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0A" w:rsidRDefault="00EC5790">
      <w:pPr>
        <w:spacing w:after="0" w:line="259" w:lineRule="auto"/>
        <w:ind w:left="7"/>
      </w:pPr>
      <w:r>
        <w:rPr>
          <w:b/>
          <w:i w:val="0"/>
          <w:sz w:val="19"/>
        </w:rPr>
        <w:t>REKAPITULACE STAVBY</w:t>
      </w:r>
    </w:p>
    <w:p w:rsidR="007B6A0A" w:rsidRDefault="00EC5790">
      <w:pPr>
        <w:tabs>
          <w:tab w:val="center" w:pos="1320"/>
        </w:tabs>
        <w:spacing w:after="1" w:line="262" w:lineRule="auto"/>
        <w:ind w:left="-10" w:firstLine="0"/>
      </w:pPr>
      <w:r>
        <w:rPr>
          <w:i w:val="0"/>
          <w:sz w:val="14"/>
        </w:rPr>
        <w:t>Kód:</w:t>
      </w:r>
      <w:r>
        <w:rPr>
          <w:i w:val="0"/>
          <w:sz w:val="14"/>
        </w:rPr>
        <w:tab/>
        <w:t>buk5a</w:t>
      </w:r>
    </w:p>
    <w:p w:rsidR="007B6A0A" w:rsidRDefault="00EC5790">
      <w:pPr>
        <w:tabs>
          <w:tab w:val="center" w:pos="2481"/>
        </w:tabs>
        <w:spacing w:after="132" w:line="259" w:lineRule="auto"/>
        <w:ind w:left="0" w:firstLine="0"/>
      </w:pPr>
      <w:r>
        <w:rPr>
          <w:b/>
          <w:i w:val="0"/>
          <w:sz w:val="15"/>
        </w:rPr>
        <w:t>Stavba:</w:t>
      </w:r>
      <w:r>
        <w:rPr>
          <w:b/>
          <w:i w:val="0"/>
          <w:sz w:val="15"/>
        </w:rPr>
        <w:tab/>
        <w:t>Rekonstrukce plynové kotelny Loučka</w:t>
      </w:r>
    </w:p>
    <w:tbl>
      <w:tblPr>
        <w:tblStyle w:val="TableGrid"/>
        <w:tblW w:w="8711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844"/>
        <w:gridCol w:w="810"/>
      </w:tblGrid>
      <w:tr w:rsidR="007B6A0A">
        <w:trPr>
          <w:trHeight w:val="160"/>
        </w:trPr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KSO: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CC-CZ: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8"/>
        </w:trPr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444"/>
              </w:tabs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Místo:</w:t>
            </w:r>
            <w:r>
              <w:rPr>
                <w:i w:val="0"/>
                <w:sz w:val="14"/>
              </w:rPr>
              <w:tab/>
              <w:t>Nový Jičín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Datum: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gramStart"/>
            <w:r>
              <w:rPr>
                <w:i w:val="0"/>
                <w:sz w:val="14"/>
              </w:rPr>
              <w:t>10.3.2020</w:t>
            </w:r>
            <w:proofErr w:type="gramEnd"/>
          </w:p>
        </w:tc>
      </w:tr>
      <w:tr w:rsidR="007B6A0A">
        <w:trPr>
          <w:trHeight w:val="280"/>
        </w:trPr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Zadavatel: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IČ: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1"/>
        </w:trPr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61" w:firstLine="0"/>
            </w:pPr>
            <w:r>
              <w:rPr>
                <w:i w:val="0"/>
                <w:sz w:val="14"/>
              </w:rPr>
              <w:t xml:space="preserve">Město Nový </w:t>
            </w:r>
            <w:proofErr w:type="spellStart"/>
            <w:r>
              <w:rPr>
                <w:i w:val="0"/>
                <w:sz w:val="14"/>
              </w:rPr>
              <w:t>Jičín,Masarykovo</w:t>
            </w:r>
            <w:proofErr w:type="spellEnd"/>
            <w:r>
              <w:rPr>
                <w:i w:val="0"/>
                <w:sz w:val="14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4"/>
              </w:rPr>
              <w:t>N.Jičín</w:t>
            </w:r>
            <w:proofErr w:type="spellEnd"/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DIČ: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28"/>
        </w:trPr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Uchazeč: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IČ: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25512455</w:t>
            </w:r>
          </w:p>
        </w:tc>
      </w:tr>
      <w:tr w:rsidR="007B6A0A">
        <w:trPr>
          <w:trHeight w:val="1128"/>
        </w:trPr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94" w:line="259" w:lineRule="auto"/>
              <w:ind w:left="161" w:firstLine="0"/>
            </w:pPr>
            <w:r>
              <w:rPr>
                <w:i w:val="0"/>
                <w:sz w:val="14"/>
              </w:rPr>
              <w:t>ERDING, a.s.</w:t>
            </w:r>
          </w:p>
          <w:p w:rsidR="007B6A0A" w:rsidRDefault="00EC5790">
            <w:pPr>
              <w:spacing w:after="34" w:line="259" w:lineRule="auto"/>
              <w:ind w:left="0" w:firstLine="0"/>
            </w:pPr>
            <w:r>
              <w:rPr>
                <w:i w:val="0"/>
                <w:sz w:val="14"/>
              </w:rPr>
              <w:t>Projektant:</w:t>
            </w:r>
          </w:p>
          <w:p w:rsidR="007B6A0A" w:rsidRDefault="00EC5790">
            <w:pPr>
              <w:spacing w:after="128" w:line="259" w:lineRule="auto"/>
              <w:ind w:left="161" w:firstLine="0"/>
            </w:pPr>
            <w:r>
              <w:rPr>
                <w:i w:val="0"/>
                <w:sz w:val="14"/>
              </w:rPr>
              <w:t xml:space="preserve">MIOT </w:t>
            </w:r>
            <w:proofErr w:type="spellStart"/>
            <w:r>
              <w:rPr>
                <w:i w:val="0"/>
                <w:sz w:val="14"/>
              </w:rPr>
              <w:t>s.r.</w:t>
            </w:r>
            <w:proofErr w:type="gramStart"/>
            <w:r>
              <w:rPr>
                <w:i w:val="0"/>
                <w:sz w:val="14"/>
              </w:rPr>
              <w:t>o.,Zelená</w:t>
            </w:r>
            <w:proofErr w:type="spellEnd"/>
            <w:proofErr w:type="gramEnd"/>
            <w:r>
              <w:rPr>
                <w:i w:val="0"/>
                <w:sz w:val="14"/>
              </w:rPr>
              <w:t xml:space="preserve"> 3062/30,702 00 Ostrava</w:t>
            </w:r>
          </w:p>
          <w:p w:rsidR="007B6A0A" w:rsidRDefault="00EC5790">
            <w:pPr>
              <w:spacing w:after="34" w:line="259" w:lineRule="auto"/>
              <w:ind w:left="0" w:firstLine="0"/>
            </w:pPr>
            <w:r>
              <w:rPr>
                <w:i w:val="0"/>
                <w:sz w:val="14"/>
              </w:rPr>
              <w:t>Zpracovatel:</w:t>
            </w:r>
          </w:p>
          <w:p w:rsidR="007B6A0A" w:rsidRDefault="00EC5790">
            <w:pPr>
              <w:spacing w:after="0" w:line="259" w:lineRule="auto"/>
              <w:ind w:left="161" w:firstLine="0"/>
            </w:pPr>
            <w:proofErr w:type="spellStart"/>
            <w:r>
              <w:rPr>
                <w:i w:val="0"/>
                <w:sz w:val="14"/>
              </w:rPr>
              <w:t>xxx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90" w:line="259" w:lineRule="auto"/>
              <w:ind w:left="0" w:firstLine="0"/>
            </w:pPr>
            <w:r>
              <w:rPr>
                <w:i w:val="0"/>
                <w:sz w:val="14"/>
              </w:rPr>
              <w:t>DIČ:</w:t>
            </w:r>
          </w:p>
          <w:p w:rsidR="007B6A0A" w:rsidRDefault="00EC5790">
            <w:pPr>
              <w:spacing w:after="36" w:line="259" w:lineRule="auto"/>
              <w:ind w:left="0" w:firstLine="0"/>
            </w:pPr>
            <w:r>
              <w:rPr>
                <w:i w:val="0"/>
                <w:sz w:val="14"/>
              </w:rPr>
              <w:t>IČ:</w:t>
            </w:r>
          </w:p>
          <w:p w:rsidR="007B6A0A" w:rsidRDefault="00EC5790">
            <w:pPr>
              <w:spacing w:after="131" w:line="259" w:lineRule="auto"/>
              <w:ind w:left="0" w:firstLine="0"/>
            </w:pPr>
            <w:r>
              <w:rPr>
                <w:i w:val="0"/>
                <w:sz w:val="14"/>
              </w:rPr>
              <w:t>DIČ:</w:t>
            </w:r>
          </w:p>
          <w:p w:rsidR="007B6A0A" w:rsidRDefault="00EC5790">
            <w:pPr>
              <w:spacing w:after="36" w:line="259" w:lineRule="auto"/>
              <w:ind w:left="0" w:firstLine="0"/>
            </w:pPr>
            <w:r>
              <w:rPr>
                <w:i w:val="0"/>
                <w:sz w:val="14"/>
              </w:rPr>
              <w:t>IČ: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DIČ: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4"/>
              </w:rPr>
              <w:t>CZ25512455</w:t>
            </w:r>
          </w:p>
        </w:tc>
      </w:tr>
    </w:tbl>
    <w:p w:rsidR="007B6A0A" w:rsidRDefault="00EC5790">
      <w:pPr>
        <w:spacing w:after="1" w:line="262" w:lineRule="auto"/>
        <w:ind w:left="0"/>
      </w:pPr>
      <w:r>
        <w:rPr>
          <w:i w:val="0"/>
          <w:sz w:val="14"/>
        </w:rPr>
        <w:t>Poznámka:</w:t>
      </w:r>
    </w:p>
    <w:p w:rsidR="007B6A0A" w:rsidRDefault="00EC5790">
      <w:pPr>
        <w:spacing w:after="1" w:line="262" w:lineRule="auto"/>
        <w:ind w:left="176" w:right="482"/>
      </w:pPr>
      <w:r>
        <w:rPr>
          <w:i w:val="0"/>
          <w:sz w:val="14"/>
        </w:rPr>
        <w:t>Soupis prací je sestaven s využitím Cenové soustavy ÚRS. Položky, které pochází z této cenové soustavy, jsou ve sloupci 'Cenová soustava' označ</w:t>
      </w:r>
      <w:r>
        <w:rPr>
          <w:i w:val="0"/>
          <w:sz w:val="14"/>
        </w:rPr>
        <w:t>eny popisem 'CS ÚRS' a úrovní příslušného kalendářního pololetí. Veškeré další informace vymezující popis a podmínky použití těchto položek z Cenové soustavy, které nejsou uvedeny přímo v soupisu prací, jsou neomezeně dálkově k dispozici na www.csurs.cz, s</w:t>
      </w:r>
      <w:r>
        <w:rPr>
          <w:i w:val="0"/>
          <w:sz w:val="14"/>
        </w:rPr>
        <w:t>ekce Cenové a technické podmínky.</w:t>
      </w:r>
      <w:r>
        <w:rPr>
          <w:rFonts w:ascii="Microsoft Sans Serif" w:eastAsia="Microsoft Sans Serif" w:hAnsi="Microsoft Sans Serif" w:cs="Microsoft Sans Serif"/>
          <w:i w:val="0"/>
          <w:sz w:val="14"/>
        </w:rPr>
        <w:t xml:space="preserve"> </w:t>
      </w:r>
    </w:p>
    <w:p w:rsidR="007B6A0A" w:rsidRDefault="00EC5790">
      <w:pPr>
        <w:spacing w:after="1" w:line="262" w:lineRule="auto"/>
        <w:ind w:left="176" w:right="569"/>
      </w:pPr>
      <w:r>
        <w:rPr>
          <w:i w:val="0"/>
          <w:sz w:val="14"/>
        </w:rPr>
        <w:t>Zadavatel při zpracování zadávací dokumentace a položkového rozpočtu včetně projektové dokumentace postupoval v souladu se základními zásadami zadávacího ř</w:t>
      </w:r>
      <w:r>
        <w:rPr>
          <w:i w:val="0"/>
          <w:sz w:val="14"/>
        </w:rPr>
        <w:t>ízení dle § 6 ZZVZ a s maximální snahou na vymezení technických standardů stavebních prací, jejichž splnění požaduje. Vzhledem k tomu, že běžně používané cenové soustavy mají ve svých databázích definovány i položky, u nichž je v textu použit i popis a ozn</w:t>
      </w:r>
      <w:r>
        <w:rPr>
          <w:i w:val="0"/>
          <w:sz w:val="14"/>
        </w:rPr>
        <w:t>ačení reprezentativního materiálu, umožňuje zadavatel v takovém případě použít pro plnění veřejné zakázky i jiných, kvalitativně a technicky obdobných řešení, pokud zadávací podmínky výslovně nestanoví z objektivních důvodů jinak.</w:t>
      </w:r>
    </w:p>
    <w:p w:rsidR="007B6A0A" w:rsidRDefault="00EC5790">
      <w:pPr>
        <w:spacing w:after="185" w:line="259" w:lineRule="auto"/>
        <w:ind w:left="-22" w:firstLine="0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5818632" cy="1524"/>
                <wp:effectExtent l="0" t="0" r="0" b="0"/>
                <wp:docPr id="134067" name="Group 134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32" cy="1524"/>
                          <a:chOff x="0" y="0"/>
                          <a:chExt cx="5818632" cy="1524"/>
                        </a:xfrm>
                      </wpg:grpSpPr>
                      <wps:wsp>
                        <wps:cNvPr id="240302" name="Shape 240302"/>
                        <wps:cNvSpPr/>
                        <wps:spPr>
                          <a:xfrm>
                            <a:off x="0" y="0"/>
                            <a:ext cx="5818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8632" h="9144">
                                <a:moveTo>
                                  <a:pt x="0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E2D99" id="Group 134067" o:spid="_x0000_s1026" style="width:458.15pt;height:.1pt;mso-position-horizontal-relative:char;mso-position-vertical-relative:line" coordsize="581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oFhAIAAF0GAAAOAAAAZHJzL2Uyb0RvYy54bWykVdtu2zAMfR+wfxD8vviStM2MOH1Yt7wM&#10;W7F2H6DIkm1AlgRJiZO/H0VfYqRDMWR5sGmJPOI5FJnN46mV5Mita7QqonSRRIQrpstGVUX0+/Xb&#10;p3VEnKeqpFIrXkRn7qLH7ccPm87kPNO1liW3BECUyztTRLX3Jo9jx2reUrfQhivYFNq21MOnreLS&#10;0g7QWxlnSXIfd9qWxmrGnYPVp34z2iK+EJz5n0I47oksIsjN49Picx+e8XZD88pSUzdsSIPekEVL&#10;GwWHTlBP1FNysM0bqLZhVjst/ILpNtZCNIwjB2CTJldsdlYfDHKp8q4yk0wg7ZVON8OyH8dnS5oS&#10;ardcJfcPEVG0hTrh0WRYA5E6U+Xgu7PmxTzbYaHqvwLvk7BteAMjckJ5z5O8/OQJg8W7dbq+X2YR&#10;YbCX3mWrXn1WQ4neBLH663th8XhkHDKbEukMXCN3Ucr9n1IvNTUcC+AC+0GpbJUsE6DRK4U+ZFhD&#10;YdB3ksnlDhS7SaPP6Qo1msjSnB2c33GNWtPjd+f7C1yOFq1Hi53UaFpog3cbwFAf4kKSwSTdrFh1&#10;EWEeYbPVR/6q0c1fVQxyvOxKNfea6j5eCfAdPca3Qby554z86DS+e2doZwD8Rzfs9OlcMALP7WYw&#10;kDvYc3WlCjLAIYzCXBKSemzwtvEwsGTTwhXOHpLkAgxo4fr11UbLnyUPYkn1iwtoMmyMsOBstf8i&#10;LTnSMJbwh+BUmpoOq6E5IKXBFW3ECfGikXKCTDH0b5A9wuAc4jhOxCky6SPZkE0/FmG4AOlxOEIG&#10;UxCerJWf4hWMdExzxjaYe12ecUigINCPKA3OMOQxzNswJOff6HX5V9j+AQAA//8DAFBLAwQUAAYA&#10;CAAAACEAAv7HM9oAAAACAQAADwAAAGRycy9kb3ducmV2LnhtbEyPQUvDQBCF74L/YRnBm92kxaIx&#10;m1KKeiqCrSDeptlpEpqdDdltkv57Ry96GXi8x3vf5KvJtWqgPjSeDaSzBBRx6W3DlYGP/cvdA6gQ&#10;kS22nsnAhQKsiuurHDPrR36nYRcrJSUcMjRQx9hlWoeyJodh5jti8Y6+dxhF9pW2PY5S7lo9T5Kl&#10;dtiwLNTY0aam8rQ7OwOvI47rRfo8bE/HzeVrf//2uU3JmNubaf0EKtIU/8Lwgy/oUAjTwZ/ZBtUa&#10;kEfi7xXvMV0uQB0MzEEXuf6PXnwDAAD//wMAUEsBAi0AFAAGAAgAAAAhALaDOJL+AAAA4QEAABMA&#10;AAAAAAAAAAAAAAAAAAAAAFtDb250ZW50X1R5cGVzXS54bWxQSwECLQAUAAYACAAAACEAOP0h/9YA&#10;AACUAQAACwAAAAAAAAAAAAAAAAAvAQAAX3JlbHMvLnJlbHNQSwECLQAUAAYACAAAACEAsYtaBYQC&#10;AABdBgAADgAAAAAAAAAAAAAAAAAuAgAAZHJzL2Uyb0RvYy54bWxQSwECLQAUAAYACAAAACEAAv7H&#10;M9oAAAACAQAADwAAAAAAAAAAAAAAAADeBAAAZHJzL2Rvd25yZXYueG1sUEsFBgAAAAAEAAQA8wAA&#10;AOUFAAAAAA==&#10;">
                <v:shape id="Shape 240302" o:spid="_x0000_s1027" style="position:absolute;width:58186;height:91;visibility:visible;mso-wrap-style:square;v-text-anchor:top" coordsize="58186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JFgsgA&#10;AADfAAAADwAAAGRycy9kb3ducmV2LnhtbESP3UoDMRSE7wXfIZxC72zSrYhsmxYRSwVFcG1LvTts&#10;zv7g5iRs0u769kYQvBxm5htmtRltJy7Uh9axhvlMgSAunWm51rD/2N7cgwgR2WDnmDR8U4DN+vpq&#10;hblxA7/TpYi1SBAOOWpoYvS5lKFsyGKYOU+cvMr1FmOSfS1Nj0OC205mSt1Jiy2nhQY9PTZUfhVn&#10;q+GsvD+ot9d2+Dwdi+ppdLuX6qT1dDI+LEFEGuN/+K/9bDRkt2qhMvj9k76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UkWCyAAAAN8AAAAPAAAAAAAAAAAAAAAAAJgCAABk&#10;cnMvZG93bnJldi54bWxQSwUGAAAAAAQABAD1AAAAjQMAAAAA&#10;" path="m,l5818632,r,9144l,9144,,e" fillcolor="black" stroked="f" strokeweight="0">
                  <v:stroke miterlimit="83231f" joinstyle="miter"/>
                  <v:path arrowok="t" textboxrect="0,0,5818632,9144"/>
                </v:shape>
                <w10:anchorlock/>
              </v:group>
            </w:pict>
          </mc:Fallback>
        </mc:AlternateContent>
      </w:r>
    </w:p>
    <w:p w:rsidR="007B6A0A" w:rsidRDefault="00EC5790">
      <w:pPr>
        <w:tabs>
          <w:tab w:val="center" w:pos="8712"/>
        </w:tabs>
        <w:spacing w:after="0" w:line="259" w:lineRule="auto"/>
        <w:ind w:left="0" w:firstLine="0"/>
      </w:pPr>
      <w:r>
        <w:rPr>
          <w:b/>
          <w:i w:val="0"/>
          <w:sz w:val="14"/>
        </w:rPr>
        <w:t>Cena bez DPH</w:t>
      </w:r>
      <w:r>
        <w:rPr>
          <w:b/>
          <w:i w:val="0"/>
          <w:sz w:val="14"/>
        </w:rPr>
        <w:tab/>
        <w:t>7 243 087,</w:t>
      </w:r>
      <w:r>
        <w:rPr>
          <w:b/>
          <w:i w:val="0"/>
          <w:sz w:val="14"/>
        </w:rPr>
        <w:t>90</w:t>
      </w:r>
    </w:p>
    <w:p w:rsidR="007B6A0A" w:rsidRDefault="00EC5790">
      <w:pPr>
        <w:spacing w:after="90" w:line="259" w:lineRule="auto"/>
        <w:ind w:left="-22" w:firstLine="0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5818632" cy="1524"/>
                <wp:effectExtent l="0" t="0" r="0" b="0"/>
                <wp:docPr id="134068" name="Group 13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32" cy="1524"/>
                          <a:chOff x="0" y="0"/>
                          <a:chExt cx="5818632" cy="1524"/>
                        </a:xfrm>
                      </wpg:grpSpPr>
                      <wps:wsp>
                        <wps:cNvPr id="240303" name="Shape 240303"/>
                        <wps:cNvSpPr/>
                        <wps:spPr>
                          <a:xfrm>
                            <a:off x="0" y="0"/>
                            <a:ext cx="5818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8632" h="9144">
                                <a:moveTo>
                                  <a:pt x="0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7EFA0" id="Group 134068" o:spid="_x0000_s1026" style="width:458.15pt;height:.1pt;mso-position-horizontal-relative:char;mso-position-vertical-relative:line" coordsize="581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2tgwIAAF0GAAAOAAAAZHJzL2Uyb0RvYy54bWykVdtu2zAMfR+wfxD8vviStMuMOH1Yt7wM&#10;W9F2H6DIkm1AlgRJiZO/H0VfYqRDMWR5sGnp8Ig8FJnNw6mV5Mita7QqonSRRIQrpstGVUX0+/X7&#10;p3VEnKeqpFIrXkRn7qKH7ccPm87kPNO1liW3BEiUyztTRLX3Jo9jx2reUrfQhivYFNq21MOnreLS&#10;0g7YWxlnSXIfd9qWxmrGnYPVx34z2iK/EJz5X0I47oksIojN49Picx+e8XZD88pSUzdsCIPeEEVL&#10;GwWHTlSP1FNysM0bqrZhVjst/ILpNtZCNIxjDpBNmlxls7P6YDCXKu8qM8kE0l7pdDMt+3l8sqQp&#10;oXbLVXIP1VK0hTrh0WRYA5E6U+WA3VnzYp7ssFD1XyHvk7BteENG5ITynid5+ckTBot363R9v8wi&#10;wmAvvctWvfqshhK9cWL1t/fc4vHIOEQ2BdIZuEbuopT7P6Veamo4FsCF7AelslWyTJajUoghwxoK&#10;g9hJJpc7UOwmjb6kK9RoSpbm7OD8jmvUmh5/ON9f4HK0aD1a7KRG00IbvNsAhvrgF4IMJulmxaqL&#10;COMIm60+8leNMH9VMYjxsivVHDXVfbwSgB0R49sg3xw5S34Eje8eDO0MhP8Iw06fzgUj5LndDAbm&#10;DvZcXamCDHAIozCXhKQeG7xtPAws2bRwhbPPSXIhBrZw/fpqo+XPkgexpHrmApoMGyMsOFvtv0pL&#10;jjSMJfwhOZWmpsNqaA4IaYCijTzBXzRSTpQpuv6NsmcYwMGP40ScPJPekw3R9GMRhgskPQ5HiGBy&#10;wpO18pO/gpGOYc6yDeZel2ccEigI9CNKgzMM8xjmbRiS829EXf4Vtn8AAAD//wMAUEsDBBQABgAI&#10;AAAAIQAC/scz2gAAAAIBAAAPAAAAZHJzL2Rvd25yZXYueG1sTI9BS8NAEIXvgv9hGcGb3aTFojGb&#10;Uop6KoKtIN6m2WkSmp0N2W2S/ntHL3oZeLzHe9/kq8m1aqA+NJ4NpLMEFHHpbcOVgY/9y90DqBCR&#10;LbaeycCFAqyK66scM+tHfqdhFyslJRwyNFDH2GVah7Imh2HmO2Lxjr53GEX2lbY9jlLuWj1PkqV2&#10;2LAs1NjRpqbytDs7A68jjutF+jxsT8fN5Wt///a5TcmY25tp/QQq0hT/wvCDL+hQCNPBn9kG1RqQ&#10;R+LvFe8xXS5AHQzMQRe5/o9efAMAAP//AwBQSwECLQAUAAYACAAAACEAtoM4kv4AAADhAQAAEwAA&#10;AAAAAAAAAAAAAAAAAAAAW0NvbnRlbnRfVHlwZXNdLnhtbFBLAQItABQABgAIAAAAIQA4/SH/1gAA&#10;AJQBAAALAAAAAAAAAAAAAAAAAC8BAABfcmVscy8ucmVsc1BLAQItABQABgAIAAAAIQDyKV2tgwIA&#10;AF0GAAAOAAAAAAAAAAAAAAAAAC4CAABkcnMvZTJvRG9jLnhtbFBLAQItABQABgAIAAAAIQAC/scz&#10;2gAAAAIBAAAPAAAAAAAAAAAAAAAAAN0EAABkcnMvZG93bnJldi54bWxQSwUGAAAAAAQABADzAAAA&#10;5AUAAAAA&#10;">
                <v:shape id="Shape 240303" o:spid="_x0000_s1027" style="position:absolute;width:58186;height:91;visibility:visible;mso-wrap-style:square;v-text-anchor:top" coordsize="58186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7gGcgA&#10;AADfAAAADwAAAGRycy9kb3ducmV2LnhtbESPW0sDMRSE3wv+h3CEvrWJrYhsmxYRpYIidHuhfTts&#10;zl5wcxI2aXf990YQfBxm5htmuR5sK67UhcaxhrupAkFcONNwpWG/e508gggR2WDrmDR8U4D16ma0&#10;xMy4nrd0zWMlEoRDhhrqGH0mZShqshimzhMnr3SdxZhkV0nTYZ/gtpUzpR6kxYbTQo2enmsqvvKL&#10;1XBR3h/U50fTn0/HvHwZ3Oa9PGk9vh2eFiAiDfE//Nd+Mxpm92qu5vD7J30B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HuAZyAAAAN8AAAAPAAAAAAAAAAAAAAAAAJgCAABk&#10;cnMvZG93bnJldi54bWxQSwUGAAAAAAQABAD1AAAAjQMAAAAA&#10;" path="m,l5818632,r,9144l,9144,,e" fillcolor="black" stroked="f" strokeweight="0">
                  <v:stroke miterlimit="83231f" joinstyle="miter"/>
                  <v:path arrowok="t" textboxrect="0,0,5818632,9144"/>
                </v:shape>
                <w10:anchorlock/>
              </v:group>
            </w:pict>
          </mc:Fallback>
        </mc:AlternateContent>
      </w:r>
    </w:p>
    <w:p w:rsidR="007B6A0A" w:rsidRDefault="00EC5790">
      <w:pPr>
        <w:tabs>
          <w:tab w:val="center" w:pos="1677"/>
          <w:tab w:val="center" w:pos="4075"/>
          <w:tab w:val="center" w:pos="878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14"/>
        </w:rPr>
        <w:t>Sazba daně</w:t>
      </w:r>
      <w:r>
        <w:rPr>
          <w:i w:val="0"/>
          <w:sz w:val="14"/>
        </w:rPr>
        <w:tab/>
        <w:t>Základ daně</w:t>
      </w:r>
      <w:r>
        <w:rPr>
          <w:i w:val="0"/>
          <w:sz w:val="14"/>
        </w:rPr>
        <w:tab/>
        <w:t>Výše daně</w:t>
      </w:r>
    </w:p>
    <w:tbl>
      <w:tblPr>
        <w:tblStyle w:val="TableGrid"/>
        <w:tblW w:w="9110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308"/>
        <w:gridCol w:w="221"/>
        <w:gridCol w:w="5338"/>
        <w:gridCol w:w="962"/>
      </w:tblGrid>
      <w:tr w:rsidR="007B6A0A">
        <w:trPr>
          <w:trHeight w:val="738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180" w:line="297" w:lineRule="auto"/>
              <w:ind w:left="322" w:hanging="322"/>
            </w:pPr>
            <w:r>
              <w:rPr>
                <w:i w:val="0"/>
                <w:sz w:val="14"/>
              </w:rPr>
              <w:t>DPH základní snížená</w:t>
            </w:r>
          </w:p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b/>
                <w:i w:val="0"/>
                <w:sz w:val="16"/>
                <w:bdr w:val="single" w:sz="2" w:space="0" w:color="000000"/>
              </w:rPr>
              <w:t>Cena s DPH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25" w:line="259" w:lineRule="auto"/>
              <w:ind w:left="5" w:firstLine="0"/>
            </w:pPr>
            <w:r>
              <w:rPr>
                <w:i w:val="0"/>
                <w:sz w:val="14"/>
              </w:rPr>
              <w:t>21,00%</w:t>
            </w:r>
          </w:p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4"/>
              </w:rPr>
              <w:t>15,00%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b/>
                <w:i w:val="0"/>
                <w:sz w:val="16"/>
                <w:bdr w:val="single" w:sz="2" w:space="0" w:color="000000"/>
              </w:rPr>
              <w:t>v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180" w:line="297" w:lineRule="auto"/>
              <w:ind w:left="1373" w:right="3429" w:hanging="538"/>
            </w:pPr>
            <w:r>
              <w:rPr>
                <w:b/>
                <w:i w:val="0"/>
                <w:sz w:val="14"/>
              </w:rPr>
              <w:t>7 243 087,90 0,00</w:t>
            </w:r>
          </w:p>
          <w:p w:rsidR="007B6A0A" w:rsidRDefault="00EC5790">
            <w:pPr>
              <w:spacing w:after="0" w:line="259" w:lineRule="auto"/>
              <w:ind w:left="410" w:firstLine="0"/>
            </w:pPr>
            <w:r>
              <w:rPr>
                <w:b/>
                <w:i w:val="0"/>
                <w:sz w:val="16"/>
                <w:bdr w:val="single" w:sz="2" w:space="0" w:color="000000"/>
              </w:rPr>
              <w:t>CZK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180" w:line="297" w:lineRule="auto"/>
              <w:ind w:left="0" w:firstLine="0"/>
              <w:jc w:val="right"/>
            </w:pPr>
            <w:r>
              <w:rPr>
                <w:b/>
                <w:i w:val="0"/>
                <w:sz w:val="14"/>
              </w:rPr>
              <w:t>1 521 048,46 0,00</w:t>
            </w:r>
          </w:p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i w:val="0"/>
                <w:sz w:val="16"/>
                <w:bdr w:val="single" w:sz="2" w:space="0" w:color="000000"/>
              </w:rPr>
              <w:t>8 764 136,36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spacing w:after="0" w:line="259" w:lineRule="auto"/>
        <w:ind w:left="7"/>
      </w:pPr>
      <w:r>
        <w:rPr>
          <w:b/>
          <w:i w:val="0"/>
          <w:sz w:val="19"/>
        </w:rPr>
        <w:lastRenderedPageBreak/>
        <w:t>REKAPITULACE OBJEKTŮ STAVBY A SOUPISŮ PRACÍ</w:t>
      </w:r>
    </w:p>
    <w:tbl>
      <w:tblPr>
        <w:tblStyle w:val="TableGrid"/>
        <w:tblW w:w="9443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5"/>
        <w:gridCol w:w="1158"/>
        <w:gridCol w:w="2034"/>
        <w:gridCol w:w="24"/>
        <w:gridCol w:w="1448"/>
        <w:gridCol w:w="24"/>
        <w:gridCol w:w="1349"/>
        <w:gridCol w:w="23"/>
        <w:gridCol w:w="963"/>
        <w:gridCol w:w="404"/>
        <w:gridCol w:w="23"/>
        <w:gridCol w:w="274"/>
        <w:gridCol w:w="294"/>
      </w:tblGrid>
      <w:tr w:rsidR="007B6A0A">
        <w:trPr>
          <w:gridAfter w:val="4"/>
          <w:wAfter w:w="1149" w:type="dxa"/>
          <w:trHeight w:val="237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Kód: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buk5a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gridAfter w:val="4"/>
          <w:wAfter w:w="1149" w:type="dxa"/>
          <w:trHeight w:val="1294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233" w:line="259" w:lineRule="auto"/>
              <w:ind w:left="2" w:firstLine="0"/>
            </w:pPr>
            <w:r>
              <w:rPr>
                <w:b/>
                <w:i w:val="0"/>
                <w:sz w:val="15"/>
              </w:rPr>
              <w:t>Stavba:</w:t>
            </w:r>
          </w:p>
          <w:p w:rsidR="007B6A0A" w:rsidRDefault="00EC5790">
            <w:pPr>
              <w:spacing w:after="178" w:line="259" w:lineRule="auto"/>
              <w:ind w:left="0" w:firstLine="0"/>
            </w:pPr>
            <w:r>
              <w:rPr>
                <w:i w:val="0"/>
                <w:sz w:val="14"/>
              </w:rPr>
              <w:t>Místo:</w:t>
            </w:r>
          </w:p>
          <w:p w:rsidR="007B6A0A" w:rsidRDefault="00EC5790">
            <w:pPr>
              <w:spacing w:after="104" w:line="259" w:lineRule="auto"/>
              <w:ind w:left="0" w:firstLine="0"/>
            </w:pPr>
            <w:r>
              <w:rPr>
                <w:i w:val="0"/>
                <w:sz w:val="14"/>
              </w:rPr>
              <w:t>Zadavatel: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Uchazeč: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243" w:line="259" w:lineRule="auto"/>
              <w:ind w:left="2" w:firstLine="0"/>
            </w:pPr>
            <w:r>
              <w:rPr>
                <w:b/>
                <w:i w:val="0"/>
                <w:sz w:val="15"/>
              </w:rPr>
              <w:t>Rekonstrukce plynové kotelny Loučka</w:t>
            </w:r>
          </w:p>
          <w:p w:rsidR="007B6A0A" w:rsidRDefault="00EC5790">
            <w:pPr>
              <w:spacing w:after="176" w:line="259" w:lineRule="auto"/>
              <w:ind w:left="0" w:firstLine="0"/>
            </w:pPr>
            <w:r>
              <w:rPr>
                <w:b/>
                <w:i w:val="0"/>
                <w:sz w:val="14"/>
              </w:rPr>
              <w:t>Nový Jičín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 xml:space="preserve">Město Nový </w:t>
            </w:r>
            <w:proofErr w:type="spellStart"/>
            <w:r>
              <w:rPr>
                <w:i w:val="0"/>
                <w:sz w:val="14"/>
              </w:rPr>
              <w:t>Jičín,Masarykovo</w:t>
            </w:r>
            <w:proofErr w:type="spellEnd"/>
            <w:r>
              <w:rPr>
                <w:i w:val="0"/>
                <w:sz w:val="14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4"/>
              </w:rPr>
              <w:t>N.Jičín</w:t>
            </w:r>
            <w:proofErr w:type="spellEnd"/>
            <w:proofErr w:type="gramEnd"/>
            <w:r>
              <w:rPr>
                <w:i w:val="0"/>
                <w:sz w:val="14"/>
              </w:rPr>
              <w:t xml:space="preserve"> ERDING, a.s.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EC5790">
            <w:pPr>
              <w:spacing w:after="178" w:line="259" w:lineRule="auto"/>
              <w:ind w:left="0" w:firstLine="0"/>
            </w:pPr>
            <w:r>
              <w:rPr>
                <w:i w:val="0"/>
                <w:sz w:val="14"/>
              </w:rPr>
              <w:t>Datum:</w:t>
            </w:r>
          </w:p>
          <w:p w:rsidR="007B6A0A" w:rsidRDefault="00EC5790">
            <w:pPr>
              <w:spacing w:after="104" w:line="259" w:lineRule="auto"/>
              <w:ind w:left="0" w:firstLine="0"/>
            </w:pPr>
            <w:r>
              <w:rPr>
                <w:i w:val="0"/>
                <w:sz w:val="14"/>
              </w:rPr>
              <w:t>Projektant: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4"/>
              </w:rPr>
              <w:t>Zpracovatel:</w:t>
            </w:r>
          </w:p>
        </w:tc>
        <w:tc>
          <w:tcPr>
            <w:tcW w:w="24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EC5790">
            <w:pPr>
              <w:spacing w:after="92" w:line="259" w:lineRule="auto"/>
              <w:ind w:left="216" w:firstLine="0"/>
              <w:jc w:val="center"/>
            </w:pPr>
            <w:proofErr w:type="gramStart"/>
            <w:r>
              <w:rPr>
                <w:i w:val="0"/>
                <w:sz w:val="14"/>
              </w:rPr>
              <w:t>10.03.2020</w:t>
            </w:r>
            <w:proofErr w:type="gramEnd"/>
          </w:p>
          <w:p w:rsidR="007B6A0A" w:rsidRDefault="00EC5790">
            <w:pPr>
              <w:spacing w:after="3" w:line="259" w:lineRule="auto"/>
              <w:ind w:left="1006" w:firstLine="0"/>
            </w:pPr>
            <w:r>
              <w:rPr>
                <w:i w:val="0"/>
                <w:sz w:val="14"/>
              </w:rPr>
              <w:t xml:space="preserve">MIOT </w:t>
            </w:r>
            <w:proofErr w:type="spellStart"/>
            <w:r>
              <w:rPr>
                <w:i w:val="0"/>
                <w:sz w:val="14"/>
              </w:rPr>
              <w:t>s.r.</w:t>
            </w:r>
            <w:proofErr w:type="gramStart"/>
            <w:r>
              <w:rPr>
                <w:i w:val="0"/>
                <w:sz w:val="14"/>
              </w:rPr>
              <w:t>o.,Zelená</w:t>
            </w:r>
            <w:proofErr w:type="spellEnd"/>
            <w:proofErr w:type="gramEnd"/>
            <w:r>
              <w:rPr>
                <w:i w:val="0"/>
                <w:sz w:val="14"/>
              </w:rPr>
              <w:t xml:space="preserve"> </w:t>
            </w:r>
          </w:p>
          <w:p w:rsidR="007B6A0A" w:rsidRDefault="00EC5790">
            <w:pPr>
              <w:spacing w:after="17" w:line="259" w:lineRule="auto"/>
              <w:ind w:left="0" w:firstLine="0"/>
              <w:jc w:val="right"/>
            </w:pPr>
            <w:r>
              <w:rPr>
                <w:i w:val="0"/>
                <w:sz w:val="14"/>
              </w:rPr>
              <w:t>3062/30,702 00 Ostrava</w:t>
            </w:r>
          </w:p>
          <w:p w:rsidR="007B6A0A" w:rsidRDefault="00EC5790">
            <w:pPr>
              <w:spacing w:after="0" w:line="259" w:lineRule="auto"/>
              <w:ind w:left="38" w:firstLine="0"/>
              <w:jc w:val="center"/>
            </w:pPr>
            <w:proofErr w:type="spellStart"/>
            <w:r>
              <w:rPr>
                <w:i w:val="0"/>
                <w:sz w:val="14"/>
              </w:rPr>
              <w:t>xxx</w:t>
            </w:r>
            <w:proofErr w:type="spellEnd"/>
          </w:p>
        </w:tc>
      </w:tr>
      <w:tr w:rsidR="007B6A0A">
        <w:tblPrEx>
          <w:tblCellMar>
            <w:right w:w="115" w:type="dxa"/>
          </w:tblCellMar>
        </w:tblPrEx>
        <w:trPr>
          <w:trHeight w:val="391"/>
        </w:trPr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42" w:firstLine="0"/>
            </w:pPr>
            <w:r>
              <w:rPr>
                <w:i w:val="0"/>
                <w:sz w:val="12"/>
              </w:rPr>
              <w:t>Kód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Popis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Cena bez DPH [CZK]</w:t>
            </w:r>
          </w:p>
        </w:tc>
        <w:tc>
          <w:tcPr>
            <w:tcW w:w="15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Cena s DPH [CZK]</w:t>
            </w:r>
          </w:p>
        </w:tc>
        <w:tc>
          <w:tcPr>
            <w:tcW w:w="6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46" w:firstLine="0"/>
            </w:pPr>
            <w:r>
              <w:rPr>
                <w:i w:val="0"/>
                <w:sz w:val="12"/>
              </w:rPr>
              <w:t>Typ</w:t>
            </w:r>
          </w:p>
        </w:tc>
      </w:tr>
      <w:tr w:rsidR="007B6A0A">
        <w:trPr>
          <w:gridAfter w:val="1"/>
          <w:wAfter w:w="335" w:type="dxa"/>
          <w:trHeight w:val="1287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169" w:line="259" w:lineRule="auto"/>
              <w:ind w:left="0" w:firstLine="0"/>
            </w:pPr>
            <w:r>
              <w:rPr>
                <w:b/>
                <w:i w:val="0"/>
                <w:sz w:val="16"/>
              </w:rPr>
              <w:t>Náklady stavby celkem</w:t>
            </w:r>
          </w:p>
          <w:p w:rsidR="007B6A0A" w:rsidRDefault="00EC5790">
            <w:pPr>
              <w:numPr>
                <w:ilvl w:val="0"/>
                <w:numId w:val="9"/>
              </w:numPr>
              <w:spacing w:after="95" w:line="259" w:lineRule="auto"/>
              <w:ind w:right="1354" w:firstLine="0"/>
            </w:pPr>
            <w:r>
              <w:rPr>
                <w:b/>
                <w:i w:val="0"/>
                <w:sz w:val="15"/>
              </w:rPr>
              <w:t>DPS 01.01 - Technologie a spalinové cesty</w:t>
            </w:r>
          </w:p>
          <w:p w:rsidR="007B6A0A" w:rsidRDefault="00EC5790">
            <w:pPr>
              <w:numPr>
                <w:ilvl w:val="0"/>
                <w:numId w:val="9"/>
              </w:numPr>
              <w:spacing w:after="0" w:line="315" w:lineRule="auto"/>
              <w:ind w:right="1354" w:firstLine="0"/>
            </w:pPr>
            <w:r>
              <w:rPr>
                <w:b/>
                <w:i w:val="0"/>
                <w:sz w:val="15"/>
              </w:rPr>
              <w:t>DPS 01.02 - Plynová odběrná zařízení c</w:t>
            </w:r>
            <w:r>
              <w:rPr>
                <w:b/>
                <w:i w:val="0"/>
                <w:sz w:val="15"/>
              </w:rPr>
              <w:tab/>
              <w:t xml:space="preserve">DPS 01.03 - </w:t>
            </w:r>
            <w:proofErr w:type="spellStart"/>
            <w:r>
              <w:rPr>
                <w:b/>
                <w:i w:val="0"/>
                <w:sz w:val="15"/>
              </w:rPr>
              <w:t>MaR</w:t>
            </w:r>
            <w:proofErr w:type="spellEnd"/>
          </w:p>
          <w:p w:rsidR="007B6A0A" w:rsidRDefault="00EC5790">
            <w:pPr>
              <w:tabs>
                <w:tab w:val="center" w:pos="290"/>
                <w:tab w:val="center" w:pos="21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  <w:sz w:val="15"/>
              </w:rPr>
              <w:t>d</w:t>
            </w:r>
            <w:r>
              <w:rPr>
                <w:b/>
                <w:i w:val="0"/>
                <w:sz w:val="15"/>
              </w:rPr>
              <w:tab/>
              <w:t>Vedlejší rozpočtové náklady</w:t>
            </w:r>
          </w:p>
        </w:tc>
        <w:tc>
          <w:tcPr>
            <w:tcW w:w="3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177" w:line="259" w:lineRule="auto"/>
              <w:ind w:left="0" w:right="269" w:firstLine="0"/>
              <w:jc w:val="right"/>
            </w:pPr>
            <w:r>
              <w:rPr>
                <w:b/>
                <w:i w:val="0"/>
                <w:sz w:val="16"/>
              </w:rPr>
              <w:t>7 243 087,90</w:t>
            </w:r>
          </w:p>
          <w:p w:rsidR="007B6A0A" w:rsidRDefault="00EC5790">
            <w:pPr>
              <w:spacing w:after="91" w:line="259" w:lineRule="auto"/>
              <w:ind w:left="0" w:right="265" w:firstLine="0"/>
              <w:jc w:val="right"/>
            </w:pPr>
            <w:r>
              <w:rPr>
                <w:i w:val="0"/>
                <w:sz w:val="15"/>
              </w:rPr>
              <w:t>6 026 492,69</w:t>
            </w:r>
          </w:p>
          <w:p w:rsidR="007B6A0A" w:rsidRDefault="00EC5790">
            <w:pPr>
              <w:spacing w:after="36" w:line="259" w:lineRule="auto"/>
              <w:ind w:left="0" w:right="265" w:firstLine="0"/>
              <w:jc w:val="right"/>
            </w:pPr>
            <w:r>
              <w:rPr>
                <w:i w:val="0"/>
                <w:sz w:val="15"/>
              </w:rPr>
              <w:t>514 888,21</w:t>
            </w:r>
          </w:p>
          <w:p w:rsidR="007B6A0A" w:rsidRDefault="00EC5790">
            <w:pPr>
              <w:spacing w:after="36" w:line="259" w:lineRule="auto"/>
              <w:ind w:left="0" w:right="265" w:firstLine="0"/>
              <w:jc w:val="right"/>
            </w:pPr>
            <w:r>
              <w:rPr>
                <w:i w:val="0"/>
                <w:sz w:val="15"/>
              </w:rPr>
              <w:t>576 707,00</w:t>
            </w:r>
          </w:p>
          <w:p w:rsidR="007B6A0A" w:rsidRDefault="00EC5790">
            <w:pPr>
              <w:spacing w:after="0" w:line="259" w:lineRule="auto"/>
              <w:ind w:left="0" w:right="265" w:firstLine="0"/>
              <w:jc w:val="right"/>
            </w:pPr>
            <w:r>
              <w:rPr>
                <w:i w:val="0"/>
                <w:sz w:val="15"/>
              </w:rPr>
              <w:t>125 000,00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177" w:line="259" w:lineRule="auto"/>
              <w:ind w:left="266" w:firstLine="0"/>
            </w:pPr>
            <w:r>
              <w:rPr>
                <w:b/>
                <w:i w:val="0"/>
                <w:sz w:val="16"/>
              </w:rPr>
              <w:t>8 764 136,36</w:t>
            </w:r>
          </w:p>
          <w:p w:rsidR="007B6A0A" w:rsidRDefault="00EC5790">
            <w:pPr>
              <w:spacing w:after="91" w:line="259" w:lineRule="auto"/>
              <w:ind w:left="13" w:firstLine="0"/>
              <w:jc w:val="center"/>
            </w:pPr>
            <w:r>
              <w:rPr>
                <w:i w:val="0"/>
                <w:sz w:val="15"/>
              </w:rPr>
              <w:t>7 292 056,15</w:t>
            </w:r>
          </w:p>
          <w:p w:rsidR="007B6A0A" w:rsidRDefault="00EC5790">
            <w:pPr>
              <w:spacing w:after="36" w:line="259" w:lineRule="auto"/>
              <w:ind w:left="136" w:firstLine="0"/>
              <w:jc w:val="center"/>
            </w:pPr>
            <w:r>
              <w:rPr>
                <w:i w:val="0"/>
                <w:sz w:val="15"/>
              </w:rPr>
              <w:t>623 014,73</w:t>
            </w:r>
          </w:p>
          <w:p w:rsidR="007B6A0A" w:rsidRDefault="00EC5790">
            <w:pPr>
              <w:spacing w:after="36" w:line="259" w:lineRule="auto"/>
              <w:ind w:left="135" w:firstLine="0"/>
              <w:jc w:val="center"/>
            </w:pPr>
            <w:r>
              <w:rPr>
                <w:i w:val="0"/>
                <w:sz w:val="15"/>
              </w:rPr>
              <w:t>697 815,47</w:t>
            </w:r>
          </w:p>
          <w:p w:rsidR="007B6A0A" w:rsidRDefault="00EC5790">
            <w:pPr>
              <w:spacing w:after="0" w:line="259" w:lineRule="auto"/>
              <w:ind w:left="135" w:firstLine="0"/>
              <w:jc w:val="center"/>
            </w:pPr>
            <w:r>
              <w:rPr>
                <w:i w:val="0"/>
                <w:sz w:val="15"/>
              </w:rPr>
              <w:t>151 250,00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EC5790">
            <w:pPr>
              <w:spacing w:after="91" w:line="259" w:lineRule="auto"/>
              <w:ind w:left="0" w:firstLine="0"/>
              <w:jc w:val="both"/>
            </w:pPr>
            <w:r>
              <w:rPr>
                <w:b/>
                <w:i w:val="0"/>
                <w:sz w:val="15"/>
              </w:rPr>
              <w:t>STA</w:t>
            </w:r>
          </w:p>
          <w:p w:rsidR="007B6A0A" w:rsidRDefault="00EC5790">
            <w:pPr>
              <w:spacing w:after="36" w:line="259" w:lineRule="auto"/>
              <w:ind w:left="0" w:firstLine="0"/>
              <w:jc w:val="both"/>
            </w:pPr>
            <w:r>
              <w:rPr>
                <w:b/>
                <w:i w:val="0"/>
                <w:sz w:val="15"/>
              </w:rPr>
              <w:t>STA</w:t>
            </w:r>
          </w:p>
          <w:p w:rsidR="007B6A0A" w:rsidRDefault="00EC5790">
            <w:pPr>
              <w:spacing w:after="36" w:line="259" w:lineRule="auto"/>
              <w:ind w:left="0" w:firstLine="0"/>
              <w:jc w:val="both"/>
            </w:pPr>
            <w:r>
              <w:rPr>
                <w:b/>
                <w:i w:val="0"/>
                <w:sz w:val="15"/>
              </w:rPr>
              <w:t>STA</w:t>
            </w:r>
          </w:p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i w:val="0"/>
                <w:sz w:val="15"/>
              </w:rPr>
              <w:t>STA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</w:pPr>
      <w:r>
        <w:lastRenderedPageBreak/>
        <w:t>KRYCÍ LIST SOUPISU PRACÍ</w:t>
      </w:r>
    </w:p>
    <w:p w:rsidR="007B6A0A" w:rsidRDefault="00EC5790">
      <w:pPr>
        <w:spacing w:after="19" w:line="259" w:lineRule="auto"/>
        <w:ind w:left="201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191" w:right="6551" w:firstLine="218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spacing w:after="126"/>
        <w:ind w:left="422"/>
      </w:pPr>
      <w:r>
        <w:t>a - DPS 01.01 - Technologie a spalinové cesty</w:t>
      </w:r>
    </w:p>
    <w:p w:rsidR="007B6A0A" w:rsidRDefault="00EC5790">
      <w:pPr>
        <w:spacing w:after="19" w:line="259" w:lineRule="auto"/>
        <w:ind w:left="201" w:right="389"/>
      </w:pPr>
      <w:r>
        <w:rPr>
          <w:i w:val="0"/>
          <w:sz w:val="12"/>
        </w:rPr>
        <w:t>KSO:</w:t>
      </w:r>
      <w:r>
        <w:rPr>
          <w:i w:val="0"/>
          <w:sz w:val="12"/>
        </w:rPr>
        <w:tab/>
        <w:t>CC-CZ: Místo:</w:t>
      </w:r>
      <w:r>
        <w:rPr>
          <w:i w:val="0"/>
          <w:sz w:val="12"/>
        </w:rPr>
        <w:tab/>
        <w:t>Nový Jičín</w:t>
      </w:r>
      <w:r>
        <w:rPr>
          <w:i w:val="0"/>
          <w:sz w:val="12"/>
        </w:rPr>
        <w:tab/>
        <w:t>Datum:</w:t>
      </w:r>
      <w:r>
        <w:rPr>
          <w:i w:val="0"/>
          <w:sz w:val="12"/>
        </w:rPr>
        <w:tab/>
      </w:r>
      <w:proofErr w:type="gramStart"/>
      <w:r>
        <w:rPr>
          <w:i w:val="0"/>
          <w:sz w:val="12"/>
        </w:rPr>
        <w:t>10.03.2020</w:t>
      </w:r>
      <w:proofErr w:type="gramEnd"/>
    </w:p>
    <w:tbl>
      <w:tblPr>
        <w:tblStyle w:val="TableGrid"/>
        <w:tblW w:w="9114" w:type="dxa"/>
        <w:tblInd w:w="186" w:type="dxa"/>
        <w:tblCellMar>
          <w:top w:w="0" w:type="dxa"/>
          <w:left w:w="0" w:type="dxa"/>
          <w:bottom w:w="16" w:type="dxa"/>
          <w:right w:w="25" w:type="dxa"/>
        </w:tblCellMar>
        <w:tblLook w:val="04A0" w:firstRow="1" w:lastRow="0" w:firstColumn="1" w:lastColumn="0" w:noHBand="0" w:noVBand="1"/>
      </w:tblPr>
      <w:tblGrid>
        <w:gridCol w:w="5414"/>
        <w:gridCol w:w="1186"/>
        <w:gridCol w:w="421"/>
        <w:gridCol w:w="334"/>
        <w:gridCol w:w="622"/>
        <w:gridCol w:w="1137"/>
      </w:tblGrid>
      <w:tr w:rsidR="007B6A0A">
        <w:trPr>
          <w:trHeight w:val="152"/>
        </w:trPr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Zadavatel: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11"/>
        </w:trPr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39" w:firstLine="0"/>
            </w:pPr>
            <w:r>
              <w:rPr>
                <w:i w:val="0"/>
                <w:sz w:val="12"/>
              </w:rPr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</w:t>
            </w:r>
            <w:r>
              <w:rPr>
                <w:i w:val="0"/>
                <w:sz w:val="12"/>
              </w:rPr>
              <w:t>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09"/>
        </w:trPr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Uchazeč: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25512455</w:t>
            </w:r>
          </w:p>
        </w:tc>
      </w:tr>
      <w:tr w:rsidR="007B6A0A">
        <w:trPr>
          <w:trHeight w:val="1520"/>
        </w:trPr>
        <w:tc>
          <w:tcPr>
            <w:tcW w:w="54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14" w:line="259" w:lineRule="auto"/>
              <w:ind w:left="239" w:firstLine="0"/>
            </w:pPr>
            <w:r>
              <w:rPr>
                <w:i w:val="0"/>
                <w:sz w:val="12"/>
              </w:rPr>
              <w:t>ERDING, a.s.</w:t>
            </w:r>
          </w:p>
          <w:p w:rsidR="007B6A0A" w:rsidRDefault="00EC5790">
            <w:pPr>
              <w:spacing w:after="27" w:line="259" w:lineRule="auto"/>
              <w:ind w:left="20" w:firstLine="0"/>
            </w:pPr>
            <w:r>
              <w:rPr>
                <w:i w:val="0"/>
                <w:sz w:val="12"/>
              </w:rPr>
              <w:t>Projektant:</w:t>
            </w:r>
          </w:p>
          <w:p w:rsidR="007B6A0A" w:rsidRDefault="00EC5790">
            <w:pPr>
              <w:spacing w:after="109" w:line="259" w:lineRule="auto"/>
              <w:ind w:left="239" w:firstLine="0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3062/30,702 00 Ostrava</w:t>
            </w:r>
          </w:p>
          <w:p w:rsidR="007B6A0A" w:rsidRDefault="00EC5790">
            <w:pPr>
              <w:spacing w:after="27" w:line="259" w:lineRule="auto"/>
              <w:ind w:left="20" w:firstLine="0"/>
            </w:pPr>
            <w:r>
              <w:rPr>
                <w:i w:val="0"/>
                <w:sz w:val="12"/>
              </w:rPr>
              <w:t>Zpracovatel:</w:t>
            </w:r>
          </w:p>
          <w:p w:rsidR="007B6A0A" w:rsidRDefault="00EC5790">
            <w:pPr>
              <w:spacing w:after="0" w:line="259" w:lineRule="auto"/>
              <w:ind w:left="20" w:right="4184" w:firstLine="218"/>
            </w:pPr>
            <w:proofErr w:type="spellStart"/>
            <w:r>
              <w:rPr>
                <w:i w:val="0"/>
                <w:sz w:val="12"/>
              </w:rPr>
              <w:t>xxx</w:t>
            </w:r>
            <w:r>
              <w:rPr>
                <w:i w:val="0"/>
                <w:sz w:val="12"/>
              </w:rPr>
              <w:t>Poznámka</w:t>
            </w:r>
            <w:proofErr w:type="spellEnd"/>
            <w:r>
              <w:rPr>
                <w:i w:val="0"/>
                <w:sz w:val="12"/>
              </w:rPr>
              <w:t>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11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  <w:p w:rsidR="007B6A0A" w:rsidRDefault="00EC5790">
            <w:pPr>
              <w:spacing w:after="29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  <w:p w:rsidR="007B6A0A" w:rsidRDefault="00EC5790">
            <w:pPr>
              <w:spacing w:after="111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  <w:p w:rsidR="007B6A0A" w:rsidRDefault="00EC5790">
            <w:pPr>
              <w:spacing w:after="29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CZ25512455</w:t>
            </w:r>
          </w:p>
        </w:tc>
      </w:tr>
      <w:tr w:rsidR="007B6A0A">
        <w:trPr>
          <w:trHeight w:val="370"/>
        </w:trPr>
        <w:tc>
          <w:tcPr>
            <w:tcW w:w="5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b/>
                <w:i w:val="0"/>
                <w:sz w:val="12"/>
              </w:rPr>
              <w:t>Cena bez DPH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6 026 492,69</w:t>
            </w:r>
          </w:p>
        </w:tc>
      </w:tr>
      <w:tr w:rsidR="007B6A0A">
        <w:trPr>
          <w:trHeight w:val="655"/>
        </w:trPr>
        <w:tc>
          <w:tcPr>
            <w:tcW w:w="5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39" w:right="4360" w:hanging="221"/>
            </w:pPr>
            <w:r>
              <w:rPr>
                <w:i w:val="0"/>
                <w:sz w:val="9"/>
              </w:rPr>
              <w:t xml:space="preserve">DPH </w:t>
            </w:r>
            <w:r>
              <w:rPr>
                <w:i w:val="0"/>
                <w:sz w:val="12"/>
              </w:rPr>
              <w:t>základní snížená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3" w:line="259" w:lineRule="auto"/>
              <w:ind w:left="41" w:firstLine="0"/>
            </w:pPr>
            <w:r>
              <w:rPr>
                <w:i w:val="0"/>
                <w:sz w:val="12"/>
              </w:rPr>
              <w:t>Základ daně</w:t>
            </w:r>
          </w:p>
          <w:p w:rsidR="007B6A0A" w:rsidRDefault="00EC5790">
            <w:pPr>
              <w:spacing w:after="0" w:line="259" w:lineRule="auto"/>
              <w:ind w:left="451" w:right="277" w:hanging="451"/>
            </w:pPr>
            <w:r>
              <w:rPr>
                <w:i w:val="0"/>
                <w:sz w:val="12"/>
              </w:rPr>
              <w:t>6 026 492,69 0,00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300" w:lineRule="auto"/>
              <w:ind w:left="0" w:right="19" w:firstLine="0"/>
              <w:jc w:val="right"/>
            </w:pPr>
            <w:r>
              <w:rPr>
                <w:i w:val="0"/>
                <w:sz w:val="12"/>
              </w:rPr>
              <w:t>Sazba daně 21,00%</w:t>
            </w:r>
          </w:p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2"/>
              </w:rPr>
              <w:t>15,00%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3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Výše daně</w:t>
            </w:r>
          </w:p>
          <w:p w:rsidR="007B6A0A" w:rsidRDefault="00EC5790">
            <w:pPr>
              <w:spacing w:after="0" w:line="259" w:lineRule="auto"/>
              <w:ind w:left="744" w:hanging="451"/>
            </w:pPr>
            <w:r>
              <w:rPr>
                <w:i w:val="0"/>
                <w:sz w:val="12"/>
              </w:rPr>
              <w:t>1 265 563,46 0,00</w:t>
            </w:r>
          </w:p>
        </w:tc>
      </w:tr>
      <w:tr w:rsidR="007B6A0A">
        <w:trPr>
          <w:trHeight w:val="290"/>
        </w:trPr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4"/>
              </w:rPr>
              <w:t>Cena s DPH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9" w:firstLine="0"/>
              <w:jc w:val="right"/>
            </w:pPr>
            <w:r>
              <w:rPr>
                <w:b/>
                <w:i w:val="0"/>
                <w:sz w:val="14"/>
              </w:rPr>
              <w:t>v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b/>
                <w:i w:val="0"/>
                <w:sz w:val="14"/>
              </w:rPr>
              <w:t>CZK</w:t>
            </w: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7 292 056,15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  <w:ind w:left="2"/>
      </w:pPr>
      <w:r>
        <w:lastRenderedPageBreak/>
        <w:t xml:space="preserve">REKAPITULACE </w:t>
      </w:r>
      <w:r>
        <w:t>Č</w:t>
      </w:r>
      <w:r>
        <w:t>LEN</w:t>
      </w:r>
      <w:r>
        <w:t>Ě</w:t>
      </w:r>
      <w:r>
        <w:t>NÍ SOUPISU PRACÍ</w:t>
      </w:r>
    </w:p>
    <w:p w:rsidR="007B6A0A" w:rsidRDefault="00EC5790">
      <w:pPr>
        <w:spacing w:after="19" w:line="259" w:lineRule="auto"/>
        <w:ind w:left="10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0" w:right="6551" w:firstLine="425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ind w:left="422"/>
      </w:pPr>
      <w:r>
        <w:t>a - DPS 01.01 - Technologie a spalinové cesty</w:t>
      </w:r>
    </w:p>
    <w:tbl>
      <w:tblPr>
        <w:tblStyle w:val="TableGrid"/>
        <w:tblW w:w="9289" w:type="dxa"/>
        <w:tblInd w:w="-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7101"/>
        <w:gridCol w:w="1012"/>
        <w:gridCol w:w="158"/>
        <w:gridCol w:w="822"/>
        <w:gridCol w:w="11"/>
      </w:tblGrid>
      <w:tr w:rsidR="007B6A0A">
        <w:trPr>
          <w:gridAfter w:val="1"/>
          <w:wAfter w:w="11" w:type="dxa"/>
          <w:trHeight w:val="182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555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Místo:</w:t>
            </w:r>
            <w:r>
              <w:rPr>
                <w:i w:val="0"/>
                <w:sz w:val="12"/>
              </w:rPr>
              <w:tab/>
              <w:t>Nový Jičín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Datum: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gramStart"/>
            <w:r>
              <w:rPr>
                <w:i w:val="0"/>
                <w:sz w:val="12"/>
              </w:rPr>
              <w:t>10.03.2020</w:t>
            </w:r>
            <w:proofErr w:type="gramEnd"/>
          </w:p>
        </w:tc>
      </w:tr>
      <w:tr w:rsidR="007B6A0A">
        <w:trPr>
          <w:gridAfter w:val="1"/>
          <w:wAfter w:w="11" w:type="dxa"/>
          <w:trHeight w:val="494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tabs>
                <w:tab w:val="center" w:pos="2661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Zadavatel:</w:t>
            </w:r>
            <w:r>
              <w:rPr>
                <w:i w:val="0"/>
                <w:sz w:val="12"/>
              </w:rPr>
              <w:tab/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Projektant: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3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2"/>
              </w:rPr>
              <w:t xml:space="preserve">3062/30,702 00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Ostrava</w:t>
            </w:r>
          </w:p>
        </w:tc>
      </w:tr>
      <w:tr w:rsidR="007B6A0A">
        <w:trPr>
          <w:gridAfter w:val="1"/>
          <w:wAfter w:w="11" w:type="dxa"/>
          <w:trHeight w:val="274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636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Uchazeč:</w:t>
            </w:r>
            <w:r>
              <w:rPr>
                <w:i w:val="0"/>
                <w:sz w:val="12"/>
              </w:rPr>
              <w:tab/>
              <w:t>ERDING, a.s.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Zpracovatel: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</w:p>
        </w:tc>
      </w:tr>
      <w:tr w:rsidR="007B6A0A">
        <w:trPr>
          <w:gridAfter w:val="1"/>
          <w:wAfter w:w="11" w:type="dxa"/>
          <w:trHeight w:val="380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Kód dílu - Popis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Cena celkem [CZK]</w:t>
            </w:r>
          </w:p>
        </w:tc>
      </w:tr>
      <w:tr w:rsidR="007B6A0A">
        <w:trPr>
          <w:gridAfter w:val="1"/>
          <w:wAfter w:w="11" w:type="dxa"/>
          <w:trHeight w:val="355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b/>
                <w:i w:val="0"/>
                <w:sz w:val="14"/>
              </w:rPr>
              <w:t>Náklady stavby celkem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" w:firstLine="0"/>
              <w:jc w:val="right"/>
            </w:pPr>
            <w:r>
              <w:rPr>
                <w:b/>
                <w:i w:val="0"/>
                <w:sz w:val="14"/>
              </w:rPr>
              <w:t>6 026 492,69</w:t>
            </w:r>
          </w:p>
        </w:tc>
      </w:tr>
      <w:tr w:rsidR="007B6A0A">
        <w:trPr>
          <w:gridAfter w:val="1"/>
          <w:wAfter w:w="11" w:type="dxa"/>
          <w:trHeight w:val="216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  <w:sz w:val="14"/>
              </w:rPr>
              <w:t>HSV - Práce a dodávky HSV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" w:firstLine="0"/>
              <w:jc w:val="right"/>
            </w:pPr>
            <w:r>
              <w:rPr>
                <w:i w:val="0"/>
                <w:sz w:val="14"/>
              </w:rPr>
              <w:t>58 561,18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3 - Svislé a kompletní konstrukce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2 625,00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6 - Úpravy povrchů, podlahy a osazování výplní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3 930,00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9 - Ostatní konstrukce a práce, bourání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40 954,34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997 - Přesun sutě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6 960,93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998 - Přesun hmot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4 090,91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8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4" w:firstLine="0"/>
            </w:pPr>
            <w:r>
              <w:rPr>
                <w:i w:val="0"/>
                <w:sz w:val="14"/>
              </w:rPr>
              <w:t>PSV - Práce a dodávky PSV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4"/>
              </w:rPr>
              <w:t>5 833 931,51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713 - Izolace tepelné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175 369,16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722 - Zdravotechnika - vnitřní vodovod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10 206,20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731 - Ústřední vytápění - kotelny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4 049 320,20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732 - Ústřední vytápění - strojovny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782 594,60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733 - Ústřední vytápění - rozvodné potrubí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269 078,80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734 - Ústřední vytápění - armatury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440 344,20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767 - Konstrukce zámečnické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90 275,95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783 - Dokončovací práce - nátěry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16 742,40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8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4" w:firstLine="0"/>
            </w:pPr>
            <w:r>
              <w:rPr>
                <w:i w:val="0"/>
                <w:sz w:val="14"/>
              </w:rPr>
              <w:t>HZS - Hodinové zúčtovací sazby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i w:val="0"/>
                <w:sz w:val="14"/>
              </w:rPr>
              <w:t>23 400,00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8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4" w:firstLine="0"/>
            </w:pPr>
            <w:r>
              <w:rPr>
                <w:i w:val="0"/>
                <w:sz w:val="14"/>
              </w:rPr>
              <w:t>OST - Ostatní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4"/>
              </w:rPr>
              <w:t>110 600,00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2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U - Upozornění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0,00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  <w:ind w:left="2"/>
      </w:pPr>
      <w:r>
        <w:lastRenderedPageBreak/>
        <w:t>SOUPIS PRACÍ</w:t>
      </w:r>
    </w:p>
    <w:p w:rsidR="007B6A0A" w:rsidRDefault="00EC5790">
      <w:pPr>
        <w:spacing w:after="19" w:line="259" w:lineRule="auto"/>
        <w:ind w:left="10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0" w:right="6551" w:firstLine="425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ind w:left="422"/>
      </w:pPr>
      <w:r>
        <w:t>a - DPS 01.01 - Technologie a spalinové cesty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182"/>
        </w:trPr>
        <w:tc>
          <w:tcPr>
            <w:tcW w:w="6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557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Místo:</w:t>
            </w:r>
            <w:r>
              <w:rPr>
                <w:i w:val="0"/>
                <w:sz w:val="12"/>
              </w:rPr>
              <w:tab/>
              <w:t>Nový Jičín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Datum: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proofErr w:type="gramStart"/>
            <w:r>
              <w:rPr>
                <w:i w:val="0"/>
                <w:sz w:val="12"/>
              </w:rPr>
              <w:t>10.03.2020</w:t>
            </w:r>
            <w:proofErr w:type="gramEnd"/>
          </w:p>
        </w:tc>
      </w:tr>
      <w:tr w:rsidR="007B6A0A">
        <w:trPr>
          <w:trHeight w:val="494"/>
        </w:trPr>
        <w:tc>
          <w:tcPr>
            <w:tcW w:w="6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tabs>
                <w:tab w:val="center" w:pos="2664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Zadavatel:</w:t>
            </w:r>
            <w:r>
              <w:rPr>
                <w:i w:val="0"/>
                <w:sz w:val="12"/>
              </w:rPr>
              <w:tab/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Projektant: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3" w:line="259" w:lineRule="auto"/>
              <w:ind w:left="5" w:firstLine="0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5" w:firstLine="0"/>
            </w:pPr>
            <w:r>
              <w:rPr>
                <w:i w:val="0"/>
                <w:sz w:val="12"/>
              </w:rPr>
              <w:t xml:space="preserve">3062/30,702 00 </w:t>
            </w:r>
          </w:p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Ostrava</w:t>
            </w:r>
          </w:p>
        </w:tc>
      </w:tr>
      <w:tr w:rsidR="007B6A0A">
        <w:trPr>
          <w:trHeight w:val="290"/>
        </w:trPr>
        <w:tc>
          <w:tcPr>
            <w:tcW w:w="636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1638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Uchazeč:</w:t>
            </w:r>
            <w:r>
              <w:rPr>
                <w:i w:val="0"/>
                <w:sz w:val="12"/>
              </w:rPr>
              <w:tab/>
              <w:t>ERDING, a.s.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Zpracovatel: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</w:p>
        </w:tc>
      </w:tr>
      <w:tr w:rsidR="007B6A0A">
        <w:trPr>
          <w:trHeight w:val="336"/>
        </w:trPr>
        <w:tc>
          <w:tcPr>
            <w:tcW w:w="63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tabs>
                <w:tab w:val="center" w:pos="841"/>
                <w:tab w:val="center" w:pos="3809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PČ Typ</w:t>
            </w:r>
            <w:r>
              <w:rPr>
                <w:i w:val="0"/>
                <w:sz w:val="10"/>
              </w:rPr>
              <w:tab/>
              <w:t>Kód</w:t>
            </w:r>
            <w:r>
              <w:rPr>
                <w:i w:val="0"/>
                <w:sz w:val="10"/>
              </w:rPr>
              <w:tab/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4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5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3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center" w:pos="1504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307"/>
        </w:trPr>
        <w:tc>
          <w:tcPr>
            <w:tcW w:w="6365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b/>
                <w:i w:val="0"/>
                <w:sz w:val="14"/>
              </w:rPr>
              <w:t>Náklady soupisu celkem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66" w:firstLine="0"/>
            </w:pPr>
            <w:r>
              <w:rPr>
                <w:b/>
                <w:i w:val="0"/>
                <w:sz w:val="14"/>
              </w:rPr>
              <w:t>6 026 492,69</w:t>
            </w:r>
          </w:p>
        </w:tc>
      </w:tr>
      <w:tr w:rsidR="007B6A0A">
        <w:trPr>
          <w:trHeight w:val="298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366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4"/>
              </w:rPr>
              <w:t>HSV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4"/>
              </w:rPr>
              <w:t>Práce a dodávky HSV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358" w:firstLine="0"/>
            </w:pPr>
            <w:r>
              <w:rPr>
                <w:i w:val="0"/>
                <w:sz w:val="14"/>
              </w:rPr>
              <w:t>58 561,18</w:t>
            </w:r>
          </w:p>
        </w:tc>
      </w:tr>
      <w:tr w:rsidR="007B6A0A">
        <w:trPr>
          <w:trHeight w:val="216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255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Svislé a kompletní konstrukce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23" w:firstLine="0"/>
            </w:pPr>
            <w:r>
              <w:rPr>
                <w:i w:val="0"/>
                <w:sz w:val="12"/>
              </w:rPr>
              <w:t>2 625,00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310235251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Zazdívka otvorů</w:t>
            </w:r>
            <w:r>
              <w:rPr>
                <w:i w:val="0"/>
                <w:sz w:val="10"/>
              </w:rPr>
              <w:t xml:space="preserve"> ve zdivu nadzákladovém cihlami pálenými plochy do 0,0225 m2, ve zdi </w:t>
            </w:r>
            <w:proofErr w:type="spellStart"/>
            <w:r>
              <w:rPr>
                <w:i w:val="0"/>
                <w:sz w:val="10"/>
              </w:rPr>
              <w:t>tl</w:t>
            </w:r>
            <w:proofErr w:type="spellEnd"/>
            <w:r>
              <w:rPr>
                <w:i w:val="0"/>
                <w:sz w:val="10"/>
              </w:rPr>
              <w:t xml:space="preserve">. </w:t>
            </w:r>
            <w:proofErr w:type="gramStart"/>
            <w:r>
              <w:rPr>
                <w:i w:val="0"/>
                <w:sz w:val="10"/>
              </w:rPr>
              <w:t>přes</w:t>
            </w:r>
            <w:proofErr w:type="gramEnd"/>
            <w:r>
              <w:rPr>
                <w:i w:val="0"/>
                <w:sz w:val="10"/>
              </w:rPr>
              <w:t xml:space="preserve"> 300 do 450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175,00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2 625,00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15,000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72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15,000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07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255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6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Úpravy povrchů, podlahy a osazování výplní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23" w:firstLine="0"/>
            </w:pPr>
            <w:r>
              <w:rPr>
                <w:i w:val="0"/>
                <w:sz w:val="12"/>
              </w:rPr>
              <w:t>3 930,00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612315221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Vápenná omítka jednotlivých malých ploch štuková na stěnách, plochy jednotlivě do 0,09 m2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131,00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3 930,00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15*2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30,000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72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30,000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07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255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9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Ostatní konstrukce a práce, bourání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458" w:firstLine="0"/>
            </w:pPr>
            <w:r>
              <w:rPr>
                <w:i w:val="0"/>
                <w:sz w:val="12"/>
              </w:rPr>
              <w:t>40 954,34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949101112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Lešení pomocné pracovní pro objekty pozemních staveb pro zatížení do 150 kg/m2, o výšce lešeňové podlahy přes 1,9 do 3,5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9" w:firstLine="0"/>
            </w:pPr>
            <w:r>
              <w:rPr>
                <w:i w:val="0"/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200,000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189,00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37 800,00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463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0"/>
              </w:numPr>
              <w:spacing w:after="3" w:line="259" w:lineRule="auto"/>
              <w:ind w:hanging="86"/>
            </w:pPr>
            <w:r>
              <w:t>V cen</w:t>
            </w:r>
            <w:r>
              <w:t>ě</w:t>
            </w:r>
            <w:r>
              <w:t xml:space="preserve"> jsou zapo</w:t>
            </w:r>
            <w:r>
              <w:t>č</w:t>
            </w:r>
            <w:r>
              <w:t>teny i náklady na montáž, opot</w:t>
            </w:r>
            <w:r>
              <w:t>ř</w:t>
            </w:r>
            <w:r>
              <w:t>ebení a demontáž lešení.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0"/>
              </w:numPr>
              <w:spacing w:after="3" w:line="259" w:lineRule="auto"/>
              <w:ind w:hanging="86"/>
            </w:pPr>
            <w:r>
              <w:t>V ceně nejsou započteny náklady na manipulaci s lešením; tyto jsou již zahrnuty v cenách příslušných stavebních prací.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0"/>
              </w:numPr>
              <w:spacing w:after="0" w:line="259" w:lineRule="auto"/>
              <w:ind w:hanging="86"/>
            </w:pPr>
            <w:r>
              <w:t>Množství m</w:t>
            </w:r>
            <w:r>
              <w:t>ě</w:t>
            </w:r>
            <w:r>
              <w:t>rných jednotek se ur</w:t>
            </w:r>
            <w:r>
              <w:t>č</w:t>
            </w:r>
            <w:r>
              <w:t>uje m</w:t>
            </w:r>
            <w:r>
              <w:t>2 podlahové plochy, na které se práce provádí.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200,00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200,000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200,000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961044111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Bourání základů z betonu prostého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9" w:firstLine="0"/>
            </w:pPr>
            <w:r>
              <w:rPr>
                <w:i w:val="0"/>
                <w:sz w:val="10"/>
              </w:rPr>
              <w:t>m3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0,943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3 345,00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3 154,34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2,40*2,30*0,15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0,828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1,40*0,41*0,20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0,115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72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0,943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07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320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997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Přesun sutě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23" w:firstLine="0"/>
            </w:pPr>
            <w:r>
              <w:rPr>
                <w:i w:val="0"/>
                <w:sz w:val="12"/>
              </w:rPr>
              <w:t>6 960,93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997013501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Odvoz suti a vybouraných hmot na skládku nebo meziskládku se složením, na vzdálenost do 1 km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15,772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227,00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3 580,24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725"/>
        </w:trPr>
        <w:tc>
          <w:tcPr>
            <w:tcW w:w="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1"/>
              </w:numPr>
              <w:spacing w:after="3" w:line="259" w:lineRule="auto"/>
              <w:ind w:hanging="86"/>
            </w:pPr>
            <w:r>
              <w:t>Délka odvozu suti je vzdálenost od místa naložení suti na dopravní prost</w:t>
            </w:r>
            <w:r>
              <w:t>ř</w:t>
            </w:r>
            <w:r>
              <w:t>edek až po místo složení na ur</w:t>
            </w:r>
            <w:r>
              <w:t>č</w:t>
            </w:r>
            <w:r>
              <w:t>ené skládce nebo meziskládce.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1"/>
              </w:numPr>
              <w:spacing w:after="3" w:line="259" w:lineRule="auto"/>
              <w:ind w:hanging="86"/>
            </w:pPr>
            <w:r>
              <w:t>V cen</w:t>
            </w:r>
            <w:r>
              <w:t>ě</w:t>
            </w:r>
            <w:r>
              <w:t xml:space="preserve"> -3501 jsou zapo</w:t>
            </w:r>
            <w:r>
              <w:t>č</w:t>
            </w:r>
            <w:r>
              <w:t>teny i náklady na složení suti na skládku nebo meziskládku.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1"/>
              </w:numPr>
              <w:spacing w:after="3" w:line="259" w:lineRule="auto"/>
              <w:ind w:hanging="86"/>
            </w:pPr>
            <w:r>
              <w:t>Ceny jsou ur</w:t>
            </w:r>
            <w:r>
              <w:t>č</w:t>
            </w:r>
            <w:r>
              <w:t>eny pro odvoz suti na sk</w:t>
            </w:r>
            <w:r>
              <w:t>ládku nebo meziskládku jakýmkoliv zp</w:t>
            </w:r>
            <w:r>
              <w:t>ů</w:t>
            </w:r>
            <w:r>
              <w:t>sobem silni</w:t>
            </w:r>
            <w:r>
              <w:t>č</w:t>
            </w:r>
            <w:r>
              <w:t>ní dopravy (i prost</w:t>
            </w:r>
            <w:r>
              <w:t>ř</w:t>
            </w:r>
            <w:r>
              <w:t>ednictvím kontejner</w:t>
            </w:r>
            <w:r>
              <w:t>ů</w:t>
            </w:r>
            <w:r>
              <w:t>).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1"/>
              </w:numPr>
              <w:spacing w:after="0" w:line="259" w:lineRule="auto"/>
              <w:ind w:hanging="86"/>
            </w:pPr>
            <w:r>
              <w:t>Odvoz suti z meziskládky se oce</w:t>
            </w:r>
            <w:r>
              <w:t>ň</w:t>
            </w:r>
            <w:r>
              <w:t>uje cenou 997 01-3511.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997013509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Odvoz suti a vybouraných hmot na skládku nebo meziskládku se složením, na vzdálenost Př</w:t>
            </w:r>
            <w:r>
              <w:rPr>
                <w:i w:val="0"/>
                <w:sz w:val="10"/>
              </w:rPr>
              <w:t>íplatek k ceně za každý další i započatý 1 km přes 1 km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70,668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1 130,69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44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2"/>
              </w:numPr>
              <w:spacing w:after="3" w:line="259" w:lineRule="auto"/>
              <w:ind w:hanging="86"/>
            </w:pPr>
            <w:r>
              <w:t>Délka odvozu suti je vzdálenost od místa naložení suti na dopravní prost</w:t>
            </w:r>
            <w:r>
              <w:t>ř</w:t>
            </w:r>
            <w:r>
              <w:t>edek až po místo složení na ur</w:t>
            </w:r>
            <w:r>
              <w:t>č</w:t>
            </w:r>
            <w:r>
              <w:t>ené skládce nebo meziskládce.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2"/>
              </w:numPr>
              <w:spacing w:after="3" w:line="259" w:lineRule="auto"/>
              <w:ind w:hanging="86"/>
            </w:pPr>
            <w:r>
              <w:t>V cen</w:t>
            </w:r>
            <w:r>
              <w:t>ě</w:t>
            </w:r>
            <w:r>
              <w:t xml:space="preserve"> -3501 jsou zapo</w:t>
            </w:r>
            <w:r>
              <w:t>č</w:t>
            </w:r>
            <w:r>
              <w:t>teny i náklady na složení suti na skládku nebo meziskládku.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2"/>
              </w:numPr>
              <w:spacing w:after="3" w:line="259" w:lineRule="auto"/>
              <w:ind w:hanging="86"/>
            </w:pPr>
            <w:r>
              <w:t>Ceny jsou ur</w:t>
            </w:r>
            <w:r>
              <w:t>č</w:t>
            </w:r>
            <w:r>
              <w:t>eny pro odvoz suti na skládku nebo meziskládku jakýmkoliv zp</w:t>
            </w:r>
            <w:r>
              <w:t>ů</w:t>
            </w:r>
            <w:r>
              <w:t>sobem silni</w:t>
            </w:r>
            <w:r>
              <w:t>č</w:t>
            </w:r>
            <w:r>
              <w:t>ní dopravy (i prost</w:t>
            </w:r>
            <w:r>
              <w:t>ř</w:t>
            </w:r>
            <w:r>
              <w:t>ednictvím kontejner</w:t>
            </w:r>
            <w:r>
              <w:t>ů</w:t>
            </w:r>
            <w:r>
              <w:t>).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2"/>
              </w:numPr>
              <w:spacing w:after="0" w:line="259" w:lineRule="auto"/>
              <w:ind w:hanging="86"/>
            </w:pPr>
            <w:r>
              <w:t xml:space="preserve">Odvoz suti </w:t>
            </w:r>
            <w:r>
              <w:t>z meziskládky se oce</w:t>
            </w:r>
            <w:r>
              <w:t>ň</w:t>
            </w:r>
            <w:r>
              <w:t>uje cenou 997 01-3511.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6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7,852*9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70,668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997013814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Poplatek za uložení stavebního odpadu na skládce (skládkovné) z izolačních materiálů zatříděného do Katalogu odpadů pod kódem 170 604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450,00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2 250,00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23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3"/>
              </w:numPr>
              <w:spacing w:after="3" w:line="259" w:lineRule="auto"/>
              <w:ind w:hanging="86"/>
            </w:pPr>
            <w:r>
              <w:t>Ceny uvedené v souboru cen je doporu</w:t>
            </w:r>
            <w:r>
              <w:t>č</w:t>
            </w:r>
            <w:r>
              <w:t>eno upravit podle aktuálních cen místn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íslušné skládky odpad</w:t>
            </w:r>
            <w:r>
              <w:t>ů</w:t>
            </w:r>
            <w:r>
              <w:t>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3"/>
              </w:numPr>
              <w:spacing w:after="3" w:line="259" w:lineRule="auto"/>
              <w:ind w:hanging="86"/>
            </w:pPr>
            <w:r>
              <w:t>Uložení odpad</w:t>
            </w:r>
            <w:r>
              <w:t>ů</w:t>
            </w:r>
            <w:r>
              <w:t xml:space="preserve"> neuvedených v souboru cen se oce</w:t>
            </w:r>
            <w:r>
              <w:t>ň</w:t>
            </w:r>
            <w:r>
              <w:t>uje individuáln</w:t>
            </w:r>
            <w:r>
              <w:t>ě</w:t>
            </w:r>
            <w:r>
              <w:t>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3"/>
              </w:numPr>
              <w:spacing w:after="2" w:line="259" w:lineRule="auto"/>
              <w:ind w:hanging="86"/>
            </w:pPr>
            <w:r>
              <w:t>V cenách je zapo</w:t>
            </w:r>
            <w:r>
              <w:t>č</w:t>
            </w:r>
            <w:r>
              <w:t xml:space="preserve">ítán poplatek za </w:t>
            </w:r>
            <w:proofErr w:type="gramStart"/>
            <w:r>
              <w:t>ukládaní</w:t>
            </w:r>
            <w:proofErr w:type="gramEnd"/>
            <w:r>
              <w:t xml:space="preserve"> odpadu dle zákona 185/2001 Sb.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3"/>
              </w:numPr>
              <w:spacing w:after="0" w:line="259" w:lineRule="auto"/>
              <w:ind w:hanging="86"/>
            </w:pPr>
            <w:r>
              <w:t>P</w:t>
            </w:r>
            <w:r>
              <w:t>ř</w:t>
            </w:r>
            <w:r>
              <w:t>ípadné drcení stavebního odpadu lze ocenit souborem cen 997 00-60 Drcení stavebního odpadu z katalogu 800-6 Demolice objekt</w:t>
            </w:r>
            <w:r>
              <w:t>ů</w:t>
            </w:r>
            <w:r>
              <w:t>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tabs>
                <w:tab w:val="center" w:pos="320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998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Přesun hmot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23" w:firstLine="0"/>
            </w:pPr>
            <w:r>
              <w:rPr>
                <w:i w:val="0"/>
                <w:sz w:val="12"/>
              </w:rPr>
              <w:t>4 090,91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998011001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right="89" w:firstLine="0"/>
            </w:pPr>
            <w:r>
              <w:rPr>
                <w:i w:val="0"/>
                <w:sz w:val="10"/>
              </w:rPr>
              <w:t>Př</w:t>
            </w:r>
            <w:r>
              <w:rPr>
                <w:i w:val="0"/>
                <w:sz w:val="10"/>
              </w:rPr>
              <w:t>esun hmot pro budovy občanské výstavby, bydlení, výrobu a služby s nosnou svislou konstrukcí zděnou z cihel, tvárnic nebo kamene vodorovná dopravní vzdálenost do 100 m pro budovy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11,655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351,00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4 090,91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2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4"/>
              </w:numPr>
              <w:spacing w:after="3" w:line="259" w:lineRule="auto"/>
              <w:ind w:firstLine="0"/>
            </w:pPr>
            <w:r>
              <w:t>Ceny -7001 až -7006 lze použít v p</w:t>
            </w:r>
            <w:r>
              <w:t>ř</w:t>
            </w:r>
            <w:r>
              <w:t>ípad</w:t>
            </w:r>
            <w:r>
              <w:t>ě</w:t>
            </w:r>
            <w:r>
              <w:t>, kdy dochází ke ztížení p</w:t>
            </w:r>
            <w:r>
              <w:t>ř</w:t>
            </w:r>
            <w:r>
              <w:t>esunu nap</w:t>
            </w:r>
            <w:r>
              <w:t>ř</w:t>
            </w:r>
            <w:r>
              <w:t>. tím, že není možné instalovat je</w:t>
            </w:r>
            <w:r>
              <w:t>ř</w:t>
            </w:r>
            <w:r>
              <w:t>áb.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4"/>
              </w:numPr>
              <w:spacing w:after="2" w:line="259" w:lineRule="auto"/>
              <w:ind w:firstLine="0"/>
            </w:pPr>
            <w:r>
              <w:t>K cenám -7001 až -7006 lze použít p</w:t>
            </w:r>
            <w:r>
              <w:t>ř</w:t>
            </w:r>
            <w:r>
              <w:t>íplatky za zv</w:t>
            </w:r>
            <w:r>
              <w:t>ě</w:t>
            </w:r>
            <w:r>
              <w:t>tšený p</w:t>
            </w:r>
            <w:r>
              <w:t>ř</w:t>
            </w:r>
            <w:r>
              <w:t>esun -1014 až -1019, -2034 až -2039 nebo -2114 až 2119.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>Jestliže pro svislý p</w:t>
            </w:r>
            <w:r>
              <w:t>ř</w:t>
            </w:r>
            <w:r>
              <w:t>esun používá za</w:t>
            </w:r>
            <w:r>
              <w:t>ř</w:t>
            </w:r>
            <w:r>
              <w:t>ízení investora (nap</w:t>
            </w:r>
            <w:r>
              <w:t>ř</w:t>
            </w:r>
            <w:r>
              <w:t>. výtah v budov</w:t>
            </w:r>
            <w:r>
              <w:t>ě</w:t>
            </w:r>
            <w:r>
              <w:t>), užijí se pro ocen</w:t>
            </w:r>
            <w:r>
              <w:t>ě</w:t>
            </w:r>
            <w:r>
              <w:t>ní p</w:t>
            </w:r>
            <w:r>
              <w:t>ř</w:t>
            </w:r>
            <w:r>
              <w:t>esunu hmot ceny stanovené pro nejmenší výšku, tj. 6 m.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43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4"/>
              </w:rPr>
              <w:t>PSV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4"/>
              </w:rPr>
              <w:t>Práce a dodávky PSV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66" w:firstLine="0"/>
            </w:pPr>
            <w:r>
              <w:rPr>
                <w:i w:val="0"/>
                <w:sz w:val="14"/>
              </w:rPr>
              <w:t>5 833 931,51</w:t>
            </w:r>
          </w:p>
        </w:tc>
      </w:tr>
      <w:tr w:rsidR="007B6A0A">
        <w:trPr>
          <w:trHeight w:val="216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713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Izolace tepelné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394" w:firstLine="0"/>
            </w:pPr>
            <w:r>
              <w:rPr>
                <w:i w:val="0"/>
                <w:sz w:val="12"/>
              </w:rPr>
              <w:t>175 369,16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713411141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Montáž izolace tepelné potrubí a ohybů pásy nebo rohožemi s povrchovou úpravou hliníkovou fólií připevněnými samolepící hliníkovou páskou potrubí jednovrstvá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9" w:firstLine="0"/>
            </w:pPr>
            <w:r>
              <w:rPr>
                <w:i w:val="0"/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41,448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179,00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7 419,19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6,28*0,20*33,00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41,448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41,448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4" w:firstLine="0"/>
              <w:jc w:val="both"/>
            </w:pPr>
            <w:r>
              <w:rPr>
                <w:sz w:val="10"/>
              </w:rPr>
              <w:t>10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3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63150986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rohož lamelová jednostrann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 nalepená na hliníkové folii 600x2500 </w:t>
            </w:r>
            <w:proofErr w:type="gramStart"/>
            <w:r>
              <w:rPr>
                <w:sz w:val="10"/>
              </w:rPr>
              <w:t>tl.100</w:t>
            </w:r>
            <w:proofErr w:type="gramEnd"/>
            <w:r>
              <w:rPr>
                <w:sz w:val="10"/>
              </w:rPr>
              <w:t xml:space="preserve">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2" w:firstLine="0"/>
            </w:pPr>
            <w:r>
              <w:rPr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0"/>
              </w:rPr>
              <w:t>40,903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0"/>
              </w:rPr>
              <w:t>273,00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0"/>
              </w:rPr>
              <w:t>11 166,52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CS ÚRS 2019 01</w:t>
            </w: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45,448*0,9 'Přepočtené koeficientem množství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40,903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11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713411145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Montáž izolace tepelné potrubí a ohybů pásy nebo rohožemi s povrchovou úpravou hliníkovou fólií připevněnými samolepící hliníkovou páskou ohybů jednovrstvá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9" w:firstLine="0"/>
            </w:pPr>
            <w:r>
              <w:rPr>
                <w:i w:val="0"/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8,290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179,00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1 483,91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6,28*0,20*33,00/100*20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8,290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8,290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4" w:firstLine="0"/>
              <w:jc w:val="both"/>
            </w:pPr>
            <w:r>
              <w:rPr>
                <w:sz w:val="10"/>
              </w:rPr>
              <w:lastRenderedPageBreak/>
              <w:t>12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3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63150986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rohož lamelová jednostrann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 nalepená na hliníkové folii 600x2500 </w:t>
            </w:r>
            <w:proofErr w:type="gramStart"/>
            <w:r>
              <w:rPr>
                <w:sz w:val="10"/>
              </w:rPr>
              <w:t>tl.100</w:t>
            </w:r>
            <w:proofErr w:type="gramEnd"/>
            <w:r>
              <w:rPr>
                <w:sz w:val="10"/>
              </w:rPr>
              <w:t xml:space="preserve">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2" w:firstLine="0"/>
            </w:pPr>
            <w:r>
              <w:rPr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0"/>
              </w:rPr>
              <w:t>7,461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0"/>
              </w:rPr>
              <w:t>422,00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0"/>
              </w:rPr>
              <w:t>3 148,54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CS ÚRS 2019 01</w:t>
            </w: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8,29*0,9 'Přepočtené koeficientem množství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7,461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7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13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713463212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Montáž izolace tepelné potrubí a ohybů tvarovkami nebo deskami potrubními pouzdry s povrchovou úpravou hliníkovou fólií (izolační materiál ve specifikaci) přelepenými samolepící hliníkovou páskou potrubí jednovrstvá D přes 50 do 100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32,500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3 90</w:t>
            </w: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>1. Ceny -1121 až -1173 slouží pro skladebné ocen</w:t>
      </w:r>
      <w:r>
        <w:t>ě</w:t>
      </w:r>
      <w:r>
        <w:t>ní oprav tepelných izolací potrubí skružemi p</w:t>
      </w:r>
      <w:r>
        <w:t>ř</w:t>
      </w:r>
      <w:r>
        <w:t>ipevn</w:t>
      </w:r>
      <w:r>
        <w:t>ě</w:t>
      </w:r>
      <w:r>
        <w:t xml:space="preserve">nými na tmel v </w:t>
      </w:r>
      <w:r>
        <w:t>č</w:t>
      </w:r>
      <w:r>
        <w:t>ásti C01 Opravy a údržba tepelných izolací.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82" w:right="2921" w:hanging="1080"/>
      </w:pPr>
      <w:r>
        <w:rPr>
          <w:i w:val="0"/>
        </w:rPr>
        <w:t>PSC</w:t>
      </w:r>
      <w:r>
        <w:rPr>
          <w:i w:val="0"/>
        </w:rPr>
        <w:tab/>
      </w:r>
      <w:r>
        <w:t>2. Cenami -1121 až -1173 lze oce</w:t>
      </w:r>
      <w:r>
        <w:t>ň</w:t>
      </w:r>
      <w:r>
        <w:t>ovat izolace skružemi o obvodu izolace do 1 570 mm v</w:t>
      </w:r>
      <w:r>
        <w:t>č</w:t>
      </w:r>
      <w:r>
        <w:t>etn</w:t>
      </w:r>
      <w:r>
        <w:t>ě</w:t>
      </w:r>
      <w:r>
        <w:t xml:space="preserve"> (tj. do vn</w:t>
      </w:r>
      <w:r>
        <w:t>ě</w:t>
      </w:r>
      <w:r>
        <w:t>jšího pr</w:t>
      </w:r>
      <w:r>
        <w:t>ů</w:t>
      </w:r>
      <w:r>
        <w:t>m</w:t>
      </w:r>
      <w:r>
        <w:t>ě</w:t>
      </w:r>
      <w:r>
        <w:t>ru skruže 500 mm). Izolace v</w:t>
      </w:r>
      <w:r>
        <w:t>ě</w:t>
      </w:r>
      <w:r>
        <w:t>tšího obvodu lze oce</w:t>
      </w:r>
      <w:r>
        <w:t>ň</w:t>
      </w:r>
      <w:r>
        <w:t>ovat cenami souboru cen 713 36-112 Montáž izolace tepelné t</w:t>
      </w:r>
      <w:r>
        <w:t>ě</w:t>
      </w:r>
      <w:r>
        <w:t xml:space="preserve">les ploch tvarových v </w:t>
      </w:r>
      <w:r>
        <w:t>č</w:t>
      </w:r>
      <w:r>
        <w:t>ásti A 03.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spacing w:after="166"/>
        <w:ind w:left="1277" w:right="2921"/>
      </w:pPr>
      <w:r>
        <w:t>3. Množství m</w:t>
      </w:r>
      <w:r>
        <w:t>ě</w:t>
      </w:r>
      <w:r>
        <w:t>rných jednotek u položek 713 46-3111 až -3411 se ur</w:t>
      </w:r>
      <w:r>
        <w:t>č</w:t>
      </w:r>
      <w:r>
        <w:t xml:space="preserve">uje podle </w:t>
      </w:r>
      <w:r>
        <w:t>č</w:t>
      </w:r>
      <w:r>
        <w:t xml:space="preserve">lánku 3521 Všeobecných podmínek </w:t>
      </w:r>
      <w:r>
        <w:t>č</w:t>
      </w:r>
      <w:r>
        <w:t>ásti A04 tohoto katalogu.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spacing w:line="268" w:lineRule="auto"/>
        <w:ind w:left="197" w:right="1917"/>
      </w:pPr>
      <w:r>
        <w:rPr>
          <w:i w:val="0"/>
        </w:rPr>
        <w:t xml:space="preserve">VV </w:t>
      </w:r>
      <w:r>
        <w:rPr>
          <w:i w:val="0"/>
          <w:sz w:val="9"/>
        </w:rPr>
        <w:t>31,50+1,00</w:t>
      </w:r>
      <w:r>
        <w:rPr>
          <w:i w:val="0"/>
          <w:sz w:val="9"/>
        </w:rPr>
        <w:tab/>
        <w:t xml:space="preserve">32,500 </w:t>
      </w:r>
      <w:r>
        <w:rPr>
          <w:i w:val="0"/>
        </w:rPr>
        <w:t xml:space="preserve">VV </w:t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32,500</w:t>
      </w:r>
    </w:p>
    <w:tbl>
      <w:tblPr>
        <w:tblStyle w:val="TableGrid"/>
        <w:tblW w:w="10332" w:type="dxa"/>
        <w:tblInd w:w="-20" w:type="dxa"/>
        <w:tblCellMar>
          <w:top w:w="0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5"/>
        <w:gridCol w:w="219"/>
        <w:gridCol w:w="862"/>
        <w:gridCol w:w="2408"/>
        <w:gridCol w:w="2670"/>
        <w:gridCol w:w="85"/>
        <w:gridCol w:w="268"/>
        <w:gridCol w:w="80"/>
        <w:gridCol w:w="496"/>
        <w:gridCol w:w="207"/>
        <w:gridCol w:w="806"/>
        <w:gridCol w:w="56"/>
        <w:gridCol w:w="957"/>
        <w:gridCol w:w="101"/>
        <w:gridCol w:w="912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14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63154040</w:t>
            </w:r>
          </w:p>
        </w:tc>
        <w:tc>
          <w:tcPr>
            <w:tcW w:w="5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pouzdro izola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ní potrubní s jednostrannou Al fólií max. 250/100 °C 70/80 mm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8" w:firstLine="0"/>
            </w:pPr>
            <w:r>
              <w:rPr>
                <w:sz w:val="10"/>
              </w:rPr>
              <w:t>m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353,00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353,00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CS ÚRS 2019 01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15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63154033</w:t>
            </w:r>
          </w:p>
        </w:tc>
        <w:tc>
          <w:tcPr>
            <w:tcW w:w="5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pouzdro izola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ní potrubní s jednostrannou Al fólií max. 250/100 °C 89/60 mm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8" w:firstLine="0"/>
            </w:pPr>
            <w:r>
              <w:rPr>
                <w:sz w:val="10"/>
              </w:rPr>
              <w:t>m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31,500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272,00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8 568,00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CS ÚRS 2019 01</w:t>
            </w:r>
          </w:p>
        </w:tc>
      </w:tr>
      <w:tr w:rsidR="007B6A0A">
        <w:trPr>
          <w:trHeight w:val="37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713463213</w:t>
            </w:r>
          </w:p>
        </w:tc>
        <w:tc>
          <w:tcPr>
            <w:tcW w:w="5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Montáž izolace tepelné potrubí a ohybů tvarovkami nebo deskami potrubními pouzdry s povrchovou úpravou hliníkovou fólií (izolační materiál ve specifikaci) přelepenými samolepící hliníkovou páskou potrubí jednovrstvá D přes 100 do 150 mm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59,500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7 1</w:t>
            </w:r>
            <w:r>
              <w:rPr>
                <w:i w:val="0"/>
                <w:sz w:val="10"/>
              </w:rPr>
              <w:t>40,00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336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2" w:firstLine="0"/>
              <w:jc w:val="both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0" w:firstLine="0"/>
              <w:jc w:val="center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4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10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</w:p>
        </w:tc>
        <w:tc>
          <w:tcPr>
            <w:tcW w:w="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Cenová soustava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>1. Ceny -1121 až -1173 slouží pro skladebné ocen</w:t>
      </w:r>
      <w:r>
        <w:t>ě</w:t>
      </w:r>
      <w:r>
        <w:t>ní oprav tepelných izolací potrubí skružemi p</w:t>
      </w:r>
      <w:r>
        <w:t>ř</w:t>
      </w:r>
      <w:r>
        <w:t>ipevn</w:t>
      </w:r>
      <w:r>
        <w:t>ě</w:t>
      </w:r>
      <w:r>
        <w:t xml:space="preserve">nými na tmel v </w:t>
      </w:r>
      <w:r>
        <w:t>č</w:t>
      </w:r>
      <w:r>
        <w:t>ásti C01 Opravy a údržba tepelných izolací.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82" w:right="2921" w:hanging="1080"/>
      </w:pPr>
      <w:r>
        <w:rPr>
          <w:i w:val="0"/>
        </w:rPr>
        <w:t>PSC</w:t>
      </w:r>
      <w:r>
        <w:rPr>
          <w:i w:val="0"/>
        </w:rPr>
        <w:tab/>
      </w:r>
      <w:r>
        <w:t>2. Cenami -1121 až -1173 lze oce</w:t>
      </w:r>
      <w:r>
        <w:t>ň</w:t>
      </w:r>
      <w:r>
        <w:t>ovat izolace skružemi o obvodu izolace do 1 570 mm v</w:t>
      </w:r>
      <w:r>
        <w:t>č</w:t>
      </w:r>
      <w:r>
        <w:t>etn</w:t>
      </w:r>
      <w:r>
        <w:t>ě</w:t>
      </w:r>
      <w:r>
        <w:t xml:space="preserve"> (tj. do vn</w:t>
      </w:r>
      <w:r>
        <w:t>ě</w:t>
      </w:r>
      <w:r>
        <w:t>jšího pr</w:t>
      </w:r>
      <w:r>
        <w:t>ů</w:t>
      </w:r>
      <w:r>
        <w:t>m</w:t>
      </w:r>
      <w:r>
        <w:t>ě</w:t>
      </w:r>
      <w:r>
        <w:t>ru skruže 500 mm). Izolace v</w:t>
      </w:r>
      <w:r>
        <w:t>ě</w:t>
      </w:r>
      <w:r>
        <w:t>tšího obvodu lze oce</w:t>
      </w:r>
      <w:r>
        <w:t>ň</w:t>
      </w:r>
      <w:r>
        <w:t>ovat cenami souboru cen 713 36-112 Montáž iz</w:t>
      </w:r>
      <w:r>
        <w:t>olace tepelné t</w:t>
      </w:r>
      <w:r>
        <w:t>ě</w:t>
      </w:r>
      <w:r>
        <w:t xml:space="preserve">les ploch tvarových v </w:t>
      </w:r>
      <w:r>
        <w:t>č</w:t>
      </w:r>
      <w:r>
        <w:t>ásti A 03.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spacing w:after="166"/>
        <w:ind w:left="1277" w:right="2921"/>
      </w:pPr>
      <w:r>
        <w:t>3. Množství m</w:t>
      </w:r>
      <w:r>
        <w:t>ě</w:t>
      </w:r>
      <w:r>
        <w:t>rných jednotek u položek 713 46-3111 až -3411 se ur</w:t>
      </w:r>
      <w:r>
        <w:t>č</w:t>
      </w:r>
      <w:r>
        <w:t xml:space="preserve">uje podle </w:t>
      </w:r>
      <w:r>
        <w:t>č</w:t>
      </w:r>
      <w:r>
        <w:t xml:space="preserve">lánku 3521 Všeobecných podmínek </w:t>
      </w:r>
      <w:r>
        <w:t>č</w:t>
      </w:r>
      <w:r>
        <w:t>ásti A04 tohoto katalogu.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539"/>
          <w:tab w:val="center" w:pos="7114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10,00+49,50</w:t>
      </w:r>
      <w:r>
        <w:rPr>
          <w:i w:val="0"/>
          <w:sz w:val="9"/>
        </w:rPr>
        <w:tab/>
        <w:t>59,500</w:t>
      </w:r>
    </w:p>
    <w:p w:rsidR="007B6A0A" w:rsidRDefault="00EC5790">
      <w:pPr>
        <w:tabs>
          <w:tab w:val="center" w:pos="254"/>
          <w:tab w:val="center" w:pos="1424"/>
          <w:tab w:val="center" w:pos="7114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59,500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17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63154050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pouzdro izola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ní potrubní s jednostrannou Al fólií max. 250/100 °C 108/80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8" w:firstLine="0"/>
            </w:pPr>
            <w:r>
              <w:rPr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49,500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396,00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19 602,00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CS ÚRS 2019 01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18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63154058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pouzdro izola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ní potrubní s jednostrannou Al fólií max. 250/100 °C 133/100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8" w:firstLine="0"/>
            </w:pPr>
            <w:r>
              <w:rPr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691,00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6 910,00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CS ÚRS 2019 01</w:t>
            </w:r>
          </w:p>
        </w:tc>
      </w:tr>
      <w:tr w:rsidR="007B6A0A">
        <w:trPr>
          <w:trHeight w:val="37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713463214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Montáž izolace tepelné potrubí a ohybů tvarovkami nebo deskami potrubními pouzdry s povrchovou úpravou hliníkovou fólií (izolační materiál ve specifikaci) přelepenými samolepící hliníkovou páskou potrubí jednovrstvá D př</w:t>
            </w:r>
            <w:r>
              <w:rPr>
                <w:i w:val="0"/>
                <w:sz w:val="10"/>
              </w:rPr>
              <w:t>es 150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5 280,00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>1. Ceny -1121 až -1173 slouží pro skladebné ocen</w:t>
      </w:r>
      <w:r>
        <w:t>ě</w:t>
      </w:r>
      <w:r>
        <w:t>ní oprav tepelných izolací potrubí skružemi p</w:t>
      </w:r>
      <w:r>
        <w:t>ř</w:t>
      </w:r>
      <w:r>
        <w:t>ipevn</w:t>
      </w:r>
      <w:r>
        <w:t>ě</w:t>
      </w:r>
      <w:r>
        <w:t xml:space="preserve">nými na tmel v </w:t>
      </w:r>
      <w:r>
        <w:t>č</w:t>
      </w:r>
      <w:r>
        <w:t>ásti C01 Opravy a údržba tepelných izolací.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82" w:right="2921" w:hanging="1080"/>
      </w:pPr>
      <w:r>
        <w:rPr>
          <w:i w:val="0"/>
        </w:rPr>
        <w:t>PSC</w:t>
      </w:r>
      <w:r>
        <w:rPr>
          <w:i w:val="0"/>
        </w:rPr>
        <w:tab/>
      </w:r>
      <w:r>
        <w:t>2. Cenami -1121 až -1173 lze oce</w:t>
      </w:r>
      <w:r>
        <w:t>ň</w:t>
      </w:r>
      <w:r>
        <w:t>ovat izolace skružemi o obvodu izolace do 1 570 mm v</w:t>
      </w:r>
      <w:r>
        <w:t>č</w:t>
      </w:r>
      <w:r>
        <w:t>etn</w:t>
      </w:r>
      <w:r>
        <w:t>ě</w:t>
      </w:r>
      <w:r>
        <w:t xml:space="preserve"> (tj. do vn</w:t>
      </w:r>
      <w:r>
        <w:t>ě</w:t>
      </w:r>
      <w:r>
        <w:t>jšího pr</w:t>
      </w:r>
      <w:r>
        <w:t>ů</w:t>
      </w:r>
      <w:r>
        <w:t>m</w:t>
      </w:r>
      <w:r>
        <w:t>ě</w:t>
      </w:r>
      <w:r>
        <w:t>ru skruže 500 mm). Izolace v</w:t>
      </w:r>
      <w:r>
        <w:t>ě</w:t>
      </w:r>
      <w:r>
        <w:t>tšího obvodu lze oce</w:t>
      </w:r>
      <w:r>
        <w:t>ň</w:t>
      </w:r>
      <w:r>
        <w:t>ovat cenami souboru cen 713 36-112 Montáž izolace tepelné t</w:t>
      </w:r>
      <w:r>
        <w:t>ě</w:t>
      </w:r>
      <w:r>
        <w:t xml:space="preserve">les ploch tvarových v </w:t>
      </w:r>
      <w:r>
        <w:t>č</w:t>
      </w:r>
      <w:r>
        <w:t>ásti A 03.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spacing w:after="61"/>
        <w:ind w:left="1277" w:right="2921"/>
      </w:pPr>
      <w:r>
        <w:t>3. Množství m</w:t>
      </w:r>
      <w:r>
        <w:t>ě</w:t>
      </w:r>
      <w:r>
        <w:t>rných jednotek u položek 713 46-3111 až -3411 se ur</w:t>
      </w:r>
      <w:r>
        <w:t>č</w:t>
      </w:r>
      <w:r>
        <w:t xml:space="preserve">uje podle </w:t>
      </w:r>
      <w:r>
        <w:t>č</w:t>
      </w:r>
      <w:r>
        <w:t xml:space="preserve">lánku 3521 Všeobecných podmínek </w:t>
      </w:r>
      <w:r>
        <w:t>č</w:t>
      </w:r>
      <w:r>
        <w:t>ásti A04 tohoto katalogu.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11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44,00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44,000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44,000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63154060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pouzdro izola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ní potrubní s jednostrannou Al fólií max. 250/100 °C 159/100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8" w:firstLine="0"/>
            </w:pPr>
            <w:r>
              <w:rPr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sz w:val="10"/>
              </w:rPr>
              <w:t>44,000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sz w:val="10"/>
              </w:rPr>
              <w:t>840,00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sz w:val="10"/>
              </w:rPr>
              <w:t>36 960,00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CS ÚRS 2019 01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713471212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Montáž izolace tepelné potrubí, ohybů, přírub, armatur nebo tvarovek snímatelnými pouzdry s vrstvenou izolací s upevně</w:t>
            </w:r>
            <w:r>
              <w:rPr>
                <w:i w:val="0"/>
                <w:sz w:val="10"/>
              </w:rPr>
              <w:t>ním na suchý zip (izolační materiál ve specifikaci) armatur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61,000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3 050,00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83"/>
          <w:tab w:val="center" w:pos="2518"/>
        </w:tabs>
        <w:spacing w:after="115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PSC</w:t>
      </w:r>
      <w:r>
        <w:rPr>
          <w:i w:val="0"/>
        </w:rPr>
        <w:tab/>
      </w:r>
      <w:r>
        <w:t>1. Cenami -1111 až -1115 nelze oce</w:t>
      </w:r>
      <w:r>
        <w:t>ň</w:t>
      </w:r>
      <w:r>
        <w:t>ovat pouzdra z hliníkového plechu.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627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"klapky uzavírací</w:t>
      </w:r>
    </w:p>
    <w:p w:rsidR="007B6A0A" w:rsidRDefault="00EC5790">
      <w:pPr>
        <w:tabs>
          <w:tab w:val="center" w:pos="254"/>
          <w:tab w:val="center" w:pos="1593"/>
          <w:tab w:val="center" w:pos="7114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2+17+2+8+2+2</w:t>
      </w:r>
      <w:r>
        <w:rPr>
          <w:i w:val="0"/>
          <w:sz w:val="9"/>
        </w:rPr>
        <w:tab/>
        <w:t>33,000</w:t>
      </w:r>
    </w:p>
    <w:p w:rsidR="007B6A0A" w:rsidRDefault="00EC5790">
      <w:pPr>
        <w:tabs>
          <w:tab w:val="center" w:pos="254"/>
          <w:tab w:val="center" w:pos="1577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"klapky zpětné</w:t>
      </w:r>
    </w:p>
    <w:p w:rsidR="007B6A0A" w:rsidRDefault="00EC5790">
      <w:pPr>
        <w:tabs>
          <w:tab w:val="center" w:pos="254"/>
          <w:tab w:val="center" w:pos="1413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3+1+2</w:t>
      </w:r>
      <w:r>
        <w:rPr>
          <w:i w:val="0"/>
          <w:sz w:val="9"/>
        </w:rPr>
        <w:tab/>
        <w:t>6,000</w:t>
      </w:r>
    </w:p>
    <w:p w:rsidR="007B6A0A" w:rsidRDefault="00EC5790">
      <w:pPr>
        <w:tabs>
          <w:tab w:val="center" w:pos="254"/>
          <w:tab w:val="center" w:pos="1363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"filtr</w:t>
      </w:r>
    </w:p>
    <w:p w:rsidR="007B6A0A" w:rsidRDefault="00EC5790">
      <w:pPr>
        <w:tabs>
          <w:tab w:val="center" w:pos="254"/>
          <w:tab w:val="center" w:pos="146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2+2+2+2</w:t>
      </w:r>
      <w:r>
        <w:rPr>
          <w:i w:val="0"/>
          <w:sz w:val="9"/>
        </w:rPr>
        <w:tab/>
        <w:t>8,000</w:t>
      </w:r>
    </w:p>
    <w:p w:rsidR="007B6A0A" w:rsidRDefault="00EC5790">
      <w:pPr>
        <w:tabs>
          <w:tab w:val="center" w:pos="254"/>
          <w:tab w:val="center" w:pos="1643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"vyvažovací ventil</w:t>
      </w:r>
    </w:p>
    <w:p w:rsidR="007B6A0A" w:rsidRDefault="00EC5790">
      <w:pPr>
        <w:tabs>
          <w:tab w:val="center" w:pos="254"/>
          <w:tab w:val="center" w:pos="146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1+3+3+2</w:t>
      </w:r>
      <w:r>
        <w:rPr>
          <w:i w:val="0"/>
          <w:sz w:val="9"/>
        </w:rPr>
        <w:tab/>
        <w:t>9,000</w:t>
      </w:r>
    </w:p>
    <w:p w:rsidR="007B6A0A" w:rsidRDefault="00EC5790">
      <w:pPr>
        <w:tabs>
          <w:tab w:val="center" w:pos="254"/>
          <w:tab w:val="center" w:pos="153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"průtokoměr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</w:t>
      </w:r>
      <w:r>
        <w:rPr>
          <w:i w:val="0"/>
          <w:sz w:val="9"/>
        </w:rPr>
        <w:tab/>
        <w:t>2,000</w:t>
      </w:r>
    </w:p>
    <w:p w:rsidR="007B6A0A" w:rsidRDefault="00EC5790">
      <w:pPr>
        <w:tabs>
          <w:tab w:val="center" w:pos="254"/>
          <w:tab w:val="center" w:pos="166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 xml:space="preserve">"3-cestný </w:t>
      </w:r>
      <w:proofErr w:type="spellStart"/>
      <w:proofErr w:type="gramStart"/>
      <w:r>
        <w:rPr>
          <w:i w:val="0"/>
          <w:sz w:val="9"/>
        </w:rPr>
        <w:t>reg</w:t>
      </w:r>
      <w:proofErr w:type="gramEnd"/>
      <w:r>
        <w:rPr>
          <w:i w:val="0"/>
          <w:sz w:val="9"/>
        </w:rPr>
        <w:t>.</w:t>
      </w:r>
      <w:proofErr w:type="gramStart"/>
      <w:r>
        <w:rPr>
          <w:i w:val="0"/>
          <w:sz w:val="9"/>
        </w:rPr>
        <w:t>ventil</w:t>
      </w:r>
      <w:proofErr w:type="spellEnd"/>
      <w:proofErr w:type="gramEnd"/>
    </w:p>
    <w:p w:rsidR="007B6A0A" w:rsidRDefault="00EC5790">
      <w:pPr>
        <w:tabs>
          <w:tab w:val="center" w:pos="254"/>
          <w:tab w:val="center" w:pos="1361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1+2</w:t>
      </w:r>
      <w:r>
        <w:rPr>
          <w:i w:val="0"/>
          <w:sz w:val="9"/>
        </w:rPr>
        <w:tab/>
        <w:t>3,000</w:t>
      </w:r>
    </w:p>
    <w:p w:rsidR="007B6A0A" w:rsidRDefault="00EC5790">
      <w:pPr>
        <w:tabs>
          <w:tab w:val="center" w:pos="254"/>
          <w:tab w:val="center" w:pos="1424"/>
          <w:tab w:val="center" w:pos="7114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61,000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klapka uzavírací mezip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ír.DN200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875,00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1 750,00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28300002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klapka uzavírací mezip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ír.DN150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17,000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761,00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12 937,00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28300003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klapka uzavírací mezip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ír.DN125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703,00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1 406,00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28300004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klapka uzavírací mezip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ír.DN100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678,00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5 424,00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28300004a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klapka uzavírací mezip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ír.DN80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666,00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2 664,00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28300011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zp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tná klapka </w:t>
            </w:r>
            <w:proofErr w:type="spellStart"/>
            <w:r>
              <w:rPr>
                <w:sz w:val="10"/>
              </w:rPr>
              <w:t>mezip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ír</w:t>
            </w:r>
            <w:proofErr w:type="spellEnd"/>
            <w:r>
              <w:rPr>
                <w:sz w:val="10"/>
              </w:rPr>
              <w:t>. DN 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761,00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2 283,00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28300012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zp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tná klapka </w:t>
            </w:r>
            <w:proofErr w:type="spellStart"/>
            <w:r>
              <w:rPr>
                <w:sz w:val="10"/>
              </w:rPr>
              <w:t>mezip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ír</w:t>
            </w:r>
            <w:proofErr w:type="spellEnd"/>
            <w:r>
              <w:rPr>
                <w:sz w:val="10"/>
              </w:rPr>
              <w:t>.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678,00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678,00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29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28300012a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zp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tná klapka </w:t>
            </w:r>
            <w:proofErr w:type="spellStart"/>
            <w:r>
              <w:rPr>
                <w:sz w:val="10"/>
              </w:rPr>
              <w:t>mezip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ír</w:t>
            </w:r>
            <w:proofErr w:type="spellEnd"/>
            <w:r>
              <w:rPr>
                <w:sz w:val="10"/>
              </w:rPr>
              <w:t>.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666,00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1 332,00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28300006a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filtr DN150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1 635,00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3 270,00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28300006b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 filtr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1 145,00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2 290,00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28300006c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 filtr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1 062,00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4 248,00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28300020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vyvažovací ventil DN 125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1 702,00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1 702,00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vyvažovací ventil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1 471,00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4 413,00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28300022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vyvažovací ventil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1 316,00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3 948,00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28300022a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vyvažovací ventil DN 65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1 245,00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2 490,00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28300023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pr</w:t>
            </w:r>
            <w:r>
              <w:rPr>
                <w:sz w:val="10"/>
              </w:rPr>
              <w:t>ů</w:t>
            </w:r>
            <w:r>
              <w:rPr>
                <w:sz w:val="10"/>
              </w:rPr>
              <w:t>tokom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r </w:t>
            </w:r>
            <w:proofErr w:type="spellStart"/>
            <w:r>
              <w:rPr>
                <w:sz w:val="10"/>
              </w:rPr>
              <w:t>Dn</w:t>
            </w:r>
            <w:proofErr w:type="spellEnd"/>
            <w:r>
              <w:rPr>
                <w:sz w:val="10"/>
              </w:rPr>
              <w:t xml:space="preserve"> 125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2 400,00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28300015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t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 xml:space="preserve">ícestný ventil s </w:t>
            </w:r>
            <w:proofErr w:type="spellStart"/>
            <w:r>
              <w:rPr>
                <w:sz w:val="10"/>
              </w:rPr>
              <w:t>elpoh</w:t>
            </w:r>
            <w:proofErr w:type="spellEnd"/>
            <w:r>
              <w:rPr>
                <w:sz w:val="10"/>
              </w:rPr>
              <w:t>.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1 437,00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2 874,00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39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28300016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tepelná izolace z </w:t>
            </w:r>
            <w:proofErr w:type="spellStart"/>
            <w:r>
              <w:rPr>
                <w:sz w:val="10"/>
              </w:rPr>
              <w:t>modif.polystyrenové</w:t>
            </w:r>
            <w:proofErr w:type="spellEnd"/>
            <w:r>
              <w:rPr>
                <w:sz w:val="10"/>
              </w:rPr>
              <w:t xml:space="preserve"> vrstvené tkaniny snímatelná - t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 xml:space="preserve">ícestný ventil s </w:t>
            </w:r>
            <w:proofErr w:type="spellStart"/>
            <w:r>
              <w:rPr>
                <w:sz w:val="10"/>
              </w:rPr>
              <w:t>elpoh</w:t>
            </w:r>
            <w:proofErr w:type="spellEnd"/>
            <w:r>
              <w:rPr>
                <w:sz w:val="10"/>
              </w:rPr>
              <w:t>.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1 537,00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1 537,00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998713101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Přesun hmot pro izolace tepelné stanovený z hmotnosti př</w:t>
            </w:r>
            <w:r>
              <w:rPr>
                <w:i w:val="0"/>
                <w:sz w:val="10"/>
              </w:rPr>
              <w:t>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0,914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2 742,00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1"/>
        </w:numPr>
        <w:ind w:right="2921" w:hanging="86"/>
      </w:pPr>
      <w:r>
        <w:t>Ceny pro p</w:t>
      </w:r>
      <w:r>
        <w:t>ř</w:t>
      </w:r>
      <w:r>
        <w:t>esun hmot stanovený z hmotnosti p</w:t>
      </w:r>
      <w:r>
        <w:t>ř</w:t>
      </w:r>
      <w:r>
        <w:t>esunovaného materiálu se používají tehdy, pokud je možné ur</w:t>
      </w:r>
      <w:r>
        <w:t>č</w:t>
      </w:r>
      <w:r>
        <w:t>it hmotnost za celý stavební díl. Do této hmotnosti se zapo</w:t>
      </w:r>
      <w:r>
        <w:t>č</w:t>
      </w:r>
      <w:r>
        <w:t>ítává i hmotnost materiál</w:t>
      </w:r>
      <w:r>
        <w:t>ů</w:t>
      </w:r>
      <w:r>
        <w:t xml:space="preserve"> oce</w:t>
      </w:r>
      <w:r>
        <w:t>ň</w:t>
      </w:r>
      <w:r>
        <w:t>ovaných ve specifikaci.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1"/>
        </w:numPr>
        <w:ind w:right="2921" w:hanging="86"/>
      </w:pPr>
      <w:r>
        <w:t>Pokud nelze jednozna</w:t>
      </w:r>
      <w:r>
        <w:t>č</w:t>
      </w:r>
      <w:r>
        <w:t>n</w:t>
      </w:r>
      <w:r>
        <w:t>ě</w:t>
      </w:r>
      <w:r>
        <w:t xml:space="preserve"> stanovit hmotnost p</w:t>
      </w:r>
      <w:r>
        <w:t>ř</w:t>
      </w:r>
      <w:r>
        <w:t>esunovaných materiál</w:t>
      </w:r>
      <w:r>
        <w:t>ů</w:t>
      </w:r>
      <w:r>
        <w:t>, lze pro výpo</w:t>
      </w:r>
      <w:r>
        <w:t>č</w:t>
      </w:r>
      <w:r>
        <w:t>et p</w:t>
      </w:r>
      <w:r>
        <w:t>ř</w:t>
      </w:r>
      <w:r>
        <w:t>esunu hmot použít orienta</w:t>
      </w:r>
      <w:r>
        <w:t>č</w:t>
      </w:r>
      <w:r>
        <w:t>n</w:t>
      </w:r>
      <w:r>
        <w:t>ě</w:t>
      </w:r>
      <w:r>
        <w:t xml:space="preserve"> procentní sazbu. Touto </w:t>
      </w:r>
    </w:p>
    <w:p w:rsidR="007B6A0A" w:rsidRDefault="00EC5790">
      <w:pPr>
        <w:ind w:left="1282" w:right="4374" w:hanging="1080"/>
      </w:pPr>
      <w:r>
        <w:rPr>
          <w:i w:val="0"/>
        </w:rPr>
        <w:t xml:space="preserve">PSC </w:t>
      </w:r>
      <w:r>
        <w:t>sazbou se vynásobí rozpo</w:t>
      </w:r>
      <w:r>
        <w:t>č</w:t>
      </w:r>
      <w:r>
        <w:t>tové náklady za celý stavební díl v</w:t>
      </w:r>
      <w:r>
        <w:t>č</w:t>
      </w:r>
      <w:r>
        <w:t>etn</w:t>
      </w:r>
      <w:r>
        <w:t>ě</w:t>
      </w:r>
      <w:r>
        <w:t xml:space="preserve"> náklad</w:t>
      </w:r>
      <w:r>
        <w:t>ů</w:t>
      </w:r>
      <w:r>
        <w:t xml:space="preserve"> na materiál ve specifikacích.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1"/>
        </w:numPr>
        <w:ind w:right="2921" w:hanging="86"/>
      </w:pPr>
      <w:r>
        <w:t>P</w:t>
      </w:r>
      <w:r>
        <w:t>ř</w:t>
      </w:r>
      <w:r>
        <w:t>íplatek k cenám -3181 pro p</w:t>
      </w:r>
      <w:r>
        <w:t>ř</w:t>
      </w:r>
      <w:r>
        <w:t>esun provád</w:t>
      </w:r>
      <w:r>
        <w:t>ě</w:t>
      </w:r>
      <w:r>
        <w:t xml:space="preserve">ný bez použití mechanizace, tj. za ztížených podmínek, lze použít pouze pro hmotnost materiálu, 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3" w:type="dxa"/>
          <w:right w:w="20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20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t xml:space="preserve">která </w:t>
            </w:r>
            <w:r>
              <w:t>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94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722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Zdravotechnika - vnitřní vodovod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458" w:firstLine="0"/>
            </w:pPr>
            <w:r>
              <w:rPr>
                <w:i w:val="0"/>
                <w:sz w:val="12"/>
              </w:rPr>
              <w:t>10 206,20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722174027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Potrubí z plastových trubek z polypropylenu (PPR) svařovaných </w:t>
            </w:r>
            <w:proofErr w:type="spellStart"/>
            <w:r>
              <w:rPr>
                <w:i w:val="0"/>
                <w:sz w:val="10"/>
              </w:rPr>
              <w:t>polyfuzně</w:t>
            </w:r>
            <w:proofErr w:type="spellEnd"/>
            <w:r>
              <w:rPr>
                <w:i w:val="0"/>
                <w:sz w:val="10"/>
              </w:rPr>
              <w:t xml:space="preserve"> PN 20 (SDR 6) D 63 x 10,5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900,00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7 200,00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V cenách -4001 až -4088 jsou zapo</w:t>
            </w:r>
            <w:r>
              <w:t>č</w:t>
            </w:r>
            <w:r>
              <w:t>teny náklady na montáž a dodávku potrubí a tvarovek.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8,00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8,000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8,000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722181253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Ochrana potrubí </w:t>
            </w:r>
            <w:proofErr w:type="spellStart"/>
            <w:r>
              <w:rPr>
                <w:i w:val="0"/>
                <w:sz w:val="10"/>
              </w:rPr>
              <w:t>termoizolačními</w:t>
            </w:r>
            <w:proofErr w:type="spellEnd"/>
            <w:r>
              <w:rPr>
                <w:i w:val="0"/>
                <w:sz w:val="10"/>
              </w:rPr>
              <w:t xml:space="preserve"> trubicemi z pě</w:t>
            </w:r>
            <w:r>
              <w:rPr>
                <w:i w:val="0"/>
                <w:sz w:val="10"/>
              </w:rPr>
              <w:t>nového polyetylenu PE přilepenými v příčných a podélných spojích, tloušťky izolace přes 20 do 25 mm, vnitřního průměru izolace DN přes 45 do 63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1,100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198,00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lastRenderedPageBreak/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V cenách -1211 až -1256 jsou zapo</w:t>
            </w:r>
            <w:r>
              <w:t>č</w:t>
            </w:r>
            <w:r>
              <w:t>teny i náklady na dodání tepeln</w:t>
            </w:r>
            <w:r>
              <w:t>ě</w:t>
            </w:r>
            <w:r>
              <w:t xml:space="preserve"> izola</w:t>
            </w:r>
            <w:r>
              <w:t>č</w:t>
            </w:r>
            <w:r>
              <w:t>ních trubic.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1,10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1,100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1,100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722181255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Ochrana potrubí </w:t>
            </w:r>
            <w:proofErr w:type="spellStart"/>
            <w:r>
              <w:rPr>
                <w:i w:val="0"/>
                <w:sz w:val="10"/>
              </w:rPr>
              <w:t>termoizolačními</w:t>
            </w:r>
            <w:proofErr w:type="spellEnd"/>
            <w:r>
              <w:rPr>
                <w:i w:val="0"/>
                <w:sz w:val="10"/>
              </w:rPr>
              <w:t xml:space="preserve"> trubicemi z pěnového polyetylenu PE přilepenými v příčných a podélných spojích, tlouš</w:t>
            </w:r>
            <w:r>
              <w:rPr>
                <w:i w:val="0"/>
                <w:sz w:val="10"/>
              </w:rPr>
              <w:t>ťky izolace přes 20 do 25 mm, vnitřního průměru izolace DN přes 89 do 110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11,700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230,00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2 691,00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V cenách -1211 až -1256 jsou zapo</w:t>
            </w:r>
            <w:r>
              <w:t>č</w:t>
            </w:r>
            <w:r>
              <w:t>teny i náklady na dodání tepeln</w:t>
            </w:r>
            <w:r>
              <w:t>ě</w:t>
            </w:r>
            <w:r>
              <w:t xml:space="preserve"> izola</w:t>
            </w:r>
            <w:r>
              <w:t>č</w:t>
            </w:r>
            <w:r>
              <w:t>ních trubic.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11,70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11,700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11,700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722290226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2" w:firstLine="0"/>
            </w:pPr>
            <w:r>
              <w:rPr>
                <w:i w:val="0"/>
                <w:sz w:val="10"/>
              </w:rPr>
              <w:t xml:space="preserve">Zkoušky, proplach a desinfekce vodovodního potrubí zkoušky těsnosti vodovodního potrubí závitového do </w:t>
            </w:r>
          </w:p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DN 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64,00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44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5"/>
              </w:numPr>
              <w:spacing w:after="3" w:line="259" w:lineRule="auto"/>
              <w:ind w:hanging="86"/>
            </w:pPr>
            <w:r>
              <w:t>Cenami se oce</w:t>
            </w:r>
            <w:r>
              <w:t>ň</w:t>
            </w:r>
            <w:r>
              <w:t>ují díl</w:t>
            </w:r>
            <w:r>
              <w:t>č</w:t>
            </w:r>
            <w:r>
              <w:t>í zkoušky t</w:t>
            </w:r>
            <w:r>
              <w:t>ě</w:t>
            </w:r>
            <w:r>
              <w:t>snosti vodovodního potrubí, které bude v dalším pracovním postupu zakryto nebo se stane nep</w:t>
            </w:r>
            <w:r>
              <w:t>ř</w:t>
            </w:r>
            <w:r>
              <w:t>ístupným.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5"/>
              </w:numPr>
              <w:spacing w:after="3" w:line="259" w:lineRule="auto"/>
              <w:ind w:hanging="86"/>
            </w:pPr>
            <w:r>
              <w:t>Cenami nelze oce</w:t>
            </w:r>
            <w:r>
              <w:t>ň</w:t>
            </w:r>
            <w:r>
              <w:t>ovat celkové zkoušky t</w:t>
            </w:r>
            <w:r>
              <w:t>ě</w:t>
            </w:r>
            <w:r>
              <w:t>snosti rozvod</w:t>
            </w:r>
            <w:r>
              <w:t>ů</w:t>
            </w:r>
            <w:r>
              <w:t xml:space="preserve"> vodovodního potrubí.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5"/>
              </w:numPr>
              <w:spacing w:after="3" w:line="259" w:lineRule="auto"/>
              <w:ind w:hanging="86"/>
            </w:pPr>
            <w:r>
              <w:t>V cenách je zapo</w:t>
            </w:r>
            <w:r>
              <w:t>č</w:t>
            </w:r>
            <w:r>
              <w:t>teno i dodání vody, uzav</w:t>
            </w:r>
            <w:r>
              <w:t>ř</w:t>
            </w:r>
            <w:r>
              <w:t>ení a zabezpe</w:t>
            </w:r>
            <w:r>
              <w:t>č</w:t>
            </w:r>
            <w:r>
              <w:t>ení konc</w:t>
            </w:r>
            <w:r>
              <w:t>ů</w:t>
            </w:r>
            <w:r>
              <w:t xml:space="preserve"> potrubí.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5"/>
              </w:numPr>
              <w:spacing w:after="0" w:line="259" w:lineRule="auto"/>
              <w:ind w:hanging="86"/>
            </w:pPr>
            <w:r>
              <w:t>V cenách -0234 a -0237 je zapo</w:t>
            </w:r>
            <w:r>
              <w:t>č</w:t>
            </w:r>
            <w:r>
              <w:t>teno i dodání desinfek</w:t>
            </w:r>
            <w:r>
              <w:t>č</w:t>
            </w:r>
            <w:r>
              <w:t>ního prost</w:t>
            </w:r>
            <w:r>
              <w:t>ř</w:t>
            </w:r>
            <w:r>
              <w:t>edku.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3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8,00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8,000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8,000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998722101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Přesun hmot pro vnitřní vodovod stanovený z hmotnosti př</w:t>
            </w:r>
            <w:r>
              <w:rPr>
                <w:i w:val="0"/>
                <w:sz w:val="10"/>
              </w:rPr>
              <w:t>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0,056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950,00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53,20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2"/>
        </w:numPr>
        <w:ind w:right="2921" w:hanging="86"/>
      </w:pPr>
      <w:r>
        <w:t>Ceny pro p</w:t>
      </w:r>
      <w:r>
        <w:t>ř</w:t>
      </w:r>
      <w:r>
        <w:t>esun hmot stanovený z hmotnosti p</w:t>
      </w:r>
      <w:r>
        <w:t>ř</w:t>
      </w:r>
      <w:r>
        <w:t>esunovaného materiálu se používají tehdy, pokud je možné ur</w:t>
      </w:r>
      <w:r>
        <w:t>č</w:t>
      </w:r>
      <w:r>
        <w:t>it hmotnost za celý stavební díl. Do této hmotnosti se zapo</w:t>
      </w:r>
      <w:r>
        <w:t>č</w:t>
      </w:r>
      <w:r>
        <w:t>ítává i hmotnost materiál</w:t>
      </w:r>
      <w:r>
        <w:t>ů</w:t>
      </w:r>
      <w:r>
        <w:t xml:space="preserve"> oce</w:t>
      </w:r>
      <w:r>
        <w:t>ň</w:t>
      </w:r>
      <w:r>
        <w:t>ovaných ve specifikaci.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2"/>
        </w:numPr>
        <w:ind w:right="2921" w:hanging="86"/>
      </w:pPr>
      <w:r>
        <w:t>Pokud nelze jednozna</w:t>
      </w:r>
      <w:r>
        <w:t>č</w:t>
      </w:r>
      <w:r>
        <w:t>n</w:t>
      </w:r>
      <w:r>
        <w:t>ě</w:t>
      </w:r>
      <w:r>
        <w:t xml:space="preserve"> stanovit hmotnost p</w:t>
      </w:r>
      <w:r>
        <w:t>ř</w:t>
      </w:r>
      <w:r>
        <w:t>esunovaných materiál</w:t>
      </w:r>
      <w:r>
        <w:t>ů</w:t>
      </w:r>
      <w:r>
        <w:t>, lze pro výpo</w:t>
      </w:r>
      <w:r>
        <w:t>č</w:t>
      </w:r>
      <w:r>
        <w:t>et p</w:t>
      </w:r>
      <w:r>
        <w:t>ř</w:t>
      </w:r>
      <w:r>
        <w:t>esunu hmot použít orienta</w:t>
      </w:r>
      <w:r>
        <w:t>č</w:t>
      </w:r>
      <w:r>
        <w:t>n</w:t>
      </w:r>
      <w:r>
        <w:t>ě</w:t>
      </w:r>
      <w:r>
        <w:t xml:space="preserve"> procentní sazbu. Touto </w:t>
      </w:r>
    </w:p>
    <w:p w:rsidR="007B6A0A" w:rsidRDefault="00EC5790">
      <w:pPr>
        <w:ind w:left="1282" w:right="4374" w:hanging="1080"/>
      </w:pPr>
      <w:r>
        <w:rPr>
          <w:i w:val="0"/>
        </w:rPr>
        <w:t xml:space="preserve">PSC </w:t>
      </w:r>
      <w:r>
        <w:t>sazbou se vynásobí rozpo</w:t>
      </w:r>
      <w:r>
        <w:t>č</w:t>
      </w:r>
      <w:r>
        <w:t>tové náklady za celý stavební díl v</w:t>
      </w:r>
      <w:r>
        <w:t>č</w:t>
      </w:r>
      <w:r>
        <w:t>etn</w:t>
      </w:r>
      <w:r>
        <w:t>ě</w:t>
      </w:r>
      <w:r>
        <w:t xml:space="preserve"> náklad</w:t>
      </w:r>
      <w:r>
        <w:t>ů</w:t>
      </w:r>
      <w:r>
        <w:t xml:space="preserve"> na materiál ve specifikacích.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2"/>
        </w:numPr>
        <w:ind w:right="2921" w:hanging="86"/>
      </w:pPr>
      <w:r>
        <w:t>P</w:t>
      </w:r>
      <w:r>
        <w:t>ř</w:t>
      </w:r>
      <w:r>
        <w:t>íplatek k cenám -2181 pro p</w:t>
      </w:r>
      <w:r>
        <w:t>ř</w:t>
      </w:r>
      <w:r>
        <w:t>esun provád</w:t>
      </w:r>
      <w:r>
        <w:t>ě</w:t>
      </w:r>
      <w:r>
        <w:t xml:space="preserve">ný bez použití mechanizace, tj. za ztížených podmínek, lze použít pouze pro hmotnost materiálu, která se </w:t>
      </w:r>
      <w:r>
        <w:t>tímto zp</w:t>
      </w:r>
      <w:r>
        <w:t>ů</w:t>
      </w:r>
      <w:r>
        <w:t>sobem skute</w:t>
      </w:r>
      <w:r>
        <w:t>č</w:t>
      </w:r>
      <w:r>
        <w:t>n</w:t>
      </w:r>
      <w:r>
        <w:t>ě</w:t>
      </w:r>
      <w:r>
        <w:t xml:space="preserve"> p</w:t>
      </w:r>
      <w:r>
        <w:t>ř</w:t>
      </w:r>
      <w:r>
        <w:t>emís</w:t>
      </w:r>
      <w:r>
        <w:t>ť</w:t>
      </w:r>
      <w:r>
        <w:t>uje.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12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tabs>
                <w:tab w:val="center" w:pos="839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PČ Typ</w:t>
            </w:r>
            <w:r>
              <w:rPr>
                <w:i w:val="0"/>
                <w:sz w:val="10"/>
              </w:rPr>
              <w:tab/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1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right" w:pos="1987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262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tabs>
                <w:tab w:val="center" w:pos="239"/>
                <w:tab w:val="center" w:pos="5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731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2"/>
              </w:rPr>
              <w:t>Ústřední vytápění - kotelny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95" w:firstLine="0"/>
            </w:pPr>
            <w:r>
              <w:rPr>
                <w:i w:val="0"/>
                <w:sz w:val="12"/>
              </w:rPr>
              <w:t>4 049 320,20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731100847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Demontáž kotlů litinových článkových počet čl./hmotnost kotle (t) 12 č</w:t>
            </w:r>
            <w:r>
              <w:rPr>
                <w:i w:val="0"/>
                <w:sz w:val="10"/>
              </w:rPr>
              <w:t>l./3,960 t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</w:t>
      </w:r>
      <w:r>
        <w:rPr>
          <w:i w:val="0"/>
          <w:sz w:val="9"/>
        </w:rPr>
        <w:tab/>
        <w:t>2,000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</w:p>
    <w:tbl>
      <w:tblPr>
        <w:tblStyle w:val="TableGrid"/>
        <w:tblW w:w="10332" w:type="dxa"/>
        <w:tblInd w:w="-20" w:type="dxa"/>
        <w:tblCellMar>
          <w:top w:w="3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4716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731101000R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31" w:line="259" w:lineRule="auto"/>
              <w:ind w:left="0" w:firstLine="0"/>
            </w:pPr>
            <w:r>
              <w:rPr>
                <w:i w:val="0"/>
                <w:sz w:val="10"/>
              </w:rPr>
              <w:t xml:space="preserve">"D+M stacionárního kondenzačního nerezového kotle K2,K3"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Stacionární kondenzační nerezový kotel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6"/>
              </w:numPr>
              <w:spacing w:after="2" w:line="259" w:lineRule="auto"/>
              <w:ind w:hanging="62"/>
            </w:pPr>
            <w:r>
              <w:rPr>
                <w:i w:val="0"/>
                <w:sz w:val="10"/>
              </w:rPr>
              <w:t>Výkon př</w:t>
            </w:r>
            <w:r>
              <w:rPr>
                <w:i w:val="0"/>
                <w:sz w:val="10"/>
              </w:rPr>
              <w:t>i teplotním spádu 50/30°C  1200 kW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6"/>
              </w:numPr>
              <w:spacing w:after="2" w:line="259" w:lineRule="auto"/>
              <w:ind w:hanging="62"/>
            </w:pPr>
            <w:r>
              <w:rPr>
                <w:i w:val="0"/>
                <w:sz w:val="10"/>
              </w:rPr>
              <w:t>Výkon při teplotním spádu 80/60°C  1090 kW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6"/>
              </w:numPr>
              <w:spacing w:after="2" w:line="259" w:lineRule="auto"/>
              <w:ind w:hanging="62"/>
            </w:pPr>
            <w:r>
              <w:rPr>
                <w:i w:val="0"/>
                <w:sz w:val="10"/>
              </w:rPr>
              <w:t>Příkon plynu při plném zatížení 1114 kW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6"/>
              </w:numPr>
              <w:spacing w:after="2" w:line="259" w:lineRule="auto"/>
              <w:ind w:hanging="62"/>
            </w:pPr>
            <w:r>
              <w:rPr>
                <w:i w:val="0"/>
                <w:sz w:val="10"/>
              </w:rPr>
              <w:t xml:space="preserve">Normový stupeň využití 109,6 (při 40/30°C)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 107 (při 75/60)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 xml:space="preserve">Připojovací tlak </w:t>
            </w:r>
            <w:proofErr w:type="gramStart"/>
            <w:r>
              <w:rPr>
                <w:i w:val="0"/>
                <w:sz w:val="10"/>
              </w:rPr>
              <w:t>plynu             11</w:t>
            </w:r>
            <w:proofErr w:type="gram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kPa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 xml:space="preserve">Přípustný provozní </w:t>
            </w:r>
            <w:proofErr w:type="gramStart"/>
            <w:r>
              <w:rPr>
                <w:i w:val="0"/>
                <w:sz w:val="10"/>
              </w:rPr>
              <w:t xml:space="preserve">tlak      </w:t>
            </w:r>
            <w:r>
              <w:rPr>
                <w:i w:val="0"/>
                <w:sz w:val="10"/>
              </w:rPr>
              <w:t xml:space="preserve">      6 bar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>Délka/šířka/výška kotle           2580/1330/2192 mm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 xml:space="preserve">Spotřeba </w:t>
            </w:r>
            <w:proofErr w:type="gramStart"/>
            <w:r>
              <w:rPr>
                <w:i w:val="0"/>
                <w:sz w:val="10"/>
              </w:rPr>
              <w:t>plynu                  114</w:t>
            </w:r>
            <w:proofErr w:type="gramEnd"/>
            <w:r>
              <w:rPr>
                <w:i w:val="0"/>
                <w:sz w:val="10"/>
              </w:rPr>
              <w:t xml:space="preserve"> Nm3/h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>Teplota spalin (při 50/30°C):       40°C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              (při 80/60°C):       66°C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>Odpor na straně spalin:           7,5 mbar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0" w:line="263" w:lineRule="auto"/>
              <w:ind w:firstLine="0"/>
            </w:pPr>
            <w:r>
              <w:rPr>
                <w:i w:val="0"/>
                <w:sz w:val="10"/>
              </w:rPr>
              <w:t xml:space="preserve">Emise </w:t>
            </w:r>
            <w:proofErr w:type="spellStart"/>
            <w:r>
              <w:rPr>
                <w:i w:val="0"/>
                <w:sz w:val="10"/>
              </w:rPr>
              <w:t>NOx</w:t>
            </w:r>
            <w:proofErr w:type="spellEnd"/>
            <w:r>
              <w:rPr>
                <w:i w:val="0"/>
                <w:sz w:val="10"/>
              </w:rPr>
              <w:t>:                     &lt;80 mg/Nm3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- Emise CO:                      &lt;50 mg/Nm3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- Elektrické údaje: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1" w:line="259" w:lineRule="auto"/>
              <w:ind w:firstLine="0"/>
            </w:pPr>
            <w:r>
              <w:rPr>
                <w:i w:val="0"/>
                <w:sz w:val="10"/>
              </w:rPr>
              <w:t>silové napětí 230V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3" w:line="259" w:lineRule="auto"/>
              <w:ind w:firstLine="0"/>
            </w:pPr>
            <w:r>
              <w:rPr>
                <w:i w:val="0"/>
                <w:sz w:val="10"/>
              </w:rPr>
              <w:t>frekvence 50 Hz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 xml:space="preserve">celkový </w:t>
            </w:r>
            <w:proofErr w:type="gramStart"/>
            <w:r>
              <w:rPr>
                <w:i w:val="0"/>
                <w:sz w:val="10"/>
              </w:rPr>
              <w:t>příkon  do</w:t>
            </w:r>
            <w:proofErr w:type="gramEnd"/>
            <w:r>
              <w:rPr>
                <w:i w:val="0"/>
                <w:sz w:val="10"/>
              </w:rPr>
              <w:t xml:space="preserve"> 3 kW (včetně ventilátoru hořáku)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>Kotel bude v souladu s ČSN EN 15502-2-2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0" w:line="263" w:lineRule="auto"/>
              <w:ind w:firstLine="0"/>
            </w:pPr>
            <w:r>
              <w:rPr>
                <w:i w:val="0"/>
                <w:sz w:val="10"/>
              </w:rPr>
              <w:t>Všechny díly, které přicházejí do styku se spalinami a kondenzátní vodou budou z ušlechtilé oceli (1.4571)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Součástí kotle bude: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1" w:line="263" w:lineRule="auto"/>
              <w:ind w:firstLine="0"/>
            </w:pPr>
            <w:r>
              <w:rPr>
                <w:i w:val="0"/>
                <w:sz w:val="10"/>
              </w:rPr>
              <w:t xml:space="preserve">Digitální regulační přístroj (pro kotel K2) se základní výbavou pro regulaci jednoho kotle nebo jako řídící regulační přístroj </w:t>
            </w:r>
            <w:r>
              <w:rPr>
                <w:i w:val="0"/>
                <w:sz w:val="10"/>
              </w:rPr>
              <w:t xml:space="preserve">prvního kotle u kotelen s kaskádou kotlů. Ovládání dvoustupňového nebo modulačního hořáku. Vybaven provozním kotlovým termostatem a havarijním kotlovým </w:t>
            </w:r>
            <w:proofErr w:type="spellStart"/>
            <w:r>
              <w:rPr>
                <w:i w:val="0"/>
                <w:sz w:val="10"/>
              </w:rPr>
              <w:t>termostatemm</w:t>
            </w:r>
            <w:proofErr w:type="spellEnd"/>
            <w:r>
              <w:rPr>
                <w:i w:val="0"/>
                <w:sz w:val="10"/>
              </w:rPr>
              <w:t>, vč. ovládací jednotky. Krytí IP40, odrušeno, včetně kaskádového modulu pro řízení až 4 sta</w:t>
            </w:r>
            <w:r>
              <w:rPr>
                <w:i w:val="0"/>
                <w:sz w:val="10"/>
              </w:rPr>
              <w:t>cionárních kotlů, vč. jímky pro čidlo.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0" w:line="262" w:lineRule="auto"/>
              <w:ind w:firstLine="0"/>
            </w:pPr>
            <w:r>
              <w:rPr>
                <w:i w:val="0"/>
                <w:sz w:val="10"/>
              </w:rPr>
              <w:t>Digitální regulační přístroj (pro kotel K3) jako doplňující regulační přístroj (</w:t>
            </w:r>
            <w:proofErr w:type="spellStart"/>
            <w:r>
              <w:rPr>
                <w:i w:val="0"/>
                <w:sz w:val="10"/>
              </w:rPr>
              <w:t>slave</w:t>
            </w:r>
            <w:proofErr w:type="spellEnd"/>
            <w:r>
              <w:rPr>
                <w:i w:val="0"/>
                <w:sz w:val="10"/>
              </w:rPr>
              <w:t>) pro druhý a další kotel v kotelně. Ovládání dvoustupňového nebo modulačního hoř</w:t>
            </w:r>
            <w:r>
              <w:rPr>
                <w:i w:val="0"/>
                <w:sz w:val="10"/>
              </w:rPr>
              <w:t xml:space="preserve">áku. Vybaven provozním kotlovým termostatem a havarijním kotlovým </w:t>
            </w:r>
            <w:proofErr w:type="spellStart"/>
            <w:r>
              <w:rPr>
                <w:i w:val="0"/>
                <w:sz w:val="10"/>
              </w:rPr>
              <w:t>termostatemm</w:t>
            </w:r>
            <w:proofErr w:type="spellEnd"/>
            <w:r>
              <w:rPr>
                <w:i w:val="0"/>
                <w:sz w:val="10"/>
              </w:rPr>
              <w:t>, bez ovládací jednotky. Krytí IP40, odrušeno, včetně kaskádového modulu pro řízení až 4 stacionárních kotlů, vč. jímky pro čidlo.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rPr>
                <w:i w:val="0"/>
                <w:sz w:val="10"/>
              </w:rPr>
              <w:t>Zabezpečovací soustava armatur ke kotli dle ČS</w:t>
            </w:r>
            <w:r>
              <w:rPr>
                <w:i w:val="0"/>
                <w:sz w:val="10"/>
              </w:rPr>
              <w:t>N EN 12828 s nosníkem armatur a jištěním proti nedostatku vody, teploměrem, manometrem s uzávěrem, testovací přírubou a servisním ventilem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- Omezovač max. tlaku, omezovač teploty, omezovač min. tlaku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1 681 770,00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3 363 540,00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2019 01</w:t>
            </w:r>
          </w:p>
        </w:tc>
      </w:tr>
    </w:tbl>
    <w:p w:rsidR="007B6A0A" w:rsidRDefault="00EC5790">
      <w:pPr>
        <w:tabs>
          <w:tab w:val="center" w:pos="254"/>
          <w:tab w:val="center" w:pos="2206"/>
          <w:tab w:val="center" w:pos="4559"/>
        </w:tabs>
        <w:spacing w:after="0" w:line="265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10"/>
          <w:vertAlign w:val="subscript"/>
        </w:rPr>
        <w:t>VV</w:t>
      </w:r>
      <w:r>
        <w:rPr>
          <w:i w:val="0"/>
          <w:sz w:val="10"/>
          <w:vertAlign w:val="subscript"/>
        </w:rPr>
        <w:tab/>
      </w:r>
      <w:r>
        <w:rPr>
          <w:i w:val="0"/>
          <w:sz w:val="10"/>
        </w:rPr>
        <w:t>-</w:t>
      </w:r>
      <w:r>
        <w:rPr>
          <w:i w:val="0"/>
          <w:sz w:val="14"/>
          <w:vertAlign w:val="subscript"/>
        </w:rPr>
        <w:t xml:space="preserve">"viz výkaz </w:t>
      </w:r>
      <w:proofErr w:type="spellStart"/>
      <w:r>
        <w:rPr>
          <w:i w:val="0"/>
          <w:sz w:val="14"/>
          <w:vertAlign w:val="subscript"/>
        </w:rPr>
        <w:t>vým</w:t>
      </w:r>
      <w:proofErr w:type="spellEnd"/>
      <w:r>
        <w:rPr>
          <w:i w:val="0"/>
          <w:sz w:val="10"/>
        </w:rPr>
        <w:t xml:space="preserve"> Sada s havarijním termostatem a </w:t>
      </w:r>
      <w:proofErr w:type="spellStart"/>
      <w:r>
        <w:rPr>
          <w:i w:val="0"/>
          <w:sz w:val="10"/>
        </w:rPr>
        <w:t>hlída</w:t>
      </w:r>
      <w:r>
        <w:rPr>
          <w:i w:val="0"/>
          <w:sz w:val="14"/>
          <w:vertAlign w:val="subscript"/>
        </w:rPr>
        <w:t>ěr</w:t>
      </w:r>
      <w:proofErr w:type="spellEnd"/>
      <w:r>
        <w:rPr>
          <w:i w:val="0"/>
          <w:sz w:val="14"/>
          <w:vertAlign w:val="subscript"/>
        </w:rPr>
        <w:tab/>
      </w:r>
      <w:r>
        <w:rPr>
          <w:i w:val="0"/>
          <w:sz w:val="10"/>
        </w:rPr>
        <w:t xml:space="preserve">čem maximálního přetlaku v kotli pro pojistnou sadu kotle jako </w:t>
      </w:r>
    </w:p>
    <w:p w:rsidR="007B6A0A" w:rsidRDefault="00EC5790">
      <w:pPr>
        <w:tabs>
          <w:tab w:val="center" w:pos="254"/>
          <w:tab w:val="center" w:pos="1361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1+1</w:t>
      </w:r>
      <w:r>
        <w:rPr>
          <w:i w:val="0"/>
          <w:sz w:val="9"/>
        </w:rPr>
        <w:tab/>
        <w:t>2,000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</w:p>
    <w:tbl>
      <w:tblPr>
        <w:tblStyle w:val="TableGrid"/>
        <w:tblW w:w="10332" w:type="dxa"/>
        <w:tblInd w:w="-20" w:type="dxa"/>
        <w:tblCellMar>
          <w:top w:w="58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758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731101021R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digitálního regulačního </w:t>
            </w:r>
            <w:proofErr w:type="spellStart"/>
            <w:r>
              <w:rPr>
                <w:i w:val="0"/>
                <w:sz w:val="10"/>
              </w:rPr>
              <w:t>přístoje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Digitální regulační př</w:t>
            </w:r>
            <w:r>
              <w:rPr>
                <w:i w:val="0"/>
                <w:sz w:val="10"/>
              </w:rPr>
              <w:t>ístroj (pro kotel K1) jako doplňující regulační přístroj (</w:t>
            </w:r>
            <w:proofErr w:type="spellStart"/>
            <w:r>
              <w:rPr>
                <w:i w:val="0"/>
                <w:sz w:val="10"/>
              </w:rPr>
              <w:t>slave</w:t>
            </w:r>
            <w:proofErr w:type="spellEnd"/>
            <w:r>
              <w:rPr>
                <w:i w:val="0"/>
                <w:sz w:val="10"/>
              </w:rPr>
              <w:t xml:space="preserve">) pro druhý a další kotel v kotelně. Ovládání dvoustupňového nebo modulačního hořáku. Vybaven provozním kotlovým termostatem a havarijním kotlovým </w:t>
            </w:r>
            <w:proofErr w:type="spellStart"/>
            <w:r>
              <w:rPr>
                <w:i w:val="0"/>
                <w:sz w:val="10"/>
              </w:rPr>
              <w:t>termostatemm</w:t>
            </w:r>
            <w:proofErr w:type="spellEnd"/>
            <w:r>
              <w:rPr>
                <w:i w:val="0"/>
                <w:sz w:val="10"/>
              </w:rPr>
              <w:t>, bez ovládací jednotky. Krytí IP4</w:t>
            </w:r>
            <w:r>
              <w:rPr>
                <w:i w:val="0"/>
                <w:sz w:val="10"/>
              </w:rPr>
              <w:t>0, odrušeno, včetně kaskádového modulu pro řízení až 4 stacionárních kotlů, vč. jímky pro čidlo.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</w:t>
      </w:r>
      <w:r>
        <w:rPr>
          <w:i w:val="0"/>
          <w:sz w:val="9"/>
        </w:rPr>
        <w:tab/>
        <w:t>1,000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1,000</w:t>
      </w:r>
    </w:p>
    <w:tbl>
      <w:tblPr>
        <w:tblStyle w:val="TableGrid"/>
        <w:tblW w:w="10332" w:type="dxa"/>
        <w:tblInd w:w="-20" w:type="dxa"/>
        <w:tblCellMar>
          <w:top w:w="53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622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731181019R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D+M třísložkového komínu DN 400,</w:t>
            </w:r>
            <w:proofErr w:type="gramStart"/>
            <w:r>
              <w:rPr>
                <w:i w:val="0"/>
                <w:sz w:val="10"/>
              </w:rPr>
              <w:t>dl.23,60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8"/>
              </w:numPr>
              <w:spacing w:after="1" w:line="259" w:lineRule="auto"/>
              <w:ind w:hanging="62"/>
            </w:pPr>
            <w:r>
              <w:rPr>
                <w:i w:val="0"/>
                <w:sz w:val="10"/>
              </w:rPr>
              <w:t xml:space="preserve">komín </w:t>
            </w:r>
            <w:proofErr w:type="gramStart"/>
            <w:r>
              <w:rPr>
                <w:i w:val="0"/>
                <w:sz w:val="10"/>
              </w:rPr>
              <w:t>tř</w:t>
            </w:r>
            <w:r>
              <w:rPr>
                <w:i w:val="0"/>
                <w:sz w:val="10"/>
              </w:rPr>
              <w:t>ísložkový : DN</w:t>
            </w:r>
            <w:proofErr w:type="gramEnd"/>
            <w:r>
              <w:rPr>
                <w:i w:val="0"/>
                <w:sz w:val="10"/>
              </w:rPr>
              <w:t xml:space="preserve"> 400, nerezový plech, </w:t>
            </w:r>
            <w:proofErr w:type="spellStart"/>
            <w:r>
              <w:rPr>
                <w:i w:val="0"/>
                <w:sz w:val="10"/>
              </w:rPr>
              <w:t>tl</w:t>
            </w:r>
            <w:proofErr w:type="spellEnd"/>
            <w:r>
              <w:rPr>
                <w:i w:val="0"/>
                <w:sz w:val="10"/>
              </w:rPr>
              <w:t>. 0,8 mm, mat. 1.4404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8"/>
              </w:numPr>
              <w:spacing w:after="3" w:line="259" w:lineRule="auto"/>
              <w:ind w:hanging="62"/>
            </w:pPr>
            <w:r>
              <w:rPr>
                <w:i w:val="0"/>
                <w:sz w:val="10"/>
              </w:rPr>
              <w:t>tepelná izolace: 45 mm izolace (65 m3/kg)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8"/>
              </w:numPr>
              <w:spacing w:after="0" w:line="259" w:lineRule="auto"/>
              <w:ind w:hanging="62"/>
            </w:pPr>
            <w:r>
              <w:rPr>
                <w:i w:val="0"/>
                <w:sz w:val="10"/>
              </w:rPr>
              <w:t xml:space="preserve">opláštění: AL obal, min. </w:t>
            </w:r>
            <w:proofErr w:type="spellStart"/>
            <w:r>
              <w:rPr>
                <w:i w:val="0"/>
                <w:sz w:val="10"/>
              </w:rPr>
              <w:t>tl</w:t>
            </w:r>
            <w:proofErr w:type="spellEnd"/>
            <w:r>
              <w:rPr>
                <w:i w:val="0"/>
                <w:sz w:val="10"/>
              </w:rPr>
              <w:t>. 0,6 mm, barva bílá dle stávajícího provedení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138 000,00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276 000,00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</w:t>
      </w:r>
      <w:r>
        <w:rPr>
          <w:i w:val="0"/>
          <w:sz w:val="9"/>
        </w:rPr>
        <w:tab/>
        <w:t>2,000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205"/>
        <w:gridCol w:w="219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20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lastRenderedPageBreak/>
              <w:t>50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731181020R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kouřovodu v kotelně a exteriéru DN350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130" w:line="259" w:lineRule="auto"/>
              <w:ind w:left="0" w:firstLine="0"/>
            </w:pPr>
            <w:r>
              <w:rPr>
                <w:i w:val="0"/>
                <w:sz w:val="10"/>
              </w:rPr>
              <w:t>"Spalinové cesty budou v souladu s ČSN EN 1443, ČSN EN 1856-1 a budou vyhovovat minimálně: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 xml:space="preserve">EN 1856-1-T200-P1-W-V2-L50060-O00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1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  <w:p w:rsidR="007B6A0A" w:rsidRDefault="00EC5790">
            <w:pPr>
              <w:spacing w:after="132" w:line="259" w:lineRule="auto"/>
              <w:ind w:left="0" w:firstLine="0"/>
            </w:pPr>
            <w:r>
              <w:rPr>
                <w:i w:val="0"/>
                <w:sz w:val="10"/>
              </w:rPr>
              <w:t>Konstrukce: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9"/>
              </w:numPr>
              <w:spacing w:after="3" w:line="259" w:lineRule="auto"/>
              <w:ind w:firstLine="0"/>
            </w:pPr>
            <w:proofErr w:type="gramStart"/>
            <w:r>
              <w:rPr>
                <w:i w:val="0"/>
                <w:sz w:val="10"/>
              </w:rPr>
              <w:t>3-složková</w:t>
            </w:r>
            <w:proofErr w:type="gramEnd"/>
            <w:r>
              <w:rPr>
                <w:i w:val="0"/>
                <w:sz w:val="1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9"/>
              </w:numPr>
              <w:spacing w:after="0" w:line="262" w:lineRule="auto"/>
              <w:ind w:firstLine="0"/>
            </w:pPr>
            <w:r>
              <w:rPr>
                <w:i w:val="0"/>
                <w:sz w:val="10"/>
              </w:rPr>
              <w:t>kouř</w:t>
            </w:r>
            <w:r>
              <w:rPr>
                <w:i w:val="0"/>
                <w:sz w:val="10"/>
              </w:rPr>
              <w:t xml:space="preserve">ovody: DN350 </w:t>
            </w:r>
            <w:proofErr w:type="gramStart"/>
            <w:r>
              <w:rPr>
                <w:i w:val="0"/>
                <w:sz w:val="10"/>
              </w:rPr>
              <w:t>mm , nerezový</w:t>
            </w:r>
            <w:proofErr w:type="gramEnd"/>
            <w:r>
              <w:rPr>
                <w:i w:val="0"/>
                <w:sz w:val="10"/>
              </w:rPr>
              <w:t xml:space="preserve"> plech, </w:t>
            </w:r>
            <w:proofErr w:type="spellStart"/>
            <w:r>
              <w:rPr>
                <w:i w:val="0"/>
                <w:sz w:val="10"/>
              </w:rPr>
              <w:t>tl</w:t>
            </w:r>
            <w:proofErr w:type="spellEnd"/>
            <w:r>
              <w:rPr>
                <w:i w:val="0"/>
                <w:sz w:val="10"/>
              </w:rPr>
              <w:t xml:space="preserve">. 0,6 mm, mat. 1.4404, jednostranně vyztužený </w:t>
            </w:r>
            <w:proofErr w:type="spellStart"/>
            <w:r>
              <w:rPr>
                <w:i w:val="0"/>
                <w:sz w:val="10"/>
              </w:rPr>
              <w:t>pásovinou</w:t>
            </w:r>
            <w:proofErr w:type="spellEnd"/>
            <w:r>
              <w:rPr>
                <w:i w:val="0"/>
                <w:sz w:val="10"/>
              </w:rPr>
              <w:t xml:space="preserve"> 50x5 mm po 1 m</w:t>
            </w:r>
          </w:p>
          <w:p w:rsidR="007B6A0A" w:rsidRDefault="00EC5790">
            <w:pPr>
              <w:spacing w:after="25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9"/>
              </w:numPr>
              <w:spacing w:after="132" w:line="259" w:lineRule="auto"/>
              <w:ind w:firstLine="0"/>
            </w:pPr>
            <w:r>
              <w:rPr>
                <w:i w:val="0"/>
                <w:sz w:val="10"/>
              </w:rPr>
              <w:t>tepelná izolace: 40 mm izolace (65 m3/kg)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rPr>
                <w:i w:val="0"/>
                <w:sz w:val="10"/>
              </w:rPr>
              <w:t xml:space="preserve">opláštění: AL obal, min. </w:t>
            </w:r>
            <w:proofErr w:type="spellStart"/>
            <w:r>
              <w:rPr>
                <w:i w:val="0"/>
                <w:sz w:val="10"/>
              </w:rPr>
              <w:t>tl</w:t>
            </w:r>
            <w:proofErr w:type="spellEnd"/>
            <w:r>
              <w:rPr>
                <w:i w:val="0"/>
                <w:sz w:val="10"/>
              </w:rPr>
              <w:t xml:space="preserve">. 0,6 mm, barva bílá dle stávajícího provedení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sz w:val="10"/>
              </w:rPr>
              <w:t xml:space="preserve">m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164 000,00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20,00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Hrdlový spoj pro připojení ke kotli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</w:t>
            </w:r>
            <w:proofErr w:type="spellStart"/>
            <w:r>
              <w:rPr>
                <w:i w:val="0"/>
                <w:sz w:val="10"/>
              </w:rPr>
              <w:t>Návarek</w:t>
            </w:r>
            <w:proofErr w:type="spellEnd"/>
            <w:r>
              <w:rPr>
                <w:i w:val="0"/>
                <w:sz w:val="10"/>
              </w:rPr>
              <w:t xml:space="preserve"> pro měření emisí se zátkou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731181021R10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</w:t>
            </w:r>
            <w:proofErr w:type="spellStart"/>
            <w:r>
              <w:rPr>
                <w:i w:val="0"/>
                <w:sz w:val="10"/>
              </w:rPr>
              <w:t>Návarek</w:t>
            </w:r>
            <w:proofErr w:type="spellEnd"/>
            <w:r>
              <w:rPr>
                <w:i w:val="0"/>
                <w:sz w:val="10"/>
              </w:rPr>
              <w:t xml:space="preserve"> pro teplotní čidlo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1 300,00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731181021R11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Výchozí revize spalinových cest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</w:t>
            </w:r>
            <w:proofErr w:type="spellStart"/>
            <w:r>
              <w:rPr>
                <w:i w:val="0"/>
                <w:sz w:val="10"/>
              </w:rPr>
              <w:t>Návarek</w:t>
            </w:r>
            <w:proofErr w:type="spellEnd"/>
            <w:r>
              <w:rPr>
                <w:i w:val="0"/>
                <w:sz w:val="10"/>
              </w:rPr>
              <w:t xml:space="preserve"> pro měření protitlaku spalin se zátkou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D+M Kontrolní otvory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8 000,00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8,000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8,000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50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D+M Tlumiče hluku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right="2246" w:firstLine="0"/>
            </w:pPr>
            <w:r>
              <w:rPr>
                <w:i w:val="0"/>
                <w:sz w:val="10"/>
              </w:rPr>
              <w:t>Tlumič</w:t>
            </w:r>
            <w:r>
              <w:rPr>
                <w:i w:val="0"/>
                <w:sz w:val="10"/>
              </w:rPr>
              <w:t xml:space="preserve"> hluku spalin provedení nerez s odtokem kondenzátu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- útlum 25dB)A)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42 000,00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84 000,00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D+M Zaplechování prostupů kouřovodů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4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731181021R6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Výrobní dokumentace pomocných OK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 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tbl>
      <w:tblPr>
        <w:tblStyle w:val="TableGrid"/>
        <w:tblW w:w="10332" w:type="dxa"/>
        <w:tblInd w:w="-20" w:type="dxa"/>
        <w:tblCellMar>
          <w:top w:w="0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205"/>
        <w:gridCol w:w="219"/>
        <w:gridCol w:w="862"/>
        <w:gridCol w:w="2408"/>
        <w:gridCol w:w="2670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2" w:firstLine="0"/>
              <w:jc w:val="both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8" w:firstLine="0"/>
              <w:jc w:val="center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09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80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8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6" w:firstLine="0"/>
            </w:pPr>
            <w:r>
              <w:rPr>
                <w:i w:val="0"/>
                <w:sz w:val="10"/>
              </w:rPr>
              <w:t>Cena celkem [CZK]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102" w:firstLine="0"/>
            </w:pPr>
            <w:r>
              <w:rPr>
                <w:i w:val="0"/>
                <w:sz w:val="10"/>
              </w:rPr>
              <w:t>Cenová soustava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4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4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9" w:firstLine="0"/>
              <w:jc w:val="both"/>
            </w:pPr>
            <w:r>
              <w:rPr>
                <w:i w:val="0"/>
                <w:sz w:val="10"/>
              </w:rPr>
              <w:t>60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731181021R7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D+M drobné pomocné ocelové konstrukce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5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6 000,00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4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4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9" w:firstLine="0"/>
              <w:jc w:val="both"/>
            </w:pPr>
            <w:r>
              <w:rPr>
                <w:i w:val="0"/>
                <w:sz w:val="10"/>
              </w:rPr>
              <w:t>61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731181021R8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Doprava </w:t>
            </w:r>
            <w:proofErr w:type="spellStart"/>
            <w:proofErr w:type="gramStart"/>
            <w:r>
              <w:rPr>
                <w:i w:val="0"/>
                <w:sz w:val="10"/>
              </w:rPr>
              <w:t>vč.zvedací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techniky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4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4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9" w:firstLine="0"/>
              <w:jc w:val="both"/>
            </w:pPr>
            <w:r>
              <w:rPr>
                <w:i w:val="0"/>
                <w:sz w:val="10"/>
              </w:rPr>
              <w:t>62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731181021R9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D+M </w:t>
            </w:r>
            <w:proofErr w:type="spellStart"/>
            <w:r>
              <w:rPr>
                <w:i w:val="0"/>
                <w:sz w:val="10"/>
              </w:rPr>
              <w:t>Návarek</w:t>
            </w:r>
            <w:proofErr w:type="spellEnd"/>
            <w:r>
              <w:rPr>
                <w:i w:val="0"/>
                <w:sz w:val="10"/>
              </w:rPr>
              <w:t xml:space="preserve"> pro odvodnění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5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4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41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4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9" w:firstLine="0"/>
              <w:jc w:val="both"/>
            </w:pPr>
            <w:r>
              <w:rPr>
                <w:i w:val="0"/>
                <w:sz w:val="10"/>
              </w:rPr>
              <w:t>63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731890801</w:t>
            </w:r>
          </w:p>
        </w:tc>
        <w:tc>
          <w:tcPr>
            <w:tcW w:w="5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proofErr w:type="spellStart"/>
            <w:r>
              <w:rPr>
                <w:i w:val="0"/>
                <w:sz w:val="10"/>
              </w:rPr>
              <w:t>Vnitrostaveništní</w:t>
            </w:r>
            <w:proofErr w:type="spellEnd"/>
            <w:r>
              <w:rPr>
                <w:i w:val="0"/>
                <w:sz w:val="10"/>
              </w:rPr>
              <w:t xml:space="preserve"> přemístění vybouraných (demontovaných) hmot kotelen vodorovně do 100 m umístěných ve výšce (hloubce)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6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7,920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3 500,00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27 720,00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413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22" w:firstLine="0"/>
            </w:pPr>
            <w:r>
              <w:rPr>
                <w:i w:val="0"/>
              </w:rPr>
              <w:lastRenderedPageBreak/>
              <w:t>PSC</w:t>
            </w:r>
          </w:p>
        </w:tc>
        <w:tc>
          <w:tcPr>
            <w:tcW w:w="50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16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16" w:firstLine="0"/>
            </w:pPr>
            <w:r>
              <w:t>1. Pro volbu ceny -0801 nebo -0802 je rozhodující výška (hloubka) úrovn</w:t>
            </w:r>
            <w:r>
              <w:t>ě</w:t>
            </w:r>
            <w:r>
              <w:t xml:space="preserve"> podlaží, ve kterém je kotelna umíst</w:t>
            </w:r>
            <w:r>
              <w:t>ě</w:t>
            </w:r>
            <w:r>
              <w:t>na. Výška objektu není pro volbu ceny rozhodující.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9" w:firstLine="0"/>
              <w:jc w:val="both"/>
            </w:pPr>
            <w:r>
              <w:rPr>
                <w:i w:val="0"/>
                <w:sz w:val="10"/>
              </w:rPr>
              <w:t>64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998731101</w:t>
            </w:r>
          </w:p>
        </w:tc>
        <w:tc>
          <w:tcPr>
            <w:tcW w:w="5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Přesun hmot pro kotelny stanovený z hmotnosti př</w:t>
            </w:r>
            <w:r>
              <w:rPr>
                <w:i w:val="0"/>
                <w:sz w:val="10"/>
              </w:rPr>
              <w:t>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6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14,012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850,00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11 910,20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3"/>
        </w:numPr>
        <w:ind w:right="2921" w:hanging="86"/>
      </w:pPr>
      <w:r>
        <w:t>Ceny pro p</w:t>
      </w:r>
      <w:r>
        <w:t>ř</w:t>
      </w:r>
      <w:r>
        <w:t>esun hmot stanovený z hmotnosti p</w:t>
      </w:r>
      <w:r>
        <w:t>ř</w:t>
      </w:r>
      <w:r>
        <w:t>esunovaného materiálu se používají tehdy, pokud je možné ur</w:t>
      </w:r>
      <w:r>
        <w:t>č</w:t>
      </w:r>
      <w:r>
        <w:t>it hmotnost za celý stavební díl. Do této hmotnosti se zapo</w:t>
      </w:r>
      <w:r>
        <w:t>č</w:t>
      </w:r>
      <w:r>
        <w:t>ítává i hmotnost materiál</w:t>
      </w:r>
      <w:r>
        <w:t>ů</w:t>
      </w:r>
      <w:r>
        <w:t xml:space="preserve"> oce</w:t>
      </w:r>
      <w:r>
        <w:t>ň</w:t>
      </w:r>
      <w:r>
        <w:t>ovaných ve specifikaci.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3"/>
        </w:numPr>
        <w:ind w:right="2921" w:hanging="86"/>
      </w:pPr>
      <w:r>
        <w:t>Pokud nelze jednozna</w:t>
      </w:r>
      <w:r>
        <w:t>č</w:t>
      </w:r>
      <w:r>
        <w:t>n</w:t>
      </w:r>
      <w:r>
        <w:t>ě</w:t>
      </w:r>
      <w:r>
        <w:t xml:space="preserve"> stanovit hmotnost p</w:t>
      </w:r>
      <w:r>
        <w:t>ř</w:t>
      </w:r>
      <w:r>
        <w:t>esunovaných materiál</w:t>
      </w:r>
      <w:r>
        <w:t>ů</w:t>
      </w:r>
      <w:r>
        <w:t>, lze pro výpo</w:t>
      </w:r>
      <w:r>
        <w:t>č</w:t>
      </w:r>
      <w:r>
        <w:t>et p</w:t>
      </w:r>
      <w:r>
        <w:t>ř</w:t>
      </w:r>
      <w:r>
        <w:t>esunu hmot použít orienta</w:t>
      </w:r>
      <w:r>
        <w:t>č</w:t>
      </w:r>
      <w:r>
        <w:t>n</w:t>
      </w:r>
      <w:r>
        <w:t>ě</w:t>
      </w:r>
      <w:r>
        <w:t xml:space="preserve"> procentní sazbu. Touto </w:t>
      </w:r>
    </w:p>
    <w:p w:rsidR="007B6A0A" w:rsidRDefault="00EC5790">
      <w:pPr>
        <w:ind w:left="1282" w:right="4374" w:hanging="1080"/>
      </w:pPr>
      <w:r>
        <w:rPr>
          <w:i w:val="0"/>
        </w:rPr>
        <w:t>P</w:t>
      </w:r>
      <w:r>
        <w:rPr>
          <w:i w:val="0"/>
        </w:rPr>
        <w:t xml:space="preserve">SC </w:t>
      </w:r>
      <w:r>
        <w:t>sazbou se vynásobí rozpo</w:t>
      </w:r>
      <w:r>
        <w:t>č</w:t>
      </w:r>
      <w:r>
        <w:t>tové náklady za celý stavební díl v</w:t>
      </w:r>
      <w:r>
        <w:t>č</w:t>
      </w:r>
      <w:r>
        <w:t>etn</w:t>
      </w:r>
      <w:r>
        <w:t>ě</w:t>
      </w:r>
      <w:r>
        <w:t xml:space="preserve"> náklad</w:t>
      </w:r>
      <w:r>
        <w:t>ů</w:t>
      </w:r>
      <w:r>
        <w:t xml:space="preserve"> na materiál ve specifikacích.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3"/>
        </w:numPr>
        <w:spacing w:after="253"/>
        <w:ind w:right="2921" w:hanging="86"/>
      </w:pPr>
      <w:r>
        <w:t>P</w:t>
      </w:r>
      <w:r>
        <w:t>ř</w:t>
      </w:r>
      <w:r>
        <w:t>íplatek k cenám -1181 pro p</w:t>
      </w:r>
      <w:r>
        <w:t>ř</w:t>
      </w:r>
      <w:r>
        <w:t>esun provád</w:t>
      </w:r>
      <w:r>
        <w:t>ě</w:t>
      </w:r>
      <w:r>
        <w:t>ný bez použití mechanizace, tj. za ztížených podmínek, lze použít pouze pro hmotnost materiálu, která se t</w:t>
      </w:r>
      <w:r>
        <w:t>ímto zp</w:t>
      </w:r>
      <w:r>
        <w:t>ů</w:t>
      </w:r>
      <w:r>
        <w:t>sobem skute</w:t>
      </w:r>
      <w:r>
        <w:t>č</w:t>
      </w:r>
      <w:r>
        <w:t>n</w:t>
      </w:r>
      <w:r>
        <w:t>ě</w:t>
      </w:r>
      <w:r>
        <w:t xml:space="preserve"> p</w:t>
      </w:r>
      <w:r>
        <w:t>ř</w:t>
      </w:r>
      <w:r>
        <w:t>emís</w:t>
      </w:r>
      <w:r>
        <w:t>ť</w:t>
      </w:r>
      <w:r>
        <w:t>uje.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37"/>
          <w:tab w:val="center" w:pos="522"/>
          <w:tab w:val="center" w:pos="2021"/>
          <w:tab w:val="right" w:pos="9275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732</w:t>
      </w:r>
      <w:r>
        <w:rPr>
          <w:i w:val="0"/>
          <w:sz w:val="12"/>
        </w:rPr>
        <w:tab/>
        <w:t>Ústřední vytápění - strojovny</w:t>
      </w:r>
      <w:r>
        <w:rPr>
          <w:i w:val="0"/>
          <w:sz w:val="12"/>
        </w:rPr>
        <w:tab/>
        <w:t>782 594,60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2443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65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732101002R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D+M rozdělovače a sběrače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130" w:line="259" w:lineRule="auto"/>
              <w:ind w:left="0" w:firstLine="0"/>
            </w:pPr>
            <w:r>
              <w:rPr>
                <w:i w:val="0"/>
                <w:sz w:val="10"/>
              </w:rPr>
              <w:t xml:space="preserve">"Kombinovaný rozdělovač se sběračem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133" w:line="259" w:lineRule="auto"/>
              <w:ind w:left="0" w:firstLine="0"/>
            </w:pPr>
            <w:r>
              <w:rPr>
                <w:i w:val="0"/>
                <w:sz w:val="10"/>
              </w:rPr>
              <w:t xml:space="preserve">"Rozdělovač (6a); Sběrač (6b) DN350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0"/>
              </w:numPr>
              <w:spacing w:after="0" w:line="259" w:lineRule="auto"/>
              <w:ind w:hanging="62"/>
            </w:pPr>
            <w:r>
              <w:rPr>
                <w:i w:val="0"/>
                <w:sz w:val="10"/>
              </w:rPr>
              <w:t>průtok 188 m3/h</w:t>
            </w:r>
          </w:p>
          <w:p w:rsidR="007B6A0A" w:rsidRDefault="00EC5790">
            <w:pPr>
              <w:spacing w:after="25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0"/>
              </w:numPr>
              <w:spacing w:after="132" w:line="259" w:lineRule="auto"/>
              <w:ind w:hanging="62"/>
            </w:pPr>
            <w:r>
              <w:rPr>
                <w:i w:val="0"/>
                <w:sz w:val="10"/>
              </w:rPr>
              <w:t>délka 1,67 m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0"/>
              </w:numPr>
              <w:spacing w:after="132" w:line="259" w:lineRule="auto"/>
              <w:ind w:hanging="62"/>
            </w:pPr>
            <w:r>
              <w:rPr>
                <w:i w:val="0"/>
                <w:sz w:val="10"/>
              </w:rPr>
              <w:t>základní nátěr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0"/>
              </w:numPr>
              <w:spacing w:after="132" w:line="259" w:lineRule="auto"/>
              <w:ind w:hanging="62"/>
            </w:pPr>
            <w:r>
              <w:rPr>
                <w:i w:val="0"/>
                <w:sz w:val="10"/>
              </w:rPr>
              <w:t>tvar přímý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0"/>
              </w:numPr>
              <w:spacing w:after="131" w:line="259" w:lineRule="auto"/>
              <w:ind w:hanging="62"/>
            </w:pPr>
            <w:r>
              <w:rPr>
                <w:i w:val="0"/>
                <w:sz w:val="10"/>
              </w:rPr>
              <w:t xml:space="preserve">2x podpěry na podlahu (žárově zinkované, </w:t>
            </w:r>
            <w:proofErr w:type="spellStart"/>
            <w:r>
              <w:rPr>
                <w:i w:val="0"/>
                <w:sz w:val="10"/>
              </w:rPr>
              <w:t>antivibrační</w:t>
            </w:r>
            <w:proofErr w:type="spellEnd"/>
            <w:r>
              <w:rPr>
                <w:i w:val="0"/>
                <w:sz w:val="10"/>
              </w:rPr>
              <w:t xml:space="preserve"> podpěry)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0"/>
              </w:numPr>
              <w:spacing w:after="5" w:line="259" w:lineRule="auto"/>
              <w:ind w:hanging="62"/>
            </w:pPr>
            <w:r>
              <w:rPr>
                <w:i w:val="0"/>
                <w:sz w:val="10"/>
              </w:rPr>
              <w:t xml:space="preserve">s tepelnou izolací z minerálních vláken s povrchovou úpravou z hliníkového plechu min. </w:t>
            </w:r>
            <w:proofErr w:type="spellStart"/>
            <w:r>
              <w:rPr>
                <w:i w:val="0"/>
                <w:sz w:val="10"/>
              </w:rPr>
              <w:t>tl</w:t>
            </w:r>
            <w:proofErr w:type="spellEnd"/>
            <w:r>
              <w:rPr>
                <w:i w:val="0"/>
                <w:sz w:val="10"/>
              </w:rPr>
              <w:t>. 1,0 mm"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57 000,00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57 000,00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0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66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732110814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Demontáž těles rozdělovačů a sběračů přes 300 do DN 400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CS ÚRS 2019 01 </w:t>
            </w:r>
          </w:p>
        </w:tc>
      </w:tr>
      <w:tr w:rsidR="007B6A0A">
        <w:trPr>
          <w:trHeight w:val="358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V cenách není zapo</w:t>
            </w:r>
            <w:r>
              <w:t>č</w:t>
            </w:r>
            <w:r>
              <w:t>teno rozpojení p</w:t>
            </w:r>
            <w:r>
              <w:t>ř</w:t>
            </w:r>
            <w:r>
              <w:t>írub rozd</w:t>
            </w:r>
            <w:r>
              <w:t>ě</w:t>
            </w:r>
            <w:r>
              <w:t>lova</w:t>
            </w:r>
            <w:r>
              <w:t>čů</w:t>
            </w:r>
            <w:r>
              <w:t xml:space="preserve"> nebo sb</w:t>
            </w:r>
            <w:r>
              <w:t>ě</w:t>
            </w:r>
            <w:r>
              <w:t>ra</w:t>
            </w:r>
            <w:r>
              <w:t>čů</w:t>
            </w:r>
            <w:r>
              <w:t>; toto rozpojení se oce</w:t>
            </w:r>
            <w:r>
              <w:t>ň</w:t>
            </w:r>
            <w:r>
              <w:t>uje cenami souboru cen 734 19- . 8 Demontáž p</w:t>
            </w:r>
            <w:r>
              <w:t>ř</w:t>
            </w:r>
            <w:r>
              <w:t xml:space="preserve">írub, </w:t>
            </w:r>
            <w:r>
              <w:t>č</w:t>
            </w:r>
            <w:r>
              <w:t>ásti B 04 pokud nejsou oce</w:t>
            </w:r>
            <w:r>
              <w:t>ň</w:t>
            </w:r>
            <w:r>
              <w:t>ovány i demontáže armatur osazených na rozd</w:t>
            </w:r>
            <w:r>
              <w:t>ě</w:t>
            </w:r>
            <w:r>
              <w:t>lova</w:t>
            </w:r>
            <w:r>
              <w:t>č</w:t>
            </w:r>
            <w:r>
              <w:t xml:space="preserve"> nebo sb</w:t>
            </w:r>
            <w:r>
              <w:t>ě</w:t>
            </w:r>
            <w:r>
              <w:t>ra</w:t>
            </w:r>
            <w:r>
              <w:t>č</w:t>
            </w:r>
            <w:r>
              <w:t>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10,00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67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732199100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Montáž štítků orientač</w:t>
            </w:r>
            <w:r>
              <w:rPr>
                <w:i w:val="0"/>
                <w:sz w:val="10"/>
              </w:rPr>
              <w:t>ních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60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60,000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60,000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4" w:firstLine="0"/>
              <w:jc w:val="both"/>
            </w:pPr>
            <w:r>
              <w:rPr>
                <w:sz w:val="10"/>
              </w:rPr>
              <w:t>68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3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28300000.1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orienta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ní štítek na potrubí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0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69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732212815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Demontáž ohříváků</w:t>
            </w:r>
            <w:r>
              <w:rPr>
                <w:i w:val="0"/>
                <w:sz w:val="10"/>
              </w:rPr>
              <w:t xml:space="preserve"> zásobníkových stojatých o obsahu do 1 600 l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"anuloid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70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732213813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Demontáž ohříváků zásobníkových rozřezání demontovaných ohříváků o obsahu do 630 l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"anuloid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71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732214815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Demontáž ohříváků zásobníkových vypuštění vody z ohříváků o obsahu přes 630 do 1 600 l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447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"anuloid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</w:t>
      </w:r>
      <w:r>
        <w:rPr>
          <w:i w:val="0"/>
          <w:sz w:val="9"/>
        </w:rPr>
        <w:tab/>
        <w:t>1,000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1,000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1296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72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732239000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akumulační nádoby </w:t>
            </w:r>
            <w:proofErr w:type="spellStart"/>
            <w:r>
              <w:rPr>
                <w:i w:val="0"/>
                <w:sz w:val="10"/>
              </w:rPr>
              <w:t>topúné</w:t>
            </w:r>
            <w:proofErr w:type="spellEnd"/>
            <w:r>
              <w:rPr>
                <w:i w:val="0"/>
                <w:sz w:val="10"/>
              </w:rPr>
              <w:t xml:space="preserve"> vody 10m3,PN 16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132" w:line="259" w:lineRule="auto"/>
              <w:ind w:left="0" w:firstLine="0"/>
            </w:pPr>
            <w:r>
              <w:rPr>
                <w:i w:val="0"/>
                <w:sz w:val="10"/>
              </w:rPr>
              <w:t>"Akumulační nádoba topné vody o objemu 10m3, PN6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1"/>
              </w:numPr>
              <w:spacing w:after="131" w:line="259" w:lineRule="auto"/>
              <w:ind w:hanging="62"/>
            </w:pPr>
            <w:r>
              <w:rPr>
                <w:i w:val="0"/>
                <w:sz w:val="10"/>
              </w:rPr>
              <w:t>přidáno: 2x hrdlo DN100 PN16 (příruba)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1"/>
              </w:numPr>
              <w:spacing w:after="132" w:line="259" w:lineRule="auto"/>
              <w:ind w:hanging="62"/>
            </w:pPr>
            <w:r>
              <w:rPr>
                <w:i w:val="0"/>
                <w:sz w:val="10"/>
              </w:rPr>
              <w:t>přidáno: 6x hrdlo 1/2"" (závit) pro teploměry a teplotní čidla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1"/>
              </w:numPr>
              <w:spacing w:after="0" w:line="259" w:lineRule="auto"/>
              <w:ind w:hanging="62"/>
            </w:pPr>
            <w:r>
              <w:rPr>
                <w:i w:val="0"/>
                <w:sz w:val="10"/>
              </w:rPr>
              <w:t>vč</w:t>
            </w:r>
            <w:r>
              <w:rPr>
                <w:i w:val="0"/>
                <w:sz w:val="10"/>
              </w:rPr>
              <w:t>. opravy tepelné izolace a oplechování celé akumulační nádoby"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110 000,00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110 000,00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8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73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732239001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deskový výměník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Deskový výmě</w:t>
            </w:r>
            <w:r>
              <w:rPr>
                <w:i w:val="0"/>
                <w:sz w:val="10"/>
              </w:rPr>
              <w:t>ník G-MAR typ VT10H PL42 CDS-16 PN16, TS=130°C, doplněno o 21ks "V" desek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8" w:firstLine="0"/>
              <w:jc w:val="center"/>
            </w:pPr>
            <w:proofErr w:type="spellStart"/>
            <w:r>
              <w:rPr>
                <w:i w:val="0"/>
                <w:sz w:val="10"/>
              </w:rPr>
              <w:t>kpl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116 500,00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233 000,00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74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732331621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Nádoby expanzní tlakové s membránou bez pojistného ventilu se závitovým připojením PN 0,6 o objemu 200 l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4 815,00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9 630,00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75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732331624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Nádoby expanzní tlakové s membránou bez pojistného ventilu se závitovým připojením PN 0,6 o objemu 300 l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5 337,00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10 674,00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76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732331778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Nádoby expanzní tlakové p</w:t>
            </w:r>
            <w:r>
              <w:rPr>
                <w:i w:val="0"/>
                <w:sz w:val="10"/>
              </w:rPr>
              <w:t>říslušenství k expanzním nádobám bezpečnostní uzávěr k měření tlaku G 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833,00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3 332,00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lastRenderedPageBreak/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2+2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8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77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732429223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Čerpadla teplovodní montáž čerpadel (do potrubí) ostatních typ</w:t>
            </w:r>
            <w:r>
              <w:rPr>
                <w:i w:val="0"/>
                <w:sz w:val="10"/>
              </w:rPr>
              <w:t xml:space="preserve">ů </w:t>
            </w:r>
            <w:proofErr w:type="spellStart"/>
            <w:r>
              <w:rPr>
                <w:i w:val="0"/>
                <w:sz w:val="10"/>
              </w:rPr>
              <w:t>mokroběžných</w:t>
            </w:r>
            <w:proofErr w:type="spellEnd"/>
            <w:r>
              <w:rPr>
                <w:i w:val="0"/>
                <w:sz w:val="10"/>
              </w:rPr>
              <w:t xml:space="preserve"> přírubových jednodílných DN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40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1 450,00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2 900,00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spacing w:line="268" w:lineRule="auto"/>
        <w:ind w:left="197" w:right="1917"/>
      </w:pPr>
      <w:r>
        <w:rPr>
          <w:i w:val="0"/>
        </w:rPr>
        <w:t xml:space="preserve">VV </w:t>
      </w:r>
      <w:r>
        <w:rPr>
          <w:i w:val="0"/>
          <w:sz w:val="9"/>
        </w:rPr>
        <w:t>2</w:t>
      </w:r>
      <w:r>
        <w:rPr>
          <w:i w:val="0"/>
          <w:sz w:val="9"/>
        </w:rPr>
        <w:tab/>
        <w:t xml:space="preserve">2,000 </w:t>
      </w:r>
      <w:r>
        <w:rPr>
          <w:i w:val="0"/>
        </w:rPr>
        <w:t xml:space="preserve">VV </w:t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4" w:firstLine="0"/>
              <w:jc w:val="both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5" w:firstLine="0"/>
              <w:jc w:val="center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8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1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4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center" w:pos="1501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1685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sz w:val="10"/>
              </w:rPr>
              <w:t>78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41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>42600002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68" w:line="259" w:lineRule="auto"/>
              <w:ind w:left="0" w:firstLine="0"/>
            </w:pPr>
            <w:r>
              <w:rPr>
                <w:sz w:val="10"/>
              </w:rPr>
              <w:t>"Ob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hové elektronické </w:t>
            </w:r>
            <w:proofErr w:type="spellStart"/>
            <w:r>
              <w:rPr>
                <w:sz w:val="10"/>
              </w:rPr>
              <w:t>mokrob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žné</w:t>
            </w:r>
            <w:proofErr w:type="spellEnd"/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erpadlo: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2"/>
              </w:numPr>
              <w:spacing w:after="137" w:line="259" w:lineRule="auto"/>
              <w:ind w:hanging="62"/>
            </w:pPr>
            <w:r>
              <w:rPr>
                <w:sz w:val="10"/>
              </w:rPr>
              <w:t>Q= 13,9m3/h, H=3,66m, DN40, PN16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2"/>
              </w:numPr>
              <w:spacing w:after="137" w:line="259" w:lineRule="auto"/>
              <w:ind w:hanging="62"/>
            </w:pPr>
            <w:r>
              <w:rPr>
                <w:sz w:val="10"/>
              </w:rPr>
              <w:t>nap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tí 230V,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edpokládaný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íkon do 0,5kW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2"/>
              </w:numPr>
              <w:spacing w:after="136" w:line="259" w:lineRule="auto"/>
              <w:ind w:hanging="62"/>
            </w:pPr>
            <w:r>
              <w:rPr>
                <w:sz w:val="10"/>
              </w:rPr>
              <w:t xml:space="preserve">spojité 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ízené otá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ky (v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. FM)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2"/>
              </w:numPr>
              <w:spacing w:after="137" w:line="259" w:lineRule="auto"/>
              <w:ind w:hanging="62"/>
            </w:pPr>
            <w:r>
              <w:rPr>
                <w:sz w:val="10"/>
              </w:rPr>
              <w:t>komunikace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 xml:space="preserve">es IR rozhraní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2"/>
              </w:numPr>
              <w:spacing w:after="0" w:line="259" w:lineRule="auto"/>
              <w:ind w:hanging="62"/>
            </w:pPr>
            <w:r>
              <w:rPr>
                <w:sz w:val="10"/>
              </w:rPr>
              <w:t>snímatelná tepelná izolace "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0"/>
              </w:rPr>
              <w:t>12 776,00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0"/>
              </w:rPr>
              <w:t>25 552,00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79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732429227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 xml:space="preserve">Čerpadla teplovodní montáž čerpadel (do potrubí) ostatních typů </w:t>
            </w:r>
            <w:proofErr w:type="spellStart"/>
            <w:r>
              <w:rPr>
                <w:i w:val="0"/>
                <w:sz w:val="10"/>
              </w:rPr>
              <w:t>mokroběžných</w:t>
            </w:r>
            <w:proofErr w:type="spellEnd"/>
            <w:r>
              <w:rPr>
                <w:i w:val="0"/>
                <w:sz w:val="10"/>
              </w:rPr>
              <w:t xml:space="preserve"> přírubových jednodílných DN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65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3 800,00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7 600,00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</w:t>
      </w:r>
      <w:r>
        <w:rPr>
          <w:i w:val="0"/>
          <w:sz w:val="9"/>
        </w:rPr>
        <w:tab/>
        <w:t>2,000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</w:p>
    <w:tbl>
      <w:tblPr>
        <w:tblStyle w:val="TableGrid"/>
        <w:tblW w:w="10332" w:type="dxa"/>
        <w:tblInd w:w="-20" w:type="dxa"/>
        <w:tblCellMar>
          <w:top w:w="0" w:type="dxa"/>
          <w:left w:w="11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44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8" w:firstLine="0"/>
              <w:jc w:val="both"/>
            </w:pPr>
            <w:r>
              <w:rPr>
                <w:sz w:val="10"/>
              </w:rPr>
              <w:t>80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47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42600021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31" w:line="269" w:lineRule="auto"/>
              <w:ind w:left="7" w:right="1874" w:firstLine="0"/>
            </w:pPr>
            <w:r>
              <w:rPr>
                <w:sz w:val="10"/>
              </w:rPr>
              <w:t>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hové </w:t>
            </w:r>
            <w:proofErr w:type="spellStart"/>
            <w:r>
              <w:rPr>
                <w:sz w:val="10"/>
              </w:rPr>
              <w:t>mokrob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žné</w:t>
            </w:r>
            <w:proofErr w:type="spellEnd"/>
            <w:r>
              <w:rPr>
                <w:sz w:val="10"/>
              </w:rPr>
              <w:t xml:space="preserve"> t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ístup</w:t>
            </w:r>
            <w:r>
              <w:rPr>
                <w:sz w:val="10"/>
              </w:rPr>
              <w:t>ň</w:t>
            </w:r>
            <w:r>
              <w:rPr>
                <w:sz w:val="10"/>
              </w:rPr>
              <w:t xml:space="preserve">ové 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erpadlo DN 65, PN 16,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  <w:r>
              <w:rPr>
                <w:sz w:val="10"/>
              </w:rPr>
              <w:t>"Ob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hové </w:t>
            </w:r>
            <w:proofErr w:type="spellStart"/>
            <w:r>
              <w:rPr>
                <w:sz w:val="10"/>
              </w:rPr>
              <w:t>mokrob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žné</w:t>
            </w:r>
            <w:proofErr w:type="spellEnd"/>
            <w:r>
              <w:rPr>
                <w:sz w:val="10"/>
              </w:rPr>
              <w:t xml:space="preserve"> t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ístup</w:t>
            </w:r>
            <w:r>
              <w:rPr>
                <w:sz w:val="10"/>
              </w:rPr>
              <w:t>ň</w:t>
            </w:r>
            <w:r>
              <w:rPr>
                <w:sz w:val="10"/>
              </w:rPr>
              <w:t xml:space="preserve">ové 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erpadlo: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3"/>
              </w:numPr>
              <w:spacing w:after="137" w:line="259" w:lineRule="auto"/>
              <w:ind w:hanging="62"/>
            </w:pPr>
            <w:r>
              <w:rPr>
                <w:sz w:val="10"/>
              </w:rPr>
              <w:t>Q=22,46 m3/h, H=5,33 m, DN65, PN10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3"/>
              </w:numPr>
              <w:spacing w:after="136" w:line="259" w:lineRule="auto"/>
              <w:ind w:hanging="62"/>
            </w:pPr>
            <w:r>
              <w:rPr>
                <w:sz w:val="10"/>
              </w:rPr>
              <w:t>nap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tí 3x 400 V,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edpokládaný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íkon 0,8 kW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3"/>
              </w:numPr>
              <w:spacing w:after="0" w:line="259" w:lineRule="auto"/>
              <w:ind w:hanging="62"/>
            </w:pPr>
            <w:r>
              <w:rPr>
                <w:sz w:val="10"/>
              </w:rPr>
              <w:t>materiál t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lesa: bronz nebo nerez</w:t>
            </w:r>
          </w:p>
          <w:p w:rsidR="007B6A0A" w:rsidRDefault="00EC5790">
            <w:pPr>
              <w:spacing w:after="24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3"/>
              </w:numPr>
              <w:spacing w:after="137" w:line="259" w:lineRule="auto"/>
              <w:ind w:hanging="62"/>
            </w:pPr>
            <w:proofErr w:type="gramStart"/>
            <w:r>
              <w:rPr>
                <w:sz w:val="10"/>
              </w:rPr>
              <w:t>3-otá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kové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3"/>
              </w:numPr>
              <w:spacing w:after="5" w:line="259" w:lineRule="auto"/>
              <w:ind w:hanging="62"/>
            </w:pPr>
            <w:r>
              <w:rPr>
                <w:sz w:val="10"/>
              </w:rPr>
              <w:t>komunikace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es IR rozhraní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spacing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3"/>
              </w:numPr>
              <w:spacing w:after="0" w:line="259" w:lineRule="auto"/>
              <w:ind w:hanging="62"/>
            </w:pPr>
            <w:r>
              <w:rPr>
                <w:sz w:val="10"/>
              </w:rPr>
              <w:t>snímatelná tepelná izolace "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0"/>
              </w:rPr>
              <w:t>41 405,00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0"/>
              </w:rPr>
              <w:t>82 810,00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8" w:firstLine="0"/>
              <w:jc w:val="both"/>
            </w:pPr>
            <w:r>
              <w:rPr>
                <w:i w:val="0"/>
                <w:sz w:val="10"/>
              </w:rPr>
              <w:t>81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732429228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 xml:space="preserve">Čerpadla teplovodní montáž čerpadel (do potrubí) ostatních typů </w:t>
            </w:r>
            <w:proofErr w:type="spellStart"/>
            <w:r>
              <w:rPr>
                <w:i w:val="0"/>
                <w:sz w:val="10"/>
              </w:rPr>
              <w:t>mokroběžných</w:t>
            </w:r>
            <w:proofErr w:type="spellEnd"/>
            <w:r>
              <w:rPr>
                <w:i w:val="0"/>
                <w:sz w:val="10"/>
              </w:rPr>
              <w:t xml:space="preserve"> přírubových jednodílných DN </w:t>
            </w:r>
          </w:p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4 850,00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0"/>
              </w:rPr>
              <w:t>19 400,00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61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3+1</w:t>
      </w:r>
      <w:r>
        <w:rPr>
          <w:i w:val="0"/>
          <w:sz w:val="9"/>
        </w:rPr>
        <w:tab/>
        <w:t>4,000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4,000</w:t>
      </w:r>
    </w:p>
    <w:tbl>
      <w:tblPr>
        <w:tblStyle w:val="TableGrid"/>
        <w:tblW w:w="10332" w:type="dxa"/>
        <w:tblInd w:w="-20" w:type="dxa"/>
        <w:tblCellMar>
          <w:top w:w="0" w:type="dxa"/>
          <w:left w:w="11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037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8" w:firstLine="0"/>
              <w:jc w:val="both"/>
            </w:pPr>
            <w:r>
              <w:rPr>
                <w:sz w:val="10"/>
              </w:rPr>
              <w:t>82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47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42600020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5" w:line="259" w:lineRule="auto"/>
              <w:ind w:left="7" w:firstLine="0"/>
            </w:pPr>
            <w:r>
              <w:rPr>
                <w:sz w:val="10"/>
              </w:rPr>
              <w:t>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hové elektronické jednostup</w:t>
            </w:r>
            <w:r>
              <w:rPr>
                <w:sz w:val="10"/>
              </w:rPr>
              <w:t>ň</w:t>
            </w:r>
            <w:r>
              <w:rPr>
                <w:sz w:val="10"/>
              </w:rPr>
              <w:t>ové odst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 xml:space="preserve">edivé 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erpadlo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spacing w:after="2" w:line="267" w:lineRule="auto"/>
              <w:ind w:left="7" w:firstLine="0"/>
            </w:pPr>
            <w:r>
              <w:rPr>
                <w:sz w:val="10"/>
              </w:rPr>
              <w:t>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hové elektronické jednostup</w:t>
            </w:r>
            <w:r>
              <w:rPr>
                <w:sz w:val="10"/>
              </w:rPr>
              <w:t>ň</w:t>
            </w:r>
            <w:r>
              <w:rPr>
                <w:sz w:val="10"/>
              </w:rPr>
              <w:t>ové odst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 xml:space="preserve">edivé 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erpadlo se sacími a výtla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nými hrdly stejných pr</w:t>
            </w:r>
            <w:r>
              <w:rPr>
                <w:sz w:val="10"/>
              </w:rPr>
              <w:t>ů</w:t>
            </w:r>
            <w:r>
              <w:rPr>
                <w:sz w:val="10"/>
              </w:rPr>
              <w:t>m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r</w:t>
            </w:r>
            <w:r>
              <w:rPr>
                <w:sz w:val="10"/>
              </w:rPr>
              <w:t>ů</w:t>
            </w:r>
            <w:r>
              <w:rPr>
                <w:sz w:val="10"/>
              </w:rPr>
              <w:t xml:space="preserve"> v jedné ose: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4"/>
              </w:numPr>
              <w:spacing w:after="5" w:line="259" w:lineRule="auto"/>
              <w:ind w:hanging="62"/>
            </w:pPr>
            <w:r>
              <w:rPr>
                <w:sz w:val="10"/>
              </w:rPr>
              <w:t>Q=60m3/h, H=18,6m, DN80, PN16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4"/>
              </w:numPr>
              <w:spacing w:after="5" w:line="259" w:lineRule="auto"/>
              <w:ind w:hanging="62"/>
            </w:pPr>
            <w:r>
              <w:rPr>
                <w:sz w:val="10"/>
              </w:rPr>
              <w:t>nap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tí 3x 380 V,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edpokládaný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íkon do 7kW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4"/>
              </w:numPr>
              <w:spacing w:line="259" w:lineRule="auto"/>
              <w:ind w:hanging="62"/>
            </w:pPr>
            <w:r>
              <w:rPr>
                <w:sz w:val="10"/>
              </w:rPr>
              <w:t xml:space="preserve">spojité 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ízené otá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ky (v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. FM)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4"/>
              </w:numPr>
              <w:spacing w:after="0" w:line="259" w:lineRule="auto"/>
              <w:ind w:hanging="62"/>
            </w:pPr>
            <w:r>
              <w:rPr>
                <w:sz w:val="10"/>
              </w:rPr>
              <w:t>komunikace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es IR-rozhraní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57 887,00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173 661,00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814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8" w:firstLine="0"/>
              <w:jc w:val="both"/>
            </w:pPr>
            <w:r>
              <w:rPr>
                <w:sz w:val="10"/>
              </w:rPr>
              <w:t>83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47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42600022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32" w:line="268" w:lineRule="auto"/>
              <w:ind w:left="7" w:right="1262" w:firstLine="0"/>
            </w:pPr>
            <w:r>
              <w:rPr>
                <w:sz w:val="10"/>
              </w:rPr>
              <w:t>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hové elektronické jednostup</w:t>
            </w:r>
            <w:r>
              <w:rPr>
                <w:sz w:val="10"/>
              </w:rPr>
              <w:t>ň</w:t>
            </w:r>
            <w:r>
              <w:rPr>
                <w:sz w:val="10"/>
              </w:rPr>
              <w:t>ové odst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 xml:space="preserve">edivé 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 xml:space="preserve">erpadlo </w:t>
            </w:r>
            <w:proofErr w:type="spellStart"/>
            <w:r>
              <w:rPr>
                <w:sz w:val="10"/>
              </w:rPr>
              <w:t>Dn</w:t>
            </w:r>
            <w:proofErr w:type="spellEnd"/>
            <w:r>
              <w:rPr>
                <w:sz w:val="10"/>
              </w:rPr>
              <w:t xml:space="preserve"> 80, PN16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  <w:r>
              <w:rPr>
                <w:sz w:val="10"/>
              </w:rPr>
              <w:t>"Ob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hové elektronické </w:t>
            </w:r>
            <w:proofErr w:type="spellStart"/>
            <w:r>
              <w:rPr>
                <w:sz w:val="10"/>
              </w:rPr>
              <w:t>mokrob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žné</w:t>
            </w:r>
            <w:proofErr w:type="spellEnd"/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 xml:space="preserve">erpadlo: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5"/>
              </w:numPr>
              <w:spacing w:after="137" w:line="259" w:lineRule="auto"/>
              <w:ind w:hanging="62"/>
            </w:pPr>
            <w:r>
              <w:rPr>
                <w:sz w:val="10"/>
              </w:rPr>
              <w:t>Q= 26,09m3/h, H=3,93m, DN80, PN16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5"/>
              </w:numPr>
              <w:spacing w:after="0" w:line="259" w:lineRule="auto"/>
              <w:ind w:hanging="62"/>
            </w:pPr>
            <w:r>
              <w:rPr>
                <w:sz w:val="10"/>
              </w:rPr>
              <w:t>nap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tí 230V,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edpokládaný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íkon do 0,8kW</w:t>
            </w:r>
          </w:p>
          <w:p w:rsidR="007B6A0A" w:rsidRDefault="00EC5790">
            <w:pPr>
              <w:spacing w:after="24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5"/>
              </w:numPr>
              <w:spacing w:after="136" w:line="259" w:lineRule="auto"/>
              <w:ind w:hanging="62"/>
            </w:pPr>
            <w:r>
              <w:rPr>
                <w:sz w:val="10"/>
              </w:rPr>
              <w:t xml:space="preserve">spojité 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ízené otá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ky (v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. FM)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5"/>
              </w:numPr>
              <w:spacing w:after="137" w:line="259" w:lineRule="auto"/>
              <w:ind w:hanging="62"/>
            </w:pPr>
            <w:r>
              <w:rPr>
                <w:sz w:val="10"/>
              </w:rPr>
              <w:t>komunikace p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 xml:space="preserve">es IR rozhraní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5"/>
              </w:numPr>
              <w:spacing w:after="0" w:line="259" w:lineRule="auto"/>
              <w:ind w:hanging="62"/>
            </w:pPr>
            <w:r>
              <w:rPr>
                <w:sz w:val="10"/>
              </w:rPr>
              <w:t>snímatelná tepelná izolace"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25 708,00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0"/>
              </w:rPr>
              <w:t>25 708,00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8" w:firstLine="0"/>
              <w:jc w:val="both"/>
            </w:pPr>
            <w:r>
              <w:rPr>
                <w:i w:val="0"/>
                <w:sz w:val="10"/>
              </w:rPr>
              <w:t>84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998732101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Př</w:t>
            </w:r>
            <w:r>
              <w:rPr>
                <w:i w:val="0"/>
                <w:sz w:val="10"/>
              </w:rPr>
              <w:t>esun hmot pro strojovny stanovený z hmotnosti přesunovaného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9,856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8 377,60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4"/>
        </w:numPr>
        <w:ind w:right="2921" w:hanging="86"/>
      </w:pPr>
      <w:r>
        <w:t>Ceny pro p</w:t>
      </w:r>
      <w:r>
        <w:t>ř</w:t>
      </w:r>
      <w:r>
        <w:t>esun hmot stanovený z hmotnosti p</w:t>
      </w:r>
      <w:r>
        <w:t>ř</w:t>
      </w:r>
      <w:r>
        <w:t>esunovaného materiálu se používají tehdy, pokud je možné ur</w:t>
      </w:r>
      <w:r>
        <w:t>č</w:t>
      </w:r>
      <w:r>
        <w:t>it hmotnost za celý stavební díl. Do této hmotnosti se zapo</w:t>
      </w:r>
      <w:r>
        <w:t>č</w:t>
      </w:r>
      <w:r>
        <w:t>ítává i hmotnost materiál</w:t>
      </w:r>
      <w:r>
        <w:t>ů</w:t>
      </w:r>
      <w:r>
        <w:t xml:space="preserve"> oce</w:t>
      </w:r>
      <w:r>
        <w:t>ň</w:t>
      </w:r>
      <w:r>
        <w:t>ovaných ve specifikaci.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4"/>
        </w:numPr>
        <w:ind w:right="2921" w:hanging="86"/>
      </w:pPr>
      <w:r>
        <w:t>Pokud nelze jednozna</w:t>
      </w:r>
      <w:r>
        <w:t>č</w:t>
      </w:r>
      <w:r>
        <w:t>n</w:t>
      </w:r>
      <w:r>
        <w:t>ě</w:t>
      </w:r>
      <w:r>
        <w:t xml:space="preserve"> stanovit hmotnost p</w:t>
      </w:r>
      <w:r>
        <w:t>ř</w:t>
      </w:r>
      <w:r>
        <w:t>esunovaných materiál</w:t>
      </w:r>
      <w:r>
        <w:t>ů</w:t>
      </w:r>
      <w:r>
        <w:t>, lze pro výpo</w:t>
      </w:r>
      <w:r>
        <w:t>č</w:t>
      </w:r>
      <w:r>
        <w:t>et p</w:t>
      </w:r>
      <w:r>
        <w:t>ř</w:t>
      </w:r>
      <w:r>
        <w:t>esunu hmot použít orienta</w:t>
      </w:r>
      <w:r>
        <w:t>č</w:t>
      </w:r>
      <w:r>
        <w:t>n</w:t>
      </w:r>
      <w:r>
        <w:t>ě</w:t>
      </w:r>
      <w:r>
        <w:t xml:space="preserve"> procentní sazbu. Touto </w:t>
      </w:r>
    </w:p>
    <w:p w:rsidR="007B6A0A" w:rsidRDefault="00EC5790">
      <w:pPr>
        <w:ind w:left="1282" w:right="4374" w:hanging="1080"/>
      </w:pPr>
      <w:r>
        <w:rPr>
          <w:i w:val="0"/>
        </w:rPr>
        <w:t xml:space="preserve">PSC </w:t>
      </w:r>
      <w:r>
        <w:t>sazbou se vynásobí rozpo</w:t>
      </w:r>
      <w:r>
        <w:t>č</w:t>
      </w:r>
      <w:r>
        <w:t>tové náklady za celý stavební díl v</w:t>
      </w:r>
      <w:r>
        <w:t>č</w:t>
      </w:r>
      <w:r>
        <w:t>etn</w:t>
      </w:r>
      <w:r>
        <w:t>ě</w:t>
      </w:r>
      <w:r>
        <w:t xml:space="preserve"> náklad</w:t>
      </w:r>
      <w:r>
        <w:t>ů</w:t>
      </w:r>
      <w:r>
        <w:t xml:space="preserve"> na materiál ve specifikacích.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4"/>
        </w:numPr>
        <w:ind w:right="2921" w:hanging="86"/>
      </w:pPr>
      <w:r>
        <w:t>P</w:t>
      </w:r>
      <w:r>
        <w:t>ř</w:t>
      </w:r>
      <w:r>
        <w:t>íplatek k cenám -2181 pro p</w:t>
      </w:r>
      <w:r>
        <w:t>ř</w:t>
      </w:r>
      <w:r>
        <w:t>esun provád</w:t>
      </w:r>
      <w:r>
        <w:t>ě</w:t>
      </w:r>
      <w:r>
        <w:t>ný bez použití mechanizace, tj. za ztížených po</w:t>
      </w:r>
      <w:r>
        <w:t xml:space="preserve">dmínek, lze použít pouze pro hmotnost materiálu, 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3" w:type="dxa"/>
          <w:right w:w="11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20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t>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85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733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Ústřední vytápění - rozvodné potrubí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394" w:firstLine="0"/>
            </w:pPr>
            <w:r>
              <w:rPr>
                <w:i w:val="0"/>
                <w:sz w:val="12"/>
              </w:rPr>
              <w:t>269 078,80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85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733121221R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>Potrubí z trubek ocelových hladkých bezešvých tvář</w:t>
            </w:r>
            <w:r>
              <w:rPr>
                <w:i w:val="0"/>
                <w:sz w:val="10"/>
              </w:rPr>
              <w:t xml:space="preserve">ených za tepla v kotelnách a strojovnách Ø 60,3/2,0; DIN </w:t>
            </w:r>
          </w:p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2462, materiál 1.4541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1,100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583,00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641,30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9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6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6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7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7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1,10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9" w:firstLine="0"/>
              <w:jc w:val="right"/>
            </w:pPr>
            <w:r>
              <w:rPr>
                <w:i w:val="0"/>
                <w:sz w:val="9"/>
              </w:rPr>
              <w:t>1,100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9" w:firstLine="0"/>
              <w:jc w:val="right"/>
            </w:pPr>
            <w:r>
              <w:rPr>
                <w:i w:val="0"/>
                <w:sz w:val="9"/>
              </w:rPr>
              <w:t>1,100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86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733121222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bezešvých tvářených za tepla v kotelnách a strojovnách Ø 76,1/2,9,materiál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0,600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754,00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452,40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9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8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8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9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29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0,60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9" w:firstLine="0"/>
              <w:jc w:val="right"/>
            </w:pPr>
            <w:r>
              <w:rPr>
                <w:i w:val="0"/>
                <w:sz w:val="9"/>
              </w:rPr>
              <w:t>0,600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9" w:firstLine="0"/>
              <w:jc w:val="right"/>
            </w:pPr>
            <w:r>
              <w:rPr>
                <w:i w:val="0"/>
                <w:sz w:val="9"/>
              </w:rPr>
              <w:t>0,600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87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733121225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bezešvých tvářených za tepla v kotelnách a strojovnách Ø 88,9/3,2, 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28,300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954,00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26 998,20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9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0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0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1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1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lastRenderedPageBreak/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28,3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9" w:firstLine="0"/>
              <w:jc w:val="right"/>
            </w:pPr>
            <w:r>
              <w:rPr>
                <w:i w:val="0"/>
                <w:sz w:val="9"/>
              </w:rPr>
              <w:t>28,300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9" w:firstLine="0"/>
              <w:jc w:val="right"/>
            </w:pPr>
            <w:r>
              <w:rPr>
                <w:i w:val="0"/>
                <w:sz w:val="9"/>
              </w:rPr>
              <w:t>28,300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88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733121225R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 xml:space="preserve">Potrubí z trubek ocelových hladkých bezešvých tvářených za tepla v kotelnách a strojovnách Ø 88,9/2,0; DIN </w:t>
            </w:r>
          </w:p>
          <w:p w:rsidR="007B6A0A" w:rsidRDefault="00EC5790">
            <w:pPr>
              <w:spacing w:after="0" w:line="259" w:lineRule="auto"/>
              <w:ind w:left="2" w:firstLine="0"/>
            </w:pPr>
            <w:proofErr w:type="gramStart"/>
            <w:r>
              <w:rPr>
                <w:i w:val="0"/>
                <w:sz w:val="10"/>
              </w:rPr>
              <w:t>2462,materiál</w:t>
            </w:r>
            <w:proofErr w:type="gramEnd"/>
            <w:r>
              <w:rPr>
                <w:i w:val="0"/>
                <w:sz w:val="10"/>
              </w:rPr>
              <w:t xml:space="preserve"> 1.4541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11,700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1 550,00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18 135,00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9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2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2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3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3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11,70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9" w:firstLine="0"/>
              <w:jc w:val="right"/>
            </w:pPr>
            <w:r>
              <w:rPr>
                <w:i w:val="0"/>
                <w:sz w:val="9"/>
              </w:rPr>
              <w:t>11,700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0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9" w:firstLine="0"/>
              <w:jc w:val="right"/>
            </w:pPr>
            <w:r>
              <w:rPr>
                <w:i w:val="0"/>
                <w:sz w:val="9"/>
              </w:rPr>
              <w:t>11,700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89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733121229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bezešvých tvářených za tepla v kotelnách a strojovnách Ø 114,3/3,6,materiál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44,900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1 245,00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0" w:firstLine="0"/>
              <w:jc w:val="right"/>
            </w:pPr>
            <w:r>
              <w:rPr>
                <w:i w:val="0"/>
                <w:sz w:val="10"/>
              </w:rPr>
              <w:t>55 900,50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 xml:space="preserve">1. </w:t>
      </w:r>
      <w:proofErr w:type="gramStart"/>
      <w:r>
        <w:t>Cenami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se oce</w:t>
      </w:r>
      <w:r>
        <w:t>ň</w:t>
      </w:r>
      <w:r>
        <w:t>uje napojení rozvodu na jednotlivá stoupací potrubí, pop</w:t>
      </w:r>
      <w:r>
        <w:t>ř</w:t>
      </w:r>
      <w:r>
        <w:t>. na m</w:t>
      </w:r>
      <w:r>
        <w:t>ěř</w:t>
      </w:r>
      <w:r>
        <w:t>icí nebo regula</w:t>
      </w:r>
      <w:r>
        <w:t>č</w:t>
      </w:r>
      <w:r>
        <w:t>ní armaturu p</w:t>
      </w:r>
      <w:r>
        <w:t>ř</w:t>
      </w:r>
      <w:r>
        <w:t>ípojky topného okruhu.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83"/>
          <w:tab w:val="center" w:pos="1995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PSC</w:t>
      </w:r>
      <w:r>
        <w:rPr>
          <w:i w:val="0"/>
        </w:rPr>
        <w:tab/>
      </w:r>
      <w:r>
        <w:t xml:space="preserve">2. V </w:t>
      </w:r>
      <w:proofErr w:type="gramStart"/>
      <w:r>
        <w:t>cenách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je zapo</w:t>
      </w:r>
      <w:r>
        <w:t>č</w:t>
      </w:r>
      <w:r>
        <w:t>teno: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6"/>
        </w:numPr>
        <w:ind w:right="2921" w:hanging="91"/>
      </w:pPr>
      <w:r>
        <w:t>úplné t</w:t>
      </w:r>
      <w:r>
        <w:t>ě</w:t>
      </w:r>
      <w:r>
        <w:t>leso p</w:t>
      </w:r>
      <w:r>
        <w:t>ř</w:t>
      </w:r>
      <w:r>
        <w:t>ípojky,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6"/>
        </w:numPr>
        <w:ind w:right="2921" w:hanging="91"/>
      </w:pPr>
      <w:r>
        <w:t>nava</w:t>
      </w:r>
      <w:r>
        <w:t>ř</w:t>
      </w:r>
      <w:r>
        <w:t>ení hr</w:t>
      </w:r>
      <w:r>
        <w:t>dla p</w:t>
      </w:r>
      <w:r>
        <w:t>ř</w:t>
      </w:r>
      <w:r>
        <w:t>ípojky.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7" w:firstLine="0"/>
              <w:jc w:val="both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  <w:jc w:val="center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4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5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center" w:pos="1504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44,90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44,900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44,900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733121233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bezešvých tvář</w:t>
            </w:r>
            <w:r>
              <w:rPr>
                <w:i w:val="0"/>
                <w:sz w:val="10"/>
              </w:rPr>
              <w:t>ených za tepla v kotelnách a strojovnách Ø 139,7/4,materiál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9,000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1 617,00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14 553,00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4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4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5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5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9,00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9,000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9,000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733121236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bezešvých tvářených za tepla v kotelnách a strojovnách Ø 168,3/4,5,materiál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39,600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1 969,00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77 972,40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6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6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7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7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39,6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39,600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39,600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733121239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bezešvých tvářených za tepla v kotelnách a strojovnách Ø 207/6,3,materiál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20,400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2 607,00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53 182,80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8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8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9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39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20,40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20,400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20,400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733124119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zhotovení trubkových přechodů jednostranných přímých z trubek ocelových hladkých kováním DN/DN 1 65/50,materiál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67,00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134,00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0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0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1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1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733124122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zhotovení trubkových přechodů jednostranných př</w:t>
            </w:r>
            <w:r>
              <w:rPr>
                <w:i w:val="0"/>
                <w:sz w:val="10"/>
              </w:rPr>
              <w:t>ímých z trubek ocelových hladkých kováním DN/DN 1 80/ 50,materiál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124,00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744,00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2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2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3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3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6,000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6,000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8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733124122R1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Potrubí z trubek ocelových hladkých zhotovení trubkových přechodů jednostranných přímých z trubek ocelových hladkých kováním DN/DN 1 80/ 50, DIN </w:t>
            </w:r>
            <w:proofErr w:type="gramStart"/>
            <w:r>
              <w:rPr>
                <w:i w:val="0"/>
                <w:sz w:val="10"/>
              </w:rPr>
              <w:t>2462,materiál</w:t>
            </w:r>
            <w:proofErr w:type="gramEnd"/>
            <w:r>
              <w:rPr>
                <w:i w:val="0"/>
                <w:sz w:val="10"/>
              </w:rPr>
              <w:t xml:space="preserve"> 1.4541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268,00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2 144,00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 xml:space="preserve">1. </w:t>
      </w:r>
      <w:proofErr w:type="gramStart"/>
      <w:r>
        <w:t>Cenami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se oce</w:t>
      </w:r>
      <w:r>
        <w:t>ň</w:t>
      </w:r>
      <w:r>
        <w:t>uje napojení rozvodu na jednotlivá stoupací potrubí, pop</w:t>
      </w:r>
      <w:r>
        <w:t>ř</w:t>
      </w:r>
      <w:r>
        <w:t>. na m</w:t>
      </w:r>
      <w:r>
        <w:t>ěř</w:t>
      </w:r>
      <w:r>
        <w:t>icí nebo regula</w:t>
      </w:r>
      <w:r>
        <w:t>č</w:t>
      </w:r>
      <w:r>
        <w:t>ní armaturu p</w:t>
      </w:r>
      <w:r>
        <w:t>ř</w:t>
      </w:r>
      <w:r>
        <w:t>ípojky topného okruhu.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83"/>
          <w:tab w:val="center" w:pos="1995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PSC</w:t>
      </w:r>
      <w:r>
        <w:rPr>
          <w:i w:val="0"/>
        </w:rPr>
        <w:tab/>
      </w:r>
      <w:r>
        <w:t xml:space="preserve">2. V </w:t>
      </w:r>
      <w:proofErr w:type="gramStart"/>
      <w:r>
        <w:t>cenách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je zapo</w:t>
      </w:r>
      <w:r>
        <w:t>č</w:t>
      </w:r>
      <w:r>
        <w:t>teno: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5"/>
        </w:numPr>
        <w:ind w:right="2921" w:hanging="91"/>
      </w:pPr>
      <w:r>
        <w:t>úplné t</w:t>
      </w:r>
      <w:r>
        <w:t>ě</w:t>
      </w:r>
      <w:r>
        <w:t>leso p</w:t>
      </w:r>
      <w:r>
        <w:t>ř</w:t>
      </w:r>
      <w:r>
        <w:t>ípojky,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5"/>
        </w:numPr>
        <w:spacing w:after="116"/>
        <w:ind w:right="2921" w:hanging="91"/>
      </w:pPr>
      <w:r>
        <w:t>nava</w:t>
      </w:r>
      <w:r>
        <w:t>ř</w:t>
      </w:r>
      <w:r>
        <w:t>ení hrdla p</w:t>
      </w:r>
      <w:r>
        <w:t>ř</w:t>
      </w:r>
      <w:r>
        <w:t>ípojky.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8</w:t>
      </w:r>
      <w:r>
        <w:rPr>
          <w:i w:val="0"/>
          <w:sz w:val="9"/>
        </w:rPr>
        <w:tab/>
        <w:t>8,000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</w:t>
      </w:r>
      <w:r>
        <w:rPr>
          <w:i w:val="0"/>
          <w:sz w:val="9"/>
        </w:rPr>
        <w:t>et</w:t>
      </w:r>
      <w:r>
        <w:rPr>
          <w:i w:val="0"/>
          <w:sz w:val="9"/>
        </w:rPr>
        <w:tab/>
        <w:t>8,000</w:t>
      </w:r>
    </w:p>
    <w:tbl>
      <w:tblPr>
        <w:tblStyle w:val="TableGrid"/>
        <w:tblW w:w="10332" w:type="dxa"/>
        <w:tblInd w:w="-20" w:type="dxa"/>
        <w:tblCellMar>
          <w:top w:w="3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518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96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733124123R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61" w:lineRule="auto"/>
              <w:ind w:left="0" w:firstLine="0"/>
            </w:pPr>
            <w:r>
              <w:rPr>
                <w:i w:val="0"/>
                <w:sz w:val="10"/>
              </w:rPr>
              <w:t xml:space="preserve">Potrubí z trubek ocelových hladkých zhotovení trubkových přechodů jednostranných přímých z trubek ocelových hladkých kováním DN/DN 1 80/ 65,materiál </w:t>
            </w:r>
            <w:proofErr w:type="gramStart"/>
            <w:r>
              <w:rPr>
                <w:i w:val="0"/>
                <w:sz w:val="10"/>
              </w:rPr>
              <w:t>1.4541.,DIN</w:t>
            </w:r>
            <w:proofErr w:type="gramEnd"/>
            <w:r>
              <w:rPr>
                <w:i w:val="0"/>
                <w:sz w:val="10"/>
              </w:rPr>
              <w:t xml:space="preserve"> 2462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231,00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924,00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 xml:space="preserve">1. </w:t>
      </w:r>
      <w:proofErr w:type="gramStart"/>
      <w:r>
        <w:t>Cenami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se oce</w:t>
      </w:r>
      <w:r>
        <w:t>ň</w:t>
      </w:r>
      <w:r>
        <w:t>uje napojení rozvodu na jednotlivá stoupací potrubí, pop</w:t>
      </w:r>
      <w:r>
        <w:t>ř</w:t>
      </w:r>
      <w:r>
        <w:t>. na m</w:t>
      </w:r>
      <w:r>
        <w:t>ěř</w:t>
      </w:r>
      <w:r>
        <w:t>icí nebo regula</w:t>
      </w:r>
      <w:r>
        <w:t>č</w:t>
      </w:r>
      <w:r>
        <w:t>ní armaturu p</w:t>
      </w:r>
      <w:r>
        <w:t>ř</w:t>
      </w:r>
      <w:r>
        <w:t>ípojky topného okruhu.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83"/>
          <w:tab w:val="center" w:pos="1995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PSC</w:t>
      </w:r>
      <w:r>
        <w:rPr>
          <w:i w:val="0"/>
        </w:rPr>
        <w:tab/>
      </w:r>
      <w:r>
        <w:t xml:space="preserve">2. V </w:t>
      </w:r>
      <w:proofErr w:type="gramStart"/>
      <w:r>
        <w:t>cenách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je zapo</w:t>
      </w:r>
      <w:r>
        <w:t>č</w:t>
      </w:r>
      <w:r>
        <w:t>teno: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>a) úplné t</w:t>
      </w:r>
      <w:r>
        <w:t>ě</w:t>
      </w:r>
      <w:r>
        <w:t>leso p</w:t>
      </w:r>
      <w:r>
        <w:t>ř</w:t>
      </w:r>
      <w:r>
        <w:t>ípojky,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149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t>b) 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lastRenderedPageBreak/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733124124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zhotovení trubkových přechodů jednostranných přímých z trubek ocelových hladkých kováním DN/DN 1 100/ 65,materiál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146,00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292,00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4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4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5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5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733124126R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zhotovení trubkových přechodů jednostranných př</w:t>
            </w:r>
            <w:r>
              <w:rPr>
                <w:i w:val="0"/>
                <w:sz w:val="10"/>
              </w:rPr>
              <w:t>ímých z trubek ocelových hladkých kováním DN/DN 1 100/ 80,materiál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126,00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1 260,00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6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6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7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7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99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733124127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zhotovení trubkových přechodů jednostranných přímých z trubek ocelových hladkých kováním DN/DN 1 125/ 100,materiál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197,00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788,00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8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8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9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49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733124228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zhotovení trubkových přechodů jednostranných přímých z trubek ocelových hladkých svařováním DN/DN 1 150/100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305,00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610,00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 xml:space="preserve">1. </w:t>
      </w:r>
      <w:proofErr w:type="gramStart"/>
      <w:r>
        <w:t>Cenami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se oce</w:t>
      </w:r>
      <w:r>
        <w:t>ň</w:t>
      </w:r>
      <w:r>
        <w:t>uje napojení rozvodu na jednotlivá stoupací potrubí, pop</w:t>
      </w:r>
      <w:r>
        <w:t>ř</w:t>
      </w:r>
      <w:r>
        <w:t>. na m</w:t>
      </w:r>
      <w:r>
        <w:t>ěř</w:t>
      </w:r>
      <w:r>
        <w:t>icí nebo regula</w:t>
      </w:r>
      <w:r>
        <w:t>č</w:t>
      </w:r>
      <w:r>
        <w:t>ní armaturu p</w:t>
      </w:r>
      <w:r>
        <w:t>ř</w:t>
      </w:r>
      <w:r>
        <w:t>ípojky topného okruhu.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83"/>
          <w:tab w:val="center" w:pos="1995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PSC</w:t>
      </w:r>
      <w:r>
        <w:rPr>
          <w:i w:val="0"/>
        </w:rPr>
        <w:tab/>
      </w:r>
      <w:r>
        <w:t xml:space="preserve">2. V </w:t>
      </w:r>
      <w:proofErr w:type="gramStart"/>
      <w:r>
        <w:t>cenách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je zapo</w:t>
      </w:r>
      <w:r>
        <w:t>č</w:t>
      </w:r>
      <w:r>
        <w:t>teno: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7"/>
        </w:numPr>
        <w:ind w:right="2921" w:hanging="91"/>
      </w:pPr>
      <w:r>
        <w:t>úplné t</w:t>
      </w:r>
      <w:r>
        <w:t>ě</w:t>
      </w:r>
      <w:r>
        <w:t>leso p</w:t>
      </w:r>
      <w:r>
        <w:t>ř</w:t>
      </w:r>
      <w:r>
        <w:t>ípojky,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7"/>
        </w:numPr>
        <w:spacing w:after="116"/>
        <w:ind w:right="2921" w:hanging="91"/>
      </w:pPr>
      <w:r>
        <w:t>nava</w:t>
      </w:r>
      <w:r>
        <w:t>ř</w:t>
      </w:r>
      <w:r>
        <w:t>ení hrdla p</w:t>
      </w:r>
      <w:r>
        <w:t>ř</w:t>
      </w:r>
      <w:r>
        <w:t>ípojky.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spacing w:line="268" w:lineRule="auto"/>
        <w:ind w:left="197" w:right="1009"/>
      </w:pP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</w:t>
      </w:r>
      <w:r>
        <w:rPr>
          <w:i w:val="0"/>
          <w:sz w:val="9"/>
        </w:rPr>
        <w:tab/>
        <w:t xml:space="preserve">2,000 </w:t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  <w:r>
        <w:rPr>
          <w:i w:val="0"/>
          <w:sz w:val="9"/>
        </w:rPr>
        <w:tab/>
        <w:t>0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4" w:firstLine="0"/>
              <w:jc w:val="both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6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1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center" w:pos="1501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>101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733124228R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Potrubí z trubek ocelových hladkých zhotovení trubkových přechodů jednostranných př</w:t>
            </w:r>
            <w:r>
              <w:rPr>
                <w:i w:val="0"/>
                <w:sz w:val="10"/>
              </w:rPr>
              <w:t>ímých z trubek ocelových hladkých svařováním DN/DN 1 150/125,materiál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242,00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2 420,00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 xml:space="preserve">1. </w:t>
      </w:r>
      <w:proofErr w:type="gramStart"/>
      <w:r>
        <w:t>Cenami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se oce</w:t>
      </w:r>
      <w:r>
        <w:t>ň</w:t>
      </w:r>
      <w:r>
        <w:t>uje napojení rozvodu na jednotlivá stoupací potrubí, pop</w:t>
      </w:r>
      <w:r>
        <w:t>ř</w:t>
      </w:r>
      <w:r>
        <w:t>. na m</w:t>
      </w:r>
      <w:r>
        <w:t>ěř</w:t>
      </w:r>
      <w:r>
        <w:t>icí nebo regula</w:t>
      </w:r>
      <w:r>
        <w:t>č</w:t>
      </w:r>
      <w:r>
        <w:t>ní armaturu p</w:t>
      </w:r>
      <w:r>
        <w:t>ř</w:t>
      </w:r>
      <w:r>
        <w:t>ípojky topného okruhu.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83"/>
          <w:tab w:val="center" w:pos="1995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PSC</w:t>
      </w:r>
      <w:r>
        <w:rPr>
          <w:i w:val="0"/>
        </w:rPr>
        <w:tab/>
      </w:r>
      <w:r>
        <w:t xml:space="preserve">2. V </w:t>
      </w:r>
      <w:proofErr w:type="gramStart"/>
      <w:r>
        <w:t>cenách</w:t>
      </w:r>
      <w:proofErr w:type="gramEnd"/>
      <w:r>
        <w:t xml:space="preserve"> –</w:t>
      </w:r>
      <w:proofErr w:type="gramStart"/>
      <w:r>
        <w:t>2122</w:t>
      </w:r>
      <w:proofErr w:type="gramEnd"/>
      <w:r>
        <w:t xml:space="preserve"> a -2123 je zapo</w:t>
      </w:r>
      <w:r>
        <w:t>č</w:t>
      </w:r>
      <w:r>
        <w:t>teno: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>a) úplné t</w:t>
      </w:r>
      <w:r>
        <w:t>ě</w:t>
      </w:r>
      <w:r>
        <w:t>leso p</w:t>
      </w:r>
      <w:r>
        <w:t>ř</w:t>
      </w:r>
      <w:r>
        <w:t>ípojky,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3" w:type="dxa"/>
          <w:right w:w="13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149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t>b) 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733124229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trubek ocelových hladkých zhotovení trubkových přechodů jednostranných přímých z trubek ocelových hladkých svařováním DN/DN 1 150/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524,00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3 144,00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6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0"/>
              </w:numPr>
              <w:spacing w:after="0"/>
              <w:ind w:firstLine="0"/>
            </w:pPr>
            <w:proofErr w:type="gramStart"/>
            <w:r>
              <w:t>Cenami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se oce</w:t>
            </w:r>
            <w:r>
              <w:t>ň</w:t>
            </w:r>
            <w:r>
              <w:t>uje napojení rozvodu na jednotlivá stoupací potrubí, pop</w:t>
            </w:r>
            <w:r>
              <w:t>ř</w:t>
            </w:r>
            <w:r>
              <w:t>. na m</w:t>
            </w:r>
            <w:r>
              <w:t>ěř</w:t>
            </w:r>
            <w:r>
              <w:t>icí nebo regula</w:t>
            </w:r>
            <w:r>
              <w:t>č</w:t>
            </w:r>
            <w:r>
              <w:t>ní armaturu p</w:t>
            </w:r>
            <w:r>
              <w:t>ř</w:t>
            </w:r>
            <w:r>
              <w:t>ípojky topného okruhu.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0"/>
              </w:numPr>
              <w:spacing w:after="3" w:line="259" w:lineRule="auto"/>
              <w:ind w:firstLine="0"/>
            </w:pPr>
            <w:r>
              <w:t xml:space="preserve">V </w:t>
            </w:r>
            <w:proofErr w:type="gramStart"/>
            <w:r>
              <w:t>cenách</w:t>
            </w:r>
            <w:proofErr w:type="gramEnd"/>
            <w:r>
              <w:t xml:space="preserve"> –</w:t>
            </w:r>
            <w:proofErr w:type="gramStart"/>
            <w:r>
              <w:t>2122</w:t>
            </w:r>
            <w:proofErr w:type="gramEnd"/>
            <w:r>
              <w:t xml:space="preserve"> a -2123 je zapo</w:t>
            </w:r>
            <w:r>
              <w:t>č</w:t>
            </w:r>
            <w:r>
              <w:t>teno: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1"/>
              </w:numPr>
              <w:spacing w:after="3" w:line="259" w:lineRule="auto"/>
              <w:ind w:hanging="91"/>
            </w:pPr>
            <w:r>
              <w:t>úplné t</w:t>
            </w:r>
            <w:r>
              <w:t>ě</w:t>
            </w:r>
            <w:r>
              <w:t>leso p</w:t>
            </w:r>
            <w:r>
              <w:t>ř</w:t>
            </w:r>
            <w:r>
              <w:t>ípojky,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1"/>
              </w:numPr>
              <w:spacing w:after="0" w:line="259" w:lineRule="auto"/>
              <w:ind w:hanging="91"/>
            </w:pPr>
            <w:r>
              <w:t>nava</w:t>
            </w:r>
            <w:r>
              <w:t>ř</w:t>
            </w:r>
            <w:r>
              <w:t>ení hrdla p</w:t>
            </w:r>
            <w:r>
              <w:t>ř</w:t>
            </w:r>
            <w:r>
              <w:t>ípojky.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6,000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6,000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733190225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right="212" w:firstLine="0"/>
            </w:pPr>
            <w:r>
              <w:rPr>
                <w:i w:val="0"/>
                <w:sz w:val="10"/>
              </w:rPr>
              <w:t xml:space="preserve">Zkoušky těsnosti potrubí, manžety </w:t>
            </w:r>
            <w:proofErr w:type="spellStart"/>
            <w:r>
              <w:rPr>
                <w:i w:val="0"/>
                <w:sz w:val="10"/>
              </w:rPr>
              <w:t>prostupové</w:t>
            </w:r>
            <w:proofErr w:type="spellEnd"/>
            <w:r>
              <w:rPr>
                <w:i w:val="0"/>
                <w:sz w:val="10"/>
              </w:rPr>
              <w:t xml:space="preserve"> z trubek ocelových zkoušky těsnosti potrubí (za provozu) z trubek ocelových hladkých Ø přes 60,3/2,9 do 89/5,0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28,900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346,80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Zkouškami t</w:t>
            </w:r>
            <w:r>
              <w:t>ě</w:t>
            </w:r>
            <w:r>
              <w:t>snosti potrubí se rozumí b</w:t>
            </w:r>
            <w:r>
              <w:t>ě</w:t>
            </w:r>
            <w:r>
              <w:t>žné p</w:t>
            </w:r>
            <w:r>
              <w:t>ř</w:t>
            </w:r>
            <w:r>
              <w:t>ezkoušení za provozu (nap</w:t>
            </w:r>
            <w:r>
              <w:t>ř</w:t>
            </w:r>
            <w:r>
              <w:t>. p</w:t>
            </w:r>
            <w:r>
              <w:t>ř</w:t>
            </w:r>
            <w:r>
              <w:t>i vým</w:t>
            </w:r>
            <w:r>
              <w:t>ě</w:t>
            </w:r>
            <w:r>
              <w:t>n</w:t>
            </w:r>
            <w:r>
              <w:t>ě</w:t>
            </w:r>
            <w:r>
              <w:t xml:space="preserve"> </w:t>
            </w:r>
            <w:r>
              <w:t>č</w:t>
            </w:r>
            <w:r>
              <w:t>ástí potrubí nebo armatury).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0,60+28,30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28,900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28,900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733190232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right="212" w:firstLine="0"/>
            </w:pPr>
            <w:r>
              <w:rPr>
                <w:i w:val="0"/>
                <w:sz w:val="10"/>
              </w:rPr>
              <w:t>Zkoušky tě</w:t>
            </w:r>
            <w:r>
              <w:rPr>
                <w:i w:val="0"/>
                <w:sz w:val="10"/>
              </w:rPr>
              <w:t xml:space="preserve">snosti potrubí, manžety </w:t>
            </w:r>
            <w:proofErr w:type="spellStart"/>
            <w:r>
              <w:rPr>
                <w:i w:val="0"/>
                <w:sz w:val="10"/>
              </w:rPr>
              <w:t>prostupové</w:t>
            </w:r>
            <w:proofErr w:type="spellEnd"/>
            <w:r>
              <w:rPr>
                <w:i w:val="0"/>
                <w:sz w:val="10"/>
              </w:rPr>
              <w:t xml:space="preserve"> z trubek ocelových zkoušky těsnosti potrubí (za provozu) z trubek ocelových hladkých Ø přes 89/5,0 do 133/5,0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44,900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628,60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Zkouškami t</w:t>
            </w:r>
            <w:r>
              <w:t>ě</w:t>
            </w:r>
            <w:r>
              <w:t>snosti potrubí se rozumí b</w:t>
            </w:r>
            <w:r>
              <w:t>ě</w:t>
            </w:r>
            <w:r>
              <w:t>žné p</w:t>
            </w:r>
            <w:r>
              <w:t>ř</w:t>
            </w:r>
            <w:r>
              <w:t>ezkoušení za provozu (nap</w:t>
            </w:r>
            <w:r>
              <w:t>ř</w:t>
            </w:r>
            <w:r>
              <w:t>. p</w:t>
            </w:r>
            <w:r>
              <w:t>ř</w:t>
            </w:r>
            <w:r>
              <w:t>i vým</w:t>
            </w:r>
            <w:r>
              <w:t>ě</w:t>
            </w:r>
            <w:r>
              <w:t>n</w:t>
            </w:r>
            <w:r>
              <w:t>ě</w:t>
            </w:r>
            <w:r>
              <w:t xml:space="preserve"> </w:t>
            </w:r>
            <w:r>
              <w:t>č</w:t>
            </w:r>
            <w:r>
              <w:t>ástí potrubí nebo armatury).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44,90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44,900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44,900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733190235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right="212" w:firstLine="0"/>
            </w:pPr>
            <w:r>
              <w:rPr>
                <w:i w:val="0"/>
                <w:sz w:val="10"/>
              </w:rPr>
              <w:t xml:space="preserve">Zkoušky těsnosti potrubí, manžety </w:t>
            </w:r>
            <w:proofErr w:type="spellStart"/>
            <w:r>
              <w:rPr>
                <w:i w:val="0"/>
                <w:sz w:val="10"/>
              </w:rPr>
              <w:t>prostupové</w:t>
            </w:r>
            <w:proofErr w:type="spellEnd"/>
            <w:r>
              <w:rPr>
                <w:i w:val="0"/>
                <w:sz w:val="10"/>
              </w:rPr>
              <w:t xml:space="preserve"> z trubek ocelových zkoušky tě</w:t>
            </w:r>
            <w:r>
              <w:rPr>
                <w:i w:val="0"/>
                <w:sz w:val="10"/>
              </w:rPr>
              <w:t>snosti potrubí (za provozu) z trubek ocelových hladkých Ø přes 133/5,0 do 159/6,3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48,600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777,60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Zkouškami t</w:t>
            </w:r>
            <w:r>
              <w:t>ě</w:t>
            </w:r>
            <w:r>
              <w:t>snosti potrubí se rozumí b</w:t>
            </w:r>
            <w:r>
              <w:t>ě</w:t>
            </w:r>
            <w:r>
              <w:t>žné p</w:t>
            </w:r>
            <w:r>
              <w:t>ř</w:t>
            </w:r>
            <w:r>
              <w:t>ezkoušení za provozu (nap</w:t>
            </w:r>
            <w:r>
              <w:t>ř</w:t>
            </w:r>
            <w:r>
              <w:t>. p</w:t>
            </w:r>
            <w:r>
              <w:t>ř</w:t>
            </w:r>
            <w:r>
              <w:t>i vým</w:t>
            </w:r>
            <w:r>
              <w:t>ě</w:t>
            </w:r>
            <w:r>
              <w:t>n</w:t>
            </w:r>
            <w:r>
              <w:t>ě</w:t>
            </w:r>
            <w:r>
              <w:t xml:space="preserve"> </w:t>
            </w:r>
            <w:r>
              <w:t>č</w:t>
            </w:r>
            <w:r>
              <w:t>ástí potrubí nebo armatury).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9,00+39,60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48,600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48,600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733190239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right="212" w:firstLine="0"/>
            </w:pPr>
            <w:r>
              <w:rPr>
                <w:i w:val="0"/>
                <w:sz w:val="10"/>
              </w:rPr>
              <w:t xml:space="preserve">Zkoušky těsnosti potrubí, manžety </w:t>
            </w:r>
            <w:proofErr w:type="spellStart"/>
            <w:r>
              <w:rPr>
                <w:i w:val="0"/>
                <w:sz w:val="10"/>
              </w:rPr>
              <w:t>prostupové</w:t>
            </w:r>
            <w:proofErr w:type="spellEnd"/>
            <w:r>
              <w:rPr>
                <w:i w:val="0"/>
                <w:sz w:val="10"/>
              </w:rPr>
              <w:t xml:space="preserve"> z trubek ocelových zkoušky tě</w:t>
            </w:r>
            <w:r>
              <w:rPr>
                <w:i w:val="0"/>
                <w:sz w:val="10"/>
              </w:rPr>
              <w:t>snosti potrubí (za provozu) z trubek ocelových hladkých Ø přes 159/6,3 do 219/6,3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20,400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367,20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Zkouškami t</w:t>
            </w:r>
            <w:r>
              <w:t>ě</w:t>
            </w:r>
            <w:r>
              <w:t>snosti potrubí se rozumí b</w:t>
            </w:r>
            <w:r>
              <w:t>ě</w:t>
            </w:r>
            <w:r>
              <w:t>žné p</w:t>
            </w:r>
            <w:r>
              <w:t>ř</w:t>
            </w:r>
            <w:r>
              <w:t>ezkoušení za provozu (nap</w:t>
            </w:r>
            <w:r>
              <w:t>ř</w:t>
            </w:r>
            <w:r>
              <w:t>. p</w:t>
            </w:r>
            <w:r>
              <w:t>ř</w:t>
            </w:r>
            <w:r>
              <w:t>i vým</w:t>
            </w:r>
            <w:r>
              <w:t>ě</w:t>
            </w:r>
            <w:r>
              <w:t>n</w:t>
            </w:r>
            <w:r>
              <w:t>ě</w:t>
            </w:r>
            <w:r>
              <w:t xml:space="preserve"> </w:t>
            </w:r>
            <w:r>
              <w:t>č</w:t>
            </w:r>
            <w:r>
              <w:t>ástí potrubí nebo armatury).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lastRenderedPageBreak/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20,40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20,400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20,400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998733101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Přesun hmot pro rozvody potrubí stanovený z hmotnosti př</w:t>
            </w:r>
            <w:r>
              <w:rPr>
                <w:i w:val="0"/>
                <w:sz w:val="10"/>
              </w:rPr>
              <w:t>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2,221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6 663,00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82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7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2"/>
              </w:numPr>
              <w:spacing w:after="1" w:line="263" w:lineRule="auto"/>
              <w:ind w:firstLine="0"/>
            </w:pPr>
            <w:r>
              <w:t>Ceny pro p</w:t>
            </w:r>
            <w:r>
              <w:t>ř</w:t>
            </w:r>
            <w:r>
              <w:t>esun hmot stanovený z hmotnosti p</w:t>
            </w:r>
            <w:r>
              <w:t>ř</w:t>
            </w:r>
            <w:r>
              <w:t>esunovaného materiálu se používají tehdy, pokud je možné ur</w:t>
            </w:r>
            <w:r>
              <w:t>č</w:t>
            </w:r>
            <w:r>
              <w:t>it hmotnost za celý stavební díl. Do této hmotnosti se zapo</w:t>
            </w:r>
            <w:r>
              <w:t>č</w:t>
            </w:r>
            <w:r>
              <w:t>ítává i hmotnost materiál</w:t>
            </w:r>
            <w:r>
              <w:t>ů</w:t>
            </w:r>
            <w:r>
              <w:t xml:space="preserve"> oce</w:t>
            </w:r>
            <w:r>
              <w:t>ň</w:t>
            </w:r>
            <w:r>
              <w:t>ovaných ve specifikaci.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2"/>
              </w:numPr>
              <w:spacing w:after="1" w:line="262" w:lineRule="auto"/>
              <w:ind w:firstLine="0"/>
            </w:pPr>
            <w:r>
              <w:t>Pokud nelze jednozna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stanovit hmotnost p</w:t>
            </w:r>
            <w:r>
              <w:t>ř</w:t>
            </w:r>
            <w:r>
              <w:t>esunovaných materiál</w:t>
            </w:r>
            <w:r>
              <w:t>ů</w:t>
            </w:r>
            <w:r>
              <w:t>, lze pro výpo</w:t>
            </w:r>
            <w:r>
              <w:t>č</w:t>
            </w:r>
            <w:r>
              <w:t>et p</w:t>
            </w:r>
            <w:r>
              <w:t>ř</w:t>
            </w:r>
            <w:r>
              <w:t>esunu hmot použít orienta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procentní sazbu. Touto sazbou se vynásobí rozpo</w:t>
            </w:r>
            <w:r>
              <w:t>č</w:t>
            </w:r>
            <w:r>
              <w:t>tové náklady za celý stavební díl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materiál ve specifikacích.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2"/>
              </w:numPr>
              <w:spacing w:after="0" w:line="259" w:lineRule="auto"/>
              <w:ind w:firstLine="0"/>
            </w:pPr>
            <w:r>
              <w:t>P</w:t>
            </w:r>
            <w:r>
              <w:t>ř</w:t>
            </w:r>
            <w:r>
              <w:t>íplatek k cenám -3181 pro p</w:t>
            </w:r>
            <w:r>
              <w:t>ř</w:t>
            </w:r>
            <w:r>
              <w:t>esun provád</w:t>
            </w:r>
            <w:r>
              <w:t>ě</w:t>
            </w:r>
            <w:r>
              <w:t>ný bez použití mechanizace, tj. za ztížených podmíne</w:t>
            </w:r>
            <w:r>
              <w:t>k, lze použít pouze pro hmotnost materiálu, 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88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734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Ústřední vytápění - armatury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394" w:firstLine="0"/>
            </w:pPr>
            <w:r>
              <w:rPr>
                <w:i w:val="0"/>
                <w:sz w:val="12"/>
              </w:rPr>
              <w:t>440 344,20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734100813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Demontáž armatur přírubových se dvěma přírubami přes 100 do DN 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3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" w:firstLine="0"/>
              <w:jc w:val="both"/>
            </w:pPr>
            <w:r>
              <w:rPr>
                <w:i w:val="0"/>
                <w:sz w:val="10"/>
              </w:rPr>
              <w:t>109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734100822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Demontáž armatur přírubových se třemi přírubami přes 50 do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750,00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61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1+2</w:t>
      </w:r>
      <w:r>
        <w:rPr>
          <w:i w:val="0"/>
          <w:sz w:val="9"/>
        </w:rPr>
        <w:tab/>
        <w:t>3,000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3,000</w:t>
      </w:r>
    </w:p>
    <w:tbl>
      <w:tblPr>
        <w:tblStyle w:val="TableGrid"/>
        <w:tblW w:w="10332" w:type="dxa"/>
        <w:tblInd w:w="-20" w:type="dxa"/>
        <w:tblCellMar>
          <w:top w:w="3" w:type="dxa"/>
          <w:left w:w="1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648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>110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734101000R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uzavírací klapky s </w:t>
            </w:r>
            <w:proofErr w:type="spellStart"/>
            <w:proofErr w:type="gramStart"/>
            <w:r>
              <w:rPr>
                <w:i w:val="0"/>
                <w:sz w:val="10"/>
              </w:rPr>
              <w:t>el</w:t>
            </w:r>
            <w:proofErr w:type="gramEnd"/>
            <w:r>
              <w:rPr>
                <w:i w:val="0"/>
                <w:sz w:val="10"/>
              </w:rPr>
              <w:t>.</w:t>
            </w:r>
            <w:proofErr w:type="gramStart"/>
            <w:r>
              <w:rPr>
                <w:i w:val="0"/>
                <w:sz w:val="10"/>
              </w:rPr>
              <w:t>pohonem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DN100,PN16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Uzavírací klapka s elektropohonem DN100 PN16, </w:t>
            </w:r>
            <w:proofErr w:type="spellStart"/>
            <w:r>
              <w:rPr>
                <w:i w:val="0"/>
                <w:sz w:val="10"/>
              </w:rPr>
              <w:t>servopohon</w:t>
            </w:r>
            <w:proofErr w:type="spellEnd"/>
            <w:r>
              <w:rPr>
                <w:i w:val="0"/>
                <w:sz w:val="10"/>
              </w:rPr>
              <w:t xml:space="preserve"> (AC 24V, 50Hz, </w:t>
            </w:r>
            <w:proofErr w:type="gramStart"/>
            <w:r>
              <w:rPr>
                <w:i w:val="0"/>
                <w:sz w:val="10"/>
              </w:rPr>
              <w:t>kroutící</w:t>
            </w:r>
            <w:proofErr w:type="gramEnd"/>
            <w:r>
              <w:rPr>
                <w:i w:val="0"/>
                <w:sz w:val="10"/>
              </w:rPr>
              <w:t xml:space="preserve"> moment 38Nm, příkon 65W, čas přestavení 10s, regulace OT/ZAV, 2x koncový spínač</w:t>
            </w:r>
            <w:r>
              <w:rPr>
                <w:i w:val="0"/>
                <w:sz w:val="10"/>
              </w:rPr>
              <w:t>, okolní teplota 0 až +50°C, médium topná voda)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15 600,00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31 200,00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</w:t>
      </w:r>
      <w:r>
        <w:rPr>
          <w:i w:val="0"/>
          <w:sz w:val="9"/>
        </w:rPr>
        <w:tab/>
        <w:t>2,000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</w:p>
    <w:tbl>
      <w:tblPr>
        <w:tblStyle w:val="TableGrid"/>
        <w:tblW w:w="10332" w:type="dxa"/>
        <w:tblInd w:w="-20" w:type="dxa"/>
        <w:tblCellMar>
          <w:top w:w="3" w:type="dxa"/>
          <w:left w:w="1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648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>111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734101000R.1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uzavírací klapky s </w:t>
            </w:r>
            <w:proofErr w:type="spellStart"/>
            <w:proofErr w:type="gramStart"/>
            <w:r>
              <w:rPr>
                <w:i w:val="0"/>
                <w:sz w:val="10"/>
              </w:rPr>
              <w:t>el</w:t>
            </w:r>
            <w:proofErr w:type="gramEnd"/>
            <w:r>
              <w:rPr>
                <w:i w:val="0"/>
                <w:sz w:val="10"/>
              </w:rPr>
              <w:t>.</w:t>
            </w:r>
            <w:proofErr w:type="gramStart"/>
            <w:r>
              <w:rPr>
                <w:i w:val="0"/>
                <w:sz w:val="10"/>
              </w:rPr>
              <w:t>pohonem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DN125,PN16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Uzavírací klapka s elektropohonem DN125 PN16, </w:t>
            </w:r>
            <w:proofErr w:type="spellStart"/>
            <w:r>
              <w:rPr>
                <w:i w:val="0"/>
                <w:sz w:val="10"/>
              </w:rPr>
              <w:t>servopohon</w:t>
            </w:r>
            <w:proofErr w:type="spellEnd"/>
            <w:r>
              <w:rPr>
                <w:i w:val="0"/>
                <w:sz w:val="10"/>
              </w:rPr>
              <w:t xml:space="preserve"> (AC 24V, 50Hz, </w:t>
            </w:r>
            <w:proofErr w:type="gramStart"/>
            <w:r>
              <w:rPr>
                <w:i w:val="0"/>
                <w:sz w:val="10"/>
              </w:rPr>
              <w:t>kroutící</w:t>
            </w:r>
            <w:proofErr w:type="gramEnd"/>
            <w:r>
              <w:rPr>
                <w:i w:val="0"/>
                <w:sz w:val="10"/>
              </w:rPr>
              <w:t xml:space="preserve"> moment 55Nm, příkon 65W, čas přestavení 10s, regulace OT/ZAV, 2x koncový spínač, okolní teplota 0 až +50°C, médium topná voda)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16 500,00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16 500,00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</w:t>
      </w:r>
      <w:r>
        <w:rPr>
          <w:i w:val="0"/>
          <w:sz w:val="9"/>
        </w:rPr>
        <w:tab/>
        <w:t>1,000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1,000</w:t>
      </w:r>
    </w:p>
    <w:tbl>
      <w:tblPr>
        <w:tblStyle w:val="TableGrid"/>
        <w:tblW w:w="10332" w:type="dxa"/>
        <w:tblInd w:w="-20" w:type="dxa"/>
        <w:tblCellMar>
          <w:top w:w="0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648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>112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734101001R.1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 xml:space="preserve">D+M uzavírací klapky s </w:t>
            </w:r>
            <w:proofErr w:type="spellStart"/>
            <w:proofErr w:type="gramStart"/>
            <w:r>
              <w:rPr>
                <w:i w:val="0"/>
                <w:sz w:val="10"/>
              </w:rPr>
              <w:t>el</w:t>
            </w:r>
            <w:proofErr w:type="gramEnd"/>
            <w:r>
              <w:rPr>
                <w:i w:val="0"/>
                <w:sz w:val="10"/>
              </w:rPr>
              <w:t>.</w:t>
            </w:r>
            <w:proofErr w:type="gramStart"/>
            <w:r>
              <w:rPr>
                <w:i w:val="0"/>
                <w:sz w:val="10"/>
              </w:rPr>
              <w:t>pohonem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DN150,PN16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Uzavírací klapka s elektropohonem DN150 PN16, </w:t>
            </w:r>
            <w:proofErr w:type="spellStart"/>
            <w:r>
              <w:rPr>
                <w:i w:val="0"/>
                <w:sz w:val="10"/>
              </w:rPr>
              <w:t>servopohon</w:t>
            </w:r>
            <w:proofErr w:type="spellEnd"/>
            <w:r>
              <w:rPr>
                <w:i w:val="0"/>
                <w:sz w:val="10"/>
              </w:rPr>
              <w:t xml:space="preserve"> (AC 24V, 50Hz, </w:t>
            </w:r>
            <w:proofErr w:type="gramStart"/>
            <w:r>
              <w:rPr>
                <w:i w:val="0"/>
                <w:sz w:val="10"/>
              </w:rPr>
              <w:t>kroutící</w:t>
            </w:r>
            <w:proofErr w:type="gramEnd"/>
            <w:r>
              <w:rPr>
                <w:i w:val="0"/>
                <w:sz w:val="10"/>
              </w:rPr>
              <w:t xml:space="preserve"> moment 70Nm, příkon 65W, čas př</w:t>
            </w:r>
            <w:r>
              <w:rPr>
                <w:i w:val="0"/>
                <w:sz w:val="10"/>
              </w:rPr>
              <w:t>estavení 10s, regulace OT/ZAV, 2x koncový spínač, okolní teplota 0 až +50°C, médium topná voda)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20 000,00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20 000,00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113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734101010R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7" w:firstLine="0"/>
            </w:pPr>
            <w:r>
              <w:rPr>
                <w:i w:val="0"/>
                <w:sz w:val="10"/>
              </w:rPr>
              <w:t xml:space="preserve">D+M </w:t>
            </w:r>
            <w:proofErr w:type="spellStart"/>
            <w:r>
              <w:rPr>
                <w:i w:val="0"/>
                <w:sz w:val="10"/>
              </w:rPr>
              <w:t>Vymě</w:t>
            </w:r>
            <w:r>
              <w:rPr>
                <w:i w:val="0"/>
                <w:sz w:val="10"/>
              </w:rPr>
              <w:t>nný</w:t>
            </w:r>
            <w:proofErr w:type="spell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zakladní</w:t>
            </w:r>
            <w:proofErr w:type="spellEnd"/>
            <w:r>
              <w:rPr>
                <w:i w:val="0"/>
                <w:sz w:val="10"/>
              </w:rPr>
              <w:t xml:space="preserve"> modul MULTICAL® M-Bus modul s impulzními vstupy- doplnění stávajícího měření </w:t>
            </w:r>
          </w:p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(</w:t>
            </w:r>
            <w:proofErr w:type="spellStart"/>
            <w:r>
              <w:rPr>
                <w:i w:val="0"/>
                <w:sz w:val="10"/>
              </w:rPr>
              <w:t>ozn</w:t>
            </w:r>
            <w:proofErr w:type="spellEnd"/>
            <w:r>
              <w:rPr>
                <w:i w:val="0"/>
                <w:sz w:val="10"/>
              </w:rPr>
              <w:t>. S8)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114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734109215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Montáž armatur přírubových se dvěma př</w:t>
            </w:r>
            <w:r>
              <w:rPr>
                <w:i w:val="0"/>
                <w:sz w:val="10"/>
              </w:rPr>
              <w:t>írubami PN 16 DN 65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sz w:val="10"/>
              </w:rPr>
              <w:t>115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8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42200030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vyvažovací ventil </w:t>
            </w:r>
            <w:proofErr w:type="spellStart"/>
            <w:r>
              <w:rPr>
                <w:sz w:val="10"/>
              </w:rPr>
              <w:t>Dn</w:t>
            </w:r>
            <w:proofErr w:type="spellEnd"/>
            <w:r>
              <w:rPr>
                <w:sz w:val="10"/>
              </w:rPr>
              <w:t xml:space="preserve"> 65 </w:t>
            </w:r>
            <w:proofErr w:type="spellStart"/>
            <w:r>
              <w:rPr>
                <w:sz w:val="10"/>
              </w:rPr>
              <w:t>Pn</w:t>
            </w:r>
            <w:proofErr w:type="spellEnd"/>
            <w:r>
              <w:rPr>
                <w:sz w:val="10"/>
              </w:rPr>
              <w:t xml:space="preserve"> 16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4 549,00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9 098,00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116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734109216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Montáž armatur přírubových se dvě</w:t>
            </w:r>
            <w:r>
              <w:rPr>
                <w:i w:val="0"/>
                <w:sz w:val="10"/>
              </w:rPr>
              <w:t>ma přírubami PN 16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1 450,00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3,000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3,000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sz w:val="10"/>
              </w:rPr>
              <w:t>117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8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42200053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vyvažovací ventil DN 80, PN 16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7 496,00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22 488,00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118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734109217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Montáž armatur př</w:t>
            </w:r>
            <w:r>
              <w:rPr>
                <w:i w:val="0"/>
                <w:sz w:val="10"/>
              </w:rPr>
              <w:t>írubových se dvěma přírubami PN 16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1 900,00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5 700,00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3,000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3,000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sz w:val="10"/>
              </w:rPr>
              <w:t>119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8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42200052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vyvažovací ventil DN 100, PN 16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10 997,00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32 991,00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120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734109218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Montáž armatur přírubových se dvěma přírubami PN 16 DN 125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spacing w:line="268" w:lineRule="auto"/>
        <w:ind w:left="197" w:right="1917"/>
      </w:pPr>
      <w:r>
        <w:rPr>
          <w:i w:val="0"/>
        </w:rPr>
        <w:t xml:space="preserve">VV </w:t>
      </w:r>
      <w:r>
        <w:rPr>
          <w:i w:val="0"/>
          <w:sz w:val="9"/>
        </w:rPr>
        <w:t xml:space="preserve">2 </w:t>
      </w:r>
      <w:r>
        <w:rPr>
          <w:i w:val="0"/>
          <w:sz w:val="9"/>
        </w:rPr>
        <w:tab/>
        <w:t xml:space="preserve">2,000 </w:t>
      </w:r>
      <w:r>
        <w:rPr>
          <w:i w:val="0"/>
        </w:rPr>
        <w:t xml:space="preserve">VV </w:t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</w:p>
    <w:tbl>
      <w:tblPr>
        <w:tblStyle w:val="TableGrid"/>
        <w:tblW w:w="10332" w:type="dxa"/>
        <w:tblInd w:w="-20" w:type="dxa"/>
        <w:tblCellMar>
          <w:top w:w="0" w:type="dxa"/>
          <w:left w:w="11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" w:firstLine="0"/>
              <w:jc w:val="center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8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0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right" w:pos="2001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768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sz w:val="10"/>
              </w:rPr>
              <w:t>121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48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42200040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5" w:line="259" w:lineRule="auto"/>
              <w:ind w:left="7" w:firstLine="0"/>
            </w:pPr>
            <w:r>
              <w:rPr>
                <w:sz w:val="10"/>
              </w:rPr>
              <w:t>m</w:t>
            </w:r>
            <w:r>
              <w:rPr>
                <w:sz w:val="10"/>
              </w:rPr>
              <w:t>ěř</w:t>
            </w:r>
            <w:r>
              <w:rPr>
                <w:sz w:val="10"/>
              </w:rPr>
              <w:t>i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 xml:space="preserve"> tepla </w:t>
            </w:r>
            <w:proofErr w:type="spellStart"/>
            <w:r>
              <w:rPr>
                <w:sz w:val="10"/>
              </w:rPr>
              <w:t>Dn</w:t>
            </w:r>
            <w:proofErr w:type="spellEnd"/>
            <w:r>
              <w:rPr>
                <w:sz w:val="10"/>
              </w:rPr>
              <w:t xml:space="preserve"> 125,PN 16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spacing w:line="259" w:lineRule="auto"/>
              <w:ind w:left="7" w:firstLine="0"/>
            </w:pPr>
            <w:r>
              <w:rPr>
                <w:sz w:val="10"/>
              </w:rPr>
              <w:t>M</w:t>
            </w:r>
            <w:r>
              <w:rPr>
                <w:sz w:val="10"/>
              </w:rPr>
              <w:t>ěř</w:t>
            </w:r>
            <w:r>
              <w:rPr>
                <w:sz w:val="10"/>
              </w:rPr>
              <w:t>i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 xml:space="preserve"> tepla, v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etn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 xml:space="preserve"> ultrazvukového pr</w:t>
            </w:r>
            <w:r>
              <w:rPr>
                <w:sz w:val="10"/>
              </w:rPr>
              <w:t>ů</w:t>
            </w:r>
            <w:r>
              <w:rPr>
                <w:sz w:val="10"/>
              </w:rPr>
              <w:t>tokom</w:t>
            </w:r>
            <w:r>
              <w:rPr>
                <w:sz w:val="10"/>
              </w:rPr>
              <w:t>ě</w:t>
            </w:r>
            <w:r>
              <w:rPr>
                <w:sz w:val="10"/>
              </w:rPr>
              <w:t>ru DN125, PN16: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3"/>
              </w:numPr>
              <w:spacing w:after="5" w:line="259" w:lineRule="auto"/>
              <w:ind w:left="69" w:hanging="62"/>
            </w:pPr>
            <w:proofErr w:type="spellStart"/>
            <w:r>
              <w:rPr>
                <w:sz w:val="10"/>
              </w:rPr>
              <w:t>Qn</w:t>
            </w:r>
            <w:proofErr w:type="spellEnd"/>
            <w:r>
              <w:rPr>
                <w:sz w:val="10"/>
              </w:rPr>
              <w:t>=100m3/h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3"/>
              </w:numPr>
              <w:spacing w:after="5" w:line="259" w:lineRule="auto"/>
              <w:ind w:left="69" w:hanging="62"/>
            </w:pPr>
            <w:r>
              <w:rPr>
                <w:sz w:val="10"/>
              </w:rPr>
              <w:t>modul M-Bus + impulzní vstupy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3"/>
              </w:numPr>
              <w:spacing w:after="5" w:line="259" w:lineRule="auto"/>
              <w:ind w:left="69" w:hanging="62"/>
            </w:pPr>
            <w:r>
              <w:rPr>
                <w:sz w:val="10"/>
              </w:rPr>
              <w:t>napájení 230V (50Hz)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1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3"/>
              </w:numPr>
              <w:spacing w:after="0" w:line="259" w:lineRule="auto"/>
              <w:ind w:left="69" w:hanging="62"/>
            </w:pPr>
            <w:r>
              <w:rPr>
                <w:sz w:val="10"/>
              </w:rPr>
              <w:t>sada sníma</w:t>
            </w:r>
            <w:r>
              <w:rPr>
                <w:sz w:val="10"/>
              </w:rPr>
              <w:t>čů</w:t>
            </w:r>
            <w:r>
              <w:rPr>
                <w:sz w:val="10"/>
              </w:rPr>
              <w:t xml:space="preserve"> Pt100, kabely 5,0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37 776,00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75 552,00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122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734109218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Montáž armatur př</w:t>
            </w:r>
            <w:r>
              <w:rPr>
                <w:i w:val="0"/>
                <w:sz w:val="10"/>
              </w:rPr>
              <w:t>írubových se dvěma přírubami PN 16 DN 125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sz w:val="10"/>
              </w:rPr>
              <w:t>123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8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42200051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vyvažovací ventil </w:t>
            </w:r>
            <w:proofErr w:type="spellStart"/>
            <w:r>
              <w:rPr>
                <w:sz w:val="10"/>
              </w:rPr>
              <w:t>Dn</w:t>
            </w:r>
            <w:proofErr w:type="spellEnd"/>
            <w:r>
              <w:rPr>
                <w:sz w:val="10"/>
              </w:rPr>
              <w:t xml:space="preserve"> 125, </w:t>
            </w:r>
            <w:proofErr w:type="spellStart"/>
            <w:r>
              <w:rPr>
                <w:sz w:val="10"/>
              </w:rPr>
              <w:t>Pn</w:t>
            </w:r>
            <w:proofErr w:type="spellEnd"/>
            <w:r>
              <w:rPr>
                <w:sz w:val="10"/>
              </w:rPr>
              <w:t xml:space="preserve"> 16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13 789,00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13 789,00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124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734163428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Filtry z uhlíkové oceli s vypouštěcí přírubou PN 16 do 300°C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4 502,00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18 008,00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2+2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125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734163429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Filtry z uhlíkové oceli s vypouštěcí př</w:t>
            </w:r>
            <w:r>
              <w:rPr>
                <w:i w:val="0"/>
                <w:sz w:val="10"/>
              </w:rPr>
              <w:t>írubou PN 16 do 300°C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6 445,00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12 890,00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lastRenderedPageBreak/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126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734163431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Filtry z uhlíkové oceli s vypouštěcí přírubou PN 16 do 300°C DN 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11 606,00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23 212,00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09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2</w:t>
      </w:r>
      <w:r>
        <w:rPr>
          <w:i w:val="0"/>
          <w:sz w:val="9"/>
        </w:rPr>
        <w:tab/>
        <w:t>2,000</w:t>
      </w:r>
    </w:p>
    <w:p w:rsidR="007B6A0A" w:rsidRDefault="00EC5790">
      <w:pPr>
        <w:tabs>
          <w:tab w:val="center" w:pos="254"/>
          <w:tab w:val="center" w:pos="1424"/>
          <w:tab w:val="center" w:pos="7139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2,000</w:t>
      </w:r>
    </w:p>
    <w:tbl>
      <w:tblPr>
        <w:tblStyle w:val="TableGrid"/>
        <w:tblW w:w="10332" w:type="dxa"/>
        <w:tblInd w:w="-20" w:type="dxa"/>
        <w:tblCellMar>
          <w:top w:w="0" w:type="dxa"/>
          <w:left w:w="11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05"/>
        <w:gridCol w:w="219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555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>127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734170000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30" w:line="263" w:lineRule="auto"/>
              <w:ind w:left="0" w:right="3865" w:firstLine="0"/>
              <w:jc w:val="both"/>
            </w:pPr>
            <w:r>
              <w:rPr>
                <w:i w:val="0"/>
                <w:sz w:val="10"/>
              </w:rPr>
              <w:t>"Spoj potrubí nerez/PPR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 xml:space="preserve"> - DN80/Ø90mm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4"/>
              </w:numPr>
              <w:spacing w:after="132" w:line="259" w:lineRule="auto"/>
              <w:ind w:hanging="62"/>
            </w:pPr>
            <w:r>
              <w:rPr>
                <w:i w:val="0"/>
                <w:sz w:val="10"/>
              </w:rPr>
              <w:t>lemový nákružek Ø90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4"/>
              </w:numPr>
              <w:spacing w:after="131" w:line="259" w:lineRule="auto"/>
              <w:ind w:hanging="62"/>
            </w:pPr>
            <w:r>
              <w:rPr>
                <w:i w:val="0"/>
                <w:sz w:val="10"/>
              </w:rPr>
              <w:t>volná příruba k lemovému nákružku Ø90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4"/>
              </w:numPr>
              <w:spacing w:after="132" w:line="259" w:lineRule="auto"/>
              <w:ind w:hanging="62"/>
            </w:pPr>
            <w:proofErr w:type="spellStart"/>
            <w:r>
              <w:rPr>
                <w:i w:val="0"/>
                <w:sz w:val="10"/>
              </w:rPr>
              <w:t>protipříruba</w:t>
            </w:r>
            <w:proofErr w:type="spellEnd"/>
            <w:r>
              <w:rPr>
                <w:i w:val="0"/>
                <w:sz w:val="10"/>
              </w:rPr>
              <w:t xml:space="preserve"> nerez DN80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4"/>
              </w:numPr>
              <w:spacing w:after="0" w:line="259" w:lineRule="auto"/>
              <w:ind w:hanging="62"/>
            </w:pPr>
            <w:r>
              <w:rPr>
                <w:i w:val="0"/>
                <w:sz w:val="10"/>
              </w:rPr>
              <w:t xml:space="preserve">vč. těsnícího a spoj. </w:t>
            </w:r>
            <w:proofErr w:type="gramStart"/>
            <w:r>
              <w:rPr>
                <w:i w:val="0"/>
                <w:sz w:val="10"/>
              </w:rPr>
              <w:t>materiálu</w:t>
            </w:r>
            <w:proofErr w:type="gramEnd"/>
            <w:r>
              <w:rPr>
                <w:i w:val="0"/>
                <w:sz w:val="10"/>
              </w:rPr>
              <w:t>"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128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734173218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Mezikusy, přírubové spoje přírubové spoje PN 6/I, 200°C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129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734173221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Mezikusy, přírubové spoje přírubové spoje PN 6/I, 200°C DN 125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734173414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Mezikusy, přírubové spoje př</w:t>
            </w:r>
            <w:r>
              <w:rPr>
                <w:i w:val="0"/>
                <w:sz w:val="10"/>
              </w:rPr>
              <w:t>írubové spoje PN 16/I, 200°C DN 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734173414R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Mezikusy, přírubové spoje přírubové spoje PN 16/I, 200°C DN </w:t>
            </w:r>
            <w:proofErr w:type="gramStart"/>
            <w:r>
              <w:rPr>
                <w:i w:val="0"/>
                <w:sz w:val="10"/>
              </w:rPr>
              <w:t>50,DIN</w:t>
            </w:r>
            <w:proofErr w:type="gramEnd"/>
            <w:r>
              <w:rPr>
                <w:i w:val="0"/>
                <w:sz w:val="10"/>
              </w:rPr>
              <w:t xml:space="preserve"> 2462,materiál 1.4541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734173416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Mezikusy, přírubové spoje přírubové spoje PN 16/I, 200°C DN 65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734173418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Mezikusy, přírubové spoje přírubové spoje PN 16/I, 200°C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1 900,00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1 900,00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734173421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Mezikusy, př</w:t>
            </w:r>
            <w:r>
              <w:rPr>
                <w:i w:val="0"/>
                <w:sz w:val="10"/>
              </w:rPr>
              <w:t>írubové spoje přírubové spoje PN 16/I, 200°C DN 125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734191949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Opravy armatur přírubových zpětná montáž armatur bez navaření </w:t>
            </w:r>
            <w:proofErr w:type="spellStart"/>
            <w:r>
              <w:rPr>
                <w:i w:val="0"/>
                <w:sz w:val="10"/>
              </w:rPr>
              <w:t>protipř</w:t>
            </w:r>
            <w:r>
              <w:rPr>
                <w:i w:val="0"/>
                <w:sz w:val="10"/>
              </w:rPr>
              <w:t>írub</w:t>
            </w:r>
            <w:proofErr w:type="spellEnd"/>
            <w:r>
              <w:rPr>
                <w:i w:val="0"/>
                <w:sz w:val="10"/>
              </w:rPr>
              <w:t xml:space="preserve"> se dvěma přírubami DN 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734191966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Opravy armatur přírubových zpětná montáž armatur bez navaření </w:t>
            </w:r>
            <w:proofErr w:type="spellStart"/>
            <w:r>
              <w:rPr>
                <w:i w:val="0"/>
                <w:sz w:val="10"/>
              </w:rPr>
              <w:t>protipřírub</w:t>
            </w:r>
            <w:proofErr w:type="spellEnd"/>
            <w:r>
              <w:rPr>
                <w:i w:val="0"/>
                <w:sz w:val="10"/>
              </w:rPr>
              <w:t xml:space="preserve"> se třemi přírubami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734191967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Opravy armatur přírubových zpětná montáž armatur bez navaření </w:t>
            </w:r>
            <w:proofErr w:type="spellStart"/>
            <w:r>
              <w:rPr>
                <w:i w:val="0"/>
                <w:sz w:val="10"/>
              </w:rPr>
              <w:t>protipřírub</w:t>
            </w:r>
            <w:proofErr w:type="spellEnd"/>
            <w:r>
              <w:rPr>
                <w:i w:val="0"/>
                <w:sz w:val="10"/>
              </w:rPr>
              <w:t xml:space="preserve"> se třemi přírubami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734193116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Ostatní přírubové armatury klapky </w:t>
            </w:r>
            <w:proofErr w:type="spellStart"/>
            <w:r>
              <w:rPr>
                <w:i w:val="0"/>
                <w:sz w:val="10"/>
              </w:rPr>
              <w:t>mezipřírubové</w:t>
            </w:r>
            <w:proofErr w:type="spellEnd"/>
            <w:r>
              <w:rPr>
                <w:i w:val="0"/>
                <w:sz w:val="10"/>
              </w:rPr>
              <w:t xml:space="preserve"> uzavírací PN 16 do 120°C disk tvárná litina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1 987,00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3 974,00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139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734193117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Ostatní přírubové armatury klapky </w:t>
            </w:r>
            <w:proofErr w:type="spellStart"/>
            <w:r>
              <w:rPr>
                <w:i w:val="0"/>
                <w:sz w:val="10"/>
              </w:rPr>
              <w:t>mezipřírubové</w:t>
            </w:r>
            <w:proofErr w:type="spellEnd"/>
            <w:r>
              <w:rPr>
                <w:i w:val="0"/>
                <w:sz w:val="10"/>
              </w:rPr>
              <w:t xml:space="preserve"> uzavírací PN 16 do 120°C disk tvárná litina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2 469,00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12 345,00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5,000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5,000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734193119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Ostatní přírubové armatury klapky </w:t>
            </w:r>
            <w:proofErr w:type="spellStart"/>
            <w:r>
              <w:rPr>
                <w:i w:val="0"/>
                <w:sz w:val="10"/>
              </w:rPr>
              <w:t>mezipřírubové</w:t>
            </w:r>
            <w:proofErr w:type="spellEnd"/>
            <w:r>
              <w:rPr>
                <w:i w:val="0"/>
                <w:sz w:val="10"/>
              </w:rPr>
              <w:t xml:space="preserve"> uzavírací PN 16 do 120°C disk tvárná litina DN 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3 792,00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56 880,00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lastRenderedPageBreak/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15,000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15,000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734193120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Ostatní přírubové armatury klapky </w:t>
            </w:r>
            <w:proofErr w:type="spellStart"/>
            <w:r>
              <w:rPr>
                <w:i w:val="0"/>
                <w:sz w:val="10"/>
              </w:rPr>
              <w:t>mezipřírubové</w:t>
            </w:r>
            <w:proofErr w:type="spellEnd"/>
            <w:r>
              <w:rPr>
                <w:i w:val="0"/>
                <w:sz w:val="10"/>
              </w:rPr>
              <w:t xml:space="preserve"> uzavírací PN 16 do 120°C disk tvárná litina DN 200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5 680,00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11 360,00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734193136R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Ostatní p</w:t>
            </w:r>
            <w:r>
              <w:rPr>
                <w:i w:val="0"/>
                <w:sz w:val="10"/>
              </w:rPr>
              <w:t xml:space="preserve">řírubové armatury zpětné klapky </w:t>
            </w:r>
            <w:proofErr w:type="spellStart"/>
            <w:r>
              <w:rPr>
                <w:i w:val="0"/>
                <w:sz w:val="10"/>
              </w:rPr>
              <w:t>mezipřírubové</w:t>
            </w:r>
            <w:proofErr w:type="spellEnd"/>
            <w:r>
              <w:rPr>
                <w:i w:val="0"/>
                <w:sz w:val="10"/>
              </w:rPr>
              <w:t xml:space="preserve"> PN 16 do 120°C disk tvárná litina DN 80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2 245,00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4 490,00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734193137R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Ostatní přírubové armatury zpětné klapky </w:t>
            </w:r>
            <w:proofErr w:type="spellStart"/>
            <w:r>
              <w:rPr>
                <w:i w:val="0"/>
                <w:sz w:val="10"/>
              </w:rPr>
              <w:t>mezipř</w:t>
            </w:r>
            <w:r>
              <w:rPr>
                <w:i w:val="0"/>
                <w:sz w:val="10"/>
              </w:rPr>
              <w:t>írubové</w:t>
            </w:r>
            <w:proofErr w:type="spellEnd"/>
            <w:r>
              <w:rPr>
                <w:i w:val="0"/>
                <w:sz w:val="10"/>
              </w:rPr>
              <w:t xml:space="preserve"> PN 16 do 120°C disk tvárná litina DN 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2 669,00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2 669,00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734193139R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Ostatní přírubové armatury zpětné klapky </w:t>
            </w:r>
            <w:proofErr w:type="spellStart"/>
            <w:r>
              <w:rPr>
                <w:i w:val="0"/>
                <w:sz w:val="10"/>
              </w:rPr>
              <w:t>mezipř</w:t>
            </w:r>
            <w:r>
              <w:rPr>
                <w:i w:val="0"/>
                <w:sz w:val="10"/>
              </w:rPr>
              <w:t>írubové</w:t>
            </w:r>
            <w:proofErr w:type="spellEnd"/>
            <w:r>
              <w:rPr>
                <w:i w:val="0"/>
                <w:sz w:val="10"/>
              </w:rPr>
              <w:t xml:space="preserve"> PN 16 do 120°C disk tvárná litina DN 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4 313,00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12 939,00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3,000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3,000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734209118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Montáž závitových armatur se 2 závity G 2 (DN 50)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sz w:val="10"/>
              </w:rPr>
              <w:t>146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8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55100010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pojistný ventil - </w:t>
            </w:r>
            <w:proofErr w:type="spellStart"/>
            <w:r>
              <w:rPr>
                <w:sz w:val="10"/>
              </w:rPr>
              <w:t>ot</w:t>
            </w:r>
            <w:proofErr w:type="spellEnd"/>
            <w:r>
              <w:rPr>
                <w:sz w:val="10"/>
              </w:rPr>
              <w:t xml:space="preserve">. </w:t>
            </w:r>
            <w:proofErr w:type="gramStart"/>
            <w:r>
              <w:rPr>
                <w:sz w:val="10"/>
              </w:rPr>
              <w:t>tlak</w:t>
            </w:r>
            <w:proofErr w:type="gramEnd"/>
            <w:r>
              <w:rPr>
                <w:sz w:val="10"/>
              </w:rPr>
              <w:t xml:space="preserve"> 5,5 bar(g)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756,00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1 512,00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734211120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Ventily odvzdušňovací závitové automatické PN 14 do 120°C G 1/2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225,00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3 375,00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spacing w:line="268" w:lineRule="auto"/>
        <w:ind w:left="197" w:right="1917"/>
      </w:pPr>
      <w:r>
        <w:rPr>
          <w:i w:val="0"/>
        </w:rPr>
        <w:t xml:space="preserve">VV </w:t>
      </w:r>
      <w:r>
        <w:rPr>
          <w:i w:val="0"/>
          <w:sz w:val="9"/>
        </w:rPr>
        <w:t>15</w:t>
      </w:r>
      <w:r>
        <w:rPr>
          <w:i w:val="0"/>
          <w:sz w:val="9"/>
        </w:rPr>
        <w:tab/>
        <w:t xml:space="preserve">15,000 </w:t>
      </w:r>
      <w:r>
        <w:rPr>
          <w:i w:val="0"/>
        </w:rPr>
        <w:t xml:space="preserve">VV </w:t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15,000</w:t>
      </w:r>
    </w:p>
    <w:tbl>
      <w:tblPr>
        <w:tblStyle w:val="TableGrid"/>
        <w:tblW w:w="10332" w:type="dxa"/>
        <w:tblInd w:w="-20" w:type="dxa"/>
        <w:tblCellMar>
          <w:top w:w="0" w:type="dxa"/>
          <w:left w:w="11" w:type="dxa"/>
          <w:bottom w:w="3" w:type="dxa"/>
          <w:right w:w="13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2" w:firstLine="0"/>
              <w:jc w:val="both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" w:firstLine="0"/>
              <w:jc w:val="center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8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0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right" w:pos="2001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734291123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Ostatní armatury kohouty plnicí a vypouštěcí PN 10 do 90°C G 1/2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7,000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700,00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7,000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7,000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149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734292714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Ostatní armatury kulové kohouty PN 42 do 185°C přímé vnitřní závit G 3/4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190,00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734292715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Ostatní armatury kulové kohouty PN 42 do 185°C přímé vnitřní závit G 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6+4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734411127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Teplomě</w:t>
            </w:r>
            <w:r>
              <w:rPr>
                <w:i w:val="0"/>
                <w:sz w:val="10"/>
              </w:rPr>
              <w:t>ry technické s pevným stonkem a jímkou zadní připojení (axiální) průměr 100 mm délka stonku 100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520,00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734411601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Teplomě</w:t>
            </w:r>
            <w:r>
              <w:rPr>
                <w:i w:val="0"/>
                <w:sz w:val="10"/>
              </w:rPr>
              <w:t>ry technické ochranné jímky se závitem do G 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2+2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734494121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Měřicí armatury </w:t>
            </w:r>
            <w:proofErr w:type="spellStart"/>
            <w:r>
              <w:rPr>
                <w:i w:val="0"/>
                <w:sz w:val="10"/>
              </w:rPr>
              <w:t>návarky</w:t>
            </w:r>
            <w:proofErr w:type="spellEnd"/>
            <w:r>
              <w:rPr>
                <w:i w:val="0"/>
                <w:sz w:val="10"/>
              </w:rPr>
              <w:t xml:space="preserve"> s metrickým závitem M 20x1,5 délky do 220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358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5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5" w:firstLine="0"/>
            </w:pPr>
            <w:r>
              <w:t>1. V cenách -9211 až -9213 je zapo</w:t>
            </w:r>
            <w:r>
              <w:t>č</w:t>
            </w:r>
            <w:r>
              <w:t xml:space="preserve">tena montáž </w:t>
            </w:r>
            <w:proofErr w:type="spellStart"/>
            <w:r>
              <w:t>návark</w:t>
            </w:r>
            <w:r>
              <w:t>ů</w:t>
            </w:r>
            <w:proofErr w:type="spellEnd"/>
            <w:r>
              <w:t xml:space="preserve"> p</w:t>
            </w:r>
            <w:r>
              <w:t>ř</w:t>
            </w:r>
            <w:r>
              <w:t>iva</w:t>
            </w:r>
            <w:r>
              <w:t>ř</w:t>
            </w:r>
            <w:r>
              <w:t>ením; jejich dodávka se oce</w:t>
            </w:r>
            <w:r>
              <w:t>ň</w:t>
            </w:r>
            <w:r>
              <w:t>uje ve specifikaci pouze v p</w:t>
            </w:r>
            <w:r>
              <w:t>ř</w:t>
            </w:r>
            <w:r>
              <w:t xml:space="preserve">ípadech, kdy </w:t>
            </w:r>
            <w:proofErr w:type="spellStart"/>
            <w:r>
              <w:t>návarky</w:t>
            </w:r>
            <w:proofErr w:type="spellEnd"/>
            <w:r>
              <w:t xml:space="preserve"> nejsou sou</w:t>
            </w:r>
            <w:r>
              <w:t>č</w:t>
            </w:r>
            <w:r>
              <w:t>ástí dodávky za</w:t>
            </w:r>
            <w:r>
              <w:t>ř</w:t>
            </w:r>
            <w:r>
              <w:t>ízení.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7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998734101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Přesun hmot pro armatury stanovený z hmotnosti přesunovaného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1,988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1 292,20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829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5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5"/>
              </w:numPr>
              <w:spacing w:after="1" w:line="263" w:lineRule="auto"/>
              <w:ind w:firstLine="0"/>
            </w:pPr>
            <w:r>
              <w:t>Ceny pro p</w:t>
            </w:r>
            <w:r>
              <w:t>ř</w:t>
            </w:r>
            <w:r>
              <w:t>esun hmot stanovený z hmotnosti p</w:t>
            </w:r>
            <w:r>
              <w:t>ř</w:t>
            </w:r>
            <w:r>
              <w:t>esunovaného materiálu se používají tehdy, pokud je možné ur</w:t>
            </w:r>
            <w:r>
              <w:t>č</w:t>
            </w:r>
            <w:r>
              <w:t>it hmotnost za celý stavební díl. Do této hmotnosti se zapo</w:t>
            </w:r>
            <w:r>
              <w:t>č</w:t>
            </w:r>
            <w:r>
              <w:t>ítává i hmotnost materiál</w:t>
            </w:r>
            <w:r>
              <w:t>ů</w:t>
            </w:r>
            <w:r>
              <w:t xml:space="preserve"> oce</w:t>
            </w:r>
            <w:r>
              <w:t>ň</w:t>
            </w:r>
            <w:r>
              <w:t>ovaných ve specifikaci.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5"/>
              </w:numPr>
              <w:spacing w:after="1" w:line="262" w:lineRule="auto"/>
              <w:ind w:firstLine="0"/>
            </w:pPr>
            <w:r>
              <w:t>Pokud nelze jednozna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stanovit hmotnost p</w:t>
            </w:r>
            <w:r>
              <w:t>ř</w:t>
            </w:r>
            <w:r>
              <w:t>esunovaných materiál</w:t>
            </w:r>
            <w:r>
              <w:t>ů</w:t>
            </w:r>
            <w:r>
              <w:t>, lze pro výpo</w:t>
            </w:r>
            <w:r>
              <w:t>č</w:t>
            </w:r>
            <w:r>
              <w:t>et p</w:t>
            </w:r>
            <w:r>
              <w:t>ř</w:t>
            </w:r>
            <w:r>
              <w:t>esunu hmot použít orienta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procentní sazbu. Touto sazbou se vynásobí rozpo</w:t>
            </w:r>
            <w:r>
              <w:t>č</w:t>
            </w:r>
            <w:r>
              <w:t>tové náklady za celý stavební díl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materiál ve specifikacích.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5"/>
              </w:numPr>
              <w:spacing w:after="0" w:line="259" w:lineRule="auto"/>
              <w:ind w:firstLine="0"/>
            </w:pPr>
            <w:r>
              <w:t>P</w:t>
            </w:r>
            <w:r>
              <w:t>ř</w:t>
            </w:r>
            <w:r>
              <w:t>íplatek k cenám -4181 pro p</w:t>
            </w:r>
            <w:r>
              <w:t>ř</w:t>
            </w:r>
            <w:r>
              <w:t>esun provád</w:t>
            </w:r>
            <w:r>
              <w:t>ě</w:t>
            </w:r>
            <w:r>
              <w:t>ný bez použití mechanizace, tj. za ztížených podmínek, lze použít pouze pro hmotnost materiálu, 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tabs>
                <w:tab w:val="center" w:pos="247"/>
                <w:tab w:val="center" w:pos="53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767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10" w:firstLine="0"/>
            </w:pPr>
            <w:r>
              <w:rPr>
                <w:i w:val="0"/>
                <w:sz w:val="12"/>
              </w:rPr>
              <w:t>Konstrukce zámečnické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463" w:firstLine="0"/>
            </w:pPr>
            <w:r>
              <w:rPr>
                <w:i w:val="0"/>
                <w:sz w:val="12"/>
              </w:rPr>
              <w:t>90 275,95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767995111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Montáž ostatních atypických zámeč</w:t>
            </w:r>
            <w:r>
              <w:rPr>
                <w:i w:val="0"/>
                <w:sz w:val="10"/>
              </w:rPr>
              <w:t>nických konstrukcí hmotnosti do 5 kg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sz w:val="10"/>
              </w:rPr>
              <w:t>kg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281,000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18 265,00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5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5" w:firstLine="0"/>
            </w:pPr>
            <w:r>
              <w:t>1. Ur</w:t>
            </w:r>
            <w:r>
              <w:t>č</w:t>
            </w:r>
            <w:r>
              <w:t xml:space="preserve">ení cen se </w:t>
            </w:r>
            <w:r>
              <w:t>ř</w:t>
            </w:r>
            <w:r>
              <w:t>ídí hmotností jednotliv</w:t>
            </w:r>
            <w:r>
              <w:t>ě</w:t>
            </w:r>
            <w:r>
              <w:t xml:space="preserve"> montovaného dílu konstrukce.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105,00 "OK1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105,000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32,00*5 "OK2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160,000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lastRenderedPageBreak/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8,00*2 "OK3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16,000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281,000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sz w:val="10"/>
              </w:rPr>
              <w:t>156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8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>55343900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drobné pomocné </w:t>
            </w:r>
            <w:proofErr w:type="spellStart"/>
            <w:r>
              <w:rPr>
                <w:sz w:val="10"/>
              </w:rPr>
              <w:t>kostrukce</w:t>
            </w:r>
            <w:proofErr w:type="spellEnd"/>
            <w:r>
              <w:rPr>
                <w:sz w:val="10"/>
              </w:rPr>
              <w:t xml:space="preserve"> pozinkované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0"/>
              </w:rPr>
              <w:t>kg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281,000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125,00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10"/>
              </w:rPr>
              <w:t>35 125,00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767996702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Demontáž ostatních zámečnických konstrukcí o hmotnosti jednotlivých dílů řezáním přes 50 do 100 kg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sz w:val="10"/>
              </w:rPr>
              <w:t>kg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4" w:firstLine="0"/>
            </w:pPr>
            <w:r>
              <w:rPr>
                <w:i w:val="0"/>
                <w:sz w:val="10"/>
              </w:rPr>
              <w:t>2 440,000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36 600,00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463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5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6"/>
              </w:numPr>
              <w:spacing w:after="3" w:line="259" w:lineRule="auto"/>
              <w:ind w:hanging="86"/>
            </w:pPr>
            <w:r>
              <w:t>Cenami nelze oce</w:t>
            </w:r>
            <w:r>
              <w:t>ň</w:t>
            </w:r>
            <w:r>
              <w:t>ovat demontáž jmenovité konstrukce, pro kterou jsou ceny v katalogu již stanoveny.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6"/>
              </w:numPr>
              <w:spacing w:after="3" w:line="259" w:lineRule="auto"/>
              <w:ind w:hanging="86"/>
            </w:pPr>
            <w:r>
              <w:t>Ceny lze užít pro sortiment záme</w:t>
            </w:r>
            <w:r>
              <w:t>č</w:t>
            </w:r>
            <w:r>
              <w:t>nických konstrukcí, nikoliv pro sloupy, kolejnice, vazníky apod.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6"/>
              </w:numPr>
              <w:spacing w:after="0" w:line="259" w:lineRule="auto"/>
              <w:ind w:hanging="86"/>
            </w:pPr>
            <w:r>
              <w:t xml:space="preserve">Volba cen se </w:t>
            </w:r>
            <w:r>
              <w:t>ř</w:t>
            </w:r>
            <w:r>
              <w:t>ídí hmotností jednotliv</w:t>
            </w:r>
            <w:r>
              <w:t>ě</w:t>
            </w:r>
            <w:r>
              <w:t xml:space="preserve"> demontovaného dílu konstrukce.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8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720"</w:t>
            </w:r>
            <w:proofErr w:type="gramStart"/>
            <w:r>
              <w:rPr>
                <w:i w:val="0"/>
                <w:sz w:val="9"/>
              </w:rPr>
              <w:t>armatury,čerpadla</w:t>
            </w:r>
            <w:proofErr w:type="gramEnd"/>
            <w:r>
              <w:rPr>
                <w:i w:val="0"/>
                <w:sz w:val="9"/>
              </w:rPr>
              <w:t xml:space="preserve">,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720,000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 xml:space="preserve">1720"potrubí </w:t>
            </w:r>
            <w:proofErr w:type="spellStart"/>
            <w:proofErr w:type="gramStart"/>
            <w:r>
              <w:rPr>
                <w:i w:val="0"/>
                <w:sz w:val="9"/>
              </w:rPr>
              <w:t>vč.izolace</w:t>
            </w:r>
            <w:proofErr w:type="spellEnd"/>
            <w:proofErr w:type="gramEnd"/>
            <w:r>
              <w:rPr>
                <w:i w:val="0"/>
                <w:sz w:val="9"/>
              </w:rPr>
              <w:t xml:space="preserve"> a uložení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1 720,000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2 440,000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998767102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Přesun hmot pro zámečnické konstrukce stanovený z hmotnosti přesunovaného materiálu vodorovná dopravní vzdálenost do 50 m v objektech výšky přes 6 do 12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0,301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950,00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285,95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829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5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7"/>
              </w:numPr>
              <w:spacing w:after="1" w:line="263" w:lineRule="auto"/>
              <w:ind w:firstLine="0"/>
            </w:pPr>
            <w:r>
              <w:t>Ceny pro p</w:t>
            </w:r>
            <w:r>
              <w:t>ř</w:t>
            </w:r>
            <w:r>
              <w:t>esun hmot stanovený z hmotnosti p</w:t>
            </w:r>
            <w:r>
              <w:t>ř</w:t>
            </w:r>
            <w:r>
              <w:t>esunovaného materiálu se používají tehdy, pokud je možné ur</w:t>
            </w:r>
            <w:r>
              <w:t>č</w:t>
            </w:r>
            <w:r>
              <w:t>it hmotnost za celý stavební díl. Do této hmotnosti se zapo</w:t>
            </w:r>
            <w:r>
              <w:t>č</w:t>
            </w:r>
            <w:r>
              <w:t>ítává i hmotnost materiál</w:t>
            </w:r>
            <w:r>
              <w:t>ů</w:t>
            </w:r>
            <w:r>
              <w:t xml:space="preserve"> oce</w:t>
            </w:r>
            <w:r>
              <w:t>ň</w:t>
            </w:r>
            <w:r>
              <w:t>ovaných ve specifikaci.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7"/>
              </w:numPr>
              <w:spacing w:after="1" w:line="262" w:lineRule="auto"/>
              <w:ind w:firstLine="0"/>
            </w:pPr>
            <w:r>
              <w:t>Pokud nelze jednozna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stanovit hmotnost p</w:t>
            </w:r>
            <w:r>
              <w:t>ř</w:t>
            </w:r>
            <w:r>
              <w:t>esunovaných materiál</w:t>
            </w:r>
            <w:r>
              <w:t>ů</w:t>
            </w:r>
            <w:r>
              <w:t>, lze pro výpo</w:t>
            </w:r>
            <w:r>
              <w:t>č</w:t>
            </w:r>
            <w:r>
              <w:t>et p</w:t>
            </w:r>
            <w:r>
              <w:t>ř</w:t>
            </w:r>
            <w:r>
              <w:t>esunu hmot použít orienta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procentní sazbu. Touto sazbou se vynásobí rozpo</w:t>
            </w:r>
            <w:r>
              <w:t>č</w:t>
            </w:r>
            <w:r>
              <w:t>tové náklady za celý stavební díl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materiál ve specifikacích.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>P</w:t>
            </w:r>
            <w:r>
              <w:t>ř</w:t>
            </w:r>
            <w:r>
              <w:t>íplatek k cenám -7181 pro p</w:t>
            </w:r>
            <w:r>
              <w:t>ř</w:t>
            </w:r>
            <w:r>
              <w:t>esun provád</w:t>
            </w:r>
            <w:r>
              <w:t>ě</w:t>
            </w:r>
            <w:r>
              <w:t>ný bez použití mechanizace, tj. za ztížených podmínek, lze použít pouze pro hmotnost materiálu, 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92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10" w:firstLine="0"/>
            </w:pPr>
            <w:r>
              <w:rPr>
                <w:i w:val="0"/>
                <w:sz w:val="12"/>
              </w:rPr>
              <w:t>783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10" w:firstLine="0"/>
            </w:pPr>
            <w:r>
              <w:rPr>
                <w:i w:val="0"/>
                <w:sz w:val="12"/>
              </w:rPr>
              <w:t>Dokončovací práce - nátěry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463" w:firstLine="0"/>
            </w:pPr>
            <w:r>
              <w:rPr>
                <w:i w:val="0"/>
                <w:sz w:val="12"/>
              </w:rPr>
              <w:t>16 742,40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159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783314101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Základní nátěr zámečnických konstrukcí jednonásobný syntetický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4" w:firstLine="0"/>
            </w:pPr>
            <w:r>
              <w:rPr>
                <w:i w:val="0"/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30,00*2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60,000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f2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60,000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783317101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Krycí nátěr (email) zámeč</w:t>
            </w:r>
            <w:r>
              <w:rPr>
                <w:i w:val="0"/>
                <w:sz w:val="10"/>
              </w:rPr>
              <w:t>nických konstrukcí jednonásobný syntetický standardní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4" w:firstLine="0"/>
            </w:pPr>
            <w:r>
              <w:rPr>
                <w:i w:val="0"/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9 000,00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 xml:space="preserve">f2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783614561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Základní nátěr armatur a kovových potrubí jednonásobný potrubí přes DN 50 do DN 100 mm syntetický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22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147,600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1 771,20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"pod izolaci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(0,60+28,30+44,90)*2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147,600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147,600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783614571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Základní nátěr armatur a kovových potrubí jednonásobný potrubí přes DN 100 do DN 150 mm syntetický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22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97,200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1 555,20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"pod izolaci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(9,00+39,60)*2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97,200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97,200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783614581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Základní nátěr armatur a kovových potrubí jednonásobný potrubí přes DN 150 do DN 200 mm syntetický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22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40,800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816,00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"pod izolaci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(20,40)*2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40,800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72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40,800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44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92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" w:firstLine="0"/>
            </w:pPr>
            <w:r>
              <w:rPr>
                <w:i w:val="0"/>
                <w:sz w:val="14"/>
              </w:rPr>
              <w:t>HZS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" w:firstLine="0"/>
            </w:pPr>
            <w:r>
              <w:rPr>
                <w:i w:val="0"/>
                <w:sz w:val="14"/>
              </w:rPr>
              <w:t>Hodinové zúčtovací sazby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362" w:firstLine="0"/>
            </w:pPr>
            <w:r>
              <w:rPr>
                <w:i w:val="0"/>
                <w:sz w:val="14"/>
              </w:rPr>
              <w:t>23 400,00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HZS1291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Hodinové zúčtovací sazby profesí HSV zemní a pomocné práce pomocný stavební dě</w:t>
            </w:r>
            <w:r>
              <w:rPr>
                <w:i w:val="0"/>
                <w:sz w:val="10"/>
              </w:rPr>
              <w:t>lník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"vyčištění vpustí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HZS1301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Hodinové zúčtovací sazby profesí HSV provádění konstrukcí zedník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 xml:space="preserve">"stavební </w:t>
            </w:r>
            <w:proofErr w:type="spellStart"/>
            <w:r>
              <w:rPr>
                <w:i w:val="0"/>
                <w:sz w:val="9"/>
              </w:rPr>
              <w:t>přípomoce</w:t>
            </w:r>
            <w:proofErr w:type="spellEnd"/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16,000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16,000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HZS2132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Hodinové zúčtovací sazby profesí PSV provádění stavebních konstrukcí zámečník odborný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"Přesun stávajícího plošinového žebříku, vč. úprav na zábradlí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HZS3112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Hodinové zúčtovací sazby montáží technologických zařízení při externích montážích montér potrubí odborný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"Demontáž stávající spalinové trasy vč</w:t>
            </w:r>
            <w:r>
              <w:rPr>
                <w:i w:val="0"/>
                <w:sz w:val="9"/>
              </w:rPr>
              <w:t xml:space="preserve">. komínů a </w:t>
            </w:r>
            <w:proofErr w:type="spellStart"/>
            <w:r>
              <w:rPr>
                <w:i w:val="0"/>
                <w:sz w:val="9"/>
              </w:rPr>
              <w:t>zaskládkování</w:t>
            </w:r>
            <w:proofErr w:type="spellEnd"/>
            <w:r>
              <w:rPr>
                <w:i w:val="0"/>
                <w:sz w:val="9"/>
              </w:rPr>
              <w:t xml:space="preserve"> odpadu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40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72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40,000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44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92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" w:firstLine="0"/>
            </w:pPr>
            <w:r>
              <w:rPr>
                <w:i w:val="0"/>
                <w:sz w:val="14"/>
              </w:rPr>
              <w:t>OST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" w:firstLine="0"/>
            </w:pPr>
            <w:r>
              <w:rPr>
                <w:i w:val="0"/>
                <w:sz w:val="14"/>
              </w:rPr>
              <w:t>Ostatní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86" w:firstLine="0"/>
            </w:pPr>
            <w:r>
              <w:rPr>
                <w:i w:val="0"/>
                <w:sz w:val="14"/>
              </w:rPr>
              <w:t>110 600,00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1003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Proplach potrubních rozvodů, včetně vyčištění všech filtrů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16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16,000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7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9"/>
              </w:rPr>
              <w:t>16,000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0" w:firstLine="0"/>
              <w:jc w:val="both"/>
            </w:pPr>
            <w:r>
              <w:rPr>
                <w:i w:val="0"/>
                <w:sz w:val="10"/>
              </w:rPr>
              <w:t>169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7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>1004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Vypouštění </w:t>
            </w:r>
            <w:proofErr w:type="spellStart"/>
            <w:r>
              <w:rPr>
                <w:i w:val="0"/>
                <w:sz w:val="10"/>
              </w:rPr>
              <w:t>systému,</w:t>
            </w:r>
            <w:proofErr w:type="gramStart"/>
            <w:r>
              <w:rPr>
                <w:i w:val="0"/>
                <w:sz w:val="10"/>
              </w:rPr>
              <w:t>vč.pitné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vody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16,000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7" w:firstLine="0"/>
              <w:jc w:val="right"/>
            </w:pPr>
            <w:r>
              <w:rPr>
                <w:i w:val="0"/>
                <w:sz w:val="10"/>
              </w:rPr>
              <w:t>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54"/>
          <w:tab w:val="center" w:pos="1621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"viz výkaz výměr</w:t>
      </w:r>
    </w:p>
    <w:p w:rsidR="007B6A0A" w:rsidRDefault="00EC5790">
      <w:pPr>
        <w:tabs>
          <w:tab w:val="center" w:pos="254"/>
          <w:tab w:val="center" w:pos="1335"/>
          <w:tab w:val="center" w:pos="7114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16</w:t>
      </w:r>
      <w:r>
        <w:rPr>
          <w:i w:val="0"/>
          <w:sz w:val="9"/>
        </w:rPr>
        <w:tab/>
        <w:t>16,000</w:t>
      </w:r>
    </w:p>
    <w:tbl>
      <w:tblPr>
        <w:tblStyle w:val="TableGrid"/>
        <w:tblW w:w="10332" w:type="dxa"/>
        <w:tblInd w:w="-20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340"/>
        <w:gridCol w:w="52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2" w:firstLine="0"/>
              <w:jc w:val="both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09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80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6" w:firstLine="0"/>
            </w:pPr>
            <w:r>
              <w:rPr>
                <w:i w:val="0"/>
                <w:sz w:val="10"/>
              </w:rPr>
              <w:t>Cena celkem [CZK]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102" w:firstLine="0"/>
            </w:pPr>
            <w:r>
              <w:rPr>
                <w:i w:val="0"/>
                <w:sz w:val="10"/>
              </w:rPr>
              <w:t>Cenová soustava</w:t>
            </w: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16,000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lastRenderedPageBreak/>
              <w:t>170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1005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Napouště</w:t>
            </w:r>
            <w:r>
              <w:rPr>
                <w:i w:val="0"/>
                <w:sz w:val="10"/>
              </w:rPr>
              <w:t xml:space="preserve">ní systému, včetně odvzdušnění </w:t>
            </w:r>
            <w:proofErr w:type="spellStart"/>
            <w:proofErr w:type="gramStart"/>
            <w:r>
              <w:rPr>
                <w:i w:val="0"/>
                <w:sz w:val="10"/>
              </w:rPr>
              <w:t>vč.pitné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vody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0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1006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Uvedení plynových kotlů do provozu, včetně seřízení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0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19 500,00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30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30,000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30,000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1007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proofErr w:type="spellStart"/>
            <w:r>
              <w:rPr>
                <w:i w:val="0"/>
                <w:sz w:val="10"/>
              </w:rPr>
              <w:t>Zaregulování</w:t>
            </w:r>
            <w:proofErr w:type="spell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0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11 200,00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32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32,000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32,000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  <w:jc w:val="both"/>
            </w:pPr>
            <w:r>
              <w:rPr>
                <w:i w:val="0"/>
                <w:sz w:val="10"/>
              </w:rPr>
              <w:t>1007.1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Návrh provozního řádu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0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11 200,00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32,00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32,000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32,000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1008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Výchozí revize kotelny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5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1009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Výchozí revize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5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1011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Měření emisi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1012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Měření hluku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5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1017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Provozní zkouška (dilatační + topná) dle ČSN 06 0310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0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72,000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10 800,00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72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72,000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72,000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179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1018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Funkční zkoušky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0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40,000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40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40,000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40,000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180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1019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Zkušební provoz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4 800,00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181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1028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Zaškolení obsluhy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90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450,00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8 100,00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18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18,000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5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0" w:firstLine="0"/>
              <w:jc w:val="right"/>
            </w:pPr>
            <w:r>
              <w:rPr>
                <w:i w:val="0"/>
                <w:sz w:val="9"/>
              </w:rPr>
              <w:t>18,000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182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1029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Fotodokumentace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26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90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U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Upozornění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i w:val="0"/>
                <w:sz w:val="12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50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183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1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right="9" w:firstLine="0"/>
            </w:pPr>
            <w:r>
              <w:rPr>
                <w:i w:val="0"/>
                <w:sz w:val="10"/>
              </w:rPr>
              <w:t>Pro stanovení nabídkové ceny za dílo, nebo jeho část, je rozhodující veškerá výkresová dokumentace výkazy, výpisy materiálů, technická zpráva, statický výpočet. Dodavatel si musí provést vlastní specifikaci pro stanovení nákladů. V případě nejasností možno</w:t>
            </w:r>
            <w:r>
              <w:rPr>
                <w:i w:val="0"/>
                <w:sz w:val="10"/>
              </w:rPr>
              <w:t xml:space="preserve"> kontaktovat projektanta, který </w:t>
            </w:r>
            <w:proofErr w:type="gramStart"/>
            <w:r>
              <w:rPr>
                <w:i w:val="0"/>
                <w:sz w:val="10"/>
              </w:rPr>
              <w:t>doplní  se</w:t>
            </w:r>
            <w:proofErr w:type="gramEnd"/>
            <w:r>
              <w:rPr>
                <w:i w:val="0"/>
                <w:sz w:val="10"/>
              </w:rPr>
              <w:t xml:space="preserve"> souhlasem zadavatele veškeré potřebné informace, nutné pro zodpovědné stanovení nabídkové ceny.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413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2" w:firstLine="0"/>
              <w:jc w:val="center"/>
            </w:pPr>
            <w:r>
              <w:rPr>
                <w:i w:val="0"/>
              </w:rPr>
              <w:t>P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16" w:firstLine="0"/>
            </w:pPr>
            <w:r>
              <w:t>Poznámka k položce: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16" w:right="8" w:firstLine="0"/>
            </w:pPr>
            <w:r>
              <w:t xml:space="preserve">Pro stanovení nabídkové ceny za dílo, nebo jeho </w:t>
            </w:r>
            <w:r>
              <w:t>č</w:t>
            </w:r>
            <w:r>
              <w:t>ást, je rozhodující veškerá výkresová dokumentace výkazy, výpisy materiál</w:t>
            </w:r>
            <w:r>
              <w:t>ů</w:t>
            </w:r>
            <w:r>
              <w:t>, technická zpráva, statický výpo</w:t>
            </w:r>
            <w:r>
              <w:t>č</w:t>
            </w:r>
            <w:r>
              <w:t>et. Dodavatel si musí provést vlastní specifikaci pro stanovení náklad</w:t>
            </w:r>
            <w:r>
              <w:t>ů</w:t>
            </w:r>
            <w:r>
              <w:t>. V p</w:t>
            </w:r>
            <w:r>
              <w:t>ř</w:t>
            </w:r>
            <w:r>
              <w:t>ípad</w:t>
            </w:r>
            <w:r>
              <w:t>ě</w:t>
            </w:r>
            <w:r>
              <w:t xml:space="preserve"> nejasností možno kontaktovat projektanta, který </w:t>
            </w:r>
            <w:proofErr w:type="gramStart"/>
            <w:r>
              <w:t>doplní  se</w:t>
            </w:r>
            <w:proofErr w:type="gramEnd"/>
            <w:r>
              <w:t xml:space="preserve"> souhla</w:t>
            </w:r>
            <w:r>
              <w:t>sem zadavatele veškeré pot</w:t>
            </w:r>
            <w:r>
              <w:t>ř</w:t>
            </w:r>
            <w:r>
              <w:t>ebné informace, nutné pro zodpov</w:t>
            </w:r>
            <w:r>
              <w:t>ě</w:t>
            </w:r>
            <w:r>
              <w:t>dné stanovení nabídkové ceny.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50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184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2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Nabídková cena musí zahrnovat nejen přípravu, dodávku, dopravu a montáž, ale i veškeré související náklady, spojené s realizací, od zadání po př</w:t>
            </w:r>
            <w:r>
              <w:rPr>
                <w:i w:val="0"/>
                <w:sz w:val="10"/>
              </w:rPr>
              <w:t>edání stavby do užívání, včetně nákladů na koordinaci, uvedení do provozu, dokončovací práce, údržbu do doby předání, potřebné zkoušky a atesty, odstranění závad, předání dokladů o skutečném provedení, dokladů nutných pro kolaudační řízení aj.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413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2" w:firstLine="0"/>
              <w:jc w:val="center"/>
            </w:pPr>
            <w:r>
              <w:rPr>
                <w:i w:val="0"/>
              </w:rPr>
              <w:t>P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16" w:firstLine="0"/>
            </w:pPr>
            <w:r>
              <w:t>Poznámka k položce: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16" w:firstLine="0"/>
            </w:pPr>
            <w:r>
              <w:t>Nabídková cena musí zahrnovat nejen p</w:t>
            </w:r>
            <w:r>
              <w:t>ř</w:t>
            </w:r>
            <w:r>
              <w:t>ípravu, dodávku, dopravu a montáž, ale i veškeré související náklady, spojené s realizací, od zadání po p</w:t>
            </w:r>
            <w:r>
              <w:t>ř</w:t>
            </w:r>
            <w:r>
              <w:t>edání stavby do užívání,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koordinaci, uvedení do provozu, dokon</w:t>
            </w:r>
            <w:r>
              <w:t>č</w:t>
            </w:r>
            <w:r>
              <w:t>ovací práce, údržbu do doby p</w:t>
            </w:r>
            <w:r>
              <w:t>ř</w:t>
            </w:r>
            <w:r>
              <w:t>edání, pot</w:t>
            </w:r>
            <w:r>
              <w:t>ř</w:t>
            </w:r>
            <w:r>
              <w:t>ebné zkoušky a atesty, odstran</w:t>
            </w:r>
            <w:r>
              <w:t>ě</w:t>
            </w:r>
            <w:r>
              <w:t>ní závad, p</w:t>
            </w:r>
            <w:r>
              <w:t>ř</w:t>
            </w:r>
            <w:r>
              <w:t>edání doklad</w:t>
            </w:r>
            <w:r>
              <w:t>ů</w:t>
            </w:r>
            <w:r>
              <w:t xml:space="preserve"> o skute</w:t>
            </w:r>
            <w:r>
              <w:t>č</w:t>
            </w:r>
            <w:r>
              <w:t>ném provedení, doklad</w:t>
            </w:r>
            <w:r>
              <w:t>ů</w:t>
            </w:r>
            <w:r>
              <w:t xml:space="preserve"> nutných pro kolauda</w:t>
            </w:r>
            <w:r>
              <w:t>č</w:t>
            </w:r>
            <w:r>
              <w:t xml:space="preserve">ní </w:t>
            </w:r>
            <w:r>
              <w:t>ř</w:t>
            </w:r>
            <w:r>
              <w:t>ízení aj.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185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3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Součástí nabídkové ceny je rovněž tzv. dodavatelská př</w:t>
            </w:r>
            <w:r>
              <w:rPr>
                <w:i w:val="0"/>
                <w:sz w:val="10"/>
              </w:rPr>
              <w:t>íprava stavby a dodavatelská dokumentace, kterou je nutno předložit technickému dozoru investora, případně zástupci projektanta.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10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2" w:firstLine="0"/>
              <w:jc w:val="center"/>
            </w:pPr>
            <w:r>
              <w:rPr>
                <w:i w:val="0"/>
              </w:rPr>
              <w:lastRenderedPageBreak/>
              <w:t>P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16" w:firstLine="0"/>
            </w:pPr>
            <w:r>
              <w:t>Poznámka k položce: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16" w:right="24" w:firstLine="0"/>
            </w:pPr>
            <w:r>
              <w:t>Sou</w:t>
            </w:r>
            <w:r>
              <w:t>č</w:t>
            </w:r>
            <w:r>
              <w:t>ástí nabídkové ceny je rovn</w:t>
            </w:r>
            <w:r>
              <w:t>ě</w:t>
            </w:r>
            <w:r>
              <w:t>ž tzv. dodavatelská p</w:t>
            </w:r>
            <w:r>
              <w:t>ř</w:t>
            </w:r>
            <w:r>
              <w:t>íprava stavby a dodavatelská dokumentace, kterou je nutno p</w:t>
            </w:r>
            <w:r>
              <w:t>ř</w:t>
            </w:r>
            <w:r>
              <w:t>edložit technickému dozoru investora, p</w:t>
            </w:r>
            <w:r>
              <w:t>ř</w:t>
            </w:r>
            <w:r>
              <w:t>ípadn</w:t>
            </w:r>
            <w:r>
              <w:t>ě</w:t>
            </w:r>
            <w:r>
              <w:t xml:space="preserve"> zástupci projektanta.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186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4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Bude-li dodavatel poskytovat projektovou dokumentaci k ocenění svým subdodavatelů</w:t>
            </w:r>
            <w:r>
              <w:rPr>
                <w:i w:val="0"/>
                <w:sz w:val="10"/>
              </w:rPr>
              <w:t xml:space="preserve">m, je nutno jej seznámit se všemi skutečnostmi a podmínkami, určenými pro stanovení celkových nákladů i jednotkové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10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2" w:firstLine="0"/>
              <w:jc w:val="center"/>
            </w:pPr>
            <w:r>
              <w:rPr>
                <w:i w:val="0"/>
              </w:rPr>
              <w:t>P</w:t>
            </w: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16" w:firstLine="0"/>
            </w:pPr>
            <w:r>
              <w:t>Poznámka k položce: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16" w:firstLine="0"/>
            </w:pPr>
            <w:r>
              <w:t>Bude-li dodavatel poskytovat projektovou dokumentaci k ocen</w:t>
            </w:r>
            <w:r>
              <w:t>ě</w:t>
            </w:r>
            <w:r>
              <w:t>ní svým subdodavatel</w:t>
            </w:r>
            <w:r>
              <w:t>ů</w:t>
            </w:r>
            <w:r>
              <w:t>m, je nutno jej seznámit se všemi skute</w:t>
            </w:r>
            <w:r>
              <w:t>č</w:t>
            </w:r>
            <w:r>
              <w:t>nostmi a podmínkami, ur</w:t>
            </w:r>
            <w:r>
              <w:t>č</w:t>
            </w:r>
            <w:r>
              <w:t>enými pro stanovení celkových náklad</w:t>
            </w:r>
            <w:r>
              <w:t>ů</w:t>
            </w:r>
            <w:r>
              <w:t xml:space="preserve"> i jednotkové ceny.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7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0" w:firstLine="0"/>
              <w:jc w:val="both"/>
            </w:pPr>
            <w:r>
              <w:rPr>
                <w:i w:val="0"/>
                <w:sz w:val="10"/>
              </w:rPr>
              <w:t>187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5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right="1" w:firstLine="0"/>
            </w:pPr>
            <w:r>
              <w:rPr>
                <w:i w:val="0"/>
                <w:sz w:val="10"/>
              </w:rPr>
              <w:t>Dodavatel je povinen podrobně prostudovat předloženou projektovou dokumentaci. Pokud dodavatel na základě</w:t>
            </w:r>
            <w:r>
              <w:rPr>
                <w:i w:val="0"/>
                <w:sz w:val="10"/>
              </w:rPr>
              <w:t xml:space="preserve"> svých odborných zkušeností zjistí, že v projektové dokumentaci není některá činnost či položka nutná pro dokončení předmětného díla uvedena, je povinen ji </w:t>
            </w:r>
            <w:proofErr w:type="gramStart"/>
            <w:r>
              <w:rPr>
                <w:i w:val="0"/>
                <w:sz w:val="10"/>
              </w:rPr>
              <w:t>doplnit  do</w:t>
            </w:r>
            <w:proofErr w:type="gramEnd"/>
            <w:r>
              <w:rPr>
                <w:i w:val="0"/>
                <w:sz w:val="10"/>
              </w:rPr>
              <w:t xml:space="preserve"> nabídky a ocenit ji.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</w:tbl>
    <w:p w:rsidR="007B6A0A" w:rsidRDefault="00EC5790">
      <w:pPr>
        <w:ind w:left="1277" w:right="2921"/>
      </w:pPr>
      <w:r>
        <w:t>Poznámka k položce: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spacing w:after="0" w:line="259" w:lineRule="auto"/>
        <w:ind w:left="0" w:right="3107" w:firstLine="0"/>
        <w:jc w:val="right"/>
      </w:pPr>
      <w:r>
        <w:t>Dodavatel je povinen podrobn</w:t>
      </w:r>
      <w:r>
        <w:t>ě</w:t>
      </w:r>
      <w:r>
        <w:t xml:space="preserve"> prostudovat p</w:t>
      </w:r>
      <w:r>
        <w:t>ř</w:t>
      </w:r>
      <w:r>
        <w:t>edloženou projektovou dokumentaci. Pokud dodavatel na základ</w:t>
      </w:r>
      <w:r>
        <w:t>ě</w:t>
      </w:r>
      <w:r>
        <w:t xml:space="preserve"> svých odborných zkušeností </w:t>
      </w:r>
    </w:p>
    <w:p w:rsidR="007B6A0A" w:rsidRDefault="00EC5790">
      <w:pPr>
        <w:spacing w:after="0" w:line="259" w:lineRule="auto"/>
        <w:ind w:left="197"/>
      </w:pPr>
      <w:r>
        <w:rPr>
          <w:i w:val="0"/>
        </w:rPr>
        <w:t>P</w:t>
      </w:r>
    </w:p>
    <w:p w:rsidR="007B6A0A" w:rsidRDefault="00EC5790">
      <w:pPr>
        <w:ind w:left="1277" w:right="2921"/>
      </w:pPr>
      <w:r>
        <w:t>zjistí, že v projektové dokumentaci není n</w:t>
      </w:r>
      <w:r>
        <w:t>ě</w:t>
      </w:r>
      <w:r>
        <w:t xml:space="preserve">která </w:t>
      </w:r>
      <w:r>
        <w:t>č</w:t>
      </w:r>
      <w:r>
        <w:t xml:space="preserve">innost </w:t>
      </w:r>
      <w:r>
        <w:t>č</w:t>
      </w:r>
      <w:r>
        <w:t>i položka nutná pro dokon</w:t>
      </w:r>
      <w:r>
        <w:t>č</w:t>
      </w:r>
      <w:r>
        <w:t>ení p</w:t>
      </w:r>
      <w:r>
        <w:t>ř</w:t>
      </w:r>
      <w:r>
        <w:t>edm</w:t>
      </w:r>
      <w:r>
        <w:t>ě</w:t>
      </w:r>
      <w:r>
        <w:t xml:space="preserve">tného díla uvedena, je povinen ji </w:t>
      </w:r>
      <w:proofErr w:type="gramStart"/>
      <w:r>
        <w:t>doplnit  do</w:t>
      </w:r>
      <w:proofErr w:type="gramEnd"/>
      <w:r>
        <w:t xml:space="preserve"> nabídky a ocenit ji.</w:t>
      </w:r>
    </w:p>
    <w:p w:rsidR="007B6A0A" w:rsidRDefault="00EC5790">
      <w:pPr>
        <w:pStyle w:val="Nadpis1"/>
      </w:pPr>
      <w:r>
        <w:t>KRYCÍ LIST SOUPISU PRACÍ</w:t>
      </w:r>
    </w:p>
    <w:p w:rsidR="007B6A0A" w:rsidRDefault="00EC5790">
      <w:pPr>
        <w:spacing w:after="19" w:line="259" w:lineRule="auto"/>
        <w:ind w:left="201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191" w:right="6551" w:firstLine="218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spacing w:after="126"/>
        <w:ind w:left="422"/>
      </w:pPr>
      <w:r>
        <w:t>b - DPS 01.02 - Plynová odb</w:t>
      </w:r>
      <w:r>
        <w:t>ě</w:t>
      </w:r>
      <w:r>
        <w:t>rná za</w:t>
      </w:r>
      <w:r>
        <w:t>ř</w:t>
      </w:r>
      <w:r>
        <w:t>ízení</w:t>
      </w:r>
    </w:p>
    <w:p w:rsidR="007B6A0A" w:rsidRDefault="00EC5790">
      <w:pPr>
        <w:spacing w:after="19" w:line="259" w:lineRule="auto"/>
        <w:ind w:left="201" w:right="389"/>
      </w:pPr>
      <w:r>
        <w:rPr>
          <w:i w:val="0"/>
          <w:sz w:val="12"/>
        </w:rPr>
        <w:t>KSO:</w:t>
      </w:r>
      <w:r>
        <w:rPr>
          <w:i w:val="0"/>
          <w:sz w:val="12"/>
        </w:rPr>
        <w:tab/>
        <w:t>CC-CZ: Místo:</w:t>
      </w:r>
      <w:r>
        <w:rPr>
          <w:i w:val="0"/>
          <w:sz w:val="12"/>
        </w:rPr>
        <w:tab/>
        <w:t>Nový Jičín</w:t>
      </w:r>
      <w:r>
        <w:rPr>
          <w:i w:val="0"/>
          <w:sz w:val="12"/>
        </w:rPr>
        <w:tab/>
        <w:t>Datum:</w:t>
      </w:r>
      <w:r>
        <w:rPr>
          <w:i w:val="0"/>
          <w:sz w:val="12"/>
        </w:rPr>
        <w:tab/>
      </w:r>
      <w:proofErr w:type="gramStart"/>
      <w:r>
        <w:rPr>
          <w:i w:val="0"/>
          <w:sz w:val="12"/>
        </w:rPr>
        <w:t>10.03.2020</w:t>
      </w:r>
      <w:proofErr w:type="gramEnd"/>
    </w:p>
    <w:tbl>
      <w:tblPr>
        <w:tblStyle w:val="TableGrid"/>
        <w:tblW w:w="9114" w:type="dxa"/>
        <w:tblInd w:w="186" w:type="dxa"/>
        <w:tblCellMar>
          <w:top w:w="0" w:type="dxa"/>
          <w:left w:w="0" w:type="dxa"/>
          <w:bottom w:w="16" w:type="dxa"/>
          <w:right w:w="25" w:type="dxa"/>
        </w:tblCellMar>
        <w:tblLook w:val="04A0" w:firstRow="1" w:lastRow="0" w:firstColumn="1" w:lastColumn="0" w:noHBand="0" w:noVBand="1"/>
      </w:tblPr>
      <w:tblGrid>
        <w:gridCol w:w="5439"/>
        <w:gridCol w:w="1149"/>
        <w:gridCol w:w="425"/>
        <w:gridCol w:w="336"/>
        <w:gridCol w:w="628"/>
        <w:gridCol w:w="1137"/>
      </w:tblGrid>
      <w:tr w:rsidR="007B6A0A">
        <w:trPr>
          <w:trHeight w:val="15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Zadavatel: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11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39" w:firstLine="0"/>
            </w:pPr>
            <w:r>
              <w:rPr>
                <w:i w:val="0"/>
                <w:sz w:val="12"/>
              </w:rPr>
              <w:t>Mě</w:t>
            </w:r>
            <w:r>
              <w:rPr>
                <w:i w:val="0"/>
                <w:sz w:val="12"/>
              </w:rPr>
              <w:t xml:space="preserve">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09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Uchazeč: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25512455</w:t>
            </w:r>
          </w:p>
        </w:tc>
      </w:tr>
      <w:tr w:rsidR="007B6A0A">
        <w:trPr>
          <w:trHeight w:val="1520"/>
        </w:trPr>
        <w:tc>
          <w:tcPr>
            <w:tcW w:w="5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14" w:line="259" w:lineRule="auto"/>
              <w:ind w:left="239" w:firstLine="0"/>
            </w:pPr>
            <w:r>
              <w:rPr>
                <w:i w:val="0"/>
                <w:sz w:val="12"/>
              </w:rPr>
              <w:t>ERDING, a.s.</w:t>
            </w:r>
          </w:p>
          <w:p w:rsidR="007B6A0A" w:rsidRDefault="00EC5790">
            <w:pPr>
              <w:spacing w:after="27" w:line="259" w:lineRule="auto"/>
              <w:ind w:left="20" w:firstLine="0"/>
            </w:pPr>
            <w:r>
              <w:rPr>
                <w:i w:val="0"/>
                <w:sz w:val="12"/>
              </w:rPr>
              <w:t>Projektant:</w:t>
            </w:r>
          </w:p>
          <w:p w:rsidR="007B6A0A" w:rsidRDefault="00EC5790">
            <w:pPr>
              <w:spacing w:after="109" w:line="259" w:lineRule="auto"/>
              <w:ind w:left="239" w:firstLine="0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3062/30,702 00 Ostrava</w:t>
            </w:r>
          </w:p>
          <w:p w:rsidR="007B6A0A" w:rsidRDefault="00EC5790">
            <w:pPr>
              <w:spacing w:after="27" w:line="259" w:lineRule="auto"/>
              <w:ind w:left="20" w:firstLine="0"/>
            </w:pPr>
            <w:r>
              <w:rPr>
                <w:i w:val="0"/>
                <w:sz w:val="12"/>
              </w:rPr>
              <w:t>Zpracovatel:</w:t>
            </w:r>
          </w:p>
          <w:p w:rsidR="007B6A0A" w:rsidRDefault="00EC5790">
            <w:pPr>
              <w:spacing w:after="0" w:line="259" w:lineRule="auto"/>
              <w:ind w:left="20" w:right="4225" w:firstLine="218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  <w:r>
              <w:rPr>
                <w:i w:val="0"/>
                <w:sz w:val="12"/>
              </w:rPr>
              <w:t xml:space="preserve"> Poznámka: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11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  <w:p w:rsidR="007B6A0A" w:rsidRDefault="00EC5790">
            <w:pPr>
              <w:spacing w:after="29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  <w:p w:rsidR="007B6A0A" w:rsidRDefault="00EC5790">
            <w:pPr>
              <w:spacing w:after="111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  <w:p w:rsidR="007B6A0A" w:rsidRDefault="00EC5790">
            <w:pPr>
              <w:spacing w:after="29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CZ25512455</w:t>
            </w:r>
          </w:p>
        </w:tc>
      </w:tr>
      <w:tr w:rsidR="007B6A0A">
        <w:trPr>
          <w:trHeight w:val="370"/>
        </w:trPr>
        <w:tc>
          <w:tcPr>
            <w:tcW w:w="5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b/>
                <w:i w:val="0"/>
                <w:sz w:val="12"/>
              </w:rPr>
              <w:t>Cena bez DPH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514 888,21</w:t>
            </w:r>
          </w:p>
        </w:tc>
      </w:tr>
      <w:tr w:rsidR="007B6A0A">
        <w:trPr>
          <w:trHeight w:val="655"/>
        </w:trPr>
        <w:tc>
          <w:tcPr>
            <w:tcW w:w="5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39" w:right="4401" w:hanging="221"/>
            </w:pPr>
            <w:r>
              <w:rPr>
                <w:i w:val="0"/>
                <w:sz w:val="9"/>
              </w:rPr>
              <w:t xml:space="preserve">DPH </w:t>
            </w:r>
            <w:r>
              <w:rPr>
                <w:i w:val="0"/>
                <w:sz w:val="12"/>
              </w:rPr>
              <w:t>základní snížená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3" w:line="259" w:lineRule="auto"/>
              <w:ind w:left="0" w:firstLine="0"/>
            </w:pPr>
            <w:r>
              <w:rPr>
                <w:i w:val="0"/>
                <w:sz w:val="12"/>
              </w:rPr>
              <w:t>Základ daně</w:t>
            </w:r>
          </w:p>
          <w:p w:rsidR="007B6A0A" w:rsidRDefault="00EC5790">
            <w:pPr>
              <w:spacing w:after="0" w:line="259" w:lineRule="auto"/>
              <w:ind w:left="410" w:right="277" w:hanging="355"/>
            </w:pPr>
            <w:r>
              <w:rPr>
                <w:i w:val="0"/>
                <w:sz w:val="12"/>
              </w:rPr>
              <w:t>514 888,21 0,00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300" w:lineRule="auto"/>
              <w:ind w:left="0" w:right="19" w:firstLine="0"/>
              <w:jc w:val="right"/>
            </w:pPr>
            <w:r>
              <w:rPr>
                <w:i w:val="0"/>
                <w:sz w:val="12"/>
              </w:rPr>
              <w:t>Sazba daně 21,00%</w:t>
            </w:r>
          </w:p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2"/>
              </w:rPr>
              <w:t>15,00%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3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Výše daně</w:t>
            </w:r>
          </w:p>
          <w:p w:rsidR="007B6A0A" w:rsidRDefault="00EC5790">
            <w:pPr>
              <w:spacing w:after="0" w:line="259" w:lineRule="auto"/>
              <w:ind w:left="744" w:hanging="355"/>
            </w:pPr>
            <w:r>
              <w:rPr>
                <w:i w:val="0"/>
                <w:sz w:val="12"/>
              </w:rPr>
              <w:t>108 126,52 0,00</w:t>
            </w:r>
          </w:p>
        </w:tc>
      </w:tr>
      <w:tr w:rsidR="007B6A0A">
        <w:trPr>
          <w:trHeight w:val="290"/>
        </w:trPr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4"/>
              </w:rPr>
              <w:t>Cena s DPH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9" w:firstLine="0"/>
              <w:jc w:val="right"/>
            </w:pPr>
            <w:r>
              <w:rPr>
                <w:b/>
                <w:i w:val="0"/>
                <w:sz w:val="14"/>
              </w:rPr>
              <w:t>v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b/>
                <w:i w:val="0"/>
                <w:sz w:val="14"/>
              </w:rPr>
              <w:t>CZK</w:t>
            </w: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623 014,73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  <w:ind w:left="2"/>
      </w:pPr>
      <w:r>
        <w:lastRenderedPageBreak/>
        <w:t xml:space="preserve">REKAPITULACE </w:t>
      </w:r>
      <w:r>
        <w:t>Č</w:t>
      </w:r>
      <w:r>
        <w:t>LEN</w:t>
      </w:r>
      <w:r>
        <w:t>Ě</w:t>
      </w:r>
      <w:r>
        <w:t>NÍ SOUPISU PRACÍ</w:t>
      </w:r>
    </w:p>
    <w:p w:rsidR="007B6A0A" w:rsidRDefault="00EC5790">
      <w:pPr>
        <w:spacing w:after="19" w:line="259" w:lineRule="auto"/>
        <w:ind w:left="10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0" w:right="6551" w:firstLine="425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ind w:left="422"/>
      </w:pPr>
      <w:r>
        <w:t>b - DPS 01.02 - Plynová odb</w:t>
      </w:r>
      <w:r>
        <w:t>ě</w:t>
      </w:r>
      <w:r>
        <w:t>rná za</w:t>
      </w:r>
      <w:r>
        <w:t>ř</w:t>
      </w:r>
      <w:r>
        <w:t>ízení</w:t>
      </w:r>
    </w:p>
    <w:tbl>
      <w:tblPr>
        <w:tblStyle w:val="TableGrid"/>
        <w:tblW w:w="9289" w:type="dxa"/>
        <w:tblInd w:w="-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7100"/>
        <w:gridCol w:w="1012"/>
        <w:gridCol w:w="274"/>
        <w:gridCol w:w="706"/>
        <w:gridCol w:w="12"/>
      </w:tblGrid>
      <w:tr w:rsidR="007B6A0A">
        <w:trPr>
          <w:gridAfter w:val="1"/>
          <w:wAfter w:w="12" w:type="dxa"/>
          <w:trHeight w:val="182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555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Místo:</w:t>
            </w:r>
            <w:r>
              <w:rPr>
                <w:i w:val="0"/>
                <w:sz w:val="12"/>
              </w:rPr>
              <w:tab/>
              <w:t>Nový Jičín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Datum: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gramStart"/>
            <w:r>
              <w:rPr>
                <w:i w:val="0"/>
                <w:sz w:val="12"/>
              </w:rPr>
              <w:t>10.03.2020</w:t>
            </w:r>
            <w:proofErr w:type="gramEnd"/>
          </w:p>
        </w:tc>
      </w:tr>
      <w:tr w:rsidR="007B6A0A">
        <w:trPr>
          <w:gridAfter w:val="1"/>
          <w:wAfter w:w="12" w:type="dxa"/>
          <w:trHeight w:val="494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tabs>
                <w:tab w:val="center" w:pos="2661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Zadavatel:</w:t>
            </w:r>
            <w:r>
              <w:rPr>
                <w:i w:val="0"/>
                <w:sz w:val="12"/>
              </w:rPr>
              <w:tab/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Projektant: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3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2"/>
              </w:rPr>
              <w:t xml:space="preserve">3062/30,702 00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Ostrava</w:t>
            </w:r>
          </w:p>
        </w:tc>
      </w:tr>
      <w:tr w:rsidR="007B6A0A">
        <w:trPr>
          <w:gridAfter w:val="1"/>
          <w:wAfter w:w="12" w:type="dxa"/>
          <w:trHeight w:val="274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636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Uchazeč:</w:t>
            </w:r>
            <w:r>
              <w:rPr>
                <w:i w:val="0"/>
                <w:sz w:val="12"/>
              </w:rPr>
              <w:tab/>
              <w:t>ERDING, a.s.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Zpracovatel: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</w:p>
        </w:tc>
      </w:tr>
      <w:tr w:rsidR="007B6A0A">
        <w:trPr>
          <w:gridAfter w:val="1"/>
          <w:wAfter w:w="12" w:type="dxa"/>
          <w:trHeight w:val="380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Kód dílu - Popis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Cena celkem [CZK]</w:t>
            </w:r>
          </w:p>
        </w:tc>
      </w:tr>
      <w:tr w:rsidR="007B6A0A">
        <w:trPr>
          <w:gridAfter w:val="1"/>
          <w:wAfter w:w="12" w:type="dxa"/>
          <w:trHeight w:val="355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b/>
                <w:i w:val="0"/>
                <w:sz w:val="14"/>
              </w:rPr>
              <w:t>Náklady stavby celkem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" w:firstLine="0"/>
              <w:jc w:val="right"/>
            </w:pPr>
            <w:r>
              <w:rPr>
                <w:b/>
                <w:i w:val="0"/>
                <w:sz w:val="14"/>
              </w:rPr>
              <w:t>514 888,21</w:t>
            </w:r>
          </w:p>
        </w:tc>
      </w:tr>
      <w:tr w:rsidR="007B6A0A">
        <w:trPr>
          <w:gridAfter w:val="1"/>
          <w:wAfter w:w="12" w:type="dxa"/>
          <w:trHeight w:val="216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  <w:sz w:val="14"/>
              </w:rPr>
              <w:t>HSV - Práce a dodávky HSV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" w:firstLine="0"/>
              <w:jc w:val="right"/>
            </w:pPr>
            <w:r>
              <w:rPr>
                <w:i w:val="0"/>
                <w:sz w:val="14"/>
              </w:rPr>
              <w:t>8 508,16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9 - Ostatní konstrukce a práce, bourání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8 505,00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998 - Přesun hmot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3,16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8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4" w:firstLine="0"/>
            </w:pPr>
            <w:r>
              <w:rPr>
                <w:i w:val="0"/>
                <w:sz w:val="14"/>
              </w:rPr>
              <w:t>PSV - Práce a dodávky PSV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4"/>
              </w:rPr>
              <w:t>469 580,05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723 - Zdravotechnika - vnitřní plynovod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30 815,80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731 - Ústřední vytápění - kotelny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13" w:firstLine="0"/>
            </w:pPr>
            <w:r>
              <w:rPr>
                <w:i w:val="0"/>
                <w:sz w:val="12"/>
              </w:rPr>
              <w:t>406 087,50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732 - Ústřední vytápění - strojovny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974,25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734 - Ústřední vytápění - armatury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3 843,80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767 - Konstrukce zámečnické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21 662,50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783 - Dokončovací práce - nátěry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6 196,20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8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4" w:firstLine="0"/>
            </w:pPr>
            <w:r>
              <w:rPr>
                <w:i w:val="0"/>
                <w:sz w:val="14"/>
              </w:rPr>
              <w:t>HZS - Hodinové zúč</w:t>
            </w:r>
            <w:r>
              <w:rPr>
                <w:i w:val="0"/>
                <w:sz w:val="14"/>
              </w:rPr>
              <w:t>tovací sazby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i w:val="0"/>
                <w:sz w:val="14"/>
              </w:rPr>
              <w:t>8 000,00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8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4" w:firstLine="0"/>
            </w:pPr>
            <w:r>
              <w:rPr>
                <w:i w:val="0"/>
                <w:sz w:val="14"/>
              </w:rPr>
              <w:t>OST - Ostatní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4"/>
              </w:rPr>
              <w:t>28 800,00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U - Upozornění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0,00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  <w:ind w:left="2"/>
      </w:pPr>
      <w:r>
        <w:lastRenderedPageBreak/>
        <w:t>SOUPIS PRACÍ</w:t>
      </w:r>
    </w:p>
    <w:p w:rsidR="007B6A0A" w:rsidRDefault="00EC5790">
      <w:pPr>
        <w:spacing w:after="19" w:line="259" w:lineRule="auto"/>
        <w:ind w:left="10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0" w:right="6551" w:firstLine="425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ind w:left="422"/>
      </w:pPr>
      <w:r>
        <w:t>b - DPS 01.02 - Plynová odb</w:t>
      </w:r>
      <w:r>
        <w:t>ě</w:t>
      </w:r>
      <w:r>
        <w:t>rná za</w:t>
      </w:r>
      <w:r>
        <w:t>ř</w:t>
      </w:r>
      <w:r>
        <w:t>ízení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205"/>
        <w:gridCol w:w="218"/>
        <w:gridCol w:w="862"/>
        <w:gridCol w:w="5076"/>
        <w:gridCol w:w="353"/>
        <w:gridCol w:w="580"/>
        <w:gridCol w:w="1013"/>
        <w:gridCol w:w="968"/>
        <w:gridCol w:w="44"/>
        <w:gridCol w:w="1013"/>
      </w:tblGrid>
      <w:tr w:rsidR="007B6A0A">
        <w:trPr>
          <w:trHeight w:val="182"/>
        </w:trPr>
        <w:tc>
          <w:tcPr>
            <w:tcW w:w="6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557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Místo:</w:t>
            </w:r>
            <w:r>
              <w:rPr>
                <w:i w:val="0"/>
                <w:sz w:val="12"/>
              </w:rPr>
              <w:tab/>
              <w:t>Nový Jičín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Datum:</w:t>
            </w: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proofErr w:type="gramStart"/>
            <w:r>
              <w:rPr>
                <w:i w:val="0"/>
                <w:sz w:val="12"/>
              </w:rPr>
              <w:t>10.03.2020</w:t>
            </w:r>
            <w:proofErr w:type="gramEnd"/>
          </w:p>
        </w:tc>
      </w:tr>
      <w:tr w:rsidR="007B6A0A">
        <w:trPr>
          <w:trHeight w:val="494"/>
        </w:trPr>
        <w:tc>
          <w:tcPr>
            <w:tcW w:w="6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tabs>
                <w:tab w:val="center" w:pos="2664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Zadavatel:</w:t>
            </w:r>
            <w:r>
              <w:rPr>
                <w:i w:val="0"/>
                <w:sz w:val="12"/>
              </w:rPr>
              <w:tab/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</w:t>
            </w:r>
            <w:r>
              <w:rPr>
                <w:i w:val="0"/>
                <w:sz w:val="12"/>
              </w:rPr>
              <w:t>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Projektant:</w:t>
            </w: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3" w:line="259" w:lineRule="auto"/>
              <w:ind w:left="5" w:firstLine="0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5" w:firstLine="0"/>
            </w:pPr>
            <w:r>
              <w:rPr>
                <w:i w:val="0"/>
                <w:sz w:val="12"/>
              </w:rPr>
              <w:t xml:space="preserve">3062/30,702 00 </w:t>
            </w:r>
          </w:p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Ostrava</w:t>
            </w:r>
          </w:p>
        </w:tc>
      </w:tr>
      <w:tr w:rsidR="007B6A0A">
        <w:trPr>
          <w:trHeight w:val="290"/>
        </w:trPr>
        <w:tc>
          <w:tcPr>
            <w:tcW w:w="636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1638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Uchazeč:</w:t>
            </w:r>
            <w:r>
              <w:rPr>
                <w:i w:val="0"/>
                <w:sz w:val="12"/>
              </w:rPr>
              <w:tab/>
              <w:t>ERDING, a.s.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Zpracovatel:</w:t>
            </w: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</w:p>
        </w:tc>
      </w:tr>
      <w:tr w:rsidR="007B6A0A">
        <w:trPr>
          <w:trHeight w:val="336"/>
        </w:trPr>
        <w:tc>
          <w:tcPr>
            <w:tcW w:w="63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tabs>
                <w:tab w:val="center" w:pos="841"/>
                <w:tab w:val="center" w:pos="3809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PČ Typ</w:t>
            </w:r>
            <w:r>
              <w:rPr>
                <w:i w:val="0"/>
                <w:sz w:val="10"/>
              </w:rPr>
              <w:tab/>
              <w:t>Kód</w:t>
            </w:r>
            <w:r>
              <w:rPr>
                <w:i w:val="0"/>
                <w:sz w:val="10"/>
              </w:rPr>
              <w:tab/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4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5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10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center" w:pos="1504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307"/>
        </w:trPr>
        <w:tc>
          <w:tcPr>
            <w:tcW w:w="6365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b/>
                <w:i w:val="0"/>
                <w:sz w:val="14"/>
              </w:rPr>
              <w:t>Náklady soupisu celkem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81" w:firstLine="0"/>
            </w:pPr>
            <w:r>
              <w:rPr>
                <w:b/>
                <w:i w:val="0"/>
                <w:sz w:val="14"/>
              </w:rPr>
              <w:t>514 888,21</w:t>
            </w:r>
          </w:p>
        </w:tc>
      </w:tr>
      <w:tr w:rsidR="007B6A0A">
        <w:trPr>
          <w:trHeight w:val="298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366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4"/>
              </w:rPr>
              <w:t>HSV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4"/>
              </w:rPr>
              <w:t>Práce a dodávky HSV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434" w:firstLine="0"/>
            </w:pPr>
            <w:r>
              <w:rPr>
                <w:i w:val="0"/>
                <w:sz w:val="14"/>
              </w:rPr>
              <w:t>8 508,16</w:t>
            </w:r>
          </w:p>
        </w:tc>
      </w:tr>
      <w:tr w:rsidR="007B6A0A">
        <w:trPr>
          <w:trHeight w:val="216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255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9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Ostatní konstrukce a práce, bourání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23" w:firstLine="0"/>
            </w:pPr>
            <w:r>
              <w:rPr>
                <w:i w:val="0"/>
                <w:sz w:val="12"/>
              </w:rPr>
              <w:t>8 505,00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949101112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Lešení pomocné pracovní pro objekty pozemních staveb pro zatížení do 150 kg/m2, o výšce lešeňové podlahy přes 1,9 do 3,5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9" w:firstLine="0"/>
            </w:pPr>
            <w:r>
              <w:rPr>
                <w:i w:val="0"/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45,000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189,00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8 505,00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463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8"/>
              </w:numPr>
              <w:spacing w:after="3" w:line="259" w:lineRule="auto"/>
              <w:ind w:hanging="86"/>
            </w:pPr>
            <w:r>
              <w:t>V cen</w:t>
            </w:r>
            <w:r>
              <w:t>ě</w:t>
            </w:r>
            <w:r>
              <w:t xml:space="preserve"> jsou zapo</w:t>
            </w:r>
            <w:r>
              <w:t>č</w:t>
            </w:r>
            <w:r>
              <w:t>teny i náklady na montáž, opot</w:t>
            </w:r>
            <w:r>
              <w:t>ř</w:t>
            </w:r>
            <w:r>
              <w:t>ebení a demontáž lešení.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8"/>
              </w:numPr>
              <w:spacing w:after="3" w:line="259" w:lineRule="auto"/>
              <w:ind w:hanging="86"/>
            </w:pPr>
            <w:r>
              <w:t>V ceně nejsou započteny náklady na manipulaci s lešením; tyto jsou již zahrnuty v cenách příslušných stavebních prací.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8"/>
              </w:numPr>
              <w:spacing w:after="0" w:line="259" w:lineRule="auto"/>
              <w:ind w:hanging="86"/>
            </w:pPr>
            <w:r>
              <w:t>Množství m</w:t>
            </w:r>
            <w:r>
              <w:t>ě</w:t>
            </w:r>
            <w:r>
              <w:t>rných jednotek se ur</w:t>
            </w:r>
            <w:r>
              <w:t>č</w:t>
            </w:r>
            <w:r>
              <w:t>uje m2 podlahové plochy, na které se práce provádí.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2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30,00*1,50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45,000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07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320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998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Přesun hmot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49" w:firstLine="0"/>
            </w:pPr>
            <w:r>
              <w:rPr>
                <w:i w:val="0"/>
                <w:sz w:val="12"/>
              </w:rPr>
              <w:t>3,16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998021021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Přesun hmot pro haly občanské výstavby, výrobu a služby s nosnou svislou konstrukcí zdě</w:t>
            </w:r>
            <w:r>
              <w:rPr>
                <w:i w:val="0"/>
                <w:sz w:val="10"/>
              </w:rPr>
              <w:t>nou nebo betonovou monolitickou vodorovná dopravní vzdálenost do 100 m, pro haly výšky do 20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2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0,009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351,00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3,16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415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P</w:t>
            </w:r>
            <w:r>
              <w:t>ř</w:t>
            </w:r>
            <w:r>
              <w:t>esun hmot s omezením mechanizace lze ocenit cenami 998 01-7001 až -7006 a ru</w:t>
            </w:r>
            <w:r>
              <w:t>č</w:t>
            </w:r>
            <w:r>
              <w:t>ní p</w:t>
            </w:r>
            <w:r>
              <w:t>ř</w:t>
            </w:r>
            <w:r>
              <w:t>esun hmot cenami 998 01-8001 až -8011 souboru cen 998 01-P</w:t>
            </w:r>
            <w:r>
              <w:t>ř</w:t>
            </w:r>
            <w:r>
              <w:t>esun hmot po budovy.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42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4"/>
              </w:rPr>
              <w:t>PSV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4"/>
              </w:rPr>
              <w:t>Práce a dodávky PSV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81" w:firstLine="0"/>
            </w:pPr>
            <w:r>
              <w:rPr>
                <w:i w:val="0"/>
                <w:sz w:val="14"/>
              </w:rPr>
              <w:t>469 580,05</w:t>
            </w:r>
          </w:p>
        </w:tc>
      </w:tr>
      <w:tr w:rsidR="007B6A0A">
        <w:trPr>
          <w:trHeight w:val="216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723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Zdravotechnika - vnitřní plynovod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458" w:firstLine="0"/>
            </w:pPr>
            <w:r>
              <w:rPr>
                <w:i w:val="0"/>
                <w:sz w:val="12"/>
              </w:rPr>
              <w:t>30 815,80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723111202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2" w:firstLine="0"/>
            </w:pPr>
            <w:r>
              <w:rPr>
                <w:i w:val="0"/>
                <w:sz w:val="10"/>
              </w:rPr>
              <w:t>Potrubí z ocelových trubek závitových č</w:t>
            </w:r>
            <w:r>
              <w:rPr>
                <w:i w:val="0"/>
                <w:sz w:val="10"/>
              </w:rPr>
              <w:t xml:space="preserve">erných spojovaných svařováním, bezešvých DN </w:t>
            </w:r>
            <w:proofErr w:type="gramStart"/>
            <w:r>
              <w:rPr>
                <w:i w:val="0"/>
                <w:sz w:val="10"/>
              </w:rPr>
              <w:t>15,materiál</w:t>
            </w:r>
            <w:proofErr w:type="gramEnd"/>
            <w:r>
              <w:rPr>
                <w:i w:val="0"/>
                <w:sz w:val="10"/>
              </w:rPr>
              <w:t xml:space="preserve"> P235 </w:t>
            </w:r>
          </w:p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47,900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225,00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10 777,50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28,90+19,00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47,900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47,900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723111204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2" w:firstLine="0"/>
            </w:pPr>
            <w:r>
              <w:rPr>
                <w:i w:val="0"/>
                <w:sz w:val="10"/>
              </w:rPr>
              <w:t>Potrubí z ocelových trubek závitových č</w:t>
            </w:r>
            <w:r>
              <w:rPr>
                <w:i w:val="0"/>
                <w:sz w:val="10"/>
              </w:rPr>
              <w:t xml:space="preserve">erných spojovaných svařováním, bezešvých DN </w:t>
            </w:r>
            <w:proofErr w:type="gramStart"/>
            <w:r>
              <w:rPr>
                <w:i w:val="0"/>
                <w:sz w:val="10"/>
              </w:rPr>
              <w:t>25,materiál</w:t>
            </w:r>
            <w:proofErr w:type="gramEnd"/>
            <w:r>
              <w:rPr>
                <w:i w:val="0"/>
                <w:sz w:val="10"/>
              </w:rPr>
              <w:t xml:space="preserve"> P235 </w:t>
            </w:r>
          </w:p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34,800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244,00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8 491,20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34,80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34,800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34,800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723111207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1" w:line="259" w:lineRule="auto"/>
              <w:ind w:left="2" w:firstLine="0"/>
            </w:pPr>
            <w:r>
              <w:rPr>
                <w:i w:val="0"/>
                <w:sz w:val="10"/>
              </w:rPr>
              <w:t>Potrubí z ocelových trubek závitových černých spojovaných svař</w:t>
            </w:r>
            <w:r>
              <w:rPr>
                <w:i w:val="0"/>
                <w:sz w:val="10"/>
              </w:rPr>
              <w:t xml:space="preserve">ováním, bezešvých DN 50 materiál P235 </w:t>
            </w:r>
          </w:p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4,500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450,00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2 025,00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723150313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Potrubí z ocelových trubek hladkých černých spojovaných svařováním tvářených za tepla Ø 76,1/2,9,materiál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10,700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561,00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6 002,70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10,70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10,700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10,700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723150344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Potrubí z ocelových trubek hladkých redukce - zhotovení kováním přes 1 DN </w:t>
            </w:r>
            <w:proofErr w:type="spellStart"/>
            <w:r>
              <w:rPr>
                <w:i w:val="0"/>
                <w:sz w:val="10"/>
              </w:rPr>
              <w:t>DN</w:t>
            </w:r>
            <w:proofErr w:type="spellEnd"/>
            <w:r>
              <w:rPr>
                <w:i w:val="0"/>
                <w:sz w:val="10"/>
              </w:rPr>
              <w:t xml:space="preserve"> 65/40,materiál P235TR2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82,00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164,00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723150344R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Potrubí z ocelových trubek hladkých redukce - zhotovení kováním přes 1 DN </w:t>
            </w:r>
            <w:proofErr w:type="spellStart"/>
            <w:r>
              <w:rPr>
                <w:i w:val="0"/>
                <w:sz w:val="10"/>
              </w:rPr>
              <w:t>DN</w:t>
            </w:r>
            <w:proofErr w:type="spellEnd"/>
            <w:r>
              <w:rPr>
                <w:i w:val="0"/>
                <w:sz w:val="10"/>
              </w:rPr>
              <w:t xml:space="preserve"> 65/ 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67,00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67,00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1,000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723221304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Armatury s jedním závitem ventily vzorkovací rohové PN 16 vnitřní závit G 1/2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150,00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300,00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2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10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723231162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Armatury se dvě</w:t>
            </w:r>
            <w:r>
              <w:rPr>
                <w:i w:val="0"/>
                <w:sz w:val="10"/>
              </w:rPr>
              <w:t xml:space="preserve">ma závity kohouty kulové PN 42 do 185°C </w:t>
            </w:r>
            <w:proofErr w:type="spellStart"/>
            <w:r>
              <w:rPr>
                <w:i w:val="0"/>
                <w:sz w:val="10"/>
              </w:rPr>
              <w:t>plnoprůtokové</w:t>
            </w:r>
            <w:proofErr w:type="spellEnd"/>
            <w:r>
              <w:rPr>
                <w:i w:val="0"/>
                <w:sz w:val="10"/>
              </w:rPr>
              <w:t xml:space="preserve"> vnitřní závit těžká řada G 1/2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162,00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648,00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358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9"/>
              </w:numPr>
              <w:spacing w:after="3" w:line="259" w:lineRule="auto"/>
              <w:ind w:hanging="86"/>
            </w:pPr>
            <w:r>
              <w:t>Cenami -9101 až -9108 nelze oce</w:t>
            </w:r>
            <w:r>
              <w:t>ň</w:t>
            </w:r>
            <w:r>
              <w:t>ovat montáž st</w:t>
            </w:r>
            <w:r>
              <w:t>ř</w:t>
            </w:r>
            <w:r>
              <w:t>edotlakých regulátor</w:t>
            </w:r>
            <w:r>
              <w:t>ů</w:t>
            </w:r>
            <w:r>
              <w:t xml:space="preserve"> nebo jejich souprav.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59"/>
              </w:numPr>
              <w:spacing w:after="0" w:line="259" w:lineRule="auto"/>
              <w:ind w:hanging="86"/>
            </w:pPr>
            <w:r>
              <w:t>V cenách -4351 a -4352 je upev</w:t>
            </w:r>
            <w:r>
              <w:t>ň</w:t>
            </w:r>
            <w:r>
              <w:t>ovací spojovací materiál sou</w:t>
            </w:r>
            <w:r>
              <w:t>č</w:t>
            </w:r>
            <w:r>
              <w:t>ástí dodávky sk</w:t>
            </w:r>
            <w:r>
              <w:t>ř</w:t>
            </w:r>
            <w:r>
              <w:t>í</w:t>
            </w:r>
            <w:r>
              <w:t>ň</w:t>
            </w:r>
            <w:r>
              <w:t>ky a soklu.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7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11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723231166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Armatury se dvěma závity kohouty kulové PN 42 do 185°C </w:t>
            </w:r>
            <w:proofErr w:type="spellStart"/>
            <w:r>
              <w:rPr>
                <w:i w:val="0"/>
                <w:sz w:val="10"/>
              </w:rPr>
              <w:t>plnoprůtokové</w:t>
            </w:r>
            <w:proofErr w:type="spellEnd"/>
            <w:r>
              <w:rPr>
                <w:i w:val="0"/>
                <w:sz w:val="10"/>
              </w:rPr>
              <w:t xml:space="preserve"> vnitřní závit tě</w:t>
            </w:r>
            <w:r>
              <w:rPr>
                <w:i w:val="0"/>
                <w:sz w:val="10"/>
              </w:rPr>
              <w:t>žká řada G 1 1/2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505,00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2 020,00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358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0"/>
              </w:numPr>
              <w:spacing w:after="3" w:line="259" w:lineRule="auto"/>
              <w:ind w:hanging="86"/>
            </w:pPr>
            <w:r>
              <w:t>Cenami -9101 až -9108 nelze oce</w:t>
            </w:r>
            <w:r>
              <w:t>ň</w:t>
            </w:r>
            <w:r>
              <w:t>ovat montáž st</w:t>
            </w:r>
            <w:r>
              <w:t>ř</w:t>
            </w:r>
            <w:r>
              <w:t>edotlakých regulátor</w:t>
            </w:r>
            <w:r>
              <w:t>ů</w:t>
            </w:r>
            <w:r>
              <w:t xml:space="preserve"> nebo jejich souprav.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0"/>
              </w:numPr>
              <w:spacing w:after="0" w:line="259" w:lineRule="auto"/>
              <w:ind w:hanging="86"/>
            </w:pPr>
            <w:r>
              <w:t>V cenách -4351 a -4352 je upev</w:t>
            </w:r>
            <w:r>
              <w:t>ň</w:t>
            </w:r>
            <w:r>
              <w:t>ovací spojovací materiál sou</w:t>
            </w:r>
            <w:r>
              <w:t>č</w:t>
            </w:r>
            <w:r>
              <w:t>ástí dodávky sk</w:t>
            </w:r>
            <w:r>
              <w:t>ř</w:t>
            </w:r>
            <w:r>
              <w:t>í</w:t>
            </w:r>
            <w:r>
              <w:t>ň</w:t>
            </w:r>
            <w:r>
              <w:t>ky a soklu.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7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6" w:firstLine="0"/>
              <w:jc w:val="right"/>
            </w:pPr>
            <w:r>
              <w:rPr>
                <w:i w:val="0"/>
                <w:sz w:val="9"/>
              </w:rPr>
              <w:t>4,000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12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998723101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Přesun hmot pro vnitřní plynovod stanovený z hmotnosti přesunovaného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2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0,267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1 200,00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7" w:firstLine="0"/>
              <w:jc w:val="right"/>
            </w:pPr>
            <w:r>
              <w:rPr>
                <w:i w:val="0"/>
                <w:sz w:val="10"/>
              </w:rPr>
              <w:t>320,40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02" w:type="dxa"/>
          <w:wAfter w:w="1056" w:type="dxa"/>
          <w:trHeight w:val="827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</w:rPr>
              <w:lastRenderedPageBreak/>
              <w:t>PSC</w:t>
            </w:r>
          </w:p>
        </w:tc>
        <w:tc>
          <w:tcPr>
            <w:tcW w:w="6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1"/>
              </w:numPr>
              <w:spacing w:after="1" w:line="263" w:lineRule="auto"/>
              <w:ind w:right="848" w:firstLine="0"/>
            </w:pPr>
            <w:r>
              <w:t>Ceny pro p</w:t>
            </w:r>
            <w:r>
              <w:t>ř</w:t>
            </w:r>
            <w:r>
              <w:t>esun hmot stanovený z hmotnosti p</w:t>
            </w:r>
            <w:r>
              <w:t>ř</w:t>
            </w:r>
            <w:r>
              <w:t>esunovaného materiálu se používají tehdy, pokud je možné ur</w:t>
            </w:r>
            <w:r>
              <w:t>č</w:t>
            </w:r>
            <w:r>
              <w:t>it hmotnost za celý stavební díl. Do této hmotnosti se zapo</w:t>
            </w:r>
            <w:r>
              <w:t>č</w:t>
            </w:r>
            <w:r>
              <w:t>ítává i hmotnost materiál</w:t>
            </w:r>
            <w:r>
              <w:t>ů</w:t>
            </w:r>
            <w:r>
              <w:t xml:space="preserve"> oce</w:t>
            </w:r>
            <w:r>
              <w:t>ň</w:t>
            </w:r>
            <w:r>
              <w:t>ovaných ve specifikaci.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1"/>
              </w:numPr>
              <w:spacing w:after="1" w:line="262" w:lineRule="auto"/>
              <w:ind w:right="848" w:firstLine="0"/>
            </w:pPr>
            <w:r>
              <w:t>Pokud nelze jednozna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stanovit hmotnost p</w:t>
            </w:r>
            <w:r>
              <w:t>ř</w:t>
            </w:r>
            <w:r>
              <w:t>esunovaných materiál</w:t>
            </w:r>
            <w:r>
              <w:t>ů</w:t>
            </w:r>
            <w:r>
              <w:t>, lze pro výpo</w:t>
            </w:r>
            <w:r>
              <w:t>č</w:t>
            </w:r>
            <w:r>
              <w:t>et p</w:t>
            </w:r>
            <w:r>
              <w:t>ř</w:t>
            </w:r>
            <w:r>
              <w:t>esunu hmot použít orienta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procentní sazbu. Touto sazbou se vynásobí rozpo</w:t>
            </w:r>
            <w:r>
              <w:t>č</w:t>
            </w:r>
            <w:r>
              <w:t>tové náklady za celý stavební díl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materiál ve specifikacích.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1"/>
              </w:numPr>
              <w:spacing w:after="0" w:line="259" w:lineRule="auto"/>
              <w:ind w:right="848" w:firstLine="0"/>
            </w:pPr>
            <w:r>
              <w:t>P</w:t>
            </w:r>
            <w:r>
              <w:t>ř</w:t>
            </w:r>
            <w:r>
              <w:t>íplatek k cenám -3181 pro p</w:t>
            </w:r>
            <w:r>
              <w:t>ř</w:t>
            </w:r>
            <w:r>
              <w:t>esun provád</w:t>
            </w:r>
            <w:r>
              <w:t>ě</w:t>
            </w:r>
            <w:r>
              <w:t>ný bez použití mechanizace, tj. za ztížených podmínek, lze použít pouze pro hmotnost materiálu, 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02" w:type="dxa"/>
          <w:wAfter w:w="1056" w:type="dxa"/>
          <w:trHeight w:val="247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EC5790">
            <w:pPr>
              <w:tabs>
                <w:tab w:val="center" w:pos="320"/>
              </w:tabs>
              <w:spacing w:after="0" w:line="259" w:lineRule="auto"/>
              <w:ind w:left="0" w:firstLine="0"/>
            </w:pP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731</w:t>
            </w:r>
          </w:p>
        </w:tc>
        <w:tc>
          <w:tcPr>
            <w:tcW w:w="6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Ústřední vytápění - kotelny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406 087,50</w:t>
            </w:r>
          </w:p>
        </w:tc>
      </w:tr>
      <w:tr w:rsidR="007B6A0A">
        <w:tblPrEx>
          <w:tblCellMar>
            <w:left w:w="18" w:type="dxa"/>
            <w:right w:w="16" w:type="dxa"/>
          </w:tblCellMar>
        </w:tblPrEx>
        <w:trPr>
          <w:trHeight w:val="336"/>
        </w:trPr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tabs>
                <w:tab w:val="center" w:pos="839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PČ Typ</w:t>
            </w:r>
            <w:r>
              <w:rPr>
                <w:i w:val="0"/>
                <w:sz w:val="10"/>
              </w:rPr>
              <w:tab/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3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1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center" w:pos="1501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blPrEx>
          <w:tblCellMar>
            <w:left w:w="18" w:type="dxa"/>
            <w:right w:w="16" w:type="dxa"/>
          </w:tblCellMar>
        </w:tblPrEx>
        <w:trPr>
          <w:trHeight w:val="469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731101000R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62" w:lineRule="auto"/>
              <w:ind w:left="0" w:right="1750" w:firstLine="0"/>
            </w:pPr>
            <w:r>
              <w:rPr>
                <w:i w:val="0"/>
                <w:sz w:val="10"/>
              </w:rPr>
              <w:t xml:space="preserve">Nový plynový hořák </w:t>
            </w:r>
            <w:proofErr w:type="spellStart"/>
            <w:proofErr w:type="gramStart"/>
            <w:r>
              <w:rPr>
                <w:i w:val="0"/>
                <w:sz w:val="10"/>
              </w:rPr>
              <w:t>vč.jeho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montáže i montáže příslušenství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 xml:space="preserve"> Parametry nového hořáku kotle K1: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2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>Výkon hořáku 1580 kW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2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>Výkon kotle s novým hoř</w:t>
            </w:r>
            <w:r>
              <w:rPr>
                <w:i w:val="0"/>
                <w:sz w:val="10"/>
              </w:rPr>
              <w:t>ákem 1470 kW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2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>Uvažovaná účinnost kotle 93% (bez spalinového výměníku)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2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 xml:space="preserve">Připojovací tlak plynu 11 </w:t>
            </w:r>
            <w:proofErr w:type="spellStart"/>
            <w:r>
              <w:rPr>
                <w:i w:val="0"/>
                <w:sz w:val="10"/>
              </w:rPr>
              <w:t>kPa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2"/>
              </w:numPr>
              <w:spacing w:after="1" w:line="259" w:lineRule="auto"/>
              <w:ind w:firstLine="0"/>
            </w:pPr>
            <w:r>
              <w:rPr>
                <w:i w:val="0"/>
                <w:sz w:val="10"/>
              </w:rPr>
              <w:t>Spotřeba plynu 160 Nm3/h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2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 xml:space="preserve">Emise </w:t>
            </w:r>
            <w:proofErr w:type="spellStart"/>
            <w:r>
              <w:rPr>
                <w:i w:val="0"/>
                <w:sz w:val="10"/>
              </w:rPr>
              <w:t>NOx</w:t>
            </w:r>
            <w:proofErr w:type="spellEnd"/>
            <w:r>
              <w:rPr>
                <w:i w:val="0"/>
                <w:sz w:val="10"/>
              </w:rPr>
              <w:t>: &lt;80 mg/Nm3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2"/>
              </w:numPr>
              <w:spacing w:after="1" w:line="263" w:lineRule="auto"/>
              <w:ind w:firstLine="0"/>
            </w:pPr>
            <w:r>
              <w:rPr>
                <w:i w:val="0"/>
                <w:sz w:val="10"/>
              </w:rPr>
              <w:t>Emise CO: &lt;50 mg/Nm3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• Elektrické údaje: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o silové napětí 230V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o frekvence 50 Hz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o celkový př</w:t>
            </w:r>
            <w:r>
              <w:rPr>
                <w:i w:val="0"/>
                <w:sz w:val="10"/>
              </w:rPr>
              <w:t>íkon do 5 kW (včetně ventilátoru hořáku)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25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3"/>
              </w:numPr>
              <w:spacing w:after="0" w:line="262" w:lineRule="auto"/>
              <w:ind w:firstLine="0"/>
            </w:pPr>
            <w:r>
              <w:rPr>
                <w:i w:val="0"/>
                <w:sz w:val="10"/>
              </w:rPr>
              <w:t xml:space="preserve">Plynový hořák bude se speciální míchacím zařízením </w:t>
            </w:r>
            <w:proofErr w:type="spellStart"/>
            <w:r>
              <w:rPr>
                <w:i w:val="0"/>
                <w:sz w:val="10"/>
              </w:rPr>
              <w:t>system</w:t>
            </w:r>
            <w:proofErr w:type="spellEnd"/>
            <w:r>
              <w:rPr>
                <w:i w:val="0"/>
                <w:sz w:val="10"/>
              </w:rPr>
              <w:t xml:space="preserve"> pro extra nízkou emisi </w:t>
            </w:r>
            <w:proofErr w:type="spellStart"/>
            <w:r>
              <w:rPr>
                <w:i w:val="0"/>
                <w:sz w:val="10"/>
              </w:rPr>
              <w:t>NOx</w:t>
            </w:r>
            <w:proofErr w:type="spellEnd"/>
            <w:r>
              <w:rPr>
                <w:i w:val="0"/>
                <w:sz w:val="10"/>
              </w:rPr>
              <w:t xml:space="preserve"> a CO. Hořák s kompaktním tě</w:t>
            </w:r>
            <w:r>
              <w:rPr>
                <w:i w:val="0"/>
                <w:sz w:val="10"/>
              </w:rPr>
              <w:t xml:space="preserve">lem z lehké slitiny s integrovaným vysoce výkonným ventilátorem a </w:t>
            </w:r>
            <w:proofErr w:type="spellStart"/>
            <w:proofErr w:type="gramStart"/>
            <w:r>
              <w:rPr>
                <w:i w:val="0"/>
                <w:sz w:val="10"/>
              </w:rPr>
              <w:t>el</w:t>
            </w:r>
            <w:proofErr w:type="gramEnd"/>
            <w:r>
              <w:rPr>
                <w:i w:val="0"/>
                <w:sz w:val="10"/>
              </w:rPr>
              <w:t>.</w:t>
            </w:r>
            <w:proofErr w:type="gramStart"/>
            <w:r>
              <w:rPr>
                <w:i w:val="0"/>
                <w:sz w:val="10"/>
              </w:rPr>
              <w:t>motorem</w:t>
            </w:r>
            <w:proofErr w:type="spellEnd"/>
            <w:proofErr w:type="gramEnd"/>
            <w:r>
              <w:rPr>
                <w:i w:val="0"/>
                <w:sz w:val="10"/>
              </w:rPr>
              <w:t>, výkon motoru 4,5 kW, regulace výkonu plynulá při použití modulačního a dvoustupňová při použití stupňového regulátoru výkonu. Ovládání poměru plyn vzduch je ovládané elektronicky</w:t>
            </w:r>
            <w:r>
              <w:rPr>
                <w:i w:val="0"/>
                <w:sz w:val="10"/>
              </w:rPr>
              <w:t xml:space="preserve"> řízenými </w:t>
            </w:r>
            <w:proofErr w:type="spellStart"/>
            <w:r>
              <w:rPr>
                <w:i w:val="0"/>
                <w:sz w:val="10"/>
              </w:rPr>
              <w:t>servopohony</w:t>
            </w:r>
            <w:proofErr w:type="spellEnd"/>
            <w:r>
              <w:rPr>
                <w:i w:val="0"/>
                <w:sz w:val="10"/>
              </w:rPr>
              <w:t xml:space="preserve"> pro vzduchovou a plynovou klapku s exaktní kontrolou polohy. Spalovací program je řízen a jištěn procesorově s ovládáním a signalizací průběhu programu na zabudovaném displeji hořáku včetně seřizování a nastavování regulačního rozsahu</w:t>
            </w:r>
            <w:r>
              <w:rPr>
                <w:i w:val="0"/>
                <w:sz w:val="10"/>
              </w:rPr>
              <w:t xml:space="preserve">. Automatická kontrola těsnosti plynových armatur je integrována do </w:t>
            </w:r>
            <w:proofErr w:type="spellStart"/>
            <w:r>
              <w:rPr>
                <w:i w:val="0"/>
                <w:sz w:val="10"/>
              </w:rPr>
              <w:t>manageru</w:t>
            </w:r>
            <w:proofErr w:type="spellEnd"/>
            <w:r>
              <w:rPr>
                <w:i w:val="0"/>
                <w:sz w:val="10"/>
              </w:rPr>
              <w:t xml:space="preserve"> spalování hořáku. Mikroprocesorem ovládaný </w:t>
            </w:r>
            <w:proofErr w:type="spellStart"/>
            <w:r>
              <w:rPr>
                <w:i w:val="0"/>
                <w:sz w:val="10"/>
              </w:rPr>
              <w:t>manager</w:t>
            </w:r>
            <w:proofErr w:type="spellEnd"/>
            <w:r>
              <w:rPr>
                <w:i w:val="0"/>
                <w:sz w:val="10"/>
              </w:rPr>
              <w:t xml:space="preserve"> spalování slouží k ovládání, regulaci a kontrole všech funkcí hořáku. Hlídání min. tlaku vzduchu a plynu, vysokonapěťové elektro</w:t>
            </w:r>
            <w:r>
              <w:rPr>
                <w:i w:val="0"/>
                <w:sz w:val="10"/>
              </w:rPr>
              <w:t xml:space="preserve">nické zapalování paliva. Integrovaný tlumič hluku v prostoru sání vzduchu hořáku. Obslužná a zobrazovací jednotka s jednořádkovým digitálním displejem pro digitální </w:t>
            </w:r>
            <w:proofErr w:type="spellStart"/>
            <w:r>
              <w:rPr>
                <w:i w:val="0"/>
                <w:sz w:val="10"/>
              </w:rPr>
              <w:t>manager</w:t>
            </w:r>
            <w:proofErr w:type="spellEnd"/>
            <w:r>
              <w:rPr>
                <w:i w:val="0"/>
                <w:sz w:val="10"/>
              </w:rPr>
              <w:t xml:space="preserve"> spalování s rozhraním e-Bus. Kompletní </w:t>
            </w:r>
            <w:proofErr w:type="spellStart"/>
            <w:r>
              <w:rPr>
                <w:i w:val="0"/>
                <w:sz w:val="10"/>
              </w:rPr>
              <w:t>elektroovládání</w:t>
            </w:r>
            <w:proofErr w:type="spellEnd"/>
            <w:r>
              <w:rPr>
                <w:i w:val="0"/>
                <w:sz w:val="10"/>
              </w:rPr>
              <w:t xml:space="preserve"> zabudované v těle hořáku na </w:t>
            </w:r>
            <w:r>
              <w:rPr>
                <w:i w:val="0"/>
                <w:sz w:val="10"/>
              </w:rPr>
              <w:t xml:space="preserve">levé </w:t>
            </w:r>
            <w:proofErr w:type="spellStart"/>
            <w:proofErr w:type="gramStart"/>
            <w:r>
              <w:rPr>
                <w:i w:val="0"/>
                <w:sz w:val="10"/>
              </w:rPr>
              <w:t>straně.Umístění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a montáž armatur, hlídače tlaku pro kontrolu těsnosti a hlídače tlaku plynu vpravo. Plynové armatury R 2" sestávající se ze dvou elektromagnetických ventilů třídy "A" ve společném tělese, čidla min.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tlaku plynu, oblouku, přechodových </w:t>
            </w:r>
            <w:r>
              <w:rPr>
                <w:i w:val="0"/>
                <w:sz w:val="10"/>
              </w:rPr>
              <w:t>a spojovacích dílů.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25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3"/>
              </w:numPr>
              <w:spacing w:after="0" w:line="263" w:lineRule="auto"/>
              <w:ind w:firstLine="0"/>
            </w:pPr>
            <w:r>
              <w:rPr>
                <w:i w:val="0"/>
                <w:sz w:val="10"/>
              </w:rPr>
              <w:t xml:space="preserve">Vybavení hořáku pro konektorové propojení regulačních prvků kotle pomocí 7 a 4 </w:t>
            </w:r>
            <w:proofErr w:type="spellStart"/>
            <w:r>
              <w:rPr>
                <w:i w:val="0"/>
                <w:sz w:val="10"/>
              </w:rPr>
              <w:t>polových</w:t>
            </w:r>
            <w:proofErr w:type="spellEnd"/>
            <w:r>
              <w:rPr>
                <w:i w:val="0"/>
                <w:sz w:val="10"/>
              </w:rPr>
              <w:t xml:space="preserve"> konektorů s </w:t>
            </w:r>
            <w:proofErr w:type="spellStart"/>
            <w:r>
              <w:rPr>
                <w:i w:val="0"/>
                <w:sz w:val="10"/>
              </w:rPr>
              <w:t>elektroovládáním</w:t>
            </w:r>
            <w:proofErr w:type="spellEnd"/>
            <w:r>
              <w:rPr>
                <w:i w:val="0"/>
                <w:sz w:val="10"/>
              </w:rPr>
              <w:t xml:space="preserve"> hořáku včetně příslušných protikusů.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3"/>
              </w:numPr>
              <w:spacing w:after="1" w:line="261" w:lineRule="auto"/>
              <w:ind w:firstLine="0"/>
            </w:pPr>
            <w:proofErr w:type="spellStart"/>
            <w:r>
              <w:rPr>
                <w:i w:val="0"/>
                <w:sz w:val="10"/>
              </w:rPr>
              <w:t>Stabilisační</w:t>
            </w:r>
            <w:proofErr w:type="spellEnd"/>
            <w:r>
              <w:rPr>
                <w:i w:val="0"/>
                <w:sz w:val="10"/>
              </w:rPr>
              <w:t xml:space="preserve"> regulátor tlaku plynu typu FRS 520, závitové provedení s vnitřním</w:t>
            </w:r>
            <w:r>
              <w:rPr>
                <w:i w:val="0"/>
                <w:sz w:val="10"/>
              </w:rPr>
              <w:t xml:space="preserve"> závitem R 2", vstupní tlak max. 50 </w:t>
            </w:r>
            <w:proofErr w:type="spellStart"/>
            <w:r>
              <w:rPr>
                <w:i w:val="0"/>
                <w:sz w:val="10"/>
              </w:rPr>
              <w:t>kPa</w:t>
            </w:r>
            <w:proofErr w:type="spellEnd"/>
            <w:r>
              <w:rPr>
                <w:i w:val="0"/>
                <w:sz w:val="10"/>
              </w:rPr>
              <w:t xml:space="preserve">, žluté zatěžovací pero, výstupní tlak 3-7 </w:t>
            </w:r>
            <w:proofErr w:type="spellStart"/>
            <w:r>
              <w:rPr>
                <w:i w:val="0"/>
                <w:sz w:val="10"/>
              </w:rPr>
              <w:t>kPa</w:t>
            </w:r>
            <w:proofErr w:type="spellEnd"/>
            <w:r>
              <w:rPr>
                <w:i w:val="0"/>
                <w:sz w:val="10"/>
              </w:rPr>
              <w:t>.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3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 xml:space="preserve">Plynový závitový filtr, </w:t>
            </w:r>
            <w:proofErr w:type="spellStart"/>
            <w:r>
              <w:rPr>
                <w:i w:val="0"/>
                <w:sz w:val="10"/>
              </w:rPr>
              <w:t>prov</w:t>
            </w:r>
            <w:proofErr w:type="spellEnd"/>
            <w:r>
              <w:rPr>
                <w:i w:val="0"/>
                <w:sz w:val="10"/>
              </w:rPr>
              <w:t xml:space="preserve">. tlak max. 50 </w:t>
            </w:r>
            <w:proofErr w:type="spellStart"/>
            <w:r>
              <w:rPr>
                <w:i w:val="0"/>
                <w:sz w:val="10"/>
              </w:rPr>
              <w:t>kPa</w:t>
            </w:r>
            <w:proofErr w:type="spellEnd"/>
            <w:r>
              <w:rPr>
                <w:i w:val="0"/>
                <w:sz w:val="10"/>
              </w:rPr>
              <w:t xml:space="preserve">, provedení s </w:t>
            </w:r>
            <w:proofErr w:type="spellStart"/>
            <w:r>
              <w:rPr>
                <w:i w:val="0"/>
                <w:sz w:val="10"/>
              </w:rPr>
              <w:t>vnitř</w:t>
            </w:r>
            <w:proofErr w:type="spellEnd"/>
            <w:r>
              <w:rPr>
                <w:i w:val="0"/>
                <w:sz w:val="10"/>
              </w:rPr>
              <w:t>. závitem R 2"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3"/>
              </w:numPr>
              <w:spacing w:after="0" w:line="259" w:lineRule="auto"/>
              <w:ind w:firstLine="0"/>
            </w:pPr>
            <w:r>
              <w:rPr>
                <w:i w:val="0"/>
                <w:sz w:val="10"/>
              </w:rPr>
              <w:t xml:space="preserve">Plynový závitový kulový kohout typ 984-D, s vnitřním závitem R 2", provoz. </w:t>
            </w:r>
            <w:proofErr w:type="gramStart"/>
            <w:r>
              <w:rPr>
                <w:i w:val="0"/>
                <w:sz w:val="10"/>
              </w:rPr>
              <w:t>tlak</w:t>
            </w:r>
            <w:proofErr w:type="gramEnd"/>
            <w:r>
              <w:rPr>
                <w:i w:val="0"/>
                <w:sz w:val="10"/>
              </w:rPr>
              <w:t xml:space="preserve"> max. 10</w:t>
            </w:r>
            <w:r>
              <w:rPr>
                <w:i w:val="0"/>
                <w:sz w:val="10"/>
              </w:rPr>
              <w:t xml:space="preserve">0 </w:t>
            </w:r>
            <w:proofErr w:type="spellStart"/>
            <w:r>
              <w:rPr>
                <w:i w:val="0"/>
                <w:sz w:val="10"/>
              </w:rPr>
              <w:t>kPa</w:t>
            </w:r>
            <w:proofErr w:type="spellEnd"/>
            <w:r>
              <w:rPr>
                <w:i w:val="0"/>
                <w:sz w:val="10"/>
              </w:rPr>
              <w:t>, těsnění teflon.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270 000,00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270 000,00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blPrEx>
          <w:tblCellMar>
            <w:left w:w="18" w:type="dxa"/>
            <w:right w:w="16" w:type="dxa"/>
          </w:tblCellMar>
        </w:tblPrEx>
        <w:trPr>
          <w:trHeight w:val="768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731101001R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345" w:lineRule="auto"/>
              <w:ind w:left="0" w:firstLine="0"/>
            </w:pPr>
            <w:r>
              <w:rPr>
                <w:i w:val="0"/>
                <w:sz w:val="10"/>
              </w:rPr>
              <w:t xml:space="preserve">-Plynový </w:t>
            </w:r>
            <w:proofErr w:type="spellStart"/>
            <w:r>
              <w:rPr>
                <w:i w:val="0"/>
                <w:sz w:val="10"/>
              </w:rPr>
              <w:t>regula</w:t>
            </w:r>
            <w:proofErr w:type="spellEnd"/>
            <w:r>
              <w:rPr>
                <w:i w:val="0"/>
                <w:sz w:val="10"/>
              </w:rPr>
              <w:t xml:space="preserve"> Frekvenční </w:t>
            </w:r>
            <w:proofErr w:type="spellStart"/>
            <w:r>
              <w:rPr>
                <w:i w:val="0"/>
                <w:sz w:val="10"/>
              </w:rPr>
              <w:t>mčění</w:t>
            </w:r>
            <w:proofErr w:type="spell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ničř</w:t>
            </w:r>
            <w:proofErr w:type="spell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otáada</w:t>
            </w:r>
            <w:proofErr w:type="spell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hoček</w:t>
            </w:r>
            <w:proofErr w:type="spellEnd"/>
            <w:r>
              <w:rPr>
                <w:i w:val="0"/>
                <w:sz w:val="10"/>
              </w:rPr>
              <w:t xml:space="preserve"> motoru ventilátoru </w:t>
            </w:r>
            <w:proofErr w:type="spellStart"/>
            <w:r>
              <w:rPr>
                <w:i w:val="0"/>
                <w:sz w:val="10"/>
              </w:rPr>
              <w:t>umístřáku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</w:r>
            <w:proofErr w:type="spellStart"/>
            <w:r>
              <w:rPr>
                <w:i w:val="0"/>
                <w:sz w:val="10"/>
              </w:rPr>
              <w:t>ěný</w:t>
            </w:r>
            <w:proofErr w:type="spellEnd"/>
            <w:r>
              <w:rPr>
                <w:i w:val="0"/>
                <w:sz w:val="10"/>
              </w:rPr>
              <w:t xml:space="preserve"> na motoru hořáku. Regulace otáček musí dosahovat, Plynová regulační řada hořáku obsahuje: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4"/>
              </w:numPr>
              <w:spacing w:after="2" w:line="260" w:lineRule="auto"/>
              <w:ind w:firstLine="0"/>
            </w:pPr>
            <w:r>
              <w:rPr>
                <w:i w:val="0"/>
                <w:sz w:val="10"/>
              </w:rPr>
              <w:t xml:space="preserve">Stabilizační regulátor tlaku plynu, závitové provedení s vnitřním závitem R2", vstupní tlak max. 50 </w:t>
            </w:r>
            <w:proofErr w:type="spellStart"/>
            <w:r>
              <w:rPr>
                <w:i w:val="0"/>
                <w:sz w:val="10"/>
              </w:rPr>
              <w:t>kPa</w:t>
            </w:r>
            <w:proofErr w:type="spellEnd"/>
            <w:r>
              <w:rPr>
                <w:i w:val="0"/>
                <w:sz w:val="10"/>
              </w:rPr>
              <w:t xml:space="preserve">, výstupní tlak 3 - 7 </w:t>
            </w:r>
            <w:proofErr w:type="spellStart"/>
            <w:r>
              <w:rPr>
                <w:i w:val="0"/>
                <w:sz w:val="10"/>
              </w:rPr>
              <w:t>kPa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4"/>
              </w:numPr>
              <w:spacing w:after="2" w:line="259" w:lineRule="auto"/>
              <w:ind w:firstLine="0"/>
            </w:pPr>
            <w:r>
              <w:rPr>
                <w:i w:val="0"/>
                <w:sz w:val="10"/>
              </w:rPr>
              <w:t>Plynový závitový filtr s vnitřním závitem R2"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4"/>
              </w:numPr>
              <w:spacing w:after="0" w:line="259" w:lineRule="auto"/>
              <w:ind w:firstLine="0"/>
            </w:pPr>
            <w:r>
              <w:rPr>
                <w:i w:val="0"/>
                <w:sz w:val="10"/>
              </w:rPr>
              <w:t>Plynový závitový kulový kohout s vnitřním závitem R2"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45 000,00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45 000,00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blPrEx>
          <w:tblCellMar>
            <w:left w:w="18" w:type="dxa"/>
            <w:right w:w="16" w:type="dxa"/>
          </w:tblCellMar>
        </w:tblPrEx>
        <w:trPr>
          <w:trHeight w:val="38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731101002R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Frekvenční měnič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Frekvenční měnič otáček motoru ventilátoru umístěný na motoru hořáku.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50 000,00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50 000,00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blPrEx>
          <w:tblCellMar>
            <w:left w:w="18" w:type="dxa"/>
            <w:right w:w="16" w:type="dxa"/>
          </w:tblCellMar>
        </w:tblPrEx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731101003R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Tlumič hluku pro hořák provedený s úplným zakrytím hořáku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40 000,00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40 000,00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blPrEx>
          <w:tblCellMar>
            <w:left w:w="18" w:type="dxa"/>
            <w:right w:w="16" w:type="dxa"/>
          </w:tblCellMar>
        </w:tblPrEx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998731102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Přesun hmot pro kotelny stanovený z hmotnosti přesunovaného materiálu vodorovná dopravní vzdálenost do 50 m v objektech výšky přes 6 do 12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0,750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1 450,00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5" w:firstLine="0"/>
              <w:jc w:val="right"/>
            </w:pPr>
            <w:r>
              <w:rPr>
                <w:i w:val="0"/>
                <w:sz w:val="10"/>
              </w:rPr>
              <w:t>1 087,50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CS ÚRS 2019 02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8"/>
        </w:numPr>
        <w:ind w:right="2921" w:hanging="86"/>
      </w:pPr>
      <w:r>
        <w:t>Ceny pro p</w:t>
      </w:r>
      <w:r>
        <w:t>ř</w:t>
      </w:r>
      <w:r>
        <w:t>esun hmot stanovený z hmotnosti p</w:t>
      </w:r>
      <w:r>
        <w:t>ř</w:t>
      </w:r>
      <w:r>
        <w:t>esunovaného materiálu se používají tehdy, pokud je možné ur</w:t>
      </w:r>
      <w:r>
        <w:t>č</w:t>
      </w:r>
      <w:r>
        <w:t>it hmotnost za celý stavební díl. Do této hmotnosti se zapo</w:t>
      </w:r>
      <w:r>
        <w:t>č</w:t>
      </w:r>
      <w:r>
        <w:t>ítává i hmotnost materiál</w:t>
      </w:r>
      <w:r>
        <w:t>ů</w:t>
      </w:r>
      <w:r>
        <w:t xml:space="preserve"> oce</w:t>
      </w:r>
      <w:r>
        <w:t>ň</w:t>
      </w:r>
      <w:r>
        <w:t>ovaných ve specifikaci.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8"/>
        </w:numPr>
        <w:ind w:right="2921" w:hanging="86"/>
      </w:pPr>
      <w:r>
        <w:t>Pokud nelze jednozna</w:t>
      </w:r>
      <w:r>
        <w:t>č</w:t>
      </w:r>
      <w:r>
        <w:t>n</w:t>
      </w:r>
      <w:r>
        <w:t>ě</w:t>
      </w:r>
      <w:r>
        <w:t xml:space="preserve"> stanovit hmotnost p</w:t>
      </w:r>
      <w:r>
        <w:t>ř</w:t>
      </w:r>
      <w:r>
        <w:t>es</w:t>
      </w:r>
      <w:r>
        <w:t>unovaných materiál</w:t>
      </w:r>
      <w:r>
        <w:t>ů</w:t>
      </w:r>
      <w:r>
        <w:t>, lze pro výpo</w:t>
      </w:r>
      <w:r>
        <w:t>č</w:t>
      </w:r>
      <w:r>
        <w:t>et p</w:t>
      </w:r>
      <w:r>
        <w:t>ř</w:t>
      </w:r>
      <w:r>
        <w:t>esunu hmot použít orienta</w:t>
      </w:r>
      <w:r>
        <w:t>č</w:t>
      </w:r>
      <w:r>
        <w:t>n</w:t>
      </w:r>
      <w:r>
        <w:t>ě</w:t>
      </w:r>
      <w:r>
        <w:t xml:space="preserve"> procentní sazbu. Touto </w:t>
      </w:r>
    </w:p>
    <w:p w:rsidR="007B6A0A" w:rsidRDefault="00EC5790">
      <w:pPr>
        <w:ind w:left="1282" w:right="4374" w:hanging="1080"/>
      </w:pPr>
      <w:r>
        <w:rPr>
          <w:i w:val="0"/>
        </w:rPr>
        <w:t xml:space="preserve">PSC </w:t>
      </w:r>
      <w:r>
        <w:t>sazbou se vynásobí rozpo</w:t>
      </w:r>
      <w:r>
        <w:t>č</w:t>
      </w:r>
      <w:r>
        <w:t>tové náklady za celý stavební díl v</w:t>
      </w:r>
      <w:r>
        <w:t>č</w:t>
      </w:r>
      <w:r>
        <w:t>etn</w:t>
      </w:r>
      <w:r>
        <w:t>ě</w:t>
      </w:r>
      <w:r>
        <w:t xml:space="preserve"> náklad</w:t>
      </w:r>
      <w:r>
        <w:t>ů</w:t>
      </w:r>
      <w:r>
        <w:t xml:space="preserve"> na materiál ve specifikacích.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numPr>
          <w:ilvl w:val="0"/>
          <w:numId w:val="8"/>
        </w:numPr>
        <w:ind w:right="2921" w:hanging="86"/>
      </w:pPr>
      <w:r>
        <w:t>P</w:t>
      </w:r>
      <w:r>
        <w:t>ř</w:t>
      </w:r>
      <w:r>
        <w:t>íplatek k cenám -1181 pro p</w:t>
      </w:r>
      <w:r>
        <w:t>ř</w:t>
      </w:r>
      <w:r>
        <w:t>esun provád</w:t>
      </w:r>
      <w:r>
        <w:t>ě</w:t>
      </w:r>
      <w:r>
        <w:t xml:space="preserve">ný bez použití mechanizace, tj. za ztížených podmínek, lze použít pouze pro hmotnost materiálu, 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3" w:type="dxa"/>
          <w:right w:w="17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20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t>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91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732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Ústřední vytápění - strojovny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619" w:firstLine="0"/>
            </w:pPr>
            <w:r>
              <w:rPr>
                <w:i w:val="0"/>
                <w:sz w:val="12"/>
              </w:rPr>
              <w:t>974,25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18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732199100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Montáž štítků orientačních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12,000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4" w:firstLine="0"/>
              <w:jc w:val="both"/>
            </w:pPr>
            <w:r>
              <w:rPr>
                <w:sz w:val="10"/>
              </w:rPr>
              <w:t>19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3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28300000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orienta</w:t>
            </w:r>
            <w:r>
              <w:rPr>
                <w:sz w:val="10"/>
              </w:rPr>
              <w:t>č</w:t>
            </w:r>
            <w:r>
              <w:rPr>
                <w:sz w:val="10"/>
              </w:rPr>
              <w:t>ní štítek na potrubí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0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20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998732101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Přesun hmot pro strojovny stanovený z hmotnosti př</w:t>
            </w:r>
            <w:r>
              <w:rPr>
                <w:i w:val="0"/>
                <w:sz w:val="10"/>
              </w:rPr>
              <w:t>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0,015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950,00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14,25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82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5"/>
              </w:numPr>
              <w:spacing w:after="1" w:line="263" w:lineRule="auto"/>
              <w:ind w:firstLine="0"/>
            </w:pPr>
            <w:r>
              <w:t>Ceny pro p</w:t>
            </w:r>
            <w:r>
              <w:t>ř</w:t>
            </w:r>
            <w:r>
              <w:t>esun hmot stanovený z hmotnosti p</w:t>
            </w:r>
            <w:r>
              <w:t>ř</w:t>
            </w:r>
            <w:r>
              <w:t>esunovaného materiálu se používají tehdy, pokud je možné ur</w:t>
            </w:r>
            <w:r>
              <w:t>č</w:t>
            </w:r>
            <w:r>
              <w:t>it hmotnost za celý stavební díl. Do této hmotnosti se zapo</w:t>
            </w:r>
            <w:r>
              <w:t>č</w:t>
            </w:r>
            <w:r>
              <w:t>ítává i hmotnost materiál</w:t>
            </w:r>
            <w:r>
              <w:t>ů</w:t>
            </w:r>
            <w:r>
              <w:t xml:space="preserve"> oce</w:t>
            </w:r>
            <w:r>
              <w:t>ň</w:t>
            </w:r>
            <w:r>
              <w:t>ovaných ve specifikaci.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5"/>
              </w:numPr>
              <w:spacing w:after="1" w:line="262" w:lineRule="auto"/>
              <w:ind w:firstLine="0"/>
            </w:pPr>
            <w:r>
              <w:t>Pokud nelze jednozna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stanovit hmotnost p</w:t>
            </w:r>
            <w:r>
              <w:t>ř</w:t>
            </w:r>
            <w:r>
              <w:t>esunovaných materiál</w:t>
            </w:r>
            <w:r>
              <w:t>ů</w:t>
            </w:r>
            <w:r>
              <w:t>, lze pro výpo</w:t>
            </w:r>
            <w:r>
              <w:t>č</w:t>
            </w:r>
            <w:r>
              <w:t>et p</w:t>
            </w:r>
            <w:r>
              <w:t>ř</w:t>
            </w:r>
            <w:r>
              <w:t>esunu hmot použít orienta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procentní sazbu. Touto sa</w:t>
            </w:r>
            <w:r>
              <w:t>zbou se vynásobí rozpo</w:t>
            </w:r>
            <w:r>
              <w:t>č</w:t>
            </w:r>
            <w:r>
              <w:t>tové náklady za celý stavební díl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materiál ve specifikacích.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5"/>
              </w:numPr>
              <w:spacing w:after="0" w:line="259" w:lineRule="auto"/>
              <w:ind w:firstLine="0"/>
            </w:pPr>
            <w:r>
              <w:t>P</w:t>
            </w:r>
            <w:r>
              <w:t>ř</w:t>
            </w:r>
            <w:r>
              <w:t>íplatek k cenám -2181 pro p</w:t>
            </w:r>
            <w:r>
              <w:t>ř</w:t>
            </w:r>
            <w:r>
              <w:t>esun provád</w:t>
            </w:r>
            <w:r>
              <w:t>ě</w:t>
            </w:r>
            <w:r>
              <w:t>ný bez použití mechanizace, tj. za ztížených podmínek, lze použít pouze pro hmotnost materiálu, 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91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734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Ústřední vytápění - armatury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23" w:firstLine="0"/>
            </w:pPr>
            <w:r>
              <w:rPr>
                <w:i w:val="0"/>
                <w:sz w:val="12"/>
              </w:rPr>
              <w:t>3 843,80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21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734421102R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Tlakoměry s pevným stonkem a zpě</w:t>
            </w:r>
            <w:r>
              <w:rPr>
                <w:i w:val="0"/>
                <w:sz w:val="10"/>
              </w:rPr>
              <w:t>tnou klapkou spodní připojení (radiální) tlaku 0–16 bar průměru 100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22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734494121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Měřicí armatury </w:t>
            </w:r>
            <w:proofErr w:type="spellStart"/>
            <w:r>
              <w:rPr>
                <w:i w:val="0"/>
                <w:sz w:val="10"/>
              </w:rPr>
              <w:t>návarky</w:t>
            </w:r>
            <w:proofErr w:type="spellEnd"/>
            <w:r>
              <w:rPr>
                <w:i w:val="0"/>
                <w:sz w:val="10"/>
              </w:rPr>
              <w:t xml:space="preserve"> s metrickým závitem M 20x1,5 délky do 220 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358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V cenách -9211 až -9213 je zapo</w:t>
            </w:r>
            <w:r>
              <w:t>č</w:t>
            </w:r>
            <w:r>
              <w:t xml:space="preserve">tena montáž </w:t>
            </w:r>
            <w:proofErr w:type="spellStart"/>
            <w:r>
              <w:t>návark</w:t>
            </w:r>
            <w:r>
              <w:t>ů</w:t>
            </w:r>
            <w:proofErr w:type="spellEnd"/>
            <w:r>
              <w:t xml:space="preserve"> p</w:t>
            </w:r>
            <w:r>
              <w:t>ř</w:t>
            </w:r>
            <w:r>
              <w:t>iva</w:t>
            </w:r>
            <w:r>
              <w:t>ř</w:t>
            </w:r>
            <w:r>
              <w:t>ením; jejich dodávka se oce</w:t>
            </w:r>
            <w:r>
              <w:t>ň</w:t>
            </w:r>
            <w:r>
              <w:t>uje ve specifikaci pouze v p</w:t>
            </w:r>
            <w:r>
              <w:t>ř</w:t>
            </w:r>
            <w:r>
              <w:t xml:space="preserve">ípadech, kdy </w:t>
            </w:r>
            <w:proofErr w:type="spellStart"/>
            <w:r>
              <w:t>návarky</w:t>
            </w:r>
            <w:proofErr w:type="spellEnd"/>
            <w:r>
              <w:t xml:space="preserve"> nejsou sou</w:t>
            </w:r>
            <w:r>
              <w:t>č</w:t>
            </w:r>
            <w:r>
              <w:t>ástí dodávky za</w:t>
            </w:r>
            <w:r>
              <w:t>ř</w:t>
            </w:r>
            <w:r>
              <w:t>ízení.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23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998734101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Přesun hmot pro armatury stanovený z hmotnosti přesunovaného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0,004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950,00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3,80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82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i w:val="0"/>
              </w:rPr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6"/>
              </w:numPr>
              <w:spacing w:after="1" w:line="263" w:lineRule="auto"/>
              <w:ind w:firstLine="0"/>
            </w:pPr>
            <w:r>
              <w:t>Ceny pro p</w:t>
            </w:r>
            <w:r>
              <w:t>ř</w:t>
            </w:r>
            <w:r>
              <w:t>esun hmot stanovený z hmotnosti p</w:t>
            </w:r>
            <w:r>
              <w:t>ř</w:t>
            </w:r>
            <w:r>
              <w:t>esunovaného materiálu se používají tehdy, pokud je možné ur</w:t>
            </w:r>
            <w:r>
              <w:t>č</w:t>
            </w:r>
            <w:r>
              <w:t>it hmotnost za celý stavební díl. Do této hmotnosti se zapo</w:t>
            </w:r>
            <w:r>
              <w:t>č</w:t>
            </w:r>
            <w:r>
              <w:t>ítává i hmotnost materiál</w:t>
            </w:r>
            <w:r>
              <w:t>ů</w:t>
            </w:r>
            <w:r>
              <w:t xml:space="preserve"> oce</w:t>
            </w:r>
            <w:r>
              <w:t>ň</w:t>
            </w:r>
            <w:r>
              <w:t>ovaných ve specifikaci.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6"/>
              </w:numPr>
              <w:spacing w:after="1" w:line="262" w:lineRule="auto"/>
              <w:ind w:firstLine="0"/>
            </w:pPr>
            <w:r>
              <w:t>Pokud nelze jednozna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stanovit hmotnost p</w:t>
            </w:r>
            <w:r>
              <w:t>ř</w:t>
            </w:r>
            <w:r>
              <w:t>esunovaných materiál</w:t>
            </w:r>
            <w:r>
              <w:t>ů</w:t>
            </w:r>
            <w:r>
              <w:t>, lze pro výpo</w:t>
            </w:r>
            <w:r>
              <w:t>č</w:t>
            </w:r>
            <w:r>
              <w:t>et p</w:t>
            </w:r>
            <w:r>
              <w:t>ř</w:t>
            </w:r>
            <w:r>
              <w:t>esunu hmot použít orienta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procentní sazbu. Touto sazbou se vynásobí rozpo</w:t>
            </w:r>
            <w:r>
              <w:t>č</w:t>
            </w:r>
            <w:r>
              <w:t>tové náklady za celý stavební díl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materiál ve specifikacích.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6"/>
              </w:numPr>
              <w:spacing w:after="0" w:line="259" w:lineRule="auto"/>
              <w:ind w:firstLine="0"/>
            </w:pPr>
            <w:r>
              <w:t>P</w:t>
            </w:r>
            <w:r>
              <w:t>ř</w:t>
            </w:r>
            <w:r>
              <w:t>íplatek k ce</w:t>
            </w:r>
            <w:r>
              <w:t>nám -4181 pro p</w:t>
            </w:r>
            <w:r>
              <w:t>ř</w:t>
            </w:r>
            <w:r>
              <w:t>esun provád</w:t>
            </w:r>
            <w:r>
              <w:t>ě</w:t>
            </w:r>
            <w:r>
              <w:t>ný bez použití mechanizace, tj. za ztížených podmínek, lze použít pouze pro hmotnost materiálu, 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91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767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Konstrukce zámečnické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458" w:firstLine="0"/>
            </w:pPr>
            <w:r>
              <w:rPr>
                <w:i w:val="0"/>
                <w:sz w:val="12"/>
              </w:rPr>
              <w:t>21 662,50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24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767995111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Montáž ostatních atypických zámečnických konstrukcí hmotnosti do 5 kg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kg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50,000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3 250,00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256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i w:val="0"/>
              </w:rPr>
              <w:lastRenderedPageBreak/>
              <w:t>PSC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Ur</w:t>
            </w:r>
            <w:r>
              <w:t>č</w:t>
            </w:r>
            <w:r>
              <w:t xml:space="preserve">ení cen se </w:t>
            </w:r>
            <w:r>
              <w:t>ř</w:t>
            </w:r>
            <w:r>
              <w:t>ídí hmotností jednotliv</w:t>
            </w:r>
            <w:r>
              <w:t>ě</w:t>
            </w:r>
            <w:r>
              <w:t xml:space="preserve"> montovaného dílu konstrukce.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50,00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50,000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6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50,000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4" w:firstLine="0"/>
              <w:jc w:val="both"/>
            </w:pPr>
            <w:r>
              <w:rPr>
                <w:sz w:val="10"/>
              </w:rPr>
              <w:t>25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3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55343900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 xml:space="preserve">drobné pomocné </w:t>
            </w:r>
            <w:proofErr w:type="spellStart"/>
            <w:r>
              <w:rPr>
                <w:sz w:val="10"/>
              </w:rPr>
              <w:t>kostrukce</w:t>
            </w:r>
            <w:proofErr w:type="spell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0"/>
              </w:rPr>
              <w:t>kg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50,000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125,00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6 250,00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26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767995113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Montáž ostatních atypických zámečnických konstrukcí hmotnosti přes 10 do 20 kg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kg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1 300,00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02</w:t>
            </w:r>
          </w:p>
        </w:tc>
      </w:tr>
      <w:tr w:rsidR="007B6A0A">
        <w:trPr>
          <w:trHeight w:val="256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1. Ur</w:t>
            </w:r>
            <w:r>
              <w:t>č</w:t>
            </w:r>
            <w:r>
              <w:t xml:space="preserve">ení cen se </w:t>
            </w:r>
            <w:r>
              <w:t>ř</w:t>
            </w:r>
            <w:r>
              <w:t>ídí hmotností jednotliv</w:t>
            </w:r>
            <w:r>
              <w:t>ě</w:t>
            </w:r>
            <w:r>
              <w:t xml:space="preserve"> montovaného dílu konstrukce.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66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20,00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9"/>
              </w:rPr>
              <w:t>20,000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4" w:firstLine="0"/>
              <w:jc w:val="both"/>
            </w:pPr>
            <w:r>
              <w:rPr>
                <w:sz w:val="10"/>
              </w:rPr>
              <w:t>27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3" w:firstLine="0"/>
              <w:jc w:val="both"/>
            </w:pPr>
            <w:r>
              <w:rPr>
                <w:sz w:val="10"/>
              </w:rPr>
              <w:t>M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55343901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sz w:val="10"/>
              </w:rPr>
              <w:t>deska pro montáž ho</w:t>
            </w:r>
            <w:r>
              <w:rPr>
                <w:sz w:val="10"/>
              </w:rPr>
              <w:t>ř</w:t>
            </w:r>
            <w:r>
              <w:rPr>
                <w:sz w:val="10"/>
              </w:rPr>
              <w:t>áku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0" w:firstLine="0"/>
            </w:pPr>
            <w:r>
              <w:rPr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6 500,00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0"/>
              </w:rPr>
              <w:t>6 500,00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28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767996701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Demontáž ostatních zámečnických konstrukcí o hmotnosti jednotlivých dílů řezáním do 50 kg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kg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170,000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4 250,00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EC5790">
      <w:pPr>
        <w:ind w:left="1277" w:right="2921"/>
      </w:pPr>
      <w:r>
        <w:t>Poznámka k souboru cen: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>1. Cenami nelze oce</w:t>
      </w:r>
      <w:r>
        <w:t>ň</w:t>
      </w:r>
      <w:r>
        <w:t>ovat demontáž jmenovité konstrukce, pro kterou jsou ceny v katalogu již stanoveny.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tabs>
          <w:tab w:val="center" w:pos="283"/>
          <w:tab w:val="center" w:pos="2989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PSC</w:t>
      </w:r>
      <w:r>
        <w:rPr>
          <w:i w:val="0"/>
        </w:rPr>
        <w:tab/>
      </w:r>
      <w:r>
        <w:t>2. Ceny lze užít pro sortiment záme</w:t>
      </w:r>
      <w:r>
        <w:t>č</w:t>
      </w:r>
      <w:r>
        <w:t>nických konstrukcí, nikoliv pro sloupy, kolejnice, vazníky apod.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spacing w:after="116"/>
        <w:ind w:left="1277" w:right="2921"/>
      </w:pPr>
      <w:r>
        <w:t xml:space="preserve">3. Volba cen se </w:t>
      </w:r>
      <w:r>
        <w:t>ř</w:t>
      </w:r>
      <w:r>
        <w:t>ídí hmotností jednotliv</w:t>
      </w:r>
      <w:r>
        <w:t>ě</w:t>
      </w:r>
      <w:r>
        <w:t xml:space="preserve"> demontovaného dílu konstrukce.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spacing w:line="268" w:lineRule="auto"/>
        <w:ind w:left="197" w:right="7212"/>
      </w:pP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 xml:space="preserve">"viz výkaz výměr </w:t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"potrubí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3" w:type="dxa"/>
          <w:right w:w="20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336"/>
        </w:trPr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tabs>
                <w:tab w:val="center" w:pos="841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PČ Typ</w:t>
            </w:r>
            <w:r>
              <w:rPr>
                <w:i w:val="0"/>
                <w:sz w:val="10"/>
              </w:rPr>
              <w:tab/>
              <w:t>Kód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" w:firstLine="0"/>
              <w:jc w:val="center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94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5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center" w:pos="1504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rPr>
          <w:trHeight w:val="112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120,00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120,000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"armatury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50,00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50,000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12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VV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170,000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29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998767101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Př</w:t>
            </w:r>
            <w:r>
              <w:rPr>
                <w:i w:val="0"/>
                <w:sz w:val="10"/>
              </w:rPr>
              <w:t>esun hmot pro zámečnické konstrukce stanovený z hmotnosti přesunovaného materiálu vodorovná dopravní vzdálenost do 50 m v objektech výšky do 6 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4" w:firstLine="0"/>
              <w:jc w:val="center"/>
            </w:pPr>
            <w:r>
              <w:rPr>
                <w:i w:val="0"/>
                <w:sz w:val="10"/>
              </w:rPr>
              <w:t>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0,075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112,50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829"/>
        </w:trPr>
        <w:tc>
          <w:tcPr>
            <w:tcW w:w="12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06" w:firstLine="0"/>
            </w:pPr>
            <w:r>
              <w:rPr>
                <w:i w:val="0"/>
              </w:rPr>
              <w:t>PSC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souboru cen: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7"/>
              </w:numPr>
              <w:spacing w:after="1" w:line="263" w:lineRule="auto"/>
              <w:ind w:firstLine="0"/>
            </w:pPr>
            <w:r>
              <w:t>Ceny pro p</w:t>
            </w:r>
            <w:r>
              <w:t>ř</w:t>
            </w:r>
            <w:r>
              <w:t>esun hmot stanovený z hmotnosti p</w:t>
            </w:r>
            <w:r>
              <w:t>ř</w:t>
            </w:r>
            <w:r>
              <w:t>esunovaného materiálu se používají tehdy, pokud je možné ur</w:t>
            </w:r>
            <w:r>
              <w:t>č</w:t>
            </w:r>
            <w:r>
              <w:t>it hmotnost za celý stavební díl. Do této hmotnosti se zapo</w:t>
            </w:r>
            <w:r>
              <w:t>č</w:t>
            </w:r>
            <w:r>
              <w:t>ítává i hmotnost materiál</w:t>
            </w:r>
            <w:r>
              <w:t>ů</w:t>
            </w:r>
            <w:r>
              <w:t xml:space="preserve"> oce</w:t>
            </w:r>
            <w:r>
              <w:t>ň</w:t>
            </w:r>
            <w:r>
              <w:t>ovaných ve specifikaci.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7"/>
              </w:numPr>
              <w:spacing w:after="1" w:line="262" w:lineRule="auto"/>
              <w:ind w:firstLine="0"/>
            </w:pPr>
            <w:r>
              <w:t>Pokud nelze jednozna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stanovit hmotnost p</w:t>
            </w:r>
            <w:r>
              <w:t>ř</w:t>
            </w:r>
            <w:r>
              <w:t>esunovaných materiál</w:t>
            </w:r>
            <w:r>
              <w:t>ů</w:t>
            </w:r>
            <w:r>
              <w:t>, lze pro výpo</w:t>
            </w:r>
            <w:r>
              <w:t>č</w:t>
            </w:r>
            <w:r>
              <w:t>et p</w:t>
            </w:r>
            <w:r>
              <w:t>ř</w:t>
            </w:r>
            <w:r>
              <w:t>esunu hmot použít orienta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procentní sazbu. Touto sazbou se vynásobí rozpo</w:t>
            </w:r>
            <w:r>
              <w:t>č</w:t>
            </w:r>
            <w:r>
              <w:t>tové náklady za celý stavební díl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materiál ve specifikacích.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numPr>
                <w:ilvl w:val="0"/>
                <w:numId w:val="67"/>
              </w:numPr>
              <w:spacing w:after="0" w:line="259" w:lineRule="auto"/>
              <w:ind w:firstLine="0"/>
            </w:pPr>
            <w:r>
              <w:t>P</w:t>
            </w:r>
            <w:r>
              <w:t>ř</w:t>
            </w:r>
            <w:r>
              <w:t>íplatek k cenám -7181 pro p</w:t>
            </w:r>
            <w:r>
              <w:t>ř</w:t>
            </w:r>
            <w:r>
              <w:t>esun provád</w:t>
            </w:r>
            <w:r>
              <w:t>ě</w:t>
            </w:r>
            <w:r>
              <w:t>ný bez použití mechanizace, tj. za ztížených podmínek, lze použít pouze pro hmotnost materiálu, která se tímto zp</w:t>
            </w:r>
            <w:r>
              <w:t>ů</w:t>
            </w:r>
            <w:r>
              <w:t>sobem skute</w:t>
            </w:r>
            <w:r>
              <w:t>č</w:t>
            </w:r>
            <w:r>
              <w:t>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emís</w:t>
            </w:r>
            <w:r>
              <w:t>ť</w:t>
            </w:r>
            <w:r>
              <w:t>uje.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60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94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783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Dokončovací práce - nátěry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23" w:firstLine="0"/>
            </w:pPr>
            <w:r>
              <w:rPr>
                <w:i w:val="0"/>
                <w:sz w:val="12"/>
              </w:rPr>
              <w:t>6 196,20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30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783314101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Základní nátěr zámeč</w:t>
            </w:r>
            <w:r>
              <w:rPr>
                <w:i w:val="0"/>
                <w:sz w:val="10"/>
              </w:rPr>
              <w:t>nických konstrukcí jednonásobný syntetický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9" w:firstLine="0"/>
            </w:pPr>
            <w:r>
              <w:rPr>
                <w:i w:val="0"/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3,200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192,00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0,050*32*2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3,200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f2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3,200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31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783317101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Krycí nátěr (email) zámečnických konstrukcí jednonásobný syntetický standardní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89" w:firstLine="0"/>
            </w:pPr>
            <w:r>
              <w:rPr>
                <w:i w:val="0"/>
                <w:sz w:val="10"/>
              </w:rPr>
              <w:t>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3,200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480,00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 xml:space="preserve">f2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3,200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32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783614551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Základní nátěr armatur a kovových potrubí jednonásobný potrubí do DN 50 mm syntetický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134,600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1 480,60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(28,90+34,80+3,60)*2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134,600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f1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134,600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33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783614561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Základní nátěr armatur a kovových potrubí jednonásobný potrubí přes DN 50 do DN 100 mm syntetický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21,400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256,80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"viz výkaz výměr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(10,70)*2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21,400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f3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21,400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34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783617601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Krycí nátěr (email) armatur a kovových potrubí </w:t>
            </w:r>
            <w:proofErr w:type="spellStart"/>
            <w:r>
              <w:rPr>
                <w:i w:val="0"/>
                <w:sz w:val="10"/>
              </w:rPr>
              <w:t>potrubí</w:t>
            </w:r>
            <w:proofErr w:type="spellEnd"/>
            <w:r>
              <w:rPr>
                <w:i w:val="0"/>
                <w:sz w:val="10"/>
              </w:rPr>
              <w:t xml:space="preserve"> do DN 50 mm jednonásobný syntetický standardní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134,600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3 230,40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 xml:space="preserve">f1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134,600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35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783617621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 xml:space="preserve">Krycí nátěr (email) armatur a kovových potrubí </w:t>
            </w:r>
            <w:proofErr w:type="spellStart"/>
            <w:r>
              <w:rPr>
                <w:i w:val="0"/>
                <w:sz w:val="10"/>
              </w:rPr>
              <w:t>potrubí</w:t>
            </w:r>
            <w:proofErr w:type="spellEnd"/>
            <w:r>
              <w:rPr>
                <w:i w:val="0"/>
                <w:sz w:val="10"/>
              </w:rPr>
              <w:t xml:space="preserve"> př</w:t>
            </w:r>
            <w:r>
              <w:rPr>
                <w:i w:val="0"/>
                <w:sz w:val="10"/>
              </w:rPr>
              <w:t>es DN 50 do DN 100 mm jednonásobný syntetický standardní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8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21,400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26,00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556,40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69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 xml:space="preserve">f3 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21,400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44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94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4"/>
              </w:rPr>
              <w:t>HZS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" w:firstLine="0"/>
            </w:pPr>
            <w:r>
              <w:rPr>
                <w:i w:val="0"/>
                <w:sz w:val="14"/>
              </w:rPr>
              <w:t>Hodinové zúčtovací sazby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434" w:firstLine="0"/>
            </w:pPr>
            <w:r>
              <w:rPr>
                <w:i w:val="0"/>
                <w:sz w:val="14"/>
              </w:rPr>
              <w:t>8 000,00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36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HZS1302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Hodinové zúčtovací sazby profesí HSV provádění konstrukcí zedník specialista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300,00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2 400,00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rPr>
          <w:trHeight w:val="11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 xml:space="preserve">"stavební </w:t>
            </w:r>
            <w:proofErr w:type="spellStart"/>
            <w:r>
              <w:rPr>
                <w:i w:val="0"/>
                <w:sz w:val="9"/>
              </w:rPr>
              <w:t>přípomoc</w:t>
            </w:r>
            <w:proofErr w:type="spellEnd"/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8,000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18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29" w:firstLine="0"/>
              <w:jc w:val="center"/>
            </w:pPr>
            <w:r>
              <w:rPr>
                <w:i w:val="0"/>
              </w:rPr>
              <w:t>VV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9"/>
              </w:rPr>
              <w:t>Součet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9"/>
              </w:rPr>
              <w:t>8,000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37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HZS3112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Hodinové zúčtovací sazby montáží technologických zařízení při externích montážích montér potrubí odborný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4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16,000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1" w:firstLine="0"/>
              <w:jc w:val="right"/>
            </w:pPr>
            <w:r>
              <w:rPr>
                <w:i w:val="0"/>
                <w:sz w:val="10"/>
              </w:rPr>
              <w:t>5 600,00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CS ÚRS 2019 02</w:t>
            </w:r>
          </w:p>
        </w:tc>
      </w:tr>
    </w:tbl>
    <w:p w:rsidR="007B6A0A" w:rsidRDefault="00EC5790">
      <w:pPr>
        <w:tabs>
          <w:tab w:val="center" w:pos="254"/>
          <w:tab w:val="center" w:pos="2105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"demontáž stávajícího plynového hořáku</w:t>
      </w:r>
    </w:p>
    <w:p w:rsidR="007B6A0A" w:rsidRDefault="00EC5790">
      <w:pPr>
        <w:tabs>
          <w:tab w:val="center" w:pos="254"/>
          <w:tab w:val="center" w:pos="1335"/>
          <w:tab w:val="center" w:pos="7114"/>
        </w:tabs>
        <w:spacing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16</w:t>
      </w:r>
      <w:r>
        <w:rPr>
          <w:i w:val="0"/>
          <w:sz w:val="9"/>
        </w:rPr>
        <w:tab/>
        <w:t>16,000</w:t>
      </w:r>
    </w:p>
    <w:p w:rsidR="007B6A0A" w:rsidRDefault="00EC5790">
      <w:pPr>
        <w:tabs>
          <w:tab w:val="center" w:pos="254"/>
          <w:tab w:val="center" w:pos="1424"/>
          <w:tab w:val="center" w:pos="7114"/>
        </w:tabs>
        <w:spacing w:after="160" w:line="268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VV</w:t>
      </w:r>
      <w:r>
        <w:rPr>
          <w:i w:val="0"/>
        </w:rPr>
        <w:tab/>
      </w:r>
      <w:r>
        <w:rPr>
          <w:i w:val="0"/>
          <w:sz w:val="9"/>
        </w:rPr>
        <w:t>Součet</w:t>
      </w:r>
      <w:r>
        <w:rPr>
          <w:i w:val="0"/>
          <w:sz w:val="9"/>
        </w:rPr>
        <w:tab/>
        <w:t>16,000</w:t>
      </w:r>
    </w:p>
    <w:p w:rsidR="007B6A0A" w:rsidRDefault="00EC5790">
      <w:pPr>
        <w:tabs>
          <w:tab w:val="center" w:pos="237"/>
          <w:tab w:val="center" w:pos="567"/>
          <w:tab w:val="center" w:pos="1511"/>
          <w:tab w:val="right" w:pos="9275"/>
        </w:tabs>
        <w:spacing w:after="1" w:line="262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4"/>
        </w:rPr>
        <w:t>OST</w:t>
      </w:r>
      <w:r>
        <w:rPr>
          <w:i w:val="0"/>
          <w:sz w:val="14"/>
        </w:rPr>
        <w:tab/>
        <w:t>Ostatní</w:t>
      </w:r>
      <w:r>
        <w:rPr>
          <w:i w:val="0"/>
          <w:sz w:val="14"/>
        </w:rPr>
        <w:tab/>
        <w:t>28 800,00</w:t>
      </w:r>
    </w:p>
    <w:tbl>
      <w:tblPr>
        <w:tblStyle w:val="TableGrid"/>
        <w:tblW w:w="10332" w:type="dxa"/>
        <w:tblInd w:w="-20" w:type="dxa"/>
        <w:tblCellMar>
          <w:top w:w="0" w:type="dxa"/>
          <w:left w:w="1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1000b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Uvedení do provozu - napouštění plynem dle ČSN EN 1775 a ČSN EN 15001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1001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Odplyně</w:t>
            </w:r>
            <w:r>
              <w:rPr>
                <w:i w:val="0"/>
                <w:sz w:val="10"/>
              </w:rPr>
              <w:t xml:space="preserve">ní potrubí, </w:t>
            </w:r>
            <w:proofErr w:type="spellStart"/>
            <w:r>
              <w:rPr>
                <w:i w:val="0"/>
                <w:sz w:val="10"/>
              </w:rPr>
              <w:t>profuk</w:t>
            </w:r>
            <w:proofErr w:type="spellEnd"/>
            <w:r>
              <w:rPr>
                <w:i w:val="0"/>
                <w:sz w:val="10"/>
              </w:rPr>
              <w:t xml:space="preserve"> vzduchem, </w:t>
            </w:r>
            <w:proofErr w:type="spellStart"/>
            <w:r>
              <w:rPr>
                <w:i w:val="0"/>
                <w:sz w:val="10"/>
              </w:rPr>
              <w:t>inertizace</w:t>
            </w:r>
            <w:proofErr w:type="spellEnd"/>
            <w:r>
              <w:rPr>
                <w:i w:val="0"/>
                <w:sz w:val="10"/>
              </w:rPr>
              <w:t xml:space="preserve"> dusíkem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1002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Vizuální kontrola svarů 100% dle ČSN EN ISO 17 637 a ČSN EN 13018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5" w:firstLine="0"/>
            </w:pPr>
            <w:r>
              <w:rPr>
                <w:i w:val="0"/>
                <w:sz w:val="10"/>
              </w:rPr>
              <w:t>HZS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5 200,00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1004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Kontrola obvodových svarů</w:t>
            </w:r>
            <w:r>
              <w:rPr>
                <w:i w:val="0"/>
                <w:sz w:val="10"/>
              </w:rPr>
              <w:t>: 100% radiografickou zkouškou dle ČSN EN ISO 5579 a ČSN EN ISO 17636 + vyhodnocení dle ČSN EN ISO 10675-1 – Stupeň přípustnosti 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proofErr w:type="spellStart"/>
            <w:r>
              <w:rPr>
                <w:i w:val="0"/>
                <w:sz w:val="10"/>
              </w:rPr>
              <w:t>hzs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850,00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10 200,00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1005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Provozní zkoušky ČSN EN 1775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9" w:firstLine="0"/>
            </w:pPr>
            <w:proofErr w:type="spellStart"/>
            <w:r>
              <w:rPr>
                <w:i w:val="0"/>
                <w:sz w:val="10"/>
              </w:rPr>
              <w:t>hzs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900,00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1006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Výchozí revize plynovodu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1007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Návrh provozního řádu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5" w:firstLine="0"/>
            </w:pPr>
            <w:r>
              <w:rPr>
                <w:i w:val="0"/>
                <w:sz w:val="10"/>
              </w:rPr>
              <w:t>HZS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5 600,00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1008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Zaškolení obsluhy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55" w:firstLine="0"/>
            </w:pPr>
            <w:r>
              <w:rPr>
                <w:i w:val="0"/>
                <w:sz w:val="10"/>
              </w:rPr>
              <w:t>HZS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1 400,00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45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74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U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i w:val="0"/>
                <w:sz w:val="12"/>
              </w:rPr>
              <w:t>Upozornění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3" w:firstLine="0"/>
              <w:jc w:val="right"/>
            </w:pPr>
            <w:r>
              <w:rPr>
                <w:i w:val="0"/>
                <w:sz w:val="12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50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right="9" w:firstLine="0"/>
            </w:pPr>
            <w:r>
              <w:rPr>
                <w:i w:val="0"/>
                <w:sz w:val="10"/>
              </w:rPr>
              <w:t xml:space="preserve">Pro stanovení nabídkové ceny za dílo, nebo jeho </w:t>
            </w:r>
            <w:r>
              <w:rPr>
                <w:i w:val="0"/>
                <w:sz w:val="10"/>
              </w:rPr>
              <w:t xml:space="preserve">část, je rozhodující veškerá výkresová dokumentace výkazy, výpisy materiálů, technická zpráva, statický výpočet. Dodavatel si musí provést vlastní specifikaci pro stanovení nákladů. V případě nejasností možno kontaktovat projektanta, který </w:t>
            </w:r>
            <w:proofErr w:type="gramStart"/>
            <w:r>
              <w:rPr>
                <w:i w:val="0"/>
                <w:sz w:val="10"/>
              </w:rPr>
              <w:t>doplní  se</w:t>
            </w:r>
            <w:proofErr w:type="gramEnd"/>
            <w:r>
              <w:rPr>
                <w:i w:val="0"/>
                <w:sz w:val="10"/>
              </w:rPr>
              <w:t xml:space="preserve"> souhl</w:t>
            </w:r>
            <w:r>
              <w:rPr>
                <w:i w:val="0"/>
                <w:sz w:val="10"/>
              </w:rPr>
              <w:t>asem zadavatele veškeré potřebné informace, nutné pro zodpovědné stanovení nabídkové ceny.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413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6" w:firstLine="0"/>
              <w:jc w:val="center"/>
            </w:pPr>
            <w:r>
              <w:rPr>
                <w:i w:val="0"/>
              </w:rPr>
              <w:lastRenderedPageBreak/>
              <w:t>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položce: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right="8" w:firstLine="0"/>
            </w:pPr>
            <w:r>
              <w:t xml:space="preserve">Pro stanovení nabídkové ceny za dílo, nebo jeho </w:t>
            </w:r>
            <w:r>
              <w:t>č</w:t>
            </w:r>
            <w:r>
              <w:t>ást, je rozhodující veškerá výkresová dokumentace výkazy, výpisy materiál</w:t>
            </w:r>
            <w:r>
              <w:t>ů</w:t>
            </w:r>
            <w:r>
              <w:t>, technická zpráva, statický výpo</w:t>
            </w:r>
            <w:r>
              <w:t>č</w:t>
            </w:r>
            <w:r>
              <w:t>et. Dodavatel si musí provést vlastní specifikaci pro stanovení náklad</w:t>
            </w:r>
            <w:r>
              <w:t>ů</w:t>
            </w:r>
            <w:r>
              <w:t>. V p</w:t>
            </w:r>
            <w:r>
              <w:t>ř</w:t>
            </w:r>
            <w:r>
              <w:t>ípad</w:t>
            </w:r>
            <w:r>
              <w:t>ě</w:t>
            </w:r>
            <w:r>
              <w:t xml:space="preserve"> nejasností možno kontaktovat projektanta, který </w:t>
            </w:r>
            <w:proofErr w:type="gramStart"/>
            <w:r>
              <w:t>doplní  se</w:t>
            </w:r>
            <w:proofErr w:type="gramEnd"/>
            <w:r>
              <w:t xml:space="preserve"> souhlasem zadavatele veškeré pot</w:t>
            </w:r>
            <w:r>
              <w:t>ř</w:t>
            </w:r>
            <w:r>
              <w:t>ebné informace, nutné pro zodpov</w:t>
            </w:r>
            <w:r>
              <w:t>ě</w:t>
            </w:r>
            <w:r>
              <w:t xml:space="preserve">dné stanovení </w:t>
            </w:r>
            <w:r>
              <w:t>nabídkové ceny.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50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Nabídková cena musí zahrnovat nejen přípravu, dodávku, dopravu a montáž, ale i veškeré související náklady, spojené s realizací, od zadání po předání stavby do užívání, včetně nákladů na koordinaci, uvedení do provozu, dokonč</w:t>
            </w:r>
            <w:r>
              <w:rPr>
                <w:i w:val="0"/>
                <w:sz w:val="10"/>
              </w:rPr>
              <w:t>ovací práce, údržbu do doby předání, potřebné zkoušky a atesty, odstranění závad, předání dokladů o skutečném provedení, dokladů nutných pro kolaudační řízení aj.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413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6" w:firstLine="0"/>
              <w:jc w:val="center"/>
            </w:pPr>
            <w:r>
              <w:rPr>
                <w:i w:val="0"/>
              </w:rPr>
              <w:t>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položce: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Nabídková cena musí zahrnovat nejen p</w:t>
            </w:r>
            <w:r>
              <w:t>ř</w:t>
            </w:r>
            <w:r>
              <w:t>ípravu, dodávku, dopravu a montáž, ale i veškeré související náklady, spojené s realizací, od zadání po p</w:t>
            </w:r>
            <w:r>
              <w:t>ř</w:t>
            </w:r>
            <w:r>
              <w:t>edání stavby do užívání,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náklad</w:t>
            </w:r>
            <w:r>
              <w:t>ů</w:t>
            </w:r>
            <w:r>
              <w:t xml:space="preserve"> na koordinaci, uvedení do provozu, dokon</w:t>
            </w:r>
            <w:r>
              <w:t>č</w:t>
            </w:r>
            <w:r>
              <w:t>ovací práce, údržbu do doby p</w:t>
            </w:r>
            <w:r>
              <w:t>ř</w:t>
            </w:r>
            <w:r>
              <w:t>edání, pot</w:t>
            </w:r>
            <w:r>
              <w:t>ř</w:t>
            </w:r>
            <w:r>
              <w:t>ebné zkoušky a atesty, odstr</w:t>
            </w:r>
            <w:r>
              <w:t>an</w:t>
            </w:r>
            <w:r>
              <w:t>ě</w:t>
            </w:r>
            <w:r>
              <w:t>ní závad, p</w:t>
            </w:r>
            <w:r>
              <w:t>ř</w:t>
            </w:r>
            <w:r>
              <w:t>edání doklad</w:t>
            </w:r>
            <w:r>
              <w:t>ů</w:t>
            </w:r>
            <w:r>
              <w:t xml:space="preserve"> o skute</w:t>
            </w:r>
            <w:r>
              <w:t>č</w:t>
            </w:r>
            <w:r>
              <w:t>ném provedení, doklad</w:t>
            </w:r>
            <w:r>
              <w:t>ů</w:t>
            </w:r>
            <w:r>
              <w:t xml:space="preserve"> nutných pro kolauda</w:t>
            </w:r>
            <w:r>
              <w:t>č</w:t>
            </w:r>
            <w:r>
              <w:t xml:space="preserve">ní </w:t>
            </w:r>
            <w:r>
              <w:t>ř</w:t>
            </w:r>
            <w:r>
              <w:t>ízení aj.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Součástí nabídkové ceny je rovněž tzv. dodavatelská příprava stavby a dodavatelská dokumentace, kterou je nutno př</w:t>
            </w:r>
            <w:r>
              <w:rPr>
                <w:i w:val="0"/>
                <w:sz w:val="10"/>
              </w:rPr>
              <w:t>edložit technickému dozoru investora, případně zástupci projektanta.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10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6" w:firstLine="0"/>
              <w:jc w:val="center"/>
            </w:pPr>
            <w:r>
              <w:rPr>
                <w:i w:val="0"/>
              </w:rPr>
              <w:t>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položce: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right="24" w:firstLine="0"/>
            </w:pPr>
            <w:r>
              <w:t>Sou</w:t>
            </w:r>
            <w:r>
              <w:t>č</w:t>
            </w:r>
            <w:r>
              <w:t>ástí nabídkové ceny je rovn</w:t>
            </w:r>
            <w:r>
              <w:t>ě</w:t>
            </w:r>
            <w:r>
              <w:t>ž tzv. dodavatelská p</w:t>
            </w:r>
            <w:r>
              <w:t>ř</w:t>
            </w:r>
            <w:r>
              <w:t>íprava stavby a dodavatelská dokumentace, kterou je nutno p</w:t>
            </w:r>
            <w:r>
              <w:t>ř</w:t>
            </w:r>
            <w:r>
              <w:t>edložit technickému dozoru investora, p</w:t>
            </w:r>
            <w:r>
              <w:t>ř</w:t>
            </w:r>
            <w:r>
              <w:t>ípadn</w:t>
            </w:r>
            <w:r>
              <w:t>ě</w:t>
            </w:r>
            <w:r>
              <w:t xml:space="preserve"> zástupci projektanta.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5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49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Bude-li dodavatel poskytovat projektovou dokumentaci k ocenění svým subdodavatelům, je nutno jej seznámit se všemi skutečnostmi a podmínkami, urč</w:t>
            </w:r>
            <w:r>
              <w:rPr>
                <w:i w:val="0"/>
                <w:sz w:val="10"/>
              </w:rPr>
              <w:t xml:space="preserve">enými pro stanovení celkových nákladů i jednotkové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10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6" w:firstLine="0"/>
              <w:jc w:val="center"/>
            </w:pPr>
            <w:r>
              <w:rPr>
                <w:i w:val="0"/>
              </w:rPr>
              <w:t>P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" w:line="259" w:lineRule="auto"/>
              <w:ind w:left="0" w:firstLine="0"/>
            </w:pPr>
            <w:r>
              <w:t>Poznámka k položce:</w:t>
            </w:r>
            <w:r>
              <w:rPr>
                <w:rFonts w:ascii="Microsoft Sans Serif" w:eastAsia="Microsoft Sans Serif" w:hAnsi="Microsoft Sans Serif" w:cs="Microsoft Sans Serif"/>
                <w:i w:val="0"/>
              </w:rPr>
              <w:t xml:space="preserve">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t>Bude-li dodavatel poskytovat projektovou dokumentaci k ocen</w:t>
            </w:r>
            <w:r>
              <w:t>ě</w:t>
            </w:r>
            <w:r>
              <w:t>ní svým subdodavatel</w:t>
            </w:r>
            <w:r>
              <w:t>ů</w:t>
            </w:r>
            <w:r>
              <w:t>m, je nutno jej seznámit se všemi skute</w:t>
            </w:r>
            <w:r>
              <w:t>č</w:t>
            </w:r>
            <w:r>
              <w:t>nostmi a podmínkami, ur</w:t>
            </w:r>
            <w:r>
              <w:t>č</w:t>
            </w:r>
            <w:r>
              <w:t>enými pro stanovení celkových náklad</w:t>
            </w:r>
            <w:r>
              <w:t>ů</w:t>
            </w:r>
            <w:r>
              <w:t xml:space="preserve"> i jednotkové ceny.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79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34" w:firstLine="0"/>
              <w:jc w:val="both"/>
            </w:pPr>
            <w:r>
              <w:rPr>
                <w:i w:val="0"/>
                <w:sz w:val="10"/>
              </w:rPr>
              <w:t>50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0"/>
              </w:rPr>
              <w:t>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right="1" w:firstLine="0"/>
            </w:pPr>
            <w:r>
              <w:rPr>
                <w:i w:val="0"/>
                <w:sz w:val="10"/>
              </w:rPr>
              <w:t>Dodavatel je povinen podrobně prostudovat předloženou projektovou dokumentaci. Pokud dodavatel na základě svých odborných zkušeností zjistí, že v projektové dokumentaci není některá č</w:t>
            </w:r>
            <w:r>
              <w:rPr>
                <w:i w:val="0"/>
                <w:sz w:val="10"/>
              </w:rPr>
              <w:t xml:space="preserve">innost či položka nutná pro dokončení předmětného díla uvedena, je povinen ji </w:t>
            </w:r>
            <w:proofErr w:type="gramStart"/>
            <w:r>
              <w:rPr>
                <w:i w:val="0"/>
                <w:sz w:val="10"/>
              </w:rPr>
              <w:t>doplnit  do</w:t>
            </w:r>
            <w:proofErr w:type="gramEnd"/>
            <w:r>
              <w:rPr>
                <w:i w:val="0"/>
                <w:sz w:val="10"/>
              </w:rPr>
              <w:t xml:space="preserve"> nabídky a ocenit ji.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right="21" w:firstLine="0"/>
              <w:jc w:val="right"/>
            </w:pPr>
            <w:r>
              <w:rPr>
                <w:i w:val="0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</w:tbl>
    <w:p w:rsidR="007B6A0A" w:rsidRDefault="00EC5790">
      <w:pPr>
        <w:ind w:left="1277" w:right="2921"/>
      </w:pPr>
      <w:r>
        <w:t>Poznámka k položce:</w:t>
      </w:r>
      <w:r>
        <w:rPr>
          <w:rFonts w:ascii="Microsoft Sans Serif" w:eastAsia="Microsoft Sans Serif" w:hAnsi="Microsoft Sans Serif" w:cs="Microsoft Sans Serif"/>
          <w:i w:val="0"/>
        </w:rPr>
        <w:t xml:space="preserve"> </w:t>
      </w:r>
    </w:p>
    <w:p w:rsidR="007B6A0A" w:rsidRDefault="00EC5790">
      <w:pPr>
        <w:ind w:left="1277" w:right="2921"/>
      </w:pPr>
      <w:r>
        <w:t>Dodavatel je povinen podrobn</w:t>
      </w:r>
      <w:r>
        <w:t>ě</w:t>
      </w:r>
      <w:r>
        <w:t xml:space="preserve"> prostudovat p</w:t>
      </w:r>
      <w:r>
        <w:t>ř</w:t>
      </w:r>
      <w:r>
        <w:t>edloženou projektovou dokumentaci. Pokud dodavatel na základ</w:t>
      </w:r>
      <w:r>
        <w:t>ě</w:t>
      </w:r>
      <w:r>
        <w:t xml:space="preserve"> svých odborných zkušeností </w:t>
      </w:r>
    </w:p>
    <w:p w:rsidR="007B6A0A" w:rsidRDefault="00EC5790">
      <w:pPr>
        <w:spacing w:after="0" w:line="259" w:lineRule="auto"/>
        <w:ind w:left="197"/>
      </w:pPr>
      <w:r>
        <w:rPr>
          <w:i w:val="0"/>
        </w:rPr>
        <w:t>P</w:t>
      </w:r>
    </w:p>
    <w:p w:rsidR="007B6A0A" w:rsidRDefault="00EC5790">
      <w:pPr>
        <w:ind w:left="1277" w:right="2921"/>
      </w:pPr>
      <w:r>
        <w:t>zjistí, že v projektové dokumentaci není n</w:t>
      </w:r>
      <w:r>
        <w:t>ě</w:t>
      </w:r>
      <w:r>
        <w:t xml:space="preserve">která </w:t>
      </w:r>
      <w:r>
        <w:t>č</w:t>
      </w:r>
      <w:r>
        <w:t xml:space="preserve">innost </w:t>
      </w:r>
      <w:r>
        <w:t>č</w:t>
      </w:r>
      <w:r>
        <w:t>i položka nutná pro dokon</w:t>
      </w:r>
      <w:r>
        <w:t>č</w:t>
      </w:r>
      <w:r>
        <w:t>ení p</w:t>
      </w:r>
      <w:r>
        <w:t>ř</w:t>
      </w:r>
      <w:r>
        <w:t>edm</w:t>
      </w:r>
      <w:r>
        <w:t>ě</w:t>
      </w:r>
      <w:r>
        <w:t xml:space="preserve">tného díla uvedena, je povinen ji </w:t>
      </w:r>
      <w:proofErr w:type="gramStart"/>
      <w:r>
        <w:t>doplnit  do</w:t>
      </w:r>
      <w:proofErr w:type="gramEnd"/>
      <w:r>
        <w:t xml:space="preserve"> nabídky a ocenit ji.</w:t>
      </w:r>
    </w:p>
    <w:p w:rsidR="007B6A0A" w:rsidRDefault="00EC5790">
      <w:pPr>
        <w:pStyle w:val="Nadpis1"/>
      </w:pPr>
      <w:r>
        <w:t>KRYCÍ LIST SOUPISU PRACÍ</w:t>
      </w:r>
    </w:p>
    <w:p w:rsidR="007B6A0A" w:rsidRDefault="00EC5790">
      <w:pPr>
        <w:spacing w:after="19" w:line="259" w:lineRule="auto"/>
        <w:ind w:left="201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191" w:right="6551" w:firstLine="218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spacing w:after="126"/>
        <w:ind w:left="422"/>
      </w:pPr>
      <w:r>
        <w:t xml:space="preserve">c - DPS 01.03 - </w:t>
      </w:r>
      <w:proofErr w:type="spellStart"/>
      <w:r>
        <w:t>MaR</w:t>
      </w:r>
      <w:proofErr w:type="spellEnd"/>
    </w:p>
    <w:p w:rsidR="007B6A0A" w:rsidRDefault="00EC5790">
      <w:pPr>
        <w:spacing w:after="19" w:line="259" w:lineRule="auto"/>
        <w:ind w:left="201" w:right="389"/>
      </w:pPr>
      <w:r>
        <w:rPr>
          <w:i w:val="0"/>
          <w:sz w:val="12"/>
        </w:rPr>
        <w:t>KSO:</w:t>
      </w:r>
      <w:r>
        <w:rPr>
          <w:i w:val="0"/>
          <w:sz w:val="12"/>
        </w:rPr>
        <w:tab/>
        <w:t>CC-CZ: Místo:</w:t>
      </w:r>
      <w:r>
        <w:rPr>
          <w:i w:val="0"/>
          <w:sz w:val="12"/>
        </w:rPr>
        <w:tab/>
        <w:t>Nový Jičín</w:t>
      </w:r>
      <w:r>
        <w:rPr>
          <w:i w:val="0"/>
          <w:sz w:val="12"/>
        </w:rPr>
        <w:tab/>
        <w:t>Datum:</w:t>
      </w:r>
      <w:r>
        <w:rPr>
          <w:i w:val="0"/>
          <w:sz w:val="12"/>
        </w:rPr>
        <w:tab/>
      </w:r>
      <w:proofErr w:type="gramStart"/>
      <w:r>
        <w:rPr>
          <w:i w:val="0"/>
          <w:sz w:val="12"/>
        </w:rPr>
        <w:t>10.03.2020</w:t>
      </w:r>
      <w:proofErr w:type="gramEnd"/>
    </w:p>
    <w:tbl>
      <w:tblPr>
        <w:tblStyle w:val="TableGrid"/>
        <w:tblW w:w="9114" w:type="dxa"/>
        <w:tblInd w:w="186" w:type="dxa"/>
        <w:tblCellMar>
          <w:top w:w="0" w:type="dxa"/>
          <w:left w:w="0" w:type="dxa"/>
          <w:bottom w:w="16" w:type="dxa"/>
          <w:right w:w="25" w:type="dxa"/>
        </w:tblCellMar>
        <w:tblLook w:val="04A0" w:firstRow="1" w:lastRow="0" w:firstColumn="1" w:lastColumn="0" w:noHBand="0" w:noVBand="1"/>
      </w:tblPr>
      <w:tblGrid>
        <w:gridCol w:w="5439"/>
        <w:gridCol w:w="1149"/>
        <w:gridCol w:w="425"/>
        <w:gridCol w:w="336"/>
        <w:gridCol w:w="628"/>
        <w:gridCol w:w="1137"/>
      </w:tblGrid>
      <w:tr w:rsidR="007B6A0A">
        <w:trPr>
          <w:trHeight w:val="15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Zadavatel: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11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39" w:firstLine="0"/>
            </w:pPr>
            <w:r>
              <w:rPr>
                <w:i w:val="0"/>
                <w:sz w:val="12"/>
              </w:rPr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09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Uchazeč: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25512455</w:t>
            </w:r>
          </w:p>
        </w:tc>
      </w:tr>
      <w:tr w:rsidR="007B6A0A">
        <w:trPr>
          <w:trHeight w:val="1520"/>
        </w:trPr>
        <w:tc>
          <w:tcPr>
            <w:tcW w:w="5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14" w:line="259" w:lineRule="auto"/>
              <w:ind w:left="239" w:firstLine="0"/>
            </w:pPr>
            <w:r>
              <w:rPr>
                <w:i w:val="0"/>
                <w:sz w:val="12"/>
              </w:rPr>
              <w:t>ERDING, a.s.</w:t>
            </w:r>
          </w:p>
          <w:p w:rsidR="007B6A0A" w:rsidRDefault="00EC5790">
            <w:pPr>
              <w:spacing w:after="27" w:line="259" w:lineRule="auto"/>
              <w:ind w:left="20" w:firstLine="0"/>
            </w:pPr>
            <w:r>
              <w:rPr>
                <w:i w:val="0"/>
                <w:sz w:val="12"/>
              </w:rPr>
              <w:t>Projektant:</w:t>
            </w:r>
          </w:p>
          <w:p w:rsidR="007B6A0A" w:rsidRDefault="00EC5790">
            <w:pPr>
              <w:spacing w:after="109" w:line="259" w:lineRule="auto"/>
              <w:ind w:left="239" w:firstLine="0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3062/30,702 00 Ostrava</w:t>
            </w:r>
          </w:p>
          <w:p w:rsidR="007B6A0A" w:rsidRDefault="00EC5790">
            <w:pPr>
              <w:spacing w:after="27" w:line="259" w:lineRule="auto"/>
              <w:ind w:left="20" w:firstLine="0"/>
            </w:pPr>
            <w:r>
              <w:rPr>
                <w:i w:val="0"/>
                <w:sz w:val="12"/>
              </w:rPr>
              <w:t>Zpracovatel:</w:t>
            </w:r>
          </w:p>
          <w:p w:rsidR="007B6A0A" w:rsidRDefault="00EC5790">
            <w:pPr>
              <w:spacing w:after="0" w:line="259" w:lineRule="auto"/>
              <w:ind w:left="20" w:right="4225" w:firstLine="218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  <w:r>
              <w:rPr>
                <w:i w:val="0"/>
                <w:sz w:val="12"/>
              </w:rPr>
              <w:t xml:space="preserve"> Poznámka: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11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  <w:p w:rsidR="007B6A0A" w:rsidRDefault="00EC5790">
            <w:pPr>
              <w:spacing w:after="29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  <w:p w:rsidR="007B6A0A" w:rsidRDefault="00EC5790">
            <w:pPr>
              <w:spacing w:after="111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  <w:p w:rsidR="007B6A0A" w:rsidRDefault="00EC5790">
            <w:pPr>
              <w:spacing w:after="29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CZ25512455</w:t>
            </w:r>
          </w:p>
        </w:tc>
      </w:tr>
      <w:tr w:rsidR="007B6A0A">
        <w:trPr>
          <w:trHeight w:val="370"/>
        </w:trPr>
        <w:tc>
          <w:tcPr>
            <w:tcW w:w="5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b/>
                <w:i w:val="0"/>
                <w:sz w:val="12"/>
              </w:rPr>
              <w:t>Cena bez DPH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576 707,00</w:t>
            </w:r>
          </w:p>
        </w:tc>
      </w:tr>
      <w:tr w:rsidR="007B6A0A">
        <w:trPr>
          <w:trHeight w:val="655"/>
        </w:trPr>
        <w:tc>
          <w:tcPr>
            <w:tcW w:w="5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39" w:right="4401" w:hanging="221"/>
            </w:pPr>
            <w:r>
              <w:rPr>
                <w:i w:val="0"/>
                <w:sz w:val="9"/>
              </w:rPr>
              <w:t xml:space="preserve">DPH </w:t>
            </w:r>
            <w:r>
              <w:rPr>
                <w:i w:val="0"/>
                <w:sz w:val="12"/>
              </w:rPr>
              <w:t>základní snížená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3" w:line="259" w:lineRule="auto"/>
              <w:ind w:left="0" w:firstLine="0"/>
            </w:pPr>
            <w:r>
              <w:rPr>
                <w:i w:val="0"/>
                <w:sz w:val="12"/>
              </w:rPr>
              <w:t>Základ daně</w:t>
            </w:r>
          </w:p>
          <w:p w:rsidR="007B6A0A" w:rsidRDefault="00EC5790">
            <w:pPr>
              <w:spacing w:after="0" w:line="259" w:lineRule="auto"/>
              <w:ind w:left="410" w:right="277" w:hanging="355"/>
            </w:pPr>
            <w:r>
              <w:rPr>
                <w:i w:val="0"/>
                <w:sz w:val="12"/>
              </w:rPr>
              <w:t>576 707,00 0,00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300" w:lineRule="auto"/>
              <w:ind w:left="0" w:right="19" w:firstLine="0"/>
              <w:jc w:val="right"/>
            </w:pPr>
            <w:r>
              <w:rPr>
                <w:i w:val="0"/>
                <w:sz w:val="12"/>
              </w:rPr>
              <w:t>Sazba daně 21,00%</w:t>
            </w:r>
          </w:p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2"/>
              </w:rPr>
              <w:t>15,00%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3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Výše daně</w:t>
            </w:r>
          </w:p>
          <w:p w:rsidR="007B6A0A" w:rsidRDefault="00EC5790">
            <w:pPr>
              <w:spacing w:after="0" w:line="259" w:lineRule="auto"/>
              <w:ind w:left="744" w:hanging="355"/>
            </w:pPr>
            <w:r>
              <w:rPr>
                <w:i w:val="0"/>
                <w:sz w:val="12"/>
              </w:rPr>
              <w:t>121 108,47 0,00</w:t>
            </w:r>
          </w:p>
        </w:tc>
      </w:tr>
      <w:tr w:rsidR="007B6A0A">
        <w:trPr>
          <w:trHeight w:val="290"/>
        </w:trPr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4"/>
              </w:rPr>
              <w:t>Cena s DPH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9" w:firstLine="0"/>
              <w:jc w:val="right"/>
            </w:pPr>
            <w:r>
              <w:rPr>
                <w:b/>
                <w:i w:val="0"/>
                <w:sz w:val="14"/>
              </w:rPr>
              <w:t>v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b/>
                <w:i w:val="0"/>
                <w:sz w:val="14"/>
              </w:rPr>
              <w:t>CZK</w:t>
            </w: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697 815,47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  <w:ind w:left="2"/>
      </w:pPr>
      <w:r>
        <w:lastRenderedPageBreak/>
        <w:t xml:space="preserve">REKAPITULACE </w:t>
      </w:r>
      <w:r>
        <w:t>Č</w:t>
      </w:r>
      <w:r>
        <w:t>LEN</w:t>
      </w:r>
      <w:r>
        <w:t>Ě</w:t>
      </w:r>
      <w:r>
        <w:t>NÍ SOUPISU PRACÍ</w:t>
      </w:r>
    </w:p>
    <w:p w:rsidR="007B6A0A" w:rsidRDefault="00EC5790">
      <w:pPr>
        <w:spacing w:after="19" w:line="259" w:lineRule="auto"/>
        <w:ind w:left="10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0" w:right="6551" w:firstLine="425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ind w:left="422"/>
      </w:pPr>
      <w:r>
        <w:t xml:space="preserve">c - DPS 01.03 - </w:t>
      </w:r>
      <w:proofErr w:type="spellStart"/>
      <w:r>
        <w:t>MaR</w:t>
      </w:r>
      <w:proofErr w:type="spellEnd"/>
    </w:p>
    <w:tbl>
      <w:tblPr>
        <w:tblStyle w:val="TableGrid"/>
        <w:tblW w:w="9289" w:type="dxa"/>
        <w:tblInd w:w="-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7100"/>
        <w:gridCol w:w="1012"/>
        <w:gridCol w:w="274"/>
        <w:gridCol w:w="706"/>
        <w:gridCol w:w="12"/>
      </w:tblGrid>
      <w:tr w:rsidR="007B6A0A">
        <w:trPr>
          <w:gridAfter w:val="1"/>
          <w:wAfter w:w="12" w:type="dxa"/>
          <w:trHeight w:val="182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555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Místo:</w:t>
            </w:r>
            <w:r>
              <w:rPr>
                <w:i w:val="0"/>
                <w:sz w:val="12"/>
              </w:rPr>
              <w:tab/>
              <w:t>Nový Jičín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Datum: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gramStart"/>
            <w:r>
              <w:rPr>
                <w:i w:val="0"/>
                <w:sz w:val="12"/>
              </w:rPr>
              <w:t>10.03.2020</w:t>
            </w:r>
            <w:proofErr w:type="gramEnd"/>
          </w:p>
        </w:tc>
      </w:tr>
      <w:tr w:rsidR="007B6A0A">
        <w:trPr>
          <w:gridAfter w:val="1"/>
          <w:wAfter w:w="12" w:type="dxa"/>
          <w:trHeight w:val="494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tabs>
                <w:tab w:val="center" w:pos="2661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Zadavatel:</w:t>
            </w:r>
            <w:r>
              <w:rPr>
                <w:i w:val="0"/>
                <w:sz w:val="12"/>
              </w:rPr>
              <w:tab/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Projektant: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3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2"/>
              </w:rPr>
              <w:t xml:space="preserve">3062/30,702 00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Ostrava</w:t>
            </w:r>
          </w:p>
        </w:tc>
      </w:tr>
      <w:tr w:rsidR="007B6A0A">
        <w:trPr>
          <w:gridAfter w:val="1"/>
          <w:wAfter w:w="12" w:type="dxa"/>
          <w:trHeight w:val="274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636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Uchazeč:</w:t>
            </w:r>
            <w:r>
              <w:rPr>
                <w:i w:val="0"/>
                <w:sz w:val="12"/>
              </w:rPr>
              <w:tab/>
              <w:t>ERDING, a.s.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Zpracovatel: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</w:p>
        </w:tc>
      </w:tr>
      <w:tr w:rsidR="007B6A0A">
        <w:trPr>
          <w:gridAfter w:val="1"/>
          <w:wAfter w:w="12" w:type="dxa"/>
          <w:trHeight w:val="380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Kód dílu - Popis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Cena celkem [CZK]</w:t>
            </w:r>
          </w:p>
        </w:tc>
      </w:tr>
      <w:tr w:rsidR="007B6A0A">
        <w:trPr>
          <w:gridAfter w:val="1"/>
          <w:wAfter w:w="12" w:type="dxa"/>
          <w:trHeight w:val="355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b/>
                <w:i w:val="0"/>
                <w:sz w:val="14"/>
              </w:rPr>
              <w:t>Náklady stavby celkem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" w:firstLine="0"/>
              <w:jc w:val="right"/>
            </w:pPr>
            <w:r>
              <w:rPr>
                <w:b/>
                <w:i w:val="0"/>
                <w:sz w:val="14"/>
              </w:rPr>
              <w:t>576 707,00</w:t>
            </w:r>
          </w:p>
        </w:tc>
      </w:tr>
      <w:tr w:rsidR="007B6A0A">
        <w:trPr>
          <w:gridAfter w:val="1"/>
          <w:wAfter w:w="12" w:type="dxa"/>
          <w:trHeight w:val="216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  <w:sz w:val="14"/>
              </w:rPr>
              <w:t>D13 - Elektromontáže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" w:firstLine="0"/>
              <w:jc w:val="right"/>
            </w:pPr>
            <w:r>
              <w:rPr>
                <w:i w:val="0"/>
                <w:sz w:val="14"/>
              </w:rPr>
              <w:t>379 041,00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D14 - ROZVADĚČ DT1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13" w:firstLine="0"/>
            </w:pPr>
            <w:r>
              <w:rPr>
                <w:i w:val="0"/>
                <w:sz w:val="12"/>
              </w:rPr>
              <w:t>101 728,00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D15 - KABEL </w:t>
            </w:r>
            <w:proofErr w:type="gramStart"/>
            <w:r>
              <w:rPr>
                <w:i w:val="0"/>
                <w:sz w:val="12"/>
              </w:rPr>
              <w:t>STÍNĚ</w:t>
            </w:r>
            <w:r>
              <w:rPr>
                <w:i w:val="0"/>
                <w:sz w:val="12"/>
              </w:rPr>
              <w:t>NÝ  dodávka</w:t>
            </w:r>
            <w:proofErr w:type="gramEnd"/>
            <w:r>
              <w:rPr>
                <w:i w:val="0"/>
                <w:sz w:val="12"/>
              </w:rPr>
              <w:t xml:space="preserve"> a montáž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68 030,00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D16 - KABEL </w:t>
            </w:r>
            <w:proofErr w:type="gramStart"/>
            <w:r>
              <w:rPr>
                <w:i w:val="0"/>
                <w:sz w:val="12"/>
              </w:rPr>
              <w:t>SILOVÝ,IZOLACE</w:t>
            </w:r>
            <w:proofErr w:type="gramEnd"/>
            <w:r>
              <w:rPr>
                <w:i w:val="0"/>
                <w:sz w:val="12"/>
              </w:rPr>
              <w:t xml:space="preserve"> PVC dodávka a montáž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55 844,00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D17 - UKONCENI KABELU dodávka a montáž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2 850,00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D18 - KABELOVÉ TRASY dodávka a montáž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28 704,00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D19 - UZEMNĚNÍ, OCHRANNÉ POSPOJENÍ dodávka a montáž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11 835,00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D20 - HODINOVÉ ZÚČTOVACÍ SAZBY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62 850,00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D21 - PROVEDENI REVIZNICH ZKOUSEK DLE ČSN 331500 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23 200,00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D22 - OSTATNÍ SLUŽBY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24 000,00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8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4" w:firstLine="0"/>
            </w:pPr>
            <w:r>
              <w:rPr>
                <w:i w:val="0"/>
                <w:sz w:val="14"/>
              </w:rPr>
              <w:t>M - Práce a dodávky M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4"/>
              </w:rPr>
              <w:t>197 666,00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D5 - </w:t>
            </w:r>
            <w:proofErr w:type="gramStart"/>
            <w:r>
              <w:rPr>
                <w:i w:val="0"/>
                <w:sz w:val="12"/>
              </w:rPr>
              <w:t>Řídící systém</w:t>
            </w:r>
            <w:proofErr w:type="gramEnd"/>
            <w:r>
              <w:rPr>
                <w:i w:val="0"/>
                <w:sz w:val="12"/>
              </w:rPr>
              <w:t xml:space="preserve"> - dodávka + montáž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13" w:firstLine="0"/>
            </w:pPr>
            <w:r>
              <w:rPr>
                <w:i w:val="0"/>
                <w:sz w:val="12"/>
              </w:rPr>
              <w:t>197 666,00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172"/>
        </w:trPr>
        <w:tc>
          <w:tcPr>
            <w:tcW w:w="839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  <w:u w:val="single" w:color="000000"/>
              </w:rPr>
              <w:t xml:space="preserve">      D7 - Sníma</w:t>
            </w:r>
            <w:r>
              <w:rPr>
                <w:i w:val="0"/>
                <w:sz w:val="12"/>
              </w:rPr>
              <w:t>č</w:t>
            </w:r>
            <w:r>
              <w:rPr>
                <w:i w:val="0"/>
                <w:sz w:val="12"/>
                <w:u w:val="single" w:color="000000"/>
              </w:rPr>
              <w:t>e teploty- dodávka a montáž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  <w:u w:val="single" w:color="000000"/>
              </w:rPr>
              <w:t>11 326,00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170"/>
        </w:trPr>
        <w:tc>
          <w:tcPr>
            <w:tcW w:w="8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  <w:u w:val="single" w:color="000000"/>
              </w:rPr>
              <w:t xml:space="preserve">      D8 - </w:t>
            </w:r>
            <w:proofErr w:type="spellStart"/>
            <w:proofErr w:type="gramStart"/>
            <w:r>
              <w:rPr>
                <w:i w:val="0"/>
                <w:sz w:val="12"/>
                <w:u w:val="single" w:color="000000"/>
              </w:rPr>
              <w:t>Nerez</w:t>
            </w:r>
            <w:proofErr w:type="gramEnd"/>
            <w:r>
              <w:rPr>
                <w:i w:val="0"/>
                <w:sz w:val="12"/>
                <w:u w:val="single" w:color="000000"/>
              </w:rPr>
              <w:t>.</w:t>
            </w:r>
            <w:proofErr w:type="gramStart"/>
            <w:r>
              <w:rPr>
                <w:i w:val="0"/>
                <w:sz w:val="12"/>
                <w:u w:val="single" w:color="000000"/>
              </w:rPr>
              <w:t>jímka</w:t>
            </w:r>
            <w:proofErr w:type="spellEnd"/>
            <w:proofErr w:type="gramEnd"/>
            <w:r>
              <w:rPr>
                <w:i w:val="0"/>
                <w:sz w:val="12"/>
                <w:u w:val="single" w:color="000000"/>
              </w:rPr>
              <w:t xml:space="preserve"> pro sníma</w:t>
            </w:r>
            <w:r>
              <w:rPr>
                <w:i w:val="0"/>
                <w:sz w:val="12"/>
              </w:rPr>
              <w:t>č</w:t>
            </w:r>
            <w:r>
              <w:rPr>
                <w:i w:val="0"/>
                <w:sz w:val="12"/>
                <w:u w:val="single" w:color="000000"/>
              </w:rPr>
              <w:t xml:space="preserve"> teplot- dodávka a montáž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  <w:u w:val="single" w:color="000000"/>
              </w:rPr>
              <w:t>6 950,00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170"/>
        </w:trPr>
        <w:tc>
          <w:tcPr>
            <w:tcW w:w="8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  <w:u w:val="single" w:color="000000"/>
              </w:rPr>
              <w:t xml:space="preserve">      D9 - Sníma</w:t>
            </w:r>
            <w:r>
              <w:rPr>
                <w:i w:val="0"/>
                <w:sz w:val="12"/>
              </w:rPr>
              <w:t>č</w:t>
            </w:r>
            <w:r>
              <w:rPr>
                <w:i w:val="0"/>
                <w:sz w:val="12"/>
                <w:u w:val="single" w:color="000000"/>
              </w:rPr>
              <w:t>e tlaku - dodávka a montáž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  <w:u w:val="single" w:color="000000"/>
              </w:rPr>
              <w:t>6 320,00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190"/>
        </w:trPr>
        <w:tc>
          <w:tcPr>
            <w:tcW w:w="8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  <w:u w:val="single" w:color="000000"/>
              </w:rPr>
              <w:t xml:space="preserve">      D10 - Poruchová signalizace - dodávka a montáž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13" w:firstLine="0"/>
            </w:pPr>
            <w:r>
              <w:rPr>
                <w:i w:val="0"/>
                <w:sz w:val="12"/>
                <w:u w:val="single" w:color="000000"/>
              </w:rPr>
              <w:t>111 500,00</w:t>
            </w:r>
          </w:p>
        </w:tc>
      </w:tr>
      <w:tr w:rsidR="007B6A0A">
        <w:tblPrEx>
          <w:tblCellMar>
            <w:top w:w="18" w:type="dxa"/>
            <w:right w:w="25" w:type="dxa"/>
          </w:tblCellMar>
        </w:tblPrEx>
        <w:trPr>
          <w:gridBefore w:val="1"/>
          <w:wBefore w:w="185" w:type="dxa"/>
          <w:trHeight w:val="229"/>
        </w:trPr>
        <w:tc>
          <w:tcPr>
            <w:tcW w:w="839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    D11 - Uživatelský software dodávka + montáž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13" w:firstLine="0"/>
            </w:pPr>
            <w:r>
              <w:rPr>
                <w:i w:val="0"/>
                <w:sz w:val="12"/>
              </w:rPr>
              <w:t>104 500,00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  <w:ind w:left="2"/>
      </w:pPr>
      <w:r>
        <w:lastRenderedPageBreak/>
        <w:t>SOUPIS PRACÍ</w:t>
      </w:r>
    </w:p>
    <w:p w:rsidR="007B6A0A" w:rsidRDefault="00EC5790">
      <w:pPr>
        <w:spacing w:after="19" w:line="259" w:lineRule="auto"/>
        <w:ind w:left="10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0" w:right="6551" w:firstLine="425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ind w:left="422"/>
      </w:pPr>
      <w:r>
        <w:t xml:space="preserve">c - DPS 01.03 - </w:t>
      </w:r>
      <w:proofErr w:type="spellStart"/>
      <w:r>
        <w:t>MaR</w:t>
      </w:r>
      <w:proofErr w:type="spellEnd"/>
    </w:p>
    <w:tbl>
      <w:tblPr>
        <w:tblStyle w:val="TableGrid"/>
        <w:tblW w:w="92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218"/>
        <w:gridCol w:w="311"/>
        <w:gridCol w:w="468"/>
        <w:gridCol w:w="20"/>
        <w:gridCol w:w="2121"/>
        <w:gridCol w:w="2227"/>
        <w:gridCol w:w="96"/>
        <w:gridCol w:w="240"/>
        <w:gridCol w:w="74"/>
        <w:gridCol w:w="493"/>
        <w:gridCol w:w="20"/>
        <w:gridCol w:w="941"/>
        <w:gridCol w:w="20"/>
        <w:gridCol w:w="884"/>
        <w:gridCol w:w="11"/>
        <w:gridCol w:w="27"/>
        <w:gridCol w:w="81"/>
        <w:gridCol w:w="827"/>
      </w:tblGrid>
      <w:tr w:rsidR="007B6A0A">
        <w:trPr>
          <w:gridAfter w:val="3"/>
          <w:wAfter w:w="1045" w:type="dxa"/>
          <w:trHeight w:val="182"/>
        </w:trPr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Místo:</w:t>
            </w:r>
          </w:p>
        </w:tc>
        <w:tc>
          <w:tcPr>
            <w:tcW w:w="60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Nový Jičín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Datum: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gramStart"/>
            <w:r>
              <w:rPr>
                <w:i w:val="0"/>
                <w:sz w:val="12"/>
              </w:rPr>
              <w:t>10.03.2020</w:t>
            </w:r>
            <w:proofErr w:type="gramEnd"/>
          </w:p>
        </w:tc>
      </w:tr>
      <w:tr w:rsidR="007B6A0A">
        <w:trPr>
          <w:gridAfter w:val="3"/>
          <w:wAfter w:w="1045" w:type="dxa"/>
          <w:trHeight w:val="475"/>
        </w:trPr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Zadavatel:</w:t>
            </w:r>
          </w:p>
        </w:tc>
        <w:tc>
          <w:tcPr>
            <w:tcW w:w="60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Projektant: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3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2"/>
              </w:rPr>
              <w:t xml:space="preserve">3062/30,702 00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Ostrava</w:t>
            </w:r>
          </w:p>
        </w:tc>
      </w:tr>
      <w:tr w:rsidR="007B6A0A">
        <w:tblPrEx>
          <w:tblCellMar>
            <w:right w:w="101" w:type="dxa"/>
          </w:tblCellMar>
        </w:tblPrEx>
        <w:trPr>
          <w:trHeight w:val="270"/>
        </w:trPr>
        <w:tc>
          <w:tcPr>
            <w:tcW w:w="7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Uchazeč: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3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ERDING, a.s.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Zpracovatel: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blPrEx>
          <w:tblCellMar>
            <w:right w:w="101" w:type="dxa"/>
          </w:tblCellMar>
        </w:tblPrEx>
        <w:trPr>
          <w:trHeight w:val="336"/>
        </w:trPr>
        <w:tc>
          <w:tcPr>
            <w:tcW w:w="7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2" w:firstLine="0"/>
            </w:pPr>
            <w:r>
              <w:rPr>
                <w:i w:val="0"/>
                <w:sz w:val="10"/>
              </w:rPr>
              <w:t>PČ Typ</w:t>
            </w:r>
          </w:p>
        </w:tc>
        <w:tc>
          <w:tcPr>
            <w:tcW w:w="5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23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62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6" w:firstLine="0"/>
            </w:pPr>
            <w:r>
              <w:rPr>
                <w:i w:val="0"/>
                <w:sz w:val="10"/>
              </w:rPr>
              <w:t>Cena celkem [CZK]</w:t>
            </w:r>
          </w:p>
        </w:tc>
        <w:tc>
          <w:tcPr>
            <w:tcW w:w="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Cenová soustava</w:t>
            </w:r>
          </w:p>
        </w:tc>
      </w:tr>
      <w:tr w:rsidR="007B6A0A">
        <w:trPr>
          <w:gridAfter w:val="4"/>
          <w:wAfter w:w="1056" w:type="dxa"/>
          <w:trHeight w:val="256"/>
        </w:trPr>
        <w:tc>
          <w:tcPr>
            <w:tcW w:w="72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b/>
                <w:i w:val="0"/>
                <w:sz w:val="14"/>
              </w:rPr>
              <w:t>Náklady soupisu celkem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576 707,00</w:t>
            </w:r>
          </w:p>
        </w:tc>
      </w:tr>
      <w:tr w:rsidR="007B6A0A">
        <w:trPr>
          <w:gridAfter w:val="4"/>
          <w:wAfter w:w="1056" w:type="dxa"/>
          <w:trHeight w:val="298"/>
        </w:trPr>
        <w:tc>
          <w:tcPr>
            <w:tcW w:w="72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235"/>
                <w:tab w:val="center" w:pos="550"/>
                <w:tab w:val="center" w:pos="176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4"/>
              </w:rPr>
              <w:t>D13</w:t>
            </w:r>
            <w:r>
              <w:rPr>
                <w:i w:val="0"/>
                <w:sz w:val="14"/>
              </w:rPr>
              <w:tab/>
              <w:t>Elektromontáže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i w:val="0"/>
                <w:sz w:val="14"/>
              </w:rPr>
              <w:t>379 041,00</w:t>
            </w:r>
          </w:p>
        </w:tc>
      </w:tr>
      <w:tr w:rsidR="007B6A0A">
        <w:trPr>
          <w:gridAfter w:val="4"/>
          <w:wAfter w:w="1056" w:type="dxa"/>
          <w:trHeight w:val="204"/>
        </w:trPr>
        <w:tc>
          <w:tcPr>
            <w:tcW w:w="72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235"/>
                <w:tab w:val="center" w:pos="529"/>
                <w:tab w:val="center" w:pos="172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i w:val="0"/>
                <w:sz w:val="9"/>
              </w:rPr>
              <w:t>D</w:t>
            </w:r>
            <w:r>
              <w:rPr>
                <w:i w:val="0"/>
                <w:sz w:val="9"/>
              </w:rPr>
              <w:tab/>
            </w:r>
            <w:r>
              <w:rPr>
                <w:i w:val="0"/>
                <w:sz w:val="12"/>
              </w:rPr>
              <w:t>D14</w:t>
            </w:r>
            <w:r>
              <w:rPr>
                <w:i w:val="0"/>
                <w:sz w:val="12"/>
              </w:rPr>
              <w:tab/>
              <w:t>ROZVADĚČ DT1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101 728,00</w:t>
            </w:r>
          </w:p>
        </w:tc>
      </w:tr>
      <w:tr w:rsidR="007B6A0A">
        <w:tblPrEx>
          <w:tblCellMar>
            <w:top w:w="31" w:type="dxa"/>
            <w:left w:w="18" w:type="dxa"/>
            <w:right w:w="21" w:type="dxa"/>
          </w:tblCellMar>
        </w:tblPrEx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Pol57</w:t>
            </w:r>
          </w:p>
        </w:tc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Montáž rozvaděče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24 000,00</w:t>
            </w: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24 000,00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blPrEx>
          <w:tblCellMar>
            <w:top w:w="31" w:type="dxa"/>
            <w:left w:w="18" w:type="dxa"/>
            <w:right w:w="21" w:type="dxa"/>
          </w:tblCellMar>
        </w:tblPrEx>
        <w:trPr>
          <w:trHeight w:val="3058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Pol100</w:t>
            </w:r>
          </w:p>
        </w:tc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Rozvaděč DT1 </w:t>
            </w:r>
            <w:proofErr w:type="spellStart"/>
            <w:proofErr w:type="gramStart"/>
            <w:r>
              <w:rPr>
                <w:i w:val="0"/>
                <w:sz w:val="10"/>
              </w:rPr>
              <w:t>vč.výbavy</w:t>
            </w:r>
            <w:proofErr w:type="spellEnd"/>
            <w:proofErr w:type="gramEnd"/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tabs>
                <w:tab w:val="center" w:pos="2830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Skříňový rozvaděč 800x2000x400mm, IP43, IP20 (vnitřní)kus1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2160"/>
              </w:tabs>
              <w:spacing w:after="2" w:line="259" w:lineRule="auto"/>
              <w:ind w:left="0" w:firstLine="0"/>
            </w:pPr>
            <w:proofErr w:type="gramStart"/>
            <w:r>
              <w:rPr>
                <w:i w:val="0"/>
                <w:sz w:val="10"/>
              </w:rPr>
              <w:t>1-pólový</w:t>
            </w:r>
            <w:proofErr w:type="gramEnd"/>
            <w:r>
              <w:rPr>
                <w:i w:val="0"/>
                <w:sz w:val="10"/>
              </w:rPr>
              <w:t xml:space="preserve"> jistič 16A včetně </w:t>
            </w:r>
            <w:proofErr w:type="spellStart"/>
            <w:r>
              <w:rPr>
                <w:i w:val="0"/>
                <w:sz w:val="10"/>
              </w:rPr>
              <w:t>vyp</w:t>
            </w:r>
            <w:proofErr w:type="spellEnd"/>
            <w:r>
              <w:rPr>
                <w:i w:val="0"/>
                <w:sz w:val="10"/>
              </w:rPr>
              <w:t>. cívky char.Ckus1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174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Signálka T6 - č</w:t>
            </w:r>
            <w:r>
              <w:rPr>
                <w:i w:val="0"/>
                <w:sz w:val="10"/>
              </w:rPr>
              <w:t>ervenákus1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970"/>
              </w:tabs>
              <w:spacing w:line="259" w:lineRule="auto"/>
              <w:ind w:left="0" w:firstLine="0"/>
            </w:pPr>
            <w:r>
              <w:rPr>
                <w:i w:val="0"/>
                <w:sz w:val="10"/>
              </w:rPr>
              <w:t>Signálka T6 - bílákus1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800"/>
              </w:tabs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Resetovací tlačítko T6, barva černákus1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757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Vyrážecí tlačítko T6 barva červenákus1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154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Svorka řadová 6mm2kus5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241"/>
                <w:tab w:val="center" w:pos="1414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Svorka řadová 2.5mm2kus210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</w:t>
            </w:r>
          </w:p>
          <w:p w:rsidR="007B6A0A" w:rsidRDefault="00EC5790">
            <w:pPr>
              <w:tabs>
                <w:tab w:val="center" w:pos="1099"/>
                <w:tab w:val="center" w:pos="1214"/>
              </w:tabs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Vývodka ucpávkovákus98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</w:t>
            </w:r>
          </w:p>
          <w:p w:rsidR="007B6A0A" w:rsidRDefault="00EC5790">
            <w:pPr>
              <w:tabs>
                <w:tab w:val="center" w:pos="871"/>
              </w:tabs>
              <w:spacing w:line="259" w:lineRule="auto"/>
              <w:ind w:left="0" w:firstLine="0"/>
            </w:pPr>
            <w:r>
              <w:rPr>
                <w:i w:val="0"/>
                <w:sz w:val="10"/>
              </w:rPr>
              <w:t>Lišta DIN-TS35kus8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spacing w:after="1" w:line="259" w:lineRule="auto"/>
              <w:ind w:left="0" w:firstLine="0"/>
            </w:pPr>
            <w:r>
              <w:rPr>
                <w:i w:val="0"/>
                <w:sz w:val="10"/>
              </w:rPr>
              <w:t>Přepěť</w:t>
            </w:r>
            <w:r>
              <w:rPr>
                <w:i w:val="0"/>
                <w:sz w:val="10"/>
              </w:rPr>
              <w:t>ová ochrana s VF filtrem, 3. stupeň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 </w:t>
            </w:r>
          </w:p>
          <w:p w:rsidR="007B6A0A" w:rsidRDefault="00EC5790">
            <w:pPr>
              <w:tabs>
                <w:tab w:val="center" w:pos="1238"/>
              </w:tabs>
              <w:spacing w:after="3" w:line="259" w:lineRule="auto"/>
              <w:ind w:left="0" w:firstLine="0"/>
            </w:pPr>
            <w:proofErr w:type="spellStart"/>
            <w:r>
              <w:rPr>
                <w:i w:val="0"/>
                <w:sz w:val="10"/>
              </w:rPr>
              <w:t>Trafo</w:t>
            </w:r>
            <w:proofErr w:type="spellEnd"/>
            <w:r>
              <w:rPr>
                <w:i w:val="0"/>
                <w:sz w:val="10"/>
              </w:rPr>
              <w:t xml:space="preserve"> 230/24V~, 400VAkus1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488"/>
              </w:tabs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Jistič jednopólový, typ B, 6A 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546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Jistič jednopólový, typ B, 10A kus2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284"/>
              </w:tabs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Svorka 230V s pojistkoukus3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2059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Čtyřpólové relé, cívka 230 V AC + patice kus4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2002"/>
                <w:tab w:val="center" w:pos="2117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Čtyř</w:t>
            </w:r>
            <w:r>
              <w:rPr>
                <w:i w:val="0"/>
                <w:sz w:val="10"/>
              </w:rPr>
              <w:t>pólové relé, cívka 24 V AC + patice kus40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</w:t>
            </w:r>
          </w:p>
          <w:p w:rsidR="007B6A0A" w:rsidRDefault="00EC5790">
            <w:pPr>
              <w:tabs>
                <w:tab w:val="center" w:pos="1397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Zásuvka 230V na DIN lištukus2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099"/>
                <w:tab w:val="center" w:pos="1214"/>
              </w:tabs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Vývodka ucpávkovákus95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</w:t>
            </w:r>
          </w:p>
          <w:p w:rsidR="007B6A0A" w:rsidRDefault="00EC5790">
            <w:pPr>
              <w:tabs>
                <w:tab w:val="center" w:pos="3850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Pomocný montážní materiál (vodiče, propojovací lišty, můstky, štítky, návlečky)sada1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49 500,00</w:t>
            </w: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49 500,00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blPrEx>
          <w:tblCellMar>
            <w:top w:w="31" w:type="dxa"/>
            <w:left w:w="18" w:type="dxa"/>
            <w:right w:w="21" w:type="dxa"/>
          </w:tblCellMar>
        </w:tblPrEx>
        <w:trPr>
          <w:trHeight w:val="2945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Pol1</w:t>
            </w:r>
          </w:p>
        </w:tc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Rozvaděč</w:t>
            </w:r>
            <w:r>
              <w:rPr>
                <w:i w:val="0"/>
                <w:sz w:val="10"/>
              </w:rPr>
              <w:t xml:space="preserve"> RH následuje obsah jednotlivých úprav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1" w:line="259" w:lineRule="auto"/>
              <w:ind w:left="0" w:firstLine="0"/>
            </w:pPr>
            <w:r>
              <w:rPr>
                <w:i w:val="0"/>
                <w:sz w:val="10"/>
              </w:rPr>
              <w:t xml:space="preserve">Pole </w:t>
            </w:r>
            <w:proofErr w:type="gramStart"/>
            <w:r>
              <w:rPr>
                <w:i w:val="0"/>
                <w:sz w:val="10"/>
              </w:rPr>
              <w:t>č.2</w:t>
            </w:r>
            <w:proofErr w:type="gramEnd"/>
          </w:p>
          <w:p w:rsidR="007B6A0A" w:rsidRDefault="00EC5790">
            <w:pPr>
              <w:spacing w:after="1" w:line="264" w:lineRule="auto"/>
              <w:ind w:left="0" w:right="915" w:firstLine="0"/>
            </w:pPr>
            <w:proofErr w:type="gramStart"/>
            <w:r>
              <w:rPr>
                <w:i w:val="0"/>
                <w:sz w:val="10"/>
              </w:rPr>
              <w:t>3-fázový</w:t>
            </w:r>
            <w:proofErr w:type="gramEnd"/>
            <w:r>
              <w:rPr>
                <w:i w:val="0"/>
                <w:sz w:val="10"/>
              </w:rPr>
              <w:t xml:space="preserve"> motorový vývod 5,5 kW (přímo s volbou přepnutí na společný FM)kus3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  <w:r>
              <w:rPr>
                <w:i w:val="0"/>
                <w:sz w:val="10"/>
              </w:rPr>
              <w:t>Přepínač 1-0-2, 10Akus1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998"/>
              </w:tabs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Přepínač 0-1, 10Akus3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061"/>
              </w:tabs>
              <w:spacing w:after="3" w:line="259" w:lineRule="auto"/>
              <w:ind w:left="0" w:firstLine="0"/>
            </w:pPr>
            <w:proofErr w:type="spellStart"/>
            <w:proofErr w:type="gramStart"/>
            <w:r>
              <w:rPr>
                <w:i w:val="0"/>
                <w:sz w:val="10"/>
              </w:rPr>
              <w:t>Motor</w:t>
            </w:r>
            <w:proofErr w:type="gramEnd"/>
            <w:r>
              <w:rPr>
                <w:i w:val="0"/>
                <w:sz w:val="10"/>
              </w:rPr>
              <w:t>.</w:t>
            </w:r>
            <w:proofErr w:type="gramStart"/>
            <w:r>
              <w:rPr>
                <w:i w:val="0"/>
                <w:sz w:val="10"/>
              </w:rPr>
              <w:t>spínač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9-12Akus3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234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Stykač 5,5kW, 230VACkus6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106"/>
              </w:tabs>
              <w:spacing w:line="259" w:lineRule="auto"/>
              <w:ind w:left="0" w:firstLine="0"/>
            </w:pPr>
            <w:r>
              <w:rPr>
                <w:i w:val="0"/>
                <w:sz w:val="10"/>
              </w:rPr>
              <w:t>Signálka T6 - zelenákus3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3 fázový vývod, 10A (hořáky kotlů)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kus2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 </w:t>
            </w:r>
          </w:p>
          <w:p w:rsidR="007B6A0A" w:rsidRDefault="00EC5790">
            <w:pPr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3 fázový vývod, 16A, </w:t>
            </w:r>
            <w:proofErr w:type="spellStart"/>
            <w:r>
              <w:rPr>
                <w:i w:val="0"/>
                <w:sz w:val="10"/>
              </w:rPr>
              <w:t>char.D</w:t>
            </w:r>
            <w:proofErr w:type="spellEnd"/>
            <w:r>
              <w:rPr>
                <w:i w:val="0"/>
                <w:sz w:val="10"/>
              </w:rPr>
              <w:t xml:space="preserve"> (hořák kotle K1) kus 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1 fázový vývod, 6A (automatika kotlů)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i w:val="0"/>
                <w:sz w:val="10"/>
              </w:rPr>
              <w:t>kus4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 </w:t>
            </w:r>
          </w:p>
          <w:p w:rsidR="007B6A0A" w:rsidRDefault="00EC5790">
            <w:pPr>
              <w:spacing w:after="1" w:line="259" w:lineRule="auto"/>
              <w:ind w:left="0" w:firstLine="0"/>
            </w:pPr>
            <w:r>
              <w:rPr>
                <w:i w:val="0"/>
                <w:sz w:val="10"/>
              </w:rPr>
              <w:t xml:space="preserve">Pole </w:t>
            </w:r>
            <w:proofErr w:type="gramStart"/>
            <w:r>
              <w:rPr>
                <w:i w:val="0"/>
                <w:sz w:val="10"/>
              </w:rPr>
              <w:t>č.3</w:t>
            </w:r>
            <w:proofErr w:type="gramEnd"/>
          </w:p>
          <w:p w:rsidR="007B6A0A" w:rsidRDefault="00EC5790">
            <w:pPr>
              <w:tabs>
                <w:tab w:val="center" w:pos="3557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1 fázový motorový vývod 6 A, </w:t>
            </w:r>
            <w:proofErr w:type="spellStart"/>
            <w:r>
              <w:rPr>
                <w:i w:val="0"/>
                <w:sz w:val="10"/>
              </w:rPr>
              <w:t>char.C</w:t>
            </w:r>
            <w:proofErr w:type="spellEnd"/>
            <w:r>
              <w:rPr>
                <w:i w:val="0"/>
                <w:sz w:val="10"/>
              </w:rPr>
              <w:t xml:space="preserve"> - EC MOTOR (čerpadla T eV </w:t>
            </w:r>
            <w:proofErr w:type="spellStart"/>
            <w:r>
              <w:rPr>
                <w:i w:val="0"/>
                <w:sz w:val="10"/>
              </w:rPr>
              <w:t>primár</w:t>
            </w:r>
            <w:proofErr w:type="spellEnd"/>
            <w:r>
              <w:rPr>
                <w:i w:val="0"/>
                <w:sz w:val="10"/>
              </w:rPr>
              <w:t>)kus2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2954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1 fázový motorový vývod 6 A, </w:t>
            </w:r>
            <w:proofErr w:type="spellStart"/>
            <w:r>
              <w:rPr>
                <w:i w:val="0"/>
                <w:sz w:val="10"/>
              </w:rPr>
              <w:t>char.C</w:t>
            </w:r>
            <w:proofErr w:type="spellEnd"/>
            <w:r>
              <w:rPr>
                <w:i w:val="0"/>
                <w:sz w:val="10"/>
              </w:rPr>
              <w:t xml:space="preserve"> (čerpadla </w:t>
            </w:r>
            <w:proofErr w:type="spellStart"/>
            <w:r>
              <w:rPr>
                <w:i w:val="0"/>
                <w:sz w:val="10"/>
              </w:rPr>
              <w:t>TeV</w:t>
            </w:r>
            <w:proofErr w:type="spellEnd"/>
            <w:r>
              <w:rPr>
                <w:i w:val="0"/>
                <w:sz w:val="10"/>
              </w:rPr>
              <w:t xml:space="preserve"> nabíjení)kus2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2906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 xml:space="preserve">1 fázový motorový vývod 6 A, </w:t>
            </w:r>
            <w:proofErr w:type="spellStart"/>
            <w:r>
              <w:rPr>
                <w:i w:val="0"/>
                <w:sz w:val="10"/>
              </w:rPr>
              <w:t>char.C</w:t>
            </w:r>
            <w:proofErr w:type="spellEnd"/>
            <w:r>
              <w:rPr>
                <w:i w:val="0"/>
                <w:sz w:val="10"/>
              </w:rPr>
              <w:t xml:space="preserve"> (čerpadla </w:t>
            </w:r>
            <w:proofErr w:type="spellStart"/>
            <w:r>
              <w:rPr>
                <w:i w:val="0"/>
                <w:sz w:val="10"/>
              </w:rPr>
              <w:t>ToV</w:t>
            </w:r>
            <w:proofErr w:type="spell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primárí</w:t>
            </w:r>
            <w:proofErr w:type="spellEnd"/>
            <w:r>
              <w:rPr>
                <w:i w:val="0"/>
                <w:sz w:val="10"/>
              </w:rPr>
              <w:t>)kus1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2194"/>
              </w:tabs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 xml:space="preserve">1 fázový vývod 20 A, </w:t>
            </w:r>
            <w:proofErr w:type="spellStart"/>
            <w:r>
              <w:rPr>
                <w:i w:val="0"/>
                <w:sz w:val="10"/>
              </w:rPr>
              <w:t>char.B</w:t>
            </w:r>
            <w:proofErr w:type="spellEnd"/>
            <w:r>
              <w:rPr>
                <w:i w:val="0"/>
                <w:sz w:val="10"/>
              </w:rPr>
              <w:t xml:space="preserve"> (rozvaděč DT1)kus1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090"/>
              </w:tabs>
              <w:spacing w:after="2" w:line="259" w:lineRule="auto"/>
              <w:ind w:left="0" w:firstLine="0"/>
            </w:pPr>
            <w:r>
              <w:rPr>
                <w:i w:val="0"/>
                <w:sz w:val="10"/>
              </w:rPr>
              <w:t>Přepínač 1-0-2, 10Akus5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632"/>
              </w:tabs>
              <w:spacing w:after="3" w:line="259" w:lineRule="auto"/>
              <w:ind w:left="0" w:firstLine="0"/>
            </w:pPr>
            <w:r>
              <w:rPr>
                <w:i w:val="0"/>
                <w:sz w:val="10"/>
              </w:rPr>
              <w:t>Výkonové relé 2P/16A, 230VACkus5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  <w:p w:rsidR="007B6A0A" w:rsidRDefault="00EC5790">
            <w:pPr>
              <w:tabs>
                <w:tab w:val="center" w:pos="1106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Signálka T6 - zelenákus5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i w:val="0"/>
                <w:sz w:val="9"/>
              </w:rPr>
              <w:tab/>
              <w:t xml:space="preserve">  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rPr>
                <w:i w:val="0"/>
                <w:sz w:val="10"/>
              </w:rPr>
              <w:t>Mj</w:t>
            </w:r>
            <w:proofErr w:type="spellEnd"/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28 228,00</w:t>
            </w: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28 228,00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531"/>
          <w:tab w:val="center" w:pos="2242"/>
          <w:tab w:val="right" w:pos="9275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D15</w:t>
      </w:r>
      <w:r>
        <w:rPr>
          <w:i w:val="0"/>
          <w:sz w:val="12"/>
        </w:rPr>
        <w:tab/>
        <w:t xml:space="preserve">KABEL </w:t>
      </w:r>
      <w:proofErr w:type="gramStart"/>
      <w:r>
        <w:rPr>
          <w:i w:val="0"/>
          <w:sz w:val="12"/>
        </w:rPr>
        <w:t>STÍNĚNÝ  dodávka</w:t>
      </w:r>
      <w:proofErr w:type="gramEnd"/>
      <w:r>
        <w:rPr>
          <w:i w:val="0"/>
          <w:sz w:val="12"/>
        </w:rPr>
        <w:t xml:space="preserve"> a montáž</w:t>
      </w:r>
      <w:r>
        <w:rPr>
          <w:i w:val="0"/>
          <w:sz w:val="12"/>
        </w:rPr>
        <w:tab/>
        <w:t>68 030,00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CYKFY-O 4x2,5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2 950,00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JYTY 2x1 </w:t>
            </w:r>
            <w:proofErr w:type="gramStart"/>
            <w:r>
              <w:rPr>
                <w:i w:val="0"/>
                <w:sz w:val="10"/>
              </w:rPr>
              <w:t>mm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1 050,000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JYTY 4x1 </w:t>
            </w:r>
            <w:proofErr w:type="gramStart"/>
            <w:r>
              <w:rPr>
                <w:i w:val="0"/>
                <w:sz w:val="10"/>
              </w:rPr>
              <w:t>mm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230,000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11 040,00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JYTY 7x1 </w:t>
            </w:r>
            <w:proofErr w:type="gramStart"/>
            <w:r>
              <w:rPr>
                <w:i w:val="0"/>
                <w:sz w:val="10"/>
              </w:rPr>
              <w:t>mm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LAM TWIN FTP 4x2x0,8 (</w:t>
            </w:r>
            <w:proofErr w:type="spellStart"/>
            <w:r>
              <w:rPr>
                <w:i w:val="0"/>
                <w:sz w:val="10"/>
              </w:rPr>
              <w:t>Ethernet</w:t>
            </w:r>
            <w:proofErr w:type="spellEnd"/>
            <w:r>
              <w:rPr>
                <w:i w:val="0"/>
                <w:sz w:val="10"/>
              </w:rPr>
              <w:t>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LAM DATAPAR FTP 2x2x0,8 (M-Bus)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180,000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8 640,00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531"/>
          <w:tab w:val="center" w:pos="2579"/>
          <w:tab w:val="right" w:pos="9275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D16</w:t>
      </w:r>
      <w:r>
        <w:rPr>
          <w:i w:val="0"/>
          <w:sz w:val="12"/>
        </w:rPr>
        <w:tab/>
        <w:t xml:space="preserve">KABEL </w:t>
      </w:r>
      <w:proofErr w:type="gramStart"/>
      <w:r>
        <w:rPr>
          <w:i w:val="0"/>
          <w:sz w:val="12"/>
        </w:rPr>
        <w:t>SILOVÝ,IZOLACE</w:t>
      </w:r>
      <w:proofErr w:type="gramEnd"/>
      <w:r>
        <w:rPr>
          <w:i w:val="0"/>
          <w:sz w:val="12"/>
        </w:rPr>
        <w:t xml:space="preserve"> PVC dodávka a montáž</w:t>
      </w:r>
      <w:r>
        <w:rPr>
          <w:i w:val="0"/>
          <w:sz w:val="12"/>
        </w:rPr>
        <w:tab/>
        <w:t>55 844,00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CYKY-O </w:t>
            </w:r>
            <w:proofErr w:type="gramStart"/>
            <w:r>
              <w:rPr>
                <w:i w:val="0"/>
                <w:sz w:val="10"/>
              </w:rPr>
              <w:t>2x1.5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240,000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10 080,00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CYKY-J </w:t>
            </w:r>
            <w:proofErr w:type="gramStart"/>
            <w:r>
              <w:rPr>
                <w:i w:val="0"/>
                <w:sz w:val="10"/>
              </w:rPr>
              <w:t>3x1.5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430,000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18 060,00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CYKY-J </w:t>
            </w:r>
            <w:proofErr w:type="gramStart"/>
            <w:r>
              <w:rPr>
                <w:i w:val="0"/>
                <w:sz w:val="10"/>
              </w:rPr>
              <w:t>5x1,5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5 760,00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CYKY-J </w:t>
            </w:r>
            <w:proofErr w:type="gramStart"/>
            <w:r>
              <w:rPr>
                <w:i w:val="0"/>
                <w:sz w:val="10"/>
              </w:rPr>
              <w:t>7x1,5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150,000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8 850,00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CYKY-J 12x1,5, pevně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5 100,00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Pol69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CYKY-J </w:t>
            </w:r>
            <w:proofErr w:type="gramStart"/>
            <w:r>
              <w:rPr>
                <w:i w:val="0"/>
                <w:sz w:val="10"/>
              </w:rPr>
              <w:t>3x2.5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384,00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CYKY-O </w:t>
            </w:r>
            <w:proofErr w:type="gramStart"/>
            <w:r>
              <w:rPr>
                <w:i w:val="0"/>
                <w:sz w:val="10"/>
              </w:rPr>
              <w:t>4x2.5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590,00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CYKY-J </w:t>
            </w:r>
            <w:proofErr w:type="gramStart"/>
            <w:r>
              <w:rPr>
                <w:i w:val="0"/>
                <w:sz w:val="10"/>
              </w:rPr>
              <w:t>5x2,5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3 540,00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Pol71a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CYKY-J </w:t>
            </w:r>
            <w:proofErr w:type="gramStart"/>
            <w:r>
              <w:rPr>
                <w:i w:val="0"/>
                <w:sz w:val="10"/>
              </w:rPr>
              <w:t>4x2,5 , pevně</w:t>
            </w:r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3 480,00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45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92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2"/>
              </w:rPr>
              <w:t>D17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2"/>
              </w:rPr>
              <w:t>UKONCENI KABELU dodávka a montáž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2"/>
              </w:rPr>
              <w:t>2 850,00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19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do7x10 mm2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190,000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2 850,00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531"/>
          <w:tab w:val="center" w:pos="2287"/>
          <w:tab w:val="right" w:pos="9275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D18</w:t>
      </w:r>
      <w:r>
        <w:rPr>
          <w:i w:val="0"/>
          <w:sz w:val="12"/>
        </w:rPr>
        <w:tab/>
        <w:t>KABELOVÉ TRASY dodávka a montáž</w:t>
      </w:r>
      <w:r>
        <w:rPr>
          <w:i w:val="0"/>
          <w:sz w:val="12"/>
        </w:rPr>
        <w:tab/>
        <w:t>28 704,00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Víko kabelového žlabu 62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Kabelový žlab děrovaný 50x62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Podpěra na stěnu 125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1 224,00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r>
              <w:rPr>
                <w:i w:val="0"/>
                <w:sz w:val="10"/>
              </w:rPr>
              <w:t>Elektroinstal.trubka</w:t>
            </w:r>
            <w:proofErr w:type="spellEnd"/>
            <w:r>
              <w:rPr>
                <w:i w:val="0"/>
                <w:sz w:val="10"/>
              </w:rPr>
              <w:t xml:space="preserve"> tuhá KOPOS průměr 25mm, </w:t>
            </w:r>
            <w:proofErr w:type="spellStart"/>
            <w:proofErr w:type="gramStart"/>
            <w:r>
              <w:rPr>
                <w:i w:val="0"/>
                <w:sz w:val="10"/>
              </w:rPr>
              <w:t>sv.šedá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, </w:t>
            </w:r>
            <w:proofErr w:type="spellStart"/>
            <w:r>
              <w:rPr>
                <w:i w:val="0"/>
                <w:sz w:val="10"/>
              </w:rPr>
              <w:t>vč.kolen</w:t>
            </w:r>
            <w:proofErr w:type="spell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280,000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51,00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14 280,00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531"/>
          <w:tab w:val="center" w:pos="2783"/>
          <w:tab w:val="right" w:pos="9275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D19</w:t>
      </w:r>
      <w:r>
        <w:rPr>
          <w:i w:val="0"/>
          <w:sz w:val="12"/>
        </w:rPr>
        <w:tab/>
        <w:t>UZEMNĚNÍ, OCHRANNÉ POSPOJENÍ dodávka a montáž</w:t>
      </w:r>
      <w:r>
        <w:rPr>
          <w:i w:val="0"/>
          <w:sz w:val="12"/>
        </w:rPr>
        <w:tab/>
        <w:t>11 835,00</w:t>
      </w:r>
    </w:p>
    <w:tbl>
      <w:tblPr>
        <w:tblStyle w:val="TableGrid"/>
        <w:tblW w:w="10332" w:type="dxa"/>
        <w:tblInd w:w="-20" w:type="dxa"/>
        <w:tblCellMar>
          <w:top w:w="0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340"/>
        <w:gridCol w:w="522"/>
        <w:gridCol w:w="901"/>
        <w:gridCol w:w="996"/>
        <w:gridCol w:w="3181"/>
        <w:gridCol w:w="90"/>
        <w:gridCol w:w="263"/>
        <w:gridCol w:w="80"/>
        <w:gridCol w:w="496"/>
        <w:gridCol w:w="207"/>
        <w:gridCol w:w="806"/>
        <w:gridCol w:w="56"/>
        <w:gridCol w:w="957"/>
        <w:gridCol w:w="101"/>
        <w:gridCol w:w="912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Pol77</w:t>
            </w:r>
          </w:p>
        </w:tc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Zemnící pásek </w:t>
            </w:r>
            <w:proofErr w:type="spellStart"/>
            <w:r>
              <w:rPr>
                <w:i w:val="0"/>
                <w:sz w:val="10"/>
              </w:rPr>
              <w:t>FeZn</w:t>
            </w:r>
            <w:proofErr w:type="spellEnd"/>
            <w:r>
              <w:rPr>
                <w:i w:val="0"/>
                <w:sz w:val="10"/>
              </w:rPr>
              <w:t xml:space="preserve"> 30 x 4 mm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47,00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470,00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Pol78</w:t>
            </w:r>
          </w:p>
        </w:tc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Svorka SR03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35,00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140,00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Pol79</w:t>
            </w:r>
          </w:p>
        </w:tc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Svorka ZSA16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Pol80</w:t>
            </w:r>
          </w:p>
        </w:tc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Vodič CY 6 mm2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15" w:firstLine="0"/>
            </w:pPr>
            <w:r>
              <w:rPr>
                <w:i w:val="0"/>
                <w:sz w:val="10"/>
              </w:rPr>
              <w:t>m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45,00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1 125,00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Pol81</w:t>
            </w:r>
          </w:p>
        </w:tc>
        <w:tc>
          <w:tcPr>
            <w:tcW w:w="5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Pomocný </w:t>
            </w:r>
            <w:proofErr w:type="spellStart"/>
            <w:r>
              <w:rPr>
                <w:i w:val="0"/>
                <w:sz w:val="10"/>
              </w:rPr>
              <w:t>mont.materiál</w:t>
            </w:r>
            <w:proofErr w:type="spellEnd"/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7" w:firstLine="0"/>
            </w:pPr>
            <w:r>
              <w:rPr>
                <w:i w:val="0"/>
                <w:sz w:val="10"/>
              </w:rPr>
              <w:t>kus</w:t>
            </w: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336"/>
        </w:trPr>
        <w:tc>
          <w:tcPr>
            <w:tcW w:w="7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32" w:firstLine="0"/>
            </w:pPr>
            <w:r>
              <w:rPr>
                <w:i w:val="0"/>
                <w:sz w:val="10"/>
              </w:rPr>
              <w:lastRenderedPageBreak/>
              <w:t>PČ Typ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Kód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511" w:firstLine="0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9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7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10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</w:p>
        </w:tc>
        <w:tc>
          <w:tcPr>
            <w:tcW w:w="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Cenová soustava</w:t>
            </w:r>
          </w:p>
        </w:tc>
      </w:tr>
    </w:tbl>
    <w:p w:rsidR="007B6A0A" w:rsidRDefault="00EC5790">
      <w:pPr>
        <w:tabs>
          <w:tab w:val="center" w:pos="237"/>
          <w:tab w:val="center" w:pos="531"/>
          <w:tab w:val="center" w:pos="2143"/>
          <w:tab w:val="right" w:pos="9275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D20</w:t>
      </w:r>
      <w:r>
        <w:rPr>
          <w:i w:val="0"/>
          <w:sz w:val="12"/>
        </w:rPr>
        <w:tab/>
        <w:t>HODINOVÉ ZÚČTOVACÍ SAZBY</w:t>
      </w:r>
      <w:r>
        <w:rPr>
          <w:i w:val="0"/>
          <w:sz w:val="12"/>
        </w:rPr>
        <w:tab/>
        <w:t>62 850,00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29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Demontáž stávajícího zařízení (rozvaděč RM, periferie, kabely)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23 800,00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Demontáž vnitřní výzbroje </w:t>
            </w:r>
            <w:proofErr w:type="spellStart"/>
            <w:r>
              <w:rPr>
                <w:i w:val="0"/>
                <w:sz w:val="10"/>
              </w:rPr>
              <w:t>stáv.silového</w:t>
            </w:r>
            <w:proofErr w:type="spellEnd"/>
            <w:r>
              <w:rPr>
                <w:i w:val="0"/>
                <w:sz w:val="10"/>
              </w:rPr>
              <w:t xml:space="preserve"> rozvaděče RH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16,000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Koordinace postupu prací s </w:t>
            </w:r>
            <w:proofErr w:type="spellStart"/>
            <w:r>
              <w:rPr>
                <w:i w:val="0"/>
                <w:sz w:val="10"/>
              </w:rPr>
              <w:t>ostatnimi</w:t>
            </w:r>
            <w:proofErr w:type="spellEnd"/>
            <w:r>
              <w:rPr>
                <w:i w:val="0"/>
                <w:sz w:val="10"/>
              </w:rPr>
              <w:t xml:space="preserve"> profesemi </w:t>
            </w:r>
            <w:proofErr w:type="spellStart"/>
            <w:proofErr w:type="gramStart"/>
            <w:r>
              <w:rPr>
                <w:i w:val="0"/>
                <w:sz w:val="10"/>
              </w:rPr>
              <w:t>vč.ř</w:t>
            </w:r>
            <w:r>
              <w:rPr>
                <w:i w:val="0"/>
                <w:sz w:val="10"/>
              </w:rPr>
              <w:t>ešení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provizor.stavů</w:t>
            </w:r>
            <w:proofErr w:type="spell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60,000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Příprava ke </w:t>
            </w:r>
            <w:proofErr w:type="spellStart"/>
            <w:r>
              <w:rPr>
                <w:i w:val="0"/>
                <w:sz w:val="10"/>
              </w:rPr>
              <w:t>komplexni</w:t>
            </w:r>
            <w:proofErr w:type="spellEnd"/>
            <w:r>
              <w:rPr>
                <w:i w:val="0"/>
                <w:sz w:val="10"/>
              </w:rPr>
              <w:t xml:space="preserve"> zkoušce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Komplexní zkoušky systému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11 250,00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531"/>
          <w:tab w:val="center" w:pos="2715"/>
          <w:tab w:val="right" w:pos="9275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D21</w:t>
      </w:r>
      <w:r>
        <w:rPr>
          <w:i w:val="0"/>
          <w:sz w:val="12"/>
        </w:rPr>
        <w:tab/>
        <w:t xml:space="preserve">PROVEDENI REVIZNICH ZKOUSEK DLE ČSN 331500 </w:t>
      </w:r>
      <w:r>
        <w:rPr>
          <w:i w:val="0"/>
          <w:sz w:val="12"/>
        </w:rPr>
        <w:tab/>
        <w:t>23 200,00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Revizní technik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Vypracování revizní zprávy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14,000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Pol89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Spolupráce s </w:t>
            </w:r>
            <w:proofErr w:type="spellStart"/>
            <w:r>
              <w:rPr>
                <w:i w:val="0"/>
                <w:sz w:val="10"/>
              </w:rPr>
              <w:t>reviz</w:t>
            </w:r>
            <w:proofErr w:type="spellEnd"/>
            <w:r>
              <w:rPr>
                <w:i w:val="0"/>
                <w:sz w:val="10"/>
              </w:rPr>
              <w:t>. technikem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hod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3 600,00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531"/>
          <w:tab w:val="center" w:pos="1772"/>
          <w:tab w:val="right" w:pos="9275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D22</w:t>
      </w:r>
      <w:r>
        <w:rPr>
          <w:i w:val="0"/>
          <w:sz w:val="12"/>
        </w:rPr>
        <w:tab/>
        <w:t>OSTATNÍ SLUŽBY</w:t>
      </w:r>
      <w:r>
        <w:rPr>
          <w:i w:val="0"/>
          <w:sz w:val="12"/>
        </w:rPr>
        <w:tab/>
        <w:t>24 000,00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Pol90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Zpracování výrobní projektové dokumentace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Pol91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Zpracování dokumentace skutečného provedení stavby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8 000,00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39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Pol92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Zpracování návodů pro obsluhu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484"/>
          <w:tab w:val="center" w:pos="1879"/>
          <w:tab w:val="right" w:pos="9275"/>
        </w:tabs>
        <w:spacing w:after="111" w:line="262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4"/>
        </w:rPr>
        <w:t>M</w:t>
      </w:r>
      <w:r>
        <w:rPr>
          <w:i w:val="0"/>
          <w:sz w:val="14"/>
        </w:rPr>
        <w:tab/>
        <w:t>Práce a dodávky M</w:t>
      </w:r>
      <w:r>
        <w:rPr>
          <w:i w:val="0"/>
          <w:sz w:val="14"/>
        </w:rPr>
        <w:tab/>
        <w:t>197 666,00</w:t>
      </w:r>
    </w:p>
    <w:p w:rsidR="007B6A0A" w:rsidRDefault="00EC5790">
      <w:pPr>
        <w:tabs>
          <w:tab w:val="center" w:pos="237"/>
          <w:tab w:val="center" w:pos="499"/>
          <w:tab w:val="center" w:pos="2159"/>
          <w:tab w:val="right" w:pos="9275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D5</w:t>
      </w:r>
      <w:r>
        <w:rPr>
          <w:i w:val="0"/>
          <w:sz w:val="12"/>
        </w:rPr>
        <w:tab/>
      </w:r>
      <w:proofErr w:type="gramStart"/>
      <w:r>
        <w:rPr>
          <w:i w:val="0"/>
          <w:sz w:val="12"/>
        </w:rPr>
        <w:t>Řídící</w:t>
      </w:r>
      <w:proofErr w:type="gramEnd"/>
      <w:r>
        <w:rPr>
          <w:i w:val="0"/>
          <w:sz w:val="12"/>
        </w:rPr>
        <w:t xml:space="preserve"> systém - dodávka + montáž</w:t>
      </w:r>
      <w:r>
        <w:rPr>
          <w:i w:val="0"/>
          <w:sz w:val="12"/>
        </w:rPr>
        <w:tab/>
        <w:t>197 666,00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Pol34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Univerzální procesní stanice 88 I/O, </w:t>
            </w:r>
            <w:proofErr w:type="spellStart"/>
            <w:r>
              <w:rPr>
                <w:i w:val="0"/>
                <w:sz w:val="10"/>
              </w:rPr>
              <w:t>Ethernet</w:t>
            </w:r>
            <w:proofErr w:type="spellEnd"/>
            <w:r>
              <w:rPr>
                <w:i w:val="0"/>
                <w:sz w:val="10"/>
              </w:rPr>
              <w:t>, web, 2xRS232, 2xRS485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19 370,00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19 370,00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Pol35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Kombinovaný modul 30 I/O, protokol </w:t>
            </w:r>
            <w:proofErr w:type="spellStart"/>
            <w:r>
              <w:rPr>
                <w:i w:val="0"/>
                <w:sz w:val="10"/>
              </w:rPr>
              <w:t>Modbus</w:t>
            </w:r>
            <w:proofErr w:type="spellEnd"/>
            <w:r>
              <w:rPr>
                <w:i w:val="0"/>
                <w:sz w:val="10"/>
              </w:rPr>
              <w:t xml:space="preserve"> RTU/RS485 </w:t>
            </w:r>
            <w:proofErr w:type="spellStart"/>
            <w:r>
              <w:rPr>
                <w:i w:val="0"/>
                <w:sz w:val="10"/>
              </w:rPr>
              <w:t>galv.odd</w:t>
            </w:r>
            <w:proofErr w:type="spellEnd"/>
            <w:r>
              <w:rPr>
                <w:i w:val="0"/>
                <w:sz w:val="10"/>
              </w:rPr>
              <w:t>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13 650,00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13 650,00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Pol36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Modul 8 analogových vstupů, protokol </w:t>
            </w:r>
            <w:proofErr w:type="spellStart"/>
            <w:r>
              <w:rPr>
                <w:i w:val="0"/>
                <w:sz w:val="10"/>
              </w:rPr>
              <w:t>Modbus</w:t>
            </w:r>
            <w:proofErr w:type="spellEnd"/>
            <w:r>
              <w:rPr>
                <w:i w:val="0"/>
                <w:sz w:val="10"/>
              </w:rPr>
              <w:t xml:space="preserve"> RTU/RS485 </w:t>
            </w:r>
            <w:proofErr w:type="spellStart"/>
            <w:r>
              <w:rPr>
                <w:i w:val="0"/>
                <w:sz w:val="10"/>
              </w:rPr>
              <w:t>galv.odd</w:t>
            </w:r>
            <w:proofErr w:type="spellEnd"/>
            <w:r>
              <w:rPr>
                <w:i w:val="0"/>
                <w:sz w:val="10"/>
              </w:rPr>
              <w:t>.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6 800,00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6 800,00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Pol37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r>
              <w:rPr>
                <w:i w:val="0"/>
                <w:sz w:val="10"/>
              </w:rPr>
              <w:t>SoftPLC</w:t>
            </w:r>
            <w:proofErr w:type="spellEnd"/>
            <w:r>
              <w:rPr>
                <w:i w:val="0"/>
                <w:sz w:val="10"/>
              </w:rPr>
              <w:t xml:space="preserve"> ovládací panel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16 200,00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16 200,00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Pol38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Převodník M-BUS/RS232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4 800,00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Pol39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r>
              <w:rPr>
                <w:i w:val="0"/>
                <w:sz w:val="10"/>
              </w:rPr>
              <w:t>Ethernet</w:t>
            </w:r>
            <w:proofErr w:type="spell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switch</w:t>
            </w:r>
            <w:proofErr w:type="spellEnd"/>
            <w:r>
              <w:rPr>
                <w:i w:val="0"/>
                <w:sz w:val="10"/>
              </w:rPr>
              <w:t>, 8 kanálů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750,00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750,00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499"/>
          <w:tab w:val="center" w:pos="2207"/>
          <w:tab w:val="right" w:pos="9275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D7</w:t>
      </w:r>
      <w:r>
        <w:rPr>
          <w:i w:val="0"/>
          <w:sz w:val="12"/>
        </w:rPr>
        <w:tab/>
        <w:t>Snímače teploty- dodávka a montáž</w:t>
      </w:r>
      <w:r>
        <w:rPr>
          <w:i w:val="0"/>
          <w:sz w:val="12"/>
        </w:rPr>
        <w:tab/>
        <w:t>11 326,00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Ni 1000, stonek 150mm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497,00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2 485,00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Ni 1000, stonek 200mm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499,00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5 988,00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Ni 1000, stonek 400mm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608,00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1 824,00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49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Ni 1000, prostorové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537,00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537,00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Ni 1000, venkovní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492,00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492,00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499"/>
          <w:tab w:val="center" w:pos="2560"/>
          <w:tab w:val="right" w:pos="9275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D8</w:t>
      </w:r>
      <w:r>
        <w:rPr>
          <w:i w:val="0"/>
          <w:sz w:val="12"/>
        </w:rPr>
        <w:tab/>
      </w:r>
      <w:proofErr w:type="spellStart"/>
      <w:proofErr w:type="gramStart"/>
      <w:r>
        <w:rPr>
          <w:i w:val="0"/>
          <w:sz w:val="12"/>
        </w:rPr>
        <w:t>Nerez</w:t>
      </w:r>
      <w:proofErr w:type="gramEnd"/>
      <w:r>
        <w:rPr>
          <w:i w:val="0"/>
          <w:sz w:val="12"/>
        </w:rPr>
        <w:t>.</w:t>
      </w:r>
      <w:proofErr w:type="gramStart"/>
      <w:r>
        <w:rPr>
          <w:i w:val="0"/>
          <w:sz w:val="12"/>
        </w:rPr>
        <w:t>jímka</w:t>
      </w:r>
      <w:proofErr w:type="spellEnd"/>
      <w:proofErr w:type="gramEnd"/>
      <w:r>
        <w:rPr>
          <w:i w:val="0"/>
          <w:sz w:val="12"/>
        </w:rPr>
        <w:t xml:space="preserve"> pro snímač teplot- dodávka a montáž</w:t>
      </w:r>
      <w:r>
        <w:rPr>
          <w:i w:val="0"/>
          <w:sz w:val="12"/>
        </w:rPr>
        <w:tab/>
        <w:t>6 950,00</w:t>
      </w:r>
    </w:p>
    <w:tbl>
      <w:tblPr>
        <w:tblStyle w:val="TableGrid"/>
        <w:tblW w:w="10332" w:type="dxa"/>
        <w:tblInd w:w="-20" w:type="dxa"/>
        <w:tblCellMar>
          <w:top w:w="0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9"/>
        <w:gridCol w:w="862"/>
        <w:gridCol w:w="5077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Délka 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1 250,00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Délka 200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4 200,00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Délka 400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45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92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2"/>
              </w:rPr>
              <w:t>D9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" w:firstLine="0"/>
            </w:pPr>
            <w:r>
              <w:rPr>
                <w:i w:val="0"/>
                <w:sz w:val="12"/>
              </w:rPr>
              <w:t>Snímače tlaku - dodávka a montáž</w:t>
            </w: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2"/>
              </w:rPr>
              <w:t>6 320,00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Pol48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Snímač tlaku 0-10 bar, 0-10V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1 480,00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1 480,00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55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Pol49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Diferenční snímač tlaku pro kapaliny a plyny 0…2,5 baru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2 420,00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4 840,00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531"/>
          <w:tab w:val="center" w:pos="2389"/>
          <w:tab w:val="right" w:pos="9275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9"/>
        </w:rPr>
        <w:t>D</w:t>
      </w:r>
      <w:r>
        <w:rPr>
          <w:i w:val="0"/>
          <w:sz w:val="9"/>
        </w:rPr>
        <w:tab/>
      </w:r>
      <w:r>
        <w:rPr>
          <w:i w:val="0"/>
          <w:sz w:val="12"/>
        </w:rPr>
        <w:t>D10</w:t>
      </w:r>
      <w:r>
        <w:rPr>
          <w:i w:val="0"/>
          <w:sz w:val="12"/>
        </w:rPr>
        <w:tab/>
        <w:t>Poruchová signalizace - dodávka a montáž</w:t>
      </w:r>
      <w:r>
        <w:rPr>
          <w:i w:val="0"/>
          <w:sz w:val="12"/>
        </w:rPr>
        <w:tab/>
        <w:t>111 500,00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56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Pol50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Snímač</w:t>
            </w:r>
            <w:r>
              <w:rPr>
                <w:i w:val="0"/>
                <w:sz w:val="10"/>
              </w:rPr>
              <w:t xml:space="preserve"> hladiny s instalací na DIN lištu, </w:t>
            </w:r>
            <w:proofErr w:type="spellStart"/>
            <w:proofErr w:type="gramStart"/>
            <w:r>
              <w:rPr>
                <w:i w:val="0"/>
                <w:sz w:val="10"/>
              </w:rPr>
              <w:t>vč.sondy</w:t>
            </w:r>
            <w:proofErr w:type="spellEnd"/>
            <w:proofErr w:type="gram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950,00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950,00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57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Jímkový </w:t>
            </w:r>
            <w:proofErr w:type="gramStart"/>
            <w:r>
              <w:rPr>
                <w:i w:val="0"/>
                <w:sz w:val="10"/>
              </w:rPr>
              <w:t>termostat 0...90°C</w:t>
            </w:r>
            <w:proofErr w:type="gramEnd"/>
            <w:r>
              <w:rPr>
                <w:i w:val="0"/>
                <w:sz w:val="10"/>
              </w:rPr>
              <w:t>, nastaveni interní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1 450,00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2 900,00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58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Pol52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Detektor CO kompatibilní se </w:t>
            </w:r>
            <w:proofErr w:type="spellStart"/>
            <w:r>
              <w:rPr>
                <w:i w:val="0"/>
                <w:sz w:val="10"/>
              </w:rPr>
              <w:t>stáv.ústřednou</w:t>
            </w:r>
            <w:proofErr w:type="spell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3 150,00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3 150,00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tabs>
          <w:tab w:val="center" w:pos="237"/>
          <w:tab w:val="center" w:pos="505"/>
          <w:tab w:val="center" w:pos="2084"/>
          <w:tab w:val="right" w:pos="927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sz w:val="9"/>
        </w:rPr>
        <w:t>D</w:t>
      </w:r>
      <w:r>
        <w:rPr>
          <w:sz w:val="9"/>
        </w:rPr>
        <w:tab/>
        <w:t>D11</w:t>
      </w:r>
      <w:r>
        <w:rPr>
          <w:sz w:val="9"/>
        </w:rPr>
        <w:tab/>
        <w:t>Uživatelský software dodávka + montáž</w:t>
      </w:r>
      <w:r>
        <w:rPr>
          <w:sz w:val="9"/>
        </w:rPr>
        <w:tab/>
        <w:t>104 500,00</w:t>
      </w:r>
    </w:p>
    <w:tbl>
      <w:tblPr>
        <w:tblStyle w:val="TableGrid"/>
        <w:tblW w:w="10332" w:type="dxa"/>
        <w:tblInd w:w="-20" w:type="dxa"/>
        <w:tblCellMar>
          <w:top w:w="31" w:type="dxa"/>
          <w:left w:w="1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6"/>
        <w:gridCol w:w="218"/>
        <w:gridCol w:w="862"/>
        <w:gridCol w:w="5078"/>
        <w:gridCol w:w="353"/>
        <w:gridCol w:w="576"/>
        <w:gridCol w:w="1013"/>
        <w:gridCol w:w="1013"/>
        <w:gridCol w:w="1013"/>
      </w:tblGrid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59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Generace bodu regulátoru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i w:val="0"/>
                <w:sz w:val="10"/>
              </w:rPr>
              <w:t>db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450,00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49 500,00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60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Test 1:1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i w:val="0"/>
                <w:sz w:val="10"/>
              </w:rPr>
              <w:t>db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61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Pol55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Grafická implementace pro display </w:t>
            </w:r>
            <w:proofErr w:type="spellStart"/>
            <w:r>
              <w:rPr>
                <w:i w:val="0"/>
                <w:sz w:val="10"/>
              </w:rPr>
              <w:t>ovl.panelu</w:t>
            </w:r>
            <w:proofErr w:type="spellEnd"/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" w:firstLine="0"/>
              <w:jc w:val="center"/>
            </w:pPr>
            <w:r>
              <w:rPr>
                <w:i w:val="0"/>
                <w:sz w:val="10"/>
              </w:rPr>
              <w:t>ks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22 000,00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  <w:tr w:rsidR="007B6A0A"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31" w:firstLine="0"/>
              <w:jc w:val="both"/>
            </w:pPr>
            <w:r>
              <w:rPr>
                <w:i w:val="0"/>
                <w:sz w:val="10"/>
              </w:rPr>
              <w:t>62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60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Pol56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Vizualizace bodu regulátoru (</w:t>
            </w:r>
            <w:proofErr w:type="spellStart"/>
            <w:r>
              <w:rPr>
                <w:i w:val="0"/>
                <w:sz w:val="10"/>
              </w:rPr>
              <w:t>cloudový</w:t>
            </w:r>
            <w:proofErr w:type="spellEnd"/>
            <w:r>
              <w:rPr>
                <w:i w:val="0"/>
                <w:sz w:val="10"/>
              </w:rPr>
              <w:t xml:space="preserve"> server)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i w:val="0"/>
                <w:sz w:val="10"/>
              </w:rPr>
              <w:t>db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110,000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11 000,00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 xml:space="preserve"> </w:t>
            </w:r>
          </w:p>
        </w:tc>
      </w:tr>
    </w:tbl>
    <w:p w:rsidR="007B6A0A" w:rsidRDefault="00EC5790">
      <w:pPr>
        <w:pStyle w:val="Nadpis1"/>
      </w:pPr>
      <w:r>
        <w:t>KRYCÍ LIST SOUPISU PRACÍ</w:t>
      </w:r>
    </w:p>
    <w:p w:rsidR="007B6A0A" w:rsidRDefault="00EC5790">
      <w:pPr>
        <w:spacing w:after="19" w:line="259" w:lineRule="auto"/>
        <w:ind w:left="201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191" w:right="6551" w:firstLine="218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spacing w:after="126"/>
        <w:ind w:left="422"/>
      </w:pPr>
      <w:r>
        <w:t>d - Vedlejší rozpo</w:t>
      </w:r>
      <w:r>
        <w:t>č</w:t>
      </w:r>
      <w:r>
        <w:t>tové náklady</w:t>
      </w:r>
    </w:p>
    <w:p w:rsidR="007B6A0A" w:rsidRDefault="00EC5790">
      <w:pPr>
        <w:spacing w:after="19" w:line="259" w:lineRule="auto"/>
        <w:ind w:left="201" w:right="389"/>
      </w:pPr>
      <w:r>
        <w:rPr>
          <w:i w:val="0"/>
          <w:sz w:val="12"/>
        </w:rPr>
        <w:t>KSO:</w:t>
      </w:r>
      <w:r>
        <w:rPr>
          <w:i w:val="0"/>
          <w:sz w:val="12"/>
        </w:rPr>
        <w:tab/>
        <w:t>CC-CZ: Místo:</w:t>
      </w:r>
      <w:r>
        <w:rPr>
          <w:i w:val="0"/>
          <w:sz w:val="12"/>
        </w:rPr>
        <w:tab/>
        <w:t>Nový Jičín</w:t>
      </w:r>
      <w:r>
        <w:rPr>
          <w:i w:val="0"/>
          <w:sz w:val="12"/>
        </w:rPr>
        <w:tab/>
        <w:t>Datum:</w:t>
      </w:r>
      <w:r>
        <w:rPr>
          <w:i w:val="0"/>
          <w:sz w:val="12"/>
        </w:rPr>
        <w:tab/>
      </w:r>
      <w:proofErr w:type="gramStart"/>
      <w:r>
        <w:rPr>
          <w:i w:val="0"/>
          <w:sz w:val="12"/>
        </w:rPr>
        <w:t>10.03.2020</w:t>
      </w:r>
      <w:proofErr w:type="gramEnd"/>
    </w:p>
    <w:tbl>
      <w:tblPr>
        <w:tblStyle w:val="TableGrid"/>
        <w:tblW w:w="9114" w:type="dxa"/>
        <w:tblInd w:w="186" w:type="dxa"/>
        <w:tblCellMar>
          <w:top w:w="0" w:type="dxa"/>
          <w:left w:w="0" w:type="dxa"/>
          <w:bottom w:w="16" w:type="dxa"/>
          <w:right w:w="25" w:type="dxa"/>
        </w:tblCellMar>
        <w:tblLook w:val="04A0" w:firstRow="1" w:lastRow="0" w:firstColumn="1" w:lastColumn="0" w:noHBand="0" w:noVBand="1"/>
      </w:tblPr>
      <w:tblGrid>
        <w:gridCol w:w="5439"/>
        <w:gridCol w:w="1149"/>
        <w:gridCol w:w="425"/>
        <w:gridCol w:w="336"/>
        <w:gridCol w:w="628"/>
        <w:gridCol w:w="1137"/>
      </w:tblGrid>
      <w:tr w:rsidR="007B6A0A">
        <w:trPr>
          <w:trHeight w:val="15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Zadavatel: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11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39" w:firstLine="0"/>
            </w:pPr>
            <w:r>
              <w:rPr>
                <w:i w:val="0"/>
                <w:sz w:val="12"/>
              </w:rPr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09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Uchazeč: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25512455</w:t>
            </w:r>
          </w:p>
        </w:tc>
      </w:tr>
      <w:tr w:rsidR="007B6A0A">
        <w:trPr>
          <w:trHeight w:val="1520"/>
        </w:trPr>
        <w:tc>
          <w:tcPr>
            <w:tcW w:w="5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14" w:line="259" w:lineRule="auto"/>
              <w:ind w:left="239" w:firstLine="0"/>
            </w:pPr>
            <w:r>
              <w:rPr>
                <w:i w:val="0"/>
                <w:sz w:val="12"/>
              </w:rPr>
              <w:t>ERDING, a.s.</w:t>
            </w:r>
          </w:p>
          <w:p w:rsidR="007B6A0A" w:rsidRDefault="00EC5790">
            <w:pPr>
              <w:spacing w:after="27" w:line="259" w:lineRule="auto"/>
              <w:ind w:left="20" w:firstLine="0"/>
            </w:pPr>
            <w:r>
              <w:rPr>
                <w:i w:val="0"/>
                <w:sz w:val="12"/>
              </w:rPr>
              <w:t>Projektant:</w:t>
            </w:r>
          </w:p>
          <w:p w:rsidR="007B6A0A" w:rsidRDefault="00EC5790">
            <w:pPr>
              <w:spacing w:after="109" w:line="259" w:lineRule="auto"/>
              <w:ind w:left="239" w:firstLine="0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3062/30,702 00 Ostrava</w:t>
            </w:r>
          </w:p>
          <w:p w:rsidR="007B6A0A" w:rsidRDefault="00EC5790">
            <w:pPr>
              <w:spacing w:after="27" w:line="259" w:lineRule="auto"/>
              <w:ind w:left="20" w:firstLine="0"/>
            </w:pPr>
            <w:r>
              <w:rPr>
                <w:i w:val="0"/>
                <w:sz w:val="12"/>
              </w:rPr>
              <w:t>Zpracovatel:</w:t>
            </w:r>
          </w:p>
          <w:p w:rsidR="007B6A0A" w:rsidRDefault="00EC5790">
            <w:pPr>
              <w:spacing w:after="0" w:line="259" w:lineRule="auto"/>
              <w:ind w:left="20" w:right="4225" w:firstLine="218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  <w:r>
              <w:rPr>
                <w:i w:val="0"/>
                <w:sz w:val="12"/>
              </w:rPr>
              <w:t xml:space="preserve"> Poznámka: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11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  <w:p w:rsidR="007B6A0A" w:rsidRDefault="00EC5790">
            <w:pPr>
              <w:spacing w:after="29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  <w:p w:rsidR="007B6A0A" w:rsidRDefault="00EC5790">
            <w:pPr>
              <w:spacing w:after="111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  <w:p w:rsidR="007B6A0A" w:rsidRDefault="00EC5790">
            <w:pPr>
              <w:spacing w:after="29" w:line="259" w:lineRule="auto"/>
              <w:ind w:left="0" w:firstLine="0"/>
            </w:pPr>
            <w:r>
              <w:rPr>
                <w:i w:val="0"/>
                <w:sz w:val="12"/>
              </w:rPr>
              <w:t>IČ: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DIČ: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CZ25512455</w:t>
            </w:r>
          </w:p>
        </w:tc>
      </w:tr>
      <w:tr w:rsidR="007B6A0A">
        <w:trPr>
          <w:trHeight w:val="370"/>
        </w:trPr>
        <w:tc>
          <w:tcPr>
            <w:tcW w:w="5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b/>
                <w:i w:val="0"/>
                <w:sz w:val="12"/>
              </w:rPr>
              <w:t>Cena bez DPH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125 000,00</w:t>
            </w:r>
          </w:p>
        </w:tc>
      </w:tr>
      <w:tr w:rsidR="007B6A0A">
        <w:trPr>
          <w:trHeight w:val="655"/>
        </w:trPr>
        <w:tc>
          <w:tcPr>
            <w:tcW w:w="5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39" w:right="4401" w:hanging="221"/>
            </w:pPr>
            <w:r>
              <w:rPr>
                <w:i w:val="0"/>
                <w:sz w:val="9"/>
              </w:rPr>
              <w:t xml:space="preserve">DPH </w:t>
            </w:r>
            <w:r>
              <w:rPr>
                <w:i w:val="0"/>
                <w:sz w:val="12"/>
              </w:rPr>
              <w:t>základní snížená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3" w:line="259" w:lineRule="auto"/>
              <w:ind w:left="0" w:firstLine="0"/>
            </w:pPr>
            <w:r>
              <w:rPr>
                <w:i w:val="0"/>
                <w:sz w:val="12"/>
              </w:rPr>
              <w:t>Základ daně</w:t>
            </w:r>
          </w:p>
          <w:p w:rsidR="007B6A0A" w:rsidRDefault="00EC5790">
            <w:pPr>
              <w:spacing w:after="0" w:line="259" w:lineRule="auto"/>
              <w:ind w:left="410" w:right="277" w:hanging="355"/>
            </w:pPr>
            <w:r>
              <w:rPr>
                <w:i w:val="0"/>
                <w:sz w:val="12"/>
              </w:rPr>
              <w:t>125 000,00 0,00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300" w:lineRule="auto"/>
              <w:ind w:left="0" w:right="19" w:firstLine="0"/>
              <w:jc w:val="right"/>
            </w:pPr>
            <w:r>
              <w:rPr>
                <w:i w:val="0"/>
                <w:sz w:val="12"/>
              </w:rPr>
              <w:t>Sazba daně 21,00%</w:t>
            </w:r>
          </w:p>
          <w:p w:rsidR="007B6A0A" w:rsidRDefault="00EC5790">
            <w:pPr>
              <w:spacing w:after="0" w:line="259" w:lineRule="auto"/>
              <w:ind w:left="0" w:right="19" w:firstLine="0"/>
              <w:jc w:val="right"/>
            </w:pPr>
            <w:r>
              <w:rPr>
                <w:i w:val="0"/>
                <w:sz w:val="12"/>
              </w:rPr>
              <w:t>15,00%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3" w:line="259" w:lineRule="auto"/>
              <w:ind w:left="0" w:firstLine="0"/>
              <w:jc w:val="right"/>
            </w:pPr>
            <w:r>
              <w:rPr>
                <w:i w:val="0"/>
                <w:sz w:val="12"/>
              </w:rPr>
              <w:t>Výše daně</w:t>
            </w:r>
          </w:p>
          <w:p w:rsidR="007B6A0A" w:rsidRDefault="00EC5790">
            <w:pPr>
              <w:spacing w:after="0" w:line="259" w:lineRule="auto"/>
              <w:ind w:left="744" w:hanging="290"/>
            </w:pPr>
            <w:r>
              <w:rPr>
                <w:i w:val="0"/>
                <w:sz w:val="12"/>
              </w:rPr>
              <w:t>26 250,00 0,00</w:t>
            </w:r>
          </w:p>
        </w:tc>
      </w:tr>
      <w:tr w:rsidR="007B6A0A">
        <w:trPr>
          <w:trHeight w:val="290"/>
        </w:trPr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4"/>
              </w:rPr>
              <w:t>Cena s DPH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9" w:firstLine="0"/>
              <w:jc w:val="right"/>
            </w:pPr>
            <w:r>
              <w:rPr>
                <w:b/>
                <w:i w:val="0"/>
                <w:sz w:val="14"/>
              </w:rPr>
              <w:t>v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b/>
                <w:i w:val="0"/>
                <w:sz w:val="14"/>
              </w:rPr>
              <w:t>CZK</w:t>
            </w: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i w:val="0"/>
                <w:sz w:val="14"/>
              </w:rPr>
              <w:t>151 250,00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  <w:ind w:left="2"/>
      </w:pPr>
      <w:r>
        <w:lastRenderedPageBreak/>
        <w:t xml:space="preserve">REKAPITULACE </w:t>
      </w:r>
      <w:r>
        <w:t>Č</w:t>
      </w:r>
      <w:r>
        <w:t>LEN</w:t>
      </w:r>
      <w:r>
        <w:t>Ě</w:t>
      </w:r>
      <w:r>
        <w:t>NÍ SOUPISU PRACÍ</w:t>
      </w:r>
    </w:p>
    <w:p w:rsidR="007B6A0A" w:rsidRDefault="00EC5790">
      <w:pPr>
        <w:spacing w:after="19" w:line="259" w:lineRule="auto"/>
        <w:ind w:left="10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0" w:right="6551" w:firstLine="425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ind w:left="422"/>
      </w:pPr>
      <w:r>
        <w:t>d - Vedlejší rozpo</w:t>
      </w:r>
      <w:r>
        <w:t>č</w:t>
      </w:r>
      <w:r>
        <w:t>tové náklady</w:t>
      </w:r>
    </w:p>
    <w:tbl>
      <w:tblPr>
        <w:tblStyle w:val="TableGrid"/>
        <w:tblW w:w="9289" w:type="dxa"/>
        <w:tblInd w:w="-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7101"/>
        <w:gridCol w:w="1012"/>
        <w:gridCol w:w="451"/>
        <w:gridCol w:w="529"/>
        <w:gridCol w:w="11"/>
      </w:tblGrid>
      <w:tr w:rsidR="007B6A0A">
        <w:trPr>
          <w:gridAfter w:val="1"/>
          <w:wAfter w:w="11" w:type="dxa"/>
          <w:trHeight w:val="182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555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Místo:</w:t>
            </w:r>
            <w:r>
              <w:rPr>
                <w:i w:val="0"/>
                <w:sz w:val="12"/>
              </w:rPr>
              <w:tab/>
              <w:t>Nový Jičín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Datum: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gramStart"/>
            <w:r>
              <w:rPr>
                <w:i w:val="0"/>
                <w:sz w:val="12"/>
              </w:rPr>
              <w:t>10.03.2020</w:t>
            </w:r>
            <w:proofErr w:type="gramEnd"/>
          </w:p>
        </w:tc>
      </w:tr>
      <w:tr w:rsidR="007B6A0A">
        <w:trPr>
          <w:gridAfter w:val="1"/>
          <w:wAfter w:w="11" w:type="dxa"/>
          <w:trHeight w:val="494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tabs>
                <w:tab w:val="center" w:pos="2661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Zadavatel:</w:t>
            </w:r>
            <w:r>
              <w:rPr>
                <w:i w:val="0"/>
                <w:sz w:val="12"/>
              </w:rPr>
              <w:tab/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Projektant: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3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2"/>
              </w:rPr>
              <w:t xml:space="preserve">3062/30,702 00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Ostrava</w:t>
            </w:r>
          </w:p>
        </w:tc>
      </w:tr>
      <w:tr w:rsidR="007B6A0A">
        <w:trPr>
          <w:gridAfter w:val="1"/>
          <w:wAfter w:w="11" w:type="dxa"/>
          <w:trHeight w:val="274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tabs>
                <w:tab w:val="center" w:pos="1636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Uchazeč:</w:t>
            </w:r>
            <w:r>
              <w:rPr>
                <w:i w:val="0"/>
                <w:sz w:val="12"/>
              </w:rPr>
              <w:tab/>
              <w:t>ERDING, a.s.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Zpracovatel: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spellStart"/>
            <w:r>
              <w:rPr>
                <w:i w:val="0"/>
                <w:sz w:val="12"/>
              </w:rPr>
              <w:t>xxx</w:t>
            </w:r>
            <w:proofErr w:type="spellEnd"/>
          </w:p>
        </w:tc>
      </w:tr>
      <w:tr w:rsidR="007B6A0A">
        <w:trPr>
          <w:gridAfter w:val="1"/>
          <w:wAfter w:w="11" w:type="dxa"/>
          <w:trHeight w:val="380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Kód dílu - Popis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72" w:firstLine="0"/>
            </w:pPr>
            <w:r>
              <w:rPr>
                <w:i w:val="0"/>
                <w:sz w:val="10"/>
              </w:rPr>
              <w:t>Cena celkem [CZK]</w:t>
            </w:r>
          </w:p>
        </w:tc>
      </w:tr>
      <w:tr w:rsidR="007B6A0A">
        <w:trPr>
          <w:gridAfter w:val="1"/>
          <w:wAfter w:w="11" w:type="dxa"/>
          <w:trHeight w:val="355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5" w:firstLine="0"/>
            </w:pPr>
            <w:r>
              <w:rPr>
                <w:b/>
                <w:i w:val="0"/>
                <w:sz w:val="14"/>
              </w:rPr>
              <w:t>Náklady stavby celkem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" w:firstLine="0"/>
              <w:jc w:val="right"/>
            </w:pPr>
            <w:r>
              <w:rPr>
                <w:b/>
                <w:i w:val="0"/>
                <w:sz w:val="14"/>
              </w:rPr>
              <w:t>125 000,00</w:t>
            </w:r>
          </w:p>
        </w:tc>
      </w:tr>
      <w:tr w:rsidR="007B6A0A">
        <w:trPr>
          <w:gridAfter w:val="1"/>
          <w:wAfter w:w="11" w:type="dxa"/>
          <w:trHeight w:val="216"/>
        </w:trPr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11" w:firstLine="0"/>
            </w:pPr>
            <w:r>
              <w:rPr>
                <w:i w:val="0"/>
                <w:sz w:val="14"/>
              </w:rPr>
              <w:t>VRN - Vedlejší rozpočtové náklady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right="14" w:firstLine="0"/>
              <w:jc w:val="right"/>
            </w:pPr>
            <w:r>
              <w:rPr>
                <w:i w:val="0"/>
                <w:sz w:val="14"/>
              </w:rPr>
              <w:t>125 000,00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VRN1 - Průzkumné, geodetické a projektové práce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>25 000,00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VRN3 - Zařízení staveniště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>20 000,00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VRN4 - Inženýrská činnost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>75 000,00</w:t>
            </w:r>
          </w:p>
        </w:tc>
      </w:tr>
      <w:tr w:rsidR="007B6A0A">
        <w:tblPrEx>
          <w:tblCellMar>
            <w:top w:w="49" w:type="dxa"/>
            <w:right w:w="25" w:type="dxa"/>
          </w:tblCellMar>
        </w:tblPrEx>
        <w:trPr>
          <w:gridBefore w:val="1"/>
          <w:wBefore w:w="185" w:type="dxa"/>
          <w:trHeight w:val="228"/>
        </w:trPr>
        <w:tc>
          <w:tcPr>
            <w:tcW w:w="85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2" w:firstLine="0"/>
            </w:pPr>
            <w:r>
              <w:rPr>
                <w:i w:val="0"/>
                <w:sz w:val="12"/>
              </w:rPr>
              <w:t xml:space="preserve">    VRN7 - Provozní vlivy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65" w:firstLine="0"/>
            </w:pPr>
            <w:r>
              <w:rPr>
                <w:i w:val="0"/>
                <w:sz w:val="12"/>
              </w:rPr>
              <w:t>5 000,00</w:t>
            </w:r>
          </w:p>
        </w:tc>
      </w:tr>
    </w:tbl>
    <w:p w:rsidR="007B6A0A" w:rsidRDefault="00EC5790">
      <w:r>
        <w:br w:type="page"/>
      </w:r>
    </w:p>
    <w:p w:rsidR="007B6A0A" w:rsidRDefault="00EC5790">
      <w:pPr>
        <w:pStyle w:val="Nadpis1"/>
        <w:ind w:left="2"/>
      </w:pPr>
      <w:r>
        <w:lastRenderedPageBreak/>
        <w:t>SOUPIS PRACÍ</w:t>
      </w:r>
    </w:p>
    <w:p w:rsidR="007B6A0A" w:rsidRDefault="00EC5790">
      <w:pPr>
        <w:spacing w:after="19" w:line="259" w:lineRule="auto"/>
        <w:ind w:left="10" w:right="6551"/>
      </w:pPr>
      <w:r>
        <w:rPr>
          <w:i w:val="0"/>
          <w:sz w:val="12"/>
        </w:rPr>
        <w:t>Stavba:</w:t>
      </w:r>
    </w:p>
    <w:p w:rsidR="007B6A0A" w:rsidRDefault="00EC5790">
      <w:pPr>
        <w:spacing w:after="19" w:line="259" w:lineRule="auto"/>
        <w:ind w:left="0" w:right="6551" w:firstLine="425"/>
      </w:pPr>
      <w:r>
        <w:rPr>
          <w:i w:val="0"/>
          <w:sz w:val="12"/>
        </w:rPr>
        <w:t>Rekonstrukce plynové kotelny Loučka Objekt:</w:t>
      </w:r>
    </w:p>
    <w:p w:rsidR="007B6A0A" w:rsidRDefault="00EC5790">
      <w:pPr>
        <w:pStyle w:val="Nadpis2"/>
        <w:ind w:left="422"/>
      </w:pPr>
      <w:r>
        <w:t>d - Vedlejší rozpo</w:t>
      </w:r>
      <w:r>
        <w:t>č</w:t>
      </w:r>
      <w:r>
        <w:t>tové náklady</w:t>
      </w:r>
    </w:p>
    <w:tbl>
      <w:tblPr>
        <w:tblStyle w:val="TableGrid"/>
        <w:tblW w:w="92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210"/>
        <w:gridCol w:w="805"/>
        <w:gridCol w:w="2115"/>
        <w:gridCol w:w="2252"/>
        <w:gridCol w:w="351"/>
        <w:gridCol w:w="562"/>
        <w:gridCol w:w="958"/>
        <w:gridCol w:w="926"/>
        <w:gridCol w:w="28"/>
        <w:gridCol w:w="882"/>
      </w:tblGrid>
      <w:tr w:rsidR="007B6A0A">
        <w:trPr>
          <w:gridAfter w:val="2"/>
          <w:wAfter w:w="1046" w:type="dxa"/>
          <w:trHeight w:val="182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Místo:</w:t>
            </w:r>
          </w:p>
        </w:tc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Nový Jičín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Datum: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0" w:firstLine="0"/>
            </w:pPr>
            <w:proofErr w:type="gramStart"/>
            <w:r>
              <w:rPr>
                <w:i w:val="0"/>
                <w:sz w:val="12"/>
              </w:rPr>
              <w:t>10.03.2020</w:t>
            </w:r>
            <w:proofErr w:type="gramEnd"/>
          </w:p>
        </w:tc>
      </w:tr>
      <w:tr w:rsidR="007B6A0A">
        <w:trPr>
          <w:gridAfter w:val="2"/>
          <w:wAfter w:w="1046" w:type="dxa"/>
          <w:trHeight w:val="475"/>
        </w:trPr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Zadavatel:</w:t>
            </w:r>
          </w:p>
        </w:tc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 xml:space="preserve">Město Nový </w:t>
            </w:r>
            <w:proofErr w:type="spellStart"/>
            <w:r>
              <w:rPr>
                <w:i w:val="0"/>
                <w:sz w:val="12"/>
              </w:rPr>
              <w:t>Jičín,Masarykovo</w:t>
            </w:r>
            <w:proofErr w:type="spellEnd"/>
            <w:r>
              <w:rPr>
                <w:i w:val="0"/>
                <w:sz w:val="12"/>
              </w:rPr>
              <w:t xml:space="preserve"> nám.1/1,741 01 </w:t>
            </w:r>
            <w:proofErr w:type="spellStart"/>
            <w:proofErr w:type="gramStart"/>
            <w:r>
              <w:rPr>
                <w:i w:val="0"/>
                <w:sz w:val="12"/>
              </w:rPr>
              <w:t>N.Jičín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Projektant: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3" w:line="259" w:lineRule="auto"/>
              <w:ind w:left="0" w:firstLine="0"/>
              <w:jc w:val="both"/>
            </w:pPr>
            <w:r>
              <w:rPr>
                <w:i w:val="0"/>
                <w:sz w:val="12"/>
              </w:rPr>
              <w:t xml:space="preserve">MIOT </w:t>
            </w:r>
            <w:proofErr w:type="spellStart"/>
            <w:r>
              <w:rPr>
                <w:i w:val="0"/>
                <w:sz w:val="12"/>
              </w:rPr>
              <w:t>s.r.</w:t>
            </w:r>
            <w:proofErr w:type="gramStart"/>
            <w:r>
              <w:rPr>
                <w:i w:val="0"/>
                <w:sz w:val="12"/>
              </w:rPr>
              <w:t>o.,Zelená</w:t>
            </w:r>
            <w:proofErr w:type="spellEnd"/>
            <w:proofErr w:type="gramEnd"/>
            <w:r>
              <w:rPr>
                <w:i w:val="0"/>
                <w:sz w:val="12"/>
              </w:rPr>
              <w:t xml:space="preserve"> </w:t>
            </w:r>
          </w:p>
          <w:p w:rsidR="007B6A0A" w:rsidRDefault="00EC5790">
            <w:pPr>
              <w:spacing w:after="3" w:line="259" w:lineRule="auto"/>
              <w:ind w:left="0" w:firstLine="0"/>
            </w:pPr>
            <w:r>
              <w:rPr>
                <w:i w:val="0"/>
                <w:sz w:val="12"/>
              </w:rPr>
              <w:t xml:space="preserve">3062/30,702 00 </w:t>
            </w:r>
          </w:p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Ostrava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270"/>
        </w:trPr>
        <w:tc>
          <w:tcPr>
            <w:tcW w:w="369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tabs>
                <w:tab w:val="center" w:pos="1654"/>
              </w:tabs>
              <w:spacing w:after="0" w:line="259" w:lineRule="auto"/>
              <w:ind w:left="0" w:firstLine="0"/>
            </w:pPr>
            <w:r>
              <w:rPr>
                <w:i w:val="0"/>
                <w:sz w:val="12"/>
              </w:rPr>
              <w:t>Uchazeč:</w:t>
            </w:r>
            <w:r>
              <w:rPr>
                <w:i w:val="0"/>
                <w:sz w:val="12"/>
              </w:rPr>
              <w:tab/>
              <w:t>ERDING, a.s.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Zpracovatel:</w:t>
            </w: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xxx</w:t>
            </w:r>
            <w:bookmarkStart w:id="0" w:name="_GoBack"/>
            <w:bookmarkEnd w:id="0"/>
          </w:p>
        </w:tc>
      </w:tr>
      <w:tr w:rsidR="007B6A0A">
        <w:tblPrEx>
          <w:tblCellMar>
            <w:right w:w="17" w:type="dxa"/>
          </w:tblCellMar>
        </w:tblPrEx>
        <w:trPr>
          <w:trHeight w:val="336"/>
        </w:trPr>
        <w:tc>
          <w:tcPr>
            <w:tcW w:w="36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tabs>
                <w:tab w:val="center" w:pos="857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PČ Typ</w:t>
            </w:r>
            <w:r>
              <w:rPr>
                <w:i w:val="0"/>
                <w:sz w:val="10"/>
              </w:rPr>
              <w:tab/>
              <w:t>Kód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Popis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109" w:firstLine="0"/>
            </w:pPr>
            <w:r>
              <w:rPr>
                <w:i w:val="0"/>
                <w:sz w:val="10"/>
              </w:rPr>
              <w:t>MJ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80" w:firstLine="0"/>
            </w:pPr>
            <w:r>
              <w:rPr>
                <w:i w:val="0"/>
                <w:sz w:val="10"/>
              </w:rPr>
              <w:t>Množství</w:t>
            </w: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0" w:firstLine="0"/>
              <w:jc w:val="center"/>
            </w:pPr>
            <w:proofErr w:type="spellStart"/>
            <w:proofErr w:type="gramStart"/>
            <w:r>
              <w:rPr>
                <w:i w:val="0"/>
                <w:sz w:val="10"/>
              </w:rPr>
              <w:t>J.cena</w:t>
            </w:r>
            <w:proofErr w:type="spellEnd"/>
            <w:proofErr w:type="gramEnd"/>
            <w:r>
              <w:rPr>
                <w:i w:val="0"/>
                <w:sz w:val="10"/>
              </w:rPr>
              <w:t xml:space="preserve"> [CZK]</w:t>
            </w: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tabs>
                <w:tab w:val="right" w:pos="2008"/>
              </w:tabs>
              <w:spacing w:after="0" w:line="259" w:lineRule="auto"/>
              <w:ind w:left="0" w:firstLine="0"/>
            </w:pPr>
            <w:r>
              <w:rPr>
                <w:i w:val="0"/>
                <w:sz w:val="10"/>
              </w:rPr>
              <w:t>Cena celkem [CZK]</w:t>
            </w:r>
            <w:r>
              <w:rPr>
                <w:i w:val="0"/>
                <w:sz w:val="10"/>
              </w:rPr>
              <w:tab/>
              <w:t>Cenová soustava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307"/>
        </w:trPr>
        <w:tc>
          <w:tcPr>
            <w:tcW w:w="3695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4"/>
              </w:rPr>
              <w:t>Náklady soupisu celkem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96" w:firstLine="0"/>
            </w:pPr>
            <w:r>
              <w:rPr>
                <w:b/>
                <w:i w:val="0"/>
                <w:sz w:val="14"/>
              </w:rPr>
              <w:t>125 000,00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298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107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i w:val="0"/>
                <w:sz w:val="14"/>
              </w:rPr>
              <w:t>VRN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i w:val="0"/>
                <w:sz w:val="14"/>
              </w:rPr>
              <w:t>Vedlejší rozpočtové náklady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A0A" w:rsidRDefault="00EC5790">
            <w:pPr>
              <w:spacing w:after="0" w:line="259" w:lineRule="auto"/>
              <w:ind w:left="296" w:firstLine="0"/>
            </w:pPr>
            <w:r>
              <w:rPr>
                <w:i w:val="0"/>
                <w:sz w:val="14"/>
              </w:rPr>
              <w:t>125 000,00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216"/>
        </w:trPr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07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VRN1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Průzkumné, geodetické a projektové práce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474" w:firstLine="0"/>
            </w:pPr>
            <w:r>
              <w:rPr>
                <w:i w:val="0"/>
                <w:sz w:val="12"/>
              </w:rPr>
              <w:t>25 000,00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1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013254000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Dokumentace skutečného provedení stavby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 w:val="0"/>
                <w:sz w:val="10"/>
              </w:rPr>
              <w:t>souob</w:t>
            </w:r>
            <w:proofErr w:type="spellEnd"/>
            <w:r>
              <w:rPr>
                <w:i w:val="0"/>
                <w:sz w:val="10"/>
              </w:rPr>
              <w:t xml:space="preserve"> </w:t>
            </w:r>
            <w:proofErr w:type="spellStart"/>
            <w:r>
              <w:rPr>
                <w:i w:val="0"/>
                <w:sz w:val="10"/>
              </w:rPr>
              <w:t>or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25 000,00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26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107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VRN3</w:t>
            </w: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Zařízení staveniště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474" w:firstLine="0"/>
            </w:pPr>
            <w:r>
              <w:rPr>
                <w:i w:val="0"/>
                <w:sz w:val="12"/>
              </w:rPr>
              <w:t>20 000,00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2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030001000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Zařízení staveniště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20 000,00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20 000,00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26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107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VRN4</w:t>
            </w: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Inženýrská činnost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474" w:firstLine="0"/>
            </w:pPr>
            <w:r>
              <w:rPr>
                <w:i w:val="0"/>
                <w:sz w:val="12"/>
              </w:rPr>
              <w:t>75 000,00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3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045002000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Kompletační a koordinační činnost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75 000,00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75 000,00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262"/>
        </w:trPr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107" w:firstLine="0"/>
              <w:jc w:val="center"/>
            </w:pPr>
            <w:r>
              <w:rPr>
                <w:i w:val="0"/>
                <w:sz w:val="9"/>
              </w:rPr>
              <w:t>D</w:t>
            </w:r>
          </w:p>
        </w:tc>
        <w:tc>
          <w:tcPr>
            <w:tcW w:w="8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VRN7</w:t>
            </w: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2"/>
              </w:rPr>
              <w:t>Provozní vlivy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539" w:firstLine="0"/>
            </w:pPr>
            <w:r>
              <w:rPr>
                <w:i w:val="0"/>
                <w:sz w:val="12"/>
              </w:rPr>
              <w:t>5 000,00</w:t>
            </w:r>
          </w:p>
        </w:tc>
      </w:tr>
      <w:tr w:rsidR="007B6A0A">
        <w:tblPrEx>
          <w:tblCellMar>
            <w:right w:w="17" w:type="dxa"/>
          </w:tblCellMar>
        </w:tblPrEx>
        <w:trPr>
          <w:trHeight w:val="190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4</w:t>
            </w:r>
          </w:p>
        </w:tc>
        <w:tc>
          <w:tcPr>
            <w:tcW w:w="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78" w:firstLine="0"/>
            </w:pPr>
            <w:r>
              <w:rPr>
                <w:i w:val="0"/>
                <w:sz w:val="10"/>
              </w:rPr>
              <w:t>K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070001000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Provozní vlivy</w:t>
            </w:r>
          </w:p>
        </w:tc>
        <w:tc>
          <w:tcPr>
            <w:tcW w:w="2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  <w:jc w:val="both"/>
            </w:pPr>
            <w:r>
              <w:rPr>
                <w:i w:val="0"/>
                <w:sz w:val="10"/>
              </w:rPr>
              <w:t>soubor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1,000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5 000,00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i w:val="0"/>
                <w:sz w:val="10"/>
              </w:rPr>
              <w:t>5 000,00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18" w:firstLine="0"/>
            </w:pPr>
            <w:r>
              <w:rPr>
                <w:i w:val="0"/>
                <w:sz w:val="10"/>
              </w:rPr>
              <w:t>CS ÚRS 2019 01</w:t>
            </w:r>
          </w:p>
        </w:tc>
      </w:tr>
    </w:tbl>
    <w:p w:rsidR="007B6A0A" w:rsidRDefault="007B6A0A">
      <w:pPr>
        <w:sectPr w:rsidR="007B6A0A">
          <w:footerReference w:type="even" r:id="rId7"/>
          <w:footerReference w:type="default" r:id="rId8"/>
          <w:footerReference w:type="first" r:id="rId9"/>
          <w:pgSz w:w="11900" w:h="16840"/>
          <w:pgMar w:top="572" w:right="2034" w:bottom="583" w:left="590" w:header="708" w:footer="26" w:gutter="0"/>
          <w:cols w:space="708"/>
        </w:sectPr>
      </w:pPr>
    </w:p>
    <w:p w:rsidR="007B6A0A" w:rsidRDefault="00EC5790">
      <w:pPr>
        <w:pStyle w:val="Nadpis1"/>
        <w:spacing w:after="0"/>
        <w:ind w:left="12" w:firstLine="0"/>
      </w:pPr>
      <w:r>
        <w:rPr>
          <w:sz w:val="18"/>
        </w:rPr>
        <w:lastRenderedPageBreak/>
        <w:t>SEZNAM FIGUR</w:t>
      </w:r>
    </w:p>
    <w:tbl>
      <w:tblPr>
        <w:tblStyle w:val="TableGrid"/>
        <w:tblW w:w="10440" w:type="dxa"/>
        <w:tblInd w:w="-20" w:type="dxa"/>
        <w:tblCellMar>
          <w:top w:w="0" w:type="dxa"/>
          <w:left w:w="0" w:type="dxa"/>
          <w:bottom w:w="41" w:type="dxa"/>
          <w:right w:w="20" w:type="dxa"/>
        </w:tblCellMar>
        <w:tblLook w:val="04A0" w:firstRow="1" w:lastRow="0" w:firstColumn="1" w:lastColumn="0" w:noHBand="0" w:noVBand="1"/>
      </w:tblPr>
      <w:tblGrid>
        <w:gridCol w:w="1380"/>
        <w:gridCol w:w="3471"/>
        <w:gridCol w:w="3747"/>
        <w:gridCol w:w="294"/>
        <w:gridCol w:w="443"/>
        <w:gridCol w:w="1105"/>
      </w:tblGrid>
      <w:tr w:rsidR="007B6A0A">
        <w:trPr>
          <w:trHeight w:val="970"/>
        </w:trPr>
        <w:tc>
          <w:tcPr>
            <w:tcW w:w="13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5" w:line="259" w:lineRule="auto"/>
              <w:ind w:left="25" w:firstLine="0"/>
            </w:pPr>
            <w:r>
              <w:rPr>
                <w:i w:val="0"/>
                <w:sz w:val="13"/>
              </w:rPr>
              <w:t>Kód:</w:t>
            </w:r>
          </w:p>
          <w:p w:rsidR="007B6A0A" w:rsidRDefault="00EC5790">
            <w:pPr>
              <w:spacing w:after="310" w:line="259" w:lineRule="auto"/>
              <w:ind w:left="25" w:firstLine="0"/>
            </w:pPr>
            <w:r>
              <w:rPr>
                <w:b/>
                <w:i w:val="0"/>
                <w:sz w:val="14"/>
              </w:rPr>
              <w:t>Stavba:</w:t>
            </w:r>
          </w:p>
          <w:p w:rsidR="007B6A0A" w:rsidRDefault="00EC5790">
            <w:pPr>
              <w:spacing w:after="0" w:line="259" w:lineRule="auto"/>
              <w:ind w:left="25" w:firstLine="0"/>
            </w:pPr>
            <w:r>
              <w:rPr>
                <w:i w:val="0"/>
                <w:sz w:val="13"/>
              </w:rPr>
              <w:t>Datum: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15" w:line="259" w:lineRule="auto"/>
              <w:ind w:left="25" w:firstLine="0"/>
            </w:pPr>
            <w:r>
              <w:rPr>
                <w:i w:val="0"/>
                <w:sz w:val="13"/>
              </w:rPr>
              <w:t>buk5a</w:t>
            </w:r>
          </w:p>
          <w:p w:rsidR="007B6A0A" w:rsidRDefault="00EC5790">
            <w:pPr>
              <w:spacing w:after="310" w:line="259" w:lineRule="auto"/>
              <w:ind w:left="25" w:firstLine="0"/>
            </w:pPr>
            <w:r>
              <w:rPr>
                <w:b/>
                <w:i w:val="0"/>
                <w:sz w:val="14"/>
              </w:rPr>
              <w:t>Rekonstrukce plynové kotelny Loučka</w:t>
            </w:r>
          </w:p>
          <w:p w:rsidR="007B6A0A" w:rsidRDefault="00EC5790">
            <w:pPr>
              <w:spacing w:after="0" w:line="259" w:lineRule="auto"/>
              <w:ind w:left="25" w:firstLine="0"/>
            </w:pPr>
            <w:proofErr w:type="gramStart"/>
            <w:r>
              <w:rPr>
                <w:i w:val="0"/>
                <w:sz w:val="13"/>
              </w:rPr>
              <w:t>10.03.2020</w:t>
            </w:r>
            <w:proofErr w:type="gramEnd"/>
          </w:p>
        </w:tc>
        <w:tc>
          <w:tcPr>
            <w:tcW w:w="37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372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22" w:firstLine="0"/>
              <w:jc w:val="center"/>
            </w:pPr>
            <w:r>
              <w:rPr>
                <w:i w:val="0"/>
                <w:sz w:val="11"/>
              </w:rPr>
              <w:t>Kód</w:t>
            </w:r>
          </w:p>
        </w:tc>
        <w:tc>
          <w:tcPr>
            <w:tcW w:w="3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1"/>
              </w:rPr>
              <w:t>Popis</w:t>
            </w:r>
          </w:p>
        </w:tc>
        <w:tc>
          <w:tcPr>
            <w:tcW w:w="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B6A0A" w:rsidRDefault="00EC5790">
            <w:pPr>
              <w:spacing w:after="0" w:line="259" w:lineRule="auto"/>
              <w:ind w:left="0" w:firstLine="0"/>
            </w:pPr>
            <w:r>
              <w:rPr>
                <w:i w:val="0"/>
                <w:sz w:val="11"/>
              </w:rPr>
              <w:t>MJ</w:t>
            </w: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B6A0A" w:rsidRDefault="00EC5790">
            <w:pPr>
              <w:spacing w:after="0" w:line="259" w:lineRule="auto"/>
              <w:ind w:left="25" w:firstLine="0"/>
              <w:jc w:val="center"/>
            </w:pPr>
            <w:r>
              <w:rPr>
                <w:i w:val="0"/>
                <w:sz w:val="11"/>
              </w:rPr>
              <w:t>Výměra</w:t>
            </w:r>
          </w:p>
        </w:tc>
      </w:tr>
      <w:tr w:rsidR="007B6A0A">
        <w:trPr>
          <w:trHeight w:val="336"/>
        </w:trPr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8" w:firstLine="0"/>
            </w:pPr>
            <w:r>
              <w:rPr>
                <w:b/>
                <w:i w:val="0"/>
                <w:sz w:val="15"/>
              </w:rPr>
              <w:t xml:space="preserve"> a</w:t>
            </w:r>
          </w:p>
        </w:tc>
        <w:tc>
          <w:tcPr>
            <w:tcW w:w="3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8" w:firstLine="0"/>
            </w:pPr>
            <w:r>
              <w:rPr>
                <w:b/>
                <w:i w:val="0"/>
                <w:sz w:val="15"/>
              </w:rPr>
              <w:t>DPS 01.01 - Technologie a spalinové cesty</w:t>
            </w:r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</w:tr>
      <w:tr w:rsidR="007B6A0A">
        <w:trPr>
          <w:trHeight w:val="214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1"/>
              </w:rPr>
              <w:t>f2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proofErr w:type="spellStart"/>
            <w:r>
              <w:rPr>
                <w:b/>
                <w:i w:val="0"/>
                <w:sz w:val="11"/>
              </w:rPr>
              <w:t>mnátěr</w:t>
            </w:r>
            <w:proofErr w:type="spellEnd"/>
            <w:r>
              <w:rPr>
                <w:b/>
                <w:i w:val="0"/>
                <w:sz w:val="11"/>
              </w:rPr>
              <w:t xml:space="preserve"> </w:t>
            </w:r>
            <w:proofErr w:type="gramStart"/>
            <w:r>
              <w:rPr>
                <w:b/>
                <w:i w:val="0"/>
                <w:sz w:val="11"/>
              </w:rPr>
              <w:t>zámečnických  konstrukcí</w:t>
            </w:r>
            <w:proofErr w:type="gramEnd"/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i w:val="0"/>
                <w:sz w:val="11"/>
              </w:rPr>
              <w:t>60,000</w:t>
            </w:r>
          </w:p>
        </w:tc>
      </w:tr>
      <w:tr w:rsidR="007B6A0A">
        <w:trPr>
          <w:trHeight w:val="1618"/>
        </w:trPr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i w:val="0"/>
                <w:sz w:val="10"/>
              </w:rPr>
              <w:t>f2</w:t>
            </w:r>
          </w:p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b/>
                <w:i w:val="0"/>
                <w:sz w:val="10"/>
              </w:rPr>
              <w:t>Použití figury:</w:t>
            </w:r>
          </w:p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i w:val="0"/>
                <w:sz w:val="10"/>
              </w:rPr>
              <w:t>783314101</w:t>
            </w:r>
          </w:p>
          <w:p w:rsidR="007B6A0A" w:rsidRDefault="00EC5790">
            <w:pPr>
              <w:spacing w:after="0" w:line="259" w:lineRule="auto"/>
              <w:ind w:left="27" w:right="750" w:hanging="7"/>
            </w:pPr>
            <w:proofErr w:type="gramStart"/>
            <w:r>
              <w:rPr>
                <w:i w:val="0"/>
                <w:sz w:val="10"/>
              </w:rPr>
              <w:t xml:space="preserve">783317101 </w:t>
            </w:r>
            <w:r>
              <w:rPr>
                <w:b/>
                <w:i w:val="0"/>
                <w:sz w:val="15"/>
              </w:rPr>
              <w:t xml:space="preserve"> b</w:t>
            </w:r>
            <w:proofErr w:type="gramEnd"/>
          </w:p>
        </w:tc>
        <w:tc>
          <w:tcPr>
            <w:tcW w:w="3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i w:val="0"/>
                <w:sz w:val="10"/>
              </w:rPr>
              <w:t>"viz výkaz výměr</w:t>
            </w:r>
          </w:p>
          <w:p w:rsidR="007B6A0A" w:rsidRDefault="00EC5790">
            <w:pPr>
              <w:spacing w:after="89" w:line="259" w:lineRule="auto"/>
              <w:ind w:left="20" w:firstLine="0"/>
            </w:pPr>
            <w:r>
              <w:rPr>
                <w:i w:val="0"/>
                <w:sz w:val="10"/>
              </w:rPr>
              <w:t>30,00*2</w:t>
            </w:r>
          </w:p>
          <w:p w:rsidR="007B6A0A" w:rsidRDefault="00EC5790">
            <w:pPr>
              <w:spacing w:after="302" w:line="259" w:lineRule="auto"/>
              <w:ind w:left="20" w:firstLine="0"/>
            </w:pPr>
            <w:r>
              <w:rPr>
                <w:i w:val="0"/>
                <w:sz w:val="10"/>
              </w:rPr>
              <w:t>Součet</w:t>
            </w:r>
          </w:p>
          <w:p w:rsidR="007B6A0A" w:rsidRDefault="00EC5790">
            <w:pPr>
              <w:spacing w:after="89" w:line="259" w:lineRule="auto"/>
              <w:ind w:left="20" w:firstLine="0"/>
            </w:pPr>
            <w:r>
              <w:rPr>
                <w:i w:val="0"/>
                <w:sz w:val="10"/>
              </w:rPr>
              <w:t>Základní jednonásobný syntetický nátěr zámečnických konstrukcí</w:t>
            </w:r>
          </w:p>
          <w:p w:rsidR="007B6A0A" w:rsidRDefault="00EC5790">
            <w:pPr>
              <w:spacing w:after="168" w:line="259" w:lineRule="auto"/>
              <w:ind w:left="20" w:firstLine="0"/>
            </w:pPr>
            <w:r>
              <w:rPr>
                <w:i w:val="0"/>
                <w:sz w:val="10"/>
              </w:rPr>
              <w:t>Krycí jednonásobný syntetický standardní nátěr zámečnických konstrukcí</w:t>
            </w:r>
          </w:p>
          <w:p w:rsidR="007B6A0A" w:rsidRDefault="00EC5790">
            <w:pPr>
              <w:spacing w:after="0" w:line="259" w:lineRule="auto"/>
              <w:ind w:left="28" w:firstLine="0"/>
            </w:pPr>
            <w:r>
              <w:rPr>
                <w:b/>
                <w:i w:val="0"/>
                <w:sz w:val="15"/>
              </w:rPr>
              <w:t>DPS 01.02 - Plynová odběrná zařízení</w:t>
            </w:r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0"/>
              </w:rPr>
              <w:t xml:space="preserve">m2 </w:t>
            </w:r>
            <w:proofErr w:type="spellStart"/>
            <w:r>
              <w:rPr>
                <w:i w:val="0"/>
                <w:sz w:val="10"/>
              </w:rPr>
              <w:t>m2</w:t>
            </w:r>
            <w:proofErr w:type="spellEnd"/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14" w:line="442" w:lineRule="auto"/>
              <w:ind w:left="779" w:firstLine="55"/>
            </w:pPr>
            <w:r>
              <w:rPr>
                <w:i w:val="0"/>
                <w:sz w:val="10"/>
              </w:rPr>
              <w:t>0,000 60,000 60,000</w:t>
            </w:r>
          </w:p>
          <w:p w:rsidR="007B6A0A" w:rsidRDefault="00EC5790">
            <w:pPr>
              <w:spacing w:after="0" w:line="259" w:lineRule="auto"/>
              <w:ind w:left="626" w:firstLine="0"/>
              <w:jc w:val="center"/>
            </w:pPr>
            <w:r>
              <w:rPr>
                <w:i w:val="0"/>
                <w:sz w:val="10"/>
              </w:rPr>
              <w:t>60,000 60,000</w:t>
            </w:r>
          </w:p>
        </w:tc>
      </w:tr>
      <w:tr w:rsidR="007B6A0A">
        <w:trPr>
          <w:trHeight w:val="214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1"/>
              </w:rPr>
              <w:t>f1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1"/>
              </w:rPr>
              <w:t>nátěr potrubí</w:t>
            </w:r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i w:val="0"/>
                <w:sz w:val="11"/>
              </w:rPr>
              <w:t>134,600</w:t>
            </w:r>
          </w:p>
        </w:tc>
      </w:tr>
      <w:tr w:rsidR="007B6A0A">
        <w:trPr>
          <w:trHeight w:val="1282"/>
        </w:trPr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i w:val="0"/>
                <w:sz w:val="10"/>
              </w:rPr>
              <w:t>f1</w:t>
            </w:r>
          </w:p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b/>
                <w:i w:val="0"/>
                <w:sz w:val="10"/>
              </w:rPr>
              <w:t>Použití figury:</w:t>
            </w:r>
          </w:p>
          <w:p w:rsidR="007B6A0A" w:rsidRDefault="00EC5790">
            <w:pPr>
              <w:spacing w:after="0" w:line="259" w:lineRule="auto"/>
              <w:ind w:left="20" w:right="345" w:firstLine="0"/>
            </w:pPr>
            <w:r>
              <w:rPr>
                <w:i w:val="0"/>
                <w:sz w:val="10"/>
              </w:rPr>
              <w:t>783614551 783617601</w:t>
            </w:r>
          </w:p>
        </w:tc>
        <w:tc>
          <w:tcPr>
            <w:tcW w:w="3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i w:val="0"/>
                <w:sz w:val="10"/>
              </w:rPr>
              <w:t>"viz výkaz výměr</w:t>
            </w:r>
          </w:p>
          <w:p w:rsidR="007B6A0A" w:rsidRDefault="00EC5790">
            <w:pPr>
              <w:spacing w:after="89" w:line="259" w:lineRule="auto"/>
              <w:ind w:left="20" w:firstLine="0"/>
            </w:pPr>
            <w:r>
              <w:rPr>
                <w:i w:val="0"/>
                <w:sz w:val="10"/>
              </w:rPr>
              <w:t>(28,90+34,80+3,60)*2</w:t>
            </w:r>
          </w:p>
          <w:p w:rsidR="007B6A0A" w:rsidRDefault="00EC5790">
            <w:pPr>
              <w:spacing w:after="302" w:line="259" w:lineRule="auto"/>
              <w:ind w:left="20" w:firstLine="0"/>
            </w:pPr>
            <w:r>
              <w:rPr>
                <w:i w:val="0"/>
                <w:sz w:val="10"/>
              </w:rPr>
              <w:t>Součet</w:t>
            </w:r>
          </w:p>
          <w:p w:rsidR="007B6A0A" w:rsidRDefault="00EC5790">
            <w:pPr>
              <w:spacing w:after="89" w:line="259" w:lineRule="auto"/>
              <w:ind w:left="20" w:firstLine="0"/>
            </w:pPr>
            <w:r>
              <w:rPr>
                <w:i w:val="0"/>
                <w:sz w:val="10"/>
              </w:rPr>
              <w:t>Základní jednonásobný syntetický nátěr potrubí DN do 50 mm</w:t>
            </w:r>
          </w:p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0"/>
              </w:rPr>
              <w:t>Krycí jednonásobný syntetický nátěr potrubí DN do 50 mm</w:t>
            </w:r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right="86" w:firstLine="0"/>
            </w:pPr>
            <w:r>
              <w:rPr>
                <w:i w:val="0"/>
                <w:sz w:val="10"/>
              </w:rPr>
              <w:t xml:space="preserve">m </w:t>
            </w:r>
            <w:proofErr w:type="spellStart"/>
            <w:r>
              <w:rPr>
                <w:i w:val="0"/>
                <w:sz w:val="10"/>
              </w:rPr>
              <w:t>m</w:t>
            </w:r>
            <w:proofErr w:type="spellEnd"/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88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0,000</w:t>
            </w:r>
          </w:p>
          <w:p w:rsidR="007B6A0A" w:rsidRDefault="00EC5790">
            <w:pPr>
              <w:spacing w:after="88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134,600</w:t>
            </w:r>
          </w:p>
          <w:p w:rsidR="007B6A0A" w:rsidRDefault="00EC5790">
            <w:pPr>
              <w:spacing w:after="302" w:line="259" w:lineRule="auto"/>
              <w:ind w:left="0" w:firstLine="0"/>
              <w:jc w:val="right"/>
            </w:pPr>
            <w:r>
              <w:rPr>
                <w:i w:val="0"/>
                <w:sz w:val="10"/>
              </w:rPr>
              <w:t>134,600</w:t>
            </w:r>
          </w:p>
          <w:p w:rsidR="007B6A0A" w:rsidRDefault="00EC5790">
            <w:pPr>
              <w:spacing w:after="0" w:line="259" w:lineRule="auto"/>
              <w:ind w:left="543" w:firstLine="0"/>
              <w:jc w:val="center"/>
            </w:pPr>
            <w:r>
              <w:rPr>
                <w:i w:val="0"/>
                <w:sz w:val="10"/>
              </w:rPr>
              <w:t>134,600 134,600</w:t>
            </w:r>
          </w:p>
        </w:tc>
      </w:tr>
      <w:tr w:rsidR="007B6A0A">
        <w:trPr>
          <w:trHeight w:val="214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1"/>
              </w:rPr>
              <w:t>f2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proofErr w:type="spellStart"/>
            <w:r>
              <w:rPr>
                <w:b/>
                <w:i w:val="0"/>
                <w:sz w:val="11"/>
              </w:rPr>
              <w:t>mnátěr</w:t>
            </w:r>
            <w:proofErr w:type="spellEnd"/>
            <w:r>
              <w:rPr>
                <w:b/>
                <w:i w:val="0"/>
                <w:sz w:val="11"/>
              </w:rPr>
              <w:t xml:space="preserve"> </w:t>
            </w:r>
            <w:proofErr w:type="gramStart"/>
            <w:r>
              <w:rPr>
                <w:b/>
                <w:i w:val="0"/>
                <w:sz w:val="11"/>
              </w:rPr>
              <w:t>zámečnických  konstrukcí</w:t>
            </w:r>
            <w:proofErr w:type="gramEnd"/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i w:val="0"/>
                <w:sz w:val="11"/>
              </w:rPr>
              <w:t>3,200</w:t>
            </w:r>
          </w:p>
        </w:tc>
      </w:tr>
      <w:tr w:rsidR="007B6A0A">
        <w:trPr>
          <w:trHeight w:val="1282"/>
        </w:trPr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i w:val="0"/>
                <w:sz w:val="10"/>
              </w:rPr>
              <w:t>f2</w:t>
            </w:r>
          </w:p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b/>
                <w:i w:val="0"/>
                <w:sz w:val="10"/>
              </w:rPr>
              <w:t>Použití figury:</w:t>
            </w:r>
          </w:p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i w:val="0"/>
                <w:sz w:val="10"/>
              </w:rPr>
              <w:t>783314101</w:t>
            </w:r>
          </w:p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0"/>
              </w:rPr>
              <w:t>783317101</w:t>
            </w:r>
          </w:p>
        </w:tc>
        <w:tc>
          <w:tcPr>
            <w:tcW w:w="3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88" w:line="259" w:lineRule="auto"/>
              <w:ind w:left="20" w:firstLine="0"/>
            </w:pPr>
            <w:r>
              <w:rPr>
                <w:i w:val="0"/>
                <w:sz w:val="10"/>
              </w:rPr>
              <w:t>"viz výkaz výměr</w:t>
            </w:r>
          </w:p>
          <w:p w:rsidR="007B6A0A" w:rsidRDefault="00EC5790">
            <w:pPr>
              <w:spacing w:after="89" w:line="259" w:lineRule="auto"/>
              <w:ind w:left="20" w:firstLine="0"/>
            </w:pPr>
            <w:r>
              <w:rPr>
                <w:i w:val="0"/>
                <w:sz w:val="10"/>
              </w:rPr>
              <w:t>0,050*32*2</w:t>
            </w:r>
          </w:p>
          <w:p w:rsidR="007B6A0A" w:rsidRDefault="00EC5790">
            <w:pPr>
              <w:spacing w:after="302" w:line="259" w:lineRule="auto"/>
              <w:ind w:left="20" w:firstLine="0"/>
            </w:pPr>
            <w:r>
              <w:rPr>
                <w:i w:val="0"/>
                <w:sz w:val="10"/>
              </w:rPr>
              <w:t>Součet</w:t>
            </w:r>
          </w:p>
          <w:p w:rsidR="007B6A0A" w:rsidRDefault="00EC5790">
            <w:pPr>
              <w:spacing w:after="89" w:line="259" w:lineRule="auto"/>
              <w:ind w:left="20" w:firstLine="0"/>
            </w:pPr>
            <w:r>
              <w:rPr>
                <w:i w:val="0"/>
                <w:sz w:val="10"/>
              </w:rPr>
              <w:t>Základní jednonásobný syntetický nát</w:t>
            </w:r>
            <w:r>
              <w:rPr>
                <w:i w:val="0"/>
                <w:sz w:val="10"/>
              </w:rPr>
              <w:t>ěr zámečnických konstrukcí</w:t>
            </w:r>
          </w:p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0"/>
              </w:rPr>
              <w:t>Krycí jednonásobný syntetický standardní nátěr zámečnických konstrukcí</w:t>
            </w:r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B6A0A" w:rsidRDefault="00EC5790">
            <w:pPr>
              <w:spacing w:after="0" w:line="259" w:lineRule="auto"/>
              <w:ind w:left="20" w:firstLine="0"/>
            </w:pPr>
            <w:r>
              <w:rPr>
                <w:i w:val="0"/>
                <w:sz w:val="10"/>
              </w:rPr>
              <w:t xml:space="preserve">m2 </w:t>
            </w:r>
            <w:proofErr w:type="spellStart"/>
            <w:r>
              <w:rPr>
                <w:i w:val="0"/>
                <w:sz w:val="10"/>
              </w:rPr>
              <w:t>m2</w:t>
            </w:r>
            <w:proofErr w:type="spellEnd"/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214" w:line="442" w:lineRule="auto"/>
              <w:ind w:left="709" w:firstLine="0"/>
              <w:jc w:val="center"/>
            </w:pPr>
            <w:r>
              <w:rPr>
                <w:i w:val="0"/>
                <w:sz w:val="10"/>
              </w:rPr>
              <w:t>0,000 3,200 3,200</w:t>
            </w:r>
          </w:p>
          <w:p w:rsidR="007B6A0A" w:rsidRDefault="00EC5790">
            <w:pPr>
              <w:spacing w:after="0" w:line="259" w:lineRule="auto"/>
              <w:ind w:left="709" w:firstLine="0"/>
              <w:jc w:val="center"/>
            </w:pPr>
            <w:r>
              <w:rPr>
                <w:i w:val="0"/>
                <w:sz w:val="10"/>
              </w:rPr>
              <w:t>3,200 3,200</w:t>
            </w:r>
          </w:p>
        </w:tc>
      </w:tr>
      <w:tr w:rsidR="007B6A0A">
        <w:trPr>
          <w:trHeight w:val="214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r>
              <w:rPr>
                <w:b/>
                <w:i w:val="0"/>
                <w:sz w:val="11"/>
              </w:rPr>
              <w:t>f3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EC5790">
            <w:pPr>
              <w:spacing w:after="0" w:line="259" w:lineRule="auto"/>
              <w:ind w:left="23" w:firstLine="0"/>
            </w:pPr>
            <w:proofErr w:type="spellStart"/>
            <w:r>
              <w:rPr>
                <w:b/>
                <w:i w:val="0"/>
                <w:sz w:val="11"/>
              </w:rPr>
              <w:t>natěr</w:t>
            </w:r>
            <w:proofErr w:type="spellEnd"/>
            <w:r>
              <w:rPr>
                <w:b/>
                <w:i w:val="0"/>
                <w:sz w:val="11"/>
              </w:rPr>
              <w:t xml:space="preserve"> potrubí 50</w:t>
            </w:r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6A0A" w:rsidRDefault="007B6A0A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A0A" w:rsidRDefault="00EC5790">
            <w:pPr>
              <w:spacing w:after="0" w:line="259" w:lineRule="auto"/>
              <w:ind w:left="0" w:right="3" w:firstLine="0"/>
              <w:jc w:val="right"/>
            </w:pPr>
            <w:r>
              <w:rPr>
                <w:b/>
                <w:i w:val="0"/>
                <w:sz w:val="11"/>
              </w:rPr>
              <w:t>21,400</w:t>
            </w:r>
          </w:p>
        </w:tc>
      </w:tr>
    </w:tbl>
    <w:p w:rsidR="007B6A0A" w:rsidRDefault="00EC5790">
      <w:pPr>
        <w:tabs>
          <w:tab w:val="center" w:pos="1763"/>
          <w:tab w:val="right" w:pos="10400"/>
        </w:tabs>
        <w:spacing w:after="91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  <w:sz w:val="10"/>
        </w:rPr>
        <w:t>"viz výkaz výměr</w:t>
      </w:r>
      <w:r>
        <w:rPr>
          <w:i w:val="0"/>
          <w:sz w:val="10"/>
        </w:rPr>
        <w:tab/>
        <w:t>0,000</w:t>
      </w:r>
    </w:p>
    <w:p w:rsidR="007B6A0A" w:rsidRDefault="00EC5790">
      <w:pPr>
        <w:spacing w:after="0" w:line="448" w:lineRule="auto"/>
        <w:ind w:left="-15" w:firstLine="1380"/>
      </w:pPr>
      <w:r>
        <w:rPr>
          <w:i w:val="0"/>
          <w:sz w:val="10"/>
        </w:rPr>
        <w:t>(10,70)*2</w:t>
      </w:r>
      <w:r>
        <w:rPr>
          <w:i w:val="0"/>
          <w:sz w:val="10"/>
        </w:rPr>
        <w:tab/>
        <w:t>21,400 f3 Součet</w:t>
      </w:r>
      <w:r>
        <w:rPr>
          <w:i w:val="0"/>
          <w:sz w:val="10"/>
        </w:rPr>
        <w:tab/>
        <w:t>21,400</w:t>
      </w:r>
    </w:p>
    <w:p w:rsidR="007B6A0A" w:rsidRDefault="00EC5790">
      <w:pPr>
        <w:spacing w:after="88" w:line="259" w:lineRule="auto"/>
        <w:ind w:left="0" w:firstLine="0"/>
      </w:pPr>
      <w:r>
        <w:rPr>
          <w:b/>
          <w:i w:val="0"/>
          <w:sz w:val="10"/>
        </w:rPr>
        <w:t>Použití figury:</w:t>
      </w:r>
    </w:p>
    <w:p w:rsidR="007B6A0A" w:rsidRDefault="00EC5790">
      <w:pPr>
        <w:tabs>
          <w:tab w:val="center" w:pos="2784"/>
          <w:tab w:val="center" w:pos="8641"/>
          <w:tab w:val="right" w:pos="10400"/>
        </w:tabs>
        <w:spacing w:after="88" w:line="265" w:lineRule="auto"/>
        <w:ind w:left="-15" w:firstLine="0"/>
      </w:pPr>
      <w:r>
        <w:rPr>
          <w:i w:val="0"/>
          <w:sz w:val="10"/>
        </w:rPr>
        <w:t>783614561</w:t>
      </w:r>
      <w:r>
        <w:rPr>
          <w:i w:val="0"/>
          <w:sz w:val="10"/>
        </w:rPr>
        <w:tab/>
        <w:t>Základní jednonásobný syntetický nátěr potrubí DN do 100 mm</w:t>
      </w:r>
      <w:r>
        <w:rPr>
          <w:i w:val="0"/>
          <w:sz w:val="10"/>
        </w:rPr>
        <w:tab/>
        <w:t>m</w:t>
      </w:r>
      <w:r>
        <w:rPr>
          <w:i w:val="0"/>
          <w:sz w:val="10"/>
        </w:rPr>
        <w:tab/>
        <w:t>21,400</w:t>
      </w:r>
    </w:p>
    <w:p w:rsidR="007B6A0A" w:rsidRDefault="00EC5790">
      <w:pPr>
        <w:tabs>
          <w:tab w:val="center" w:pos="2706"/>
          <w:tab w:val="center" w:pos="8641"/>
          <w:tab w:val="right" w:pos="10400"/>
        </w:tabs>
        <w:spacing w:after="6844" w:line="265" w:lineRule="auto"/>
        <w:ind w:left="-15" w:firstLine="0"/>
      </w:pPr>
      <w:r>
        <w:rPr>
          <w:i w:val="0"/>
          <w:sz w:val="10"/>
        </w:rPr>
        <w:t>783617621</w:t>
      </w:r>
      <w:r>
        <w:rPr>
          <w:i w:val="0"/>
          <w:sz w:val="10"/>
        </w:rPr>
        <w:tab/>
        <w:t>Krycí jednonásobný syntetický nátěr potrubí DN do 100 mm</w:t>
      </w:r>
      <w:r>
        <w:rPr>
          <w:i w:val="0"/>
          <w:sz w:val="10"/>
        </w:rPr>
        <w:tab/>
        <w:t>m</w:t>
      </w:r>
      <w:r>
        <w:rPr>
          <w:i w:val="0"/>
          <w:sz w:val="10"/>
        </w:rPr>
        <w:tab/>
        <w:t>21,400</w:t>
      </w:r>
    </w:p>
    <w:p w:rsidR="007B6A0A" w:rsidRDefault="00EC5790">
      <w:pPr>
        <w:spacing w:after="0" w:line="259" w:lineRule="auto"/>
        <w:ind w:left="0" w:right="598" w:firstLine="0"/>
        <w:jc w:val="center"/>
      </w:pPr>
      <w:r>
        <w:rPr>
          <w:i w:val="0"/>
          <w:sz w:val="10"/>
        </w:rPr>
        <w:lastRenderedPageBreak/>
        <w:t>Strana 27 z 31</w:t>
      </w:r>
    </w:p>
    <w:p w:rsidR="007B6A0A" w:rsidRDefault="007B6A0A">
      <w:pPr>
        <w:spacing w:after="0" w:line="259" w:lineRule="auto"/>
        <w:ind w:left="-1044" w:right="1552" w:firstLine="0"/>
      </w:pPr>
    </w:p>
    <w:tbl>
      <w:tblPr>
        <w:tblStyle w:val="TableGrid"/>
        <w:tblW w:w="9038" w:type="dxa"/>
        <w:tblInd w:w="-191" w:type="dxa"/>
        <w:tblCellMar>
          <w:top w:w="0" w:type="dxa"/>
          <w:left w:w="9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9038"/>
      </w:tblGrid>
      <w:tr w:rsidR="007B6A0A">
        <w:trPr>
          <w:trHeight w:val="14359"/>
        </w:trPr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6A0A" w:rsidRDefault="00EC5790">
            <w:pPr>
              <w:spacing w:after="244" w:line="259" w:lineRule="auto"/>
              <w:ind w:left="0" w:right="22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i w:val="0"/>
                <w:sz w:val="21"/>
              </w:rPr>
              <w:t>Struktura údajů, formát souboru a metodika pro zpracování</w:t>
            </w:r>
          </w:p>
          <w:p w:rsidR="007B6A0A" w:rsidRDefault="00EC5790">
            <w:pPr>
              <w:spacing w:after="0" w:line="259" w:lineRule="auto"/>
              <w:ind w:left="29" w:firstLine="0"/>
            </w:pP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>Struktura</w:t>
            </w:r>
          </w:p>
          <w:p w:rsidR="007B6A0A" w:rsidRDefault="00EC5790">
            <w:pPr>
              <w:spacing w:after="89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18988" cy="7620"/>
                      <wp:effectExtent l="0" t="0" r="0" b="0"/>
                      <wp:docPr id="162914" name="Group 162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8988" cy="7620"/>
                                <a:chOff x="0" y="0"/>
                                <a:chExt cx="5618988" cy="7620"/>
                              </a:xfrm>
                            </wpg:grpSpPr>
                            <wps:wsp>
                              <wps:cNvPr id="240508" name="Shape 240508"/>
                              <wps:cNvSpPr/>
                              <wps:spPr>
                                <a:xfrm>
                                  <a:off x="0" y="0"/>
                                  <a:ext cx="56189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8988" h="9144">
                                      <a:moveTo>
                                        <a:pt x="0" y="0"/>
                                      </a:moveTo>
                                      <a:lnTo>
                                        <a:pt x="5618988" y="0"/>
                                      </a:lnTo>
                                      <a:lnTo>
                                        <a:pt x="56189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06E80" id="Group 162914" o:spid="_x0000_s1026" style="width:442.45pt;height:.6pt;mso-position-horizontal-relative:char;mso-position-vertical-relative:line" coordsize="561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q5ggIAAF0GAAAOAAAAZHJzL2Uyb0RvYy54bWykVc1u2zAMvg/YOwi+L3aCNE2NOD2sWy7D&#10;VqzdAyiy/APIkiApcfL2o2hZMdKiGLIcbJoiP5Eff7J5PHWCHLmxrZJFMp9lCeGSqbKVdZH8ef3+&#10;ZZ0Q66gsqVCSF8mZ2+Rx+/nTptc5X6hGiZIbAiDS5r0uksY5naepZQ3vqJ0pzSUcVsp01MGnqdPS&#10;0B7QO5EusmyV9sqU2ijGrQXt03CYbBG/qjhzv6rKckdEkUBsDp8Gn3v/TLcbmteG6qZlIQx6QxQd&#10;bSVcGqGeqKPkYNo3UF3LjLKqcjOmulRVVcs45gDZzLOrbHZGHTTmUud9rSNNQO0VTzfDsp/HZ0Pa&#10;Emq3WjzMlwmRtIM64dUk6ICkXtc52O6MftHPJijq4cvnfapM59+QETkhvedILz85wkB5t5qvH9bQ&#10;EAzO7leLwD5roERvnFjz7SO3dLwy9ZHFQHoNbWQvTNn/Y+qloZpjAazPPjC1WGZ3GaQxMIU2JOiQ&#10;GLSNNNncAmM3cQT1WPoOjcnSnB2s23GFXNPjD+vgGLquHCXajBI7yVE0MAYfDoCmzvt5KC+SflKs&#10;pkgwDn/YqSN/VWjmrioGMV5OhZxaxbqPLQG2o8X41og3tZwkPxqN78EYxhkA/9EMey3eC4LPE5mN&#10;uYNyyq6Qnga4hFHYS5WgDge8ax0sLNF2MDGL+yy7AAOab7+h2ii5s+CeLCF/8wqGDAfDK6yp91+F&#10;IUfq1xL+EJwK3dCgDYUPphgq4nj/qhUiQs7R9T3IoXWCsffjuBGjZzZ4shDNsBZhuUDS43IEUqIT&#10;3qyki/4SVjqGOcnWi3tVnnFJICEwj0gN7jDMI+xbvySn32h1+VfY/gUAAP//AwBQSwMEFAAGAAgA&#10;AAAhAOuDGd/bAAAAAwEAAA8AAABkcnMvZG93bnJldi54bWxMj09Lw0AQxe+C32EZwZvdpP4hTbMp&#10;painItgK4m2aTJPQ7GzIbpP02zt60cuD4T3e+022mmyrBup949hAPItAEReubLgy8LF/uUtA+YBc&#10;YuuYDFzIwyq/vsowLd3I7zTsQqWkhH2KBuoQulRrX9Rk0c9cRyze0fUWg5x9pcseRym3rZ5H0ZO2&#10;2LAs1NjRpqbitDtbA68jjuv7+HnYno6by9f+8e1zG5MxtzfTegkq0BT+wvCDL+iQC9PBnbn0qjUg&#10;j4RfFS9JHhagDhKag84z/Z89/wYAAP//AwBQSwECLQAUAAYACAAAACEAtoM4kv4AAADhAQAAEwAA&#10;AAAAAAAAAAAAAAAAAAAAW0NvbnRlbnRfVHlwZXNdLnhtbFBLAQItABQABgAIAAAAIQA4/SH/1gAA&#10;AJQBAAALAAAAAAAAAAAAAAAAAC8BAABfcmVscy8ucmVsc1BLAQItABQABgAIAAAAIQBxVMq5ggIA&#10;AF0GAAAOAAAAAAAAAAAAAAAAAC4CAABkcnMvZTJvRG9jLnhtbFBLAQItABQABgAIAAAAIQDrgxnf&#10;2wAAAAMBAAAPAAAAAAAAAAAAAAAAANwEAABkcnMvZG93bnJldi54bWxQSwUGAAAAAAQABADzAAAA&#10;5AUAAAAA&#10;">
                      <v:shape id="Shape 240508" o:spid="_x0000_s1027" style="position:absolute;width:56189;height:91;visibility:visible;mso-wrap-style:square;v-text-anchor:top" coordsize="5618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g8cMA&#10;AADfAAAADwAAAGRycy9kb3ducmV2LnhtbERPz2vCMBS+D/wfwhN2m4l1DqlGGWPCYHiwGwxvj+aZ&#10;FpuXkmS2+++Xg+Dx4/u92Y2uE1cKsfWsYT5TIIhrb1q2Gr6/9k8rEDEhG+w8k4Y/irDbTh42WBo/&#10;8JGuVbIih3AsUUOTUl9KGeuGHMaZ74kzd/bBYcowWGkCDjncdbJQ6kU6bDk3NNjTW0P1pfp1GhZ4&#10;wJ/zJwbr2urUvyd7KFaD1o/T8XUNItGY7uKb+8NoKJ7VUuXB+U/+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jg8cMAAADfAAAADwAAAAAAAAAAAAAAAACYAgAAZHJzL2Rv&#10;d25yZXYueG1sUEsFBgAAAAAEAAQA9QAAAIgDAAAAAA==&#10;" path="m,l5618988,r,9144l,9144,,e" fillcolor="black" stroked="f" strokeweight="0">
                        <v:stroke miterlimit="83231f" joinstyle="miter"/>
                        <v:path arrowok="t" textboxrect="0,0,5618988,9144"/>
                      </v:shape>
                      <w10:anchorlock/>
                    </v:group>
                  </w:pict>
                </mc:Fallback>
              </mc:AlternateContent>
            </w:r>
          </w:p>
          <w:p w:rsidR="007B6A0A" w:rsidRDefault="00EC5790">
            <w:pPr>
              <w:spacing w:after="170" w:line="344" w:lineRule="auto"/>
              <w:ind w:left="24" w:right="104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Soubor je složen ze záložky Rekapitulace stavby a záložek s názvem soupisu prací pro jednotlivé objekty ve formátu XLSX. Každá ze záložek přitom obsahuje ještě samostatné sestavy vymezené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orámovaním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a nadpisem sestavy.</w:t>
            </w:r>
          </w:p>
          <w:p w:rsidR="007B6A0A" w:rsidRDefault="00EC5790">
            <w:pPr>
              <w:spacing w:after="50" w:line="259" w:lineRule="auto"/>
              <w:ind w:left="24" w:firstLine="0"/>
            </w:pPr>
            <w:r>
              <w:rPr>
                <w:rFonts w:ascii="Trebuchet MS" w:eastAsia="Trebuchet MS" w:hAnsi="Trebuchet MS" w:cs="Trebuchet MS"/>
                <w:sz w:val="12"/>
              </w:rPr>
              <w:t xml:space="preserve">Rekapitulace stavby 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obsahuje sestavu 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Rekapitulace stavby a Rekapitulace objektů stavby a soupisů prací.</w:t>
            </w:r>
          </w:p>
          <w:p w:rsidR="007B6A0A" w:rsidRDefault="00EC5790">
            <w:pPr>
              <w:spacing w:after="209" w:line="344" w:lineRule="auto"/>
              <w:ind w:left="31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V sestavě </w:t>
            </w:r>
            <w:r>
              <w:rPr>
                <w:rFonts w:ascii="Trebuchet MS" w:eastAsia="Trebuchet MS" w:hAnsi="Trebuchet MS" w:cs="Trebuchet MS"/>
                <w:b/>
                <w:i w:val="0"/>
                <w:sz w:val="12"/>
              </w:rPr>
              <w:t>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jsou uvedeny informace identifikující předmět veřejné zakázky na stavební práce, KSO, CC-CZ, CZ-CPV, CZ-CPA a rekapitulaci celkové nabídkové ceny uchazeče.</w:t>
            </w:r>
          </w:p>
          <w:p w:rsidR="007B6A0A" w:rsidRDefault="00EC5790">
            <w:pPr>
              <w:spacing w:after="213" w:line="259" w:lineRule="auto"/>
              <w:ind w:left="31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Ter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mínem "uchazeč" (resp. zhotovitel) se myslí "účastník zadávacího řízení" ve smyslu zákona o zadávání veřejných zakázek. </w:t>
            </w:r>
          </w:p>
          <w:p w:rsidR="007B6A0A" w:rsidRDefault="00EC5790">
            <w:pPr>
              <w:spacing w:after="6" w:line="344" w:lineRule="auto"/>
              <w:ind w:left="312" w:right="227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V sestavě </w:t>
            </w:r>
            <w:r>
              <w:rPr>
                <w:rFonts w:ascii="Trebuchet MS" w:eastAsia="Trebuchet MS" w:hAnsi="Trebuchet MS" w:cs="Trebuchet MS"/>
                <w:b/>
                <w:i w:val="0"/>
                <w:sz w:val="12"/>
              </w:rPr>
              <w:t>Rekapitulace objektů stavby a soupisů prací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je uvedena rekapitulace stavebních objektů, inženýrských objektů, provozních soub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orů, vedlejších a ostatních nákladů a ostatních nákladů s rekapitulací nabídkové ceny za jednotlivé soupisy prací. Na základě údaje Typ je možné identifikovat, zda se jedná o objekt nebo soupis prací pro daný objekt:</w:t>
            </w:r>
          </w:p>
          <w:p w:rsidR="007B6A0A" w:rsidRDefault="00EC5790">
            <w:pPr>
              <w:tabs>
                <w:tab w:val="center" w:pos="699"/>
                <w:tab w:val="center" w:pos="1938"/>
              </w:tabs>
              <w:spacing w:after="59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STA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Stavební objekt pozemní</w:t>
            </w:r>
          </w:p>
          <w:p w:rsidR="007B6A0A" w:rsidRDefault="00EC5790">
            <w:pPr>
              <w:tabs>
                <w:tab w:val="center" w:pos="696"/>
                <w:tab w:val="center" w:pos="1993"/>
              </w:tabs>
              <w:spacing w:after="6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ING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Stavební objekt inženýrský</w:t>
            </w:r>
          </w:p>
          <w:p w:rsidR="007B6A0A" w:rsidRDefault="00EC5790">
            <w:pPr>
              <w:tabs>
                <w:tab w:val="center" w:pos="709"/>
                <w:tab w:val="center" w:pos="1697"/>
              </w:tabs>
              <w:spacing w:after="59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PRO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Provozní soubor</w:t>
            </w:r>
          </w:p>
          <w:p w:rsidR="007B6A0A" w:rsidRDefault="00EC5790">
            <w:pPr>
              <w:tabs>
                <w:tab w:val="center" w:pos="714"/>
                <w:tab w:val="center" w:pos="1965"/>
              </w:tabs>
              <w:spacing w:after="61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VON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Vedlejší a ostatní náklady</w:t>
            </w:r>
          </w:p>
          <w:p w:rsidR="007B6A0A" w:rsidRDefault="00EC5790">
            <w:pPr>
              <w:tabs>
                <w:tab w:val="center" w:pos="704"/>
                <w:tab w:val="center" w:pos="1466"/>
              </w:tabs>
              <w:spacing w:after="58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OST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Ostatní</w:t>
            </w:r>
          </w:p>
          <w:p w:rsidR="007B6A0A" w:rsidRDefault="00EC5790">
            <w:pPr>
              <w:tabs>
                <w:tab w:val="center" w:pos="769"/>
                <w:tab w:val="center" w:pos="2176"/>
              </w:tabs>
              <w:spacing w:after="224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Soupis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Soupis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prací pro daný typ objektu</w:t>
            </w:r>
          </w:p>
          <w:p w:rsidR="007B6A0A" w:rsidRDefault="00EC5790">
            <w:pPr>
              <w:spacing w:after="0" w:line="344" w:lineRule="auto"/>
              <w:ind w:left="24" w:right="24" w:firstLine="0"/>
            </w:pPr>
            <w:r>
              <w:rPr>
                <w:rFonts w:ascii="Trebuchet MS" w:eastAsia="Trebuchet MS" w:hAnsi="Trebuchet MS" w:cs="Trebuchet MS"/>
                <w:sz w:val="12"/>
              </w:rPr>
              <w:t xml:space="preserve">Soupis prací 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pro jednotlivé objekty obsahuje sestavy Krycí list soupisu prací, Rekapitulace členění soupisu prací, Soupis prací. Za soupis prací může být považován i objekt stavby v případě, že neobsahuje podřízenou zakázku.</w:t>
            </w:r>
          </w:p>
          <w:p w:rsidR="007B6A0A" w:rsidRDefault="00EC5790">
            <w:pPr>
              <w:spacing w:after="170" w:line="344" w:lineRule="auto"/>
              <w:ind w:left="312" w:right="94" w:firstLine="0"/>
            </w:pPr>
            <w:r>
              <w:rPr>
                <w:rFonts w:ascii="Trebuchet MS" w:eastAsia="Trebuchet MS" w:hAnsi="Trebuchet MS" w:cs="Trebuchet MS"/>
                <w:b/>
                <w:i w:val="0"/>
                <w:sz w:val="12"/>
              </w:rPr>
              <w:t>Krycí list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obsahuje rekapitulaci informací o předmětu veřejné zakázky ze sestavy Rekapitulace stavby, informaci o zařazení objektu do KSO, CC-CZ, CZ-CPV, CZ-CPA a rekapitulaci celkové nabídkové ceny uchazeče za aktuální soupis prací.</w:t>
            </w:r>
          </w:p>
          <w:p w:rsidR="007B6A0A" w:rsidRDefault="00EC5790">
            <w:pPr>
              <w:spacing w:after="170" w:line="344" w:lineRule="auto"/>
              <w:ind w:left="312" w:right="116" w:firstLine="0"/>
            </w:pPr>
            <w:r>
              <w:rPr>
                <w:rFonts w:ascii="Trebuchet MS" w:eastAsia="Trebuchet MS" w:hAnsi="Trebuchet MS" w:cs="Trebuchet MS"/>
                <w:b/>
                <w:i w:val="0"/>
                <w:sz w:val="12"/>
              </w:rPr>
              <w:t>Rekapitulace členění soupisu pra</w:t>
            </w:r>
            <w:r>
              <w:rPr>
                <w:rFonts w:ascii="Trebuchet MS" w:eastAsia="Trebuchet MS" w:hAnsi="Trebuchet MS" w:cs="Trebuchet MS"/>
                <w:b/>
                <w:i w:val="0"/>
                <w:sz w:val="12"/>
              </w:rPr>
              <w:t>cí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obsahuje rekapitulaci soupisu prací ve všech úrovních členění soupisu tak, jak byla tato členění použita (např. stavební díly, funkční díly, případně jiné členění) s rekapitulací nabídkové ceny.</w:t>
            </w:r>
          </w:p>
          <w:p w:rsidR="007B6A0A" w:rsidRDefault="00EC5790">
            <w:pPr>
              <w:spacing w:after="0" w:line="344" w:lineRule="auto"/>
              <w:ind w:left="312" w:firstLine="0"/>
            </w:pPr>
            <w:r>
              <w:rPr>
                <w:rFonts w:ascii="Trebuchet MS" w:eastAsia="Trebuchet MS" w:hAnsi="Trebuchet MS" w:cs="Trebuchet MS"/>
                <w:b/>
                <w:i w:val="0"/>
                <w:sz w:val="12"/>
              </w:rPr>
              <w:t xml:space="preserve">Soupis prací 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obsahuje položky veškerých stavebních nebo mo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ntážních prací, dodávek materiálů a služeb nezbytných pro zhotovení stavebního objektu, inženýrského objektu, provozního souboru, vedlejších a ostatních nákladů.</w:t>
            </w:r>
          </w:p>
          <w:p w:rsidR="007B6A0A" w:rsidRDefault="00EC5790">
            <w:pPr>
              <w:spacing w:after="55" w:line="259" w:lineRule="auto"/>
              <w:ind w:left="31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Pro položky soupisu prací se zobrazují následující informace:</w:t>
            </w:r>
          </w:p>
          <w:p w:rsidR="007B6A0A" w:rsidRDefault="00EC5790">
            <w:pPr>
              <w:tabs>
                <w:tab w:val="center" w:pos="669"/>
                <w:tab w:val="center" w:pos="2954"/>
              </w:tabs>
              <w:spacing w:after="78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Pořadové číslo položky v akt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uálním soupisu</w:t>
            </w:r>
          </w:p>
          <w:p w:rsidR="007B6A0A" w:rsidRDefault="00EC5790">
            <w:pPr>
              <w:spacing w:after="0" w:line="259" w:lineRule="auto"/>
              <w:ind w:left="0" w:right="227" w:firstLine="0"/>
              <w:jc w:val="right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Typ položky: K - konstrukce, M - materiál, PP - plný popis, PSC - poznámka k souboru cen,  P - poznámka k položce, VV - výkaz </w:t>
            </w:r>
          </w:p>
          <w:p w:rsidR="007B6A0A" w:rsidRDefault="00EC5790">
            <w:pPr>
              <w:spacing w:after="0" w:line="259" w:lineRule="auto"/>
              <w:ind w:left="600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TYP</w:t>
            </w:r>
          </w:p>
          <w:p w:rsidR="007B6A0A" w:rsidRDefault="00EC5790">
            <w:pPr>
              <w:spacing w:after="80" w:line="259" w:lineRule="auto"/>
              <w:ind w:left="1798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výměr</w:t>
            </w:r>
          </w:p>
          <w:p w:rsidR="007B6A0A" w:rsidRDefault="00EC5790">
            <w:pPr>
              <w:tabs>
                <w:tab w:val="center" w:pos="700"/>
                <w:tab w:val="center" w:pos="2120"/>
              </w:tabs>
              <w:spacing w:after="59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Kód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Kód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položky</w:t>
            </w:r>
          </w:p>
          <w:p w:rsidR="007B6A0A" w:rsidRDefault="00EC5790">
            <w:pPr>
              <w:tabs>
                <w:tab w:val="center" w:pos="741"/>
                <w:tab w:val="center" w:pos="2421"/>
              </w:tabs>
              <w:spacing w:after="59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Popis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Zkrácený popis položky</w:t>
            </w:r>
          </w:p>
          <w:p w:rsidR="007B6A0A" w:rsidRDefault="00EC5790">
            <w:pPr>
              <w:tabs>
                <w:tab w:val="center" w:pos="671"/>
                <w:tab w:val="center" w:pos="2439"/>
              </w:tabs>
              <w:spacing w:after="61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MJ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Měrná jednotka položky</w:t>
            </w:r>
          </w:p>
          <w:p w:rsidR="007B6A0A" w:rsidRDefault="00EC5790">
            <w:pPr>
              <w:tabs>
                <w:tab w:val="center" w:pos="831"/>
                <w:tab w:val="center" w:pos="2522"/>
              </w:tabs>
              <w:spacing w:after="58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Množství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Množství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v měrné jednotce</w:t>
            </w:r>
          </w:p>
          <w:p w:rsidR="007B6A0A" w:rsidRDefault="00EC5790">
            <w:pPr>
              <w:tabs>
                <w:tab w:val="center" w:pos="777"/>
                <w:tab w:val="center" w:pos="5060"/>
              </w:tabs>
              <w:spacing w:after="54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J.cena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 xml:space="preserve">Jednotková cena položky. Zadaní může obsahovat namísto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J.ceny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sloupce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J.materiál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a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J.montáž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, jejichž součet definuje </w:t>
            </w:r>
          </w:p>
          <w:p w:rsidR="007B6A0A" w:rsidRDefault="00EC5790">
            <w:pPr>
              <w:spacing w:after="56" w:line="259" w:lineRule="auto"/>
              <w:ind w:left="1798" w:firstLine="0"/>
            </w:pP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J.cenu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položky.</w:t>
            </w:r>
          </w:p>
          <w:p w:rsidR="007B6A0A" w:rsidRDefault="00EC5790">
            <w:pPr>
              <w:spacing w:after="163" w:line="362" w:lineRule="auto"/>
              <w:ind w:left="600" w:right="3599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Cena celkem 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 xml:space="preserve">Celková cena položky daná jako součin množství a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j.ceny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Cenová soustava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Příslušnost položky do cenové soustavy</w:t>
            </w:r>
          </w:p>
          <w:p w:rsidR="007B6A0A" w:rsidRDefault="00EC5790">
            <w:pPr>
              <w:spacing w:after="50" w:line="259" w:lineRule="auto"/>
              <w:ind w:left="31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Ke každé položce soupisu prací se na samostatných řádcích může zobrazovat:</w:t>
            </w:r>
          </w:p>
          <w:p w:rsidR="007B6A0A" w:rsidRDefault="00EC5790">
            <w:pPr>
              <w:spacing w:after="50" w:line="259" w:lineRule="auto"/>
              <w:ind w:left="600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Plný popis položky</w:t>
            </w:r>
          </w:p>
          <w:p w:rsidR="007B6A0A" w:rsidRDefault="00EC5790">
            <w:pPr>
              <w:spacing w:after="50" w:line="259" w:lineRule="auto"/>
              <w:ind w:left="600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Poznámka k souboru cen a poznámka zada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vatele</w:t>
            </w:r>
          </w:p>
          <w:p w:rsidR="007B6A0A" w:rsidRDefault="00EC5790">
            <w:pPr>
              <w:spacing w:after="50" w:line="259" w:lineRule="auto"/>
              <w:ind w:left="600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Výkaz výměr</w:t>
            </w:r>
          </w:p>
          <w:p w:rsidR="007B6A0A" w:rsidRDefault="00EC5790">
            <w:pPr>
              <w:spacing w:after="0" w:line="477" w:lineRule="auto"/>
              <w:ind w:left="29" w:firstLine="283"/>
              <w:jc w:val="both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Pokud je k řádku výkazu výměr evidovaný údaj ve sloupci Kód, jedná se o definovaný odkaz, na který se může odvolávat výkaz výměr z jiné položky. 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 xml:space="preserve">Metodika pro zpracování </w:t>
            </w:r>
          </w:p>
          <w:p w:rsidR="007B6A0A" w:rsidRDefault="00EC5790">
            <w:pPr>
              <w:spacing w:after="89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18988" cy="7620"/>
                      <wp:effectExtent l="0" t="0" r="0" b="0"/>
                      <wp:docPr id="162915" name="Group 16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8988" cy="7620"/>
                                <a:chOff x="0" y="0"/>
                                <a:chExt cx="5618988" cy="7620"/>
                              </a:xfrm>
                            </wpg:grpSpPr>
                            <wps:wsp>
                              <wps:cNvPr id="240509" name="Shape 240509"/>
                              <wps:cNvSpPr/>
                              <wps:spPr>
                                <a:xfrm>
                                  <a:off x="0" y="0"/>
                                  <a:ext cx="56189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8988" h="9144">
                                      <a:moveTo>
                                        <a:pt x="0" y="0"/>
                                      </a:moveTo>
                                      <a:lnTo>
                                        <a:pt x="5618988" y="0"/>
                                      </a:lnTo>
                                      <a:lnTo>
                                        <a:pt x="56189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F70A0" id="Group 162915" o:spid="_x0000_s1026" style="width:442.45pt;height:.6pt;mso-position-horizontal-relative:char;mso-position-vertical-relative:line" coordsize="561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5DNggIAAF0GAAAOAAAAZHJzL2Uyb0RvYy54bWykVc2O2jAQvlfqO1i5l4QIWIgIe+i2XKp2&#10;1d0+gHGcH8mxLdsQePuOJ4mJ2NWqohySyXjm88w3P2wfz60gJ25so2QezWdJRLhkqmhklUd/Xr9/&#10;WUfEOioLKpTkeXThNnrcff607XTGU1UrUXBDAETarNN5VDunszi2rOYttTOluYTDUpmWOvg0VVwY&#10;2gF6K+I0SVZxp0yhjWLcWtA+9YfRDvHLkjP3qywtd0TkEcTm8GnwefDPeLelWWWorhs2hEHviKKl&#10;jYRLA9QTdZQcTfMGqm2YUVaVbsZUG6uybBjHHCCbeXKTzd6oo8ZcqqyrdKAJqL3h6W5Y9vP0bEhT&#10;QO1W6Wa+jIikLdQJryaDDkjqdJWB7d7oF/1sBkXVf/m8z6Vp/RsyImek9xLo5WdHGCiXq/l6s4aG&#10;YHD2sEoH9lkNJXrjxOpvH7nF45WxjywE0mloI3tlyv4fUy811RwLYH32A1PpIlkmm5EptCGDDolB&#10;20CTzSwwdhdHm/li4Ts0JEszdrRuzxVyTU8/rINj6LpilGg9SuwsR9HAGHw4AJo67+ehvEi6SbHq&#10;PMI4/GGrTvxVoZm7qRjEeD0VcmoV6j62BNiOFuNbI97UcpL8aDS+e2MYZwD8RzPstXAvCD5PZDbk&#10;Dsopu0J6GuASRmEvlYI6HPC2cbCwRNPCxKQPSXIFBjTffn21UXIXwT1ZQv7mJQwZDoZXWFMdvgpD&#10;TtSvJfwhOBW6poN2KPxgiqEijvcvGyEC5Bxd34PsW2cw9n4cN2LwTHpPNkTTr0VYLpD0uByBlOCE&#10;Nyvpgr+ElY5hTrL14kEVF1wSSAjMI1KDOwzzGPatX5LTb7S6/ivs/gIAAP//AwBQSwMEFAAGAAgA&#10;AAAhAOuDGd/bAAAAAwEAAA8AAABkcnMvZG93bnJldi54bWxMj09Lw0AQxe+C32EZwZvdpP4hTbMp&#10;painItgK4m2aTJPQ7GzIbpP02zt60cuD4T3e+022mmyrBup949hAPItAEReubLgy8LF/uUtA+YBc&#10;YuuYDFzIwyq/vsowLd3I7zTsQqWkhH2KBuoQulRrX9Rk0c9cRyze0fUWg5x9pcseRym3rZ5H0ZO2&#10;2LAs1NjRpqbitDtbA68jjuv7+HnYno6by9f+8e1zG5MxtzfTegkq0BT+wvCDL+iQC9PBnbn0qjUg&#10;j4RfFS9JHhagDhKag84z/Z89/wYAAP//AwBQSwECLQAUAAYACAAAACEAtoM4kv4AAADhAQAAEwAA&#10;AAAAAAAAAAAAAAAAAAAAW0NvbnRlbnRfVHlwZXNdLnhtbFBLAQItABQABgAIAAAAIQA4/SH/1gAA&#10;AJQBAAALAAAAAAAAAAAAAAAAAC8BAABfcmVscy8ucmVsc1BLAQItABQABgAIAAAAIQC/45DNggIA&#10;AF0GAAAOAAAAAAAAAAAAAAAAAC4CAABkcnMvZTJvRG9jLnhtbFBLAQItABQABgAIAAAAIQDrgxnf&#10;2wAAAAMBAAAPAAAAAAAAAAAAAAAAANwEAABkcnMvZG93bnJldi54bWxQSwUGAAAAAAQABADzAAAA&#10;5AUAAAAA&#10;">
                      <v:shape id="Shape 240509" o:spid="_x0000_s1027" style="position:absolute;width:56189;height:91;visibility:visible;mso-wrap-style:square;v-text-anchor:top" coordsize="5618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FascA&#10;AADfAAAADwAAAGRycy9kb3ducmV2LnhtbESPQUsDMRSE7wX/Q3iCN5u41lLXpkVEoSA9dBVKb4/N&#10;a3Zx87Iksbv+e1Mo9DjMzDfMcj26TpwoxNazhoepAkFce9Oy1fD99XG/ABETssHOM2n4owjr1c1k&#10;iaXxA+/oVCUrMoRjiRqalPpSylg35DBOfU+cvaMPDlOWwUoTcMhw18lCqbl02HJeaLCnt4bqn+rX&#10;aXjELe6Pnxisa6tD/57stlgMWt/djq8vIBKN6Rq+tDdGQzFTT+oZzn/yF5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kRWrHAAAA3wAAAA8AAAAAAAAAAAAAAAAAmAIAAGRy&#10;cy9kb3ducmV2LnhtbFBLBQYAAAAABAAEAPUAAACMAwAAAAA=&#10;" path="m,l5618988,r,9144l,9144,,e" fillcolor="black" stroked="f" strokeweight="0">
                        <v:stroke miterlimit="83231f" joinstyle="miter"/>
                        <v:path arrowok="t" textboxrect="0,0,5618988,9144"/>
                      </v:shape>
                      <w10:anchorlock/>
                    </v:group>
                  </w:pict>
                </mc:Fallback>
              </mc:AlternateContent>
            </w:r>
          </w:p>
          <w:p w:rsidR="007B6A0A" w:rsidRDefault="00EC5790">
            <w:pPr>
              <w:spacing w:after="170" w:line="344" w:lineRule="auto"/>
              <w:ind w:left="24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Jednotlivé sestavy jsou v souboru provázány. Editovatelné pole js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ou zvýrazněny žlutým podbarvením, ostatní pole neslouží k editaci a nesmí být jakkoliv modifikovány.</w:t>
            </w:r>
          </w:p>
          <w:p w:rsidR="007B6A0A" w:rsidRDefault="00EC5790">
            <w:pPr>
              <w:spacing w:after="50" w:line="259" w:lineRule="auto"/>
              <w:ind w:left="24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Uchazeč je pro podání nabídky povinen vyplnit žlutě podbarvená pole: </w:t>
            </w:r>
          </w:p>
          <w:p w:rsidR="007B6A0A" w:rsidRDefault="00EC5790">
            <w:pPr>
              <w:spacing w:after="50" w:line="259" w:lineRule="auto"/>
              <w:ind w:left="31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Pole Uchazeč v sestavě Rekapitulace stavby - zde uchazeč vyplní svůj název (název subjektu) </w:t>
            </w:r>
          </w:p>
          <w:p w:rsidR="007B6A0A" w:rsidRDefault="00EC5790">
            <w:pPr>
              <w:spacing w:after="50" w:line="259" w:lineRule="auto"/>
              <w:ind w:left="31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Pole IČ a DIČ v sestavě Rekapitulace stavby - zde uchazeč vyplní svoje IČ a DIČ</w:t>
            </w:r>
          </w:p>
          <w:p w:rsidR="007B6A0A" w:rsidRDefault="00EC5790">
            <w:pPr>
              <w:spacing w:after="50" w:line="259" w:lineRule="auto"/>
              <w:ind w:left="31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Datum v sestavě Rekapitulace stavby - zde uchazeč vyplní datum vytvoření nabídky</w:t>
            </w:r>
          </w:p>
          <w:p w:rsidR="007B6A0A" w:rsidRDefault="00EC5790">
            <w:pPr>
              <w:spacing w:after="50" w:line="259" w:lineRule="auto"/>
              <w:ind w:left="312" w:firstLine="0"/>
            </w:pP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= jednotková cena v sestavě Soupis prací o maximálním počtu desetinných míst uvedených v poli</w:t>
            </w:r>
          </w:p>
          <w:p w:rsidR="007B6A0A" w:rsidRDefault="00EC5790">
            <w:pPr>
              <w:spacing w:after="170" w:line="344" w:lineRule="auto"/>
              <w:ind w:left="312" w:right="242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- pokud sestavy soupisů prací obsahují pole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J.cena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>, měla by být všechna tato pole vyplněna nenulovými Poznámka - nepovinný údaj pro položku soupisu</w:t>
            </w:r>
          </w:p>
          <w:p w:rsidR="007B6A0A" w:rsidRDefault="00EC5790">
            <w:pPr>
              <w:spacing w:after="50" w:line="259" w:lineRule="auto"/>
              <w:ind w:left="312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V případě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, že sestavy soupisů prací neobsahují pole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J.cena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>, potom ve všech soupisech prací obsahují pole:</w:t>
            </w:r>
          </w:p>
          <w:p w:rsidR="007B6A0A" w:rsidRDefault="00EC5790">
            <w:pPr>
              <w:numPr>
                <w:ilvl w:val="0"/>
                <w:numId w:val="68"/>
              </w:numPr>
              <w:spacing w:after="50" w:line="259" w:lineRule="auto"/>
              <w:ind w:hanging="80"/>
            </w:pP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J.materiál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- jednotková cena materiálu </w:t>
            </w:r>
          </w:p>
          <w:p w:rsidR="007B6A0A" w:rsidRDefault="00EC5790">
            <w:pPr>
              <w:numPr>
                <w:ilvl w:val="0"/>
                <w:numId w:val="68"/>
              </w:numPr>
              <w:spacing w:after="50" w:line="259" w:lineRule="auto"/>
              <w:ind w:hanging="80"/>
            </w:pP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J.montáž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- jednotková cena montáže</w:t>
            </w:r>
          </w:p>
          <w:p w:rsidR="007B6A0A" w:rsidRDefault="00EC5790">
            <w:pPr>
              <w:spacing w:after="0" w:line="259" w:lineRule="auto"/>
              <w:ind w:left="312" w:right="446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Uchazeč v tomto případě by měl vyplnit všechna pole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J.materiál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a pole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J.montáž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nenul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ovými kladnými číslicemi. V případech, kdy položka neobsahuje žádný materiál je přípustné, aby pole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J.materiál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bylo vyplněno nulou. V případech, kdy položka neobsahuje žádnou </w:t>
            </w:r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montáž je</w:t>
            </w:r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přípustné, aby pole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J.montáž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bylo vyplněno nulou. Obě pole -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J.materiál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,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J.Montáž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u jedné položky by však neměly být vyplněny nulou.</w:t>
            </w:r>
          </w:p>
        </w:tc>
      </w:tr>
    </w:tbl>
    <w:p w:rsidR="007B6A0A" w:rsidRDefault="007B6A0A">
      <w:pPr>
        <w:spacing w:after="0" w:line="259" w:lineRule="auto"/>
        <w:ind w:left="-1044" w:right="1552" w:firstLine="0"/>
      </w:pPr>
    </w:p>
    <w:tbl>
      <w:tblPr>
        <w:tblStyle w:val="TableGrid"/>
        <w:tblW w:w="9038" w:type="dxa"/>
        <w:tblInd w:w="-191" w:type="dxa"/>
        <w:tblCellMar>
          <w:top w:w="0" w:type="dxa"/>
          <w:left w:w="9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9038"/>
      </w:tblGrid>
      <w:tr w:rsidR="007B6A0A">
        <w:trPr>
          <w:trHeight w:val="5268"/>
        </w:trPr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6A0A" w:rsidRDefault="00EC5790">
            <w:pPr>
              <w:spacing w:after="131" w:line="259" w:lineRule="auto"/>
              <w:ind w:left="10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i w:val="0"/>
                <w:sz w:val="21"/>
              </w:rPr>
              <w:lastRenderedPageBreak/>
              <w:t>Rekapitulace stavby</w:t>
            </w:r>
          </w:p>
          <w:p w:rsidR="007B6A0A" w:rsidRDefault="00EC5790">
            <w:pPr>
              <w:spacing w:after="0" w:line="327" w:lineRule="auto"/>
              <w:ind w:left="29" w:firstLine="0"/>
            </w:pP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>Název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Povinný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Popis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Typ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Max. počet atributu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(A/N)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znaků</w:t>
            </w:r>
          </w:p>
          <w:p w:rsidR="007B6A0A" w:rsidRDefault="00EC5790">
            <w:pPr>
              <w:spacing w:after="96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18988" cy="7620"/>
                      <wp:effectExtent l="0" t="0" r="0" b="0"/>
                      <wp:docPr id="164985" name="Group 164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8988" cy="7620"/>
                                <a:chOff x="0" y="0"/>
                                <a:chExt cx="5618988" cy="7620"/>
                              </a:xfrm>
                            </wpg:grpSpPr>
                            <wps:wsp>
                              <wps:cNvPr id="240512" name="Shape 240512"/>
                              <wps:cNvSpPr/>
                              <wps:spPr>
                                <a:xfrm>
                                  <a:off x="0" y="0"/>
                                  <a:ext cx="56189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8988" h="9144">
                                      <a:moveTo>
                                        <a:pt x="0" y="0"/>
                                      </a:moveTo>
                                      <a:lnTo>
                                        <a:pt x="5618988" y="0"/>
                                      </a:lnTo>
                                      <a:lnTo>
                                        <a:pt x="56189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30F04" id="Group 164985" o:spid="_x0000_s1026" style="width:442.45pt;height:.6pt;mso-position-horizontal-relative:char;mso-position-vertical-relative:line" coordsize="561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8wggIAAF0GAAAOAAAAZHJzL2Uyb0RvYy54bWykVc2O2jAQvlfqO1i5l4QIWIgIe+i2XKp2&#10;1d0+gHGcH8mxLdsQePuOJ4mJ2NWqohySyXjm88w3P2wfz60gJ25so2QezWdJRLhkqmhklUd/Xr9/&#10;WUfEOioLKpTkeXThNnrcff607XTGU1UrUXBDAETarNN5VDunszi2rOYttTOluYTDUpmWOvg0VVwY&#10;2gF6K+I0SVZxp0yhjWLcWtA+9YfRDvHLkjP3qywtd0TkEcTm8GnwefDPeLelWWWorhs2hEHviKKl&#10;jYRLA9QTdZQcTfMGqm2YUVaVbsZUG6uybBjHHCCbeXKTzd6oo8ZcqqyrdKAJqL3h6W5Y9vP0bEhT&#10;QO1Wi816GRFJW6gTXk0GHZDU6SoD273RL/rZDIqq//J5n0vT+jdkRM5I7yXQy8+OMFAuV/P1Zg0N&#10;weDsYZUO7LMaSvTGidXfPnKLxytjH1kIpNPQRvbKlP0/pl5qqjkWwPrsB6bSRbKcpyNTaEMGHRKD&#10;toEmm1lg7C6ONvPFwndoSJZm7Gjdnivkmp5+WAfH0HXFKNF6lNhZjqKBMfhwADR13s9DeZF0k2LV&#10;eYRx+MNWnfirQjN3UzGI8Xoq5NQq1H1sCbAdLca3Rryp5ST50Wh898YwzgD4j2bYa+FeEHyeyGzI&#10;HZRTdoX0NMAljMJeKgV1OOBt42BhiaaFiUkfkuQKDGi+/fpqo+QugnuyhPzNSxgyHAyvsKY6fBWG&#10;nKhfS/hDcCp0TQftUPjBFENFHO9fNkIEyDm6vgfZt85g7P04bsTgmfSebIimX4uwXCDpcTkCKcEJ&#10;b1bSBX8JKx3DnGTrxYMqLrgkkBCYR6QGdxjmMexbvySn32h1/VfY/QUAAP//AwBQSwMEFAAGAAgA&#10;AAAhAOuDGd/bAAAAAwEAAA8AAABkcnMvZG93bnJldi54bWxMj09Lw0AQxe+C32EZwZvdpP4hTbMp&#10;painItgK4m2aTJPQ7GzIbpP02zt60cuD4T3e+022mmyrBup949hAPItAEReubLgy8LF/uUtA+YBc&#10;YuuYDFzIwyq/vsowLd3I7zTsQqWkhH2KBuoQulRrX9Rk0c9cRyze0fUWg5x9pcseRym3rZ5H0ZO2&#10;2LAs1NjRpqbitDtbA68jjuv7+HnYno6by9f+8e1zG5MxtzfTegkq0BT+wvCDL+iQC9PBnbn0qjUg&#10;j4RfFS9JHhagDhKag84z/Z89/wYAAP//AwBQSwECLQAUAAYACAAAACEAtoM4kv4AAADhAQAAEwAA&#10;AAAAAAAAAAAAAAAAAAAAW0NvbnRlbnRfVHlwZXNdLnhtbFBLAQItABQABgAIAAAAIQA4/SH/1gAA&#10;AJQBAAALAAAAAAAAAAAAAAAAAC8BAABfcmVscy8ucmVsc1BLAQItABQABgAIAAAAIQCc5i8wggIA&#10;AF0GAAAOAAAAAAAAAAAAAAAAAC4CAABkcnMvZTJvRG9jLnhtbFBLAQItABQABgAIAAAAIQDrgxnf&#10;2wAAAAMBAAAPAAAAAAAAAAAAAAAAANwEAABkcnMvZG93bnJldi54bWxQSwUGAAAAAAQABADzAAAA&#10;5AUAAAAA&#10;">
                      <v:shape id="Shape 240512" o:spid="_x0000_s1027" style="position:absolute;width:56189;height:91;visibility:visible;mso-wrap-style:square;v-text-anchor:top" coordsize="5618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BxsYA&#10;AADfAAAADwAAAGRycy9kb3ducmV2LnhtbESPQWsCMRSE7wX/Q3hCbzXr1oqsRpFSoVA8dBXE22Pz&#10;zC5uXpYkutt/3wiFHoeZ+YZZbQbbijv50DhWMJ1kIIgrpxs2Co6H3csCRIjIGlvHpOCHAmzWo6cV&#10;Ftr1/E33MhqRIBwKVFDH2BVShqomi2HiOuLkXZy3GJP0RmqPfYLbVuZZNpcWG04LNXb0XlN1LW9W&#10;wSvu8XT5Qm9sU567j2j2+aJX6nk8bJcgIg3xP/zX/tQK8ln2Ns3h8Sd9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lBxsYAAADfAAAADwAAAAAAAAAAAAAAAACYAgAAZHJz&#10;L2Rvd25yZXYueG1sUEsFBgAAAAAEAAQA9QAAAIsDAAAAAA==&#10;" path="m,l5618988,r,9144l,9144,,e" fillcolor="black" stroked="f" strokeweight="0">
                        <v:stroke miterlimit="83231f" joinstyle="miter"/>
                        <v:path arrowok="t" textboxrect="0,0,5618988,9144"/>
                      </v:shape>
                      <w10:anchorlock/>
                    </v:group>
                  </w:pict>
                </mc:Fallback>
              </mc:AlternateContent>
            </w:r>
          </w:p>
          <w:p w:rsidR="007B6A0A" w:rsidRDefault="00EC5790">
            <w:pPr>
              <w:tabs>
                <w:tab w:val="center" w:pos="124"/>
                <w:tab w:val="center" w:pos="1519"/>
                <w:tab w:val="center" w:pos="2376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Kód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202"/>
                <w:tab w:val="center" w:pos="1518"/>
                <w:tab w:val="center" w:pos="2436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Stavba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Název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120</w:t>
            </w:r>
          </w:p>
          <w:p w:rsidR="007B6A0A" w:rsidRDefault="00EC5790">
            <w:pPr>
              <w:tabs>
                <w:tab w:val="center" w:pos="164"/>
                <w:tab w:val="center" w:pos="1517"/>
                <w:tab w:val="center" w:pos="2415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Místo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Místo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199"/>
                <w:tab w:val="center" w:pos="1518"/>
                <w:tab w:val="center" w:pos="2821"/>
                <w:tab w:val="center" w:pos="669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Datum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Datum vykonaného exportu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Date</w:t>
            </w:r>
            <w:proofErr w:type="spellEnd"/>
          </w:p>
          <w:p w:rsidR="007B6A0A" w:rsidRDefault="00EC5790">
            <w:pPr>
              <w:tabs>
                <w:tab w:val="center" w:pos="128"/>
                <w:tab w:val="center" w:pos="1517"/>
                <w:tab w:val="center" w:pos="2907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KSO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Klasifikace stavebního objektu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15</w:t>
            </w:r>
          </w:p>
          <w:p w:rsidR="007B6A0A" w:rsidRDefault="00EC5790">
            <w:pPr>
              <w:tabs>
                <w:tab w:val="center" w:pos="187"/>
                <w:tab w:val="center" w:pos="1517"/>
                <w:tab w:val="center" w:pos="2781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CC-CZ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 xml:space="preserve">Klasifikace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stavbeních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děl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15</w:t>
            </w:r>
          </w:p>
          <w:p w:rsidR="007B6A0A" w:rsidRDefault="00EC5790">
            <w:pPr>
              <w:tabs>
                <w:tab w:val="center" w:pos="219"/>
                <w:tab w:val="center" w:pos="1517"/>
                <w:tab w:val="center" w:pos="3083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CZ-CPV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Společný slovník pro veřejné zakázky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220"/>
                <w:tab w:val="center" w:pos="1517"/>
                <w:tab w:val="center" w:pos="3035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CZ-CPA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Klasifikace produkce podle činností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288"/>
                <w:tab w:val="center" w:pos="1516"/>
                <w:tab w:val="center" w:pos="2543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Zadavatel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Zadavatel zadaní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77"/>
                <w:tab w:val="center" w:pos="1517"/>
                <w:tab w:val="center" w:pos="2642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IČ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IČ zadavatele zadaní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113"/>
                <w:tab w:val="center" w:pos="1517"/>
                <w:tab w:val="center" w:pos="267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DIČ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DIČ zadavatele zadaní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248"/>
                <w:tab w:val="center" w:pos="1517"/>
                <w:tab w:val="center" w:pos="2761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Uchazeč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Uchazeč veřejné zakázky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310"/>
                <w:tab w:val="center" w:pos="1517"/>
                <w:tab w:val="center" w:pos="2371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Projektant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Projektant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294"/>
                <w:tab w:val="center" w:pos="1517"/>
                <w:tab w:val="center" w:pos="2597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Poznámka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Poznámka k zadání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255</w:t>
            </w:r>
          </w:p>
          <w:p w:rsidR="007B6A0A" w:rsidRDefault="00EC5790">
            <w:pPr>
              <w:tabs>
                <w:tab w:val="center" w:pos="305"/>
                <w:tab w:val="center" w:pos="1518"/>
                <w:tab w:val="center" w:pos="3220"/>
                <w:tab w:val="center" w:pos="6896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Sazba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Rekapitulace sazeb DPH u položek soupisů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eGSazbaDph</w:t>
            </w:r>
            <w:proofErr w:type="spellEnd"/>
          </w:p>
          <w:p w:rsidR="007B6A0A" w:rsidRDefault="00EC5790">
            <w:pPr>
              <w:tabs>
                <w:tab w:val="center" w:pos="393"/>
                <w:tab w:val="center" w:pos="1518"/>
                <w:tab w:val="center" w:pos="3751"/>
                <w:tab w:val="center" w:pos="675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Základna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Základna DPH určena součtem celkové ceny z položek soupisů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377"/>
                <w:tab w:val="center" w:pos="1518"/>
                <w:tab w:val="center" w:pos="2438"/>
                <w:tab w:val="center" w:pos="675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Hodnota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Hodnota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397"/>
                <w:tab w:val="center" w:pos="1518"/>
                <w:tab w:val="center" w:pos="3823"/>
                <w:tab w:val="center" w:pos="675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 bez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Celková cena bez DPH za celou stavbu. Sčítává se ze všech listů.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327"/>
                <w:tab w:val="center" w:pos="1518"/>
                <w:tab w:val="center" w:pos="3044"/>
                <w:tab w:val="center" w:pos="675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 s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Celková cena s DPH za celou stavbu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</w:tc>
      </w:tr>
      <w:tr w:rsidR="007B6A0A">
        <w:trPr>
          <w:trHeight w:val="3857"/>
        </w:trPr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6A0A" w:rsidRDefault="00EC5790">
            <w:pPr>
              <w:spacing w:after="131" w:line="259" w:lineRule="auto"/>
              <w:ind w:left="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i w:val="0"/>
                <w:sz w:val="21"/>
              </w:rPr>
              <w:t>Rekapitulace objektů stavby a soupisů prací</w:t>
            </w:r>
          </w:p>
          <w:p w:rsidR="007B6A0A" w:rsidRDefault="00EC5790">
            <w:pPr>
              <w:spacing w:after="0" w:line="327" w:lineRule="auto"/>
              <w:ind w:left="29" w:firstLine="0"/>
            </w:pP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>Název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Povinný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Popis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Typ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Max. počet atributu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(A/N)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znaků</w:t>
            </w:r>
          </w:p>
          <w:p w:rsidR="007B6A0A" w:rsidRDefault="00EC5790">
            <w:pPr>
              <w:spacing w:after="96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18988" cy="7620"/>
                      <wp:effectExtent l="0" t="0" r="0" b="0"/>
                      <wp:docPr id="165914" name="Group 165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8988" cy="7620"/>
                                <a:chOff x="0" y="0"/>
                                <a:chExt cx="5618988" cy="7620"/>
                              </a:xfrm>
                            </wpg:grpSpPr>
                            <wps:wsp>
                              <wps:cNvPr id="240513" name="Shape 240513"/>
                              <wps:cNvSpPr/>
                              <wps:spPr>
                                <a:xfrm>
                                  <a:off x="0" y="0"/>
                                  <a:ext cx="56189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8988" h="9144">
                                      <a:moveTo>
                                        <a:pt x="0" y="0"/>
                                      </a:moveTo>
                                      <a:lnTo>
                                        <a:pt x="5618988" y="0"/>
                                      </a:lnTo>
                                      <a:lnTo>
                                        <a:pt x="56189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D2FBC" id="Group 165914" o:spid="_x0000_s1026" style="width:442.45pt;height:.6pt;mso-position-horizontal-relative:char;mso-position-vertical-relative:line" coordsize="561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dGggIAAF0GAAAOAAAAZHJzL2Uyb0RvYy54bWykVc1u2zAMvg/YOwi+r3ayJE2NOD2sWy7D&#10;VqzdAyiy/APIkiApcfL2o2hZMdKhGLIcbJoiP5Eff7J5PHWCHLmxrZJFMrvLEsIlU2Ur6yL5/frt&#10;0zoh1lFZUqEkL5Izt8nj9uOHTa9zPleNEiU3BECkzXtdJI1zOk9TyxreUXunNJdwWCnTUQefpk5L&#10;Q3tA70Q6z7JV2itTaqMYtxa0T8NhskX8quLM/awqyx0RRQKxOXwafO79M91uaF4bqpuWhTDoDVF0&#10;tJVwaYR6oo6Sg2nfQHUtM8qqyt0x1aWqqlrGMQfIZpZdZbMz6qAxlzrvax1pAmqveLoZlv04PhvS&#10;llC71fJhtkiIpB3UCa8mQQck9brOwXZn9It+NkFRD18+71NlOv+GjMgJ6T1HevnJEQbK5Wq2flhD&#10;QzA4u1/NA/usgRK9cWLN1/fc0vHK1EcWA+k1tJG9MGX/j6mXhmqOBbA++8DUfJEtZ59HptCGBB0S&#10;g7aRJptbYOwmjqAeC9+hMVmas4N1O66Qa3r8bh0cQ9eVo0SbUWInOYoGxuDdAdDUeT8P5UXST4rV&#10;FAnG4Q87deSvCs3cVcUgxsupkFOrWPexJcB2tBjfGvGmlpPkR6PxPRjDOAPgP5phr8V7QfB5IrMx&#10;d1BO2RXS0wCXMAp7qRLU4YB3rYOFJdoOJmZ+n2UXYEDz7TdUGyV3FtyTJeQvXsGQ4WB4hTX1/osw&#10;5Ej9WsIfglOhGxq0ofDBFENFHO9ftUJEyBm6/g1yaJ1g7P04bsTomQ2eLEQzrEVYLpD0uByBlOiE&#10;Nyvpor+ElY5hTrL14l6VZ1wSSAjMI1KDOwzzCPvWL8npN1pd/hW2fwAAAP//AwBQSwMEFAAGAAgA&#10;AAAhAOuDGd/bAAAAAwEAAA8AAABkcnMvZG93bnJldi54bWxMj09Lw0AQxe+C32EZwZvdpP4hTbMp&#10;painItgK4m2aTJPQ7GzIbpP02zt60cuD4T3e+022mmyrBup949hAPItAEReubLgy8LF/uUtA+YBc&#10;YuuYDFzIwyq/vsowLd3I7zTsQqWkhH2KBuoQulRrX9Rk0c9cRyze0fUWg5x9pcseRym3rZ5H0ZO2&#10;2LAs1NjRpqbitDtbA68jjuv7+HnYno6by9f+8e1zG5MxtzfTegkq0BT+wvCDL+iQC9PBnbn0qjUg&#10;j4RfFS9JHhagDhKag84z/Z89/wYAAP//AwBQSwECLQAUAAYACAAAACEAtoM4kv4AAADhAQAAEwAA&#10;AAAAAAAAAAAAAAAAAAAAW0NvbnRlbnRfVHlwZXNdLnhtbFBLAQItABQABgAIAAAAIQA4/SH/1gAA&#10;AJQBAAALAAAAAAAAAAAAAAAAAC8BAABfcmVscy8ucmVsc1BLAQItABQABgAIAAAAIQBQQVdGggIA&#10;AF0GAAAOAAAAAAAAAAAAAAAAAC4CAABkcnMvZTJvRG9jLnhtbFBLAQItABQABgAIAAAAIQDrgxnf&#10;2wAAAAMBAAAPAAAAAAAAAAAAAAAAANwEAABkcnMvZG93bnJldi54bWxQSwUGAAAAAAQABADzAAAA&#10;5AUAAAAA&#10;">
                      <v:shape id="Shape 240513" o:spid="_x0000_s1027" style="position:absolute;width:56189;height:91;visibility:visible;mso-wrap-style:square;v-text-anchor:top" coordsize="5618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kXcYA&#10;AADfAAAADwAAAGRycy9kb3ducmV2LnhtbESPQWsCMRSE7wX/Q3iCt5p1tSJbo4hUKBQPXYXS22Pz&#10;zC7dvCxJ6m7/fSMIHoeZ+YZZbwfbiiv50DhWMJtmIIgrpxs2Cs6nw/MKRIjIGlvHpOCPAmw3o6c1&#10;Ftr1/EnXMhqRIBwKVFDH2BVShqomi2HqOuLkXZy3GJP0RmqPfYLbVuZZtpQWG04LNXa0r6n6KX+t&#10;gjke8evygd7Ypvzu3qI55qteqcl42L2CiDTER/jeftcK8kX2MpvD7U/6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XkXcYAAADfAAAADwAAAAAAAAAAAAAAAACYAgAAZHJz&#10;L2Rvd25yZXYueG1sUEsFBgAAAAAEAAQA9QAAAIsDAAAAAA==&#10;" path="m,l5618988,r,9144l,9144,,e" fillcolor="black" stroked="f" strokeweight="0">
                        <v:stroke miterlimit="83231f" joinstyle="miter"/>
                        <v:path arrowok="t" textboxrect="0,0,5618988,9144"/>
                      </v:shape>
                      <w10:anchorlock/>
                    </v:group>
                  </w:pict>
                </mc:Fallback>
              </mc:AlternateContent>
            </w:r>
          </w:p>
          <w:p w:rsidR="007B6A0A" w:rsidRDefault="00EC5790">
            <w:pPr>
              <w:tabs>
                <w:tab w:val="center" w:pos="124"/>
                <w:tab w:val="center" w:pos="1519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Kód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202"/>
                <w:tab w:val="center" w:pos="1518"/>
                <w:tab w:val="center" w:pos="2958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Stavba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120</w:t>
            </w:r>
          </w:p>
          <w:p w:rsidR="007B6A0A" w:rsidRDefault="00EC5790">
            <w:pPr>
              <w:spacing w:after="0" w:line="349" w:lineRule="auto"/>
              <w:ind w:left="24" w:right="656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Místo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 Datum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Date</w:t>
            </w:r>
            <w:proofErr w:type="spellEnd"/>
          </w:p>
          <w:p w:rsidR="007B6A0A" w:rsidRDefault="00EC5790">
            <w:pPr>
              <w:tabs>
                <w:tab w:val="center" w:pos="288"/>
                <w:tab w:val="center" w:pos="1516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Zadavatel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310"/>
                <w:tab w:val="center" w:pos="1517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Projektant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248"/>
                <w:tab w:val="center" w:pos="1517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Uchazeč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124"/>
                <w:tab w:val="center" w:pos="1519"/>
                <w:tab w:val="center" w:pos="2411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Kód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objektu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601"/>
                <w:tab w:val="center" w:pos="1518"/>
                <w:tab w:val="center" w:pos="2471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Objektu, Soupis prací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Název objektu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120</w:t>
            </w:r>
          </w:p>
          <w:p w:rsidR="007B6A0A" w:rsidRDefault="00EC5790">
            <w:pPr>
              <w:tabs>
                <w:tab w:val="center" w:pos="397"/>
                <w:tab w:val="center" w:pos="1518"/>
                <w:tab w:val="center" w:pos="2874"/>
                <w:tab w:val="center" w:pos="675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 bez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Cena bez DPH za daný objekt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327"/>
                <w:tab w:val="center" w:pos="1518"/>
                <w:tab w:val="center" w:pos="2962"/>
                <w:tab w:val="center" w:pos="675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 s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Cena spolu s DPH za daný objekt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122"/>
                <w:tab w:val="center" w:pos="1519"/>
                <w:tab w:val="center" w:pos="2412"/>
                <w:tab w:val="center" w:pos="695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Typ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Typ zakázky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eGTypZakazky</w:t>
            </w:r>
            <w:proofErr w:type="spellEnd"/>
          </w:p>
        </w:tc>
      </w:tr>
    </w:tbl>
    <w:p w:rsidR="007B6A0A" w:rsidRDefault="007B6A0A">
      <w:pPr>
        <w:spacing w:after="0" w:line="259" w:lineRule="auto"/>
        <w:ind w:left="-1044" w:right="1552" w:firstLine="0"/>
      </w:pPr>
    </w:p>
    <w:tbl>
      <w:tblPr>
        <w:tblStyle w:val="TableGrid"/>
        <w:tblW w:w="9038" w:type="dxa"/>
        <w:tblInd w:w="-191" w:type="dxa"/>
        <w:tblCellMar>
          <w:top w:w="0" w:type="dxa"/>
          <w:left w:w="9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9038"/>
      </w:tblGrid>
      <w:tr w:rsidR="007B6A0A">
        <w:trPr>
          <w:trHeight w:val="4865"/>
        </w:trPr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6A0A" w:rsidRDefault="00EC5790">
            <w:pPr>
              <w:spacing w:after="131" w:line="259" w:lineRule="auto"/>
              <w:ind w:left="1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i w:val="0"/>
                <w:sz w:val="21"/>
              </w:rPr>
              <w:t>Krycí list soupisu</w:t>
            </w:r>
          </w:p>
          <w:p w:rsidR="007B6A0A" w:rsidRDefault="00EC5790">
            <w:pPr>
              <w:spacing w:after="0" w:line="327" w:lineRule="auto"/>
              <w:ind w:left="29" w:firstLine="0"/>
            </w:pP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>Název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Povinný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Popis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Typ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Max. počet atributu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(A/N)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znaků</w:t>
            </w:r>
          </w:p>
          <w:p w:rsidR="007B6A0A" w:rsidRDefault="00EC5790">
            <w:pPr>
              <w:spacing w:after="96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18988" cy="7620"/>
                      <wp:effectExtent l="0" t="0" r="0" b="0"/>
                      <wp:docPr id="167867" name="Group 167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8988" cy="7620"/>
                                <a:chOff x="0" y="0"/>
                                <a:chExt cx="5618988" cy="7620"/>
                              </a:xfrm>
                            </wpg:grpSpPr>
                            <wps:wsp>
                              <wps:cNvPr id="240514" name="Shape 240514"/>
                              <wps:cNvSpPr/>
                              <wps:spPr>
                                <a:xfrm>
                                  <a:off x="0" y="0"/>
                                  <a:ext cx="56189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8988" h="9144">
                                      <a:moveTo>
                                        <a:pt x="0" y="0"/>
                                      </a:moveTo>
                                      <a:lnTo>
                                        <a:pt x="5618988" y="0"/>
                                      </a:lnTo>
                                      <a:lnTo>
                                        <a:pt x="56189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B0841" id="Group 167867" o:spid="_x0000_s1026" style="width:442.45pt;height:.6pt;mso-position-horizontal-relative:char;mso-position-vertical-relative:line" coordsize="561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l+ggIAAF0GAAAOAAAAZHJzL2Uyb0RvYy54bWykVc1u2zAMvg/YOwi+r7aDNEmNJD2sWy7D&#10;VqzdAyiy/APIkiApcfL2o2hZMdKiGLIcbJoiP5Eff7J+PHWCHLmxrZKbJL/LEsIlU2Ur603y5/X7&#10;l1VCrKOypEJJvknO3CaP28+f1r0u+Ew1SpTcEACRtuj1Jmmc00WaWtbwjto7pbmEw0qZjjr4NHVa&#10;GtoDeifSWZYt0l6ZUhvFuLWgfRoOky3iVxVn7ldVWe6I2CQQm8OnwefeP9Ptmha1obppWQiD3hBF&#10;R1sJl0aoJ+ooOZj2DVTXMqOsqtwdU12qqqplHHOAbPLsKpudUQeNudRFX+tIE1B7xdPNsOzn8dmQ&#10;toTaLZarxTIhknZQJ7yaBB2Q1Ou6ANud0S/62QRFPXz5vE+V6fwbMiInpPcc6eUnRxgo7xf56mEF&#10;DcHgbLmYBfZZAyV648Sabx+5peOVqY8sBtJraCN7Ycr+H1MvDdUcC2B99oGp2Ty7z+cjU2hDgg6J&#10;QdtIky0sMHYTRw/5fO47NCZLC3awbscVck2PP6yDY+i6cpRoM0rsJEfRwBh8OACaOu/nobxI+kmx&#10;mk2CcfjDTh35q0Izd1UxiPFyKuTUKtZ9bAmwHS3Gt0a8qeUk+dFofA/GMM4A+I9m2GvxXhB8nshs&#10;zB2UU3aF9DTAJYzCXqoEdTjgXetgYYm2g4mZLbPsAgxovv2GaqPkzoJ7soT8zSsYMhwMr7Cm3n8V&#10;hhypX0v4Q3AqdEODNhQ+mGKoiOP9q1aICJmj63uQQ+sEY+/HcSNGz2zwZCGaYS3CcoGkx+UIpEQn&#10;vFlJF/0lrHQMc5KtF/eqPOOSQEJgHpEa3GGYR9i3fklOv9Hq8q+w/QsAAP//AwBQSwMEFAAGAAgA&#10;AAAhAOuDGd/bAAAAAwEAAA8AAABkcnMvZG93bnJldi54bWxMj09Lw0AQxe+C32EZwZvdpP4hTbMp&#10;painItgK4m2aTJPQ7GzIbpP02zt60cuD4T3e+022mmyrBup949hAPItAEReubLgy8LF/uUtA+YBc&#10;YuuYDFzIwyq/vsowLd3I7zTsQqWkhH2KBuoQulRrX9Rk0c9cRyze0fUWg5x9pcseRym3rZ5H0ZO2&#10;2LAs1NjRpqbitDtbA68jjuv7+HnYno6by9f+8e1zG5MxtzfTegkq0BT+wvCDL+iQC9PBnbn0qjUg&#10;j4RfFS9JHhagDhKag84z/Z89/wYAAP//AwBQSwECLQAUAAYACAAAACEAtoM4kv4AAADhAQAAEwAA&#10;AAAAAAAAAAAAAAAAAAAAW0NvbnRlbnRfVHlwZXNdLnhtbFBLAQItABQABgAIAAAAIQA4/SH/1gAA&#10;AJQBAAALAAAAAAAAAAAAAAAAAC8BAABfcmVscy8ucmVsc1BLAQItABQABgAIAAAAIQC5SSl+ggIA&#10;AF0GAAAOAAAAAAAAAAAAAAAAAC4CAABkcnMvZTJvRG9jLnhtbFBLAQItABQABgAIAAAAIQDrgxnf&#10;2wAAAAMBAAAPAAAAAAAAAAAAAAAAANwEAABkcnMvZG93bnJldi54bWxQSwUGAAAAAAQABADzAAAA&#10;5AUAAAAA&#10;">
                      <v:shape id="Shape 240514" o:spid="_x0000_s1027" style="position:absolute;width:56189;height:91;visibility:visible;mso-wrap-style:square;v-text-anchor:top" coordsize="5618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8KcYA&#10;AADfAAAADwAAAGRycy9kb3ducmV2LnhtbESPQWsCMRSE7wX/Q3hCbzXrakW2RhFRKIiHrkLp7bF5&#10;ZpduXpYkutt/3wiFHoeZ+YZZbQbbijv50DhWMJ1kIIgrpxs2Ci7nw8sSRIjIGlvHpOCHAmzWo6cV&#10;Ftr1/EH3MhqRIBwKVFDH2BVShqomi2HiOuLkXZ23GJP0RmqPfYLbVuZZtpAWG04LNXa0q6n6Lm9W&#10;wQxP+Hk9oje2Kb+6fTSnfNkr9Twetm8gIg3xP/zXftcK8nn2Op3D40/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x8KcYAAADfAAAADwAAAAAAAAAAAAAAAACYAgAAZHJz&#10;L2Rvd25yZXYueG1sUEsFBgAAAAAEAAQA9QAAAIsDAAAAAA==&#10;" path="m,l5618988,r,9144l,9144,,e" fillcolor="black" stroked="f" strokeweight="0">
                        <v:stroke miterlimit="83231f" joinstyle="miter"/>
                        <v:path arrowok="t" textboxrect="0,0,5618988,9144"/>
                      </v:shape>
                      <w10:anchorlock/>
                    </v:group>
                  </w:pict>
                </mc:Fallback>
              </mc:AlternateContent>
            </w:r>
          </w:p>
          <w:p w:rsidR="007B6A0A" w:rsidRDefault="00EC5790">
            <w:pPr>
              <w:tabs>
                <w:tab w:val="center" w:pos="202"/>
                <w:tab w:val="center" w:pos="1518"/>
                <w:tab w:val="center" w:pos="2958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Stavba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120</w:t>
            </w:r>
          </w:p>
          <w:p w:rsidR="007B6A0A" w:rsidRDefault="00EC5790">
            <w:pPr>
              <w:tabs>
                <w:tab w:val="center" w:pos="207"/>
                <w:tab w:val="center" w:pos="1518"/>
                <w:tab w:val="center" w:pos="2633"/>
                <w:tab w:val="center" w:pos="6722"/>
                <w:tab w:val="center" w:pos="794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Objekt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a název objektu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 + 120</w:t>
            </w:r>
          </w:p>
          <w:p w:rsidR="007B6A0A" w:rsidRDefault="00EC5790">
            <w:pPr>
              <w:tabs>
                <w:tab w:val="center" w:pos="193"/>
                <w:tab w:val="center" w:pos="1519"/>
                <w:tab w:val="center" w:pos="2623"/>
                <w:tab w:val="center" w:pos="6722"/>
                <w:tab w:val="center" w:pos="794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Soupis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a název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 + 120</w:t>
            </w:r>
          </w:p>
          <w:p w:rsidR="007B6A0A" w:rsidRDefault="00EC5790">
            <w:pPr>
              <w:tabs>
                <w:tab w:val="center" w:pos="128"/>
                <w:tab w:val="center" w:pos="1517"/>
                <w:tab w:val="center" w:pos="2907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KSO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Klasifikace stavebního objektu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15</w:t>
            </w:r>
          </w:p>
          <w:p w:rsidR="007B6A0A" w:rsidRDefault="00EC5790">
            <w:pPr>
              <w:tabs>
                <w:tab w:val="center" w:pos="187"/>
                <w:tab w:val="center" w:pos="1517"/>
                <w:tab w:val="center" w:pos="2781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CC-CZ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 xml:space="preserve">Klasifikace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stavbeních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děl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15</w:t>
            </w:r>
          </w:p>
          <w:p w:rsidR="007B6A0A" w:rsidRDefault="00EC5790">
            <w:pPr>
              <w:tabs>
                <w:tab w:val="center" w:pos="219"/>
                <w:tab w:val="center" w:pos="1517"/>
                <w:tab w:val="center" w:pos="3083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CZ-CPV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Společný slovník pro veřejné zakázky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220"/>
                <w:tab w:val="center" w:pos="1517"/>
                <w:tab w:val="center" w:pos="3035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CZ-CPA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Klasifikace produkce podle činností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164"/>
                <w:tab w:val="center" w:pos="1517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Místo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288"/>
                <w:tab w:val="center" w:pos="1516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Zadavatel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248"/>
                <w:tab w:val="center" w:pos="1517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Uchazeč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310"/>
                <w:tab w:val="center" w:pos="1517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Projektant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294"/>
                <w:tab w:val="center" w:pos="1517"/>
                <w:tab w:val="center" w:pos="2772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Poznámka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Poznámka k soupisu prací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255</w:t>
            </w:r>
          </w:p>
          <w:p w:rsidR="007B6A0A" w:rsidRDefault="00EC5790">
            <w:pPr>
              <w:tabs>
                <w:tab w:val="center" w:pos="305"/>
                <w:tab w:val="center" w:pos="1518"/>
                <w:tab w:val="center" w:pos="3613"/>
                <w:tab w:val="center" w:pos="6895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Sazba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Rekapitulace sazeb DPH na položkách aktuálního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eGSazbaDph</w:t>
            </w:r>
            <w:proofErr w:type="spellEnd"/>
          </w:p>
          <w:p w:rsidR="007B6A0A" w:rsidRDefault="00EC5790">
            <w:pPr>
              <w:tabs>
                <w:tab w:val="center" w:pos="393"/>
                <w:tab w:val="center" w:pos="1518"/>
                <w:tab w:val="center" w:pos="4051"/>
                <w:tab w:val="center" w:pos="6750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Základna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Základna DPH určena součtem celkové ceny z položek aktuálního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377"/>
                <w:tab w:val="center" w:pos="1518"/>
                <w:tab w:val="center" w:pos="2438"/>
                <w:tab w:val="center" w:pos="675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Hodnota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Hodnota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397"/>
                <w:tab w:val="center" w:pos="1518"/>
                <w:tab w:val="center" w:pos="2864"/>
                <w:tab w:val="center" w:pos="675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 bez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Cena bez DPH za daný soupis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327"/>
                <w:tab w:val="center" w:pos="1518"/>
                <w:tab w:val="center" w:pos="2794"/>
                <w:tab w:val="center" w:pos="675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 s DPH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Cena s DPH za daný soupis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</w:tc>
      </w:tr>
      <w:tr w:rsidR="007B6A0A">
        <w:trPr>
          <w:trHeight w:val="3454"/>
        </w:trPr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6A0A" w:rsidRDefault="00EC5790">
            <w:pPr>
              <w:spacing w:after="131" w:line="259" w:lineRule="auto"/>
              <w:ind w:left="3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i w:val="0"/>
                <w:sz w:val="21"/>
              </w:rPr>
              <w:lastRenderedPageBreak/>
              <w:t>Rekapitulace členění soupisu prací</w:t>
            </w:r>
          </w:p>
          <w:p w:rsidR="007B6A0A" w:rsidRDefault="00EC5790">
            <w:pPr>
              <w:spacing w:after="0" w:line="327" w:lineRule="auto"/>
              <w:ind w:left="29" w:firstLine="0"/>
              <w:jc w:val="both"/>
            </w:pP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>Název Povinný Popis Typ Max. počet atributu (A/N)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znaků</w:t>
            </w:r>
          </w:p>
          <w:p w:rsidR="007B6A0A" w:rsidRDefault="00EC5790">
            <w:pPr>
              <w:spacing w:after="77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18988" cy="7620"/>
                      <wp:effectExtent l="0" t="0" r="0" b="0"/>
                      <wp:docPr id="168647" name="Group 168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8988" cy="7620"/>
                                <a:chOff x="0" y="0"/>
                                <a:chExt cx="5618988" cy="7620"/>
                              </a:xfrm>
                            </wpg:grpSpPr>
                            <wps:wsp>
                              <wps:cNvPr id="240515" name="Shape 240515"/>
                              <wps:cNvSpPr/>
                              <wps:spPr>
                                <a:xfrm>
                                  <a:off x="0" y="0"/>
                                  <a:ext cx="56189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8988" h="9144">
                                      <a:moveTo>
                                        <a:pt x="0" y="0"/>
                                      </a:moveTo>
                                      <a:lnTo>
                                        <a:pt x="5618988" y="0"/>
                                      </a:lnTo>
                                      <a:lnTo>
                                        <a:pt x="56189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925DA" id="Group 168647" o:spid="_x0000_s1026" style="width:442.45pt;height:.6pt;mso-position-horizontal-relative:char;mso-position-vertical-relative:line" coordsize="561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y5ggIAAF0GAAAOAAAAZHJzL2Uyb0RvYy54bWykVdtu2zAMfR+wfxD8vtgOcqsRpw/rlpdh&#10;K9buAxRZvgCyJEhKnPz9KNpWjLQohiwPNk2RR+ThJdvHcyvIiRvbKJlH6SyJCJdMFY2s8ujP6/cv&#10;m4hYR2VBhZI8jy7cRo+7z5+2nc74XNVKFNwQAJE263Qe1c7pLI4tq3lL7UxpLuGwVKalDj5NFReG&#10;doDeinieJKu4U6bQRjFuLWif+sNoh/hlyZn7VZaWOyLyCGJz+DT4PPhnvNvSrDJU1w0bwqB3RNHS&#10;RsKlAeqJOkqOpnkD1TbMKKtKN2OqjVVZNoxjDpBNmtxkszfqqDGXKusqHWgCam94uhuW/Tw9G9IU&#10;ULvVZrVYR0TSFuqEV5NBByR1usrAdm/0i342g6Lqv3ze59K0/g0ZkTPSewn08rMjDJTLVbp52EBD&#10;MDhbr+YD+6yGEr1xYvW3j9zi8crYRxYC6TS0kb0yZf+PqZeaao4FsD77gan5Ilmmy5EptCGDDolB&#10;20CTzSwwdhdHD+li4Ts0JEszdrRuzxVyTU8/rINj6LpilGg9SuwsR9HAGHw4AJo67+ehvEi6SbHq&#10;PMI4/GGrTvxVoZm7qRjEeD0VcmoV6j62BNiOFuNbI97UcpL8aDS+e2MYZwD8RzPstXAvCD5PZDbk&#10;Dsopu0J6GuASRmEvlYI6HPC2cbCwRNPCxMzXSXIFBjTffn21UXIXwT1ZQv7mJQwZDoZXWFMdvgpD&#10;TtSvJfwhOBW6poN2KPxgiqEijvcvGyECZIqu70H2rTMYez+OGzF4Jr0nG6Lp1yIsF0h6XI5ASnDC&#10;m5V0wV/CSscwJ9l68aCKCy4JJATmEanBHYZ5DPvWL8npN1pd/xV2fwEAAP//AwBQSwMEFAAGAAgA&#10;AAAhAOuDGd/bAAAAAwEAAA8AAABkcnMvZG93bnJldi54bWxMj09Lw0AQxe+C32EZwZvdpP4hTbMp&#10;painItgK4m2aTJPQ7GzIbpP02zt60cuD4T3e+022mmyrBup949hAPItAEReubLgy8LF/uUtA+YBc&#10;YuuYDFzIwyq/vsowLd3I7zTsQqWkhH2KBuoQulRrX9Rk0c9cRyze0fUWg5x9pcseRym3rZ5H0ZO2&#10;2LAs1NjRpqbitDtbA68jjuv7+HnYno6by9f+8e1zG5MxtzfTegkq0BT+wvCDL+iQC9PBnbn0qjUg&#10;j4RfFS9JHhagDhKag84z/Z89/wYAAP//AwBQSwECLQAUAAYACAAAACEAtoM4kv4AAADhAQAAEwAA&#10;AAAAAAAAAAAAAAAAAAAAW0NvbnRlbnRfVHlwZXNdLnhtbFBLAQItABQABgAIAAAAIQA4/SH/1gAA&#10;AJQBAAALAAAAAAAAAAAAAAAAAC8BAABfcmVscy8ucmVsc1BLAQItABQABgAIAAAAIQDi4sy5ggIA&#10;AF0GAAAOAAAAAAAAAAAAAAAAAC4CAABkcnMvZTJvRG9jLnhtbFBLAQItABQABgAIAAAAIQDrgxnf&#10;2wAAAAMBAAAPAAAAAAAAAAAAAAAAANwEAABkcnMvZG93bnJldi54bWxQSwUGAAAAAAQABADzAAAA&#10;5AUAAAAA&#10;">
                      <v:shape id="Shape 240515" o:spid="_x0000_s1027" style="position:absolute;width:56189;height:91;visibility:visible;mso-wrap-style:square;v-text-anchor:top" coordsize="5618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ZssYA&#10;AADfAAAADwAAAGRycy9kb3ducmV2LnhtbESPQWsCMRSE70L/Q3iF3jTrtoqsRhGxUCgeugri7bF5&#10;Zhc3L0sS3e2/bwqFHoeZ+YZZbQbbigf50DhWMJ1kIIgrpxs2Ck7H9/ECRIjIGlvHpOCbAmzWT6MV&#10;Ftr1/EWPMhqRIBwKVFDH2BVShqomi2HiOuLkXZ23GJP0RmqPfYLbVuZZNpcWG04LNXa0q6m6lXer&#10;4BUPeL5+oje2KS/dPppDvuiVenketksQkYb4H/5rf2gF+Vs2m87g90/6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ZssYAAADfAAAADwAAAAAAAAAAAAAAAACYAgAAZHJz&#10;L2Rvd25yZXYueG1sUEsFBgAAAAAEAAQA9QAAAIsDAAAAAA==&#10;" path="m,l5618988,r,9144l,9144,,e" fillcolor="black" stroked="f" strokeweight="0">
                        <v:stroke miterlimit="83231f" joinstyle="miter"/>
                        <v:path arrowok="t" textboxrect="0,0,5618988,9144"/>
                      </v:shape>
                      <w10:anchorlock/>
                    </v:group>
                  </w:pict>
                </mc:Fallback>
              </mc:AlternateContent>
            </w:r>
          </w:p>
          <w:p w:rsidR="007B6A0A" w:rsidRDefault="00EC5790">
            <w:pPr>
              <w:tabs>
                <w:tab w:val="center" w:pos="202"/>
                <w:tab w:val="center" w:pos="1518"/>
                <w:tab w:val="center" w:pos="2958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Stavba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120</w:t>
            </w:r>
          </w:p>
          <w:p w:rsidR="007B6A0A" w:rsidRDefault="00EC5790">
            <w:pPr>
              <w:spacing w:after="0" w:line="349" w:lineRule="auto"/>
              <w:ind w:left="24" w:right="344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Objekt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a název objektu, přebírá se z Krycího listu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 + 120 Soupis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a název objektu, přebírá se z Krycího listu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 + 120</w:t>
            </w:r>
          </w:p>
          <w:p w:rsidR="007B6A0A" w:rsidRDefault="00EC5790">
            <w:pPr>
              <w:spacing w:after="0" w:line="349" w:lineRule="auto"/>
              <w:ind w:left="24" w:right="656" w:firstLine="0"/>
              <w:jc w:val="both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Místo N Přebírá se z Rekapitulace stavby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50 Datum A Přebírá se z Rekapitulace stavby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Date</w:t>
            </w:r>
            <w:proofErr w:type="spellEnd"/>
          </w:p>
          <w:p w:rsidR="007B6A0A" w:rsidRDefault="00EC5790">
            <w:pPr>
              <w:tabs>
                <w:tab w:val="center" w:pos="288"/>
                <w:tab w:val="center" w:pos="1516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Zadavatel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310"/>
                <w:tab w:val="center" w:pos="1517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Projektant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248"/>
                <w:tab w:val="center" w:pos="1517"/>
                <w:tab w:val="center" w:pos="295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Uchazeč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442"/>
                <w:tab w:val="center" w:pos="1519"/>
                <w:tab w:val="center" w:pos="2821"/>
                <w:tab w:val="center" w:pos="6722"/>
                <w:tab w:val="center" w:pos="794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Kód dílu - Popis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a název dílu ze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 + 100</w:t>
            </w:r>
          </w:p>
          <w:p w:rsidR="007B6A0A" w:rsidRDefault="00EC5790">
            <w:pPr>
              <w:tabs>
                <w:tab w:val="center" w:pos="368"/>
                <w:tab w:val="center" w:pos="1518"/>
                <w:tab w:val="center" w:pos="2888"/>
                <w:tab w:val="center" w:pos="675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 celkem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Cena celkem za díl ze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</w:tc>
      </w:tr>
      <w:tr w:rsidR="007B6A0A">
        <w:trPr>
          <w:trHeight w:val="5672"/>
        </w:trPr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7B6A0A" w:rsidRDefault="00EC5790">
            <w:pPr>
              <w:spacing w:after="131" w:line="259" w:lineRule="auto"/>
              <w:ind w:left="2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i w:val="0"/>
                <w:sz w:val="21"/>
              </w:rPr>
              <w:t>Soupis prací</w:t>
            </w:r>
          </w:p>
          <w:p w:rsidR="007B6A0A" w:rsidRDefault="00EC5790">
            <w:pPr>
              <w:spacing w:after="0" w:line="327" w:lineRule="auto"/>
              <w:ind w:left="29" w:firstLine="0"/>
            </w:pP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>Název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Povinný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Popis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Typ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Max. počet atributu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(A/N)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znaků</w:t>
            </w:r>
          </w:p>
          <w:p w:rsidR="007B6A0A" w:rsidRDefault="00EC5790">
            <w:pPr>
              <w:spacing w:after="96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18988" cy="7620"/>
                      <wp:effectExtent l="0" t="0" r="0" b="0"/>
                      <wp:docPr id="167051" name="Group 167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8988" cy="7620"/>
                                <a:chOff x="0" y="0"/>
                                <a:chExt cx="5618988" cy="7620"/>
                              </a:xfrm>
                            </wpg:grpSpPr>
                            <wps:wsp>
                              <wps:cNvPr id="240516" name="Shape 240516"/>
                              <wps:cNvSpPr/>
                              <wps:spPr>
                                <a:xfrm>
                                  <a:off x="0" y="0"/>
                                  <a:ext cx="56189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8988" h="9144">
                                      <a:moveTo>
                                        <a:pt x="0" y="0"/>
                                      </a:moveTo>
                                      <a:lnTo>
                                        <a:pt x="5618988" y="0"/>
                                      </a:lnTo>
                                      <a:lnTo>
                                        <a:pt x="56189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9CA20" id="Group 167051" o:spid="_x0000_s1026" style="width:442.45pt;height:.6pt;mso-position-horizontal-relative:char;mso-position-vertical-relative:line" coordsize="561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3lgQIAAF0GAAAOAAAAZHJzL2Uyb0RvYy54bWykVc1u2zAMvg/YOwi+L3aCNGmNOD2sWy7D&#10;VqzdAyiy/APIkiApcfL2o2hZMdKiGLIcbJoiP5Eff7J5PHWCHLmxrZJFMp9lCeGSqbKVdZH8ef3+&#10;5T4h1lFZUqEkL5Izt8nj9vOnTa9zvlCNEiU3BECkzXtdJI1zOk9TyxreUTtTmks4rJTpqINPU6el&#10;oT2gdyJdZNkq7ZUptVGMWwvap+Ew2SJ+VXHmflWV5Y6IIoHYHD4NPvf+mW43NK8N1U3LQhj0hig6&#10;2kq4NEI9UUfJwbRvoLqWGWVV5WZMdamqqpZxzAGymWdX2eyMOmjMpc77WkeagNornm6GZT+Pz4a0&#10;JdRutc7u5gmRtIM64dUk6ICkXtc52O6MftHPJijq4cvnfapM59+QETkhvedILz85wkB5t5rfP9xD&#10;QzA4W68WgX3WQIneOLHm20du6Xhl6iOLgfQa2shemLL/x9RLQzXHAliffWBqsQSiViNTaEOCDolB&#10;20iTzS0wdhNHD/Pl0ndoTJbm7GDdjivkmh5/WAfH0HXlKNFmlNhJjqKBMfhwADR13s9DeZH0k2I1&#10;RYJx+MNOHfmrQjN3VTGI8XIq5NQq1n1sCbAdLca3Rryp5ST50Wh8D8YwzgD4j2bYa/FeEHyeyGzM&#10;HZRTdoX0NMAljMJeqgR1OOBd62BhibaDiVmss+wCDGi+/YZqo+TOgnuyhPzNKxgyHAyvsKbefxWG&#10;HKlfS/hDcCp0Q4M2FD6YYqiI4/2rVogIOUfX9yCH1gnG3o/jRoye2eDJQjTDWoTlAkmPyxFIiU54&#10;s5Iu+ktY6RjmJFsv7lV5xiWBhMA8IjW4wzCPsG/9kpx+o9XlX2H7FwAA//8DAFBLAwQUAAYACAAA&#10;ACEA64MZ39sAAAADAQAADwAAAGRycy9kb3ducmV2LnhtbEyPT0vDQBDF74LfYRnBm92k/iFNsyml&#10;qKci2AribZpMk9DsbMhuk/TbO3rRy4PhPd77TbaabKsG6n3j2EA8i0ARF65suDLwsX+5S0D5gFxi&#10;65gMXMjDKr++yjAt3cjvNOxCpaSEfYoG6hC6VGtf1GTRz1xHLN7R9RaDnH2lyx5HKbetnkfRk7bY&#10;sCzU2NGmpuK0O1sDryOO6/v4ediejpvL1/7x7XMbkzG3N9N6CSrQFP7C8IMv6JAL08GdufSqNSCP&#10;hF8VL0keFqAOEpqDzjP9nz3/BgAA//8DAFBLAQItABQABgAIAAAAIQC2gziS/gAAAOEBAAATAAAA&#10;AAAAAAAAAAAAAAAAAABbQ29udGVudF9UeXBlc10ueG1sUEsBAi0AFAAGAAgAAAAhADj9If/WAAAA&#10;lAEAAAsAAAAAAAAAAAAAAAAALwEAAF9yZWxzLy5yZWxzUEsBAi0AFAAGAAgAAAAhAHmffeWBAgAA&#10;XQYAAA4AAAAAAAAAAAAAAAAALgIAAGRycy9lMm9Eb2MueG1sUEsBAi0AFAAGAAgAAAAhAOuDGd/b&#10;AAAAAwEAAA8AAAAAAAAAAAAAAAAA2wQAAGRycy9kb3ducmV2LnhtbFBLBQYAAAAABAAEAPMAAADj&#10;BQAAAAA=&#10;">
                      <v:shape id="Shape 240516" o:spid="_x0000_s1027" style="position:absolute;width:56189;height:91;visibility:visible;mso-wrap-style:square;v-text-anchor:top" coordsize="5618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HxcYA&#10;AADfAAAADwAAAGRycy9kb3ducmV2LnhtbESPQWsCMRSE7wX/Q3iCt5p1bUVWo0ipUCgeugri7bF5&#10;Zhc3L0sS3e2/bwqFHoeZ+YZZbwfbigf50DhWMJtmIIgrpxs2Ck7H/fMSRIjIGlvHpOCbAmw3o6c1&#10;Ftr1/EWPMhqRIBwKVFDH2BVShqomi2HqOuLkXZ23GJP0RmqPfYLbVuZZtpAWG04LNXb0VlN1K+9W&#10;wRwPeL5+oje2KS/dezSHfNkrNRkPuxWISEP8D/+1P7SC/CV7nS3g90/6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HxcYAAADfAAAADwAAAAAAAAAAAAAAAACYAgAAZHJz&#10;L2Rvd25yZXYueG1sUEsFBgAAAAAEAAQA9QAAAIsDAAAAAA==&#10;" path="m,l5618988,r,9144l,9144,,e" fillcolor="black" stroked="f" strokeweight="0">
                        <v:stroke miterlimit="83231f" joinstyle="miter"/>
                        <v:path arrowok="t" textboxrect="0,0,5618988,9144"/>
                      </v:shape>
                      <w10:anchorlock/>
                    </v:group>
                  </w:pict>
                </mc:Fallback>
              </mc:AlternateContent>
            </w:r>
          </w:p>
          <w:p w:rsidR="007B6A0A" w:rsidRDefault="00EC5790">
            <w:pPr>
              <w:tabs>
                <w:tab w:val="center" w:pos="202"/>
                <w:tab w:val="center" w:pos="1518"/>
                <w:tab w:val="center" w:pos="2958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Stavba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Rekapitulace stavby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120</w:t>
            </w:r>
          </w:p>
          <w:p w:rsidR="007B6A0A" w:rsidRDefault="00EC5790">
            <w:pPr>
              <w:tabs>
                <w:tab w:val="center" w:pos="207"/>
                <w:tab w:val="center" w:pos="1518"/>
                <w:tab w:val="center" w:pos="2633"/>
                <w:tab w:val="center" w:pos="6722"/>
                <w:tab w:val="center" w:pos="794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Objekt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a název objektu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 + 120</w:t>
            </w:r>
          </w:p>
          <w:p w:rsidR="007B6A0A" w:rsidRDefault="00EC5790">
            <w:pPr>
              <w:tabs>
                <w:tab w:val="center" w:pos="193"/>
                <w:tab w:val="center" w:pos="1519"/>
                <w:tab w:val="center" w:pos="2968"/>
                <w:tab w:val="center" w:pos="6722"/>
                <w:tab w:val="center" w:pos="794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Soupis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Krycího listu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 + 120</w:t>
            </w:r>
          </w:p>
          <w:p w:rsidR="007B6A0A" w:rsidRDefault="00EC5790">
            <w:pPr>
              <w:spacing w:after="0" w:line="349" w:lineRule="auto"/>
              <w:ind w:left="24" w:right="656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Místo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Krycího listu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 Datum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Krycího listu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Date</w:t>
            </w:r>
            <w:proofErr w:type="spellEnd"/>
          </w:p>
          <w:p w:rsidR="007B6A0A" w:rsidRDefault="00EC5790">
            <w:pPr>
              <w:tabs>
                <w:tab w:val="center" w:pos="288"/>
                <w:tab w:val="center" w:pos="1516"/>
                <w:tab w:val="center" w:pos="296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Zadavatel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Krycího listu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310"/>
                <w:tab w:val="center" w:pos="1517"/>
                <w:tab w:val="center" w:pos="296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Projektant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Krycího listu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248"/>
                <w:tab w:val="center" w:pos="1517"/>
                <w:tab w:val="center" w:pos="2968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Uchazeč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Přebírá se z Krycího listu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tabs>
                <w:tab w:val="center" w:pos="93"/>
                <w:tab w:val="center" w:pos="1519"/>
                <w:tab w:val="center" w:pos="2910"/>
                <w:tab w:val="center" w:pos="669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PČ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Pořadové číslo položky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Long</w:t>
            </w:r>
          </w:p>
          <w:p w:rsidR="007B6A0A" w:rsidRDefault="00EC5790">
            <w:pPr>
              <w:tabs>
                <w:tab w:val="center" w:pos="122"/>
                <w:tab w:val="center" w:pos="1519"/>
                <w:tab w:val="center" w:pos="2620"/>
                <w:tab w:val="center" w:pos="6941"/>
                <w:tab w:val="center" w:pos="7750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Typ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Typ položky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eGTypPolozky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</w:t>
            </w:r>
          </w:p>
          <w:p w:rsidR="007B6A0A" w:rsidRDefault="00EC5790">
            <w:pPr>
              <w:tabs>
                <w:tab w:val="center" w:pos="124"/>
                <w:tab w:val="center" w:pos="1519"/>
                <w:tab w:val="center" w:pos="2702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Kód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Kód položky ze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</w:t>
            </w:r>
          </w:p>
          <w:p w:rsidR="007B6A0A" w:rsidRDefault="00EC5790">
            <w:pPr>
              <w:tabs>
                <w:tab w:val="center" w:pos="165"/>
                <w:tab w:val="center" w:pos="1519"/>
                <w:tab w:val="center" w:pos="2742"/>
                <w:tab w:val="center" w:pos="6722"/>
                <w:tab w:val="center" w:pos="7813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Popis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Popis položky ze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255</w:t>
            </w:r>
          </w:p>
          <w:p w:rsidR="007B6A0A" w:rsidRDefault="00EC5790">
            <w:pPr>
              <w:tabs>
                <w:tab w:val="center" w:pos="95"/>
                <w:tab w:val="center" w:pos="1519"/>
                <w:tab w:val="center" w:pos="2727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MJ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Měrná jednotka položky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10</w:t>
            </w:r>
          </w:p>
          <w:p w:rsidR="007B6A0A" w:rsidRDefault="00EC5790">
            <w:pPr>
              <w:tabs>
                <w:tab w:val="center" w:pos="255"/>
                <w:tab w:val="center" w:pos="1519"/>
                <w:tab w:val="center" w:pos="2753"/>
                <w:tab w:val="center" w:pos="675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Množství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Množství položky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207"/>
                <w:tab w:val="center" w:pos="1518"/>
                <w:tab w:val="center" w:pos="2759"/>
                <w:tab w:val="center" w:pos="675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J.Cena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Jednotková cena položky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368"/>
                <w:tab w:val="center" w:pos="1518"/>
                <w:tab w:val="center" w:pos="3316"/>
                <w:tab w:val="center" w:pos="6752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Cena celkem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 xml:space="preserve">Cena celkem vyčíslena jako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J.Cena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* Množství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Double</w:t>
            </w:r>
          </w:p>
          <w:p w:rsidR="007B6A0A" w:rsidRDefault="00EC5790">
            <w:pPr>
              <w:tabs>
                <w:tab w:val="center" w:pos="466"/>
                <w:tab w:val="center" w:pos="1516"/>
                <w:tab w:val="center" w:pos="3075"/>
                <w:tab w:val="center" w:pos="6722"/>
                <w:tab w:val="center" w:pos="7781"/>
              </w:tabs>
              <w:spacing w:after="52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Cenová soustava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Zařazení položky do cenové soustavy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String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50</w:t>
            </w:r>
          </w:p>
          <w:p w:rsidR="007B6A0A" w:rsidRDefault="00EC5790">
            <w:pPr>
              <w:spacing w:after="19" w:line="349" w:lineRule="auto"/>
              <w:ind w:left="24" w:right="1834" w:firstLine="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p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Poznámka položky ze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Memo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psc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Poznámka k souboru cen ze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Memo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pp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Plný popis položky ze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Memo</w:t>
            </w:r>
            <w:proofErr w:type="spellEnd"/>
          </w:p>
          <w:p w:rsidR="007B6A0A" w:rsidRDefault="00EC5790">
            <w:pPr>
              <w:tabs>
                <w:tab w:val="center" w:pos="76"/>
                <w:tab w:val="center" w:pos="1517"/>
                <w:tab w:val="center" w:pos="3356"/>
                <w:tab w:val="center" w:pos="7038"/>
                <w:tab w:val="center" w:pos="7915"/>
              </w:tabs>
              <w:spacing w:after="21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proofErr w:type="spellStart"/>
            <w:r>
              <w:rPr>
                <w:i w:val="0"/>
                <w:sz w:val="16"/>
                <w:vertAlign w:val="superscript"/>
              </w:rPr>
              <w:t>vv</w:t>
            </w:r>
            <w:proofErr w:type="spellEnd"/>
            <w:r>
              <w:rPr>
                <w:i w:val="0"/>
                <w:sz w:val="16"/>
                <w:vertAlign w:val="superscript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Výkaz výměr (figura, výraz, výměra) ze soupisu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Text</w:t>
            </w:r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>,</w:t>
            </w:r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Text</w:t>
            </w:r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>,Double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20, 150</w:t>
            </w:r>
          </w:p>
          <w:p w:rsidR="007B6A0A" w:rsidRDefault="00EC5790">
            <w:pPr>
              <w:tabs>
                <w:tab w:val="center" w:pos="118"/>
                <w:tab w:val="center" w:pos="1519"/>
                <w:tab w:val="center" w:pos="2699"/>
                <w:tab w:val="center" w:pos="690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1"/>
              </w:rPr>
              <w:t>DPH</w:t>
            </w:r>
            <w:r>
              <w:rPr>
                <w:rFonts w:ascii="Trebuchet MS" w:eastAsia="Trebuchet MS" w:hAnsi="Trebuchet MS" w:cs="Trebuchet MS"/>
                <w:i w:val="0"/>
                <w:sz w:val="11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Sazba DPH pro položku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eGSazbaDPH</w:t>
            </w:r>
            <w:proofErr w:type="spellEnd"/>
          </w:p>
        </w:tc>
      </w:tr>
    </w:tbl>
    <w:p w:rsidR="007B6A0A" w:rsidRDefault="007B6A0A">
      <w:pPr>
        <w:spacing w:after="0" w:line="259" w:lineRule="auto"/>
        <w:ind w:left="-1044" w:right="1552" w:firstLine="0"/>
      </w:pPr>
    </w:p>
    <w:tbl>
      <w:tblPr>
        <w:tblStyle w:val="TableGrid"/>
        <w:tblW w:w="9038" w:type="dxa"/>
        <w:tblInd w:w="-191" w:type="dxa"/>
        <w:tblCellMar>
          <w:top w:w="0" w:type="dxa"/>
          <w:left w:w="9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9038"/>
      </w:tblGrid>
      <w:tr w:rsidR="007B6A0A">
        <w:trPr>
          <w:trHeight w:val="4241"/>
        </w:trPr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6A0A" w:rsidRDefault="00EC5790">
            <w:pPr>
              <w:spacing w:after="81" w:line="259" w:lineRule="auto"/>
              <w:ind w:left="0" w:right="1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i w:val="0"/>
                <w:sz w:val="21"/>
              </w:rPr>
              <w:t>Datová věta</w:t>
            </w:r>
          </w:p>
          <w:p w:rsidR="007B6A0A" w:rsidRDefault="00EC5790">
            <w:pPr>
              <w:tabs>
                <w:tab w:val="center" w:pos="326"/>
                <w:tab w:val="center" w:pos="1564"/>
                <w:tab w:val="center" w:pos="235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>Typ věty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Hodnota</w:t>
            </w:r>
            <w:r>
              <w:rPr>
                <w:rFonts w:ascii="Trebuchet MS" w:eastAsia="Trebuchet MS" w:hAnsi="Trebuchet MS" w:cs="Trebuchet MS"/>
                <w:b/>
                <w:i w:val="0"/>
                <w:sz w:val="15"/>
              </w:rPr>
              <w:tab/>
              <w:t>Význam</w:t>
            </w:r>
          </w:p>
          <w:p w:rsidR="007B6A0A" w:rsidRDefault="00EC5790">
            <w:pPr>
              <w:spacing w:after="93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18988" cy="7620"/>
                      <wp:effectExtent l="0" t="0" r="0" b="0"/>
                      <wp:docPr id="164705" name="Group 164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8988" cy="7620"/>
                                <a:chOff x="0" y="0"/>
                                <a:chExt cx="5618988" cy="7620"/>
                              </a:xfrm>
                            </wpg:grpSpPr>
                            <wps:wsp>
                              <wps:cNvPr id="240517" name="Shape 240517"/>
                              <wps:cNvSpPr/>
                              <wps:spPr>
                                <a:xfrm>
                                  <a:off x="0" y="0"/>
                                  <a:ext cx="56189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8988" h="9144">
                                      <a:moveTo>
                                        <a:pt x="0" y="0"/>
                                      </a:moveTo>
                                      <a:lnTo>
                                        <a:pt x="5618988" y="0"/>
                                      </a:lnTo>
                                      <a:lnTo>
                                        <a:pt x="56189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81163" id="Group 164705" o:spid="_x0000_s1026" style="width:442.45pt;height:.6pt;mso-position-horizontal-relative:char;mso-position-vertical-relative:line" coordsize="561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9DFggIAAF0GAAAOAAAAZHJzL2Uyb0RvYy54bWykVdtu2zAMfR+wfxD8vtgOcqsRpw/rlpdh&#10;K9buAxRZvgCyJEhKnPz9KNpWjLQohiwPNk2RR+ThJdvHcyvIiRvbKJlH6SyJCJdMFY2s8ujP6/cv&#10;m4hYR2VBhZI8jy7cRo+7z5+2nc74XNVKFNwQAJE263Qe1c7pLI4tq3lL7UxpLuGwVKalDj5NFReG&#10;doDeinieJKu4U6bQRjFuLWif+sNoh/hlyZn7VZaWOyLyCGJz+DT4PPhnvNvSrDJU1w0bwqB3RNHS&#10;RsKlAeqJOkqOpnkD1TbMKKtKN2OqjVVZNoxjDpBNmtxkszfqqDGXKusqHWgCam94uhuW/Tw9G9IU&#10;ULvVYp0sIyJpC3XCq8mgA5I6XWVguzf6RT+bQVH1Xz7vc2la/4aMyBnpvQR6+dkRBsrlKt08bKAh&#10;GJytV/OBfVZDid44sfrbR27xeGXsIwuBdBrayF6Zsv/H1EtNNccCWJ/9wNR8kSzT9cgU2pBBh8Sg&#10;baDJZhYYu4ujh3Sx8B0akqUZO1q35wq5pqcf1sExdF0xSrQeJXaWo2hgDD4cAE2d9/NQXiTdpFh1&#10;HmEc/rBVJ/6q0MzdVAxivJ4KObUKdR9bAmxHi/GtEW9qOUl+NBrfvTGMMwD+oxn2WrgXBJ8nMhty&#10;B+WUXSE9DXAJo7CXSkEdDnjbOFhYomlhYubrJLkCA5pvv77aKLmL4J4sIX/zEoYMB8MrrKkOX4Uh&#10;J+rXEv4QnApd00E7FH4wxVARx/uXjRABMkXX9yD71hmMvR/HjRg8k96TDdH0axGWCyQ9LkcgJTjh&#10;zUq64C9hpWOYk2y9eFDFBZcEEgLziNTgDsM8hn3rl+T0G62u/wq7vwAAAP//AwBQSwMEFAAGAAgA&#10;AAAhAOuDGd/bAAAAAwEAAA8AAABkcnMvZG93bnJldi54bWxMj09Lw0AQxe+C32EZwZvdpP4hTbMp&#10;painItgK4m2aTJPQ7GzIbpP02zt60cuD4T3e+022mmyrBup949hAPItAEReubLgy8LF/uUtA+YBc&#10;YuuYDFzIwyq/vsowLd3I7zTsQqWkhH2KBuoQulRrX9Rk0c9cRyze0fUWg5x9pcseRym3rZ5H0ZO2&#10;2LAs1NjRpqbitDtbA68jjuv7+HnYno6by9f+8e1zG5MxtzfTegkq0BT+wvCDL+iQC9PBnbn0qjUg&#10;j4RfFS9JHhagDhKag84z/Z89/wYAAP//AwBQSwECLQAUAAYACAAAACEAtoM4kv4AAADhAQAAEwAA&#10;AAAAAAAAAAAAAAAAAAAAW0NvbnRlbnRfVHlwZXNdLnhtbFBLAQItABQABgAIAAAAIQA4/SH/1gAA&#10;AJQBAAALAAAAAAAAAAAAAAAAAC8BAABfcmVscy8ucmVsc1BLAQItABQABgAIAAAAIQDy29DFggIA&#10;AF0GAAAOAAAAAAAAAAAAAAAAAC4CAABkcnMvZTJvRG9jLnhtbFBLAQItABQABgAIAAAAIQDrgxnf&#10;2wAAAAMBAAAPAAAAAAAAAAAAAAAAANwEAABkcnMvZG93bnJldi54bWxQSwUGAAAAAAQABADzAAAA&#10;5AUAAAAA&#10;">
                      <v:shape id="Shape 240517" o:spid="_x0000_s1027" style="position:absolute;width:56189;height:91;visibility:visible;mso-wrap-style:square;v-text-anchor:top" coordsize="5618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7iXscA&#10;AADfAAAADwAAAGRycy9kb3ducmV2LnhtbESPQWsCMRSE7wX/Q3hCbzXrtrWyGqWUFgriwbUg3h6b&#10;Z3Zx87Ikqbv990YQehxm5htmuR5sKy7kQ+NYwXSSgSCunG7YKPjZfz3NQYSIrLF1TAr+KMB6NXpY&#10;YqFdzzu6lNGIBOFQoII6xq6QMlQ1WQwT1xEn7+S8xZikN1J77BPctjLPspm02HBaqLGjj5qqc/lr&#10;FTzjFg+nDXpjm/LYfUazzee9Uo/j4X0BItIQ/8P39rdWkL9kr9M3uP1JX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u4l7HAAAA3wAAAA8AAAAAAAAAAAAAAAAAmAIAAGRy&#10;cy9kb3ducmV2LnhtbFBLBQYAAAAABAAEAPUAAACMAwAAAAA=&#10;" path="m,l5618988,r,9144l,9144,,e" fillcolor="black" stroked="f" strokeweight="0">
                        <v:stroke miterlimit="83231f" joinstyle="miter"/>
                        <v:path arrowok="t" textboxrect="0,0,5618988,9144"/>
                      </v:shape>
                      <w10:anchorlock/>
                    </v:group>
                  </w:pict>
                </mc:Fallback>
              </mc:AlternateContent>
            </w:r>
          </w:p>
          <w:p w:rsidR="007B6A0A" w:rsidRDefault="00EC5790">
            <w:pPr>
              <w:tabs>
                <w:tab w:val="center" w:pos="361"/>
                <w:tab w:val="center" w:pos="1519"/>
                <w:tab w:val="center" w:pos="2608"/>
              </w:tabs>
              <w:spacing w:after="57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eGSazbaDPH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základní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Základní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sazba DPH</w:t>
            </w:r>
          </w:p>
          <w:p w:rsidR="007B6A0A" w:rsidRDefault="00EC5790">
            <w:pPr>
              <w:tabs>
                <w:tab w:val="center" w:pos="1520"/>
                <w:tab w:val="center" w:pos="2585"/>
              </w:tabs>
              <w:spacing w:after="59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snížená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Snížená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sazba DPH</w:t>
            </w:r>
          </w:p>
          <w:p w:rsidR="007B6A0A" w:rsidRDefault="00EC5790">
            <w:pPr>
              <w:tabs>
                <w:tab w:val="center" w:pos="1518"/>
                <w:tab w:val="center" w:pos="2562"/>
              </w:tabs>
              <w:spacing w:after="6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nulová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Nulová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 sazba DPH</w:t>
            </w:r>
          </w:p>
          <w:p w:rsidR="007B6A0A" w:rsidRDefault="00EC5790">
            <w:pPr>
              <w:tabs>
                <w:tab w:val="center" w:pos="1521"/>
                <w:tab w:val="center" w:pos="2902"/>
              </w:tabs>
              <w:spacing w:after="6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 xml:space="preserve">zákl. </w:t>
            </w:r>
            <w:proofErr w:type="gramStart"/>
            <w:r>
              <w:rPr>
                <w:rFonts w:ascii="Trebuchet MS" w:eastAsia="Trebuchet MS" w:hAnsi="Trebuchet MS" w:cs="Trebuchet MS"/>
                <w:i w:val="0"/>
                <w:sz w:val="12"/>
              </w:rPr>
              <w:t>přenesená</w:t>
            </w:r>
            <w:proofErr w:type="gram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Základní sazba DPH přenesená</w:t>
            </w:r>
          </w:p>
          <w:p w:rsidR="007B6A0A" w:rsidRDefault="00EC5790">
            <w:pPr>
              <w:tabs>
                <w:tab w:val="center" w:pos="1521"/>
                <w:tab w:val="center" w:pos="2879"/>
              </w:tabs>
              <w:spacing w:after="263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sníž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>. přenesená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Snížená sazba DPH přenesená</w:t>
            </w:r>
          </w:p>
          <w:p w:rsidR="007B6A0A" w:rsidRDefault="00EC5790">
            <w:pPr>
              <w:tabs>
                <w:tab w:val="center" w:pos="410"/>
                <w:tab w:val="center" w:pos="1517"/>
                <w:tab w:val="center" w:pos="2508"/>
              </w:tabs>
              <w:spacing w:after="56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eGTypZakazky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STA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Stavební objekt</w:t>
            </w:r>
          </w:p>
          <w:p w:rsidR="007B6A0A" w:rsidRDefault="00EC5790">
            <w:pPr>
              <w:tabs>
                <w:tab w:val="center" w:pos="1518"/>
                <w:tab w:val="center" w:pos="2511"/>
              </w:tabs>
              <w:spacing w:after="59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PRO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Provozní soubor</w:t>
            </w:r>
          </w:p>
          <w:p w:rsidR="007B6A0A" w:rsidRDefault="00EC5790">
            <w:pPr>
              <w:tabs>
                <w:tab w:val="center" w:pos="1516"/>
                <w:tab w:val="center" w:pos="2558"/>
              </w:tabs>
              <w:spacing w:after="57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>ING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Inženýrský objekt</w:t>
            </w:r>
          </w:p>
          <w:p w:rsidR="007B6A0A" w:rsidRDefault="00EC5790">
            <w:pPr>
              <w:spacing w:after="208" w:line="383" w:lineRule="auto"/>
              <w:ind w:left="1414" w:right="5169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VON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Vedlejší a ostatní náklady OST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Ostatní náklady</w:t>
            </w:r>
          </w:p>
          <w:p w:rsidR="007B6A0A" w:rsidRDefault="00EC5790">
            <w:pPr>
              <w:tabs>
                <w:tab w:val="center" w:pos="399"/>
                <w:tab w:val="center" w:pos="1517"/>
                <w:tab w:val="center" w:pos="2550"/>
              </w:tabs>
              <w:spacing w:after="61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i w:val="0"/>
                <w:sz w:val="12"/>
              </w:rPr>
              <w:t>eGTypPolozky</w:t>
            </w:r>
            <w:proofErr w:type="spellEnd"/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1</w:t>
            </w:r>
            <w:r>
              <w:rPr>
                <w:rFonts w:ascii="Trebuchet MS" w:eastAsia="Trebuchet MS" w:hAnsi="Trebuchet MS" w:cs="Trebuchet MS"/>
                <w:i w:val="0"/>
                <w:sz w:val="12"/>
              </w:rPr>
              <w:tab/>
              <w:t>Položka typu HSV</w:t>
            </w:r>
          </w:p>
          <w:p w:rsidR="007B6A0A" w:rsidRDefault="00EC5790">
            <w:pPr>
              <w:numPr>
                <w:ilvl w:val="0"/>
                <w:numId w:val="69"/>
              </w:numPr>
              <w:spacing w:after="72" w:line="259" w:lineRule="auto"/>
              <w:ind w:hanging="60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Položka typu PSV</w:t>
            </w:r>
          </w:p>
          <w:p w:rsidR="007B6A0A" w:rsidRDefault="00EC5790">
            <w:pPr>
              <w:numPr>
                <w:ilvl w:val="0"/>
                <w:numId w:val="69"/>
              </w:numPr>
              <w:spacing w:after="71" w:line="259" w:lineRule="auto"/>
              <w:ind w:hanging="60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Položka typu M</w:t>
            </w:r>
          </w:p>
          <w:p w:rsidR="007B6A0A" w:rsidRDefault="00EC5790">
            <w:pPr>
              <w:numPr>
                <w:ilvl w:val="0"/>
                <w:numId w:val="69"/>
              </w:numPr>
              <w:spacing w:after="0" w:line="259" w:lineRule="auto"/>
              <w:ind w:hanging="600"/>
            </w:pPr>
            <w:r>
              <w:rPr>
                <w:rFonts w:ascii="Trebuchet MS" w:eastAsia="Trebuchet MS" w:hAnsi="Trebuchet MS" w:cs="Trebuchet MS"/>
                <w:i w:val="0"/>
                <w:sz w:val="12"/>
              </w:rPr>
              <w:t>Položka typu OST</w:t>
            </w:r>
          </w:p>
        </w:tc>
      </w:tr>
    </w:tbl>
    <w:p w:rsidR="00000000" w:rsidRDefault="00EC5790"/>
    <w:sectPr w:rsidR="00000000">
      <w:footerReference w:type="even" r:id="rId10"/>
      <w:footerReference w:type="default" r:id="rId11"/>
      <w:footerReference w:type="first" r:id="rId12"/>
      <w:pgSz w:w="11900" w:h="16840"/>
      <w:pgMar w:top="853" w:right="456" w:bottom="472" w:left="104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5790">
      <w:pPr>
        <w:spacing w:after="0" w:line="240" w:lineRule="auto"/>
      </w:pPr>
      <w:r>
        <w:separator/>
      </w:r>
    </w:p>
  </w:endnote>
  <w:endnote w:type="continuationSeparator" w:id="0">
    <w:p w:rsidR="00000000" w:rsidRDefault="00EC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0A" w:rsidRDefault="00EC5790">
    <w:pPr>
      <w:spacing w:after="0" w:line="259" w:lineRule="auto"/>
      <w:ind w:left="1431" w:firstLine="0"/>
      <w:jc w:val="center"/>
    </w:pPr>
    <w:r>
      <w:rPr>
        <w:i w:val="0"/>
        <w:sz w:val="11"/>
      </w:rPr>
      <w:t xml:space="preserve">Strana </w:t>
    </w:r>
    <w:r>
      <w:rPr>
        <w:i w:val="0"/>
        <w:sz w:val="11"/>
      </w:rPr>
      <w:fldChar w:fldCharType="begin"/>
    </w:r>
    <w:r>
      <w:rPr>
        <w:i w:val="0"/>
        <w:sz w:val="11"/>
      </w:rPr>
      <w:instrText xml:space="preserve"> PAGE   \* MERGEFORMAT </w:instrText>
    </w:r>
    <w:r>
      <w:rPr>
        <w:i w:val="0"/>
        <w:sz w:val="11"/>
      </w:rPr>
      <w:fldChar w:fldCharType="separate"/>
    </w:r>
    <w:r>
      <w:rPr>
        <w:i w:val="0"/>
        <w:sz w:val="11"/>
      </w:rPr>
      <w:t>1</w:t>
    </w:r>
    <w:r>
      <w:rPr>
        <w:i w:val="0"/>
        <w:sz w:val="11"/>
      </w:rPr>
      <w:fldChar w:fldCharType="end"/>
    </w:r>
    <w:r>
      <w:rPr>
        <w:i w:val="0"/>
        <w:sz w:val="11"/>
      </w:rPr>
      <w:t xml:space="preserve"> z </w:t>
    </w:r>
    <w:r>
      <w:rPr>
        <w:i w:val="0"/>
        <w:sz w:val="11"/>
      </w:rPr>
      <w:fldChar w:fldCharType="begin"/>
    </w:r>
    <w:r>
      <w:rPr>
        <w:i w:val="0"/>
        <w:sz w:val="11"/>
      </w:rPr>
      <w:instrText xml:space="preserve"> NUMPAGES   \* MERGEFORMAT </w:instrText>
    </w:r>
    <w:r>
      <w:rPr>
        <w:i w:val="0"/>
        <w:sz w:val="11"/>
      </w:rPr>
      <w:fldChar w:fldCharType="separate"/>
    </w:r>
    <w:r>
      <w:rPr>
        <w:i w:val="0"/>
        <w:sz w:val="11"/>
      </w:rPr>
      <w:t>31</w:t>
    </w:r>
    <w:r>
      <w:rPr>
        <w:i w:val="0"/>
        <w:sz w:val="1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0A" w:rsidRDefault="00EC5790">
    <w:pPr>
      <w:spacing w:after="0" w:line="259" w:lineRule="auto"/>
      <w:ind w:left="1431" w:firstLine="0"/>
      <w:jc w:val="center"/>
    </w:pPr>
    <w:r>
      <w:rPr>
        <w:i w:val="0"/>
        <w:sz w:val="11"/>
      </w:rPr>
      <w:t xml:space="preserve">Strana </w:t>
    </w:r>
    <w:r>
      <w:rPr>
        <w:i w:val="0"/>
        <w:sz w:val="11"/>
      </w:rPr>
      <w:fldChar w:fldCharType="begin"/>
    </w:r>
    <w:r>
      <w:rPr>
        <w:i w:val="0"/>
        <w:sz w:val="11"/>
      </w:rPr>
      <w:instrText xml:space="preserve"> PAGE   \* MERGEFORMAT </w:instrText>
    </w:r>
    <w:r>
      <w:rPr>
        <w:i w:val="0"/>
        <w:sz w:val="11"/>
      </w:rPr>
      <w:fldChar w:fldCharType="separate"/>
    </w:r>
    <w:r>
      <w:rPr>
        <w:i w:val="0"/>
        <w:noProof/>
        <w:sz w:val="11"/>
      </w:rPr>
      <w:t>28</w:t>
    </w:r>
    <w:r>
      <w:rPr>
        <w:i w:val="0"/>
        <w:sz w:val="11"/>
      </w:rPr>
      <w:fldChar w:fldCharType="end"/>
    </w:r>
    <w:r>
      <w:rPr>
        <w:i w:val="0"/>
        <w:sz w:val="11"/>
      </w:rPr>
      <w:t xml:space="preserve"> z </w:t>
    </w:r>
    <w:r>
      <w:rPr>
        <w:i w:val="0"/>
        <w:sz w:val="11"/>
      </w:rPr>
      <w:fldChar w:fldCharType="begin"/>
    </w:r>
    <w:r>
      <w:rPr>
        <w:i w:val="0"/>
        <w:sz w:val="11"/>
      </w:rPr>
      <w:instrText xml:space="preserve"> NUMPAGES   \* MERGEFORMAT </w:instrText>
    </w:r>
    <w:r>
      <w:rPr>
        <w:i w:val="0"/>
        <w:sz w:val="11"/>
      </w:rPr>
      <w:fldChar w:fldCharType="separate"/>
    </w:r>
    <w:r>
      <w:rPr>
        <w:i w:val="0"/>
        <w:noProof/>
        <w:sz w:val="11"/>
      </w:rPr>
      <w:t>32</w:t>
    </w:r>
    <w:r>
      <w:rPr>
        <w:i w:val="0"/>
        <w:sz w:val="1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0A" w:rsidRDefault="00EC5790">
    <w:pPr>
      <w:spacing w:after="0" w:line="259" w:lineRule="auto"/>
      <w:ind w:left="1431" w:firstLine="0"/>
      <w:jc w:val="center"/>
    </w:pPr>
    <w:r>
      <w:rPr>
        <w:i w:val="0"/>
        <w:sz w:val="11"/>
      </w:rPr>
      <w:t xml:space="preserve">Strana </w:t>
    </w:r>
    <w:r>
      <w:rPr>
        <w:i w:val="0"/>
        <w:sz w:val="11"/>
      </w:rPr>
      <w:fldChar w:fldCharType="begin"/>
    </w:r>
    <w:r>
      <w:rPr>
        <w:i w:val="0"/>
        <w:sz w:val="11"/>
      </w:rPr>
      <w:instrText xml:space="preserve"> PAGE   \* MERGEFORMAT </w:instrText>
    </w:r>
    <w:r>
      <w:rPr>
        <w:i w:val="0"/>
        <w:sz w:val="11"/>
      </w:rPr>
      <w:fldChar w:fldCharType="separate"/>
    </w:r>
    <w:r>
      <w:rPr>
        <w:i w:val="0"/>
        <w:sz w:val="11"/>
      </w:rPr>
      <w:t>1</w:t>
    </w:r>
    <w:r>
      <w:rPr>
        <w:i w:val="0"/>
        <w:sz w:val="11"/>
      </w:rPr>
      <w:fldChar w:fldCharType="end"/>
    </w:r>
    <w:r>
      <w:rPr>
        <w:i w:val="0"/>
        <w:sz w:val="11"/>
      </w:rPr>
      <w:t xml:space="preserve"> z </w:t>
    </w:r>
    <w:r>
      <w:rPr>
        <w:i w:val="0"/>
        <w:sz w:val="11"/>
      </w:rPr>
      <w:fldChar w:fldCharType="begin"/>
    </w:r>
    <w:r>
      <w:rPr>
        <w:i w:val="0"/>
        <w:sz w:val="11"/>
      </w:rPr>
      <w:instrText xml:space="preserve"> NUMPAGES   \* MERGEFORMAT </w:instrText>
    </w:r>
    <w:r>
      <w:rPr>
        <w:i w:val="0"/>
        <w:sz w:val="11"/>
      </w:rPr>
      <w:fldChar w:fldCharType="separate"/>
    </w:r>
    <w:r>
      <w:rPr>
        <w:i w:val="0"/>
        <w:sz w:val="11"/>
      </w:rPr>
      <w:t>31</w:t>
    </w:r>
    <w:r>
      <w:rPr>
        <w:i w:val="0"/>
        <w:sz w:val="1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0A" w:rsidRDefault="007B6A0A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0A" w:rsidRDefault="007B6A0A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0A" w:rsidRDefault="007B6A0A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5790">
      <w:pPr>
        <w:spacing w:after="0" w:line="240" w:lineRule="auto"/>
      </w:pPr>
      <w:r>
        <w:separator/>
      </w:r>
    </w:p>
  </w:footnote>
  <w:footnote w:type="continuationSeparator" w:id="0">
    <w:p w:rsidR="00000000" w:rsidRDefault="00EC5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18E"/>
    <w:multiLevelType w:val="hybridMultilevel"/>
    <w:tmpl w:val="87484852"/>
    <w:lvl w:ilvl="0" w:tplc="D0F034F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641E724A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D9B0D214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095A398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7AE87FBE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FA1CA54C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DC1E13D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6DD85FF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D3F2681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497B38"/>
    <w:multiLevelType w:val="hybridMultilevel"/>
    <w:tmpl w:val="BFA6D852"/>
    <w:lvl w:ilvl="0" w:tplc="5058B00E">
      <w:start w:val="1"/>
      <w:numFmt w:val="lowerLetter"/>
      <w:lvlText w:val="%1)"/>
      <w:lvlJc w:val="left"/>
      <w:pPr>
        <w:ind w:left="13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AF8863E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9516DFE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06206AB0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668A2C9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6E0EC0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4920B07A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ACB89114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2A5EAE6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3535C"/>
    <w:multiLevelType w:val="hybridMultilevel"/>
    <w:tmpl w:val="54C6BC6C"/>
    <w:lvl w:ilvl="0" w:tplc="2F566D56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DC680392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39C22694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629EB3C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86C46F6A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7043584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57721790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6E74CB50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716A73D8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A3450"/>
    <w:multiLevelType w:val="hybridMultilevel"/>
    <w:tmpl w:val="33105AF8"/>
    <w:lvl w:ilvl="0" w:tplc="5F60712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1882B6E2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891469D4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8C7A9F7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24FE7B5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46687776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7B6C61D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574A0EBE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D207F9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0E5743"/>
    <w:multiLevelType w:val="hybridMultilevel"/>
    <w:tmpl w:val="DD5CAAF4"/>
    <w:lvl w:ilvl="0" w:tplc="FA3445BC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CBBED268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79C26CC6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51F8F9D2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7ED6713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0F3269E4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C1183810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1EE46636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888276EC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BC1924"/>
    <w:multiLevelType w:val="hybridMultilevel"/>
    <w:tmpl w:val="646849B2"/>
    <w:lvl w:ilvl="0" w:tplc="BB5061F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E0432A6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5B2D07C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6C8725A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EA6C1B0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5A43FA6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5E8C162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882AF86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362F716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754A7B"/>
    <w:multiLevelType w:val="hybridMultilevel"/>
    <w:tmpl w:val="1BAE2FBA"/>
    <w:lvl w:ilvl="0" w:tplc="8280F784">
      <w:start w:val="1"/>
      <w:numFmt w:val="bullet"/>
      <w:lvlText w:val="-"/>
      <w:lvlJc w:val="left"/>
      <w:pPr>
        <w:ind w:left="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538F982">
      <w:start w:val="1"/>
      <w:numFmt w:val="bullet"/>
      <w:lvlText w:val="o"/>
      <w:lvlJc w:val="left"/>
      <w:pPr>
        <w:ind w:left="1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B66D7FA">
      <w:start w:val="1"/>
      <w:numFmt w:val="bullet"/>
      <w:lvlText w:val="▪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C4073B4">
      <w:start w:val="1"/>
      <w:numFmt w:val="bullet"/>
      <w:lvlText w:val="•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DAEF396">
      <w:start w:val="1"/>
      <w:numFmt w:val="bullet"/>
      <w:lvlText w:val="o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91A330E">
      <w:start w:val="1"/>
      <w:numFmt w:val="bullet"/>
      <w:lvlText w:val="▪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A2AA536">
      <w:start w:val="1"/>
      <w:numFmt w:val="bullet"/>
      <w:lvlText w:val="•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738098C0">
      <w:start w:val="1"/>
      <w:numFmt w:val="bullet"/>
      <w:lvlText w:val="o"/>
      <w:lvlJc w:val="left"/>
      <w:pPr>
        <w:ind w:left="5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6F03A46">
      <w:start w:val="1"/>
      <w:numFmt w:val="bullet"/>
      <w:lvlText w:val="▪"/>
      <w:lvlJc w:val="left"/>
      <w:pPr>
        <w:ind w:left="6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8529C2"/>
    <w:multiLevelType w:val="hybridMultilevel"/>
    <w:tmpl w:val="8528FA14"/>
    <w:lvl w:ilvl="0" w:tplc="7C5AF05A">
      <w:start w:val="1"/>
      <w:numFmt w:val="lowerLetter"/>
      <w:lvlText w:val="%1"/>
      <w:lvlJc w:val="left"/>
      <w:pPr>
        <w:ind w:left="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E6E7672">
      <w:start w:val="1"/>
      <w:numFmt w:val="lowerLetter"/>
      <w:lvlText w:val="%2"/>
      <w:lvlJc w:val="left"/>
      <w:pPr>
        <w:ind w:left="13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D70E570">
      <w:start w:val="1"/>
      <w:numFmt w:val="lowerRoman"/>
      <w:lvlText w:val="%3"/>
      <w:lvlJc w:val="left"/>
      <w:pPr>
        <w:ind w:left="20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144EFD8">
      <w:start w:val="1"/>
      <w:numFmt w:val="decimal"/>
      <w:lvlText w:val="%4"/>
      <w:lvlJc w:val="left"/>
      <w:pPr>
        <w:ind w:left="27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B4455BE">
      <w:start w:val="1"/>
      <w:numFmt w:val="lowerLetter"/>
      <w:lvlText w:val="%5"/>
      <w:lvlJc w:val="left"/>
      <w:pPr>
        <w:ind w:left="3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E9C280A">
      <w:start w:val="1"/>
      <w:numFmt w:val="lowerRoman"/>
      <w:lvlText w:val="%6"/>
      <w:lvlJc w:val="left"/>
      <w:pPr>
        <w:ind w:left="42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F12FD1A">
      <w:start w:val="1"/>
      <w:numFmt w:val="decimal"/>
      <w:lvlText w:val="%7"/>
      <w:lvlJc w:val="left"/>
      <w:pPr>
        <w:ind w:left="49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5F20744">
      <w:start w:val="1"/>
      <w:numFmt w:val="lowerLetter"/>
      <w:lvlText w:val="%8"/>
      <w:lvlJc w:val="left"/>
      <w:pPr>
        <w:ind w:left="56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A2CFC0">
      <w:start w:val="1"/>
      <w:numFmt w:val="lowerRoman"/>
      <w:lvlText w:val="%9"/>
      <w:lvlJc w:val="left"/>
      <w:pPr>
        <w:ind w:left="63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8D0C94"/>
    <w:multiLevelType w:val="hybridMultilevel"/>
    <w:tmpl w:val="9D52E458"/>
    <w:lvl w:ilvl="0" w:tplc="8C0E660E">
      <w:start w:val="1"/>
      <w:numFmt w:val="decimal"/>
      <w:lvlText w:val="%1."/>
      <w:lvlJc w:val="left"/>
      <w:pPr>
        <w:ind w:left="13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9C0AA0F6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8E3C0A6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4B291AE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26BAF35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EAD69F9A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673E2B92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E0FA59D4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9CDC51F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D54338"/>
    <w:multiLevelType w:val="hybridMultilevel"/>
    <w:tmpl w:val="17F43350"/>
    <w:lvl w:ilvl="0" w:tplc="FC806BE2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560801D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69B0ECA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03FC3DC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BDC250F6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508224E4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9C10833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CC44CD92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D3C81DF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B7692D"/>
    <w:multiLevelType w:val="hybridMultilevel"/>
    <w:tmpl w:val="5150C724"/>
    <w:lvl w:ilvl="0" w:tplc="53020D7C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AAFCFA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668683F4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9AB69F6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C5A4CEDC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5A2E24E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465EE2EC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14AA41F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BE50AE3E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95570C"/>
    <w:multiLevelType w:val="hybridMultilevel"/>
    <w:tmpl w:val="512451CE"/>
    <w:lvl w:ilvl="0" w:tplc="D50A8702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CB32CF98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B416263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0E0418D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D7D255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2B26C76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7458DC56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73D4EA2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E50EF11A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2636DA"/>
    <w:multiLevelType w:val="hybridMultilevel"/>
    <w:tmpl w:val="F0045E7C"/>
    <w:lvl w:ilvl="0" w:tplc="37807962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498E4C4E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AD563CA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1556FEC2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E67A56CC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41081E22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851CE374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6E3C8620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E276531C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07FB8"/>
    <w:multiLevelType w:val="hybridMultilevel"/>
    <w:tmpl w:val="2E9428D6"/>
    <w:lvl w:ilvl="0" w:tplc="089E0B12">
      <w:start w:val="1"/>
      <w:numFmt w:val="bullet"/>
      <w:lvlText w:val="-"/>
      <w:lvlJc w:val="left"/>
      <w:pPr>
        <w:ind w:left="39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DFCDEDC">
      <w:start w:val="1"/>
      <w:numFmt w:val="bullet"/>
      <w:lvlText w:val="o"/>
      <w:lvlJc w:val="left"/>
      <w:pPr>
        <w:ind w:left="15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8628666">
      <w:start w:val="1"/>
      <w:numFmt w:val="bullet"/>
      <w:lvlText w:val="▪"/>
      <w:lvlJc w:val="left"/>
      <w:pPr>
        <w:ind w:left="224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DB6E0D8">
      <w:start w:val="1"/>
      <w:numFmt w:val="bullet"/>
      <w:lvlText w:val="•"/>
      <w:lvlJc w:val="left"/>
      <w:pPr>
        <w:ind w:left="296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5647062">
      <w:start w:val="1"/>
      <w:numFmt w:val="bullet"/>
      <w:lvlText w:val="o"/>
      <w:lvlJc w:val="left"/>
      <w:pPr>
        <w:ind w:left="36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E83D50">
      <w:start w:val="1"/>
      <w:numFmt w:val="bullet"/>
      <w:lvlText w:val="▪"/>
      <w:lvlJc w:val="left"/>
      <w:pPr>
        <w:ind w:left="44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D7AE494">
      <w:start w:val="1"/>
      <w:numFmt w:val="bullet"/>
      <w:lvlText w:val="•"/>
      <w:lvlJc w:val="left"/>
      <w:pPr>
        <w:ind w:left="51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08C9478">
      <w:start w:val="1"/>
      <w:numFmt w:val="bullet"/>
      <w:lvlText w:val="o"/>
      <w:lvlJc w:val="left"/>
      <w:pPr>
        <w:ind w:left="584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77A479A">
      <w:start w:val="1"/>
      <w:numFmt w:val="bullet"/>
      <w:lvlText w:val="▪"/>
      <w:lvlJc w:val="left"/>
      <w:pPr>
        <w:ind w:left="656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B06087"/>
    <w:multiLevelType w:val="hybridMultilevel"/>
    <w:tmpl w:val="D41261A8"/>
    <w:lvl w:ilvl="0" w:tplc="CA00E1FC">
      <w:start w:val="1"/>
      <w:numFmt w:val="bullet"/>
      <w:lvlText w:val="-"/>
      <w:lvlJc w:val="left"/>
      <w:pPr>
        <w:ind w:left="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400B590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6CE156A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756B6C6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E045E74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6F08F58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D363DEE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5D87C64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20EE0DE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500A9D"/>
    <w:multiLevelType w:val="hybridMultilevel"/>
    <w:tmpl w:val="CC429702"/>
    <w:lvl w:ilvl="0" w:tplc="B4C0DB40">
      <w:start w:val="1"/>
      <w:numFmt w:val="decimal"/>
      <w:lvlText w:val="%1."/>
      <w:lvlJc w:val="left"/>
      <w:pPr>
        <w:ind w:left="13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A2645E3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319ECD0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5B0C626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6B5E611A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88B2AA3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B240C29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3286A2C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AC6286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54392A"/>
    <w:multiLevelType w:val="hybridMultilevel"/>
    <w:tmpl w:val="9B301AD0"/>
    <w:lvl w:ilvl="0" w:tplc="0CC65EE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71AC342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B5EE1EF8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643CC23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5F28E7BC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0C4A81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D884BE9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349A84AA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10E69E40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7A7CD0"/>
    <w:multiLevelType w:val="hybridMultilevel"/>
    <w:tmpl w:val="0FDA9640"/>
    <w:lvl w:ilvl="0" w:tplc="8488D63A">
      <w:start w:val="1"/>
      <w:numFmt w:val="lowerLetter"/>
      <w:lvlText w:val="%1)"/>
      <w:lvlJc w:val="left"/>
      <w:pPr>
        <w:ind w:left="13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180862F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1A7C54C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F9C41B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BADE80B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2730DB3E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52FC0F3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5AAE3A6C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CDE68C54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EF5F20"/>
    <w:multiLevelType w:val="hybridMultilevel"/>
    <w:tmpl w:val="57C46640"/>
    <w:lvl w:ilvl="0" w:tplc="0BA89DDA">
      <w:start w:val="1"/>
      <w:numFmt w:val="bullet"/>
      <w:lvlText w:val="-"/>
      <w:lvlJc w:val="left"/>
      <w:pPr>
        <w:ind w:left="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F34F404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0DEACCA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8B806D8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08A9886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33AD456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D66E296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A680B4C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A4EAB1E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9B3B7E"/>
    <w:multiLevelType w:val="hybridMultilevel"/>
    <w:tmpl w:val="3AA42C8E"/>
    <w:lvl w:ilvl="0" w:tplc="C316BF5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DC36977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32207570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AFC8063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F15E5962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84E23702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A2FC30C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D33AFEB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8A67E58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E72269"/>
    <w:multiLevelType w:val="hybridMultilevel"/>
    <w:tmpl w:val="917E3C0E"/>
    <w:lvl w:ilvl="0" w:tplc="3A56766A">
      <w:start w:val="1"/>
      <w:numFmt w:val="decimal"/>
      <w:lvlText w:val="%1.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270078E6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A682334A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23001C52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C582A1E6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84BCBEC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AACAB51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F6387A8E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B0ECDBA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1A14ED"/>
    <w:multiLevelType w:val="hybridMultilevel"/>
    <w:tmpl w:val="04522160"/>
    <w:lvl w:ilvl="0" w:tplc="AC0E0E0A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FE72DE9E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F82C77EA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EC32FA32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0A30225A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51B0409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32DA4412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BFD84546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1D22070A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8F6840"/>
    <w:multiLevelType w:val="hybridMultilevel"/>
    <w:tmpl w:val="6C902EFA"/>
    <w:lvl w:ilvl="0" w:tplc="79588A4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50D46A5E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264801D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AC884FB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FF76EDDA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83ACD252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53FEA7F6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3198F34A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1E02ACFC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E21AA0"/>
    <w:multiLevelType w:val="hybridMultilevel"/>
    <w:tmpl w:val="2F982784"/>
    <w:lvl w:ilvl="0" w:tplc="6AB87D3C">
      <w:start w:val="1"/>
      <w:numFmt w:val="bullet"/>
      <w:lvlText w:val="-"/>
      <w:lvlJc w:val="left"/>
      <w:pPr>
        <w:ind w:left="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280AB10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5388290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302E344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B9615F0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FDA0E34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7504A4C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81C7F2E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6507026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FB2B02"/>
    <w:multiLevelType w:val="hybridMultilevel"/>
    <w:tmpl w:val="60540C98"/>
    <w:lvl w:ilvl="0" w:tplc="823CDE46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E36AE952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71E28328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29AADF22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C38C8EE0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1DECA0C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E2E88AE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2F96DE3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54D4E506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094DEE"/>
    <w:multiLevelType w:val="hybridMultilevel"/>
    <w:tmpl w:val="BCD4A6BE"/>
    <w:lvl w:ilvl="0" w:tplc="67361BF6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2C7E442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69C298F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8BCE038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0DC0E31E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B90212D6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1C044E02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281C240A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D58D5D8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31B4A4A"/>
    <w:multiLevelType w:val="hybridMultilevel"/>
    <w:tmpl w:val="8FC056F4"/>
    <w:lvl w:ilvl="0" w:tplc="3B4EAB92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88860246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A388432A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31447E42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2BBE5B94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A64E845A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05B0A244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B14A11CE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8EC80B4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9C1E4C"/>
    <w:multiLevelType w:val="hybridMultilevel"/>
    <w:tmpl w:val="122A223E"/>
    <w:lvl w:ilvl="0" w:tplc="E77C3D08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BF4AF5D6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C926716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462C030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61B03B5A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5FCA4992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EAD6ADB0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BEE4CE3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616A8A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1260A6"/>
    <w:multiLevelType w:val="hybridMultilevel"/>
    <w:tmpl w:val="37CCE162"/>
    <w:lvl w:ilvl="0" w:tplc="243C66F8">
      <w:start w:val="1"/>
      <w:numFmt w:val="bullet"/>
      <w:lvlText w:val="-"/>
      <w:lvlJc w:val="left"/>
      <w:pPr>
        <w:ind w:left="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BDC01AFA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A02805A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5FC6AA66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D9C88B6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D1E5FCC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C0AA5EA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9C561980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A34DFE2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6DC6244"/>
    <w:multiLevelType w:val="hybridMultilevel"/>
    <w:tmpl w:val="47A4D6B0"/>
    <w:lvl w:ilvl="0" w:tplc="B6DE11F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F092C0A6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50B0EF76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390A8BBE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9D82091E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095C72E6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5BC2BD0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BB1CCCE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69C6866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362530"/>
    <w:multiLevelType w:val="hybridMultilevel"/>
    <w:tmpl w:val="D6028678"/>
    <w:lvl w:ilvl="0" w:tplc="2C528E72">
      <w:start w:val="1"/>
      <w:numFmt w:val="bullet"/>
      <w:lvlText w:val="-"/>
      <w:lvlJc w:val="left"/>
      <w:pPr>
        <w:ind w:left="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21AEB0A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17A4F4E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B9B25AEC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9A49DBA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D68DB68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6F89110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93A1570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4547226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95812F7"/>
    <w:multiLevelType w:val="hybridMultilevel"/>
    <w:tmpl w:val="844482B0"/>
    <w:lvl w:ilvl="0" w:tplc="3064F7E8">
      <w:start w:val="1"/>
      <w:numFmt w:val="decimal"/>
      <w:lvlText w:val="%1."/>
      <w:lvlJc w:val="left"/>
      <w:pPr>
        <w:ind w:left="13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0150B000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5BAEB66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6006449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D68435E8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94388F94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8DB49FB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34724DD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93906DF4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9732D82"/>
    <w:multiLevelType w:val="hybridMultilevel"/>
    <w:tmpl w:val="0BE217EC"/>
    <w:lvl w:ilvl="0" w:tplc="3468C6A2">
      <w:start w:val="2"/>
      <w:numFmt w:val="decimal"/>
      <w:lvlText w:val="%1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D14ED60">
      <w:start w:val="1"/>
      <w:numFmt w:val="lowerLetter"/>
      <w:lvlText w:val="%2"/>
      <w:lvlJc w:val="left"/>
      <w:pPr>
        <w:ind w:left="26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3D0FEDA">
      <w:start w:val="1"/>
      <w:numFmt w:val="lowerRoman"/>
      <w:lvlText w:val="%3"/>
      <w:lvlJc w:val="left"/>
      <w:pPr>
        <w:ind w:left="33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450FD84">
      <w:start w:val="1"/>
      <w:numFmt w:val="decimal"/>
      <w:lvlText w:val="%4"/>
      <w:lvlJc w:val="left"/>
      <w:pPr>
        <w:ind w:left="41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7E61714">
      <w:start w:val="1"/>
      <w:numFmt w:val="lowerLetter"/>
      <w:lvlText w:val="%5"/>
      <w:lvlJc w:val="left"/>
      <w:pPr>
        <w:ind w:left="48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2DAFB2E">
      <w:start w:val="1"/>
      <w:numFmt w:val="lowerRoman"/>
      <w:lvlText w:val="%6"/>
      <w:lvlJc w:val="left"/>
      <w:pPr>
        <w:ind w:left="55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43A9964">
      <w:start w:val="1"/>
      <w:numFmt w:val="decimal"/>
      <w:lvlText w:val="%7"/>
      <w:lvlJc w:val="left"/>
      <w:pPr>
        <w:ind w:left="62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64830CA">
      <w:start w:val="1"/>
      <w:numFmt w:val="lowerLetter"/>
      <w:lvlText w:val="%8"/>
      <w:lvlJc w:val="left"/>
      <w:pPr>
        <w:ind w:left="69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BD88CC8">
      <w:start w:val="1"/>
      <w:numFmt w:val="lowerRoman"/>
      <w:lvlText w:val="%9"/>
      <w:lvlJc w:val="left"/>
      <w:pPr>
        <w:ind w:left="77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EA56EAB"/>
    <w:multiLevelType w:val="hybridMultilevel"/>
    <w:tmpl w:val="D0084D86"/>
    <w:lvl w:ilvl="0" w:tplc="8F8C647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5F1C1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9D02F5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6AFA8D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DA00D1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47FAAE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C46AD1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DE6675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2DFEE6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EAE6823"/>
    <w:multiLevelType w:val="hybridMultilevel"/>
    <w:tmpl w:val="A7FE6ECE"/>
    <w:lvl w:ilvl="0" w:tplc="71ECD5D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39B2B9C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342874B0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12C2F630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280A558C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2D1AA7D4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17628454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32A6803E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5AB2F308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033367C"/>
    <w:multiLevelType w:val="hybridMultilevel"/>
    <w:tmpl w:val="08BA4706"/>
    <w:lvl w:ilvl="0" w:tplc="2F12356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DE4481F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EFCE461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0C48791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1CB23C04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BBF07F9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50868336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0FDA7A06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98022B6E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A64620"/>
    <w:multiLevelType w:val="hybridMultilevel"/>
    <w:tmpl w:val="E4309F6E"/>
    <w:lvl w:ilvl="0" w:tplc="C34E3292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85044F98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DEE81150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70748A24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2AE4EF96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F598947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4350D40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3B3014F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748CBE3A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C5137F"/>
    <w:multiLevelType w:val="hybridMultilevel"/>
    <w:tmpl w:val="52AAB5EC"/>
    <w:lvl w:ilvl="0" w:tplc="C9E614A8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CB24C6EC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DC4ABB56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53A8BED6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B40EF63E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37700EAA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14C8976C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8604D98E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B3CE70E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3F55D9A"/>
    <w:multiLevelType w:val="hybridMultilevel"/>
    <w:tmpl w:val="66FA2246"/>
    <w:lvl w:ilvl="0" w:tplc="34366F2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2422925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AB708BD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007AB32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AC5E0A1A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0672A45A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946C74D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FCD05D82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B5FE447E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5EB0255"/>
    <w:multiLevelType w:val="hybridMultilevel"/>
    <w:tmpl w:val="39EEDDB2"/>
    <w:lvl w:ilvl="0" w:tplc="B61CC78A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966C491C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3A289A6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D0C6C4F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2DB24E72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81A08E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CDC6B47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F77E3942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13087984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7B53E86"/>
    <w:multiLevelType w:val="hybridMultilevel"/>
    <w:tmpl w:val="D542F082"/>
    <w:lvl w:ilvl="0" w:tplc="746E3F04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E178648E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1D3A871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294469A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0B46C672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A1A6E68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61FEAD40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DA8224E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AFDC1FC0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85A6FDC"/>
    <w:multiLevelType w:val="hybridMultilevel"/>
    <w:tmpl w:val="514A1C18"/>
    <w:lvl w:ilvl="0" w:tplc="20A0E094">
      <w:start w:val="1"/>
      <w:numFmt w:val="bullet"/>
      <w:lvlText w:val="-"/>
      <w:lvlJc w:val="left"/>
      <w:pPr>
        <w:ind w:left="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5F48FD2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21E7D3A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B8ECC03A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F9A7F66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E146B4AA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800E882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2D82F9C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048D712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621D80"/>
    <w:multiLevelType w:val="hybridMultilevel"/>
    <w:tmpl w:val="E446E75A"/>
    <w:lvl w:ilvl="0" w:tplc="F8A2070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728850C6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454E50E4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A7E44D86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9146C354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02F6D974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BD82CDC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0F2C68E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5CEE990A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8F35F67"/>
    <w:multiLevelType w:val="hybridMultilevel"/>
    <w:tmpl w:val="625CF746"/>
    <w:lvl w:ilvl="0" w:tplc="FAE48088">
      <w:start w:val="1"/>
      <w:numFmt w:val="bullet"/>
      <w:lvlText w:val="-"/>
      <w:lvlJc w:val="left"/>
      <w:pPr>
        <w:ind w:left="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1E08050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5EAFEAC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0FCDDA2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338C868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44E9446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C0216EE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E62239C6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F2C3042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B4B38B2"/>
    <w:multiLevelType w:val="hybridMultilevel"/>
    <w:tmpl w:val="850EE61E"/>
    <w:lvl w:ilvl="0" w:tplc="A08C9DA0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782ED98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5CE67444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D69A9334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DB20F7DE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ACA00A16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5E2ADCF6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5C34A472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13609966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C245881"/>
    <w:multiLevelType w:val="hybridMultilevel"/>
    <w:tmpl w:val="27F089EE"/>
    <w:lvl w:ilvl="0" w:tplc="0CD20F70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9006DAB8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79A425B4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D682F18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F98E4992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EA1AA8D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B81EE3B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9D4E6962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5590012E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CEE1815"/>
    <w:multiLevelType w:val="hybridMultilevel"/>
    <w:tmpl w:val="2B8A984A"/>
    <w:lvl w:ilvl="0" w:tplc="CA2EE634">
      <w:start w:val="1"/>
      <w:numFmt w:val="lowerLetter"/>
      <w:lvlText w:val="%1)"/>
      <w:lvlJc w:val="left"/>
      <w:pPr>
        <w:ind w:left="13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E37CC184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5CEC24A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10F4CA2C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8FDED5C4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81F2C5DA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F32209F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7678426C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AAE827CC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D3F249B"/>
    <w:multiLevelType w:val="hybridMultilevel"/>
    <w:tmpl w:val="0C5092DC"/>
    <w:lvl w:ilvl="0" w:tplc="8424BF7C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99D63BB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20A4B8FA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028C02B2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C8D063AA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E364062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790C215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5C966E36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9EE2C426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D894DCC"/>
    <w:multiLevelType w:val="hybridMultilevel"/>
    <w:tmpl w:val="C2B4E810"/>
    <w:lvl w:ilvl="0" w:tplc="36407F9E">
      <w:start w:val="1"/>
      <w:numFmt w:val="bullet"/>
      <w:lvlText w:val="-"/>
      <w:lvlJc w:val="left"/>
      <w:pPr>
        <w:ind w:left="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E3AE8E8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9CA191A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8ACCA74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77D80CEA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F08CBDE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59AAB0C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C900462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2F475A4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D96349C"/>
    <w:multiLevelType w:val="hybridMultilevel"/>
    <w:tmpl w:val="0FBCDDA0"/>
    <w:lvl w:ilvl="0" w:tplc="F5CC263A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DD78EE4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A9580466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3C642D5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8E608A10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1FF6888C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E54AFBD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749285B8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5636AADA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E512F21"/>
    <w:multiLevelType w:val="hybridMultilevel"/>
    <w:tmpl w:val="819CCDBA"/>
    <w:lvl w:ilvl="0" w:tplc="E06ABEB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0DFCBB52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B0FA080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FE4C3B4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1BECACB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A32C48A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ADAE88CC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995AA8E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D410F81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6A422BD"/>
    <w:multiLevelType w:val="hybridMultilevel"/>
    <w:tmpl w:val="ED12762C"/>
    <w:lvl w:ilvl="0" w:tplc="DAEC0812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F95E145C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73D4E98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E7E60B54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E39C6714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F70857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DE04C4CC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7C66B7FA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7298B5CA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6CB0220"/>
    <w:multiLevelType w:val="hybridMultilevel"/>
    <w:tmpl w:val="776C0B5A"/>
    <w:lvl w:ilvl="0" w:tplc="F260F186">
      <w:start w:val="1"/>
      <w:numFmt w:val="bullet"/>
      <w:lvlText w:val="-"/>
      <w:lvlJc w:val="left"/>
      <w:pPr>
        <w:ind w:left="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82E43FC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F32D1E2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AB4AD8C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22459BA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6060700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D8C2854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54C3AC4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B426086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8660196"/>
    <w:multiLevelType w:val="hybridMultilevel"/>
    <w:tmpl w:val="FDBEEF0C"/>
    <w:lvl w:ilvl="0" w:tplc="2558E570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7B90DD5C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99F4B1E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C134749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5B901E0A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CD84DE9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18A6E92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2458A9F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7600792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8A442E9"/>
    <w:multiLevelType w:val="hybridMultilevel"/>
    <w:tmpl w:val="613C9D72"/>
    <w:lvl w:ilvl="0" w:tplc="8DB25B2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3A345DB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55340536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2CD8D452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CFC677F0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9BB63332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59C65616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22187B6E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AD541698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C7665A1"/>
    <w:multiLevelType w:val="hybridMultilevel"/>
    <w:tmpl w:val="5DC6CD3E"/>
    <w:lvl w:ilvl="0" w:tplc="4B289B8A">
      <w:start w:val="1"/>
      <w:numFmt w:val="decimal"/>
      <w:lvlText w:val="%1."/>
      <w:lvlJc w:val="left"/>
      <w:pPr>
        <w:ind w:left="13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9170E424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BF3C1052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58262D3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497C9B2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7D0A69E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F52AF77A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BD2A8A88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2BDC1CA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13A3B3A"/>
    <w:multiLevelType w:val="hybridMultilevel"/>
    <w:tmpl w:val="C1208ED4"/>
    <w:lvl w:ilvl="0" w:tplc="FE801B6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A78646E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65AA9FF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06E138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5F64F490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C7F807A4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9D7E827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F32C6FBE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25B295FE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2F10195"/>
    <w:multiLevelType w:val="hybridMultilevel"/>
    <w:tmpl w:val="A4087444"/>
    <w:lvl w:ilvl="0" w:tplc="BE0C89D4">
      <w:start w:val="1"/>
      <w:numFmt w:val="lowerLetter"/>
      <w:lvlText w:val="%1)"/>
      <w:lvlJc w:val="left"/>
      <w:pPr>
        <w:ind w:left="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051C809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BD0E7ABA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538A54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92264732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B2CA733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6BF86422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E7EE2ED6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2288433C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3B143BF"/>
    <w:multiLevelType w:val="hybridMultilevel"/>
    <w:tmpl w:val="612C5824"/>
    <w:lvl w:ilvl="0" w:tplc="CFFEE31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3952894E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E950656E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D5CEC60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B75E145C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78B8C7EC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34B2F3CC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983EFD2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099CE5EC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66C0AB0"/>
    <w:multiLevelType w:val="hybridMultilevel"/>
    <w:tmpl w:val="81422FFC"/>
    <w:lvl w:ilvl="0" w:tplc="1E0407D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3028FD8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04232F8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6C019CE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10CBF96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8540992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93AA204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C3498FE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122AC0C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6BA3F88"/>
    <w:multiLevelType w:val="hybridMultilevel"/>
    <w:tmpl w:val="00680176"/>
    <w:lvl w:ilvl="0" w:tplc="5FCC803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752C4FC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732296C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FFCF52A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29E5B44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6E234AA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DB340FA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F5CC928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FB69CA4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6EC3EBF"/>
    <w:multiLevelType w:val="hybridMultilevel"/>
    <w:tmpl w:val="DCB22058"/>
    <w:lvl w:ilvl="0" w:tplc="251E6E98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36665906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A0DCC9F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CCC65DFE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5254C334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17AA3512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53F2C61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57549C6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44664CFE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8920019"/>
    <w:multiLevelType w:val="hybridMultilevel"/>
    <w:tmpl w:val="EF6E04F0"/>
    <w:lvl w:ilvl="0" w:tplc="A31ABEA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8CCA5D6">
      <w:start w:val="1"/>
      <w:numFmt w:val="bullet"/>
      <w:lvlText w:val="o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97A2FA6">
      <w:start w:val="1"/>
      <w:numFmt w:val="bullet"/>
      <w:lvlText w:val="▪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426D384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DA44AFC">
      <w:start w:val="1"/>
      <w:numFmt w:val="bullet"/>
      <w:lvlText w:val="o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53E5E24">
      <w:start w:val="1"/>
      <w:numFmt w:val="bullet"/>
      <w:lvlText w:val="▪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E4C60C84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9464D54">
      <w:start w:val="1"/>
      <w:numFmt w:val="bullet"/>
      <w:lvlText w:val="o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F229588">
      <w:start w:val="1"/>
      <w:numFmt w:val="bullet"/>
      <w:lvlText w:val="▪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CDD30AD"/>
    <w:multiLevelType w:val="hybridMultilevel"/>
    <w:tmpl w:val="2DD6D09C"/>
    <w:lvl w:ilvl="0" w:tplc="6C8C8E2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776261BA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9AE844E6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A07AEEC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6A6E6A04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79227CE6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F746E04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A6964DA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D044C9A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FF43749"/>
    <w:multiLevelType w:val="hybridMultilevel"/>
    <w:tmpl w:val="76B43540"/>
    <w:lvl w:ilvl="0" w:tplc="606A361A">
      <w:start w:val="1"/>
      <w:numFmt w:val="decimal"/>
      <w:lvlText w:val="%1."/>
      <w:lvlJc w:val="left"/>
      <w:pPr>
        <w:ind w:left="13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0FD4A6B6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12E683D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55E45FB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7D163114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17B040F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8BFA676E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68AABB6C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D1DC683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0C9149A"/>
    <w:multiLevelType w:val="hybridMultilevel"/>
    <w:tmpl w:val="F5A2042C"/>
    <w:lvl w:ilvl="0" w:tplc="4DAAC5E2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AF440E4">
      <w:start w:val="1"/>
      <w:numFmt w:val="bullet"/>
      <w:lvlText w:val="o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F58CA4BC">
      <w:start w:val="1"/>
      <w:numFmt w:val="bullet"/>
      <w:lvlText w:val="▪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1D8390C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E268180">
      <w:start w:val="1"/>
      <w:numFmt w:val="bullet"/>
      <w:lvlText w:val="o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8B0704C">
      <w:start w:val="1"/>
      <w:numFmt w:val="bullet"/>
      <w:lvlText w:val="▪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0442668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D7C437EC">
      <w:start w:val="1"/>
      <w:numFmt w:val="bullet"/>
      <w:lvlText w:val="o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7F43198">
      <w:start w:val="1"/>
      <w:numFmt w:val="bullet"/>
      <w:lvlText w:val="▪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26C6FA1"/>
    <w:multiLevelType w:val="hybridMultilevel"/>
    <w:tmpl w:val="61242F52"/>
    <w:lvl w:ilvl="0" w:tplc="A87E895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36AA6D0A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74B24506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64FA5964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CAB62570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8BB8730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2A0EE8B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61D83022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D2BE7C3C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480288B"/>
    <w:multiLevelType w:val="hybridMultilevel"/>
    <w:tmpl w:val="20A257D4"/>
    <w:lvl w:ilvl="0" w:tplc="BCA2174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83FE1702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0F06C608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93826CD6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EBB652E2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42F292D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FB5EE48E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CE147E56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3DA8C536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E654A9A"/>
    <w:multiLevelType w:val="hybridMultilevel"/>
    <w:tmpl w:val="7A1856A2"/>
    <w:lvl w:ilvl="0" w:tplc="FC6439F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3A563E4E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C9F42378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F9FCD9D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08A886D0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4F2E0BA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7C5A0F92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BB9E4086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DA22EAC0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31"/>
  </w:num>
  <w:num w:numId="3">
    <w:abstractNumId w:val="55"/>
  </w:num>
  <w:num w:numId="4">
    <w:abstractNumId w:val="64"/>
  </w:num>
  <w:num w:numId="5">
    <w:abstractNumId w:val="46"/>
  </w:num>
  <w:num w:numId="6">
    <w:abstractNumId w:val="17"/>
  </w:num>
  <w:num w:numId="7">
    <w:abstractNumId w:val="1"/>
  </w:num>
  <w:num w:numId="8">
    <w:abstractNumId w:val="8"/>
  </w:num>
  <w:num w:numId="9">
    <w:abstractNumId w:val="7"/>
  </w:num>
  <w:num w:numId="10">
    <w:abstractNumId w:val="53"/>
  </w:num>
  <w:num w:numId="11">
    <w:abstractNumId w:val="51"/>
  </w:num>
  <w:num w:numId="12">
    <w:abstractNumId w:val="39"/>
  </w:num>
  <w:num w:numId="13">
    <w:abstractNumId w:val="24"/>
  </w:num>
  <w:num w:numId="14">
    <w:abstractNumId w:val="50"/>
  </w:num>
  <w:num w:numId="15">
    <w:abstractNumId w:val="21"/>
  </w:num>
  <w:num w:numId="16">
    <w:abstractNumId w:val="23"/>
  </w:num>
  <w:num w:numId="17">
    <w:abstractNumId w:val="62"/>
  </w:num>
  <w:num w:numId="18">
    <w:abstractNumId w:val="6"/>
  </w:num>
  <w:num w:numId="19">
    <w:abstractNumId w:val="5"/>
  </w:num>
  <w:num w:numId="20">
    <w:abstractNumId w:val="43"/>
  </w:num>
  <w:num w:numId="21">
    <w:abstractNumId w:val="52"/>
  </w:num>
  <w:num w:numId="22">
    <w:abstractNumId w:val="41"/>
  </w:num>
  <w:num w:numId="23">
    <w:abstractNumId w:val="18"/>
  </w:num>
  <w:num w:numId="24">
    <w:abstractNumId w:val="14"/>
  </w:num>
  <w:num w:numId="25">
    <w:abstractNumId w:val="28"/>
  </w:num>
  <w:num w:numId="26">
    <w:abstractNumId w:val="42"/>
  </w:num>
  <w:num w:numId="27">
    <w:abstractNumId w:val="37"/>
  </w:num>
  <w:num w:numId="28">
    <w:abstractNumId w:val="67"/>
  </w:num>
  <w:num w:numId="29">
    <w:abstractNumId w:val="25"/>
  </w:num>
  <w:num w:numId="30">
    <w:abstractNumId w:val="16"/>
  </w:num>
  <w:num w:numId="31">
    <w:abstractNumId w:val="26"/>
  </w:num>
  <w:num w:numId="32">
    <w:abstractNumId w:val="22"/>
  </w:num>
  <w:num w:numId="33">
    <w:abstractNumId w:val="57"/>
  </w:num>
  <w:num w:numId="34">
    <w:abstractNumId w:val="54"/>
  </w:num>
  <w:num w:numId="35">
    <w:abstractNumId w:val="11"/>
  </w:num>
  <w:num w:numId="36">
    <w:abstractNumId w:val="3"/>
  </w:num>
  <w:num w:numId="37">
    <w:abstractNumId w:val="44"/>
  </w:num>
  <w:num w:numId="38">
    <w:abstractNumId w:val="38"/>
  </w:num>
  <w:num w:numId="39">
    <w:abstractNumId w:val="2"/>
  </w:num>
  <w:num w:numId="40">
    <w:abstractNumId w:val="56"/>
  </w:num>
  <w:num w:numId="41">
    <w:abstractNumId w:val="47"/>
  </w:num>
  <w:num w:numId="42">
    <w:abstractNumId w:val="35"/>
  </w:num>
  <w:num w:numId="43">
    <w:abstractNumId w:val="27"/>
  </w:num>
  <w:num w:numId="44">
    <w:abstractNumId w:val="66"/>
  </w:num>
  <w:num w:numId="45">
    <w:abstractNumId w:val="36"/>
  </w:num>
  <w:num w:numId="46">
    <w:abstractNumId w:val="29"/>
  </w:num>
  <w:num w:numId="47">
    <w:abstractNumId w:val="49"/>
  </w:num>
  <w:num w:numId="48">
    <w:abstractNumId w:val="63"/>
  </w:num>
  <w:num w:numId="49">
    <w:abstractNumId w:val="12"/>
  </w:num>
  <w:num w:numId="50">
    <w:abstractNumId w:val="58"/>
  </w:num>
  <w:num w:numId="51">
    <w:abstractNumId w:val="9"/>
  </w:num>
  <w:num w:numId="52">
    <w:abstractNumId w:val="19"/>
  </w:num>
  <w:num w:numId="53">
    <w:abstractNumId w:val="30"/>
  </w:num>
  <w:num w:numId="54">
    <w:abstractNumId w:val="48"/>
  </w:num>
  <w:num w:numId="55">
    <w:abstractNumId w:val="40"/>
  </w:num>
  <w:num w:numId="56">
    <w:abstractNumId w:val="20"/>
  </w:num>
  <w:num w:numId="57">
    <w:abstractNumId w:val="61"/>
  </w:num>
  <w:num w:numId="58">
    <w:abstractNumId w:val="10"/>
  </w:num>
  <w:num w:numId="59">
    <w:abstractNumId w:val="4"/>
  </w:num>
  <w:num w:numId="60">
    <w:abstractNumId w:val="45"/>
  </w:num>
  <w:num w:numId="61">
    <w:abstractNumId w:val="33"/>
  </w:num>
  <w:num w:numId="62">
    <w:abstractNumId w:val="59"/>
  </w:num>
  <w:num w:numId="63">
    <w:abstractNumId w:val="60"/>
  </w:num>
  <w:num w:numId="64">
    <w:abstractNumId w:val="65"/>
  </w:num>
  <w:num w:numId="65">
    <w:abstractNumId w:val="0"/>
  </w:num>
  <w:num w:numId="66">
    <w:abstractNumId w:val="68"/>
  </w:num>
  <w:num w:numId="67">
    <w:abstractNumId w:val="34"/>
  </w:num>
  <w:num w:numId="68">
    <w:abstractNumId w:val="13"/>
  </w:num>
  <w:num w:numId="69">
    <w:abstractNumId w:val="3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0A"/>
    <w:rsid w:val="007B6A0A"/>
    <w:rsid w:val="00E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98700-B555-4740-ADE7-9781D84E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6" w:lineRule="auto"/>
      <w:ind w:left="1292" w:hanging="10"/>
    </w:pPr>
    <w:rPr>
      <w:rFonts w:ascii="Arial" w:eastAsia="Arial" w:hAnsi="Arial" w:cs="Arial"/>
      <w:i/>
      <w:color w:val="000000"/>
      <w:sz w:val="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224" w:hanging="10"/>
      <w:outlineLvl w:val="0"/>
    </w:pPr>
    <w:rPr>
      <w:rFonts w:ascii="Arial" w:eastAsia="Arial" w:hAnsi="Arial" w:cs="Arial"/>
      <w:b/>
      <w:color w:val="000000"/>
      <w:sz w:val="1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37" w:hanging="10"/>
      <w:outlineLvl w:val="1"/>
    </w:pPr>
    <w:rPr>
      <w:rFonts w:ascii="Arial" w:eastAsia="Arial" w:hAnsi="Arial" w:cs="Arial"/>
      <w:b/>
      <w:color w:val="000000"/>
      <w:sz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6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15652</Words>
  <Characters>92351</Characters>
  <Application>Microsoft Office Word</Application>
  <DocSecurity>0</DocSecurity>
  <Lines>769</Lines>
  <Paragraphs>215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20-1015_Rekonstrukce plynové kotelny Loučka, Nový Jičín_rozpočet nabídkový</vt:lpstr>
    </vt:vector>
  </TitlesOfParts>
  <Company/>
  <LinksUpToDate>false</LinksUpToDate>
  <CharactersWithSpaces>107788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20-1015_Rekonstrukce plynové kotelny Loučka, Nový Jičín_rozpočet nabídkový</dc:title>
  <dc:subject/>
  <dc:creator>pastorek</dc:creator>
  <cp:keywords/>
  <cp:lastModifiedBy>Pavel Puchner</cp:lastModifiedBy>
  <cp:revision>2</cp:revision>
  <dcterms:created xsi:type="dcterms:W3CDTF">2020-06-03T07:34:00Z</dcterms:created>
  <dcterms:modified xsi:type="dcterms:W3CDTF">2020-06-03T07:34:00Z</dcterms:modified>
</cp:coreProperties>
</file>