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21300" w14:textId="7DB9EF9D" w:rsidR="00437B4E" w:rsidRPr="006D6816" w:rsidRDefault="00687E6C" w:rsidP="00687E6C">
      <w:pPr>
        <w:jc w:val="center"/>
        <w:rPr>
          <w:rFonts w:asciiTheme="minorHAnsi" w:hAnsiTheme="minorHAnsi" w:cstheme="minorHAnsi"/>
          <w:b/>
          <w:sz w:val="32"/>
          <w:szCs w:val="32"/>
          <w:lang w:val="cs-CZ"/>
        </w:rPr>
      </w:pPr>
      <w:r w:rsidRPr="006D6816">
        <w:rPr>
          <w:rFonts w:asciiTheme="minorHAnsi" w:hAnsiTheme="minorHAnsi" w:cstheme="minorHAnsi"/>
          <w:b/>
          <w:sz w:val="32"/>
          <w:szCs w:val="32"/>
          <w:lang w:val="cs-CZ"/>
        </w:rPr>
        <w:t>Technick</w:t>
      </w:r>
      <w:r w:rsidR="00256EB2">
        <w:rPr>
          <w:rFonts w:asciiTheme="minorHAnsi" w:hAnsiTheme="minorHAnsi" w:cstheme="minorHAnsi"/>
          <w:b/>
          <w:sz w:val="32"/>
          <w:szCs w:val="32"/>
          <w:lang w:val="cs-CZ"/>
        </w:rPr>
        <w:t>ý</w:t>
      </w:r>
      <w:r w:rsidRPr="006D6816">
        <w:rPr>
          <w:rFonts w:asciiTheme="minorHAnsi" w:hAnsiTheme="minorHAnsi" w:cstheme="minorHAnsi"/>
          <w:b/>
          <w:sz w:val="32"/>
          <w:szCs w:val="32"/>
          <w:lang w:val="cs-CZ"/>
        </w:rPr>
        <w:t xml:space="preserve"> </w:t>
      </w:r>
      <w:r w:rsidR="00256EB2">
        <w:rPr>
          <w:rFonts w:asciiTheme="minorHAnsi" w:hAnsiTheme="minorHAnsi" w:cstheme="minorHAnsi"/>
          <w:b/>
          <w:sz w:val="32"/>
          <w:szCs w:val="32"/>
          <w:lang w:val="cs-CZ"/>
        </w:rPr>
        <w:t>popis</w:t>
      </w:r>
    </w:p>
    <w:p w14:paraId="556FD225" w14:textId="77777777" w:rsidR="006D6816" w:rsidRPr="006D6816" w:rsidRDefault="006D6816" w:rsidP="00687E6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6D6816">
        <w:rPr>
          <w:rFonts w:asciiTheme="minorHAnsi" w:hAnsiTheme="minorHAnsi" w:cstheme="minorHAnsi"/>
          <w:b/>
          <w:sz w:val="32"/>
          <w:szCs w:val="32"/>
        </w:rPr>
        <w:t>Dovybavení</w:t>
      </w:r>
      <w:proofErr w:type="spellEnd"/>
      <w:r w:rsidRPr="006D6816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6D6816">
        <w:rPr>
          <w:rFonts w:asciiTheme="minorHAnsi" w:hAnsiTheme="minorHAnsi" w:cstheme="minorHAnsi"/>
          <w:b/>
          <w:sz w:val="32"/>
          <w:szCs w:val="32"/>
        </w:rPr>
        <w:t>letounu</w:t>
      </w:r>
      <w:proofErr w:type="spellEnd"/>
      <w:r w:rsidRPr="006D6816">
        <w:rPr>
          <w:rFonts w:asciiTheme="minorHAnsi" w:hAnsiTheme="minorHAnsi" w:cstheme="minorHAnsi"/>
          <w:b/>
          <w:sz w:val="32"/>
          <w:szCs w:val="32"/>
        </w:rPr>
        <w:t xml:space="preserve"> C172 </w:t>
      </w:r>
      <w:proofErr w:type="spellStart"/>
      <w:r w:rsidRPr="006D6816">
        <w:rPr>
          <w:rFonts w:asciiTheme="minorHAnsi" w:hAnsiTheme="minorHAnsi" w:cstheme="minorHAnsi"/>
          <w:b/>
          <w:sz w:val="32"/>
          <w:szCs w:val="32"/>
        </w:rPr>
        <w:t>systémem</w:t>
      </w:r>
      <w:proofErr w:type="spellEnd"/>
      <w:r w:rsidRPr="006D6816">
        <w:rPr>
          <w:rFonts w:asciiTheme="minorHAnsi" w:hAnsiTheme="minorHAnsi" w:cstheme="minorHAnsi"/>
          <w:b/>
          <w:sz w:val="32"/>
          <w:szCs w:val="32"/>
        </w:rPr>
        <w:t xml:space="preserve"> WAAS</w:t>
      </w:r>
    </w:p>
    <w:p w14:paraId="3DDDCBE7" w14:textId="77777777" w:rsidR="00437B4E" w:rsidRPr="006D6816" w:rsidRDefault="006D6816" w:rsidP="006D6816">
      <w:pPr>
        <w:jc w:val="both"/>
        <w:rPr>
          <w:rFonts w:asciiTheme="minorHAnsi" w:hAnsiTheme="minorHAnsi" w:cstheme="minorHAnsi"/>
          <w:lang w:val="cs-CZ"/>
        </w:rPr>
      </w:pPr>
      <w:r w:rsidRPr="006D6816">
        <w:rPr>
          <w:rFonts w:asciiTheme="minorHAnsi" w:hAnsiTheme="minorHAnsi" w:cstheme="minorHAnsi"/>
          <w:lang w:val="cs-CZ"/>
        </w:rPr>
        <w:t xml:space="preserve">Předmětem </w:t>
      </w:r>
      <w:bookmarkStart w:id="0" w:name="_GoBack"/>
      <w:r w:rsidRPr="006D6816">
        <w:rPr>
          <w:rFonts w:asciiTheme="minorHAnsi" w:hAnsiTheme="minorHAnsi" w:cstheme="minorHAnsi"/>
          <w:lang w:val="cs-CZ"/>
        </w:rPr>
        <w:t xml:space="preserve">zakázky </w:t>
      </w:r>
      <w:bookmarkEnd w:id="0"/>
      <w:r w:rsidRPr="006D6816">
        <w:rPr>
          <w:rFonts w:asciiTheme="minorHAnsi" w:hAnsiTheme="minorHAnsi" w:cstheme="minorHAnsi"/>
          <w:lang w:val="cs-CZ"/>
        </w:rPr>
        <w:t>je</w:t>
      </w:r>
      <w:r w:rsidR="00437B4E" w:rsidRPr="006D6816">
        <w:rPr>
          <w:rFonts w:asciiTheme="minorHAnsi" w:hAnsiTheme="minorHAnsi" w:cstheme="minorHAnsi"/>
          <w:lang w:val="cs-CZ"/>
        </w:rPr>
        <w:t xml:space="preserve"> doplnění současného vybavení letounu VUT </w:t>
      </w:r>
      <w:proofErr w:type="spellStart"/>
      <w:r w:rsidR="00437B4E" w:rsidRPr="006D6816">
        <w:rPr>
          <w:rFonts w:asciiTheme="minorHAnsi" w:hAnsiTheme="minorHAnsi" w:cstheme="minorHAnsi"/>
          <w:lang w:val="cs-CZ"/>
        </w:rPr>
        <w:t>Cessna</w:t>
      </w:r>
      <w:proofErr w:type="spellEnd"/>
      <w:r w:rsidR="00437B4E" w:rsidRPr="006D6816">
        <w:rPr>
          <w:rFonts w:asciiTheme="minorHAnsi" w:hAnsiTheme="minorHAnsi" w:cstheme="minorHAnsi"/>
          <w:lang w:val="cs-CZ"/>
        </w:rPr>
        <w:t xml:space="preserve"> 172, poznávací značky OK-VUT vybaveného avionikou </w:t>
      </w:r>
      <w:proofErr w:type="spellStart"/>
      <w:r w:rsidR="00437B4E" w:rsidRPr="006D6816">
        <w:rPr>
          <w:rFonts w:asciiTheme="minorHAnsi" w:hAnsiTheme="minorHAnsi" w:cstheme="minorHAnsi"/>
          <w:lang w:val="cs-CZ"/>
        </w:rPr>
        <w:t>Garmin</w:t>
      </w:r>
      <w:proofErr w:type="spellEnd"/>
      <w:r w:rsidR="00437B4E" w:rsidRPr="006D6816">
        <w:rPr>
          <w:rFonts w:asciiTheme="minorHAnsi" w:hAnsiTheme="minorHAnsi" w:cstheme="minorHAnsi"/>
          <w:lang w:val="cs-CZ"/>
        </w:rPr>
        <w:t xml:space="preserve"> 1000 o plně kompatibilní modul umožňující doplnění sestupové roviny (</w:t>
      </w:r>
      <w:proofErr w:type="spellStart"/>
      <w:r w:rsidR="00437B4E" w:rsidRPr="006D6816">
        <w:rPr>
          <w:rFonts w:asciiTheme="minorHAnsi" w:hAnsiTheme="minorHAnsi" w:cstheme="minorHAnsi"/>
          <w:lang w:val="cs-CZ"/>
        </w:rPr>
        <w:t>glide</w:t>
      </w:r>
      <w:proofErr w:type="spellEnd"/>
      <w:r w:rsidR="00437B4E" w:rsidRPr="006D6816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437B4E" w:rsidRPr="006D6816">
        <w:rPr>
          <w:rFonts w:asciiTheme="minorHAnsi" w:hAnsiTheme="minorHAnsi" w:cstheme="minorHAnsi"/>
          <w:lang w:val="cs-CZ"/>
        </w:rPr>
        <w:t>path</w:t>
      </w:r>
      <w:proofErr w:type="spellEnd"/>
      <w:r w:rsidR="00437B4E" w:rsidRPr="006D6816">
        <w:rPr>
          <w:rFonts w:asciiTheme="minorHAnsi" w:hAnsiTheme="minorHAnsi" w:cstheme="minorHAnsi"/>
          <w:lang w:val="cs-CZ"/>
        </w:rPr>
        <w:t>) pro RPN přiblížení s využitím systémů GPS. Předpokládá se doplnění modulů elektroniky, antén pro příjem signálu a případný upgrade SW.</w:t>
      </w:r>
    </w:p>
    <w:p w14:paraId="00E43D6E" w14:textId="77777777" w:rsidR="00437B4E" w:rsidRPr="006D6816" w:rsidRDefault="00437B4E">
      <w:pPr>
        <w:rPr>
          <w:rFonts w:asciiTheme="minorHAnsi" w:hAnsiTheme="minorHAnsi" w:cstheme="minorHAnsi"/>
          <w:lang w:val="cs-CZ"/>
        </w:rPr>
      </w:pPr>
      <w:r w:rsidRPr="006D6816">
        <w:rPr>
          <w:rFonts w:asciiTheme="minorHAnsi" w:hAnsiTheme="minorHAnsi" w:cstheme="minorHAnsi"/>
          <w:lang w:val="cs-CZ"/>
        </w:rPr>
        <w:t>Z technických parametrů se požaduje:</w:t>
      </w:r>
    </w:p>
    <w:tbl>
      <w:tblPr>
        <w:tblStyle w:val="TableGrid"/>
        <w:tblW w:w="9254" w:type="dxa"/>
        <w:tblInd w:w="53" w:type="dxa"/>
        <w:tblCellMar>
          <w:top w:w="94" w:type="dxa"/>
          <w:left w:w="118" w:type="dxa"/>
          <w:right w:w="143" w:type="dxa"/>
        </w:tblCellMar>
        <w:tblLook w:val="04A0" w:firstRow="1" w:lastRow="0" w:firstColumn="1" w:lastColumn="0" w:noHBand="0" w:noVBand="1"/>
      </w:tblPr>
      <w:tblGrid>
        <w:gridCol w:w="2294"/>
        <w:gridCol w:w="6960"/>
      </w:tblGrid>
      <w:tr w:rsidR="00437B4E" w:rsidRPr="006D6816" w14:paraId="04D7CAE7" w14:textId="77777777" w:rsidTr="00112AD1">
        <w:trPr>
          <w:trHeight w:val="341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1556A3" w14:textId="77777777" w:rsidR="00437B4E" w:rsidRPr="006D6816" w:rsidRDefault="00437B4E" w:rsidP="00112AD1">
            <w:pPr>
              <w:ind w:left="22"/>
              <w:jc w:val="center"/>
              <w:rPr>
                <w:rFonts w:asciiTheme="minorHAnsi" w:hAnsiTheme="minorHAnsi" w:cstheme="minorHAnsi"/>
              </w:rPr>
            </w:pPr>
            <w:r w:rsidRPr="006D6816">
              <w:rPr>
                <w:rFonts w:asciiTheme="minorHAnsi" w:eastAsia="Arial" w:hAnsiTheme="minorHAnsi" w:cstheme="minorHAnsi"/>
                <w:b/>
              </w:rPr>
              <w:t>Parameter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A99578" w14:textId="77777777" w:rsidR="00437B4E" w:rsidRPr="006D6816" w:rsidRDefault="00437B4E" w:rsidP="00112AD1">
            <w:pPr>
              <w:ind w:left="2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D6816">
              <w:rPr>
                <w:rFonts w:asciiTheme="minorHAnsi" w:eastAsia="Arial" w:hAnsiTheme="minorHAnsi" w:cstheme="minorHAnsi"/>
                <w:b/>
              </w:rPr>
              <w:t>Specifikace</w:t>
            </w:r>
            <w:proofErr w:type="spellEnd"/>
          </w:p>
        </w:tc>
      </w:tr>
      <w:tr w:rsidR="00437B4E" w:rsidRPr="006D6816" w14:paraId="7DEFCC23" w14:textId="77777777" w:rsidTr="00112AD1">
        <w:trPr>
          <w:trHeight w:val="379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8FBD22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Frekvence</w:t>
            </w:r>
          </w:p>
        </w:tc>
        <w:tc>
          <w:tcPr>
            <w:tcW w:w="6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7B60C" w14:textId="77777777" w:rsidR="00437B4E" w:rsidRPr="006D6816" w:rsidRDefault="00142540" w:rsidP="00142540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1575.42 MHz L1, C/A kód</w:t>
            </w:r>
          </w:p>
        </w:tc>
      </w:tr>
      <w:tr w:rsidR="00437B4E" w:rsidRPr="008D66E0" w14:paraId="3EB22A31" w14:textId="77777777" w:rsidTr="00112AD1">
        <w:trPr>
          <w:trHeight w:val="682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5C7D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Citlivost</w:t>
            </w:r>
          </w:p>
          <w:p w14:paraId="45241854" w14:textId="77777777" w:rsidR="00437B4E" w:rsidRPr="006D6816" w:rsidRDefault="00437B4E" w:rsidP="00437B4E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(měření)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C61E2B" w14:textId="77777777" w:rsidR="00437B4E" w:rsidRPr="006D6816" w:rsidRDefault="00437B4E" w:rsidP="00112AD1">
            <w:pPr>
              <w:spacing w:after="52"/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-116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dBm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až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-134.5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dBm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GPS</w:t>
            </w:r>
          </w:p>
          <w:p w14:paraId="0F800E52" w14:textId="77777777" w:rsidR="00437B4E" w:rsidRPr="006D6816" w:rsidRDefault="00437B4E" w:rsidP="00142540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-116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dBm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až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-134.5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dBm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WAAS</w:t>
            </w:r>
          </w:p>
        </w:tc>
      </w:tr>
      <w:tr w:rsidR="00437B4E" w:rsidRPr="006D6816" w14:paraId="4C37D420" w14:textId="77777777" w:rsidTr="00112AD1">
        <w:trPr>
          <w:trHeight w:val="619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0981CD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Citlivost</w:t>
            </w:r>
          </w:p>
          <w:p w14:paraId="0BC573D0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(drop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lock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F899FA" w14:textId="77777777" w:rsidR="00437B4E" w:rsidRPr="006D6816" w:rsidRDefault="00437B4E" w:rsidP="00112AD1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-144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dBm</w:t>
            </w:r>
            <w:proofErr w:type="spellEnd"/>
          </w:p>
        </w:tc>
      </w:tr>
      <w:tr w:rsidR="00437B4E" w:rsidRPr="008D66E0" w14:paraId="313A7074" w14:textId="77777777" w:rsidTr="00112AD1">
        <w:trPr>
          <w:trHeight w:val="619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D1B455" w14:textId="77777777" w:rsidR="00437B4E" w:rsidRPr="006D6816" w:rsidRDefault="00437B4E" w:rsidP="00437B4E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Přesnost Lat/Long Pozice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FFD926" w14:textId="77777777" w:rsidR="00437B4E" w:rsidRPr="006D6816" w:rsidRDefault="00437B4E" w:rsidP="006D6816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&lt;1.25 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metru RMS horizon</w:t>
            </w:r>
            <w:r w:rsidR="006D6816" w:rsidRPr="006D6816">
              <w:rPr>
                <w:rFonts w:asciiTheme="minorHAnsi" w:eastAsia="Arial" w:hAnsiTheme="minorHAnsi" w:cstheme="minorHAnsi"/>
                <w:lang w:val="cs-CZ"/>
              </w:rPr>
              <w:t>t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álně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>, &lt;2 met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ru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verti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kálně</w:t>
            </w:r>
          </w:p>
        </w:tc>
      </w:tr>
      <w:tr w:rsidR="00437B4E" w:rsidRPr="006D6816" w14:paraId="03B7219C" w14:textId="77777777" w:rsidTr="00112AD1">
        <w:trPr>
          <w:trHeight w:val="384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F8F054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Rychlost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28865B" w14:textId="77777777" w:rsidR="00437B4E" w:rsidRPr="006D6816" w:rsidRDefault="00437B4E" w:rsidP="006D6816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1000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knots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maxim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 xml:space="preserve">álně 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>(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nad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60,000 ft)</w:t>
            </w:r>
          </w:p>
        </w:tc>
      </w:tr>
      <w:tr w:rsidR="00437B4E" w:rsidRPr="008D66E0" w14:paraId="0CDFE8F4" w14:textId="77777777" w:rsidTr="00112AD1">
        <w:trPr>
          <w:trHeight w:val="379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911B44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TTFF (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time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to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first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fix)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CFBF05" w14:textId="77777777" w:rsidR="00437B4E" w:rsidRPr="006D6816" w:rsidRDefault="00142540" w:rsidP="00142540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Style w:val="tlid-translation"/>
                <w:rFonts w:asciiTheme="minorHAnsi" w:hAnsiTheme="minorHAnsi" w:cstheme="minorHAnsi"/>
                <w:lang w:val="cs-CZ"/>
              </w:rPr>
              <w:t>1:45 min pro typické aktuální výšky, polohu a čas</w:t>
            </w:r>
          </w:p>
        </w:tc>
      </w:tr>
      <w:tr w:rsidR="00437B4E" w:rsidRPr="008D66E0" w14:paraId="4F02058E" w14:textId="77777777" w:rsidTr="00112AD1">
        <w:trPr>
          <w:trHeight w:val="379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88CB8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Obnova signálu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B2B89" w14:textId="77777777" w:rsidR="00437B4E" w:rsidRPr="006D6816" w:rsidRDefault="00142540" w:rsidP="00142540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Style w:val="tlid-translation"/>
                <w:rFonts w:asciiTheme="minorHAnsi" w:hAnsiTheme="minorHAnsi" w:cstheme="minorHAnsi"/>
                <w:lang w:val="cs-CZ"/>
              </w:rPr>
              <w:t>10 sekund pro typické výpadky signálu do 30 sekund nebo méně</w:t>
            </w:r>
          </w:p>
        </w:tc>
      </w:tr>
      <w:tr w:rsidR="00437B4E" w:rsidRPr="006D6816" w14:paraId="1BF1CC08" w14:textId="77777777" w:rsidTr="00112AD1">
        <w:trPr>
          <w:trHeight w:val="619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9BE9D0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Style w:val="tlid-translation"/>
                <w:rFonts w:asciiTheme="minorHAnsi" w:hAnsiTheme="minorHAnsi" w:cstheme="minorHAnsi"/>
                <w:lang w:val="cs-CZ"/>
              </w:rPr>
              <w:t>Interval aktualizace polohy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658024" w14:textId="77777777" w:rsidR="00437B4E" w:rsidRPr="006D6816" w:rsidRDefault="00437B4E" w:rsidP="00112AD1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0.2 sec (5 Hz)</w:t>
            </w:r>
          </w:p>
        </w:tc>
      </w:tr>
      <w:tr w:rsidR="00437B4E" w:rsidRPr="008D66E0" w14:paraId="5FE961AC" w14:textId="77777777" w:rsidTr="00112AD1">
        <w:trPr>
          <w:trHeight w:val="619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D186A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1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pps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(pulse per second)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0E5541" w14:textId="77777777" w:rsidR="00437B4E" w:rsidRPr="006D6816" w:rsidRDefault="00437B4E" w:rsidP="00142540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Times New Roman" w:hAnsiTheme="minorHAnsi" w:cstheme="minorHAnsi"/>
                <w:lang w:val="cs-CZ"/>
              </w:rPr>
              <w:t>±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275 </w:t>
            </w:r>
            <w:proofErr w:type="spellStart"/>
            <w:r w:rsidRPr="006D6816">
              <w:rPr>
                <w:rFonts w:asciiTheme="minorHAnsi" w:eastAsia="Arial" w:hAnsiTheme="minorHAnsi" w:cstheme="minorHAnsi"/>
                <w:lang w:val="cs-CZ"/>
              </w:rPr>
              <w:t>nsec</w:t>
            </w:r>
            <w:proofErr w:type="spellEnd"/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z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</w:t>
            </w:r>
            <w:r w:rsidR="00142540" w:rsidRPr="006D6816">
              <w:rPr>
                <w:rStyle w:val="tlid-translation"/>
                <w:rFonts w:asciiTheme="minorHAnsi" w:hAnsiTheme="minorHAnsi" w:cstheme="minorHAnsi"/>
                <w:lang w:val="cs-CZ"/>
              </w:rPr>
              <w:t>UTC sekundy během navigace v ustáleném stavu</w:t>
            </w:r>
          </w:p>
        </w:tc>
      </w:tr>
      <w:tr w:rsidR="00437B4E" w:rsidRPr="006D6816" w14:paraId="68D3F839" w14:textId="77777777" w:rsidTr="00112AD1">
        <w:trPr>
          <w:trHeight w:val="384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54F321" w14:textId="77777777" w:rsidR="00437B4E" w:rsidRPr="006D6816" w:rsidRDefault="00142540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Model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000531" w14:textId="77777777" w:rsidR="00437B4E" w:rsidRPr="006D6816" w:rsidRDefault="00437B4E" w:rsidP="00112AD1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WGS-84</w:t>
            </w:r>
          </w:p>
        </w:tc>
      </w:tr>
      <w:tr w:rsidR="00437B4E" w:rsidRPr="006D6816" w14:paraId="6FA5825F" w14:textId="77777777" w:rsidTr="00112AD1">
        <w:trPr>
          <w:trHeight w:val="677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913A" w14:textId="77777777" w:rsidR="00437B4E" w:rsidRPr="006D6816" w:rsidRDefault="00437B4E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SATCOM </w:t>
            </w:r>
          </w:p>
          <w:p w14:paraId="765E34D6" w14:textId="77777777" w:rsidR="00437B4E" w:rsidRPr="006D6816" w:rsidRDefault="00142540" w:rsidP="00112AD1">
            <w:pPr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kompatibilita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1DDC9F" w14:textId="77777777" w:rsidR="00437B4E" w:rsidRPr="006D6816" w:rsidRDefault="00142540" w:rsidP="00112AD1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vyžadována</w:t>
            </w:r>
          </w:p>
        </w:tc>
      </w:tr>
      <w:tr w:rsidR="00437B4E" w:rsidRPr="006D6816" w14:paraId="37EE6CC0" w14:textId="77777777" w:rsidTr="00112AD1">
        <w:trPr>
          <w:trHeight w:val="619"/>
        </w:trPr>
        <w:tc>
          <w:tcPr>
            <w:tcW w:w="22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8762B5" w14:textId="77777777" w:rsidR="00437B4E" w:rsidRPr="006D6816" w:rsidRDefault="00142540" w:rsidP="00142540">
            <w:pPr>
              <w:jc w:val="both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Napájení antény pro  GPS vstup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E29EAE" w14:textId="77777777" w:rsidR="00437B4E" w:rsidRPr="006D6816" w:rsidRDefault="00437B4E" w:rsidP="00142540">
            <w:pPr>
              <w:ind w:left="3"/>
              <w:rPr>
                <w:rFonts w:asciiTheme="minorHAnsi" w:hAnsiTheme="minorHAnsi" w:cstheme="minorHAnsi"/>
                <w:lang w:val="cs-CZ"/>
              </w:rPr>
            </w:pPr>
            <w:r w:rsidRPr="006D6816">
              <w:rPr>
                <w:rFonts w:asciiTheme="minorHAnsi" w:eastAsia="Arial" w:hAnsiTheme="minorHAnsi" w:cstheme="minorHAnsi"/>
                <w:lang w:val="cs-CZ"/>
              </w:rPr>
              <w:t>4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,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3 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 xml:space="preserve"> - 4,8 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>V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 xml:space="preserve"> </w:t>
            </w:r>
            <w:r w:rsidR="006D6816">
              <w:rPr>
                <w:rFonts w:asciiTheme="minorHAnsi" w:eastAsia="Arial" w:hAnsiTheme="minorHAnsi" w:cstheme="minorHAnsi"/>
                <w:lang w:val="cs-CZ"/>
              </w:rPr>
              <w:t>DC</w:t>
            </w:r>
            <w:r w:rsidR="00142540" w:rsidRPr="006D6816">
              <w:rPr>
                <w:rFonts w:asciiTheme="minorHAnsi" w:eastAsia="Arial" w:hAnsiTheme="minorHAnsi" w:cstheme="minorHAnsi"/>
                <w:lang w:val="cs-CZ"/>
              </w:rPr>
              <w:t>,</w:t>
            </w:r>
            <w:r w:rsidRPr="006D6816">
              <w:rPr>
                <w:rFonts w:asciiTheme="minorHAnsi" w:eastAsia="Arial" w:hAnsiTheme="minorHAnsi" w:cstheme="minorHAnsi"/>
                <w:lang w:val="cs-CZ"/>
              </w:rPr>
              <w:t xml:space="preserve"> 60 mA</w:t>
            </w:r>
          </w:p>
        </w:tc>
      </w:tr>
    </w:tbl>
    <w:p w14:paraId="50CEDF09" w14:textId="77777777" w:rsidR="00437B4E" w:rsidRPr="006D6816" w:rsidRDefault="00437B4E">
      <w:pPr>
        <w:rPr>
          <w:rFonts w:asciiTheme="minorHAnsi" w:hAnsiTheme="minorHAnsi" w:cstheme="minorHAnsi"/>
        </w:rPr>
      </w:pPr>
    </w:p>
    <w:sectPr w:rsidR="00437B4E" w:rsidRPr="006D68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C7BC" w14:textId="77777777" w:rsidR="00CE7385" w:rsidRDefault="00CE7385" w:rsidP="00687E6C">
      <w:pPr>
        <w:spacing w:after="0" w:line="240" w:lineRule="auto"/>
      </w:pPr>
      <w:r>
        <w:separator/>
      </w:r>
    </w:p>
  </w:endnote>
  <w:endnote w:type="continuationSeparator" w:id="0">
    <w:p w14:paraId="19C23F33" w14:textId="77777777" w:rsidR="00CE7385" w:rsidRDefault="00CE7385" w:rsidP="0068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20F1" w14:textId="77777777" w:rsidR="00CE7385" w:rsidRDefault="00CE7385" w:rsidP="00687E6C">
      <w:pPr>
        <w:spacing w:after="0" w:line="240" w:lineRule="auto"/>
      </w:pPr>
      <w:r>
        <w:separator/>
      </w:r>
    </w:p>
  </w:footnote>
  <w:footnote w:type="continuationSeparator" w:id="0">
    <w:p w14:paraId="0EFD8C1C" w14:textId="77777777" w:rsidR="00CE7385" w:rsidRDefault="00CE7385" w:rsidP="0068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D780" w14:textId="1D571EB6" w:rsidR="008D66E0" w:rsidRPr="008D66E0" w:rsidRDefault="008D66E0">
    <w:pPr>
      <w:pStyle w:val="Zhlav"/>
      <w:rPr>
        <w:lang w:val="cs-CZ"/>
      </w:rPr>
    </w:pPr>
    <w:r>
      <w:rPr>
        <w:lang w:val="cs-CZ"/>
      </w:rPr>
      <w:t>Příloha č. 1 K</w:t>
    </w:r>
    <w:r w:rsidR="006463C0">
      <w:rPr>
        <w:lang w:val="cs-CZ"/>
      </w:rPr>
      <w:t>upní smlouvy</w:t>
    </w:r>
    <w:r>
      <w:rPr>
        <w:lang w:val="cs-CZ"/>
      </w:rPr>
      <w:t xml:space="preserve"> 09193/2020/00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4E"/>
    <w:rsid w:val="00142540"/>
    <w:rsid w:val="00256EB2"/>
    <w:rsid w:val="00320088"/>
    <w:rsid w:val="00437B4E"/>
    <w:rsid w:val="004644D4"/>
    <w:rsid w:val="0048165D"/>
    <w:rsid w:val="004E5A01"/>
    <w:rsid w:val="0059073A"/>
    <w:rsid w:val="006463C0"/>
    <w:rsid w:val="00687E6C"/>
    <w:rsid w:val="006D6816"/>
    <w:rsid w:val="008D66E0"/>
    <w:rsid w:val="00955EEA"/>
    <w:rsid w:val="009B3512"/>
    <w:rsid w:val="00A47A05"/>
    <w:rsid w:val="00CD30BD"/>
    <w:rsid w:val="00CD63B5"/>
    <w:rsid w:val="00CE7385"/>
    <w:rsid w:val="00E3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4E30"/>
  <w15:chartTrackingRefBased/>
  <w15:docId w15:val="{4B71855B-ACF9-48A8-B13B-E0E45D52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B4E"/>
    <w:rPr>
      <w:rFonts w:ascii="Calibri" w:eastAsia="Calibri" w:hAnsi="Calibri" w:cs="Calibri"/>
      <w:color w:val="00000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37B4E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Standardnpsmoodstavce"/>
    <w:rsid w:val="00437B4E"/>
  </w:style>
  <w:style w:type="character" w:styleId="Odkaznakoment">
    <w:name w:val="annotation reference"/>
    <w:basedOn w:val="Standardnpsmoodstavce"/>
    <w:uiPriority w:val="99"/>
    <w:semiHidden/>
    <w:unhideWhenUsed/>
    <w:rsid w:val="00E31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CD7"/>
    <w:rPr>
      <w:rFonts w:ascii="Calibri" w:eastAsia="Calibri" w:hAnsi="Calibri" w:cs="Calibri"/>
      <w:color w:val="000000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CD7"/>
    <w:rPr>
      <w:rFonts w:ascii="Calibri" w:eastAsia="Calibri" w:hAnsi="Calibri" w:cs="Calibri"/>
      <w:b/>
      <w:bCs/>
      <w:color w:val="000000"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CD7"/>
    <w:rPr>
      <w:rFonts w:ascii="Segoe UI" w:eastAsia="Calibri" w:hAnsi="Segoe UI" w:cs="Segoe UI"/>
      <w:color w:val="000000"/>
      <w:sz w:val="18"/>
      <w:szCs w:val="1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68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E6C"/>
    <w:rPr>
      <w:rFonts w:ascii="Calibri" w:eastAsia="Calibri" w:hAnsi="Calibri" w:cs="Calibri"/>
      <w:color w:val="00000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68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E6C"/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Juračka Jaroslav (2356)</dc:creator>
  <cp:keywords/>
  <dc:description/>
  <cp:lastModifiedBy>Rudá Oxana (143120)</cp:lastModifiedBy>
  <cp:revision>8</cp:revision>
  <dcterms:created xsi:type="dcterms:W3CDTF">2020-05-04T11:03:00Z</dcterms:created>
  <dcterms:modified xsi:type="dcterms:W3CDTF">2020-06-01T12:09:00Z</dcterms:modified>
</cp:coreProperties>
</file>