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E4" w:rsidRDefault="00FA54A2">
      <w:pPr>
        <w:spacing w:before="68"/>
        <w:ind w:left="240"/>
        <w:rPr>
          <w:b/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4667121</wp:posOffset>
            </wp:positionH>
            <wp:positionV relativeFrom="paragraph">
              <wp:posOffset>474224</wp:posOffset>
            </wp:positionV>
            <wp:extent cx="1304093" cy="1963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093" cy="19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w w:val="105"/>
          <w:sz w:val="23"/>
        </w:rPr>
        <w:t>Smlouva o budoucí Smlouvě o spolupráci v oblasti zajištění specializačního vzdělávání</w:t>
      </w:r>
    </w:p>
    <w:p w:rsidR="009000E4" w:rsidRDefault="009000E4">
      <w:pPr>
        <w:rPr>
          <w:b/>
          <w:sz w:val="20"/>
        </w:rPr>
      </w:pPr>
    </w:p>
    <w:p w:rsidR="009000E4" w:rsidRDefault="009000E4">
      <w:pPr>
        <w:spacing w:before="10"/>
        <w:rPr>
          <w:b/>
          <w:sz w:val="20"/>
        </w:rPr>
      </w:pPr>
    </w:p>
    <w:p w:rsidR="009000E4" w:rsidRDefault="009000E4">
      <w:pPr>
        <w:rPr>
          <w:sz w:val="20"/>
        </w:rPr>
        <w:sectPr w:rsidR="009000E4">
          <w:type w:val="continuous"/>
          <w:pgSz w:w="11910" w:h="16840"/>
          <w:pgMar w:top="1460" w:right="1360" w:bottom="280" w:left="1260" w:header="708" w:footer="708" w:gutter="0"/>
          <w:cols w:space="708"/>
        </w:sectPr>
      </w:pPr>
    </w:p>
    <w:p w:rsidR="009000E4" w:rsidRDefault="00FA54A2">
      <w:pPr>
        <w:spacing w:before="91"/>
        <w:ind w:left="116"/>
        <w:rPr>
          <w:b/>
          <w:sz w:val="23"/>
        </w:rPr>
      </w:pPr>
      <w:r>
        <w:rPr>
          <w:b/>
          <w:color w:val="212121"/>
          <w:w w:val="105"/>
          <w:sz w:val="23"/>
        </w:rPr>
        <w:t>Univerzita Karlova</w:t>
      </w:r>
    </w:p>
    <w:p w:rsidR="009000E4" w:rsidRDefault="00FA54A2">
      <w:pPr>
        <w:pStyle w:val="Nadpis1"/>
        <w:spacing w:before="1"/>
        <w:ind w:left="115" w:right="237" w:hanging="1"/>
      </w:pPr>
      <w:r>
        <w:rPr>
          <w:color w:val="212121"/>
        </w:rPr>
        <w:t>se sídlem: Ovocný trh 560/5, 11</w:t>
      </w:r>
      <w:r>
        <w:rPr>
          <w:rFonts w:ascii="Arial" w:hAnsi="Arial"/>
          <w:color w:val="212121"/>
          <w:sz w:val="23"/>
        </w:rPr>
        <w:t xml:space="preserve">O </w:t>
      </w:r>
      <w:r>
        <w:rPr>
          <w:color w:val="212121"/>
        </w:rPr>
        <w:t>00 Praha 1 ID datové schránky: piyj9b4</w:t>
      </w:r>
    </w:p>
    <w:p w:rsidR="009000E4" w:rsidRDefault="00FA54A2">
      <w:pPr>
        <w:spacing w:before="4" w:line="276" w:lineRule="exact"/>
        <w:ind w:left="114"/>
        <w:rPr>
          <w:sz w:val="24"/>
        </w:rPr>
      </w:pPr>
      <w:r>
        <w:rPr>
          <w:color w:val="212121"/>
          <w:sz w:val="24"/>
        </w:rPr>
        <w:t>ve věci součásti: 1. lékařská fakulta</w:t>
      </w:r>
    </w:p>
    <w:p w:rsidR="009000E4" w:rsidRDefault="00FA54A2">
      <w:pPr>
        <w:ind w:left="116" w:right="-10" w:hanging="3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1583323</wp:posOffset>
            </wp:positionH>
            <wp:positionV relativeFrom="paragraph">
              <wp:posOffset>173221</wp:posOffset>
            </wp:positionV>
            <wp:extent cx="2279863" cy="1841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863" cy="18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kontaktní adresa: Kateřinská 32, 121 08 Praha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2 zastoupená:</w:t>
      </w:r>
    </w:p>
    <w:p w:rsidR="009000E4" w:rsidRDefault="00FA54A2">
      <w:pPr>
        <w:spacing w:before="4" w:line="276" w:lineRule="exact"/>
        <w:ind w:left="110"/>
        <w:rPr>
          <w:sz w:val="24"/>
        </w:rPr>
      </w:pPr>
      <w:r>
        <w:rPr>
          <w:color w:val="212121"/>
          <w:sz w:val="24"/>
        </w:rPr>
        <w:t>IČO:  00216208 DIČ: CZ00216208</w:t>
      </w:r>
    </w:p>
    <w:p w:rsidR="009000E4" w:rsidRDefault="00FA54A2">
      <w:pPr>
        <w:ind w:left="111" w:right="338" w:firstLine="5"/>
        <w:rPr>
          <w:b/>
          <w:sz w:val="23"/>
        </w:rPr>
      </w:pPr>
      <w:r>
        <w:rPr>
          <w:color w:val="212121"/>
          <w:sz w:val="24"/>
        </w:rPr>
        <w:t>bankovní spojení: Komerční banka</w:t>
      </w:r>
      <w:r>
        <w:rPr>
          <w:color w:val="3A3A3A"/>
          <w:sz w:val="24"/>
        </w:rPr>
        <w:t xml:space="preserve">, </w:t>
      </w:r>
      <w:r>
        <w:rPr>
          <w:color w:val="212121"/>
          <w:sz w:val="24"/>
        </w:rPr>
        <w:t>a.s</w:t>
      </w:r>
      <w:r>
        <w:rPr>
          <w:color w:val="3A3A3A"/>
          <w:sz w:val="24"/>
        </w:rPr>
        <w:t xml:space="preserve">. </w:t>
      </w:r>
      <w:r>
        <w:rPr>
          <w:color w:val="212121"/>
          <w:sz w:val="24"/>
        </w:rPr>
        <w:t xml:space="preserve">(dále jen </w:t>
      </w:r>
      <w:r>
        <w:rPr>
          <w:rFonts w:ascii="Arial" w:hAnsi="Arial"/>
          <w:b/>
          <w:color w:val="212121"/>
          <w:sz w:val="21"/>
        </w:rPr>
        <w:t xml:space="preserve">„1. </w:t>
      </w:r>
      <w:r>
        <w:rPr>
          <w:b/>
          <w:color w:val="212121"/>
          <w:sz w:val="23"/>
        </w:rPr>
        <w:t>LF UK")</w:t>
      </w:r>
    </w:p>
    <w:p w:rsidR="009000E4" w:rsidRDefault="00FA54A2">
      <w:pPr>
        <w:rPr>
          <w:b/>
          <w:sz w:val="26"/>
        </w:rPr>
      </w:pPr>
      <w:r>
        <w:br w:type="column"/>
      </w:r>
    </w:p>
    <w:p w:rsidR="009000E4" w:rsidRDefault="009000E4">
      <w:pPr>
        <w:rPr>
          <w:b/>
          <w:sz w:val="26"/>
        </w:rPr>
      </w:pPr>
    </w:p>
    <w:p w:rsidR="009000E4" w:rsidRDefault="009000E4">
      <w:pPr>
        <w:rPr>
          <w:b/>
          <w:sz w:val="26"/>
        </w:rPr>
      </w:pPr>
    </w:p>
    <w:p w:rsidR="009000E4" w:rsidRDefault="009000E4">
      <w:pPr>
        <w:rPr>
          <w:b/>
          <w:sz w:val="26"/>
        </w:rPr>
      </w:pPr>
    </w:p>
    <w:p w:rsidR="009000E4" w:rsidRDefault="009000E4">
      <w:pPr>
        <w:spacing w:before="8"/>
        <w:rPr>
          <w:b/>
          <w:sz w:val="23"/>
        </w:rPr>
      </w:pPr>
    </w:p>
    <w:p w:rsidR="009000E4" w:rsidRDefault="00FA54A2">
      <w:pPr>
        <w:spacing w:line="482" w:lineRule="auto"/>
        <w:ind w:left="10" w:right="1541" w:firstLine="126"/>
        <w:rPr>
          <w:sz w:val="24"/>
        </w:rPr>
      </w:pPr>
      <w:r>
        <w:rPr>
          <w:color w:val="212121"/>
          <w:sz w:val="24"/>
        </w:rPr>
        <w:t>děkanem 1. lékařské fakulty č. účtu:</w:t>
      </w:r>
    </w:p>
    <w:p w:rsidR="009000E4" w:rsidRDefault="009000E4">
      <w:pPr>
        <w:spacing w:line="482" w:lineRule="auto"/>
        <w:rPr>
          <w:sz w:val="24"/>
        </w:rPr>
        <w:sectPr w:rsidR="009000E4">
          <w:type w:val="continuous"/>
          <w:pgSz w:w="11910" w:h="16840"/>
          <w:pgMar w:top="1460" w:right="1360" w:bottom="280" w:left="1260" w:header="708" w:footer="708" w:gutter="0"/>
          <w:cols w:num="2" w:space="708" w:equalWidth="0">
            <w:col w:w="4720" w:space="40"/>
            <w:col w:w="4530"/>
          </w:cols>
        </w:sectPr>
      </w:pPr>
    </w:p>
    <w:p w:rsidR="009000E4" w:rsidRDefault="009000E4">
      <w:pPr>
        <w:spacing w:before="4"/>
        <w:rPr>
          <w:sz w:val="19"/>
        </w:rPr>
      </w:pPr>
    </w:p>
    <w:p w:rsidR="009000E4" w:rsidRDefault="00FA54A2">
      <w:pPr>
        <w:spacing w:before="94"/>
        <w:ind w:left="109"/>
        <w:rPr>
          <w:rFonts w:ascii="Arial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4326523</wp:posOffset>
            </wp:positionH>
            <wp:positionV relativeFrom="paragraph">
              <wp:posOffset>-502011</wp:posOffset>
            </wp:positionV>
            <wp:extent cx="1475927" cy="2792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27" cy="27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12121"/>
          <w:w w:val="108"/>
          <w:sz w:val="20"/>
        </w:rPr>
        <w:t>a</w:t>
      </w:r>
    </w:p>
    <w:p w:rsidR="009000E4" w:rsidRDefault="009000E4">
      <w:pPr>
        <w:pStyle w:val="Zkladntext"/>
        <w:rPr>
          <w:rFonts w:ascii="Arial"/>
          <w:i w:val="0"/>
          <w:sz w:val="22"/>
        </w:rPr>
      </w:pPr>
    </w:p>
    <w:p w:rsidR="009000E4" w:rsidRDefault="009000E4">
      <w:pPr>
        <w:pStyle w:val="Zkladntext"/>
        <w:spacing w:before="5"/>
        <w:rPr>
          <w:rFonts w:ascii="Arial"/>
          <w:i w:val="0"/>
          <w:sz w:val="27"/>
        </w:rPr>
      </w:pPr>
    </w:p>
    <w:p w:rsidR="009000E4" w:rsidRDefault="00FA54A2">
      <w:pPr>
        <w:ind w:left="107"/>
        <w:rPr>
          <w:b/>
          <w:sz w:val="23"/>
        </w:rPr>
      </w:pPr>
      <w:r>
        <w:rPr>
          <w:b/>
          <w:color w:val="212121"/>
          <w:w w:val="105"/>
          <w:sz w:val="23"/>
        </w:rPr>
        <w:t>Institut klinické a experimentální medicíny</w:t>
      </w:r>
    </w:p>
    <w:p w:rsidR="009000E4" w:rsidRDefault="00FA54A2">
      <w:pPr>
        <w:pStyle w:val="Nadpis1"/>
        <w:spacing w:before="1" w:line="276" w:lineRule="exact"/>
        <w:ind w:left="109"/>
      </w:pPr>
      <w:r>
        <w:rPr>
          <w:color w:val="212121"/>
        </w:rPr>
        <w:t>státní příspěvková organizace</w:t>
      </w:r>
    </w:p>
    <w:p w:rsidR="009000E4" w:rsidRDefault="00FA54A2">
      <w:pPr>
        <w:tabs>
          <w:tab w:val="left" w:pos="4632"/>
        </w:tabs>
        <w:ind w:left="112" w:right="3762" w:hanging="3"/>
        <w:rPr>
          <w:sz w:val="24"/>
        </w:rPr>
      </w:pPr>
      <w:r>
        <w:rPr>
          <w:color w:val="212121"/>
          <w:w w:val="105"/>
          <w:sz w:val="24"/>
        </w:rPr>
        <w:t xml:space="preserve">se sídlem: Vídeňská 1958/9, 140 21 Praha4 </w:t>
      </w:r>
      <w:r>
        <w:rPr>
          <w:color w:val="212121"/>
          <w:spacing w:val="-8"/>
          <w:w w:val="105"/>
          <w:sz w:val="24"/>
        </w:rPr>
        <w:t>zastoupený</w:t>
      </w:r>
      <w:r>
        <w:rPr>
          <w:color w:val="3A3A3A"/>
          <w:spacing w:val="-8"/>
          <w:w w:val="105"/>
          <w:sz w:val="24"/>
        </w:rPr>
        <w:t>:</w:t>
      </w:r>
      <w:r>
        <w:rPr>
          <w:color w:val="3A3A3A"/>
          <w:spacing w:val="-8"/>
          <w:w w:val="105"/>
          <w:sz w:val="24"/>
        </w:rPr>
        <w:tab/>
      </w:r>
      <w:r>
        <w:rPr>
          <w:color w:val="212121"/>
          <w:w w:val="95"/>
          <w:sz w:val="24"/>
        </w:rPr>
        <w:t>ředitelem</w:t>
      </w:r>
    </w:p>
    <w:p w:rsidR="009000E4" w:rsidRDefault="00FA54A2">
      <w:pPr>
        <w:tabs>
          <w:tab w:val="left" w:pos="813"/>
          <w:tab w:val="left" w:pos="2228"/>
        </w:tabs>
        <w:spacing w:line="275" w:lineRule="exact"/>
        <w:ind w:left="110"/>
        <w:rPr>
          <w:sz w:val="24"/>
        </w:rPr>
      </w:pPr>
      <w:r>
        <w:rPr>
          <w:color w:val="212121"/>
          <w:sz w:val="24"/>
        </w:rPr>
        <w:t>IČO:</w:t>
      </w:r>
      <w:r>
        <w:rPr>
          <w:color w:val="212121"/>
          <w:sz w:val="24"/>
        </w:rPr>
        <w:tab/>
        <w:t>00023001</w:t>
      </w:r>
      <w:r>
        <w:rPr>
          <w:color w:val="212121"/>
          <w:sz w:val="24"/>
        </w:rPr>
        <w:tab/>
        <w:t xml:space="preserve">DIC: 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CZ00023001</w:t>
      </w:r>
    </w:p>
    <w:p w:rsidR="009000E4" w:rsidRDefault="00FA54A2">
      <w:pPr>
        <w:spacing w:before="3" w:line="311" w:lineRule="exact"/>
        <w:ind w:left="112"/>
        <w:rPr>
          <w:sz w:val="24"/>
        </w:rPr>
      </w:pPr>
      <w:r>
        <w:rPr>
          <w:color w:val="212121"/>
          <w:sz w:val="24"/>
        </w:rPr>
        <w:t xml:space="preserve">Bankovní spojení:  ČNB, č.ú.  </w:t>
      </w:r>
      <w:r>
        <w:rPr>
          <w:noProof/>
          <w:color w:val="212121"/>
          <w:spacing w:val="-28"/>
          <w:position w:val="-11"/>
          <w:sz w:val="24"/>
          <w:lang w:val="cs-CZ" w:eastAsia="cs-CZ"/>
        </w:rPr>
        <w:drawing>
          <wp:inline distT="0" distB="0" distL="0" distR="0">
            <wp:extent cx="1267272" cy="2086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72" cy="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0E4" w:rsidRDefault="00FA54A2">
      <w:pPr>
        <w:spacing w:line="243" w:lineRule="exact"/>
        <w:ind w:left="110"/>
        <w:rPr>
          <w:sz w:val="24"/>
        </w:rPr>
      </w:pPr>
      <w:r>
        <w:rPr>
          <w:color w:val="212121"/>
          <w:sz w:val="24"/>
        </w:rPr>
        <w:t>ID datové schránky: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btgjvdm</w:t>
      </w:r>
    </w:p>
    <w:p w:rsidR="009000E4" w:rsidRDefault="00FA54A2">
      <w:pPr>
        <w:spacing w:line="273" w:lineRule="exact"/>
        <w:ind w:left="169"/>
        <w:rPr>
          <w:b/>
          <w:sz w:val="23"/>
        </w:rPr>
      </w:pPr>
      <w:r>
        <w:rPr>
          <w:color w:val="212121"/>
          <w:sz w:val="24"/>
        </w:rPr>
        <w:t xml:space="preserve">(dále jen </w:t>
      </w:r>
      <w:r>
        <w:rPr>
          <w:b/>
          <w:color w:val="212121"/>
          <w:sz w:val="23"/>
        </w:rPr>
        <w:t>„IKEM")</w:t>
      </w:r>
    </w:p>
    <w:p w:rsidR="009000E4" w:rsidRDefault="009000E4">
      <w:pPr>
        <w:spacing w:before="9"/>
        <w:rPr>
          <w:b/>
          <w:sz w:val="23"/>
        </w:rPr>
      </w:pPr>
    </w:p>
    <w:p w:rsidR="009000E4" w:rsidRDefault="00FA54A2">
      <w:pPr>
        <w:pStyle w:val="Nadpis1"/>
        <w:ind w:left="108" w:right="172" w:firstLine="8"/>
      </w:pPr>
      <w:r>
        <w:rPr>
          <w:color w:val="212121"/>
        </w:rPr>
        <w:t>uzavřely</w:t>
      </w:r>
      <w:r>
        <w:rPr>
          <w:color w:val="212121"/>
        </w:rPr>
        <w:t xml:space="preserve"> níže uvedeného </w:t>
      </w:r>
      <w:r>
        <w:rPr>
          <w:color w:val="212121"/>
          <w:spacing w:val="-3"/>
        </w:rPr>
        <w:t>dne</w:t>
      </w:r>
      <w:r>
        <w:rPr>
          <w:color w:val="3A3A3A"/>
          <w:spacing w:val="-3"/>
        </w:rPr>
        <w:t xml:space="preserve">, </w:t>
      </w:r>
      <w:r>
        <w:rPr>
          <w:color w:val="212121"/>
        </w:rPr>
        <w:t xml:space="preserve">měsíce a roku, v souladu s ustanovením § 1785 a násl. zákona </w:t>
      </w:r>
      <w:r>
        <w:rPr>
          <w:color w:val="212121"/>
          <w:spacing w:val="-7"/>
        </w:rPr>
        <w:t>č</w:t>
      </w:r>
      <w:r>
        <w:rPr>
          <w:color w:val="3A3A3A"/>
          <w:spacing w:val="-7"/>
        </w:rPr>
        <w:t xml:space="preserve">. </w:t>
      </w:r>
      <w:r>
        <w:rPr>
          <w:color w:val="212121"/>
        </w:rPr>
        <w:t>89/2012 Sb., občanský zákoník, ve znění pozdějších předpisů,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tuto</w:t>
      </w:r>
    </w:p>
    <w:p w:rsidR="009000E4" w:rsidRDefault="009000E4">
      <w:pPr>
        <w:rPr>
          <w:sz w:val="26"/>
        </w:rPr>
      </w:pPr>
    </w:p>
    <w:p w:rsidR="009000E4" w:rsidRDefault="009000E4">
      <w:pPr>
        <w:rPr>
          <w:sz w:val="26"/>
        </w:rPr>
      </w:pPr>
    </w:p>
    <w:p w:rsidR="009000E4" w:rsidRDefault="009000E4">
      <w:pPr>
        <w:spacing w:before="11"/>
        <w:rPr>
          <w:sz w:val="20"/>
        </w:rPr>
      </w:pPr>
    </w:p>
    <w:p w:rsidR="009000E4" w:rsidRDefault="00FA54A2">
      <w:pPr>
        <w:spacing w:line="244" w:lineRule="auto"/>
        <w:ind w:left="768" w:right="791"/>
        <w:jc w:val="center"/>
        <w:rPr>
          <w:b/>
          <w:sz w:val="23"/>
        </w:rPr>
      </w:pPr>
      <w:bookmarkStart w:id="0" w:name="_GoBack"/>
      <w:r>
        <w:rPr>
          <w:b/>
          <w:color w:val="212121"/>
          <w:w w:val="105"/>
          <w:sz w:val="23"/>
        </w:rPr>
        <w:t>Sml</w:t>
      </w:r>
      <w:bookmarkEnd w:id="0"/>
      <w:r>
        <w:rPr>
          <w:b/>
          <w:color w:val="212121"/>
          <w:w w:val="105"/>
          <w:sz w:val="23"/>
        </w:rPr>
        <w:t>ouvu o budoucí Smlouvě o spolupráci v oblasti zajištění teoretické části specializačního vzdělávání</w:t>
      </w:r>
    </w:p>
    <w:p w:rsidR="009000E4" w:rsidRDefault="00FA54A2">
      <w:pPr>
        <w:spacing w:line="268" w:lineRule="exact"/>
        <w:ind w:left="768" w:right="775"/>
        <w:jc w:val="center"/>
        <w:rPr>
          <w:b/>
          <w:sz w:val="23"/>
        </w:rPr>
      </w:pPr>
      <w:r>
        <w:rPr>
          <w:color w:val="212121"/>
          <w:sz w:val="24"/>
        </w:rPr>
        <w:t xml:space="preserve">(dále jen </w:t>
      </w:r>
      <w:r>
        <w:rPr>
          <w:b/>
          <w:color w:val="212121"/>
          <w:sz w:val="23"/>
        </w:rPr>
        <w:t>„Smlouva")</w:t>
      </w:r>
    </w:p>
    <w:p w:rsidR="009000E4" w:rsidRDefault="009000E4">
      <w:pPr>
        <w:rPr>
          <w:b/>
          <w:sz w:val="26"/>
        </w:rPr>
      </w:pPr>
    </w:p>
    <w:p w:rsidR="009000E4" w:rsidRDefault="009000E4">
      <w:pPr>
        <w:spacing w:before="8"/>
        <w:rPr>
          <w:b/>
        </w:rPr>
      </w:pPr>
    </w:p>
    <w:p w:rsidR="009000E4" w:rsidRDefault="00FA54A2">
      <w:pPr>
        <w:pStyle w:val="Nadpis1"/>
        <w:ind w:left="768" w:right="779"/>
        <w:jc w:val="center"/>
      </w:pPr>
      <w:r>
        <w:rPr>
          <w:color w:val="212121"/>
        </w:rPr>
        <w:t>I.</w:t>
      </w:r>
    </w:p>
    <w:p w:rsidR="009000E4" w:rsidRDefault="00FA54A2">
      <w:pPr>
        <w:spacing w:before="3"/>
        <w:ind w:left="768" w:right="775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Úvodní prohlášení</w:t>
      </w:r>
    </w:p>
    <w:p w:rsidR="009000E4" w:rsidRDefault="009000E4">
      <w:pPr>
        <w:spacing w:before="6"/>
        <w:rPr>
          <w:b/>
          <w:sz w:val="23"/>
        </w:rPr>
      </w:pPr>
    </w:p>
    <w:p w:rsidR="009000E4" w:rsidRDefault="00FA54A2">
      <w:pPr>
        <w:pStyle w:val="Odstavecseseznamem"/>
        <w:numPr>
          <w:ilvl w:val="1"/>
          <w:numId w:val="6"/>
        </w:numPr>
        <w:tabs>
          <w:tab w:val="left" w:pos="1511"/>
          <w:tab w:val="left" w:pos="1512"/>
        </w:tabs>
        <w:spacing w:before="1" w:line="242" w:lineRule="auto"/>
        <w:ind w:right="98" w:hanging="357"/>
        <w:jc w:val="both"/>
        <w:rPr>
          <w:b/>
          <w:color w:val="212121"/>
          <w:sz w:val="24"/>
        </w:rPr>
      </w:pPr>
      <w:r>
        <w:rPr>
          <w:color w:val="212121"/>
          <w:w w:val="105"/>
          <w:sz w:val="24"/>
        </w:rPr>
        <w:t>IKEM má v úmyslu podat k Minis</w:t>
      </w:r>
      <w:r>
        <w:rPr>
          <w:color w:val="3A3A3A"/>
          <w:w w:val="105"/>
          <w:sz w:val="24"/>
        </w:rPr>
        <w:t>t</w:t>
      </w:r>
      <w:r>
        <w:rPr>
          <w:color w:val="212121"/>
          <w:w w:val="105"/>
          <w:sz w:val="24"/>
        </w:rPr>
        <w:t xml:space="preserve">erstvu zdravotnictví žádost o akreditaci </w:t>
      </w:r>
      <w:r>
        <w:rPr>
          <w:color w:val="212121"/>
          <w:spacing w:val="-3"/>
          <w:w w:val="105"/>
          <w:sz w:val="24"/>
        </w:rPr>
        <w:t>sp</w:t>
      </w:r>
      <w:r>
        <w:rPr>
          <w:color w:val="3A3A3A"/>
          <w:spacing w:val="-3"/>
          <w:w w:val="105"/>
          <w:sz w:val="24"/>
        </w:rPr>
        <w:t>e</w:t>
      </w:r>
      <w:r>
        <w:rPr>
          <w:color w:val="212121"/>
          <w:spacing w:val="-3"/>
          <w:w w:val="105"/>
          <w:sz w:val="24"/>
        </w:rPr>
        <w:t xml:space="preserve">cializačníhovzdělávání </w:t>
      </w:r>
      <w:r>
        <w:rPr>
          <w:color w:val="212121"/>
          <w:spacing w:val="-8"/>
          <w:w w:val="105"/>
          <w:sz w:val="24"/>
        </w:rPr>
        <w:t>podl</w:t>
      </w:r>
      <w:r>
        <w:rPr>
          <w:color w:val="3A3A3A"/>
          <w:spacing w:val="-8"/>
          <w:w w:val="105"/>
          <w:sz w:val="24"/>
        </w:rPr>
        <w:t xml:space="preserve">e </w:t>
      </w:r>
      <w:r>
        <w:rPr>
          <w:color w:val="212121"/>
          <w:w w:val="105"/>
        </w:rPr>
        <w:t xml:space="preserve">§ </w:t>
      </w:r>
      <w:r>
        <w:rPr>
          <w:color w:val="212121"/>
          <w:w w:val="105"/>
          <w:sz w:val="24"/>
        </w:rPr>
        <w:t>13 odst. lc) zákona č. 95/2004 Sb.</w:t>
      </w:r>
      <w:r>
        <w:rPr>
          <w:color w:val="3A3A3A"/>
          <w:w w:val="105"/>
          <w:sz w:val="24"/>
        </w:rPr>
        <w:t xml:space="preserve">, </w:t>
      </w:r>
      <w:r>
        <w:rPr>
          <w:color w:val="212121"/>
          <w:w w:val="105"/>
          <w:sz w:val="24"/>
        </w:rPr>
        <w:t>o podmínkách získávání a uznávání odborné způsobilosti a specializov</w:t>
      </w:r>
      <w:r>
        <w:rPr>
          <w:color w:val="212121"/>
          <w:w w:val="105"/>
          <w:sz w:val="24"/>
        </w:rPr>
        <w:t xml:space="preserve">ané způsobilosti k výkonu zdravotnického povolání </w:t>
      </w:r>
      <w:r>
        <w:rPr>
          <w:color w:val="212121"/>
          <w:spacing w:val="-3"/>
          <w:w w:val="105"/>
          <w:sz w:val="24"/>
        </w:rPr>
        <w:t>l</w:t>
      </w:r>
      <w:r>
        <w:rPr>
          <w:color w:val="3A3A3A"/>
          <w:spacing w:val="-3"/>
          <w:w w:val="105"/>
          <w:sz w:val="24"/>
        </w:rPr>
        <w:t>é</w:t>
      </w:r>
      <w:r>
        <w:rPr>
          <w:color w:val="212121"/>
          <w:spacing w:val="-3"/>
          <w:w w:val="105"/>
          <w:sz w:val="24"/>
        </w:rPr>
        <w:t>kaře</w:t>
      </w:r>
      <w:r>
        <w:rPr>
          <w:color w:val="3A3A3A"/>
          <w:spacing w:val="-3"/>
          <w:w w:val="105"/>
          <w:sz w:val="24"/>
        </w:rPr>
        <w:t xml:space="preserve">, </w:t>
      </w:r>
      <w:r>
        <w:rPr>
          <w:color w:val="212121"/>
          <w:w w:val="105"/>
          <w:sz w:val="24"/>
        </w:rPr>
        <w:t xml:space="preserve">zubního lékaře a </w:t>
      </w:r>
      <w:r>
        <w:rPr>
          <w:color w:val="212121"/>
          <w:spacing w:val="-9"/>
          <w:w w:val="105"/>
          <w:sz w:val="24"/>
        </w:rPr>
        <w:t>fa1mac</w:t>
      </w:r>
      <w:r>
        <w:rPr>
          <w:color w:val="3A3A3A"/>
          <w:spacing w:val="-9"/>
          <w:w w:val="105"/>
          <w:sz w:val="24"/>
        </w:rPr>
        <w:t>e</w:t>
      </w:r>
      <w:r>
        <w:rPr>
          <w:color w:val="212121"/>
          <w:spacing w:val="-9"/>
          <w:w w:val="105"/>
          <w:sz w:val="24"/>
        </w:rPr>
        <w:t>uta</w:t>
      </w:r>
      <w:r>
        <w:rPr>
          <w:color w:val="545454"/>
          <w:spacing w:val="-9"/>
          <w:w w:val="105"/>
          <w:sz w:val="24"/>
        </w:rPr>
        <w:t xml:space="preserve">, </w:t>
      </w:r>
      <w:r>
        <w:rPr>
          <w:color w:val="3A3A3A"/>
          <w:spacing w:val="-3"/>
          <w:w w:val="105"/>
          <w:sz w:val="24"/>
        </w:rPr>
        <w:t>v</w:t>
      </w:r>
      <w:r>
        <w:rPr>
          <w:color w:val="212121"/>
          <w:spacing w:val="-3"/>
          <w:w w:val="105"/>
          <w:sz w:val="24"/>
        </w:rPr>
        <w:t xml:space="preserve">e </w:t>
      </w:r>
      <w:r>
        <w:rPr>
          <w:color w:val="212121"/>
          <w:w w:val="105"/>
          <w:sz w:val="24"/>
        </w:rPr>
        <w:t xml:space="preserve">znění </w:t>
      </w:r>
      <w:r>
        <w:rPr>
          <w:color w:val="212121"/>
          <w:spacing w:val="-9"/>
          <w:w w:val="105"/>
          <w:sz w:val="24"/>
        </w:rPr>
        <w:t>pozdějš</w:t>
      </w:r>
      <w:r>
        <w:rPr>
          <w:color w:val="3A3A3A"/>
          <w:spacing w:val="-9"/>
          <w:w w:val="105"/>
          <w:sz w:val="24"/>
        </w:rPr>
        <w:t>í</w:t>
      </w:r>
      <w:r>
        <w:rPr>
          <w:color w:val="212121"/>
          <w:spacing w:val="-9"/>
          <w:w w:val="105"/>
          <w:sz w:val="24"/>
        </w:rPr>
        <w:t xml:space="preserve">ch </w:t>
      </w:r>
      <w:r>
        <w:rPr>
          <w:color w:val="212121"/>
          <w:w w:val="105"/>
          <w:sz w:val="24"/>
        </w:rPr>
        <w:t xml:space="preserve">předpisů (dále jen </w:t>
      </w:r>
      <w:r>
        <w:rPr>
          <w:b/>
          <w:color w:val="212121"/>
          <w:w w:val="105"/>
          <w:sz w:val="23"/>
        </w:rPr>
        <w:t xml:space="preserve">„Zákon"), </w:t>
      </w:r>
      <w:r>
        <w:rPr>
          <w:color w:val="212121"/>
          <w:w w:val="105"/>
          <w:sz w:val="24"/>
        </w:rPr>
        <w:t>a Věstníku MZ 2019 Vzd</w:t>
      </w:r>
      <w:r>
        <w:rPr>
          <w:color w:val="3A3A3A"/>
          <w:w w:val="105"/>
          <w:sz w:val="24"/>
        </w:rPr>
        <w:t>ě</w:t>
      </w:r>
      <w:r>
        <w:rPr>
          <w:color w:val="212121"/>
          <w:w w:val="105"/>
          <w:sz w:val="24"/>
        </w:rPr>
        <w:t>l</w:t>
      </w:r>
      <w:r>
        <w:rPr>
          <w:color w:val="3A3A3A"/>
          <w:w w:val="105"/>
          <w:sz w:val="24"/>
        </w:rPr>
        <w:t>á</w:t>
      </w:r>
      <w:r>
        <w:rPr>
          <w:color w:val="212121"/>
          <w:w w:val="105"/>
          <w:sz w:val="24"/>
        </w:rPr>
        <w:t xml:space="preserve">vací programy pro specializační  obory  -  vlastní  specializované  výcviky  o vzdělávání.  </w:t>
      </w:r>
      <w:r>
        <w:rPr>
          <w:b/>
          <w:color w:val="212121"/>
          <w:w w:val="105"/>
          <w:sz w:val="23"/>
        </w:rPr>
        <w:t xml:space="preserve">IKEM  </w:t>
      </w:r>
      <w:r>
        <w:rPr>
          <w:color w:val="212121"/>
          <w:w w:val="105"/>
          <w:sz w:val="24"/>
        </w:rPr>
        <w:t>má v úmyslu z</w:t>
      </w:r>
      <w:r>
        <w:rPr>
          <w:color w:val="3A3A3A"/>
          <w:w w:val="105"/>
          <w:sz w:val="24"/>
        </w:rPr>
        <w:t>í</w:t>
      </w:r>
      <w:r>
        <w:rPr>
          <w:color w:val="212121"/>
          <w:w w:val="105"/>
          <w:sz w:val="24"/>
        </w:rPr>
        <w:t>skat akreditaci pro zajišťov</w:t>
      </w:r>
      <w:r>
        <w:rPr>
          <w:color w:val="3A3A3A"/>
          <w:w w:val="105"/>
          <w:sz w:val="24"/>
        </w:rPr>
        <w:t>á</w:t>
      </w:r>
      <w:r>
        <w:rPr>
          <w:color w:val="212121"/>
          <w:w w:val="105"/>
          <w:sz w:val="24"/>
        </w:rPr>
        <w:t xml:space="preserve">ní </w:t>
      </w:r>
      <w:r>
        <w:rPr>
          <w:color w:val="212121"/>
          <w:spacing w:val="-5"/>
          <w:w w:val="105"/>
          <w:sz w:val="24"/>
        </w:rPr>
        <w:t>po</w:t>
      </w:r>
      <w:r>
        <w:rPr>
          <w:color w:val="3A3A3A"/>
          <w:spacing w:val="-5"/>
          <w:w w:val="105"/>
          <w:sz w:val="24"/>
        </w:rPr>
        <w:t>v</w:t>
      </w:r>
      <w:r>
        <w:rPr>
          <w:color w:val="212121"/>
          <w:spacing w:val="-5"/>
          <w:w w:val="105"/>
          <w:sz w:val="24"/>
        </w:rPr>
        <w:t>inné odborn</w:t>
      </w:r>
      <w:r>
        <w:rPr>
          <w:color w:val="3A3A3A"/>
          <w:spacing w:val="-5"/>
          <w:w w:val="105"/>
          <w:sz w:val="24"/>
        </w:rPr>
        <w:t xml:space="preserve">é </w:t>
      </w:r>
      <w:r>
        <w:rPr>
          <w:color w:val="212121"/>
          <w:w w:val="105"/>
          <w:sz w:val="24"/>
        </w:rPr>
        <w:t xml:space="preserve">praxe </w:t>
      </w:r>
      <w:r>
        <w:rPr>
          <w:color w:val="212121"/>
          <w:spacing w:val="-4"/>
          <w:w w:val="105"/>
          <w:sz w:val="24"/>
        </w:rPr>
        <w:t>stano</w:t>
      </w:r>
      <w:r>
        <w:rPr>
          <w:color w:val="3A3A3A"/>
          <w:spacing w:val="-4"/>
          <w:w w:val="105"/>
          <w:sz w:val="24"/>
        </w:rPr>
        <w:t>v</w:t>
      </w:r>
      <w:r>
        <w:rPr>
          <w:color w:val="212121"/>
          <w:spacing w:val="-4"/>
          <w:w w:val="105"/>
          <w:sz w:val="24"/>
        </w:rPr>
        <w:t xml:space="preserve">ené </w:t>
      </w:r>
      <w:r>
        <w:rPr>
          <w:color w:val="212121"/>
          <w:w w:val="105"/>
          <w:sz w:val="24"/>
        </w:rPr>
        <w:t>citovaným</w:t>
      </w:r>
      <w:r>
        <w:rPr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věstníkem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pro</w:t>
      </w:r>
      <w:r>
        <w:rPr>
          <w:color w:val="212121"/>
          <w:spacing w:val="-1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specializo</w:t>
      </w:r>
      <w:r>
        <w:rPr>
          <w:color w:val="3A3A3A"/>
          <w:w w:val="105"/>
          <w:sz w:val="24"/>
        </w:rPr>
        <w:t>v</w:t>
      </w:r>
      <w:r>
        <w:rPr>
          <w:color w:val="212121"/>
          <w:w w:val="105"/>
          <w:sz w:val="24"/>
        </w:rPr>
        <w:t>aný</w:t>
      </w:r>
      <w:r>
        <w:rPr>
          <w:color w:val="212121"/>
          <w:spacing w:val="-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výcvik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</w:t>
      </w:r>
      <w:r>
        <w:rPr>
          <w:color w:val="212121"/>
          <w:spacing w:val="-2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oboru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(</w:t>
      </w:r>
      <w:r>
        <w:rPr>
          <w:color w:val="212121"/>
          <w:spacing w:val="-20"/>
          <w:w w:val="105"/>
          <w:sz w:val="24"/>
        </w:rPr>
        <w:t xml:space="preserve"> </w:t>
      </w:r>
      <w:r>
        <w:rPr>
          <w:b/>
          <w:color w:val="212121"/>
          <w:w w:val="105"/>
          <w:sz w:val="23"/>
        </w:rPr>
        <w:t>nefrologie</w:t>
      </w:r>
      <w:r>
        <w:rPr>
          <w:b/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2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dle</w:t>
      </w:r>
      <w:r>
        <w:rPr>
          <w:b/>
          <w:color w:val="212121"/>
          <w:spacing w:val="-1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přílohy</w:t>
      </w:r>
      <w:r>
        <w:rPr>
          <w:b/>
          <w:color w:val="212121"/>
          <w:spacing w:val="-1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 xml:space="preserve">č. 1 </w:t>
      </w:r>
      <w:r>
        <w:rPr>
          <w:color w:val="212121"/>
          <w:w w:val="105"/>
          <w:sz w:val="23"/>
        </w:rPr>
        <w:t xml:space="preserve">- </w:t>
      </w:r>
      <w:r>
        <w:rPr>
          <w:b/>
          <w:color w:val="212121"/>
          <w:w w:val="105"/>
          <w:sz w:val="23"/>
        </w:rPr>
        <w:t>Příloha ke smlouvě o smlouvě budoucí o spolupráci v oblasti zajištění specializačního</w:t>
      </w:r>
      <w:r>
        <w:rPr>
          <w:b/>
          <w:color w:val="212121"/>
          <w:spacing w:val="-1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vzdělávání).</w:t>
      </w:r>
    </w:p>
    <w:p w:rsidR="009000E4" w:rsidRDefault="009000E4">
      <w:pPr>
        <w:spacing w:line="242" w:lineRule="auto"/>
        <w:jc w:val="both"/>
        <w:rPr>
          <w:sz w:val="24"/>
        </w:rPr>
        <w:sectPr w:rsidR="009000E4">
          <w:type w:val="continuous"/>
          <w:pgSz w:w="11910" w:h="16840"/>
          <w:pgMar w:top="1460" w:right="1360" w:bottom="280" w:left="1260" w:header="708" w:footer="708" w:gutter="0"/>
          <w:cols w:space="708"/>
        </w:sectPr>
      </w:pPr>
    </w:p>
    <w:p w:rsidR="009000E4" w:rsidRDefault="00FA54A2">
      <w:pPr>
        <w:pStyle w:val="Odstavecseseznamem"/>
        <w:numPr>
          <w:ilvl w:val="1"/>
          <w:numId w:val="6"/>
        </w:numPr>
        <w:tabs>
          <w:tab w:val="left" w:pos="812"/>
        </w:tabs>
        <w:spacing w:before="78" w:line="252" w:lineRule="auto"/>
        <w:ind w:left="816" w:right="166" w:hanging="696"/>
        <w:jc w:val="both"/>
        <w:rPr>
          <w:color w:val="1F1F1F"/>
          <w:sz w:val="23"/>
        </w:rPr>
      </w:pPr>
      <w:r>
        <w:rPr>
          <w:color w:val="1F1F1F"/>
          <w:w w:val="105"/>
          <w:sz w:val="23"/>
        </w:rPr>
        <w:lastRenderedPageBreak/>
        <w:t xml:space="preserve">1. LF UK má v úmyslu podat k Ministerstvu zdravotnictví žádost o akreditaci teoretické části specializačního vzdělávání podle </w:t>
      </w:r>
      <w:r>
        <w:rPr>
          <w:color w:val="1F1F1F"/>
          <w:w w:val="105"/>
        </w:rPr>
        <w:t xml:space="preserve">§ </w:t>
      </w:r>
      <w:r>
        <w:rPr>
          <w:color w:val="1F1F1F"/>
          <w:w w:val="105"/>
          <w:sz w:val="23"/>
        </w:rPr>
        <w:t xml:space="preserve">13 odst. 1g) </w:t>
      </w:r>
      <w:r>
        <w:rPr>
          <w:color w:val="1F1F1F"/>
          <w:w w:val="105"/>
          <w:sz w:val="23"/>
        </w:rPr>
        <w:t>Zákona v plném rozsahu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požadavků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vymezených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uvedeným</w:t>
      </w:r>
      <w:r>
        <w:rPr>
          <w:color w:val="1F1F1F"/>
          <w:spacing w:val="-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věstníkem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3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souladu</w:t>
      </w:r>
      <w:r>
        <w:rPr>
          <w:color w:val="1F1F1F"/>
          <w:spacing w:val="-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</w:t>
      </w:r>
      <w:r>
        <w:rPr>
          <w:color w:val="1F1F1F"/>
          <w:spacing w:val="-2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udělenou</w:t>
      </w:r>
      <w:r>
        <w:rPr>
          <w:color w:val="1F1F1F"/>
          <w:spacing w:val="-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akreditací pro</w:t>
      </w:r>
      <w:r>
        <w:rPr>
          <w:color w:val="1F1F1F"/>
          <w:spacing w:val="-3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teoretickou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část</w:t>
      </w:r>
      <w:r>
        <w:rPr>
          <w:color w:val="1F1F1F"/>
          <w:spacing w:val="-3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specializačního</w:t>
      </w:r>
      <w:r>
        <w:rPr>
          <w:color w:val="1F1F1F"/>
          <w:spacing w:val="-3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vzdělávání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ve</w:t>
      </w:r>
      <w:r>
        <w:rPr>
          <w:color w:val="1F1F1F"/>
          <w:spacing w:val="-3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všech</w:t>
      </w:r>
      <w:r>
        <w:rPr>
          <w:color w:val="1F1F1F"/>
          <w:spacing w:val="-3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specializačních</w:t>
      </w:r>
      <w:r>
        <w:rPr>
          <w:color w:val="1F1F1F"/>
          <w:spacing w:val="-3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oborech.</w:t>
      </w:r>
    </w:p>
    <w:p w:rsidR="009000E4" w:rsidRDefault="009000E4">
      <w:pPr>
        <w:spacing w:before="3"/>
        <w:rPr>
          <w:sz w:val="24"/>
        </w:rPr>
      </w:pPr>
    </w:p>
    <w:p w:rsidR="009000E4" w:rsidRDefault="00FA54A2">
      <w:pPr>
        <w:ind w:left="2766" w:right="2856"/>
        <w:jc w:val="center"/>
        <w:rPr>
          <w:rFonts w:ascii="Arial"/>
          <w:sz w:val="23"/>
        </w:rPr>
      </w:pPr>
      <w:r>
        <w:rPr>
          <w:rFonts w:ascii="Arial"/>
          <w:color w:val="1F1F1F"/>
          <w:sz w:val="23"/>
        </w:rPr>
        <w:t>II.</w:t>
      </w:r>
    </w:p>
    <w:p w:rsidR="009000E4" w:rsidRDefault="00FA54A2">
      <w:pPr>
        <w:spacing w:before="3"/>
        <w:ind w:left="2839" w:right="2856"/>
        <w:jc w:val="center"/>
        <w:rPr>
          <w:b/>
          <w:sz w:val="23"/>
        </w:rPr>
      </w:pPr>
      <w:r>
        <w:rPr>
          <w:b/>
          <w:color w:val="1F1F1F"/>
          <w:sz w:val="23"/>
        </w:rPr>
        <w:t>Předmět smlouvy</w:t>
      </w:r>
    </w:p>
    <w:p w:rsidR="009000E4" w:rsidRDefault="009000E4">
      <w:pPr>
        <w:spacing w:before="2"/>
        <w:rPr>
          <w:b/>
          <w:sz w:val="24"/>
        </w:rPr>
      </w:pPr>
    </w:p>
    <w:p w:rsidR="009000E4" w:rsidRDefault="00FA54A2">
      <w:pPr>
        <w:pStyle w:val="Odstavecseseznamem"/>
        <w:numPr>
          <w:ilvl w:val="1"/>
          <w:numId w:val="5"/>
        </w:numPr>
        <w:tabs>
          <w:tab w:val="left" w:pos="807"/>
        </w:tabs>
        <w:spacing w:before="1" w:line="249" w:lineRule="auto"/>
        <w:ind w:right="143" w:hanging="704"/>
        <w:jc w:val="both"/>
        <w:rPr>
          <w:sz w:val="23"/>
        </w:rPr>
      </w:pPr>
      <w:r>
        <w:rPr>
          <w:color w:val="1F1F1F"/>
          <w:sz w:val="23"/>
        </w:rPr>
        <w:t>1. LF UK a IKEM se dohodly, že budou po získání akreditací udělených na základě žádostí uvedených v čl. I. této Smlouvy spolupracovat při zajišťování specializačního vzdělávání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lékařů.</w:t>
      </w:r>
    </w:p>
    <w:p w:rsidR="009000E4" w:rsidRDefault="00FA54A2">
      <w:pPr>
        <w:pStyle w:val="Odstavecseseznamem"/>
        <w:numPr>
          <w:ilvl w:val="1"/>
          <w:numId w:val="5"/>
        </w:numPr>
        <w:tabs>
          <w:tab w:val="left" w:pos="807"/>
        </w:tabs>
        <w:spacing w:before="2" w:line="249" w:lineRule="auto"/>
        <w:ind w:left="809" w:right="142" w:hanging="696"/>
        <w:jc w:val="both"/>
        <w:rPr>
          <w:sz w:val="23"/>
        </w:rPr>
      </w:pPr>
      <w:r>
        <w:rPr>
          <w:color w:val="1F1F1F"/>
          <w:w w:val="105"/>
          <w:sz w:val="23"/>
        </w:rPr>
        <w:t xml:space="preserve">1. LF UK a IKEM se zavazují, že uzavřou Smlouvu o spolupráci v oblasti </w:t>
      </w:r>
      <w:r>
        <w:rPr>
          <w:color w:val="1F1F1F"/>
          <w:w w:val="105"/>
          <w:sz w:val="23"/>
        </w:rPr>
        <w:t xml:space="preserve">zajištění specializačního vzdělávání,  která  bude  obsahovat  minimálně  náležitosti  uvedené v článku III. této Smlouvy (dále jako </w:t>
      </w:r>
      <w:r>
        <w:rPr>
          <w:b/>
          <w:color w:val="1F1F1F"/>
          <w:w w:val="105"/>
          <w:sz w:val="23"/>
        </w:rPr>
        <w:t xml:space="preserve">„Smlouva o spolupráci") </w:t>
      </w:r>
      <w:r>
        <w:rPr>
          <w:color w:val="1F1F1F"/>
          <w:w w:val="105"/>
          <w:sz w:val="23"/>
        </w:rPr>
        <w:t>s tím, že kterákoliv smluvní strana je oprávněna vyzvat druhou smluvní stranu písemně k uzavření Sm</w:t>
      </w:r>
      <w:r>
        <w:rPr>
          <w:color w:val="1F1F1F"/>
          <w:w w:val="105"/>
          <w:sz w:val="23"/>
        </w:rPr>
        <w:t>louvy o spolupráci do jednoho měsíce po získání akreditace podle článku I. této Smlouvy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tou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smluvní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stranou,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která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akreditaci získá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později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druhá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smluvní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strana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je povinna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na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základě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této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výzvy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Smlouvu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spolupráci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uzavřít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bez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zbytečného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odkladu, nejpozději do patnácti dnů od doručení písemné výzvy. Za písemnou se považuje i výzva učiněná e-mailem.  Smluvní  strany jsou povinny  se neprodleně  informovat  o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skutečnosti,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že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jim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byla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udělena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akreditace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k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jakému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datu.</w:t>
      </w:r>
    </w:p>
    <w:p w:rsidR="009000E4" w:rsidRDefault="009000E4">
      <w:pPr>
        <w:spacing w:before="1"/>
        <w:rPr>
          <w:sz w:val="24"/>
        </w:rPr>
      </w:pPr>
    </w:p>
    <w:p w:rsidR="009000E4" w:rsidRDefault="00FA54A2">
      <w:pPr>
        <w:ind w:left="2855" w:right="2853"/>
        <w:jc w:val="center"/>
        <w:rPr>
          <w:rFonts w:ascii="Arial"/>
          <w:b/>
          <w:sz w:val="23"/>
        </w:rPr>
      </w:pPr>
      <w:r>
        <w:rPr>
          <w:rFonts w:ascii="Arial"/>
          <w:b/>
          <w:color w:val="1F1F1F"/>
          <w:w w:val="140"/>
          <w:sz w:val="23"/>
        </w:rPr>
        <w:t>Ill.</w:t>
      </w:r>
    </w:p>
    <w:p w:rsidR="009000E4" w:rsidRDefault="00FA54A2">
      <w:pPr>
        <w:spacing w:before="8"/>
        <w:ind w:left="1392"/>
        <w:rPr>
          <w:b/>
          <w:sz w:val="23"/>
        </w:rPr>
      </w:pPr>
      <w:r>
        <w:rPr>
          <w:b/>
          <w:color w:val="1F1F1F"/>
          <w:sz w:val="23"/>
        </w:rPr>
        <w:t>Obsah Smlouvy o spolupráci  v oblasti zajištění  specializačního vzdělávání</w:t>
      </w:r>
    </w:p>
    <w:p w:rsidR="009000E4" w:rsidRDefault="009000E4">
      <w:pPr>
        <w:spacing w:before="3"/>
        <w:rPr>
          <w:b/>
          <w:sz w:val="24"/>
        </w:rPr>
      </w:pPr>
    </w:p>
    <w:p w:rsidR="009000E4" w:rsidRDefault="00FA54A2">
      <w:pPr>
        <w:pStyle w:val="Odstavecseseznamem"/>
        <w:numPr>
          <w:ilvl w:val="1"/>
          <w:numId w:val="4"/>
        </w:numPr>
        <w:tabs>
          <w:tab w:val="left" w:pos="801"/>
        </w:tabs>
        <w:spacing w:line="252" w:lineRule="auto"/>
        <w:ind w:right="136" w:hanging="703"/>
        <w:jc w:val="both"/>
        <w:rPr>
          <w:sz w:val="23"/>
        </w:rPr>
      </w:pPr>
      <w:r>
        <w:rPr>
          <w:color w:val="1F1F1F"/>
          <w:sz w:val="23"/>
        </w:rPr>
        <w:t xml:space="preserve">Smluvní strany se dohodly, že podle článku II. odst. 2.2.  uzavřou  Smlouvu  o  spolupráci v oblasti zajištění  specializačního vzdělávání  alespoň následujícího </w:t>
      </w:r>
      <w:r>
        <w:rPr>
          <w:color w:val="1F1F1F"/>
          <w:spacing w:val="13"/>
          <w:sz w:val="23"/>
        </w:rPr>
        <w:t xml:space="preserve"> </w:t>
      </w:r>
      <w:r>
        <w:rPr>
          <w:color w:val="1F1F1F"/>
          <w:sz w:val="23"/>
        </w:rPr>
        <w:t>obsahu:</w:t>
      </w: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/>
    <w:p w:rsidR="009000E4" w:rsidRDefault="00FA54A2">
      <w:pPr>
        <w:spacing w:line="287" w:lineRule="exact"/>
        <w:ind w:left="2855" w:right="2846"/>
        <w:jc w:val="center"/>
        <w:rPr>
          <w:i/>
          <w:sz w:val="25"/>
        </w:rPr>
      </w:pPr>
      <w:r>
        <w:rPr>
          <w:b/>
          <w:i/>
          <w:color w:val="1F1F1F"/>
          <w:w w:val="105"/>
          <w:sz w:val="23"/>
        </w:rPr>
        <w:t xml:space="preserve">„Článek </w:t>
      </w:r>
      <w:r>
        <w:rPr>
          <w:i/>
          <w:color w:val="1F1F1F"/>
          <w:w w:val="105"/>
          <w:sz w:val="25"/>
        </w:rPr>
        <w:t>I</w:t>
      </w:r>
    </w:p>
    <w:p w:rsidR="009000E4" w:rsidRDefault="00FA54A2">
      <w:pPr>
        <w:spacing w:line="264" w:lineRule="exact"/>
        <w:ind w:left="2850" w:right="2856"/>
        <w:jc w:val="center"/>
        <w:rPr>
          <w:b/>
          <w:i/>
          <w:sz w:val="23"/>
        </w:rPr>
      </w:pPr>
      <w:r>
        <w:rPr>
          <w:b/>
          <w:i/>
          <w:color w:val="1F1F1F"/>
          <w:sz w:val="23"/>
        </w:rPr>
        <w:t>Předmět smlouvy</w:t>
      </w:r>
    </w:p>
    <w:p w:rsidR="009000E4" w:rsidRDefault="009000E4">
      <w:pPr>
        <w:spacing w:before="7"/>
        <w:rPr>
          <w:b/>
          <w:i/>
          <w:sz w:val="23"/>
        </w:rPr>
      </w:pPr>
    </w:p>
    <w:p w:rsidR="009000E4" w:rsidRDefault="00FA54A2">
      <w:pPr>
        <w:pStyle w:val="Odstavecseseznamem"/>
        <w:numPr>
          <w:ilvl w:val="2"/>
          <w:numId w:val="4"/>
        </w:numPr>
        <w:tabs>
          <w:tab w:val="left" w:pos="809"/>
        </w:tabs>
        <w:spacing w:line="237" w:lineRule="auto"/>
        <w:ind w:right="148" w:hanging="350"/>
        <w:jc w:val="both"/>
        <w:rPr>
          <w:i/>
          <w:color w:val="1F1F1F"/>
        </w:rPr>
      </w:pPr>
      <w:r>
        <w:rPr>
          <w:i/>
          <w:color w:val="1F1F1F"/>
          <w:sz w:val="24"/>
        </w:rPr>
        <w:t>Smluvní strany se dohodly na spolupráci při zajišťování specializačního vzdělávání lékařů ve smyslu zákona č</w:t>
      </w:r>
      <w:r>
        <w:rPr>
          <w:i/>
          <w:color w:val="4F4F4F"/>
          <w:sz w:val="24"/>
        </w:rPr>
        <w:t xml:space="preserve">. </w:t>
      </w:r>
      <w:r>
        <w:rPr>
          <w:i/>
          <w:color w:val="1F1F1F"/>
          <w:sz w:val="24"/>
        </w:rPr>
        <w:t xml:space="preserve">95/2004 Sb., o podmínkách </w:t>
      </w:r>
      <w:r>
        <w:rPr>
          <w:i/>
          <w:color w:val="313131"/>
          <w:sz w:val="24"/>
        </w:rPr>
        <w:t xml:space="preserve">získávání </w:t>
      </w:r>
      <w:r>
        <w:rPr>
          <w:i/>
          <w:color w:val="1F1F1F"/>
          <w:sz w:val="24"/>
        </w:rPr>
        <w:t xml:space="preserve">a uznávání odborné </w:t>
      </w:r>
      <w:r>
        <w:rPr>
          <w:i/>
          <w:color w:val="313131"/>
          <w:sz w:val="24"/>
        </w:rPr>
        <w:t xml:space="preserve">způsobilosti </w:t>
      </w:r>
      <w:r>
        <w:rPr>
          <w:i/>
          <w:color w:val="1F1F1F"/>
          <w:sz w:val="24"/>
        </w:rPr>
        <w:t>a specializované způsobilosti k výkonu zdravotnického povolání lékaře, zubního</w:t>
      </w:r>
      <w:r>
        <w:rPr>
          <w:i/>
          <w:color w:val="1F1F1F"/>
          <w:spacing w:val="-18"/>
          <w:sz w:val="24"/>
        </w:rPr>
        <w:t xml:space="preserve"> </w:t>
      </w:r>
      <w:r>
        <w:rPr>
          <w:i/>
          <w:color w:val="1F1F1F"/>
          <w:sz w:val="24"/>
        </w:rPr>
        <w:t>lékaře</w:t>
      </w:r>
      <w:r>
        <w:rPr>
          <w:i/>
          <w:color w:val="1F1F1F"/>
          <w:spacing w:val="-12"/>
          <w:sz w:val="24"/>
        </w:rPr>
        <w:t xml:space="preserve"> </w:t>
      </w:r>
      <w:r>
        <w:rPr>
          <w:i/>
          <w:color w:val="1F1F1F"/>
          <w:sz w:val="24"/>
        </w:rPr>
        <w:t>a</w:t>
      </w:r>
      <w:r>
        <w:rPr>
          <w:i/>
          <w:color w:val="1F1F1F"/>
          <w:spacing w:val="-20"/>
          <w:sz w:val="24"/>
        </w:rPr>
        <w:t xml:space="preserve"> </w:t>
      </w:r>
      <w:r>
        <w:rPr>
          <w:i/>
          <w:color w:val="1F1F1F"/>
          <w:sz w:val="24"/>
        </w:rPr>
        <w:t>farmaceuta,</w:t>
      </w:r>
      <w:r>
        <w:rPr>
          <w:i/>
          <w:color w:val="1F1F1F"/>
          <w:spacing w:val="-8"/>
          <w:sz w:val="24"/>
        </w:rPr>
        <w:t xml:space="preserve"> </w:t>
      </w:r>
      <w:r>
        <w:rPr>
          <w:i/>
          <w:color w:val="1F1F1F"/>
          <w:sz w:val="24"/>
        </w:rPr>
        <w:t>ve</w:t>
      </w:r>
      <w:r>
        <w:rPr>
          <w:i/>
          <w:color w:val="1F1F1F"/>
          <w:spacing w:val="-16"/>
          <w:sz w:val="24"/>
        </w:rPr>
        <w:t xml:space="preserve"> </w:t>
      </w:r>
      <w:r>
        <w:rPr>
          <w:i/>
          <w:color w:val="1F1F1F"/>
          <w:sz w:val="24"/>
        </w:rPr>
        <w:t>znění</w:t>
      </w:r>
      <w:r>
        <w:rPr>
          <w:i/>
          <w:color w:val="1F1F1F"/>
          <w:spacing w:val="-16"/>
          <w:sz w:val="24"/>
        </w:rPr>
        <w:t xml:space="preserve"> </w:t>
      </w:r>
      <w:r>
        <w:rPr>
          <w:i/>
          <w:color w:val="1F1F1F"/>
          <w:sz w:val="24"/>
        </w:rPr>
        <w:t>pozdějších</w:t>
      </w:r>
      <w:r>
        <w:rPr>
          <w:i/>
          <w:color w:val="1F1F1F"/>
          <w:spacing w:val="-10"/>
          <w:sz w:val="24"/>
        </w:rPr>
        <w:t xml:space="preserve"> </w:t>
      </w:r>
      <w:r>
        <w:rPr>
          <w:i/>
          <w:color w:val="1F1F1F"/>
          <w:sz w:val="24"/>
        </w:rPr>
        <w:t>předpisů.</w:t>
      </w:r>
    </w:p>
    <w:p w:rsidR="009000E4" w:rsidRDefault="00FA54A2">
      <w:pPr>
        <w:pStyle w:val="Odstavecseseznamem"/>
        <w:numPr>
          <w:ilvl w:val="2"/>
          <w:numId w:val="4"/>
        </w:numPr>
        <w:tabs>
          <w:tab w:val="left" w:pos="816"/>
        </w:tabs>
        <w:spacing w:line="237" w:lineRule="auto"/>
        <w:ind w:left="808" w:right="139"/>
        <w:jc w:val="both"/>
        <w:rPr>
          <w:b/>
          <w:i/>
          <w:color w:val="1F1F1F"/>
          <w:sz w:val="24"/>
        </w:rPr>
      </w:pPr>
      <w:r>
        <w:rPr>
          <w:i/>
          <w:color w:val="1F1F1F"/>
          <w:sz w:val="24"/>
        </w:rPr>
        <w:t>Předmětem této  smlouvy  je  zajištění  teoretické  části  specializačního  vzdělávání  v</w:t>
      </w:r>
      <w:r>
        <w:rPr>
          <w:i/>
          <w:color w:val="1F1F1F"/>
          <w:spacing w:val="-18"/>
          <w:sz w:val="24"/>
        </w:rPr>
        <w:t xml:space="preserve"> </w:t>
      </w:r>
      <w:r>
        <w:rPr>
          <w:i/>
          <w:color w:val="1F1F1F"/>
          <w:sz w:val="24"/>
        </w:rPr>
        <w:t>plném</w:t>
      </w:r>
      <w:r>
        <w:rPr>
          <w:i/>
          <w:color w:val="1F1F1F"/>
          <w:spacing w:val="-14"/>
          <w:sz w:val="24"/>
        </w:rPr>
        <w:t xml:space="preserve"> </w:t>
      </w:r>
      <w:r>
        <w:rPr>
          <w:i/>
          <w:color w:val="1F1F1F"/>
          <w:sz w:val="24"/>
        </w:rPr>
        <w:t>rozsahu</w:t>
      </w:r>
      <w:r>
        <w:rPr>
          <w:i/>
          <w:color w:val="1F1F1F"/>
          <w:spacing w:val="-5"/>
          <w:sz w:val="24"/>
        </w:rPr>
        <w:t xml:space="preserve"> </w:t>
      </w:r>
      <w:r>
        <w:rPr>
          <w:i/>
          <w:color w:val="1F1F1F"/>
          <w:sz w:val="24"/>
        </w:rPr>
        <w:t>požadavků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vymezených</w:t>
      </w:r>
      <w:r>
        <w:rPr>
          <w:i/>
          <w:color w:val="1F1F1F"/>
          <w:spacing w:val="-3"/>
          <w:sz w:val="24"/>
        </w:rPr>
        <w:t xml:space="preserve"> </w:t>
      </w:r>
      <w:r>
        <w:rPr>
          <w:i/>
          <w:color w:val="1F1F1F"/>
          <w:sz w:val="24"/>
        </w:rPr>
        <w:t>V</w:t>
      </w:r>
      <w:r>
        <w:rPr>
          <w:i/>
          <w:color w:val="1F1F1F"/>
          <w:sz w:val="24"/>
        </w:rPr>
        <w:t>ěstníkem</w:t>
      </w:r>
      <w:r>
        <w:rPr>
          <w:i/>
          <w:color w:val="1F1F1F"/>
          <w:spacing w:val="-4"/>
          <w:sz w:val="24"/>
        </w:rPr>
        <w:t xml:space="preserve"> </w:t>
      </w:r>
      <w:r>
        <w:rPr>
          <w:i/>
          <w:color w:val="1F1F1F"/>
          <w:sz w:val="24"/>
        </w:rPr>
        <w:t>MZ</w:t>
      </w:r>
      <w:r>
        <w:rPr>
          <w:i/>
          <w:color w:val="1F1F1F"/>
          <w:spacing w:val="-16"/>
          <w:sz w:val="24"/>
        </w:rPr>
        <w:t xml:space="preserve"> </w:t>
      </w:r>
      <w:r>
        <w:rPr>
          <w:i/>
          <w:color w:val="1F1F1F"/>
          <w:sz w:val="24"/>
        </w:rPr>
        <w:t>ČR</w:t>
      </w:r>
      <w:r>
        <w:rPr>
          <w:i/>
          <w:color w:val="1F1F1F"/>
          <w:spacing w:val="-11"/>
          <w:sz w:val="24"/>
        </w:rPr>
        <w:t xml:space="preserve"> </w:t>
      </w:r>
      <w:r>
        <w:rPr>
          <w:i/>
          <w:color w:val="1F1F1F"/>
          <w:sz w:val="24"/>
        </w:rPr>
        <w:t>2019</w:t>
      </w:r>
      <w:r>
        <w:rPr>
          <w:i/>
          <w:color w:val="1F1F1F"/>
          <w:spacing w:val="-14"/>
          <w:sz w:val="24"/>
        </w:rPr>
        <w:t xml:space="preserve"> </w:t>
      </w:r>
      <w:r>
        <w:rPr>
          <w:i/>
          <w:color w:val="1F1F1F"/>
          <w:sz w:val="24"/>
        </w:rPr>
        <w:t xml:space="preserve">vzdělávací programy pro specializační obory </w:t>
      </w:r>
      <w:r>
        <w:rPr>
          <w:color w:val="1F1F1F"/>
          <w:sz w:val="24"/>
        </w:rPr>
        <w:t xml:space="preserve">- </w:t>
      </w:r>
      <w:r>
        <w:rPr>
          <w:i/>
          <w:color w:val="1F1F1F"/>
          <w:sz w:val="24"/>
        </w:rPr>
        <w:t xml:space="preserve">vlastní specializovaný výcvik a v souladu s udělenou akreditací pro teoretickou část specializačního vzdělávání ( </w:t>
      </w:r>
      <w:r>
        <w:rPr>
          <w:b/>
          <w:i/>
          <w:color w:val="1F1F1F"/>
          <w:sz w:val="23"/>
        </w:rPr>
        <w:t xml:space="preserve">nefrologie </w:t>
      </w:r>
      <w:r>
        <w:rPr>
          <w:color w:val="1F1F1F"/>
          <w:sz w:val="23"/>
        </w:rPr>
        <w:t xml:space="preserve">- </w:t>
      </w:r>
      <w:r>
        <w:rPr>
          <w:b/>
          <w:i/>
          <w:color w:val="1F1F1F"/>
          <w:sz w:val="23"/>
        </w:rPr>
        <w:t>dle</w:t>
      </w:r>
      <w:r>
        <w:rPr>
          <w:b/>
          <w:i/>
          <w:color w:val="1F1F1F"/>
          <w:spacing w:val="-11"/>
          <w:sz w:val="23"/>
        </w:rPr>
        <w:t xml:space="preserve"> </w:t>
      </w:r>
      <w:r>
        <w:rPr>
          <w:b/>
          <w:i/>
          <w:color w:val="1F1F1F"/>
          <w:sz w:val="23"/>
        </w:rPr>
        <w:t>přílohy).</w:t>
      </w:r>
    </w:p>
    <w:p w:rsidR="009000E4" w:rsidRDefault="009000E4">
      <w:pPr>
        <w:rPr>
          <w:b/>
          <w:i/>
          <w:sz w:val="26"/>
        </w:rPr>
      </w:pPr>
    </w:p>
    <w:p w:rsidR="009000E4" w:rsidRDefault="009000E4">
      <w:pPr>
        <w:spacing w:before="3"/>
        <w:rPr>
          <w:b/>
          <w:i/>
        </w:rPr>
      </w:pPr>
    </w:p>
    <w:p w:rsidR="009000E4" w:rsidRDefault="00FA54A2">
      <w:pPr>
        <w:spacing w:before="1"/>
        <w:ind w:left="2808" w:right="2856"/>
        <w:jc w:val="center"/>
        <w:rPr>
          <w:b/>
          <w:i/>
          <w:sz w:val="24"/>
        </w:rPr>
      </w:pPr>
      <w:r>
        <w:rPr>
          <w:b/>
          <w:i/>
          <w:color w:val="1F1F1F"/>
          <w:sz w:val="23"/>
        </w:rPr>
        <w:t xml:space="preserve">Článek </w:t>
      </w:r>
      <w:r>
        <w:rPr>
          <w:b/>
          <w:i/>
          <w:color w:val="1F1F1F"/>
          <w:sz w:val="24"/>
        </w:rPr>
        <w:t>li</w:t>
      </w:r>
    </w:p>
    <w:p w:rsidR="009000E4" w:rsidRDefault="00FA54A2">
      <w:pPr>
        <w:ind w:left="2855" w:right="2856"/>
        <w:jc w:val="center"/>
        <w:rPr>
          <w:b/>
          <w:i/>
          <w:sz w:val="23"/>
        </w:rPr>
      </w:pPr>
      <w:r>
        <w:rPr>
          <w:b/>
          <w:i/>
          <w:color w:val="1F1F1F"/>
          <w:sz w:val="23"/>
        </w:rPr>
        <w:t>Práva a povinnosti smluvních  stran</w:t>
      </w:r>
    </w:p>
    <w:p w:rsidR="009000E4" w:rsidRDefault="009000E4">
      <w:pPr>
        <w:spacing w:before="11"/>
        <w:rPr>
          <w:b/>
          <w:i/>
          <w:sz w:val="23"/>
        </w:rPr>
      </w:pPr>
    </w:p>
    <w:p w:rsidR="009000E4" w:rsidRDefault="00FA54A2">
      <w:pPr>
        <w:pStyle w:val="Odstavecseseznamem"/>
        <w:numPr>
          <w:ilvl w:val="0"/>
          <w:numId w:val="3"/>
        </w:numPr>
        <w:tabs>
          <w:tab w:val="left" w:pos="804"/>
        </w:tabs>
        <w:spacing w:line="272" w:lineRule="exact"/>
        <w:ind w:right="117"/>
        <w:jc w:val="both"/>
        <w:rPr>
          <w:i/>
          <w:color w:val="1F1F1F"/>
          <w:sz w:val="24"/>
        </w:rPr>
      </w:pPr>
      <w:r>
        <w:rPr>
          <w:i/>
          <w:color w:val="1F1F1F"/>
          <w:sz w:val="24"/>
        </w:rPr>
        <w:t>Smluvní strany se zavazují, že budou vyvíjet součinnost při zajištění specializačního vzdělávání, teoretické části výuky dle příslušného vzdělávacího programu a plánu výuky koordinovaného na lékařských fakultách Univerzity Karlovy za aktuálně platných  cen</w:t>
      </w:r>
      <w:r>
        <w:rPr>
          <w:i/>
          <w:color w:val="1F1F1F"/>
          <w:sz w:val="24"/>
        </w:rPr>
        <w:t xml:space="preserve">ových  podmínek </w:t>
      </w:r>
      <w:r>
        <w:rPr>
          <w:i/>
          <w:color w:val="1F1F1F"/>
        </w:rPr>
        <w:t xml:space="preserve">1.  </w:t>
      </w:r>
      <w:r>
        <w:rPr>
          <w:i/>
          <w:color w:val="1F1F1F"/>
          <w:sz w:val="24"/>
        </w:rPr>
        <w:t xml:space="preserve">LF UK. Tyto  činnosti  budou  zajišťovány </w:t>
      </w:r>
      <w:r>
        <w:rPr>
          <w:i/>
          <w:color w:val="1F1F1F"/>
          <w:spacing w:val="33"/>
          <w:sz w:val="24"/>
        </w:rPr>
        <w:t xml:space="preserve"> </w:t>
      </w:r>
      <w:r>
        <w:rPr>
          <w:i/>
          <w:color w:val="1F1F1F"/>
          <w:sz w:val="24"/>
        </w:rPr>
        <w:t>zejména</w:t>
      </w:r>
    </w:p>
    <w:p w:rsidR="009000E4" w:rsidRDefault="009000E4">
      <w:pPr>
        <w:spacing w:line="272" w:lineRule="exact"/>
        <w:jc w:val="both"/>
        <w:rPr>
          <w:sz w:val="24"/>
        </w:rPr>
        <w:sectPr w:rsidR="009000E4">
          <w:pgSz w:w="11910" w:h="16840"/>
          <w:pgMar w:top="1380" w:right="1400" w:bottom="280" w:left="1340" w:header="708" w:footer="708" w:gutter="0"/>
          <w:cols w:space="708"/>
        </w:sectPr>
      </w:pPr>
    </w:p>
    <w:p w:rsidR="009000E4" w:rsidRDefault="00FA54A2">
      <w:pPr>
        <w:pStyle w:val="Zkladntext"/>
        <w:spacing w:before="71"/>
        <w:ind w:left="809" w:right="144" w:hanging="1"/>
        <w:jc w:val="both"/>
      </w:pPr>
      <w:r>
        <w:rPr>
          <w:color w:val="212121"/>
        </w:rPr>
        <w:lastRenderedPageBreak/>
        <w:t>akademickými pracovníky 1. LF UK nebo externími pracovníky</w:t>
      </w:r>
      <w:r>
        <w:rPr>
          <w:color w:val="3B3B3B"/>
        </w:rPr>
        <w:t xml:space="preserve">. </w:t>
      </w:r>
      <w:r>
        <w:rPr>
          <w:color w:val="212121"/>
        </w:rPr>
        <w:t xml:space="preserve">V případě, že 1. LF </w:t>
      </w:r>
      <w:r>
        <w:rPr>
          <w:color w:val="212121"/>
        </w:rPr>
        <w:t xml:space="preserve">UK v souladu  </w:t>
      </w:r>
      <w:r>
        <w:rPr>
          <w:rFonts w:ascii="Arial" w:hAnsi="Arial"/>
          <w:i w:val="0"/>
          <w:color w:val="212121"/>
          <w:sz w:val="20"/>
        </w:rPr>
        <w:t xml:space="preserve">s </w:t>
      </w:r>
      <w:r>
        <w:rPr>
          <w:color w:val="212121"/>
        </w:rPr>
        <w:t xml:space="preserve">principem  rotace  mezi  lékařskými  fakultami  Univerzity  Karlovy </w:t>
      </w:r>
      <w:r>
        <w:rPr>
          <w:color w:val="212121"/>
        </w:rPr>
        <w:t>v požadovaném termínu nebude příslušný specializační kurz organizovat</w:t>
      </w:r>
      <w:r>
        <w:rPr>
          <w:color w:val="3B3B3B"/>
        </w:rPr>
        <w:t xml:space="preserve">, </w:t>
      </w:r>
      <w:r>
        <w:rPr>
          <w:color w:val="212121"/>
        </w:rPr>
        <w:t>předá požadavek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účast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té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fakultě,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která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jej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organizuje.</w:t>
      </w:r>
    </w:p>
    <w:p w:rsidR="009000E4" w:rsidRDefault="00FA54A2">
      <w:pPr>
        <w:pStyle w:val="Odstavecseseznamem"/>
        <w:numPr>
          <w:ilvl w:val="0"/>
          <w:numId w:val="3"/>
        </w:numPr>
        <w:tabs>
          <w:tab w:val="left" w:pos="809"/>
        </w:tabs>
        <w:spacing w:line="237" w:lineRule="auto"/>
        <w:ind w:left="812" w:right="145" w:hanging="348"/>
        <w:jc w:val="both"/>
        <w:rPr>
          <w:i/>
          <w:color w:val="212121"/>
          <w:sz w:val="24"/>
        </w:rPr>
      </w:pPr>
      <w:r>
        <w:rPr>
          <w:color w:val="212121"/>
          <w:sz w:val="24"/>
        </w:rPr>
        <w:t xml:space="preserve">IKEM </w:t>
      </w:r>
      <w:r>
        <w:rPr>
          <w:i/>
          <w:color w:val="212121"/>
          <w:sz w:val="24"/>
        </w:rPr>
        <w:t xml:space="preserve">se zavazuje, že bude včas informovat o termínech a podmínkách účasti v </w:t>
      </w:r>
      <w:r>
        <w:rPr>
          <w:i/>
          <w:color w:val="212121"/>
          <w:sz w:val="24"/>
        </w:rPr>
        <w:t>povinných kurzech specializačního vzdělávání uchazeče o tyto kurzy a umožní jim účast</w:t>
      </w:r>
      <w:r>
        <w:rPr>
          <w:i/>
          <w:color w:val="4D4D4D"/>
          <w:sz w:val="24"/>
        </w:rPr>
        <w:t>.</w:t>
      </w:r>
    </w:p>
    <w:p w:rsidR="009000E4" w:rsidRDefault="009000E4">
      <w:pPr>
        <w:spacing w:before="6"/>
        <w:rPr>
          <w:i/>
          <w:sz w:val="25"/>
        </w:rPr>
      </w:pPr>
    </w:p>
    <w:p w:rsidR="009000E4" w:rsidRDefault="00FA54A2">
      <w:pPr>
        <w:spacing w:line="247" w:lineRule="auto"/>
        <w:ind w:left="3510" w:right="3014" w:firstLine="698"/>
        <w:rPr>
          <w:b/>
          <w:i/>
          <w:sz w:val="23"/>
        </w:rPr>
      </w:pPr>
      <w:r>
        <w:rPr>
          <w:b/>
          <w:i/>
          <w:color w:val="212121"/>
          <w:sz w:val="23"/>
        </w:rPr>
        <w:t>Článek/IL Závěrečná ustanovení</w:t>
      </w:r>
    </w:p>
    <w:p w:rsidR="009000E4" w:rsidRDefault="009000E4">
      <w:pPr>
        <w:spacing w:before="3"/>
        <w:rPr>
          <w:b/>
          <w:i/>
          <w:sz w:val="23"/>
        </w:rPr>
      </w:pPr>
    </w:p>
    <w:p w:rsidR="009000E4" w:rsidRDefault="00FA54A2">
      <w:pPr>
        <w:pStyle w:val="Odstavecseseznamem"/>
        <w:numPr>
          <w:ilvl w:val="0"/>
          <w:numId w:val="2"/>
        </w:numPr>
        <w:tabs>
          <w:tab w:val="left" w:pos="808"/>
        </w:tabs>
        <w:spacing w:before="1" w:line="237" w:lineRule="auto"/>
        <w:ind w:right="149" w:hanging="354"/>
        <w:jc w:val="both"/>
        <w:rPr>
          <w:i/>
          <w:sz w:val="24"/>
        </w:rPr>
      </w:pPr>
      <w:r>
        <w:rPr>
          <w:i/>
          <w:color w:val="212121"/>
          <w:sz w:val="24"/>
        </w:rPr>
        <w:t xml:space="preserve">Tato smlouva je uzavírána na dobu neurčitou. Smlouva nabývá platnosti dnem podpisu obou </w:t>
      </w:r>
      <w:r>
        <w:rPr>
          <w:i/>
          <w:color w:val="212121"/>
          <w:spacing w:val="-5"/>
          <w:sz w:val="24"/>
        </w:rPr>
        <w:t>stran</w:t>
      </w:r>
      <w:r>
        <w:rPr>
          <w:i/>
          <w:color w:val="4D4D4D"/>
          <w:spacing w:val="-5"/>
          <w:sz w:val="24"/>
        </w:rPr>
        <w:t xml:space="preserve">. </w:t>
      </w:r>
      <w:r>
        <w:rPr>
          <w:i/>
          <w:color w:val="212121"/>
          <w:sz w:val="24"/>
        </w:rPr>
        <w:t>Smlouva nabyde účinnosti uveřejněním v Re</w:t>
      </w:r>
      <w:r>
        <w:rPr>
          <w:i/>
          <w:color w:val="212121"/>
          <w:sz w:val="24"/>
        </w:rPr>
        <w:t xml:space="preserve">gistru smluv podle zákona č. </w:t>
      </w:r>
      <w:r>
        <w:rPr>
          <w:i/>
          <w:color w:val="212121"/>
          <w:spacing w:val="-3"/>
          <w:sz w:val="24"/>
        </w:rPr>
        <w:t>340</w:t>
      </w:r>
      <w:r>
        <w:rPr>
          <w:i/>
          <w:color w:val="3B3B3B"/>
          <w:spacing w:val="-3"/>
          <w:sz w:val="24"/>
        </w:rPr>
        <w:t>/</w:t>
      </w:r>
      <w:r>
        <w:rPr>
          <w:i/>
          <w:color w:val="212121"/>
          <w:spacing w:val="-3"/>
          <w:sz w:val="24"/>
        </w:rPr>
        <w:t>2015</w:t>
      </w:r>
      <w:r>
        <w:rPr>
          <w:i/>
          <w:color w:val="212121"/>
          <w:spacing w:val="-19"/>
          <w:sz w:val="24"/>
        </w:rPr>
        <w:t xml:space="preserve"> </w:t>
      </w:r>
      <w:r>
        <w:rPr>
          <w:i/>
          <w:color w:val="212121"/>
          <w:sz w:val="24"/>
        </w:rPr>
        <w:t>Sb.</w:t>
      </w:r>
    </w:p>
    <w:p w:rsidR="009000E4" w:rsidRDefault="00FA54A2">
      <w:pPr>
        <w:pStyle w:val="Odstavecseseznamem"/>
        <w:numPr>
          <w:ilvl w:val="0"/>
          <w:numId w:val="2"/>
        </w:numPr>
        <w:tabs>
          <w:tab w:val="left" w:pos="817"/>
        </w:tabs>
        <w:ind w:left="817" w:right="158" w:hanging="357"/>
        <w:jc w:val="both"/>
        <w:rPr>
          <w:i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28767" behindDoc="1" locked="0" layoutInCell="1" allowOverlap="1">
            <wp:simplePos x="0" y="0"/>
            <wp:positionH relativeFrom="page">
              <wp:posOffset>2621280</wp:posOffset>
            </wp:positionH>
            <wp:positionV relativeFrom="paragraph">
              <wp:posOffset>234664</wp:posOffset>
            </wp:positionV>
            <wp:extent cx="1219200" cy="1219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12121"/>
          <w:sz w:val="24"/>
        </w:rPr>
        <w:t>K uveřejnění této smlouvy se zavazuje 1. LF UK, která zašle informaci o uveřejnění IKEM na el.</w:t>
      </w:r>
      <w:r>
        <w:rPr>
          <w:i/>
          <w:color w:val="212121"/>
          <w:spacing w:val="-40"/>
          <w:sz w:val="24"/>
        </w:rPr>
        <w:t xml:space="preserve"> </w:t>
      </w:r>
      <w:r>
        <w:rPr>
          <w:i/>
          <w:color w:val="212121"/>
          <w:sz w:val="24"/>
        </w:rPr>
        <w:t>adresu.</w:t>
      </w:r>
    </w:p>
    <w:p w:rsidR="009000E4" w:rsidRDefault="00FA54A2">
      <w:pPr>
        <w:pStyle w:val="Odstavecseseznamem"/>
        <w:numPr>
          <w:ilvl w:val="0"/>
          <w:numId w:val="2"/>
        </w:numPr>
        <w:tabs>
          <w:tab w:val="left" w:pos="821"/>
        </w:tabs>
        <w:spacing w:before="6" w:line="237" w:lineRule="auto"/>
        <w:ind w:left="809" w:right="143" w:hanging="353"/>
        <w:jc w:val="both"/>
        <w:rPr>
          <w:i/>
          <w:sz w:val="24"/>
        </w:rPr>
      </w:pPr>
      <w:r>
        <w:rPr>
          <w:i/>
          <w:color w:val="212121"/>
          <w:sz w:val="24"/>
        </w:rPr>
        <w:t>Každá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ze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smluvních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stran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může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tuto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smlouvu</w:t>
      </w:r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vypovědět</w:t>
      </w:r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i</w:t>
      </w:r>
      <w:r>
        <w:rPr>
          <w:i/>
          <w:color w:val="212121"/>
          <w:spacing w:val="-15"/>
          <w:sz w:val="24"/>
        </w:rPr>
        <w:t xml:space="preserve"> </w:t>
      </w:r>
      <w:r>
        <w:rPr>
          <w:i/>
          <w:color w:val="212121"/>
          <w:sz w:val="24"/>
        </w:rPr>
        <w:t>bez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udání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důvodů,</w:t>
      </w:r>
      <w:r>
        <w:rPr>
          <w:i/>
          <w:color w:val="212121"/>
          <w:spacing w:val="-9"/>
          <w:sz w:val="24"/>
        </w:rPr>
        <w:t xml:space="preserve"> </w:t>
      </w:r>
      <w:r>
        <w:rPr>
          <w:i/>
          <w:color w:val="212121"/>
          <w:sz w:val="24"/>
        </w:rPr>
        <w:t xml:space="preserve">výpovědní </w:t>
      </w:r>
      <w:r>
        <w:rPr>
          <w:i/>
          <w:color w:val="212121"/>
          <w:sz w:val="24"/>
        </w:rPr>
        <w:t>doba je 6 měsíců a její běh počíná prvním dnem měsíce následujícího po měsíci, ve kterém</w:t>
      </w:r>
      <w:r>
        <w:rPr>
          <w:i/>
          <w:color w:val="212121"/>
          <w:spacing w:val="-17"/>
          <w:sz w:val="24"/>
        </w:rPr>
        <w:t xml:space="preserve"> </w:t>
      </w:r>
      <w:r>
        <w:rPr>
          <w:i/>
          <w:color w:val="212121"/>
          <w:sz w:val="24"/>
        </w:rPr>
        <w:t>dojde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k</w:t>
      </w:r>
      <w:r>
        <w:rPr>
          <w:i/>
          <w:color w:val="212121"/>
          <w:spacing w:val="-24"/>
          <w:sz w:val="24"/>
        </w:rPr>
        <w:t xml:space="preserve"> </w:t>
      </w:r>
      <w:r>
        <w:rPr>
          <w:i/>
          <w:color w:val="212121"/>
          <w:sz w:val="24"/>
        </w:rPr>
        <w:t>doručení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výpovědi</w:t>
      </w:r>
      <w:r>
        <w:rPr>
          <w:i/>
          <w:color w:val="212121"/>
          <w:spacing w:val="-15"/>
          <w:sz w:val="24"/>
        </w:rPr>
        <w:t xml:space="preserve"> </w:t>
      </w:r>
      <w:r>
        <w:rPr>
          <w:i/>
          <w:color w:val="212121"/>
          <w:sz w:val="24"/>
        </w:rPr>
        <w:t>druhé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smluvní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straně.</w:t>
      </w:r>
    </w:p>
    <w:p w:rsidR="009000E4" w:rsidRDefault="00FA54A2">
      <w:pPr>
        <w:pStyle w:val="Odstavecseseznamem"/>
        <w:numPr>
          <w:ilvl w:val="0"/>
          <w:numId w:val="2"/>
        </w:numPr>
        <w:tabs>
          <w:tab w:val="left" w:pos="812"/>
        </w:tabs>
        <w:spacing w:line="274" w:lineRule="exact"/>
        <w:ind w:left="811" w:hanging="350"/>
        <w:rPr>
          <w:i/>
          <w:sz w:val="24"/>
        </w:rPr>
      </w:pPr>
      <w:r>
        <w:rPr>
          <w:i/>
          <w:color w:val="212121"/>
          <w:sz w:val="24"/>
        </w:rPr>
        <w:t>Tato</w:t>
      </w:r>
      <w:r>
        <w:rPr>
          <w:i/>
          <w:color w:val="212121"/>
          <w:spacing w:val="-21"/>
          <w:sz w:val="24"/>
        </w:rPr>
        <w:t xml:space="preserve"> </w:t>
      </w:r>
      <w:r>
        <w:rPr>
          <w:i/>
          <w:color w:val="212121"/>
          <w:sz w:val="24"/>
        </w:rPr>
        <w:t>smlouva</w:t>
      </w:r>
      <w:r>
        <w:rPr>
          <w:i/>
          <w:color w:val="212121"/>
          <w:spacing w:val="-17"/>
          <w:sz w:val="24"/>
        </w:rPr>
        <w:t xml:space="preserve"> </w:t>
      </w:r>
      <w:r>
        <w:rPr>
          <w:i/>
          <w:color w:val="212121"/>
          <w:sz w:val="24"/>
        </w:rPr>
        <w:t>může</w:t>
      </w:r>
      <w:r>
        <w:rPr>
          <w:i/>
          <w:color w:val="212121"/>
          <w:spacing w:val="-20"/>
          <w:sz w:val="24"/>
        </w:rPr>
        <w:t xml:space="preserve"> </w:t>
      </w:r>
      <w:r>
        <w:rPr>
          <w:i/>
          <w:color w:val="212121"/>
          <w:sz w:val="24"/>
        </w:rPr>
        <w:t>být</w:t>
      </w:r>
      <w:r>
        <w:rPr>
          <w:i/>
          <w:color w:val="212121"/>
          <w:spacing w:val="-23"/>
          <w:sz w:val="24"/>
        </w:rPr>
        <w:t xml:space="preserve"> </w:t>
      </w:r>
      <w:r>
        <w:rPr>
          <w:i/>
          <w:color w:val="212121"/>
          <w:sz w:val="24"/>
        </w:rPr>
        <w:t>měněna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pouze</w:t>
      </w:r>
      <w:r>
        <w:rPr>
          <w:i/>
          <w:color w:val="212121"/>
          <w:spacing w:val="-18"/>
          <w:sz w:val="24"/>
        </w:rPr>
        <w:t xml:space="preserve"> </w:t>
      </w:r>
      <w:r>
        <w:rPr>
          <w:i/>
          <w:color w:val="212121"/>
          <w:sz w:val="24"/>
        </w:rPr>
        <w:t>vzájemně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odsouhlasenými</w:t>
      </w:r>
      <w:r>
        <w:rPr>
          <w:i/>
          <w:color w:val="212121"/>
          <w:spacing w:val="-24"/>
          <w:sz w:val="24"/>
        </w:rPr>
        <w:t xml:space="preserve"> </w:t>
      </w:r>
      <w:r>
        <w:rPr>
          <w:i/>
          <w:color w:val="212121"/>
          <w:sz w:val="24"/>
        </w:rPr>
        <w:t>písemnými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dodatky.</w:t>
      </w:r>
    </w:p>
    <w:p w:rsidR="009000E4" w:rsidRDefault="00FA54A2">
      <w:pPr>
        <w:pStyle w:val="Odstavecseseznamem"/>
        <w:numPr>
          <w:ilvl w:val="0"/>
          <w:numId w:val="2"/>
        </w:numPr>
        <w:tabs>
          <w:tab w:val="left" w:pos="813"/>
        </w:tabs>
        <w:ind w:left="811" w:right="143" w:hanging="351"/>
        <w:jc w:val="both"/>
        <w:rPr>
          <w:i/>
          <w:sz w:val="24"/>
        </w:rPr>
      </w:pPr>
      <w:r>
        <w:rPr>
          <w:i/>
          <w:color w:val="212121"/>
          <w:sz w:val="24"/>
        </w:rPr>
        <w:t>Smlouva je vyhotovena ve dvou stejnopisech, po jednom pro každou ze smluvních stran.</w:t>
      </w:r>
    </w:p>
    <w:p w:rsidR="009000E4" w:rsidRDefault="00FA54A2">
      <w:pPr>
        <w:pStyle w:val="Odstavecseseznamem"/>
        <w:numPr>
          <w:ilvl w:val="0"/>
          <w:numId w:val="2"/>
        </w:numPr>
        <w:tabs>
          <w:tab w:val="left" w:pos="813"/>
        </w:tabs>
        <w:ind w:right="133"/>
        <w:jc w:val="both"/>
        <w:rPr>
          <w:sz w:val="24"/>
        </w:rPr>
      </w:pPr>
      <w:r>
        <w:rPr>
          <w:i/>
          <w:color w:val="212121"/>
          <w:sz w:val="24"/>
        </w:rPr>
        <w:t xml:space="preserve">Smluvní strany souhlasně prohlašují, že si smlouvu řádně přečetly, souhlasí </w:t>
      </w:r>
      <w:r>
        <w:rPr>
          <w:rFonts w:ascii="Arial" w:hAnsi="Arial"/>
          <w:color w:val="212121"/>
          <w:sz w:val="19"/>
        </w:rPr>
        <w:t xml:space="preserve">s </w:t>
      </w:r>
      <w:r>
        <w:rPr>
          <w:i/>
          <w:color w:val="212121"/>
          <w:sz w:val="24"/>
        </w:rPr>
        <w:t>jejím obsahem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a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na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důkaz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toho</w:t>
      </w:r>
      <w:r>
        <w:rPr>
          <w:i/>
          <w:color w:val="212121"/>
          <w:spacing w:val="-9"/>
          <w:sz w:val="24"/>
        </w:rPr>
        <w:t xml:space="preserve"> </w:t>
      </w:r>
      <w:r>
        <w:rPr>
          <w:i/>
          <w:color w:val="212121"/>
          <w:sz w:val="24"/>
        </w:rPr>
        <w:t>ji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stvrzují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svými</w:t>
      </w:r>
      <w:r>
        <w:rPr>
          <w:i/>
          <w:color w:val="212121"/>
          <w:spacing w:val="-9"/>
          <w:sz w:val="24"/>
        </w:rPr>
        <w:t xml:space="preserve"> </w:t>
      </w:r>
      <w:r>
        <w:rPr>
          <w:i/>
          <w:color w:val="212121"/>
          <w:sz w:val="24"/>
        </w:rPr>
        <w:t>podpisy.</w:t>
      </w:r>
      <w:r>
        <w:rPr>
          <w:i/>
          <w:color w:val="212121"/>
          <w:spacing w:val="-26"/>
          <w:sz w:val="24"/>
        </w:rPr>
        <w:t xml:space="preserve"> </w:t>
      </w:r>
      <w:r>
        <w:rPr>
          <w:color w:val="3B3B3B"/>
          <w:sz w:val="24"/>
        </w:rPr>
        <w:t>"</w:t>
      </w:r>
    </w:p>
    <w:p w:rsidR="009000E4" w:rsidRDefault="009000E4">
      <w:pPr>
        <w:rPr>
          <w:sz w:val="25"/>
        </w:rPr>
      </w:pPr>
    </w:p>
    <w:p w:rsidR="009000E4" w:rsidRDefault="00FA54A2">
      <w:pPr>
        <w:ind w:left="2855" w:right="2848"/>
        <w:jc w:val="center"/>
        <w:rPr>
          <w:b/>
          <w:sz w:val="23"/>
        </w:rPr>
      </w:pPr>
      <w:r>
        <w:rPr>
          <w:b/>
          <w:color w:val="212121"/>
          <w:sz w:val="23"/>
        </w:rPr>
        <w:t>IV.</w:t>
      </w:r>
    </w:p>
    <w:p w:rsidR="009000E4" w:rsidRDefault="009000E4">
      <w:pPr>
        <w:spacing w:before="2"/>
        <w:rPr>
          <w:b/>
          <w:sz w:val="24"/>
        </w:rPr>
      </w:pPr>
    </w:p>
    <w:p w:rsidR="009000E4" w:rsidRDefault="00FA54A2">
      <w:pPr>
        <w:ind w:left="2855" w:right="2855"/>
        <w:jc w:val="center"/>
        <w:rPr>
          <w:b/>
          <w:sz w:val="23"/>
        </w:rPr>
      </w:pPr>
      <w:r>
        <w:rPr>
          <w:b/>
          <w:color w:val="212121"/>
          <w:sz w:val="23"/>
        </w:rPr>
        <w:t>Závěrečná ustanovení</w:t>
      </w:r>
    </w:p>
    <w:p w:rsidR="009000E4" w:rsidRDefault="009000E4">
      <w:pPr>
        <w:rPr>
          <w:b/>
          <w:sz w:val="24"/>
        </w:rPr>
      </w:pPr>
    </w:p>
    <w:p w:rsidR="009000E4" w:rsidRDefault="009000E4">
      <w:pPr>
        <w:spacing w:before="11"/>
        <w:rPr>
          <w:b/>
          <w:sz w:val="23"/>
        </w:rPr>
      </w:pPr>
    </w:p>
    <w:p w:rsidR="009000E4" w:rsidRDefault="00FA54A2">
      <w:pPr>
        <w:pStyle w:val="Nadpis1"/>
        <w:numPr>
          <w:ilvl w:val="1"/>
          <w:numId w:val="1"/>
        </w:numPr>
        <w:tabs>
          <w:tab w:val="left" w:pos="1152"/>
          <w:tab w:val="left" w:pos="1153"/>
        </w:tabs>
        <w:spacing w:line="272" w:lineRule="exact"/>
        <w:ind w:right="137" w:hanging="353"/>
      </w:pPr>
      <w:r>
        <w:rPr>
          <w:color w:val="212121"/>
        </w:rPr>
        <w:t>Tato smlouva nabývá platnosti dnem podpisu obou smluvních stran. Smlouva nabyde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účinnosti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uveřejněním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Registru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smluv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podle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zákona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č.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340/2015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Sb.</w:t>
      </w:r>
    </w:p>
    <w:p w:rsidR="009000E4" w:rsidRDefault="00FA54A2">
      <w:pPr>
        <w:pStyle w:val="Odstavecseseznamem"/>
        <w:numPr>
          <w:ilvl w:val="1"/>
          <w:numId w:val="1"/>
        </w:numPr>
        <w:tabs>
          <w:tab w:val="left" w:pos="801"/>
          <w:tab w:val="left" w:pos="802"/>
        </w:tabs>
        <w:ind w:right="142" w:hanging="353"/>
        <w:rPr>
          <w:sz w:val="24"/>
        </w:rPr>
      </w:pPr>
      <w:r>
        <w:rPr>
          <w:color w:val="212121"/>
          <w:w w:val="105"/>
          <w:sz w:val="24"/>
        </w:rPr>
        <w:t>K</w:t>
      </w:r>
      <w:r>
        <w:rPr>
          <w:color w:val="212121"/>
          <w:spacing w:val="5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uveřejnění</w:t>
      </w:r>
      <w:r>
        <w:rPr>
          <w:color w:val="212121"/>
          <w:spacing w:val="-40"/>
          <w:w w:val="105"/>
          <w:sz w:val="24"/>
        </w:rPr>
        <w:t xml:space="preserve"> </w:t>
      </w:r>
      <w:r>
        <w:rPr>
          <w:color w:val="212121"/>
          <w:w w:val="260"/>
          <w:sz w:val="24"/>
        </w:rPr>
        <w:t>té</w:t>
      </w:r>
      <w:r>
        <w:rPr>
          <w:color w:val="212121"/>
          <w:spacing w:val="-28"/>
          <w:w w:val="260"/>
          <w:sz w:val="24"/>
        </w:rPr>
        <w:t xml:space="preserve"> </w:t>
      </w:r>
      <w:r>
        <w:rPr>
          <w:color w:val="212121"/>
          <w:w w:val="260"/>
          <w:sz w:val="24"/>
        </w:rPr>
        <w:t>vazuje</w:t>
      </w:r>
      <w:r>
        <w:rPr>
          <w:color w:val="212121"/>
          <w:spacing w:val="-100"/>
          <w:w w:val="260"/>
          <w:sz w:val="24"/>
        </w:rPr>
        <w:t xml:space="preserve"> </w:t>
      </w:r>
      <w:r>
        <w:rPr>
          <w:rFonts w:ascii="Arial" w:hAnsi="Arial"/>
          <w:b/>
          <w:color w:val="212121"/>
          <w:w w:val="105"/>
          <w:sz w:val="23"/>
        </w:rPr>
        <w:t>1.</w:t>
      </w:r>
      <w:r>
        <w:rPr>
          <w:rFonts w:ascii="Arial" w:hAnsi="Arial"/>
          <w:b/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4"/>
        </w:rPr>
        <w:t>LF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UK,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která</w:t>
      </w:r>
      <w:r>
        <w:rPr>
          <w:color w:val="212121"/>
          <w:spacing w:val="-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zašle</w:t>
      </w:r>
      <w:r>
        <w:rPr>
          <w:color w:val="212121"/>
          <w:spacing w:val="-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informaci</w:t>
      </w:r>
      <w:r>
        <w:rPr>
          <w:color w:val="212121"/>
          <w:spacing w:val="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</w:t>
      </w:r>
      <w:r>
        <w:rPr>
          <w:color w:val="212121"/>
          <w:spacing w:val="-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uveřejnění IKEM na el.</w:t>
      </w:r>
      <w:r>
        <w:rPr>
          <w:color w:val="212121"/>
          <w:spacing w:val="14"/>
          <w:w w:val="105"/>
          <w:sz w:val="24"/>
        </w:rPr>
        <w:t xml:space="preserve"> </w:t>
      </w:r>
      <w:r>
        <w:rPr>
          <w:color w:val="212121"/>
          <w:w w:val="185"/>
          <w:sz w:val="24"/>
        </w:rPr>
        <w:t>adresu:_.......</w:t>
      </w:r>
    </w:p>
    <w:p w:rsidR="009000E4" w:rsidRDefault="00FA54A2">
      <w:pPr>
        <w:pStyle w:val="Odstavecseseznamem"/>
        <w:numPr>
          <w:ilvl w:val="1"/>
          <w:numId w:val="1"/>
        </w:numPr>
        <w:tabs>
          <w:tab w:val="left" w:pos="797"/>
          <w:tab w:val="left" w:pos="798"/>
        </w:tabs>
        <w:spacing w:before="2" w:line="267" w:lineRule="exact"/>
        <w:ind w:left="797" w:hanging="688"/>
        <w:rPr>
          <w:sz w:val="24"/>
        </w:rPr>
      </w:pPr>
      <w:r>
        <w:rPr>
          <w:color w:val="212121"/>
          <w:sz w:val="24"/>
        </w:rPr>
        <w:t>Tato</w:t>
      </w:r>
      <w:r>
        <w:rPr>
          <w:color w:val="212121"/>
          <w:spacing w:val="-19"/>
          <w:sz w:val="24"/>
        </w:rPr>
        <w:t xml:space="preserve"> </w:t>
      </w:r>
      <w:r>
        <w:rPr>
          <w:color w:val="212121"/>
          <w:sz w:val="24"/>
        </w:rPr>
        <w:t>smlouva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může</w:t>
      </w:r>
      <w:r>
        <w:rPr>
          <w:color w:val="212121"/>
          <w:spacing w:val="-19"/>
          <w:sz w:val="24"/>
        </w:rPr>
        <w:t xml:space="preserve"> </w:t>
      </w:r>
      <w:r>
        <w:rPr>
          <w:color w:val="212121"/>
          <w:sz w:val="24"/>
        </w:rPr>
        <w:t>být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měněna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pouze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vzájemně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odsouhlasenými</w:t>
      </w:r>
      <w:r>
        <w:rPr>
          <w:color w:val="212121"/>
          <w:spacing w:val="-22"/>
          <w:sz w:val="24"/>
        </w:rPr>
        <w:t xml:space="preserve"> </w:t>
      </w:r>
      <w:r>
        <w:rPr>
          <w:color w:val="212121"/>
          <w:sz w:val="24"/>
        </w:rPr>
        <w:t>písemnými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dodatky.</w:t>
      </w:r>
    </w:p>
    <w:p w:rsidR="009000E4" w:rsidRDefault="00FA54A2">
      <w:pPr>
        <w:pStyle w:val="Odstavecseseznamem"/>
        <w:numPr>
          <w:ilvl w:val="1"/>
          <w:numId w:val="1"/>
        </w:numPr>
        <w:tabs>
          <w:tab w:val="left" w:pos="802"/>
          <w:tab w:val="left" w:pos="803"/>
        </w:tabs>
        <w:ind w:left="461" w:right="115" w:hanging="347"/>
        <w:rPr>
          <w:sz w:val="24"/>
        </w:rPr>
      </w:pPr>
      <w:r>
        <w:rPr>
          <w:color w:val="212121"/>
          <w:sz w:val="24"/>
        </w:rPr>
        <w:t>Tato smlouva je vyhotovena ve dvou stejnopisech, po jednom pro každou ze smluvních</w:t>
      </w:r>
      <w:r>
        <w:rPr>
          <w:color w:val="212121"/>
          <w:spacing w:val="-26"/>
          <w:sz w:val="24"/>
        </w:rPr>
        <w:t xml:space="preserve"> </w:t>
      </w:r>
      <w:r>
        <w:rPr>
          <w:color w:val="212121"/>
          <w:sz w:val="24"/>
        </w:rPr>
        <w:t>stran.</w:t>
      </w:r>
    </w:p>
    <w:p w:rsidR="009000E4" w:rsidRDefault="00FA54A2">
      <w:pPr>
        <w:pStyle w:val="Odstavecseseznamem"/>
        <w:numPr>
          <w:ilvl w:val="1"/>
          <w:numId w:val="1"/>
        </w:numPr>
        <w:tabs>
          <w:tab w:val="left" w:pos="804"/>
          <w:tab w:val="left" w:pos="805"/>
        </w:tabs>
        <w:ind w:left="465" w:right="123" w:hanging="356"/>
        <w:rPr>
          <w:sz w:val="24"/>
        </w:rPr>
      </w:pPr>
      <w:r>
        <w:rPr>
          <w:color w:val="212121"/>
          <w:sz w:val="24"/>
        </w:rPr>
        <w:t>Smluvní strany souhlasně prohlašují, že si smlouvu řádně přečetly, souhlasí s jejím obsahem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19"/>
          <w:sz w:val="24"/>
        </w:rPr>
        <w:t xml:space="preserve"> </w:t>
      </w:r>
      <w:r>
        <w:rPr>
          <w:color w:val="212121"/>
          <w:sz w:val="24"/>
        </w:rPr>
        <w:t>důkaz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toho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ji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stvrzují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svými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podpisy.</w:t>
      </w: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spacing w:before="4"/>
        <w:rPr>
          <w:sz w:val="18"/>
        </w:rPr>
      </w:pPr>
    </w:p>
    <w:p w:rsidR="009000E4" w:rsidRDefault="00FA54A2">
      <w:pPr>
        <w:spacing w:before="90"/>
        <w:ind w:left="5704"/>
        <w:rPr>
          <w:sz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-586105</wp:posOffset>
                </wp:positionV>
                <wp:extent cx="2158365" cy="828040"/>
                <wp:effectExtent l="2540" t="0" r="127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8040"/>
                          <a:chOff x="1459" y="-923"/>
                          <a:chExt cx="3399" cy="130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-923"/>
                            <a:ext cx="339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-923"/>
                            <a:ext cx="3399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0E4" w:rsidRDefault="009000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000E4" w:rsidRDefault="009000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000E4" w:rsidRDefault="009000E4">
                              <w:pPr>
                                <w:spacing w:before="3"/>
                                <w:rPr>
                                  <w:sz w:val="37"/>
                                </w:rPr>
                              </w:pPr>
                            </w:p>
                            <w:p w:rsidR="009000E4" w:rsidRDefault="00FA54A2">
                              <w:pPr>
                                <w:ind w:left="1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12121"/>
                                  <w:sz w:val="24"/>
                                </w:rPr>
                                <w:t>děkan 1. LF 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2.95pt;margin-top:-46.15pt;width:169.95pt;height:65.2pt;z-index:1144;mso-position-horizontal-relative:page" coordorigin="1459,-923" coordsize="3399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59;top:-923;width:3398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3gvFAAAA2gAAAA8AAABkcnMvZG93bnJldi54bWxEj0FrwkAUhO+C/2F5Qm+6UURKdJViKUqL&#10;SlMPentkn0lq9m3IbmP017tCweMwM98ws0VrStFQ7QrLCoaDCARxanXBmYL9z0f/FYTzyBpLy6Tg&#10;Sg4W825nhrG2F/6mJvGZCBB2MSrIva9iKV2ak0E3sBVx8E62NuiDrDOpa7wEuCnlKIom0mDBYSHH&#10;ipY5pefkzyh4T4+T30+/3TS39WGUlKvd17k5KfXSa9+mIDy1/hn+b6+1gj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5N4LxQAAANoAAAAPAAAAAAAAAAAAAAAA&#10;AJ8CAABkcnMvZG93bnJldi54bWxQSwUGAAAAAAQABAD3AAAAkQ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59;top:-923;width:339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000E4" w:rsidRDefault="009000E4">
                        <w:pPr>
                          <w:rPr>
                            <w:sz w:val="26"/>
                          </w:rPr>
                        </w:pPr>
                      </w:p>
                      <w:p w:rsidR="009000E4" w:rsidRDefault="009000E4">
                        <w:pPr>
                          <w:rPr>
                            <w:sz w:val="26"/>
                          </w:rPr>
                        </w:pPr>
                      </w:p>
                      <w:p w:rsidR="009000E4" w:rsidRDefault="009000E4">
                        <w:pPr>
                          <w:spacing w:before="3"/>
                          <w:rPr>
                            <w:sz w:val="37"/>
                          </w:rPr>
                        </w:pPr>
                      </w:p>
                      <w:p w:rsidR="009000E4" w:rsidRDefault="00FA54A2">
                        <w:pPr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sz w:val="24"/>
                          </w:rPr>
                          <w:t>děkan 1. LF UK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68428839" behindDoc="1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-988337</wp:posOffset>
            </wp:positionV>
            <wp:extent cx="2036064" cy="1121663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ředitel IKEM</w:t>
      </w:r>
    </w:p>
    <w:p w:rsidR="009000E4" w:rsidRDefault="009000E4">
      <w:pPr>
        <w:rPr>
          <w:sz w:val="24"/>
        </w:rPr>
        <w:sectPr w:rsidR="009000E4">
          <w:pgSz w:w="11910" w:h="16840"/>
          <w:pgMar w:top="1320" w:right="1400" w:bottom="280" w:left="1340" w:header="708" w:footer="708" w:gutter="0"/>
          <w:cols w:space="708"/>
        </w:sect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spacing w:before="1"/>
        <w:rPr>
          <w:sz w:val="18"/>
        </w:rPr>
      </w:pPr>
    </w:p>
    <w:p w:rsidR="009000E4" w:rsidRDefault="00FA54A2">
      <w:pPr>
        <w:spacing w:before="90" w:line="252" w:lineRule="auto"/>
        <w:ind w:left="3172" w:hanging="2374"/>
        <w:rPr>
          <w:b/>
          <w:sz w:val="23"/>
        </w:rPr>
      </w:pPr>
      <w:r>
        <w:rPr>
          <w:b/>
          <w:color w:val="1C1C1C"/>
          <w:sz w:val="23"/>
        </w:rPr>
        <w:t>Příloha č. 1 ke smlouvě o smlouvě budoucí o spolupráci v oblasti zajištění specializačního</w:t>
      </w:r>
      <w:r>
        <w:rPr>
          <w:b/>
          <w:color w:val="1C1C1C"/>
          <w:spacing w:val="53"/>
          <w:sz w:val="23"/>
        </w:rPr>
        <w:t xml:space="preserve"> </w:t>
      </w:r>
      <w:r>
        <w:rPr>
          <w:b/>
          <w:color w:val="1C1C1C"/>
          <w:sz w:val="23"/>
        </w:rPr>
        <w:t>vzdělávání</w:t>
      </w:r>
    </w:p>
    <w:p w:rsidR="009000E4" w:rsidRDefault="009000E4">
      <w:pPr>
        <w:rPr>
          <w:b/>
          <w:sz w:val="24"/>
        </w:rPr>
      </w:pPr>
    </w:p>
    <w:p w:rsidR="009000E4" w:rsidRDefault="009000E4">
      <w:pPr>
        <w:spacing w:before="6"/>
        <w:rPr>
          <w:b/>
          <w:sz w:val="23"/>
        </w:rPr>
      </w:pPr>
    </w:p>
    <w:p w:rsidR="009000E4" w:rsidRDefault="00FA54A2">
      <w:pPr>
        <w:ind w:left="233"/>
        <w:rPr>
          <w:b/>
          <w:sz w:val="23"/>
        </w:rPr>
      </w:pPr>
      <w:r>
        <w:rPr>
          <w:b/>
          <w:color w:val="1C1C1C"/>
          <w:sz w:val="23"/>
        </w:rPr>
        <w:t>Seznam povinných vzdělávacích  aktivit pro specializační  obor:</w:t>
      </w:r>
    </w:p>
    <w:p w:rsidR="009000E4" w:rsidRDefault="009000E4">
      <w:pPr>
        <w:rPr>
          <w:b/>
          <w:sz w:val="24"/>
        </w:rPr>
      </w:pPr>
    </w:p>
    <w:p w:rsidR="009000E4" w:rsidRDefault="009000E4">
      <w:pPr>
        <w:spacing w:before="7"/>
        <w:rPr>
          <w:b/>
          <w:sz w:val="24"/>
        </w:rPr>
      </w:pPr>
    </w:p>
    <w:p w:rsidR="009000E4" w:rsidRDefault="00FA54A2">
      <w:pPr>
        <w:ind w:left="237"/>
        <w:rPr>
          <w:b/>
          <w:sz w:val="23"/>
        </w:rPr>
      </w:pPr>
      <w:r>
        <w:rPr>
          <w:b/>
          <w:color w:val="1C1C1C"/>
          <w:sz w:val="23"/>
          <w:u w:val="thick" w:color="000000"/>
        </w:rPr>
        <w:t>Nefrologie</w:t>
      </w:r>
    </w:p>
    <w:p w:rsidR="009000E4" w:rsidRDefault="009000E4">
      <w:pPr>
        <w:spacing w:before="2"/>
        <w:rPr>
          <w:b/>
          <w:sz w:val="24"/>
        </w:rPr>
      </w:pPr>
    </w:p>
    <w:p w:rsidR="009000E4" w:rsidRDefault="00FA54A2">
      <w:pPr>
        <w:ind w:left="239"/>
        <w:rPr>
          <w:i/>
          <w:sz w:val="23"/>
        </w:rPr>
      </w:pPr>
      <w:r>
        <w:rPr>
          <w:i/>
          <w:color w:val="1C1C1C"/>
          <w:sz w:val="23"/>
        </w:rPr>
        <w:t>Teoretická  část vzdělávacího programu</w:t>
      </w:r>
    </w:p>
    <w:p w:rsidR="009000E4" w:rsidRDefault="00FA54A2">
      <w:pPr>
        <w:pStyle w:val="Odstavecseseznamem"/>
        <w:numPr>
          <w:ilvl w:val="2"/>
          <w:numId w:val="1"/>
        </w:numPr>
        <w:tabs>
          <w:tab w:val="left" w:pos="483"/>
        </w:tabs>
        <w:spacing w:before="12"/>
        <w:rPr>
          <w:sz w:val="23"/>
        </w:rPr>
      </w:pPr>
      <w:r>
        <w:rPr>
          <w:color w:val="1C1C1C"/>
          <w:sz w:val="23"/>
        </w:rPr>
        <w:t>účast na vzdělávacích  aktivitách -</w:t>
      </w:r>
      <w:r>
        <w:rPr>
          <w:color w:val="1C1C1C"/>
          <w:spacing w:val="41"/>
          <w:sz w:val="23"/>
        </w:rPr>
        <w:t xml:space="preserve"> </w:t>
      </w:r>
      <w:r>
        <w:rPr>
          <w:color w:val="1C1C1C"/>
          <w:sz w:val="23"/>
        </w:rPr>
        <w:t>povinná</w:t>
      </w:r>
    </w:p>
    <w:p w:rsidR="009000E4" w:rsidRDefault="009000E4">
      <w:pPr>
        <w:spacing w:before="11"/>
        <w:rPr>
          <w:sz w:val="15"/>
        </w:rPr>
      </w:pPr>
    </w:p>
    <w:p w:rsidR="009000E4" w:rsidRDefault="009000E4">
      <w:pPr>
        <w:rPr>
          <w:sz w:val="15"/>
        </w:rPr>
        <w:sectPr w:rsidR="009000E4">
          <w:pgSz w:w="11910" w:h="16840"/>
          <w:pgMar w:top="1580" w:right="1300" w:bottom="280" w:left="1620" w:header="708" w:footer="708" w:gutter="0"/>
          <w:cols w:space="708"/>
        </w:sectPr>
      </w:pPr>
    </w:p>
    <w:p w:rsidR="009000E4" w:rsidRDefault="00FA54A2">
      <w:pPr>
        <w:spacing w:before="95" w:line="252" w:lineRule="auto"/>
        <w:ind w:left="238" w:right="-10" w:firstLine="4"/>
        <w:rPr>
          <w:sz w:val="23"/>
        </w:rPr>
      </w:pPr>
      <w:r>
        <w:rPr>
          <w:color w:val="1C1C1C"/>
          <w:sz w:val="23"/>
        </w:rPr>
        <w:t>kurzy Dialyzační kurzy Nefrologické kurzy</w:t>
      </w:r>
      <w:r>
        <w:rPr>
          <w:color w:val="1C1C1C"/>
          <w:spacing w:val="55"/>
          <w:sz w:val="23"/>
        </w:rPr>
        <w:t xml:space="preserve"> </w:t>
      </w:r>
      <w:r>
        <w:rPr>
          <w:color w:val="1C1C1C"/>
          <w:sz w:val="23"/>
        </w:rPr>
        <w:t>Transplantační</w:t>
      </w: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spacing w:before="9"/>
        <w:rPr>
          <w:sz w:val="20"/>
        </w:rPr>
      </w:pPr>
    </w:p>
    <w:p w:rsidR="009000E4" w:rsidRDefault="00FA54A2">
      <w:pPr>
        <w:ind w:left="897"/>
        <w:rPr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-1259778</wp:posOffset>
            </wp:positionV>
            <wp:extent cx="2560320" cy="1316736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23"/>
        </w:rPr>
        <w:t>ředitel  IKEM</w:t>
      </w:r>
    </w:p>
    <w:p w:rsidR="009000E4" w:rsidRDefault="00FA54A2">
      <w:pPr>
        <w:spacing w:before="90"/>
        <w:ind w:left="2774"/>
        <w:rPr>
          <w:sz w:val="23"/>
        </w:rPr>
      </w:pPr>
      <w:r>
        <w:br w:type="column"/>
      </w:r>
      <w:r>
        <w:rPr>
          <w:color w:val="1C1C1C"/>
          <w:sz w:val="23"/>
        </w:rPr>
        <w:t>28 hodin</w:t>
      </w:r>
    </w:p>
    <w:p w:rsidR="009000E4" w:rsidRDefault="00FA54A2">
      <w:pPr>
        <w:spacing w:before="11"/>
        <w:ind w:left="2775"/>
        <w:rPr>
          <w:sz w:val="23"/>
        </w:rPr>
      </w:pPr>
      <w:r>
        <w:rPr>
          <w:color w:val="1C1C1C"/>
          <w:sz w:val="23"/>
        </w:rPr>
        <w:t>30 hodin</w:t>
      </w:r>
    </w:p>
    <w:p w:rsidR="009000E4" w:rsidRDefault="00FA54A2">
      <w:pPr>
        <w:spacing w:before="7"/>
        <w:ind w:left="2776"/>
        <w:rPr>
          <w:sz w:val="23"/>
        </w:rPr>
      </w:pPr>
      <w:r>
        <w:rPr>
          <w:color w:val="1C1C1C"/>
          <w:sz w:val="23"/>
        </w:rPr>
        <w:t>16  hodin</w:t>
      </w: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9000E4">
      <w:pPr>
        <w:rPr>
          <w:sz w:val="20"/>
        </w:rPr>
      </w:pPr>
    </w:p>
    <w:p w:rsidR="009000E4" w:rsidRDefault="00FA54A2">
      <w:pPr>
        <w:spacing w:before="10"/>
        <w:rPr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4133088</wp:posOffset>
            </wp:positionH>
            <wp:positionV relativeFrom="paragraph">
              <wp:posOffset>111910</wp:posOffset>
            </wp:positionV>
            <wp:extent cx="2535935" cy="1121664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5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rPr>
          <w:sz w:val="24"/>
        </w:rPr>
      </w:pPr>
    </w:p>
    <w:p w:rsidR="009000E4" w:rsidRDefault="009000E4">
      <w:pPr>
        <w:spacing w:before="7"/>
        <w:rPr>
          <w:sz w:val="21"/>
        </w:rPr>
      </w:pPr>
    </w:p>
    <w:p w:rsidR="009000E4" w:rsidRDefault="00FA54A2">
      <w:pPr>
        <w:ind w:left="238"/>
        <w:rPr>
          <w:sz w:val="23"/>
        </w:rPr>
      </w:pPr>
      <w:r>
        <w:rPr>
          <w:color w:val="1C1C1C"/>
          <w:w w:val="108"/>
          <w:sz w:val="23"/>
        </w:rPr>
        <w:t>1</w:t>
      </w:r>
    </w:p>
    <w:sectPr w:rsidR="009000E4">
      <w:type w:val="continuous"/>
      <w:pgSz w:w="11910" w:h="16840"/>
      <w:pgMar w:top="1460" w:right="1300" w:bottom="280" w:left="1620" w:header="708" w:footer="708" w:gutter="0"/>
      <w:cols w:num="2" w:space="708" w:equalWidth="0">
        <w:col w:w="2251" w:space="1783"/>
        <w:col w:w="49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1B29"/>
    <w:multiLevelType w:val="multilevel"/>
    <w:tmpl w:val="0EF413E8"/>
    <w:lvl w:ilvl="0">
      <w:start w:val="1"/>
      <w:numFmt w:val="decimal"/>
      <w:lvlText w:val="%1"/>
      <w:lvlJc w:val="left"/>
      <w:pPr>
        <w:ind w:left="813" w:hanging="10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1056"/>
        <w:jc w:val="right"/>
      </w:pPr>
      <w:rPr>
        <w:rFonts w:hint="default"/>
        <w:spacing w:val="-5"/>
        <w:w w:val="102"/>
      </w:rPr>
    </w:lvl>
    <w:lvl w:ilvl="2">
      <w:numFmt w:val="bullet"/>
      <w:lvlText w:val="•"/>
      <w:lvlJc w:val="left"/>
      <w:pPr>
        <w:ind w:left="2512" w:hanging="1056"/>
      </w:pPr>
      <w:rPr>
        <w:rFonts w:hint="default"/>
      </w:rPr>
    </w:lvl>
    <w:lvl w:ilvl="3">
      <w:numFmt w:val="bullet"/>
      <w:lvlText w:val="•"/>
      <w:lvlJc w:val="left"/>
      <w:pPr>
        <w:ind w:left="3359" w:hanging="1056"/>
      </w:pPr>
      <w:rPr>
        <w:rFonts w:hint="default"/>
      </w:rPr>
    </w:lvl>
    <w:lvl w:ilvl="4">
      <w:numFmt w:val="bullet"/>
      <w:lvlText w:val="•"/>
      <w:lvlJc w:val="left"/>
      <w:pPr>
        <w:ind w:left="4205" w:hanging="1056"/>
      </w:pPr>
      <w:rPr>
        <w:rFonts w:hint="default"/>
      </w:rPr>
    </w:lvl>
    <w:lvl w:ilvl="5">
      <w:numFmt w:val="bullet"/>
      <w:lvlText w:val="•"/>
      <w:lvlJc w:val="left"/>
      <w:pPr>
        <w:ind w:left="5052" w:hanging="1056"/>
      </w:pPr>
      <w:rPr>
        <w:rFonts w:hint="default"/>
      </w:rPr>
    </w:lvl>
    <w:lvl w:ilvl="6">
      <w:numFmt w:val="bullet"/>
      <w:lvlText w:val="•"/>
      <w:lvlJc w:val="left"/>
      <w:pPr>
        <w:ind w:left="5898" w:hanging="1056"/>
      </w:pPr>
      <w:rPr>
        <w:rFonts w:hint="default"/>
      </w:rPr>
    </w:lvl>
    <w:lvl w:ilvl="7">
      <w:numFmt w:val="bullet"/>
      <w:lvlText w:val="•"/>
      <w:lvlJc w:val="left"/>
      <w:pPr>
        <w:ind w:left="6744" w:hanging="1056"/>
      </w:pPr>
      <w:rPr>
        <w:rFonts w:hint="default"/>
      </w:rPr>
    </w:lvl>
    <w:lvl w:ilvl="8">
      <w:numFmt w:val="bullet"/>
      <w:lvlText w:val="•"/>
      <w:lvlJc w:val="left"/>
      <w:pPr>
        <w:ind w:left="7591" w:hanging="1056"/>
      </w:pPr>
      <w:rPr>
        <w:rFonts w:hint="default"/>
      </w:rPr>
    </w:lvl>
  </w:abstractNum>
  <w:abstractNum w:abstractNumId="1" w15:restartNumberingAfterBreak="0">
    <w:nsid w:val="578D00C8"/>
    <w:multiLevelType w:val="multilevel"/>
    <w:tmpl w:val="EE584134"/>
    <w:lvl w:ilvl="0">
      <w:start w:val="4"/>
      <w:numFmt w:val="decimal"/>
      <w:lvlText w:val="%1"/>
      <w:lvlJc w:val="left"/>
      <w:pPr>
        <w:ind w:left="462" w:hanging="10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1044"/>
        <w:jc w:val="left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482" w:hanging="245"/>
        <w:jc w:val="left"/>
      </w:pPr>
      <w:rPr>
        <w:rFonts w:ascii="Times New Roman" w:eastAsia="Times New Roman" w:hAnsi="Times New Roman" w:cs="Times New Roman" w:hint="default"/>
        <w:color w:val="1C1C1C"/>
        <w:w w:val="103"/>
        <w:sz w:val="23"/>
        <w:szCs w:val="23"/>
      </w:rPr>
    </w:lvl>
    <w:lvl w:ilvl="3">
      <w:numFmt w:val="bullet"/>
      <w:lvlText w:val="•"/>
      <w:lvlJc w:val="left"/>
      <w:pPr>
        <w:ind w:left="2347" w:hanging="245"/>
      </w:pPr>
      <w:rPr>
        <w:rFonts w:hint="default"/>
      </w:rPr>
    </w:lvl>
    <w:lvl w:ilvl="4">
      <w:numFmt w:val="bullet"/>
      <w:lvlText w:val="•"/>
      <w:lvlJc w:val="left"/>
      <w:pPr>
        <w:ind w:left="3281" w:hanging="245"/>
      </w:pPr>
      <w:rPr>
        <w:rFonts w:hint="default"/>
      </w:rPr>
    </w:lvl>
    <w:lvl w:ilvl="5">
      <w:numFmt w:val="bullet"/>
      <w:lvlText w:val="•"/>
      <w:lvlJc w:val="left"/>
      <w:pPr>
        <w:ind w:left="4215" w:hanging="245"/>
      </w:pPr>
      <w:rPr>
        <w:rFonts w:hint="default"/>
      </w:rPr>
    </w:lvl>
    <w:lvl w:ilvl="6">
      <w:numFmt w:val="bullet"/>
      <w:lvlText w:val="•"/>
      <w:lvlJc w:val="left"/>
      <w:pPr>
        <w:ind w:left="5148" w:hanging="245"/>
      </w:pPr>
      <w:rPr>
        <w:rFonts w:hint="default"/>
      </w:rPr>
    </w:lvl>
    <w:lvl w:ilvl="7">
      <w:numFmt w:val="bullet"/>
      <w:lvlText w:val="•"/>
      <w:lvlJc w:val="left"/>
      <w:pPr>
        <w:ind w:left="6082" w:hanging="245"/>
      </w:pPr>
      <w:rPr>
        <w:rFonts w:hint="default"/>
      </w:rPr>
    </w:lvl>
    <w:lvl w:ilvl="8">
      <w:numFmt w:val="bullet"/>
      <w:lvlText w:val="•"/>
      <w:lvlJc w:val="left"/>
      <w:pPr>
        <w:ind w:left="7016" w:hanging="245"/>
      </w:pPr>
      <w:rPr>
        <w:rFonts w:hint="default"/>
      </w:rPr>
    </w:lvl>
  </w:abstractNum>
  <w:abstractNum w:abstractNumId="2" w15:restartNumberingAfterBreak="0">
    <w:nsid w:val="72462837"/>
    <w:multiLevelType w:val="hybridMultilevel"/>
    <w:tmpl w:val="F4E6D654"/>
    <w:lvl w:ilvl="0" w:tplc="DD38324A">
      <w:start w:val="1"/>
      <w:numFmt w:val="decimal"/>
      <w:lvlText w:val="%1."/>
      <w:lvlJc w:val="left"/>
      <w:pPr>
        <w:ind w:left="804" w:hanging="350"/>
        <w:jc w:val="left"/>
      </w:pPr>
      <w:rPr>
        <w:rFonts w:hint="default"/>
        <w:i/>
        <w:w w:val="95"/>
      </w:rPr>
    </w:lvl>
    <w:lvl w:ilvl="1" w:tplc="BB564814">
      <w:numFmt w:val="bullet"/>
      <w:lvlText w:val="•"/>
      <w:lvlJc w:val="left"/>
      <w:pPr>
        <w:ind w:left="1636" w:hanging="350"/>
      </w:pPr>
      <w:rPr>
        <w:rFonts w:hint="default"/>
      </w:rPr>
    </w:lvl>
    <w:lvl w:ilvl="2" w:tplc="7F9610D6">
      <w:numFmt w:val="bullet"/>
      <w:lvlText w:val="•"/>
      <w:lvlJc w:val="left"/>
      <w:pPr>
        <w:ind w:left="2472" w:hanging="350"/>
      </w:pPr>
      <w:rPr>
        <w:rFonts w:hint="default"/>
      </w:rPr>
    </w:lvl>
    <w:lvl w:ilvl="3" w:tplc="217CFD5C">
      <w:numFmt w:val="bullet"/>
      <w:lvlText w:val="•"/>
      <w:lvlJc w:val="left"/>
      <w:pPr>
        <w:ind w:left="3309" w:hanging="350"/>
      </w:pPr>
      <w:rPr>
        <w:rFonts w:hint="default"/>
      </w:rPr>
    </w:lvl>
    <w:lvl w:ilvl="4" w:tplc="381E6888">
      <w:numFmt w:val="bullet"/>
      <w:lvlText w:val="•"/>
      <w:lvlJc w:val="left"/>
      <w:pPr>
        <w:ind w:left="4145" w:hanging="350"/>
      </w:pPr>
      <w:rPr>
        <w:rFonts w:hint="default"/>
      </w:rPr>
    </w:lvl>
    <w:lvl w:ilvl="5" w:tplc="C820097C">
      <w:numFmt w:val="bullet"/>
      <w:lvlText w:val="•"/>
      <w:lvlJc w:val="left"/>
      <w:pPr>
        <w:ind w:left="4982" w:hanging="350"/>
      </w:pPr>
      <w:rPr>
        <w:rFonts w:hint="default"/>
      </w:rPr>
    </w:lvl>
    <w:lvl w:ilvl="6" w:tplc="5F327568">
      <w:numFmt w:val="bullet"/>
      <w:lvlText w:val="•"/>
      <w:lvlJc w:val="left"/>
      <w:pPr>
        <w:ind w:left="5818" w:hanging="350"/>
      </w:pPr>
      <w:rPr>
        <w:rFonts w:hint="default"/>
      </w:rPr>
    </w:lvl>
    <w:lvl w:ilvl="7" w:tplc="8410E0D4">
      <w:numFmt w:val="bullet"/>
      <w:lvlText w:val="•"/>
      <w:lvlJc w:val="left"/>
      <w:pPr>
        <w:ind w:left="6654" w:hanging="350"/>
      </w:pPr>
      <w:rPr>
        <w:rFonts w:hint="default"/>
      </w:rPr>
    </w:lvl>
    <w:lvl w:ilvl="8" w:tplc="A4F832F2">
      <w:numFmt w:val="bullet"/>
      <w:lvlText w:val="•"/>
      <w:lvlJc w:val="left"/>
      <w:pPr>
        <w:ind w:left="7491" w:hanging="350"/>
      </w:pPr>
      <w:rPr>
        <w:rFonts w:hint="default"/>
      </w:rPr>
    </w:lvl>
  </w:abstractNum>
  <w:abstractNum w:abstractNumId="3" w15:restartNumberingAfterBreak="0">
    <w:nsid w:val="78192058"/>
    <w:multiLevelType w:val="multilevel"/>
    <w:tmpl w:val="DA545E3C"/>
    <w:lvl w:ilvl="0">
      <w:start w:val="3"/>
      <w:numFmt w:val="decimal"/>
      <w:lvlText w:val="%1"/>
      <w:lvlJc w:val="left"/>
      <w:pPr>
        <w:ind w:left="812" w:hanging="6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91"/>
        <w:jc w:val="left"/>
      </w:pPr>
      <w:rPr>
        <w:rFonts w:ascii="Times New Roman" w:eastAsia="Times New Roman" w:hAnsi="Times New Roman" w:cs="Times New Roman" w:hint="default"/>
        <w:color w:val="1F1F1F"/>
        <w:spacing w:val="-28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left="805" w:hanging="353"/>
        <w:jc w:val="left"/>
      </w:pPr>
      <w:rPr>
        <w:rFonts w:hint="default"/>
        <w:i/>
        <w:w w:val="103"/>
      </w:rPr>
    </w:lvl>
    <w:lvl w:ilvl="3">
      <w:numFmt w:val="bullet"/>
      <w:lvlText w:val="•"/>
      <w:lvlJc w:val="left"/>
      <w:pPr>
        <w:ind w:left="2674" w:hanging="353"/>
      </w:pPr>
      <w:rPr>
        <w:rFonts w:hint="default"/>
      </w:rPr>
    </w:lvl>
    <w:lvl w:ilvl="4">
      <w:numFmt w:val="bullet"/>
      <w:lvlText w:val="•"/>
      <w:lvlJc w:val="left"/>
      <w:pPr>
        <w:ind w:left="3601" w:hanging="353"/>
      </w:pPr>
      <w:rPr>
        <w:rFonts w:hint="default"/>
      </w:rPr>
    </w:lvl>
    <w:lvl w:ilvl="5">
      <w:numFmt w:val="bullet"/>
      <w:lvlText w:val="•"/>
      <w:lvlJc w:val="left"/>
      <w:pPr>
        <w:ind w:left="4528" w:hanging="353"/>
      </w:pPr>
      <w:rPr>
        <w:rFonts w:hint="default"/>
      </w:rPr>
    </w:lvl>
    <w:lvl w:ilvl="6">
      <w:numFmt w:val="bullet"/>
      <w:lvlText w:val="•"/>
      <w:lvlJc w:val="left"/>
      <w:pPr>
        <w:ind w:left="5455" w:hanging="353"/>
      </w:pPr>
      <w:rPr>
        <w:rFonts w:hint="default"/>
      </w:rPr>
    </w:lvl>
    <w:lvl w:ilvl="7">
      <w:numFmt w:val="bullet"/>
      <w:lvlText w:val="•"/>
      <w:lvlJc w:val="left"/>
      <w:pPr>
        <w:ind w:left="6382" w:hanging="353"/>
      </w:pPr>
      <w:rPr>
        <w:rFonts w:hint="default"/>
      </w:rPr>
    </w:lvl>
    <w:lvl w:ilvl="8">
      <w:numFmt w:val="bullet"/>
      <w:lvlText w:val="•"/>
      <w:lvlJc w:val="left"/>
      <w:pPr>
        <w:ind w:left="7309" w:hanging="353"/>
      </w:pPr>
      <w:rPr>
        <w:rFonts w:hint="default"/>
      </w:rPr>
    </w:lvl>
  </w:abstractNum>
  <w:abstractNum w:abstractNumId="4" w15:restartNumberingAfterBreak="0">
    <w:nsid w:val="7B636730"/>
    <w:multiLevelType w:val="hybridMultilevel"/>
    <w:tmpl w:val="E73A63D2"/>
    <w:lvl w:ilvl="0" w:tplc="0A62C026">
      <w:start w:val="1"/>
      <w:numFmt w:val="decimal"/>
      <w:lvlText w:val="%1."/>
      <w:lvlJc w:val="left"/>
      <w:pPr>
        <w:ind w:left="812" w:hanging="349"/>
        <w:jc w:val="left"/>
      </w:pPr>
      <w:rPr>
        <w:rFonts w:ascii="Times New Roman" w:eastAsia="Times New Roman" w:hAnsi="Times New Roman" w:cs="Times New Roman" w:hint="default"/>
        <w:i/>
        <w:color w:val="212121"/>
        <w:w w:val="95"/>
        <w:sz w:val="24"/>
        <w:szCs w:val="24"/>
      </w:rPr>
    </w:lvl>
    <w:lvl w:ilvl="1" w:tplc="136EBFA2">
      <w:numFmt w:val="bullet"/>
      <w:lvlText w:val="•"/>
      <w:lvlJc w:val="left"/>
      <w:pPr>
        <w:ind w:left="1654" w:hanging="349"/>
      </w:pPr>
      <w:rPr>
        <w:rFonts w:hint="default"/>
      </w:rPr>
    </w:lvl>
    <w:lvl w:ilvl="2" w:tplc="5C5A67B8">
      <w:numFmt w:val="bullet"/>
      <w:lvlText w:val="•"/>
      <w:lvlJc w:val="left"/>
      <w:pPr>
        <w:ind w:left="2488" w:hanging="349"/>
      </w:pPr>
      <w:rPr>
        <w:rFonts w:hint="default"/>
      </w:rPr>
    </w:lvl>
    <w:lvl w:ilvl="3" w:tplc="56649886">
      <w:numFmt w:val="bullet"/>
      <w:lvlText w:val="•"/>
      <w:lvlJc w:val="left"/>
      <w:pPr>
        <w:ind w:left="3323" w:hanging="349"/>
      </w:pPr>
      <w:rPr>
        <w:rFonts w:hint="default"/>
      </w:rPr>
    </w:lvl>
    <w:lvl w:ilvl="4" w:tplc="D3248516">
      <w:numFmt w:val="bullet"/>
      <w:lvlText w:val="•"/>
      <w:lvlJc w:val="left"/>
      <w:pPr>
        <w:ind w:left="4157" w:hanging="349"/>
      </w:pPr>
      <w:rPr>
        <w:rFonts w:hint="default"/>
      </w:rPr>
    </w:lvl>
    <w:lvl w:ilvl="5" w:tplc="FAF8C53E">
      <w:numFmt w:val="bullet"/>
      <w:lvlText w:val="•"/>
      <w:lvlJc w:val="left"/>
      <w:pPr>
        <w:ind w:left="4992" w:hanging="349"/>
      </w:pPr>
      <w:rPr>
        <w:rFonts w:hint="default"/>
      </w:rPr>
    </w:lvl>
    <w:lvl w:ilvl="6" w:tplc="8A704DC4">
      <w:numFmt w:val="bullet"/>
      <w:lvlText w:val="•"/>
      <w:lvlJc w:val="left"/>
      <w:pPr>
        <w:ind w:left="5826" w:hanging="349"/>
      </w:pPr>
      <w:rPr>
        <w:rFonts w:hint="default"/>
      </w:rPr>
    </w:lvl>
    <w:lvl w:ilvl="7" w:tplc="A60C8238">
      <w:numFmt w:val="bullet"/>
      <w:lvlText w:val="•"/>
      <w:lvlJc w:val="left"/>
      <w:pPr>
        <w:ind w:left="6660" w:hanging="349"/>
      </w:pPr>
      <w:rPr>
        <w:rFonts w:hint="default"/>
      </w:rPr>
    </w:lvl>
    <w:lvl w:ilvl="8" w:tplc="43326220">
      <w:numFmt w:val="bullet"/>
      <w:lvlText w:val="•"/>
      <w:lvlJc w:val="left"/>
      <w:pPr>
        <w:ind w:left="7495" w:hanging="349"/>
      </w:pPr>
      <w:rPr>
        <w:rFonts w:hint="default"/>
      </w:rPr>
    </w:lvl>
  </w:abstractNum>
  <w:abstractNum w:abstractNumId="5" w15:restartNumberingAfterBreak="0">
    <w:nsid w:val="7FAE0425"/>
    <w:multiLevelType w:val="multilevel"/>
    <w:tmpl w:val="AE48A064"/>
    <w:lvl w:ilvl="0">
      <w:start w:val="2"/>
      <w:numFmt w:val="decimal"/>
      <w:lvlText w:val="%1"/>
      <w:lvlJc w:val="left"/>
      <w:pPr>
        <w:ind w:left="817" w:hanging="6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694"/>
        <w:jc w:val="left"/>
      </w:pPr>
      <w:rPr>
        <w:rFonts w:ascii="Times New Roman" w:eastAsia="Times New Roman" w:hAnsi="Times New Roman" w:cs="Times New Roman" w:hint="default"/>
        <w:color w:val="1F1F1F"/>
        <w:spacing w:val="-29"/>
        <w:w w:val="96"/>
        <w:sz w:val="23"/>
        <w:szCs w:val="23"/>
      </w:rPr>
    </w:lvl>
    <w:lvl w:ilvl="2">
      <w:numFmt w:val="bullet"/>
      <w:lvlText w:val="•"/>
      <w:lvlJc w:val="left"/>
      <w:pPr>
        <w:ind w:left="2488" w:hanging="694"/>
      </w:pPr>
      <w:rPr>
        <w:rFonts w:hint="default"/>
      </w:rPr>
    </w:lvl>
    <w:lvl w:ilvl="3">
      <w:numFmt w:val="bullet"/>
      <w:lvlText w:val="•"/>
      <w:lvlJc w:val="left"/>
      <w:pPr>
        <w:ind w:left="3323" w:hanging="694"/>
      </w:pPr>
      <w:rPr>
        <w:rFonts w:hint="default"/>
      </w:rPr>
    </w:lvl>
    <w:lvl w:ilvl="4">
      <w:numFmt w:val="bullet"/>
      <w:lvlText w:val="•"/>
      <w:lvlJc w:val="left"/>
      <w:pPr>
        <w:ind w:left="4157" w:hanging="694"/>
      </w:pPr>
      <w:rPr>
        <w:rFonts w:hint="default"/>
      </w:rPr>
    </w:lvl>
    <w:lvl w:ilvl="5">
      <w:numFmt w:val="bullet"/>
      <w:lvlText w:val="•"/>
      <w:lvlJc w:val="left"/>
      <w:pPr>
        <w:ind w:left="4992" w:hanging="694"/>
      </w:pPr>
      <w:rPr>
        <w:rFonts w:hint="default"/>
      </w:rPr>
    </w:lvl>
    <w:lvl w:ilvl="6">
      <w:numFmt w:val="bullet"/>
      <w:lvlText w:val="•"/>
      <w:lvlJc w:val="left"/>
      <w:pPr>
        <w:ind w:left="5826" w:hanging="694"/>
      </w:pPr>
      <w:rPr>
        <w:rFonts w:hint="default"/>
      </w:rPr>
    </w:lvl>
    <w:lvl w:ilvl="7">
      <w:numFmt w:val="bullet"/>
      <w:lvlText w:val="•"/>
      <w:lvlJc w:val="left"/>
      <w:pPr>
        <w:ind w:left="6660" w:hanging="694"/>
      </w:pPr>
      <w:rPr>
        <w:rFonts w:hint="default"/>
      </w:rPr>
    </w:lvl>
    <w:lvl w:ilvl="8">
      <w:numFmt w:val="bullet"/>
      <w:lvlText w:val="•"/>
      <w:lvlJc w:val="left"/>
      <w:pPr>
        <w:ind w:left="7495" w:hanging="69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4"/>
    <w:rsid w:val="009000E4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DAA2-35F7-4C56-AF25-A93748C6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12" w:hanging="35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2020-06-02T13:44:00Z</dcterms:created>
  <dcterms:modified xsi:type="dcterms:W3CDTF">2020-06-02T13:44:00Z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