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0F" w:rsidRDefault="00F46FDE">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D1500F" w:rsidRDefault="00D1500F">
      <w:pPr>
        <w:widowControl w:val="0"/>
        <w:spacing w:line="288" w:lineRule="auto"/>
        <w:rPr>
          <w:sz w:val="22"/>
          <w:szCs w:val="22"/>
        </w:rPr>
      </w:pPr>
    </w:p>
    <w:p w:rsidR="00D1500F" w:rsidRDefault="00F46FDE">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Civil Code</w:t>
      </w:r>
      <w:r>
        <w:rPr>
          <w:i/>
          <w:sz w:val="22"/>
          <w:szCs w:val="22"/>
        </w:rPr>
        <w:t>”), between the following parties:</w:t>
      </w:r>
    </w:p>
    <w:p w:rsidR="00D1500F" w:rsidRDefault="00D1500F">
      <w:pPr>
        <w:widowControl w:val="0"/>
        <w:tabs>
          <w:tab w:val="left" w:pos="1842"/>
        </w:tabs>
        <w:spacing w:line="288" w:lineRule="auto"/>
        <w:rPr>
          <w:sz w:val="22"/>
          <w:szCs w:val="22"/>
        </w:rPr>
      </w:pPr>
    </w:p>
    <w:p w:rsidR="00D1500F" w:rsidRDefault="00F46FDE">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Jeff </w:t>
      </w:r>
      <w:proofErr w:type="gramStart"/>
      <w:r>
        <w:rPr>
          <w:b/>
          <w:sz w:val="22"/>
          <w:szCs w:val="22"/>
        </w:rPr>
        <w:t>LeRoy</w:t>
      </w:r>
      <w:proofErr w:type="gramEnd"/>
      <w:r>
        <w:rPr>
          <w:sz w:val="22"/>
          <w:szCs w:val="22"/>
        </w:rPr>
        <w:br/>
      </w:r>
      <w:r>
        <w:rPr>
          <w:i/>
          <w:sz w:val="22"/>
          <w:szCs w:val="22"/>
        </w:rPr>
        <w:t>(hereinafter as the “</w:t>
      </w:r>
      <w:r>
        <w:rPr>
          <w:b/>
          <w:i/>
          <w:sz w:val="22"/>
          <w:szCs w:val="22"/>
        </w:rPr>
        <w:t>Client</w:t>
      </w:r>
      <w:r>
        <w:rPr>
          <w:i/>
          <w:sz w:val="22"/>
          <w:szCs w:val="22"/>
        </w:rPr>
        <w:t>”)</w:t>
      </w:r>
    </w:p>
    <w:p w:rsidR="00D1500F" w:rsidRDefault="00D1500F">
      <w:pPr>
        <w:widowControl w:val="0"/>
        <w:tabs>
          <w:tab w:val="left" w:pos="1842"/>
          <w:tab w:val="left" w:pos="5387"/>
        </w:tabs>
        <w:spacing w:line="288" w:lineRule="auto"/>
        <w:rPr>
          <w:i/>
          <w:sz w:val="22"/>
          <w:szCs w:val="22"/>
        </w:rPr>
      </w:pPr>
    </w:p>
    <w:p w:rsidR="00D1500F" w:rsidRDefault="00F46FDE">
      <w:pPr>
        <w:widowControl w:val="0"/>
        <w:spacing w:line="288" w:lineRule="auto"/>
        <w:rPr>
          <w:i/>
          <w:sz w:val="22"/>
          <w:szCs w:val="22"/>
        </w:rPr>
      </w:pPr>
      <w:proofErr w:type="gramStart"/>
      <w:r>
        <w:rPr>
          <w:i/>
          <w:sz w:val="22"/>
          <w:szCs w:val="22"/>
        </w:rPr>
        <w:t>and</w:t>
      </w:r>
      <w:proofErr w:type="gramEnd"/>
    </w:p>
    <w:p w:rsidR="00D1500F" w:rsidRDefault="00D1500F">
      <w:pPr>
        <w:widowControl w:val="0"/>
        <w:spacing w:line="288" w:lineRule="auto"/>
        <w:rPr>
          <w:i/>
          <w:sz w:val="22"/>
          <w:szCs w:val="22"/>
        </w:rPr>
      </w:pPr>
    </w:p>
    <w:p w:rsidR="00D1500F" w:rsidRDefault="00F46FDE">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D1500F" w:rsidRDefault="00F46FDE">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D1500F" w:rsidRDefault="00F46FDE">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D1500F" w:rsidRDefault="00F46FDE">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D1500F" w:rsidRDefault="00D1500F">
      <w:pPr>
        <w:widowControl w:val="0"/>
        <w:tabs>
          <w:tab w:val="left" w:pos="5387"/>
        </w:tabs>
        <w:spacing w:line="288" w:lineRule="auto"/>
        <w:rPr>
          <w:i/>
          <w:sz w:val="22"/>
          <w:szCs w:val="22"/>
        </w:rPr>
      </w:pPr>
    </w:p>
    <w:p w:rsidR="00D1500F" w:rsidRDefault="00F46FDE">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sidR="006D690C">
        <w:rPr>
          <w:sz w:val="22"/>
          <w:szCs w:val="22"/>
        </w:rPr>
        <w:t>xxxxxxxxxxxxxxxx</w:t>
      </w:r>
      <w:proofErr w:type="spellEnd"/>
      <w:r>
        <w:rPr>
          <w:sz w:val="22"/>
          <w:szCs w:val="22"/>
        </w:rPr>
        <w:br/>
        <w:t xml:space="preserve">Account number: </w:t>
      </w:r>
      <w:proofErr w:type="spellStart"/>
      <w:r w:rsidR="006D690C">
        <w:rPr>
          <w:sz w:val="22"/>
          <w:szCs w:val="22"/>
        </w:rPr>
        <w:t>xxxxxxxxxxxxxxx</w:t>
      </w:r>
      <w:proofErr w:type="spellEnd"/>
      <w:r>
        <w:rPr>
          <w:sz w:val="22"/>
          <w:szCs w:val="22"/>
        </w:rPr>
        <w:br/>
        <w:t xml:space="preserve">Bank name: </w:t>
      </w:r>
      <w:r w:rsidR="006D690C">
        <w:rPr>
          <w:sz w:val="22"/>
          <w:szCs w:val="22"/>
        </w:rPr>
        <w:t>xxxxxxxxxxxxxx</w:t>
      </w:r>
      <w:bookmarkStart w:id="1" w:name="_GoBack"/>
      <w:bookmarkEnd w:id="1"/>
    </w:p>
    <w:p w:rsidR="00D1500F" w:rsidRDefault="00D1500F">
      <w:pPr>
        <w:widowControl w:val="0"/>
        <w:spacing w:line="288" w:lineRule="auto"/>
        <w:rPr>
          <w:sz w:val="22"/>
          <w:szCs w:val="22"/>
        </w:rPr>
      </w:pPr>
    </w:p>
    <w:p w:rsidR="00D1500F" w:rsidRDefault="00F46FDE">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D1500F" w:rsidRDefault="00F46FDE">
      <w:pPr>
        <w:pStyle w:val="Nadpis2"/>
        <w:widowControl w:val="0"/>
        <w:spacing w:before="0" w:after="0" w:line="288" w:lineRule="auto"/>
        <w:rPr>
          <w:sz w:val="22"/>
          <w:szCs w:val="22"/>
        </w:rPr>
      </w:pPr>
      <w:bookmarkStart w:id="2" w:name="_30j0zll" w:colFirst="0" w:colLast="0"/>
      <w:bookmarkEnd w:id="2"/>
      <w:proofErr w:type="gramStart"/>
      <w:r>
        <w:rPr>
          <w:b w:val="0"/>
          <w:i/>
          <w:sz w:val="22"/>
          <w:szCs w:val="22"/>
        </w:rPr>
        <w:lastRenderedPageBreak/>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D1500F" w:rsidRDefault="00D1500F">
      <w:pPr>
        <w:pStyle w:val="Nadpis2"/>
        <w:widowControl w:val="0"/>
        <w:spacing w:before="0" w:after="0" w:line="288" w:lineRule="auto"/>
        <w:rPr>
          <w:sz w:val="22"/>
          <w:szCs w:val="22"/>
        </w:rPr>
      </w:pPr>
      <w:bookmarkStart w:id="3" w:name="_1fob9te" w:colFirst="0" w:colLast="0"/>
      <w:bookmarkEnd w:id="3"/>
    </w:p>
    <w:p w:rsidR="00D1500F" w:rsidRDefault="00D1500F">
      <w:pPr>
        <w:pStyle w:val="Nadpis2"/>
        <w:widowControl w:val="0"/>
        <w:spacing w:before="0" w:after="0" w:line="288" w:lineRule="auto"/>
        <w:rPr>
          <w:sz w:val="22"/>
          <w:szCs w:val="22"/>
        </w:rPr>
      </w:pPr>
      <w:bookmarkStart w:id="4" w:name="_3znysh7" w:colFirst="0" w:colLast="0"/>
      <w:bookmarkEnd w:id="4"/>
    </w:p>
    <w:p w:rsidR="00D1500F" w:rsidRDefault="00D1500F"/>
    <w:p w:rsidR="00D1500F" w:rsidRDefault="00D1500F"/>
    <w:p w:rsidR="00D1500F" w:rsidRDefault="00D1500F">
      <w:pPr>
        <w:pStyle w:val="Nadpis2"/>
        <w:widowControl w:val="0"/>
        <w:spacing w:before="0" w:after="0" w:line="288" w:lineRule="auto"/>
        <w:rPr>
          <w:sz w:val="22"/>
          <w:szCs w:val="22"/>
        </w:rPr>
      </w:pPr>
      <w:bookmarkStart w:id="5" w:name="_2et92p0" w:colFirst="0" w:colLast="0"/>
      <w:bookmarkEnd w:id="5"/>
    </w:p>
    <w:p w:rsidR="00D1500F" w:rsidRDefault="00F46FDE">
      <w:pPr>
        <w:pStyle w:val="Nadpis2"/>
        <w:widowControl w:val="0"/>
        <w:spacing w:before="0" w:after="0" w:line="288" w:lineRule="auto"/>
        <w:ind w:firstLine="360"/>
        <w:rPr>
          <w:sz w:val="22"/>
          <w:szCs w:val="22"/>
        </w:rPr>
      </w:pPr>
      <w:r>
        <w:rPr>
          <w:sz w:val="22"/>
          <w:szCs w:val="22"/>
        </w:rPr>
        <w:t>General Provisions</w:t>
      </w:r>
    </w:p>
    <w:p w:rsidR="00D1500F" w:rsidRDefault="00D1500F">
      <w:pPr>
        <w:spacing w:line="288" w:lineRule="auto"/>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D1500F" w:rsidRDefault="00F46FDE">
      <w:pPr>
        <w:widowControl w:val="0"/>
        <w:numPr>
          <w:ilvl w:val="1"/>
          <w:numId w:val="5"/>
        </w:numPr>
        <w:spacing w:line="288" w:lineRule="auto"/>
        <w:rPr>
          <w:sz w:val="22"/>
          <w:szCs w:val="22"/>
        </w:rPr>
      </w:pPr>
      <w:r>
        <w:rPr>
          <w:sz w:val="22"/>
          <w:szCs w:val="22"/>
        </w:rPr>
        <w:t xml:space="preserve">Schedule: </w:t>
      </w:r>
    </w:p>
    <w:p w:rsidR="00016FE3" w:rsidRDefault="00016FE3" w:rsidP="00016FE3">
      <w:pPr>
        <w:shd w:val="clear" w:color="auto" w:fill="FFFFFF"/>
        <w:ind w:left="720" w:firstLine="720"/>
        <w:rPr>
          <w:sz w:val="22"/>
          <w:szCs w:val="22"/>
        </w:rPr>
      </w:pPr>
      <w:r>
        <w:rPr>
          <w:sz w:val="22"/>
          <w:szCs w:val="22"/>
        </w:rPr>
        <w:t xml:space="preserve">6/2/2020 </w:t>
      </w:r>
      <w:r>
        <w:rPr>
          <w:sz w:val="22"/>
          <w:szCs w:val="22"/>
        </w:rPr>
        <w:tab/>
        <w:t xml:space="preserve">9:00-12:00 recording </w:t>
      </w:r>
      <w:r w:rsidR="00DF263E">
        <w:rPr>
          <w:sz w:val="22"/>
          <w:szCs w:val="22"/>
        </w:rPr>
        <w:t xml:space="preserve">session </w:t>
      </w:r>
      <w:proofErr w:type="spellStart"/>
      <w:r w:rsidR="00DF263E">
        <w:rPr>
          <w:sz w:val="22"/>
          <w:szCs w:val="22"/>
        </w:rPr>
        <w:t>Carollo</w:t>
      </w:r>
      <w:proofErr w:type="spellEnd"/>
    </w:p>
    <w:p w:rsidR="00016FE3" w:rsidRDefault="00016FE3" w:rsidP="00016FE3">
      <w:pPr>
        <w:shd w:val="clear" w:color="auto" w:fill="FFFFFF"/>
        <w:ind w:left="1440"/>
        <w:rPr>
          <w:sz w:val="22"/>
          <w:szCs w:val="22"/>
        </w:rPr>
      </w:pPr>
      <w:r>
        <w:rPr>
          <w:sz w:val="22"/>
          <w:szCs w:val="22"/>
        </w:rPr>
        <w:t xml:space="preserve">6/3/2020 </w:t>
      </w:r>
      <w:r>
        <w:rPr>
          <w:sz w:val="22"/>
          <w:szCs w:val="22"/>
        </w:rPr>
        <w:tab/>
        <w:t xml:space="preserve">9:00-12:00 recording </w:t>
      </w:r>
      <w:r w:rsidR="00DF263E">
        <w:rPr>
          <w:sz w:val="22"/>
          <w:szCs w:val="22"/>
        </w:rPr>
        <w:t xml:space="preserve">session </w:t>
      </w:r>
      <w:proofErr w:type="spellStart"/>
      <w:r w:rsidR="00DF263E">
        <w:rPr>
          <w:sz w:val="22"/>
          <w:szCs w:val="22"/>
        </w:rPr>
        <w:t>Latchem</w:t>
      </w:r>
      <w:proofErr w:type="spellEnd"/>
      <w:r w:rsidR="008E6A91">
        <w:rPr>
          <w:sz w:val="22"/>
          <w:szCs w:val="22"/>
        </w:rPr>
        <w:br/>
        <w:t xml:space="preserve">6/4/2020 </w:t>
      </w:r>
      <w:r w:rsidR="008E6A91">
        <w:rPr>
          <w:sz w:val="22"/>
          <w:szCs w:val="22"/>
        </w:rPr>
        <w:tab/>
        <w:t>9:00-12</w:t>
      </w:r>
      <w:r>
        <w:rPr>
          <w:sz w:val="22"/>
          <w:szCs w:val="22"/>
        </w:rPr>
        <w:t>:00 recording ses</w:t>
      </w:r>
      <w:r w:rsidR="00DF263E">
        <w:rPr>
          <w:sz w:val="22"/>
          <w:szCs w:val="22"/>
        </w:rPr>
        <w:t>s</w:t>
      </w:r>
      <w:r>
        <w:rPr>
          <w:sz w:val="22"/>
          <w:szCs w:val="22"/>
        </w:rPr>
        <w:t>ion</w:t>
      </w:r>
      <w:r w:rsidR="00DF263E">
        <w:rPr>
          <w:sz w:val="22"/>
          <w:szCs w:val="22"/>
        </w:rPr>
        <w:t xml:space="preserve"> </w:t>
      </w:r>
      <w:r w:rsidR="00DF263E" w:rsidRPr="00771ED0">
        <w:rPr>
          <w:spacing w:val="3"/>
          <w:sz w:val="22"/>
          <w:szCs w:val="22"/>
          <w:shd w:val="clear" w:color="auto" w:fill="FFFFFF"/>
        </w:rPr>
        <w:t>Worthington</w:t>
      </w:r>
      <w:r w:rsidR="008E6A91">
        <w:rPr>
          <w:sz w:val="22"/>
          <w:szCs w:val="22"/>
        </w:rPr>
        <w:br/>
        <w:t xml:space="preserve">6/5/2020 </w:t>
      </w:r>
      <w:r w:rsidR="008E6A91">
        <w:rPr>
          <w:sz w:val="22"/>
          <w:szCs w:val="22"/>
        </w:rPr>
        <w:tab/>
        <w:t>9:00-12</w:t>
      </w:r>
      <w:r>
        <w:rPr>
          <w:sz w:val="22"/>
          <w:szCs w:val="22"/>
        </w:rPr>
        <w:t>:00 recording session</w:t>
      </w:r>
      <w:r w:rsidR="00DF263E">
        <w:rPr>
          <w:sz w:val="22"/>
          <w:szCs w:val="22"/>
        </w:rPr>
        <w:t xml:space="preserve"> </w:t>
      </w:r>
      <w:r w:rsidR="00DF263E" w:rsidRPr="00771ED0">
        <w:rPr>
          <w:spacing w:val="3"/>
          <w:sz w:val="22"/>
          <w:szCs w:val="22"/>
          <w:shd w:val="clear" w:color="auto" w:fill="FFFFFF"/>
        </w:rPr>
        <w:t>Franek</w:t>
      </w:r>
    </w:p>
    <w:p w:rsidR="00771ED0" w:rsidRDefault="00771ED0" w:rsidP="00016FE3">
      <w:pPr>
        <w:shd w:val="clear" w:color="auto" w:fill="FFFFFF"/>
        <w:ind w:left="1440"/>
        <w:rPr>
          <w:sz w:val="22"/>
          <w:szCs w:val="22"/>
        </w:rPr>
      </w:pPr>
      <w:r>
        <w:rPr>
          <w:sz w:val="22"/>
          <w:szCs w:val="22"/>
        </w:rPr>
        <w:t xml:space="preserve">6/8/2020 </w:t>
      </w:r>
      <w:r w:rsidR="008E6A91">
        <w:rPr>
          <w:sz w:val="22"/>
          <w:szCs w:val="22"/>
        </w:rPr>
        <w:tab/>
        <w:t>9:00-12</w:t>
      </w:r>
      <w:r>
        <w:rPr>
          <w:sz w:val="22"/>
          <w:szCs w:val="22"/>
        </w:rPr>
        <w:t xml:space="preserve">:00 </w:t>
      </w:r>
      <w:r w:rsidR="00DF263E">
        <w:rPr>
          <w:sz w:val="22"/>
          <w:szCs w:val="22"/>
        </w:rPr>
        <w:t xml:space="preserve">rehearsal </w:t>
      </w:r>
      <w:r w:rsidR="00DF263E" w:rsidRPr="00771ED0">
        <w:rPr>
          <w:spacing w:val="3"/>
          <w:sz w:val="22"/>
          <w:szCs w:val="22"/>
          <w:shd w:val="clear" w:color="auto" w:fill="FFFFFF"/>
        </w:rPr>
        <w:t>Copper</w:t>
      </w:r>
      <w:r w:rsidR="00DF263E">
        <w:rPr>
          <w:spacing w:val="3"/>
          <w:sz w:val="22"/>
          <w:szCs w:val="22"/>
          <w:shd w:val="clear" w:color="auto" w:fill="FFFFFF"/>
        </w:rPr>
        <w:t xml:space="preserve">, </w:t>
      </w:r>
      <w:r w:rsidR="00DF263E" w:rsidRPr="00771ED0">
        <w:rPr>
          <w:spacing w:val="3"/>
          <w:sz w:val="22"/>
          <w:szCs w:val="22"/>
          <w:shd w:val="clear" w:color="auto" w:fill="FFFFFF"/>
        </w:rPr>
        <w:t>McCarter</w:t>
      </w:r>
      <w:r w:rsidR="00DF263E">
        <w:rPr>
          <w:spacing w:val="3"/>
          <w:sz w:val="22"/>
          <w:szCs w:val="22"/>
          <w:shd w:val="clear" w:color="auto" w:fill="FFFFFF"/>
        </w:rPr>
        <w:t xml:space="preserve">, </w:t>
      </w:r>
      <w:r w:rsidR="00DF263E" w:rsidRPr="00771ED0">
        <w:rPr>
          <w:spacing w:val="3"/>
          <w:sz w:val="22"/>
          <w:szCs w:val="22"/>
          <w:shd w:val="clear" w:color="auto" w:fill="FFFFFF"/>
        </w:rPr>
        <w:t>Saxon</w:t>
      </w:r>
    </w:p>
    <w:p w:rsidR="00771ED0" w:rsidRDefault="008E6A91" w:rsidP="00016FE3">
      <w:pPr>
        <w:shd w:val="clear" w:color="auto" w:fill="FFFFFF"/>
        <w:ind w:left="1440"/>
        <w:rPr>
          <w:sz w:val="22"/>
          <w:szCs w:val="22"/>
        </w:rPr>
      </w:pPr>
      <w:r>
        <w:rPr>
          <w:sz w:val="22"/>
          <w:szCs w:val="22"/>
        </w:rPr>
        <w:t xml:space="preserve">6/9/2020 </w:t>
      </w:r>
      <w:r>
        <w:rPr>
          <w:sz w:val="22"/>
          <w:szCs w:val="22"/>
        </w:rPr>
        <w:tab/>
        <w:t>9:00-12</w:t>
      </w:r>
      <w:r w:rsidR="00771ED0">
        <w:rPr>
          <w:sz w:val="22"/>
          <w:szCs w:val="22"/>
        </w:rPr>
        <w:t>:00 recording session</w:t>
      </w:r>
      <w:r w:rsidR="00DF263E">
        <w:rPr>
          <w:sz w:val="22"/>
          <w:szCs w:val="22"/>
        </w:rPr>
        <w:t xml:space="preserve"> </w:t>
      </w:r>
      <w:r w:rsidR="00DF263E" w:rsidRPr="00771ED0">
        <w:rPr>
          <w:spacing w:val="3"/>
          <w:sz w:val="22"/>
          <w:szCs w:val="22"/>
          <w:shd w:val="clear" w:color="auto" w:fill="FFFFFF"/>
        </w:rPr>
        <w:t>Copper</w:t>
      </w:r>
    </w:p>
    <w:p w:rsidR="00771ED0" w:rsidRDefault="00771ED0" w:rsidP="00016FE3">
      <w:pPr>
        <w:shd w:val="clear" w:color="auto" w:fill="FFFFFF"/>
        <w:ind w:left="1440"/>
        <w:rPr>
          <w:sz w:val="22"/>
          <w:szCs w:val="22"/>
        </w:rPr>
      </w:pPr>
      <w:r>
        <w:rPr>
          <w:sz w:val="22"/>
          <w:szCs w:val="22"/>
        </w:rPr>
        <w:t xml:space="preserve">6/10/2020 </w:t>
      </w:r>
      <w:r>
        <w:rPr>
          <w:sz w:val="22"/>
          <w:szCs w:val="22"/>
        </w:rPr>
        <w:tab/>
        <w:t>9:00-12:00 recording session</w:t>
      </w:r>
      <w:r w:rsidR="00DF263E">
        <w:rPr>
          <w:sz w:val="22"/>
          <w:szCs w:val="22"/>
        </w:rPr>
        <w:t xml:space="preserve"> </w:t>
      </w:r>
      <w:r w:rsidR="00DF263E" w:rsidRPr="00771ED0">
        <w:rPr>
          <w:spacing w:val="3"/>
          <w:sz w:val="22"/>
          <w:szCs w:val="22"/>
          <w:shd w:val="clear" w:color="auto" w:fill="FFFFFF"/>
        </w:rPr>
        <w:t>Saxon</w:t>
      </w:r>
    </w:p>
    <w:p w:rsidR="00771ED0" w:rsidRDefault="00771ED0" w:rsidP="00771ED0">
      <w:pPr>
        <w:shd w:val="clear" w:color="auto" w:fill="FFFFFF"/>
        <w:ind w:left="1440"/>
        <w:rPr>
          <w:sz w:val="22"/>
          <w:szCs w:val="22"/>
        </w:rPr>
      </w:pPr>
      <w:r>
        <w:rPr>
          <w:sz w:val="22"/>
          <w:szCs w:val="22"/>
        </w:rPr>
        <w:t xml:space="preserve">6/10/2020 </w:t>
      </w:r>
      <w:r>
        <w:rPr>
          <w:sz w:val="22"/>
          <w:szCs w:val="22"/>
        </w:rPr>
        <w:tab/>
        <w:t>13:00-16:00 recording session</w:t>
      </w:r>
      <w:r w:rsidR="00DF263E">
        <w:rPr>
          <w:sz w:val="22"/>
          <w:szCs w:val="22"/>
        </w:rPr>
        <w:t xml:space="preserve"> </w:t>
      </w:r>
      <w:r w:rsidR="00DF263E" w:rsidRPr="00771ED0">
        <w:rPr>
          <w:spacing w:val="3"/>
          <w:sz w:val="22"/>
          <w:szCs w:val="22"/>
          <w:shd w:val="clear" w:color="auto" w:fill="FFFFFF"/>
        </w:rPr>
        <w:t>McCarter</w:t>
      </w:r>
    </w:p>
    <w:p w:rsidR="00016FE3" w:rsidRDefault="00016FE3" w:rsidP="00771ED0">
      <w:pPr>
        <w:shd w:val="clear" w:color="auto" w:fill="FFFFFF"/>
        <w:ind w:left="720" w:firstLine="720"/>
        <w:rPr>
          <w:sz w:val="22"/>
          <w:szCs w:val="22"/>
        </w:rPr>
      </w:pPr>
      <w:r>
        <w:rPr>
          <w:sz w:val="22"/>
          <w:szCs w:val="22"/>
        </w:rPr>
        <w:t xml:space="preserve">6/11/2020 </w:t>
      </w:r>
      <w:r>
        <w:rPr>
          <w:sz w:val="22"/>
          <w:szCs w:val="22"/>
        </w:rPr>
        <w:tab/>
        <w:t>9:00-12:00</w:t>
      </w:r>
      <w:r w:rsidR="00DF263E">
        <w:rPr>
          <w:sz w:val="22"/>
          <w:szCs w:val="22"/>
        </w:rPr>
        <w:t xml:space="preserve"> recording session </w:t>
      </w:r>
      <w:r w:rsidR="00DF263E" w:rsidRPr="00DF263E">
        <w:rPr>
          <w:spacing w:val="3"/>
          <w:sz w:val="21"/>
          <w:szCs w:val="21"/>
          <w:shd w:val="clear" w:color="auto" w:fill="FFFFFF"/>
        </w:rPr>
        <w:t>Dexter</w:t>
      </w:r>
    </w:p>
    <w:p w:rsidR="00016FE3" w:rsidRDefault="00016FE3" w:rsidP="00016FE3">
      <w:pPr>
        <w:shd w:val="clear" w:color="auto" w:fill="FFFFFF"/>
        <w:ind w:left="1440"/>
        <w:rPr>
          <w:sz w:val="22"/>
          <w:szCs w:val="22"/>
        </w:rPr>
      </w:pPr>
    </w:p>
    <w:p w:rsidR="00016FE3" w:rsidRDefault="00016FE3" w:rsidP="00016FE3">
      <w:pPr>
        <w:shd w:val="clear" w:color="auto" w:fill="FFFFFF"/>
        <w:ind w:left="720" w:firstLine="720"/>
        <w:rPr>
          <w:sz w:val="22"/>
          <w:szCs w:val="22"/>
        </w:rPr>
      </w:pPr>
    </w:p>
    <w:p w:rsidR="00016FE3" w:rsidRPr="00771ED0" w:rsidRDefault="00016FE3" w:rsidP="00016FE3">
      <w:pPr>
        <w:shd w:val="clear" w:color="auto" w:fill="FFFFFF"/>
        <w:ind w:left="720" w:firstLine="720"/>
        <w:rPr>
          <w:sz w:val="22"/>
          <w:szCs w:val="22"/>
        </w:rPr>
      </w:pPr>
      <w:r w:rsidRPr="00771ED0">
        <w:rPr>
          <w:sz w:val="22"/>
          <w:szCs w:val="22"/>
        </w:rPr>
        <w:t xml:space="preserve">John </w:t>
      </w:r>
      <w:proofErr w:type="spellStart"/>
      <w:r w:rsidRPr="00771ED0">
        <w:rPr>
          <w:sz w:val="22"/>
          <w:szCs w:val="22"/>
        </w:rPr>
        <w:t>Carollo</w:t>
      </w:r>
      <w:proofErr w:type="spellEnd"/>
      <w:r w:rsidRPr="00771ED0">
        <w:rPr>
          <w:sz w:val="22"/>
          <w:szCs w:val="22"/>
        </w:rPr>
        <w:t>: "Seeds of Doubt" / 6'</w:t>
      </w:r>
    </w:p>
    <w:p w:rsidR="00016FE3" w:rsidRPr="00771ED0" w:rsidRDefault="00016FE3" w:rsidP="00016FE3">
      <w:pPr>
        <w:shd w:val="clear" w:color="auto" w:fill="FFFFFF"/>
        <w:ind w:left="720" w:firstLine="720"/>
        <w:rPr>
          <w:sz w:val="22"/>
          <w:szCs w:val="22"/>
        </w:rPr>
      </w:pPr>
      <w:proofErr w:type="gramStart"/>
      <w:r w:rsidRPr="00771ED0">
        <w:rPr>
          <w:sz w:val="22"/>
          <w:szCs w:val="22"/>
        </w:rPr>
        <w:t>strings</w:t>
      </w:r>
      <w:proofErr w:type="gramEnd"/>
      <w:r w:rsidRPr="00771ED0">
        <w:rPr>
          <w:sz w:val="22"/>
          <w:szCs w:val="22"/>
        </w:rPr>
        <w:t xml:space="preserve"> 10.8.6.6.4</w:t>
      </w:r>
      <w:r w:rsidR="00235C14">
        <w:rPr>
          <w:sz w:val="22"/>
          <w:szCs w:val="22"/>
        </w:rPr>
        <w:t xml:space="preserve">  </w:t>
      </w:r>
      <w:r w:rsidR="008E6A91">
        <w:rPr>
          <w:sz w:val="22"/>
          <w:szCs w:val="22"/>
        </w:rPr>
        <w:tab/>
      </w:r>
      <w:r w:rsidR="008E6A91">
        <w:rPr>
          <w:sz w:val="22"/>
          <w:szCs w:val="22"/>
        </w:rPr>
        <w:tab/>
      </w:r>
      <w:r w:rsidR="008E6A91">
        <w:rPr>
          <w:sz w:val="22"/>
          <w:szCs w:val="22"/>
        </w:rPr>
        <w:tab/>
      </w:r>
      <w:r w:rsidR="008E6A91">
        <w:rPr>
          <w:sz w:val="22"/>
          <w:szCs w:val="22"/>
        </w:rPr>
        <w:tab/>
      </w:r>
      <w:r w:rsidR="008E6A91">
        <w:rPr>
          <w:sz w:val="22"/>
          <w:szCs w:val="22"/>
        </w:rPr>
        <w:tab/>
      </w:r>
      <w:r w:rsidR="008E6A91">
        <w:rPr>
          <w:sz w:val="22"/>
          <w:szCs w:val="22"/>
        </w:rPr>
        <w:tab/>
      </w:r>
      <w:r w:rsidR="008E6A91">
        <w:rPr>
          <w:sz w:val="22"/>
          <w:szCs w:val="22"/>
        </w:rPr>
        <w:tab/>
      </w:r>
      <w:r w:rsidR="00235C14">
        <w:rPr>
          <w:sz w:val="22"/>
          <w:szCs w:val="22"/>
        </w:rPr>
        <w:t>34 players</w:t>
      </w:r>
    </w:p>
    <w:p w:rsidR="00016FE3" w:rsidRPr="00771ED0" w:rsidRDefault="00016FE3" w:rsidP="00016FE3">
      <w:pPr>
        <w:shd w:val="clear" w:color="auto" w:fill="FFFFFF"/>
        <w:rPr>
          <w:sz w:val="22"/>
          <w:szCs w:val="22"/>
        </w:rPr>
      </w:pPr>
      <w:r w:rsidRPr="00771ED0">
        <w:rPr>
          <w:sz w:val="22"/>
          <w:szCs w:val="22"/>
        </w:rPr>
        <w:br/>
      </w:r>
    </w:p>
    <w:p w:rsidR="00016FE3" w:rsidRPr="00771ED0" w:rsidRDefault="00016FE3" w:rsidP="00016FE3">
      <w:pPr>
        <w:shd w:val="clear" w:color="auto" w:fill="FFFFFF"/>
        <w:ind w:left="720" w:firstLine="720"/>
        <w:rPr>
          <w:sz w:val="22"/>
          <w:szCs w:val="22"/>
        </w:rPr>
      </w:pPr>
      <w:r w:rsidRPr="00771ED0">
        <w:rPr>
          <w:sz w:val="22"/>
          <w:szCs w:val="22"/>
        </w:rPr>
        <w:t xml:space="preserve">Brian </w:t>
      </w:r>
      <w:proofErr w:type="spellStart"/>
      <w:r w:rsidRPr="00771ED0">
        <w:rPr>
          <w:sz w:val="22"/>
          <w:szCs w:val="22"/>
        </w:rPr>
        <w:t>Latchem</w:t>
      </w:r>
      <w:proofErr w:type="spellEnd"/>
      <w:r w:rsidRPr="00771ED0">
        <w:rPr>
          <w:sz w:val="22"/>
          <w:szCs w:val="22"/>
        </w:rPr>
        <w:t>: "Suffolk Variations" / 9'</w:t>
      </w:r>
    </w:p>
    <w:p w:rsidR="00016FE3" w:rsidRPr="00771ED0" w:rsidRDefault="00016FE3" w:rsidP="00016FE3">
      <w:pPr>
        <w:shd w:val="clear" w:color="auto" w:fill="FFFFFF"/>
        <w:ind w:left="720" w:firstLine="720"/>
        <w:rPr>
          <w:sz w:val="22"/>
          <w:szCs w:val="22"/>
        </w:rPr>
      </w:pPr>
      <w:proofErr w:type="gramStart"/>
      <w:r w:rsidRPr="00771ED0">
        <w:rPr>
          <w:sz w:val="22"/>
          <w:szCs w:val="22"/>
        </w:rPr>
        <w:t>Strings  8.6.6.4.3</w:t>
      </w:r>
      <w:proofErr w:type="gramEnd"/>
      <w:r w:rsidRPr="00771ED0">
        <w:rPr>
          <w:sz w:val="22"/>
          <w:szCs w:val="22"/>
        </w:rPr>
        <w:t xml:space="preserve"> </w:t>
      </w:r>
      <w:r w:rsidR="008E6A91">
        <w:rPr>
          <w:sz w:val="22"/>
          <w:szCs w:val="22"/>
        </w:rPr>
        <w:tab/>
      </w:r>
      <w:r w:rsidR="008E6A91">
        <w:rPr>
          <w:sz w:val="22"/>
          <w:szCs w:val="22"/>
        </w:rPr>
        <w:tab/>
      </w:r>
      <w:r w:rsidR="008E6A91">
        <w:rPr>
          <w:sz w:val="22"/>
          <w:szCs w:val="22"/>
        </w:rPr>
        <w:tab/>
      </w:r>
      <w:r w:rsidR="008E6A91">
        <w:rPr>
          <w:sz w:val="22"/>
          <w:szCs w:val="22"/>
        </w:rPr>
        <w:tab/>
      </w:r>
      <w:r w:rsidR="008E6A91">
        <w:rPr>
          <w:sz w:val="22"/>
          <w:szCs w:val="22"/>
        </w:rPr>
        <w:tab/>
      </w:r>
      <w:r w:rsidR="008E6A91">
        <w:rPr>
          <w:sz w:val="22"/>
          <w:szCs w:val="22"/>
        </w:rPr>
        <w:tab/>
      </w:r>
      <w:r w:rsidR="008E6A91">
        <w:rPr>
          <w:sz w:val="22"/>
          <w:szCs w:val="22"/>
        </w:rPr>
        <w:tab/>
      </w:r>
      <w:r w:rsidR="00235C14">
        <w:rPr>
          <w:sz w:val="22"/>
          <w:szCs w:val="22"/>
        </w:rPr>
        <w:t>27 players</w:t>
      </w:r>
    </w:p>
    <w:p w:rsidR="00016FE3" w:rsidRPr="00771ED0" w:rsidRDefault="00016FE3" w:rsidP="00016FE3">
      <w:pPr>
        <w:shd w:val="clear" w:color="auto" w:fill="FFFFFF"/>
        <w:ind w:left="720" w:firstLine="720"/>
        <w:rPr>
          <w:spacing w:val="3"/>
          <w:sz w:val="22"/>
          <w:szCs w:val="22"/>
          <w:shd w:val="clear" w:color="auto" w:fill="FFFFFF"/>
        </w:rPr>
      </w:pP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Rain Worthington "</w:t>
      </w:r>
      <w:r w:rsidR="00615A93">
        <w:rPr>
          <w:spacing w:val="3"/>
          <w:sz w:val="22"/>
          <w:szCs w:val="22"/>
          <w:shd w:val="clear" w:color="auto" w:fill="FFFFFF"/>
        </w:rPr>
        <w:t>Within Deep Currents</w:t>
      </w:r>
      <w:r w:rsidRPr="00771ED0">
        <w:rPr>
          <w:spacing w:val="3"/>
          <w:sz w:val="22"/>
          <w:szCs w:val="22"/>
          <w:shd w:val="clear" w:color="auto" w:fill="FFFFFF"/>
        </w:rPr>
        <w:t xml:space="preserve">" </w:t>
      </w: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Strings 10-8-6-6-4</w:t>
      </w:r>
      <w:r w:rsidR="00235C14">
        <w:rPr>
          <w:spacing w:val="3"/>
          <w:sz w:val="22"/>
          <w:szCs w:val="22"/>
          <w:shd w:val="clear" w:color="auto" w:fill="FFFFFF"/>
        </w:rPr>
        <w:t xml:space="preserve">    </w:t>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235C14">
        <w:rPr>
          <w:spacing w:val="3"/>
          <w:sz w:val="22"/>
          <w:szCs w:val="22"/>
          <w:shd w:val="clear" w:color="auto" w:fill="FFFFFF"/>
        </w:rPr>
        <w:t>34 players</w:t>
      </w:r>
    </w:p>
    <w:p w:rsidR="00016FE3" w:rsidRPr="00771ED0" w:rsidRDefault="00016FE3" w:rsidP="00016FE3">
      <w:pPr>
        <w:shd w:val="clear" w:color="auto" w:fill="FFFFFF"/>
        <w:ind w:left="720" w:firstLine="720"/>
        <w:rPr>
          <w:spacing w:val="3"/>
          <w:sz w:val="22"/>
          <w:szCs w:val="22"/>
          <w:shd w:val="clear" w:color="auto" w:fill="FFFFFF"/>
        </w:rPr>
      </w:pP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John Franek "</w:t>
      </w:r>
      <w:r w:rsidR="00615A93">
        <w:rPr>
          <w:spacing w:val="3"/>
          <w:sz w:val="22"/>
          <w:szCs w:val="22"/>
          <w:shd w:val="clear" w:color="auto" w:fill="FFFFFF"/>
        </w:rPr>
        <w:t>Torso”</w:t>
      </w:r>
      <w:r w:rsidRPr="00771ED0">
        <w:rPr>
          <w:spacing w:val="3"/>
          <w:sz w:val="22"/>
          <w:szCs w:val="22"/>
          <w:shd w:val="clear" w:color="auto" w:fill="FFFFFF"/>
        </w:rPr>
        <w:t xml:space="preserve"> </w:t>
      </w: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Strings 10-8-6-6-4</w:t>
      </w:r>
      <w:r w:rsidR="00235C14">
        <w:rPr>
          <w:spacing w:val="3"/>
          <w:sz w:val="22"/>
          <w:szCs w:val="22"/>
          <w:shd w:val="clear" w:color="auto" w:fill="FFFFFF"/>
        </w:rPr>
        <w:t xml:space="preserve"> </w:t>
      </w:r>
      <w:r w:rsidR="00D964A0">
        <w:rPr>
          <w:spacing w:val="3"/>
          <w:sz w:val="22"/>
          <w:szCs w:val="22"/>
          <w:shd w:val="clear" w:color="auto" w:fill="FFFFFF"/>
        </w:rPr>
        <w:tab/>
      </w:r>
      <w:r w:rsidR="00D964A0">
        <w:rPr>
          <w:spacing w:val="3"/>
          <w:sz w:val="22"/>
          <w:szCs w:val="22"/>
          <w:shd w:val="clear" w:color="auto" w:fill="FFFFFF"/>
        </w:rPr>
        <w:tab/>
      </w:r>
      <w:r w:rsidR="00D964A0">
        <w:rPr>
          <w:spacing w:val="3"/>
          <w:sz w:val="22"/>
          <w:szCs w:val="22"/>
          <w:shd w:val="clear" w:color="auto" w:fill="FFFFFF"/>
        </w:rPr>
        <w:tab/>
      </w:r>
      <w:r w:rsidR="00D964A0">
        <w:rPr>
          <w:spacing w:val="3"/>
          <w:sz w:val="22"/>
          <w:szCs w:val="22"/>
          <w:shd w:val="clear" w:color="auto" w:fill="FFFFFF"/>
        </w:rPr>
        <w:tab/>
      </w:r>
      <w:r w:rsidR="00D964A0">
        <w:rPr>
          <w:spacing w:val="3"/>
          <w:sz w:val="22"/>
          <w:szCs w:val="22"/>
          <w:shd w:val="clear" w:color="auto" w:fill="FFFFFF"/>
        </w:rPr>
        <w:tab/>
      </w:r>
      <w:r w:rsidR="00D964A0">
        <w:rPr>
          <w:spacing w:val="3"/>
          <w:sz w:val="22"/>
          <w:szCs w:val="22"/>
          <w:shd w:val="clear" w:color="auto" w:fill="FFFFFF"/>
        </w:rPr>
        <w:tab/>
      </w:r>
      <w:r w:rsidR="00D964A0">
        <w:rPr>
          <w:spacing w:val="3"/>
          <w:sz w:val="22"/>
          <w:szCs w:val="22"/>
          <w:shd w:val="clear" w:color="auto" w:fill="FFFFFF"/>
        </w:rPr>
        <w:tab/>
        <w:t>3</w:t>
      </w:r>
      <w:r w:rsidR="00235C14">
        <w:rPr>
          <w:spacing w:val="3"/>
          <w:sz w:val="22"/>
          <w:szCs w:val="22"/>
          <w:shd w:val="clear" w:color="auto" w:fill="FFFFFF"/>
        </w:rPr>
        <w:t>4 players</w:t>
      </w:r>
    </w:p>
    <w:p w:rsidR="00016FE3" w:rsidRPr="00771ED0" w:rsidRDefault="00016FE3" w:rsidP="00016FE3">
      <w:pPr>
        <w:shd w:val="clear" w:color="auto" w:fill="FFFFFF"/>
        <w:ind w:left="720" w:firstLine="720"/>
        <w:rPr>
          <w:sz w:val="22"/>
          <w:szCs w:val="22"/>
        </w:rPr>
      </w:pP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William Copper: This Full Bowl of Roses Part III</w:t>
      </w: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 xml:space="preserve"> 2.2.2.1 – 4.2.3.1 – Timp+2 Strings</w:t>
      </w:r>
      <w:r w:rsidR="00235C14">
        <w:rPr>
          <w:spacing w:val="3"/>
          <w:sz w:val="22"/>
          <w:szCs w:val="22"/>
          <w:shd w:val="clear" w:color="auto" w:fill="FFFFFF"/>
        </w:rPr>
        <w:t xml:space="preserve"> </w:t>
      </w:r>
      <w:r w:rsidRPr="00771ED0">
        <w:rPr>
          <w:spacing w:val="3"/>
          <w:sz w:val="22"/>
          <w:szCs w:val="22"/>
          <w:shd w:val="clear" w:color="auto" w:fill="FFFFFF"/>
        </w:rPr>
        <w:t xml:space="preserve">(10.8.6.6.4) </w:t>
      </w:r>
      <w:r w:rsidR="00771ED0" w:rsidRPr="00771ED0">
        <w:rPr>
          <w:spacing w:val="3"/>
          <w:sz w:val="22"/>
          <w:szCs w:val="22"/>
          <w:shd w:val="clear" w:color="auto" w:fill="FFFFFF"/>
        </w:rPr>
        <w:t xml:space="preserve">     </w:t>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235C14">
        <w:rPr>
          <w:spacing w:val="3"/>
          <w:sz w:val="22"/>
          <w:szCs w:val="22"/>
          <w:shd w:val="clear" w:color="auto" w:fill="FFFFFF"/>
        </w:rPr>
        <w:t>54 players</w:t>
      </w:r>
      <w:r w:rsidR="00771ED0" w:rsidRPr="00771ED0">
        <w:rPr>
          <w:spacing w:val="3"/>
          <w:sz w:val="22"/>
          <w:szCs w:val="22"/>
          <w:shd w:val="clear" w:color="auto" w:fill="FFFFFF"/>
        </w:rPr>
        <w:t xml:space="preserve">          </w:t>
      </w:r>
    </w:p>
    <w:p w:rsidR="00016FE3" w:rsidRPr="00771ED0" w:rsidRDefault="00016FE3" w:rsidP="00016FE3">
      <w:pPr>
        <w:shd w:val="clear" w:color="auto" w:fill="FFFFFF"/>
        <w:ind w:left="720" w:firstLine="720"/>
        <w:rPr>
          <w:spacing w:val="3"/>
          <w:sz w:val="22"/>
          <w:szCs w:val="22"/>
          <w:shd w:val="clear" w:color="auto" w:fill="FFFFFF"/>
        </w:rPr>
      </w:pP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Kevin McCarter: "All Along"</w:t>
      </w: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 xml:space="preserve"> 2 2[1.Eh] 2 2 – 2 2 2 1 – timp+2 – </w:t>
      </w:r>
      <w:proofErr w:type="spellStart"/>
      <w:r w:rsidRPr="00771ED0">
        <w:rPr>
          <w:spacing w:val="3"/>
          <w:sz w:val="22"/>
          <w:szCs w:val="22"/>
          <w:shd w:val="clear" w:color="auto" w:fill="FFFFFF"/>
        </w:rPr>
        <w:t>hp</w:t>
      </w:r>
      <w:proofErr w:type="spellEnd"/>
      <w:r w:rsidRPr="00771ED0">
        <w:rPr>
          <w:spacing w:val="3"/>
          <w:sz w:val="22"/>
          <w:szCs w:val="22"/>
          <w:shd w:val="clear" w:color="auto" w:fill="FFFFFF"/>
        </w:rPr>
        <w:t xml:space="preserve"> – strings (12.10.8.8.6) </w:t>
      </w:r>
      <w:r w:rsidR="00771ED0" w:rsidRPr="00771ED0">
        <w:rPr>
          <w:spacing w:val="3"/>
          <w:sz w:val="22"/>
          <w:szCs w:val="22"/>
          <w:shd w:val="clear" w:color="auto" w:fill="FFFFFF"/>
        </w:rPr>
        <w:t xml:space="preserve">    </w:t>
      </w:r>
      <w:r w:rsidR="00235C14">
        <w:rPr>
          <w:spacing w:val="3"/>
          <w:sz w:val="22"/>
          <w:szCs w:val="22"/>
          <w:shd w:val="clear" w:color="auto" w:fill="FFFFFF"/>
        </w:rPr>
        <w:t xml:space="preserve"> </w:t>
      </w:r>
      <w:r w:rsidR="008E6A91">
        <w:rPr>
          <w:spacing w:val="3"/>
          <w:sz w:val="22"/>
          <w:szCs w:val="22"/>
          <w:shd w:val="clear" w:color="auto" w:fill="FFFFFF"/>
        </w:rPr>
        <w:tab/>
      </w:r>
      <w:r w:rsidR="00235C14">
        <w:rPr>
          <w:spacing w:val="3"/>
          <w:sz w:val="22"/>
          <w:szCs w:val="22"/>
          <w:shd w:val="clear" w:color="auto" w:fill="FFFFFF"/>
        </w:rPr>
        <w:t>63 players</w:t>
      </w:r>
    </w:p>
    <w:p w:rsidR="00016FE3" w:rsidRPr="00771ED0" w:rsidRDefault="00016FE3" w:rsidP="00016FE3">
      <w:pPr>
        <w:shd w:val="clear" w:color="auto" w:fill="FFFFFF"/>
        <w:ind w:left="720" w:firstLine="720"/>
        <w:rPr>
          <w:spacing w:val="3"/>
          <w:sz w:val="22"/>
          <w:szCs w:val="22"/>
          <w:shd w:val="clear" w:color="auto" w:fill="FFFFFF"/>
        </w:rPr>
      </w:pPr>
    </w:p>
    <w:p w:rsidR="00016FE3" w:rsidRPr="00771ED0" w:rsidRDefault="00016FE3" w:rsidP="00016FE3">
      <w:pPr>
        <w:shd w:val="clear" w:color="auto" w:fill="FFFFFF"/>
        <w:ind w:left="720" w:firstLine="720"/>
        <w:rPr>
          <w:spacing w:val="3"/>
          <w:sz w:val="22"/>
          <w:szCs w:val="22"/>
          <w:shd w:val="clear" w:color="auto" w:fill="FFFFFF"/>
        </w:rPr>
      </w:pPr>
      <w:r w:rsidRPr="00771ED0">
        <w:rPr>
          <w:spacing w:val="3"/>
          <w:sz w:val="22"/>
          <w:szCs w:val="22"/>
          <w:shd w:val="clear" w:color="auto" w:fill="FFFFFF"/>
        </w:rPr>
        <w:t>Katherine Saxon: "</w:t>
      </w:r>
      <w:proofErr w:type="spellStart"/>
      <w:r w:rsidRPr="00771ED0">
        <w:rPr>
          <w:spacing w:val="3"/>
          <w:sz w:val="22"/>
          <w:szCs w:val="22"/>
          <w:shd w:val="clear" w:color="auto" w:fill="FFFFFF"/>
        </w:rPr>
        <w:t>Nunatak</w:t>
      </w:r>
      <w:proofErr w:type="spellEnd"/>
      <w:r w:rsidRPr="00771ED0">
        <w:rPr>
          <w:spacing w:val="3"/>
          <w:sz w:val="22"/>
          <w:szCs w:val="22"/>
          <w:shd w:val="clear" w:color="auto" w:fill="FFFFFF"/>
        </w:rPr>
        <w:t xml:space="preserve">" </w:t>
      </w:r>
    </w:p>
    <w:p w:rsidR="00016FE3" w:rsidRDefault="00016FE3" w:rsidP="00016FE3">
      <w:pPr>
        <w:shd w:val="clear" w:color="auto" w:fill="FFFFFF"/>
        <w:ind w:left="1440"/>
        <w:rPr>
          <w:spacing w:val="3"/>
          <w:sz w:val="22"/>
          <w:szCs w:val="22"/>
          <w:shd w:val="clear" w:color="auto" w:fill="FFFFFF"/>
        </w:rPr>
      </w:pPr>
      <w:r w:rsidRPr="00771ED0">
        <w:rPr>
          <w:spacing w:val="3"/>
          <w:sz w:val="22"/>
          <w:szCs w:val="22"/>
          <w:shd w:val="clear" w:color="auto" w:fill="FFFFFF"/>
        </w:rPr>
        <w:t xml:space="preserve">3[1.2.afl] 3[1.2.Eh] 3[1.2.bcl] 3[1.2.cfg] – 4 3 3 1 – timp+2 – </w:t>
      </w:r>
      <w:proofErr w:type="spellStart"/>
      <w:r w:rsidRPr="00771ED0">
        <w:rPr>
          <w:spacing w:val="3"/>
          <w:sz w:val="22"/>
          <w:szCs w:val="22"/>
          <w:shd w:val="clear" w:color="auto" w:fill="FFFFFF"/>
        </w:rPr>
        <w:t>hp</w:t>
      </w:r>
      <w:proofErr w:type="spellEnd"/>
      <w:r w:rsidRPr="00771ED0">
        <w:rPr>
          <w:spacing w:val="3"/>
          <w:sz w:val="22"/>
          <w:szCs w:val="22"/>
          <w:shd w:val="clear" w:color="auto" w:fill="FFFFFF"/>
        </w:rPr>
        <w:t xml:space="preserve"> – </w:t>
      </w:r>
      <w:proofErr w:type="spellStart"/>
      <w:r w:rsidRPr="00771ED0">
        <w:rPr>
          <w:spacing w:val="3"/>
          <w:sz w:val="22"/>
          <w:szCs w:val="22"/>
          <w:shd w:val="clear" w:color="auto" w:fill="FFFFFF"/>
        </w:rPr>
        <w:t>cel</w:t>
      </w:r>
      <w:proofErr w:type="spellEnd"/>
      <w:r w:rsidRPr="00771ED0">
        <w:rPr>
          <w:spacing w:val="3"/>
          <w:sz w:val="22"/>
          <w:szCs w:val="22"/>
          <w:shd w:val="clear" w:color="auto" w:fill="FFFFFF"/>
        </w:rPr>
        <w:t xml:space="preserve"> – strings (12.10.8.8.6)</w:t>
      </w:r>
      <w:r w:rsidR="00771ED0" w:rsidRPr="00771ED0">
        <w:rPr>
          <w:spacing w:val="3"/>
          <w:sz w:val="22"/>
          <w:szCs w:val="22"/>
          <w:shd w:val="clear" w:color="auto" w:fill="FFFFFF"/>
        </w:rPr>
        <w:t xml:space="preserve">     </w:t>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8E6A91">
        <w:rPr>
          <w:spacing w:val="3"/>
          <w:sz w:val="22"/>
          <w:szCs w:val="22"/>
          <w:shd w:val="clear" w:color="auto" w:fill="FFFFFF"/>
        </w:rPr>
        <w:tab/>
      </w:r>
      <w:r w:rsidR="00235C14">
        <w:rPr>
          <w:spacing w:val="3"/>
          <w:sz w:val="22"/>
          <w:szCs w:val="22"/>
          <w:shd w:val="clear" w:color="auto" w:fill="FFFFFF"/>
        </w:rPr>
        <w:t>72 player</w:t>
      </w:r>
    </w:p>
    <w:p w:rsidR="00DF263E" w:rsidRDefault="00DF263E" w:rsidP="00016FE3">
      <w:pPr>
        <w:shd w:val="clear" w:color="auto" w:fill="FFFFFF"/>
        <w:ind w:left="1440"/>
        <w:rPr>
          <w:rFonts w:ascii="Arial" w:hAnsi="Arial" w:cs="Arial"/>
          <w:color w:val="3C4043"/>
          <w:spacing w:val="3"/>
          <w:sz w:val="21"/>
          <w:szCs w:val="21"/>
          <w:shd w:val="clear" w:color="auto" w:fill="FFFFFF"/>
        </w:rPr>
      </w:pPr>
    </w:p>
    <w:p w:rsidR="00DF263E" w:rsidRPr="00DF263E" w:rsidRDefault="00DF263E" w:rsidP="00016FE3">
      <w:pPr>
        <w:shd w:val="clear" w:color="auto" w:fill="FFFFFF"/>
        <w:ind w:left="1440"/>
        <w:rPr>
          <w:spacing w:val="3"/>
          <w:sz w:val="21"/>
          <w:szCs w:val="21"/>
          <w:shd w:val="clear" w:color="auto" w:fill="FFFFFF"/>
        </w:rPr>
      </w:pPr>
      <w:r w:rsidRPr="00DF263E">
        <w:rPr>
          <w:spacing w:val="3"/>
          <w:sz w:val="21"/>
          <w:szCs w:val="21"/>
          <w:shd w:val="clear" w:color="auto" w:fill="FFFFFF"/>
        </w:rPr>
        <w:t>Dave Dexter "</w:t>
      </w:r>
      <w:proofErr w:type="spellStart"/>
      <w:r w:rsidR="00235C14">
        <w:rPr>
          <w:spacing w:val="3"/>
          <w:sz w:val="21"/>
          <w:szCs w:val="21"/>
          <w:shd w:val="clear" w:color="auto" w:fill="FFFFFF"/>
        </w:rPr>
        <w:t>Hiraeth</w:t>
      </w:r>
      <w:proofErr w:type="spellEnd"/>
      <w:r w:rsidRPr="00DF263E">
        <w:rPr>
          <w:spacing w:val="3"/>
          <w:sz w:val="21"/>
          <w:szCs w:val="21"/>
          <w:shd w:val="clear" w:color="auto" w:fill="FFFFFF"/>
        </w:rPr>
        <w:t xml:space="preserve">" </w:t>
      </w:r>
    </w:p>
    <w:p w:rsidR="00DF263E" w:rsidRPr="00DF263E" w:rsidRDefault="00DF263E" w:rsidP="00016FE3">
      <w:pPr>
        <w:shd w:val="clear" w:color="auto" w:fill="FFFFFF"/>
        <w:ind w:left="1440"/>
        <w:rPr>
          <w:sz w:val="22"/>
          <w:szCs w:val="22"/>
        </w:rPr>
      </w:pPr>
      <w:r w:rsidRPr="00DF263E">
        <w:rPr>
          <w:spacing w:val="3"/>
          <w:sz w:val="21"/>
          <w:szCs w:val="21"/>
          <w:shd w:val="clear" w:color="auto" w:fill="FFFFFF"/>
        </w:rPr>
        <w:t>Strings 10-8-6-6-4</w:t>
      </w:r>
      <w:r w:rsidR="00235C14">
        <w:rPr>
          <w:spacing w:val="3"/>
          <w:sz w:val="21"/>
          <w:szCs w:val="21"/>
          <w:shd w:val="clear" w:color="auto" w:fill="FFFFFF"/>
        </w:rPr>
        <w:t xml:space="preserve">   </w:t>
      </w:r>
      <w:r w:rsidR="008E6A91">
        <w:rPr>
          <w:spacing w:val="3"/>
          <w:sz w:val="21"/>
          <w:szCs w:val="21"/>
          <w:shd w:val="clear" w:color="auto" w:fill="FFFFFF"/>
        </w:rPr>
        <w:tab/>
      </w:r>
      <w:r w:rsidR="008E6A91">
        <w:rPr>
          <w:spacing w:val="3"/>
          <w:sz w:val="21"/>
          <w:szCs w:val="21"/>
          <w:shd w:val="clear" w:color="auto" w:fill="FFFFFF"/>
        </w:rPr>
        <w:tab/>
      </w:r>
      <w:r w:rsidR="008E6A91">
        <w:rPr>
          <w:spacing w:val="3"/>
          <w:sz w:val="21"/>
          <w:szCs w:val="21"/>
          <w:shd w:val="clear" w:color="auto" w:fill="FFFFFF"/>
        </w:rPr>
        <w:tab/>
      </w:r>
      <w:r w:rsidR="008E6A91">
        <w:rPr>
          <w:spacing w:val="3"/>
          <w:sz w:val="21"/>
          <w:szCs w:val="21"/>
          <w:shd w:val="clear" w:color="auto" w:fill="FFFFFF"/>
        </w:rPr>
        <w:tab/>
      </w:r>
      <w:r w:rsidR="008E6A91">
        <w:rPr>
          <w:spacing w:val="3"/>
          <w:sz w:val="21"/>
          <w:szCs w:val="21"/>
          <w:shd w:val="clear" w:color="auto" w:fill="FFFFFF"/>
        </w:rPr>
        <w:tab/>
      </w:r>
      <w:r w:rsidR="008E6A91">
        <w:rPr>
          <w:spacing w:val="3"/>
          <w:sz w:val="21"/>
          <w:szCs w:val="21"/>
          <w:shd w:val="clear" w:color="auto" w:fill="FFFFFF"/>
        </w:rPr>
        <w:tab/>
      </w:r>
      <w:r w:rsidR="008E6A91">
        <w:rPr>
          <w:spacing w:val="3"/>
          <w:sz w:val="21"/>
          <w:szCs w:val="21"/>
          <w:shd w:val="clear" w:color="auto" w:fill="FFFFFF"/>
        </w:rPr>
        <w:tab/>
      </w:r>
      <w:r w:rsidR="00235C14">
        <w:rPr>
          <w:spacing w:val="3"/>
          <w:sz w:val="21"/>
          <w:szCs w:val="21"/>
          <w:shd w:val="clear" w:color="auto" w:fill="FFFFFF"/>
        </w:rPr>
        <w:t>34 players</w:t>
      </w:r>
    </w:p>
    <w:p w:rsidR="009552BE" w:rsidRPr="009552BE" w:rsidRDefault="009552BE" w:rsidP="009552BE">
      <w:pPr>
        <w:widowControl w:val="0"/>
        <w:spacing w:line="288" w:lineRule="auto"/>
        <w:ind w:left="1440"/>
        <w:rPr>
          <w:sz w:val="22"/>
          <w:szCs w:val="22"/>
        </w:rPr>
      </w:pPr>
    </w:p>
    <w:p w:rsidR="00D1500F" w:rsidRDefault="00F46FDE">
      <w:pPr>
        <w:widowControl w:val="0"/>
        <w:numPr>
          <w:ilvl w:val="1"/>
          <w:numId w:val="5"/>
        </w:numPr>
        <w:spacing w:line="288" w:lineRule="auto"/>
        <w:rPr>
          <w:sz w:val="22"/>
          <w:szCs w:val="22"/>
        </w:rPr>
      </w:pPr>
      <w:r>
        <w:rPr>
          <w:sz w:val="22"/>
          <w:szCs w:val="22"/>
        </w:rPr>
        <w:t xml:space="preserve">Performers: </w:t>
      </w:r>
      <w:proofErr w:type="spellStart"/>
      <w:r>
        <w:rPr>
          <w:sz w:val="22"/>
          <w:szCs w:val="22"/>
        </w:rPr>
        <w:t>Janáček</w:t>
      </w:r>
      <w:proofErr w:type="spellEnd"/>
      <w:r>
        <w:rPr>
          <w:sz w:val="22"/>
          <w:szCs w:val="22"/>
        </w:rPr>
        <w:t xml:space="preserve"> Philharmonic Ostrava orchestra (provided by the Performer)</w:t>
      </w:r>
    </w:p>
    <w:p w:rsidR="00D1500F" w:rsidRDefault="009552BE">
      <w:pPr>
        <w:widowControl w:val="0"/>
        <w:numPr>
          <w:ilvl w:val="2"/>
          <w:numId w:val="5"/>
        </w:numPr>
        <w:spacing w:line="288" w:lineRule="auto"/>
        <w:rPr>
          <w:sz w:val="22"/>
          <w:szCs w:val="22"/>
        </w:rPr>
      </w:pPr>
      <w:r>
        <w:rPr>
          <w:sz w:val="22"/>
          <w:szCs w:val="22"/>
        </w:rPr>
        <w:t xml:space="preserve">Stanislav </w:t>
      </w:r>
      <w:proofErr w:type="spellStart"/>
      <w:r>
        <w:rPr>
          <w:sz w:val="22"/>
          <w:szCs w:val="22"/>
        </w:rPr>
        <w:t>Vavřínek</w:t>
      </w:r>
      <w:proofErr w:type="spellEnd"/>
      <w:r w:rsidR="00F46FDE">
        <w:rPr>
          <w:sz w:val="22"/>
          <w:szCs w:val="22"/>
        </w:rPr>
        <w:t xml:space="preserve"> as the conductor (provided by the Performer)</w:t>
      </w:r>
    </w:p>
    <w:p w:rsidR="00D1500F" w:rsidRDefault="00F46FDE">
      <w:pPr>
        <w:widowControl w:val="0"/>
        <w:numPr>
          <w:ilvl w:val="2"/>
          <w:numId w:val="5"/>
        </w:numPr>
        <w:spacing w:line="288" w:lineRule="auto"/>
        <w:rPr>
          <w:sz w:val="22"/>
          <w:szCs w:val="22"/>
        </w:rPr>
      </w:pPr>
      <w:r>
        <w:rPr>
          <w:sz w:val="22"/>
          <w:szCs w:val="22"/>
        </w:rPr>
        <w:t>The sound engineer(s) and all technical equipment is provided by the Client</w:t>
      </w:r>
    </w:p>
    <w:p w:rsidR="00D1500F" w:rsidRDefault="00F46FDE">
      <w:pPr>
        <w:widowControl w:val="0"/>
        <w:numPr>
          <w:ilvl w:val="2"/>
          <w:numId w:val="5"/>
        </w:numPr>
        <w:spacing w:line="288" w:lineRule="auto"/>
        <w:rPr>
          <w:sz w:val="22"/>
          <w:szCs w:val="22"/>
        </w:rPr>
      </w:pPr>
      <w:r>
        <w:rPr>
          <w:sz w:val="22"/>
          <w:szCs w:val="22"/>
        </w:rPr>
        <w:t>The producer is provided by the Client</w:t>
      </w:r>
    </w:p>
    <w:p w:rsidR="00D1500F" w:rsidRDefault="00D1500F">
      <w:pPr>
        <w:widowControl w:val="0"/>
        <w:spacing w:line="288" w:lineRule="auto"/>
        <w:ind w:left="566"/>
        <w:jc w:val="both"/>
        <w:rPr>
          <w:i/>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D1500F" w:rsidRDefault="00D1500F">
      <w:pPr>
        <w:widowControl w:val="0"/>
        <w:spacing w:line="288" w:lineRule="auto"/>
        <w:ind w:left="566"/>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D1500F" w:rsidRDefault="00D1500F">
      <w:pPr>
        <w:widowControl w:val="0"/>
        <w:spacing w:line="288" w:lineRule="auto"/>
        <w:ind w:left="566"/>
        <w:jc w:val="both"/>
        <w:rPr>
          <w:sz w:val="22"/>
          <w:szCs w:val="22"/>
        </w:rPr>
      </w:pPr>
    </w:p>
    <w:p w:rsidR="00D1500F" w:rsidRDefault="00F46FDE">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widowControl w:val="0"/>
        <w:spacing w:line="288" w:lineRule="auto"/>
        <w:ind w:firstLine="360"/>
        <w:rPr>
          <w:b/>
          <w:sz w:val="22"/>
          <w:szCs w:val="22"/>
        </w:rPr>
      </w:pPr>
      <w:r>
        <w:rPr>
          <w:b/>
          <w:sz w:val="22"/>
          <w:szCs w:val="22"/>
        </w:rPr>
        <w:t>I. Logistics</w:t>
      </w:r>
    </w:p>
    <w:p w:rsidR="00D1500F" w:rsidRDefault="00D1500F">
      <w:pPr>
        <w:widowControl w:val="0"/>
        <w:spacing w:line="288" w:lineRule="auto"/>
        <w:rPr>
          <w:sz w:val="22"/>
          <w:szCs w:val="22"/>
        </w:rPr>
      </w:pPr>
    </w:p>
    <w:p w:rsidR="00D1500F" w:rsidRDefault="00F46FDE">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 xml:space="preserve">The Client shall arrange their own transportation to Ostrava. If requested, the Performer shall arrange local transport for Client and their guests within Ostrava. </w:t>
      </w:r>
      <w:r>
        <w:rPr>
          <w:color w:val="000000"/>
          <w:sz w:val="22"/>
          <w:szCs w:val="22"/>
        </w:rPr>
        <w:br/>
      </w:r>
    </w:p>
    <w:p w:rsidR="00D1500F" w:rsidRDefault="00F46FDE">
      <w:pPr>
        <w:widowControl w:val="0"/>
        <w:numPr>
          <w:ilvl w:val="0"/>
          <w:numId w:val="4"/>
        </w:numPr>
        <w:pBdr>
          <w:top w:val="nil"/>
          <w:left w:val="nil"/>
          <w:bottom w:val="nil"/>
          <w:right w:val="nil"/>
          <w:between w:val="nil"/>
        </w:pBdr>
        <w:spacing w:line="288" w:lineRule="auto"/>
        <w:rPr>
          <w:color w:val="000000"/>
          <w:sz w:val="22"/>
          <w:szCs w:val="22"/>
        </w:rPr>
      </w:pPr>
      <w:r>
        <w:rPr>
          <w:color w:val="000000"/>
          <w:sz w:val="22"/>
          <w:szCs w:val="22"/>
        </w:rPr>
        <w:t xml:space="preserve">If requested, the Performer shall provide Client and their guests with accommodations at the Imperial Hotel Ostrava, or a suitable alternative as agreed upon by Performer and Client. The payment for the accommodations will be included within </w:t>
      </w:r>
      <w:r>
        <w:rPr>
          <w:color w:val="000000"/>
          <w:sz w:val="22"/>
          <w:szCs w:val="22"/>
        </w:rPr>
        <w:lastRenderedPageBreak/>
        <w:t>the second payment installment (as stated in section III. Payment, bullet 1, b).</w:t>
      </w:r>
      <w:r>
        <w:rPr>
          <w:i/>
          <w:color w:val="000000"/>
          <w:sz w:val="22"/>
          <w:szCs w:val="22"/>
        </w:rPr>
        <w:t> </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pStyle w:val="Nadpis2"/>
        <w:widowControl w:val="0"/>
        <w:spacing w:before="0" w:after="0" w:line="288" w:lineRule="auto"/>
        <w:ind w:left="566"/>
        <w:rPr>
          <w:sz w:val="22"/>
          <w:szCs w:val="22"/>
        </w:rPr>
      </w:pPr>
      <w:bookmarkStart w:id="6" w:name="_tyjcwt" w:colFirst="0" w:colLast="0"/>
      <w:bookmarkEnd w:id="6"/>
      <w:r>
        <w:br w:type="page"/>
      </w:r>
    </w:p>
    <w:p w:rsidR="00D1500F" w:rsidRDefault="00F46FDE">
      <w:pPr>
        <w:pStyle w:val="Nadpis2"/>
        <w:widowControl w:val="0"/>
        <w:spacing w:before="0" w:after="0" w:line="288" w:lineRule="auto"/>
        <w:ind w:firstLine="360"/>
        <w:rPr>
          <w:sz w:val="22"/>
          <w:szCs w:val="22"/>
        </w:rPr>
      </w:pPr>
      <w:bookmarkStart w:id="7" w:name="_3dy6vkm" w:colFirst="0" w:colLast="0"/>
      <w:bookmarkEnd w:id="7"/>
      <w:r>
        <w:rPr>
          <w:sz w:val="22"/>
          <w:szCs w:val="22"/>
        </w:rPr>
        <w:lastRenderedPageBreak/>
        <w:t xml:space="preserve">II. </w:t>
      </w:r>
      <w:r>
        <w:rPr>
          <w:sz w:val="22"/>
          <w:szCs w:val="22"/>
        </w:rPr>
        <w:tab/>
        <w:t>License</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The Production shall be recorded. By means of this Contract, the Performer assigns an exclusive license of the performing artist(s), namely of the respective orchestra players, for the audio recording of the Production, to the Client. The license does not need to be actually used; it may be granted to third parties by the Client. The license is granted for the whole world without a time limitation.</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D1500F" w:rsidRDefault="00D1500F">
      <w:pPr>
        <w:widowControl w:val="0"/>
        <w:spacing w:line="288" w:lineRule="auto"/>
        <w:ind w:left="566"/>
        <w:jc w:val="both"/>
        <w:rPr>
          <w:sz w:val="22"/>
          <w:szCs w:val="22"/>
        </w:rPr>
      </w:pPr>
    </w:p>
    <w:p w:rsidR="00D1500F" w:rsidRDefault="00F46FDE">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D1500F" w:rsidRDefault="00D1500F">
      <w:pPr>
        <w:widowControl w:val="0"/>
        <w:spacing w:line="288" w:lineRule="auto"/>
        <w:ind w:left="566"/>
        <w:jc w:val="both"/>
        <w:rPr>
          <w:sz w:val="22"/>
          <w:szCs w:val="22"/>
        </w:rPr>
      </w:pPr>
    </w:p>
    <w:p w:rsidR="00D1500F" w:rsidRDefault="00D1500F">
      <w:pPr>
        <w:widowControl w:val="0"/>
        <w:spacing w:line="288" w:lineRule="auto"/>
        <w:ind w:left="566"/>
        <w:jc w:val="both"/>
        <w:rPr>
          <w:sz w:val="22"/>
          <w:szCs w:val="22"/>
        </w:rPr>
      </w:pPr>
    </w:p>
    <w:p w:rsidR="00D1500F" w:rsidRDefault="00F46FDE">
      <w:pPr>
        <w:pStyle w:val="Nadpis2"/>
        <w:widowControl w:val="0"/>
        <w:spacing w:before="0" w:after="0" w:line="288" w:lineRule="auto"/>
        <w:ind w:firstLine="206"/>
        <w:rPr>
          <w:sz w:val="22"/>
          <w:szCs w:val="22"/>
        </w:rPr>
      </w:pPr>
      <w:bookmarkStart w:id="8" w:name="_1t3h5sf" w:colFirst="0" w:colLast="0"/>
      <w:bookmarkEnd w:id="8"/>
      <w:r>
        <w:rPr>
          <w:sz w:val="22"/>
          <w:szCs w:val="22"/>
        </w:rPr>
        <w:t>III.</w:t>
      </w:r>
      <w:r>
        <w:rPr>
          <w:sz w:val="22"/>
          <w:szCs w:val="22"/>
        </w:rPr>
        <w:tab/>
        <w:t>Payment</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sidR="00D964A0">
        <w:rPr>
          <w:color w:val="000000"/>
          <w:sz w:val="22"/>
          <w:szCs w:val="22"/>
        </w:rPr>
        <w:t>382 000</w:t>
      </w:r>
      <w:r w:rsidR="00A03FFE">
        <w:rPr>
          <w:color w:val="000000"/>
          <w:sz w:val="22"/>
          <w:szCs w:val="22"/>
        </w:rPr>
        <w:t xml:space="preserve"> CZK</w:t>
      </w:r>
      <w:r>
        <w:rPr>
          <w:color w:val="000000"/>
          <w:sz w:val="22"/>
          <w:szCs w:val="22"/>
        </w:rPr>
        <w:t xml:space="preserve"> (in words: </w:t>
      </w:r>
      <w:proofErr w:type="spellStart"/>
      <w:r w:rsidR="00D964A0">
        <w:rPr>
          <w:color w:val="000000"/>
          <w:sz w:val="22"/>
          <w:szCs w:val="22"/>
        </w:rPr>
        <w:t>threehundredeightytwothousands</w:t>
      </w:r>
      <w:proofErr w:type="spellEnd"/>
      <w:r>
        <w:rPr>
          <w:color w:val="000000"/>
          <w:sz w:val="22"/>
          <w:szCs w:val="22"/>
        </w:rPr>
        <w:t xml:space="preserve"> Czech Koruna) net, to the Performer, in accordance an invoice issued by the Performer after the performance. This sum shall cover all costs related to the performance(s) for the Production. Payme</w:t>
      </w:r>
      <w:r w:rsidR="00615A93">
        <w:rPr>
          <w:color w:val="000000"/>
          <w:sz w:val="22"/>
          <w:szCs w:val="22"/>
        </w:rPr>
        <w:t>nt will be made by Client in one</w:t>
      </w:r>
      <w:r>
        <w:rPr>
          <w:color w:val="000000"/>
          <w:sz w:val="22"/>
          <w:szCs w:val="22"/>
        </w:rPr>
        <w:t xml:space="preserve"> installments: </w:t>
      </w:r>
    </w:p>
    <w:p w:rsidR="00D1500F" w:rsidRDefault="00F46FDE" w:rsidP="00615A93">
      <w:pPr>
        <w:widowControl w:val="0"/>
        <w:spacing w:line="288" w:lineRule="auto"/>
        <w:rPr>
          <w:sz w:val="22"/>
          <w:szCs w:val="22"/>
        </w:rPr>
      </w:pPr>
      <w:r>
        <w:rPr>
          <w:sz w:val="22"/>
          <w:szCs w:val="22"/>
        </w:rPr>
        <w:br/>
      </w:r>
    </w:p>
    <w:p w:rsidR="00D1500F" w:rsidRDefault="00615A93">
      <w:pPr>
        <w:widowControl w:val="0"/>
        <w:numPr>
          <w:ilvl w:val="1"/>
          <w:numId w:val="3"/>
        </w:numPr>
        <w:spacing w:line="288" w:lineRule="auto"/>
        <w:rPr>
          <w:sz w:val="22"/>
          <w:szCs w:val="22"/>
        </w:rPr>
      </w:pPr>
      <w:r>
        <w:rPr>
          <w:sz w:val="22"/>
          <w:szCs w:val="22"/>
        </w:rPr>
        <w:t>100</w:t>
      </w:r>
      <w:r w:rsidR="00F46FDE">
        <w:rPr>
          <w:sz w:val="22"/>
          <w:szCs w:val="22"/>
        </w:rPr>
        <w:t>% shall be paid to Performer within 14 (fourteen) days following the recording sessions(s)</w:t>
      </w:r>
    </w:p>
    <w:p w:rsidR="00D1500F" w:rsidRDefault="00D1500F">
      <w:pPr>
        <w:spacing w:line="288" w:lineRule="auto"/>
        <w:ind w:left="566"/>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D1500F" w:rsidRDefault="00D1500F">
      <w:pPr>
        <w:widowControl w:val="0"/>
        <w:spacing w:line="288" w:lineRule="auto"/>
        <w:ind w:left="566"/>
        <w:jc w:val="both"/>
        <w:rPr>
          <w:sz w:val="22"/>
          <w:szCs w:val="22"/>
        </w:rPr>
      </w:pPr>
    </w:p>
    <w:p w:rsidR="00D1500F" w:rsidRDefault="00F46FDE">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D1500F" w:rsidRDefault="00D1500F">
      <w:pPr>
        <w:widowControl w:val="0"/>
        <w:spacing w:line="288" w:lineRule="auto"/>
        <w:ind w:left="566"/>
        <w:jc w:val="both"/>
        <w:rPr>
          <w:sz w:val="22"/>
          <w:szCs w:val="22"/>
        </w:rPr>
      </w:pPr>
    </w:p>
    <w:p w:rsidR="00D1500F" w:rsidRDefault="00D1500F">
      <w:pPr>
        <w:pStyle w:val="Nadpis2"/>
        <w:widowControl w:val="0"/>
        <w:spacing w:before="0" w:after="0" w:line="288" w:lineRule="auto"/>
        <w:rPr>
          <w:sz w:val="22"/>
          <w:szCs w:val="22"/>
        </w:rPr>
      </w:pPr>
      <w:bookmarkStart w:id="9" w:name="_4d34og8" w:colFirst="0" w:colLast="0"/>
      <w:bookmarkEnd w:id="9"/>
    </w:p>
    <w:p w:rsidR="00615A93" w:rsidRPr="00615A93" w:rsidRDefault="00615A93" w:rsidP="00615A93"/>
    <w:p w:rsidR="00D1500F" w:rsidRDefault="00F46FDE">
      <w:pPr>
        <w:pStyle w:val="Nadpis2"/>
        <w:widowControl w:val="0"/>
        <w:spacing w:before="0" w:after="0" w:line="288" w:lineRule="auto"/>
        <w:ind w:firstLine="360"/>
        <w:rPr>
          <w:sz w:val="22"/>
          <w:szCs w:val="22"/>
        </w:rPr>
      </w:pPr>
      <w:r>
        <w:rPr>
          <w:sz w:val="22"/>
          <w:szCs w:val="22"/>
        </w:rPr>
        <w:t xml:space="preserve">IV. </w:t>
      </w:r>
      <w:r>
        <w:rPr>
          <w:sz w:val="22"/>
          <w:szCs w:val="22"/>
        </w:rPr>
        <w:tab/>
        <w:t>Contractual penalties</w:t>
      </w:r>
    </w:p>
    <w:p w:rsidR="00D1500F" w:rsidRDefault="00D1500F">
      <w:pPr>
        <w:spacing w:line="288" w:lineRule="auto"/>
        <w:ind w:left="566"/>
        <w:rPr>
          <w:sz w:val="22"/>
          <w:szCs w:val="22"/>
        </w:rPr>
      </w:pPr>
    </w:p>
    <w:p w:rsidR="00D1500F" w:rsidRDefault="00F46FDE">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fulfill said obligations will render the Performance impossible, the Performer shall be obliged to offer the nearest possible date for the recording, or negotiate a compensation with the Client.</w:t>
      </w:r>
    </w:p>
    <w:p w:rsidR="00D1500F" w:rsidRDefault="00D1500F">
      <w:pPr>
        <w:spacing w:line="288" w:lineRule="auto"/>
        <w:ind w:left="566"/>
        <w:jc w:val="both"/>
        <w:rPr>
          <w:sz w:val="22"/>
          <w:szCs w:val="22"/>
        </w:rPr>
      </w:pPr>
    </w:p>
    <w:p w:rsidR="00D1500F" w:rsidRDefault="00F46FDE">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fault caused by the Performer, or reasons other than those outside of their control (political regulation, war, natural disaster or a similar force majeure event), where the failure to fulfill said obligations will render the Performance impossible, the Client shall be obliged to pay to the Performer the agreed-upon remuneration in full, as stipulated above. The Client shall not be liable for any incidental expenses.</w:t>
      </w:r>
    </w:p>
    <w:p w:rsidR="00D1500F" w:rsidRDefault="00D1500F">
      <w:pPr>
        <w:spacing w:line="288" w:lineRule="auto"/>
        <w:ind w:left="566"/>
        <w:rPr>
          <w:sz w:val="22"/>
          <w:szCs w:val="22"/>
        </w:rPr>
      </w:pPr>
    </w:p>
    <w:p w:rsidR="00D1500F" w:rsidRDefault="00D1500F">
      <w:pPr>
        <w:pStyle w:val="Nadpis2"/>
        <w:widowControl w:val="0"/>
        <w:spacing w:before="0" w:after="0" w:line="288" w:lineRule="auto"/>
        <w:rPr>
          <w:sz w:val="22"/>
          <w:szCs w:val="22"/>
        </w:rPr>
      </w:pPr>
      <w:bookmarkStart w:id="10" w:name="_2s8eyo1" w:colFirst="0" w:colLast="0"/>
      <w:bookmarkEnd w:id="10"/>
    </w:p>
    <w:p w:rsidR="00D1500F" w:rsidRDefault="00F46FDE">
      <w:pPr>
        <w:pStyle w:val="Nadpis2"/>
        <w:widowControl w:val="0"/>
        <w:spacing w:before="0" w:after="0" w:line="288" w:lineRule="auto"/>
        <w:ind w:firstLine="360"/>
        <w:rPr>
          <w:sz w:val="22"/>
          <w:szCs w:val="22"/>
        </w:rPr>
      </w:pPr>
      <w:r>
        <w:rPr>
          <w:sz w:val="22"/>
          <w:szCs w:val="22"/>
        </w:rPr>
        <w:t xml:space="preserve">V. </w:t>
      </w:r>
      <w:r>
        <w:rPr>
          <w:sz w:val="22"/>
          <w:szCs w:val="22"/>
        </w:rPr>
        <w:tab/>
        <w:t>Conditions</w:t>
      </w:r>
    </w:p>
    <w:p w:rsidR="00D1500F" w:rsidRDefault="00D1500F">
      <w:pPr>
        <w:spacing w:line="288" w:lineRule="auto"/>
        <w:ind w:left="566"/>
        <w:jc w:val="both"/>
        <w:rPr>
          <w:sz w:val="22"/>
          <w:szCs w:val="22"/>
        </w:rPr>
      </w:pPr>
    </w:p>
    <w:p w:rsidR="00D1500F" w:rsidRDefault="00F46FDE">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 xml:space="preserve">Changes in the conditions, status, authorizations, etc. of any of the Contracting Parties, shall not result in the termination of the rights and obligations arising from this Contract. Essential changes to the Contract shall be subject to a mutual and properly </w:t>
      </w:r>
      <w:r>
        <w:rPr>
          <w:color w:val="000000"/>
          <w:sz w:val="22"/>
          <w:szCs w:val="22"/>
        </w:rPr>
        <w:lastRenderedPageBreak/>
        <w:t>documented agreement between both Contracting Parties.</w:t>
      </w:r>
    </w:p>
    <w:p w:rsidR="00D1500F" w:rsidRDefault="00D1500F">
      <w:pPr>
        <w:spacing w:line="288" w:lineRule="auto"/>
        <w:ind w:left="566"/>
        <w:jc w:val="both"/>
        <w:rPr>
          <w:sz w:val="22"/>
          <w:szCs w:val="22"/>
        </w:rPr>
      </w:pPr>
    </w:p>
    <w:p w:rsidR="00D1500F" w:rsidRDefault="00D1500F">
      <w:pPr>
        <w:pStyle w:val="Nadpis2"/>
        <w:widowControl w:val="0"/>
        <w:spacing w:before="0" w:after="0" w:line="288" w:lineRule="auto"/>
        <w:rPr>
          <w:sz w:val="22"/>
          <w:szCs w:val="22"/>
        </w:rPr>
      </w:pPr>
      <w:bookmarkStart w:id="11" w:name="_17dp8vu" w:colFirst="0" w:colLast="0"/>
      <w:bookmarkEnd w:id="11"/>
    </w:p>
    <w:p w:rsidR="00D1500F" w:rsidRDefault="00D1500F">
      <w:pPr>
        <w:ind w:left="360"/>
      </w:pPr>
    </w:p>
    <w:p w:rsidR="00D1500F" w:rsidRDefault="00F46FDE">
      <w:pPr>
        <w:ind w:left="360"/>
        <w:rPr>
          <w:b/>
          <w:sz w:val="22"/>
          <w:szCs w:val="22"/>
        </w:rPr>
      </w:pPr>
      <w:r>
        <w:rPr>
          <w:b/>
          <w:sz w:val="22"/>
          <w:szCs w:val="22"/>
        </w:rPr>
        <w:t>VI. Final Provisions</w:t>
      </w:r>
    </w:p>
    <w:p w:rsidR="00D1500F" w:rsidRDefault="00D1500F">
      <w:pPr>
        <w:ind w:left="360"/>
        <w:rPr>
          <w:sz w:val="22"/>
          <w:szCs w:val="22"/>
        </w:rPr>
      </w:pPr>
    </w:p>
    <w:p w:rsidR="00D1500F" w:rsidRDefault="00F46FDE">
      <w:pPr>
        <w:numPr>
          <w:ilvl w:val="0"/>
          <w:numId w:val="8"/>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D1500F" w:rsidRDefault="00D1500F">
      <w:pPr>
        <w:widowControl w:val="0"/>
        <w:spacing w:line="288" w:lineRule="auto"/>
        <w:ind w:left="566"/>
        <w:jc w:val="both"/>
        <w:rPr>
          <w:sz w:val="22"/>
          <w:szCs w:val="22"/>
        </w:rPr>
      </w:pPr>
    </w:p>
    <w:p w:rsidR="00D1500F" w:rsidRDefault="00F46FDE">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D1500F" w:rsidRDefault="00F46FDE">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D1500F" w:rsidRDefault="00D1500F">
      <w:pPr>
        <w:widowControl w:val="0"/>
        <w:spacing w:line="288" w:lineRule="auto"/>
        <w:ind w:left="566"/>
        <w:jc w:val="both"/>
        <w:rPr>
          <w:sz w:val="22"/>
          <w:szCs w:val="22"/>
        </w:rPr>
      </w:pPr>
    </w:p>
    <w:p w:rsidR="00D1500F" w:rsidRDefault="00F46FDE">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D1500F" w:rsidRDefault="00D1500F">
      <w:pPr>
        <w:widowControl w:val="0"/>
        <w:spacing w:line="288" w:lineRule="auto"/>
        <w:jc w:val="both"/>
        <w:rPr>
          <w:sz w:val="22"/>
          <w:szCs w:val="22"/>
        </w:rPr>
      </w:pPr>
    </w:p>
    <w:p w:rsidR="00D1500F" w:rsidRDefault="00D1500F">
      <w:pPr>
        <w:widowControl w:val="0"/>
        <w:spacing w:line="288" w:lineRule="auto"/>
        <w:jc w:val="both"/>
        <w:rPr>
          <w:sz w:val="22"/>
          <w:szCs w:val="22"/>
        </w:rPr>
      </w:pPr>
    </w:p>
    <w:p w:rsidR="00D1500F" w:rsidRDefault="00D1500F">
      <w:pPr>
        <w:widowControl w:val="0"/>
        <w:spacing w:line="288" w:lineRule="auto"/>
        <w:jc w:val="both"/>
        <w:rPr>
          <w:sz w:val="22"/>
          <w:szCs w:val="22"/>
        </w:rPr>
      </w:pPr>
    </w:p>
    <w:p w:rsidR="00D1500F" w:rsidRDefault="00F46FDE">
      <w:pPr>
        <w:widowControl w:val="0"/>
        <w:spacing w:line="288" w:lineRule="auto"/>
        <w:jc w:val="both"/>
        <w:rPr>
          <w:b/>
          <w:sz w:val="22"/>
          <w:szCs w:val="22"/>
        </w:rPr>
      </w:pPr>
      <w:r>
        <w:rPr>
          <w:b/>
          <w:sz w:val="22"/>
          <w:szCs w:val="22"/>
        </w:rPr>
        <w:t xml:space="preserve">AGREED AND ACCEPTED: </w:t>
      </w:r>
    </w:p>
    <w:p w:rsidR="00D1500F" w:rsidRDefault="00D1500F">
      <w:pPr>
        <w:widowControl w:val="0"/>
        <w:spacing w:line="288" w:lineRule="auto"/>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D1500F">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r>
      <w:tr w:rsidR="00D1500F">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______________________________</w:t>
            </w:r>
          </w:p>
        </w:tc>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______________________________</w:t>
            </w:r>
          </w:p>
        </w:tc>
      </w:tr>
      <w:tr w:rsidR="00D1500F">
        <w:tc>
          <w:tcPr>
            <w:tcW w:w="4590" w:type="dxa"/>
            <w:tcBorders>
              <w:top w:val="nil"/>
              <w:left w:val="nil"/>
              <w:bottom w:val="nil"/>
              <w:right w:val="nil"/>
            </w:tcBorders>
          </w:tcPr>
          <w:p w:rsidR="00D1500F" w:rsidRDefault="00F46FDE">
            <w:pPr>
              <w:widowControl w:val="0"/>
              <w:spacing w:line="288" w:lineRule="auto"/>
              <w:ind w:left="708"/>
              <w:rPr>
                <w:sz w:val="22"/>
                <w:szCs w:val="22"/>
              </w:rPr>
            </w:pPr>
            <w:r>
              <w:rPr>
                <w:sz w:val="22"/>
                <w:szCs w:val="22"/>
              </w:rPr>
              <w:t>For the Client</w:t>
            </w:r>
          </w:p>
        </w:tc>
        <w:tc>
          <w:tcPr>
            <w:tcW w:w="4590" w:type="dxa"/>
            <w:tcBorders>
              <w:top w:val="nil"/>
              <w:left w:val="nil"/>
              <w:bottom w:val="nil"/>
              <w:right w:val="nil"/>
            </w:tcBorders>
          </w:tcPr>
          <w:p w:rsidR="00D1500F" w:rsidRDefault="00F46FDE">
            <w:pPr>
              <w:widowControl w:val="0"/>
              <w:spacing w:line="288" w:lineRule="auto"/>
              <w:ind w:left="708"/>
              <w:rPr>
                <w:sz w:val="22"/>
                <w:szCs w:val="22"/>
              </w:rPr>
            </w:pPr>
            <w:r>
              <w:rPr>
                <w:sz w:val="22"/>
                <w:szCs w:val="22"/>
              </w:rPr>
              <w:t>For the Performer</w:t>
            </w:r>
          </w:p>
        </w:tc>
      </w:tr>
      <w:tr w:rsidR="00D1500F">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p w:rsidR="00D1500F" w:rsidRDefault="00D1500F">
            <w:pPr>
              <w:widowControl w:val="0"/>
              <w:spacing w:line="288" w:lineRule="auto"/>
              <w:ind w:left="708"/>
              <w:jc w:val="both"/>
              <w:rPr>
                <w:sz w:val="22"/>
                <w:szCs w:val="22"/>
              </w:rPr>
            </w:pPr>
          </w:p>
        </w:tc>
        <w:tc>
          <w:tcPr>
            <w:tcW w:w="4590" w:type="dxa"/>
            <w:tcBorders>
              <w:top w:val="nil"/>
              <w:left w:val="nil"/>
              <w:bottom w:val="nil"/>
              <w:right w:val="nil"/>
            </w:tcBorders>
          </w:tcPr>
          <w:p w:rsidR="00D1500F" w:rsidRDefault="00D1500F">
            <w:pPr>
              <w:widowControl w:val="0"/>
              <w:spacing w:line="288" w:lineRule="auto"/>
              <w:ind w:left="708"/>
              <w:jc w:val="both"/>
              <w:rPr>
                <w:sz w:val="22"/>
                <w:szCs w:val="22"/>
              </w:rPr>
            </w:pPr>
          </w:p>
        </w:tc>
      </w:tr>
      <w:tr w:rsidR="00D1500F">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On ___________________________</w:t>
            </w:r>
          </w:p>
        </w:tc>
        <w:tc>
          <w:tcPr>
            <w:tcW w:w="4590" w:type="dxa"/>
            <w:tcBorders>
              <w:top w:val="nil"/>
              <w:left w:val="nil"/>
              <w:bottom w:val="nil"/>
              <w:right w:val="nil"/>
            </w:tcBorders>
          </w:tcPr>
          <w:p w:rsidR="00D1500F" w:rsidRDefault="00F46FDE">
            <w:pPr>
              <w:widowControl w:val="0"/>
              <w:spacing w:line="288" w:lineRule="auto"/>
              <w:ind w:left="708"/>
              <w:jc w:val="both"/>
              <w:rPr>
                <w:sz w:val="22"/>
                <w:szCs w:val="22"/>
              </w:rPr>
            </w:pPr>
            <w:r>
              <w:rPr>
                <w:sz w:val="22"/>
                <w:szCs w:val="22"/>
              </w:rPr>
              <w:t>On ___________________________</w:t>
            </w:r>
          </w:p>
        </w:tc>
      </w:tr>
      <w:tr w:rsidR="00D1500F">
        <w:tc>
          <w:tcPr>
            <w:tcW w:w="4590" w:type="dxa"/>
            <w:tcBorders>
              <w:top w:val="nil"/>
              <w:left w:val="nil"/>
              <w:bottom w:val="nil"/>
              <w:right w:val="nil"/>
            </w:tcBorders>
          </w:tcPr>
          <w:p w:rsidR="00D1500F" w:rsidRDefault="00D1500F">
            <w:pPr>
              <w:widowControl w:val="0"/>
              <w:spacing w:line="288" w:lineRule="auto"/>
              <w:ind w:left="708"/>
              <w:rPr>
                <w:sz w:val="22"/>
                <w:szCs w:val="22"/>
              </w:rPr>
            </w:pPr>
          </w:p>
        </w:tc>
        <w:tc>
          <w:tcPr>
            <w:tcW w:w="4590" w:type="dxa"/>
            <w:tcBorders>
              <w:top w:val="nil"/>
              <w:left w:val="nil"/>
              <w:bottom w:val="nil"/>
              <w:right w:val="nil"/>
            </w:tcBorders>
          </w:tcPr>
          <w:p w:rsidR="00D1500F" w:rsidRDefault="00D1500F">
            <w:pPr>
              <w:widowControl w:val="0"/>
              <w:spacing w:line="288" w:lineRule="auto"/>
              <w:ind w:left="708"/>
              <w:rPr>
                <w:sz w:val="22"/>
                <w:szCs w:val="22"/>
              </w:rPr>
            </w:pPr>
          </w:p>
        </w:tc>
      </w:tr>
      <w:tr w:rsidR="00D1500F">
        <w:tc>
          <w:tcPr>
            <w:tcW w:w="4590" w:type="dxa"/>
            <w:tcBorders>
              <w:top w:val="nil"/>
              <w:left w:val="nil"/>
              <w:bottom w:val="nil"/>
              <w:right w:val="nil"/>
            </w:tcBorders>
          </w:tcPr>
          <w:p w:rsidR="00D1500F" w:rsidRDefault="00D1500F">
            <w:pPr>
              <w:widowControl w:val="0"/>
              <w:spacing w:line="288" w:lineRule="auto"/>
              <w:jc w:val="both"/>
              <w:rPr>
                <w:sz w:val="22"/>
                <w:szCs w:val="22"/>
              </w:rPr>
            </w:pPr>
          </w:p>
        </w:tc>
        <w:tc>
          <w:tcPr>
            <w:tcW w:w="4590" w:type="dxa"/>
            <w:tcBorders>
              <w:top w:val="nil"/>
              <w:left w:val="nil"/>
              <w:bottom w:val="nil"/>
              <w:right w:val="nil"/>
            </w:tcBorders>
          </w:tcPr>
          <w:p w:rsidR="00D1500F" w:rsidRDefault="00D1500F">
            <w:pPr>
              <w:widowControl w:val="0"/>
              <w:spacing w:line="288" w:lineRule="auto"/>
              <w:jc w:val="both"/>
              <w:rPr>
                <w:sz w:val="22"/>
                <w:szCs w:val="22"/>
              </w:rPr>
            </w:pPr>
          </w:p>
        </w:tc>
      </w:tr>
    </w:tbl>
    <w:p w:rsidR="00D1500F" w:rsidRDefault="00D1500F">
      <w:pPr>
        <w:spacing w:line="288" w:lineRule="auto"/>
        <w:jc w:val="both"/>
        <w:rPr>
          <w:sz w:val="22"/>
          <w:szCs w:val="22"/>
        </w:rPr>
      </w:pPr>
    </w:p>
    <w:p w:rsidR="00D1500F" w:rsidRDefault="00D1500F">
      <w:pPr>
        <w:pBdr>
          <w:top w:val="nil"/>
          <w:left w:val="nil"/>
          <w:bottom w:val="nil"/>
          <w:right w:val="nil"/>
          <w:between w:val="nil"/>
        </w:pBdr>
        <w:spacing w:line="288" w:lineRule="auto"/>
        <w:rPr>
          <w:sz w:val="22"/>
          <w:szCs w:val="22"/>
        </w:rPr>
      </w:pPr>
    </w:p>
    <w:sectPr w:rsidR="00D1500F">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5A" w:rsidRDefault="00F9245A">
      <w:r>
        <w:separator/>
      </w:r>
    </w:p>
  </w:endnote>
  <w:endnote w:type="continuationSeparator" w:id="0">
    <w:p w:rsidR="00F9245A" w:rsidRDefault="00F9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D1500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5A" w:rsidRDefault="00F9245A">
      <w:r>
        <w:separator/>
      </w:r>
    </w:p>
  </w:footnote>
  <w:footnote w:type="continuationSeparator" w:id="0">
    <w:p w:rsidR="00F9245A" w:rsidRDefault="00F9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D1500F" w:rsidRDefault="00D1500F">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F46FDE">
    <w:pPr>
      <w:rPr>
        <w:color w:val="000000"/>
      </w:rPr>
    </w:pPr>
    <w:r>
      <w:rPr>
        <w:noProof/>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0F" w:rsidRDefault="00D1500F">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F32"/>
    <w:multiLevelType w:val="multilevel"/>
    <w:tmpl w:val="DE4CB8C8"/>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06136"/>
    <w:multiLevelType w:val="multilevel"/>
    <w:tmpl w:val="267CB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4D49E8"/>
    <w:multiLevelType w:val="multilevel"/>
    <w:tmpl w:val="230E4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7657D"/>
    <w:multiLevelType w:val="multilevel"/>
    <w:tmpl w:val="77BA9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31302"/>
    <w:multiLevelType w:val="multilevel"/>
    <w:tmpl w:val="AD006F9C"/>
    <w:lvl w:ilvl="0">
      <w:start w:val="1"/>
      <w:numFmt w:val="decimal"/>
      <w:lvlText w:val="%1."/>
      <w:lvlJc w:val="left"/>
      <w:pPr>
        <w:ind w:left="720" w:hanging="360"/>
      </w:pPr>
    </w:lvl>
    <w:lvl w:ilvl="1">
      <w:start w:val="1"/>
      <w:numFmt w:val="lowerLetter"/>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594A8B"/>
    <w:multiLevelType w:val="multilevel"/>
    <w:tmpl w:val="FD44E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2D321B"/>
    <w:multiLevelType w:val="multilevel"/>
    <w:tmpl w:val="F7947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1D5477"/>
    <w:multiLevelType w:val="multilevel"/>
    <w:tmpl w:val="2022FBB4"/>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81BB8"/>
    <w:multiLevelType w:val="multilevel"/>
    <w:tmpl w:val="3178140C"/>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822A13"/>
    <w:multiLevelType w:val="multilevel"/>
    <w:tmpl w:val="990C0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4"/>
  </w:num>
  <w:num w:numId="6">
    <w:abstractNumId w:val="1"/>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0F"/>
    <w:rsid w:val="00016FE3"/>
    <w:rsid w:val="000F7861"/>
    <w:rsid w:val="00235C14"/>
    <w:rsid w:val="002F47BA"/>
    <w:rsid w:val="005E0B9B"/>
    <w:rsid w:val="00615A93"/>
    <w:rsid w:val="006D690C"/>
    <w:rsid w:val="00771ED0"/>
    <w:rsid w:val="008E6A91"/>
    <w:rsid w:val="009552BE"/>
    <w:rsid w:val="00A03FFE"/>
    <w:rsid w:val="00D1500F"/>
    <w:rsid w:val="00D964A0"/>
    <w:rsid w:val="00DF263E"/>
    <w:rsid w:val="00F46FDE"/>
    <w:rsid w:val="00F92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262FE-FD73-4DF2-97A2-D48BA63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3049">
      <w:bodyDiv w:val="1"/>
      <w:marLeft w:val="0"/>
      <w:marRight w:val="0"/>
      <w:marTop w:val="0"/>
      <w:marBottom w:val="0"/>
      <w:divBdr>
        <w:top w:val="none" w:sz="0" w:space="0" w:color="auto"/>
        <w:left w:val="none" w:sz="0" w:space="0" w:color="auto"/>
        <w:bottom w:val="none" w:sz="0" w:space="0" w:color="auto"/>
        <w:right w:val="none" w:sz="0" w:space="0" w:color="auto"/>
      </w:divBdr>
      <w:divsChild>
        <w:div w:id="1269852807">
          <w:marLeft w:val="0"/>
          <w:marRight w:val="0"/>
          <w:marTop w:val="0"/>
          <w:marBottom w:val="0"/>
          <w:divBdr>
            <w:top w:val="none" w:sz="0" w:space="0" w:color="auto"/>
            <w:left w:val="none" w:sz="0" w:space="0" w:color="auto"/>
            <w:bottom w:val="none" w:sz="0" w:space="0" w:color="auto"/>
            <w:right w:val="none" w:sz="0" w:space="0" w:color="auto"/>
          </w:divBdr>
        </w:div>
        <w:div w:id="1918859692">
          <w:marLeft w:val="0"/>
          <w:marRight w:val="0"/>
          <w:marTop w:val="0"/>
          <w:marBottom w:val="0"/>
          <w:divBdr>
            <w:top w:val="none" w:sz="0" w:space="0" w:color="auto"/>
            <w:left w:val="none" w:sz="0" w:space="0" w:color="auto"/>
            <w:bottom w:val="none" w:sz="0" w:space="0" w:color="auto"/>
            <w:right w:val="none" w:sz="0" w:space="0" w:color="auto"/>
          </w:divBdr>
        </w:div>
        <w:div w:id="1575968368">
          <w:marLeft w:val="0"/>
          <w:marRight w:val="0"/>
          <w:marTop w:val="0"/>
          <w:marBottom w:val="0"/>
          <w:divBdr>
            <w:top w:val="none" w:sz="0" w:space="0" w:color="auto"/>
            <w:left w:val="none" w:sz="0" w:space="0" w:color="auto"/>
            <w:bottom w:val="none" w:sz="0" w:space="0" w:color="auto"/>
            <w:right w:val="none" w:sz="0" w:space="0" w:color="auto"/>
          </w:divBdr>
        </w:div>
        <w:div w:id="297301081">
          <w:marLeft w:val="0"/>
          <w:marRight w:val="0"/>
          <w:marTop w:val="0"/>
          <w:marBottom w:val="0"/>
          <w:divBdr>
            <w:top w:val="none" w:sz="0" w:space="0" w:color="auto"/>
            <w:left w:val="none" w:sz="0" w:space="0" w:color="auto"/>
            <w:bottom w:val="none" w:sz="0" w:space="0" w:color="auto"/>
            <w:right w:val="none" w:sz="0" w:space="0" w:color="auto"/>
          </w:divBdr>
        </w:div>
        <w:div w:id="927738283">
          <w:marLeft w:val="0"/>
          <w:marRight w:val="0"/>
          <w:marTop w:val="0"/>
          <w:marBottom w:val="0"/>
          <w:divBdr>
            <w:top w:val="none" w:sz="0" w:space="0" w:color="auto"/>
            <w:left w:val="none" w:sz="0" w:space="0" w:color="auto"/>
            <w:bottom w:val="none" w:sz="0" w:space="0" w:color="auto"/>
            <w:right w:val="none" w:sz="0" w:space="0" w:color="auto"/>
          </w:divBdr>
        </w:div>
      </w:divsChild>
    </w:div>
    <w:div w:id="626282664">
      <w:bodyDiv w:val="1"/>
      <w:marLeft w:val="0"/>
      <w:marRight w:val="0"/>
      <w:marTop w:val="0"/>
      <w:marBottom w:val="0"/>
      <w:divBdr>
        <w:top w:val="none" w:sz="0" w:space="0" w:color="auto"/>
        <w:left w:val="none" w:sz="0" w:space="0" w:color="auto"/>
        <w:bottom w:val="none" w:sz="0" w:space="0" w:color="auto"/>
        <w:right w:val="none" w:sz="0" w:space="0" w:color="auto"/>
      </w:divBdr>
      <w:divsChild>
        <w:div w:id="1279918744">
          <w:marLeft w:val="0"/>
          <w:marRight w:val="0"/>
          <w:marTop w:val="0"/>
          <w:marBottom w:val="0"/>
          <w:divBdr>
            <w:top w:val="none" w:sz="0" w:space="0" w:color="auto"/>
            <w:left w:val="none" w:sz="0" w:space="0" w:color="auto"/>
            <w:bottom w:val="none" w:sz="0" w:space="0" w:color="auto"/>
            <w:right w:val="none" w:sz="0" w:space="0" w:color="auto"/>
          </w:divBdr>
        </w:div>
        <w:div w:id="20341873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7014</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AP. Procházka</dc:creator>
  <cp:lastModifiedBy>Markéta Vyležíková</cp:lastModifiedBy>
  <cp:revision>2</cp:revision>
  <dcterms:created xsi:type="dcterms:W3CDTF">2020-06-02T12:56:00Z</dcterms:created>
  <dcterms:modified xsi:type="dcterms:W3CDTF">2020-06-02T12:56:00Z</dcterms:modified>
</cp:coreProperties>
</file>