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5AF5D839"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A36643" w:rsidRPr="00A36643">
        <w:rPr>
          <w:rFonts w:cs="Arial"/>
          <w:b/>
          <w:sz w:val="36"/>
          <w:szCs w:val="36"/>
        </w:rPr>
        <w:t>Z28635</w:t>
      </w:r>
      <w:r w:rsidR="002B0E7B" w:rsidRPr="009A2DB0">
        <w:rPr>
          <w:rStyle w:val="Odkaznavysvtlivky"/>
          <w:rFonts w:cs="Arial"/>
          <w:b/>
          <w:sz w:val="36"/>
          <w:szCs w:val="36"/>
        </w:rPr>
        <w:endnoteReference w:id="2"/>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34A524C5" w:rsidR="00BE6537" w:rsidRPr="006C3557" w:rsidRDefault="00390576" w:rsidP="008A4500">
            <w:pPr>
              <w:pStyle w:val="Tabulka"/>
              <w:rPr>
                <w:szCs w:val="22"/>
              </w:rPr>
            </w:pPr>
            <w:r>
              <w:rPr>
                <w:szCs w:val="22"/>
              </w:rPr>
              <w:t>009</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3F1025EB" w:rsidR="0000551E" w:rsidRPr="007B2715" w:rsidRDefault="006B2780" w:rsidP="008A4500">
            <w:pPr>
              <w:pStyle w:val="Tabulka"/>
              <w:rPr>
                <w:b/>
                <w:szCs w:val="22"/>
              </w:rPr>
            </w:pPr>
            <w:r w:rsidRPr="000C4EF3">
              <w:rPr>
                <w:b/>
              </w:rPr>
              <w:t>Administrátorský režim v MPZ</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48E6C1B" w:rsidR="0000551E" w:rsidRPr="00152E30" w:rsidRDefault="00E652B1" w:rsidP="00E652B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07B0093" w:rsidR="0000551E" w:rsidRPr="006C3557" w:rsidRDefault="00E652B1" w:rsidP="00E652B1">
                <w:pPr>
                  <w:pStyle w:val="Tabulka"/>
                  <w:rPr>
                    <w:szCs w:val="22"/>
                  </w:rPr>
                </w:pPr>
                <w:r>
                  <w:rPr>
                    <w:szCs w:val="22"/>
                  </w:rPr>
                  <w:t xml:space="preserve"> </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3503B89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A3664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54025E8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23A9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ECA558B" w:rsidR="00BE6537" w:rsidRPr="006C3557" w:rsidRDefault="00823A91" w:rsidP="00593EFD">
            <w:pPr>
              <w:pStyle w:val="Tabulka"/>
              <w:rPr>
                <w:szCs w:val="22"/>
                <w:highlight w:val="yellow"/>
              </w:rPr>
            </w:pPr>
            <w:r w:rsidRPr="00823A91">
              <w:rPr>
                <w:szCs w:val="22"/>
              </w:rPr>
              <w:t>ISND</w:t>
            </w:r>
            <w:r>
              <w:rPr>
                <w:szCs w:val="22"/>
              </w:rPr>
              <w:t xml:space="preserve"> -&gt; MPZ</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7A65A09"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823A91">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5867F830"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275C8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4"/>
        <w:gridCol w:w="1701"/>
        <w:gridCol w:w="1985"/>
        <w:gridCol w:w="1559"/>
        <w:gridCol w:w="2869"/>
      </w:tblGrid>
      <w:tr w:rsidR="0000551E" w:rsidRPr="006C3557" w14:paraId="007B3D83" w14:textId="77777777" w:rsidTr="00823A91">
        <w:tc>
          <w:tcPr>
            <w:tcW w:w="1804"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701"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559"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86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23A91">
        <w:trPr>
          <w:trHeight w:hRule="exact" w:val="20"/>
        </w:trPr>
        <w:tc>
          <w:tcPr>
            <w:tcW w:w="1804"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701"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59"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86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6B2780" w:rsidRPr="006C3557" w14:paraId="0BEA84C2" w14:textId="77777777" w:rsidTr="00823A91">
        <w:tc>
          <w:tcPr>
            <w:tcW w:w="1804" w:type="dxa"/>
            <w:tcBorders>
              <w:top w:val="dotted" w:sz="4" w:space="0" w:color="auto"/>
              <w:left w:val="dotted" w:sz="4" w:space="0" w:color="auto"/>
            </w:tcBorders>
            <w:vAlign w:val="center"/>
          </w:tcPr>
          <w:p w14:paraId="6512555C" w14:textId="77777777" w:rsidR="006B2780" w:rsidRPr="004C5DDA" w:rsidRDefault="006B2780" w:rsidP="002956AD">
            <w:pPr>
              <w:pStyle w:val="Tabulka"/>
              <w:rPr>
                <w:szCs w:val="22"/>
              </w:rPr>
            </w:pPr>
            <w:r>
              <w:rPr>
                <w:szCs w:val="22"/>
              </w:rPr>
              <w:t>Žadatel</w:t>
            </w:r>
            <w:r w:rsidRPr="004C5DDA">
              <w:rPr>
                <w:szCs w:val="22"/>
              </w:rPr>
              <w:t>:</w:t>
            </w:r>
          </w:p>
        </w:tc>
        <w:tc>
          <w:tcPr>
            <w:tcW w:w="1701" w:type="dxa"/>
            <w:tcBorders>
              <w:top w:val="dotted" w:sz="4" w:space="0" w:color="auto"/>
            </w:tcBorders>
            <w:vAlign w:val="center"/>
          </w:tcPr>
          <w:p w14:paraId="0B619B44" w14:textId="02E2D2FC" w:rsidR="006B2780" w:rsidRDefault="006B2780" w:rsidP="004C5DDA">
            <w:pPr>
              <w:pStyle w:val="Tabulka"/>
              <w:rPr>
                <w:sz w:val="20"/>
                <w:szCs w:val="20"/>
              </w:rPr>
            </w:pPr>
            <w:r w:rsidRPr="00526F66">
              <w:rPr>
                <w:sz w:val="20"/>
                <w:szCs w:val="20"/>
              </w:rPr>
              <w:t>Tomáš Krejzar</w:t>
            </w:r>
          </w:p>
        </w:tc>
        <w:tc>
          <w:tcPr>
            <w:tcW w:w="1985" w:type="dxa"/>
            <w:tcBorders>
              <w:top w:val="dotted" w:sz="4" w:space="0" w:color="auto"/>
            </w:tcBorders>
            <w:vAlign w:val="center"/>
          </w:tcPr>
          <w:p w14:paraId="3A8E484F" w14:textId="52C4C106" w:rsidR="006B2780" w:rsidRPr="004C5DDA" w:rsidRDefault="006B2780" w:rsidP="004C5DDA">
            <w:pPr>
              <w:pStyle w:val="Tabulka"/>
              <w:rPr>
                <w:rStyle w:val="Siln"/>
                <w:b w:val="0"/>
                <w:sz w:val="20"/>
                <w:szCs w:val="20"/>
              </w:rPr>
            </w:pPr>
            <w:r w:rsidRPr="00526F66">
              <w:rPr>
                <w:rStyle w:val="urtxtstd"/>
                <w:sz w:val="20"/>
                <w:szCs w:val="20"/>
              </w:rPr>
              <w:t>16220</w:t>
            </w:r>
          </w:p>
        </w:tc>
        <w:tc>
          <w:tcPr>
            <w:tcW w:w="1559" w:type="dxa"/>
            <w:tcBorders>
              <w:top w:val="dotted" w:sz="4" w:space="0" w:color="auto"/>
            </w:tcBorders>
            <w:vAlign w:val="center"/>
          </w:tcPr>
          <w:p w14:paraId="7F78D8E9" w14:textId="612DD4DA" w:rsidR="006B2780" w:rsidRPr="004C5DDA" w:rsidRDefault="006B2780" w:rsidP="004C5DDA">
            <w:pPr>
              <w:pStyle w:val="Tabulka"/>
              <w:rPr>
                <w:sz w:val="20"/>
                <w:szCs w:val="20"/>
              </w:rPr>
            </w:pPr>
            <w:r w:rsidRPr="00526F66">
              <w:rPr>
                <w:rStyle w:val="urtxtstd"/>
                <w:sz w:val="20"/>
                <w:szCs w:val="20"/>
              </w:rPr>
              <w:t>221 812 677</w:t>
            </w:r>
          </w:p>
        </w:tc>
        <w:tc>
          <w:tcPr>
            <w:tcW w:w="2869" w:type="dxa"/>
            <w:tcBorders>
              <w:top w:val="dotted" w:sz="4" w:space="0" w:color="auto"/>
              <w:right w:val="dotted" w:sz="4" w:space="0" w:color="auto"/>
            </w:tcBorders>
            <w:vAlign w:val="center"/>
          </w:tcPr>
          <w:p w14:paraId="5A265728" w14:textId="364B9F97" w:rsidR="006B2780" w:rsidRPr="004C5DDA" w:rsidRDefault="006B2780" w:rsidP="004C5DDA">
            <w:pPr>
              <w:pStyle w:val="Tabulka"/>
              <w:rPr>
                <w:sz w:val="20"/>
                <w:szCs w:val="20"/>
              </w:rPr>
            </w:pPr>
            <w:r w:rsidRPr="00526F66">
              <w:rPr>
                <w:sz w:val="20"/>
                <w:szCs w:val="20"/>
              </w:rPr>
              <w:t>tomas.krejzar@mze.cz</w:t>
            </w:r>
          </w:p>
        </w:tc>
      </w:tr>
      <w:tr w:rsidR="006B2780" w:rsidRPr="006C3557" w14:paraId="029EA05C" w14:textId="77777777" w:rsidTr="00823A91">
        <w:tc>
          <w:tcPr>
            <w:tcW w:w="1804" w:type="dxa"/>
            <w:tcBorders>
              <w:left w:val="dotted" w:sz="4" w:space="0" w:color="auto"/>
            </w:tcBorders>
            <w:vAlign w:val="center"/>
          </w:tcPr>
          <w:p w14:paraId="3EF3B72E" w14:textId="77777777" w:rsidR="006B2780" w:rsidRPr="004C5DDA" w:rsidRDefault="006B2780" w:rsidP="004C5DDA">
            <w:pPr>
              <w:pStyle w:val="Tabulka"/>
              <w:rPr>
                <w:szCs w:val="22"/>
              </w:rPr>
            </w:pPr>
            <w:r w:rsidRPr="004C5DDA">
              <w:rPr>
                <w:szCs w:val="22"/>
              </w:rPr>
              <w:t>Metodický / věcný garant:</w:t>
            </w:r>
          </w:p>
        </w:tc>
        <w:tc>
          <w:tcPr>
            <w:tcW w:w="1701" w:type="dxa"/>
            <w:vAlign w:val="center"/>
          </w:tcPr>
          <w:p w14:paraId="26C73C19" w14:textId="70E5253E" w:rsidR="006B2780" w:rsidRPr="004C5DDA" w:rsidRDefault="006B2780" w:rsidP="004C5DDA">
            <w:pPr>
              <w:pStyle w:val="Tabulka"/>
              <w:rPr>
                <w:sz w:val="20"/>
                <w:szCs w:val="20"/>
              </w:rPr>
            </w:pPr>
            <w:r w:rsidRPr="00526F66">
              <w:rPr>
                <w:sz w:val="20"/>
                <w:szCs w:val="20"/>
              </w:rPr>
              <w:t>Lenka Kratochvílová</w:t>
            </w:r>
          </w:p>
        </w:tc>
        <w:tc>
          <w:tcPr>
            <w:tcW w:w="1985" w:type="dxa"/>
            <w:vAlign w:val="center"/>
          </w:tcPr>
          <w:p w14:paraId="4459637F" w14:textId="21D2C000" w:rsidR="006B2780" w:rsidRPr="004C5DDA" w:rsidRDefault="006B2780" w:rsidP="004C5DDA">
            <w:pPr>
              <w:pStyle w:val="Tabulka"/>
              <w:rPr>
                <w:rStyle w:val="Siln"/>
                <w:b w:val="0"/>
                <w:sz w:val="20"/>
                <w:szCs w:val="20"/>
              </w:rPr>
            </w:pPr>
            <w:r w:rsidRPr="00526F66">
              <w:rPr>
                <w:rStyle w:val="urtxtstd"/>
                <w:sz w:val="20"/>
                <w:szCs w:val="20"/>
              </w:rPr>
              <w:t>16221</w:t>
            </w:r>
          </w:p>
        </w:tc>
        <w:tc>
          <w:tcPr>
            <w:tcW w:w="1559" w:type="dxa"/>
            <w:vAlign w:val="center"/>
          </w:tcPr>
          <w:p w14:paraId="344AE5DD" w14:textId="2D1C78DF" w:rsidR="006B2780" w:rsidRPr="004C5DDA" w:rsidRDefault="006B2780" w:rsidP="004C5DDA">
            <w:pPr>
              <w:pStyle w:val="Tabulka"/>
              <w:rPr>
                <w:sz w:val="20"/>
                <w:szCs w:val="20"/>
              </w:rPr>
            </w:pPr>
            <w:r w:rsidRPr="00526F66">
              <w:rPr>
                <w:rStyle w:val="urtxtstd"/>
                <w:sz w:val="20"/>
                <w:szCs w:val="20"/>
              </w:rPr>
              <w:t>727 822 017</w:t>
            </w:r>
          </w:p>
        </w:tc>
        <w:tc>
          <w:tcPr>
            <w:tcW w:w="2869" w:type="dxa"/>
            <w:tcBorders>
              <w:right w:val="dotted" w:sz="4" w:space="0" w:color="auto"/>
            </w:tcBorders>
            <w:vAlign w:val="center"/>
          </w:tcPr>
          <w:p w14:paraId="38612A40" w14:textId="3855D7AE" w:rsidR="006B2780" w:rsidRPr="004C5DDA" w:rsidRDefault="006B2780" w:rsidP="004C5DDA">
            <w:pPr>
              <w:pStyle w:val="Tabulka"/>
              <w:rPr>
                <w:sz w:val="20"/>
                <w:szCs w:val="20"/>
              </w:rPr>
            </w:pPr>
            <w:r w:rsidRPr="00526F66">
              <w:rPr>
                <w:sz w:val="20"/>
                <w:szCs w:val="20"/>
              </w:rPr>
              <w:t>lenka.kratochvilova2@mze.cz</w:t>
            </w:r>
          </w:p>
        </w:tc>
      </w:tr>
      <w:tr w:rsidR="006B2780" w:rsidRPr="006C3557" w14:paraId="095901D7" w14:textId="77777777" w:rsidTr="00823A91">
        <w:tc>
          <w:tcPr>
            <w:tcW w:w="1804" w:type="dxa"/>
            <w:tcBorders>
              <w:left w:val="dotted" w:sz="4" w:space="0" w:color="auto"/>
            </w:tcBorders>
            <w:vAlign w:val="center"/>
          </w:tcPr>
          <w:p w14:paraId="3850EEE1" w14:textId="11C03C02" w:rsidR="006B2780" w:rsidRPr="004C5DDA" w:rsidRDefault="006B2780" w:rsidP="004C5DDA">
            <w:pPr>
              <w:pStyle w:val="Tabulka"/>
              <w:rPr>
                <w:szCs w:val="22"/>
              </w:rPr>
            </w:pPr>
            <w:r w:rsidRPr="004C5DDA">
              <w:rPr>
                <w:szCs w:val="22"/>
              </w:rPr>
              <w:t>Metodický / věcný garant:</w:t>
            </w:r>
          </w:p>
        </w:tc>
        <w:tc>
          <w:tcPr>
            <w:tcW w:w="1701" w:type="dxa"/>
            <w:vAlign w:val="center"/>
          </w:tcPr>
          <w:p w14:paraId="13E8F599" w14:textId="16CAD5DF" w:rsidR="006B2780" w:rsidRPr="00526F66" w:rsidRDefault="006B2780" w:rsidP="004C5DDA">
            <w:pPr>
              <w:pStyle w:val="Tabulka"/>
              <w:rPr>
                <w:sz w:val="20"/>
                <w:szCs w:val="20"/>
              </w:rPr>
            </w:pPr>
            <w:r>
              <w:rPr>
                <w:sz w:val="20"/>
                <w:szCs w:val="20"/>
              </w:rPr>
              <w:t>Tomáš Smejkal</w:t>
            </w:r>
          </w:p>
        </w:tc>
        <w:tc>
          <w:tcPr>
            <w:tcW w:w="1985" w:type="dxa"/>
            <w:vAlign w:val="center"/>
          </w:tcPr>
          <w:p w14:paraId="6B22A979" w14:textId="7E7B87E0" w:rsidR="006B2780" w:rsidRPr="00526F66" w:rsidRDefault="006B2780" w:rsidP="004C5DDA">
            <w:pPr>
              <w:pStyle w:val="Tabulka"/>
              <w:rPr>
                <w:rStyle w:val="urtxtstd"/>
                <w:sz w:val="20"/>
                <w:szCs w:val="20"/>
              </w:rPr>
            </w:pPr>
            <w:r>
              <w:rPr>
                <w:rStyle w:val="urtxtstd"/>
                <w:sz w:val="20"/>
                <w:szCs w:val="20"/>
              </w:rPr>
              <w:t>16221</w:t>
            </w:r>
          </w:p>
        </w:tc>
        <w:tc>
          <w:tcPr>
            <w:tcW w:w="1559" w:type="dxa"/>
            <w:vAlign w:val="center"/>
          </w:tcPr>
          <w:p w14:paraId="2BCC7E52" w14:textId="3401D438" w:rsidR="006B2780" w:rsidRPr="00526F66" w:rsidRDefault="006B2780" w:rsidP="004C5DDA">
            <w:pPr>
              <w:pStyle w:val="Tabulka"/>
              <w:rPr>
                <w:rStyle w:val="urtxtstd"/>
                <w:sz w:val="20"/>
                <w:szCs w:val="20"/>
              </w:rPr>
            </w:pPr>
            <w:r w:rsidRPr="006B2780">
              <w:rPr>
                <w:rStyle w:val="urtxtstd"/>
                <w:sz w:val="20"/>
                <w:szCs w:val="20"/>
              </w:rPr>
              <w:t>221812356</w:t>
            </w:r>
          </w:p>
        </w:tc>
        <w:tc>
          <w:tcPr>
            <w:tcW w:w="2869" w:type="dxa"/>
            <w:tcBorders>
              <w:right w:val="dotted" w:sz="4" w:space="0" w:color="auto"/>
            </w:tcBorders>
            <w:vAlign w:val="center"/>
          </w:tcPr>
          <w:p w14:paraId="5F16D0E6" w14:textId="17060796" w:rsidR="006B2780" w:rsidRPr="00526F66" w:rsidRDefault="006B2780" w:rsidP="004C5DDA">
            <w:pPr>
              <w:pStyle w:val="Tabulka"/>
              <w:rPr>
                <w:sz w:val="20"/>
                <w:szCs w:val="20"/>
              </w:rPr>
            </w:pPr>
            <w:r w:rsidRPr="006B2780">
              <w:rPr>
                <w:sz w:val="20"/>
                <w:szCs w:val="20"/>
              </w:rPr>
              <w:t>tomas.smejkal@mze.cz</w:t>
            </w:r>
          </w:p>
        </w:tc>
      </w:tr>
      <w:tr w:rsidR="006B2780" w:rsidRPr="006C3557" w14:paraId="6E4F2704" w14:textId="77777777" w:rsidTr="00823A91">
        <w:tc>
          <w:tcPr>
            <w:tcW w:w="1804" w:type="dxa"/>
            <w:tcBorders>
              <w:left w:val="dotted" w:sz="4" w:space="0" w:color="auto"/>
            </w:tcBorders>
            <w:vAlign w:val="center"/>
          </w:tcPr>
          <w:p w14:paraId="1A7AAB5D" w14:textId="6F4BB6BD" w:rsidR="006B2780" w:rsidRPr="004C5DDA" w:rsidRDefault="006B2780" w:rsidP="008E2F7B">
            <w:pPr>
              <w:pStyle w:val="Tabulka"/>
              <w:rPr>
                <w:szCs w:val="22"/>
              </w:rPr>
            </w:pPr>
            <w:r>
              <w:rPr>
                <w:szCs w:val="22"/>
              </w:rPr>
              <w:t>PM</w:t>
            </w:r>
            <w:r w:rsidRPr="004C5DDA">
              <w:rPr>
                <w:szCs w:val="22"/>
              </w:rPr>
              <w:t>:</w:t>
            </w:r>
          </w:p>
        </w:tc>
        <w:tc>
          <w:tcPr>
            <w:tcW w:w="1701" w:type="dxa"/>
            <w:vAlign w:val="center"/>
          </w:tcPr>
          <w:p w14:paraId="6F0CBC44" w14:textId="2CE42E5D" w:rsidR="006B2780" w:rsidRPr="004C5DDA" w:rsidRDefault="006B2780" w:rsidP="004C5DDA">
            <w:pPr>
              <w:pStyle w:val="Tabulka"/>
              <w:rPr>
                <w:sz w:val="20"/>
                <w:szCs w:val="20"/>
              </w:rPr>
            </w:pPr>
            <w:r w:rsidRPr="00526F66">
              <w:rPr>
                <w:sz w:val="20"/>
                <w:szCs w:val="20"/>
              </w:rPr>
              <w:t>Martina Dulová</w:t>
            </w:r>
          </w:p>
        </w:tc>
        <w:tc>
          <w:tcPr>
            <w:tcW w:w="1985" w:type="dxa"/>
            <w:vAlign w:val="center"/>
          </w:tcPr>
          <w:p w14:paraId="569F775C" w14:textId="48D370F0" w:rsidR="006B2780" w:rsidRPr="004C5DDA" w:rsidRDefault="006B2780" w:rsidP="004C5DDA">
            <w:pPr>
              <w:pStyle w:val="Tabulka"/>
              <w:rPr>
                <w:rStyle w:val="Siln"/>
                <w:b w:val="0"/>
                <w:sz w:val="20"/>
                <w:szCs w:val="20"/>
              </w:rPr>
            </w:pPr>
            <w:r w:rsidRPr="00526F66">
              <w:rPr>
                <w:rStyle w:val="Siln"/>
                <w:b w:val="0"/>
                <w:sz w:val="20"/>
                <w:szCs w:val="20"/>
              </w:rPr>
              <w:t>11151</w:t>
            </w:r>
          </w:p>
        </w:tc>
        <w:tc>
          <w:tcPr>
            <w:tcW w:w="1559" w:type="dxa"/>
            <w:vAlign w:val="center"/>
          </w:tcPr>
          <w:p w14:paraId="3EB2EB99" w14:textId="72A08824" w:rsidR="006B2780" w:rsidRPr="004C5DDA" w:rsidRDefault="006B2780" w:rsidP="004C5DDA">
            <w:pPr>
              <w:pStyle w:val="Tabulka"/>
              <w:rPr>
                <w:sz w:val="20"/>
                <w:szCs w:val="20"/>
              </w:rPr>
            </w:pPr>
            <w:r w:rsidRPr="00526F66">
              <w:rPr>
                <w:sz w:val="20"/>
                <w:szCs w:val="20"/>
              </w:rPr>
              <w:t>602 200 104</w:t>
            </w:r>
          </w:p>
        </w:tc>
        <w:tc>
          <w:tcPr>
            <w:tcW w:w="2869" w:type="dxa"/>
            <w:tcBorders>
              <w:right w:val="dotted" w:sz="4" w:space="0" w:color="auto"/>
            </w:tcBorders>
            <w:vAlign w:val="center"/>
          </w:tcPr>
          <w:p w14:paraId="71052AFD" w14:textId="1393CEEF" w:rsidR="006B2780" w:rsidRPr="004C5DDA" w:rsidRDefault="00F74917" w:rsidP="004C5DDA">
            <w:pPr>
              <w:pStyle w:val="Tabulka"/>
              <w:rPr>
                <w:sz w:val="20"/>
                <w:szCs w:val="20"/>
              </w:rPr>
            </w:pPr>
            <w:hyperlink r:id="rId8" w:history="1">
              <w:r w:rsidR="006B2780" w:rsidRPr="00526F66">
                <w:rPr>
                  <w:sz w:val="20"/>
                  <w:szCs w:val="20"/>
                </w:rPr>
                <w:t>martin.dulova@mze.cz</w:t>
              </w:r>
            </w:hyperlink>
          </w:p>
        </w:tc>
      </w:tr>
      <w:tr w:rsidR="00823A91" w:rsidRPr="006C3557" w14:paraId="6B9AAE0A" w14:textId="77777777" w:rsidTr="00823A91">
        <w:tc>
          <w:tcPr>
            <w:tcW w:w="1804" w:type="dxa"/>
            <w:tcBorders>
              <w:left w:val="dotted" w:sz="4" w:space="0" w:color="auto"/>
            </w:tcBorders>
            <w:vAlign w:val="center"/>
          </w:tcPr>
          <w:p w14:paraId="750A48E9" w14:textId="302AE95A" w:rsidR="00823A91" w:rsidRDefault="00823A91" w:rsidP="008E2F7B">
            <w:pPr>
              <w:pStyle w:val="Tabulka"/>
              <w:rPr>
                <w:szCs w:val="22"/>
              </w:rPr>
            </w:pPr>
            <w:r w:rsidRPr="00526F66">
              <w:rPr>
                <w:sz w:val="20"/>
                <w:szCs w:val="20"/>
              </w:rPr>
              <w:t>Oprávněná osoba dle smlouvy za MZe:</w:t>
            </w:r>
          </w:p>
        </w:tc>
        <w:tc>
          <w:tcPr>
            <w:tcW w:w="1701" w:type="dxa"/>
            <w:vAlign w:val="center"/>
          </w:tcPr>
          <w:p w14:paraId="269C09B5" w14:textId="7946F024" w:rsidR="00823A91" w:rsidRPr="00526F66" w:rsidRDefault="00823A91" w:rsidP="004C5DDA">
            <w:pPr>
              <w:pStyle w:val="Tabulka"/>
              <w:rPr>
                <w:sz w:val="20"/>
                <w:szCs w:val="20"/>
              </w:rPr>
            </w:pPr>
            <w:r w:rsidRPr="00526F66">
              <w:rPr>
                <w:sz w:val="20"/>
                <w:szCs w:val="20"/>
              </w:rPr>
              <w:t>Vladimír Velas</w:t>
            </w:r>
          </w:p>
        </w:tc>
        <w:tc>
          <w:tcPr>
            <w:tcW w:w="1985" w:type="dxa"/>
            <w:vAlign w:val="center"/>
          </w:tcPr>
          <w:p w14:paraId="4B2D305B" w14:textId="31779C1A" w:rsidR="00823A91" w:rsidRPr="00526F66" w:rsidRDefault="00823A91" w:rsidP="004C5DDA">
            <w:pPr>
              <w:pStyle w:val="Tabulka"/>
              <w:rPr>
                <w:rStyle w:val="Siln"/>
                <w:b w:val="0"/>
                <w:sz w:val="20"/>
                <w:szCs w:val="20"/>
              </w:rPr>
            </w:pPr>
            <w:r w:rsidRPr="00526F66">
              <w:rPr>
                <w:rStyle w:val="Siln"/>
                <w:b w:val="0"/>
                <w:sz w:val="20"/>
                <w:szCs w:val="20"/>
              </w:rPr>
              <w:t>11151</w:t>
            </w:r>
          </w:p>
        </w:tc>
        <w:tc>
          <w:tcPr>
            <w:tcW w:w="1559" w:type="dxa"/>
            <w:vAlign w:val="center"/>
          </w:tcPr>
          <w:p w14:paraId="1FA4F777" w14:textId="54AC5135" w:rsidR="00823A91" w:rsidRPr="00526F66" w:rsidRDefault="00823A91" w:rsidP="004C5DDA">
            <w:pPr>
              <w:pStyle w:val="Tabulka"/>
              <w:rPr>
                <w:sz w:val="20"/>
                <w:szCs w:val="20"/>
              </w:rPr>
            </w:pPr>
            <w:r w:rsidRPr="00526F66">
              <w:rPr>
                <w:sz w:val="20"/>
                <w:szCs w:val="20"/>
              </w:rPr>
              <w:t>607 514 370</w:t>
            </w:r>
          </w:p>
        </w:tc>
        <w:tc>
          <w:tcPr>
            <w:tcW w:w="2869" w:type="dxa"/>
            <w:tcBorders>
              <w:right w:val="dotted" w:sz="4" w:space="0" w:color="auto"/>
            </w:tcBorders>
            <w:vAlign w:val="center"/>
          </w:tcPr>
          <w:p w14:paraId="16B652FF" w14:textId="71B44E32" w:rsidR="00823A91" w:rsidRDefault="00823A91" w:rsidP="004C5DDA">
            <w:pPr>
              <w:pStyle w:val="Tabulka"/>
            </w:pPr>
            <w:r w:rsidRPr="00526F66">
              <w:rPr>
                <w:sz w:val="20"/>
                <w:szCs w:val="20"/>
              </w:rPr>
              <w:t>vladimir.velas@mze.cz</w:t>
            </w:r>
          </w:p>
        </w:tc>
      </w:tr>
      <w:tr w:rsidR="00823A91" w:rsidRPr="006C3557" w14:paraId="6D47470D" w14:textId="77777777" w:rsidTr="00823A91">
        <w:tc>
          <w:tcPr>
            <w:tcW w:w="1804" w:type="dxa"/>
            <w:tcBorders>
              <w:left w:val="dotted" w:sz="4" w:space="0" w:color="auto"/>
            </w:tcBorders>
            <w:vAlign w:val="center"/>
          </w:tcPr>
          <w:p w14:paraId="6D98AF13" w14:textId="77777777" w:rsidR="00823A91" w:rsidRPr="004C5DDA" w:rsidRDefault="00823A91" w:rsidP="004C5DDA">
            <w:pPr>
              <w:pStyle w:val="Tabulka"/>
              <w:rPr>
                <w:szCs w:val="22"/>
              </w:rPr>
            </w:pPr>
            <w:r w:rsidRPr="004C5DDA">
              <w:rPr>
                <w:szCs w:val="22"/>
              </w:rPr>
              <w:t>Poskytovatel / dodavatel:</w:t>
            </w:r>
          </w:p>
        </w:tc>
        <w:tc>
          <w:tcPr>
            <w:tcW w:w="1701" w:type="dxa"/>
            <w:vAlign w:val="center"/>
          </w:tcPr>
          <w:p w14:paraId="15815807" w14:textId="20AEF0AE" w:rsidR="00823A91" w:rsidRPr="004C5DDA" w:rsidRDefault="00CF0C2B" w:rsidP="004C5DDA">
            <w:pPr>
              <w:pStyle w:val="Tabulka"/>
              <w:rPr>
                <w:sz w:val="20"/>
                <w:szCs w:val="20"/>
              </w:rPr>
            </w:pPr>
            <w:r>
              <w:rPr>
                <w:sz w:val="20"/>
                <w:szCs w:val="20"/>
              </w:rPr>
              <w:t>xxx</w:t>
            </w:r>
          </w:p>
        </w:tc>
        <w:tc>
          <w:tcPr>
            <w:tcW w:w="1985" w:type="dxa"/>
            <w:vAlign w:val="center"/>
          </w:tcPr>
          <w:p w14:paraId="1E1ABC38" w14:textId="50601A51" w:rsidR="00823A91" w:rsidRPr="004C5DDA" w:rsidRDefault="00823A91" w:rsidP="004C5DDA">
            <w:pPr>
              <w:pStyle w:val="Tabulka"/>
              <w:rPr>
                <w:rStyle w:val="Siln"/>
                <w:b w:val="0"/>
                <w:sz w:val="20"/>
                <w:szCs w:val="20"/>
              </w:rPr>
            </w:pPr>
            <w:r>
              <w:rPr>
                <w:sz w:val="20"/>
                <w:szCs w:val="20"/>
              </w:rPr>
              <w:t>O2 IT Services s.r.o.</w:t>
            </w:r>
          </w:p>
        </w:tc>
        <w:tc>
          <w:tcPr>
            <w:tcW w:w="1559" w:type="dxa"/>
            <w:vAlign w:val="center"/>
          </w:tcPr>
          <w:p w14:paraId="02B36240" w14:textId="516F3498" w:rsidR="00823A91" w:rsidRPr="004C5DDA" w:rsidRDefault="00CF0C2B" w:rsidP="004C5DDA">
            <w:pPr>
              <w:pStyle w:val="Tabulka"/>
              <w:rPr>
                <w:sz w:val="20"/>
                <w:szCs w:val="20"/>
              </w:rPr>
            </w:pPr>
            <w:r>
              <w:rPr>
                <w:sz w:val="20"/>
                <w:szCs w:val="20"/>
              </w:rPr>
              <w:t>xxx</w:t>
            </w:r>
          </w:p>
        </w:tc>
        <w:tc>
          <w:tcPr>
            <w:tcW w:w="2869" w:type="dxa"/>
            <w:tcBorders>
              <w:right w:val="dotted" w:sz="4" w:space="0" w:color="auto"/>
            </w:tcBorders>
            <w:vAlign w:val="center"/>
          </w:tcPr>
          <w:p w14:paraId="36CCE3AD" w14:textId="21C92B0F" w:rsidR="00823A91" w:rsidRPr="004C5DDA" w:rsidRDefault="00CF0C2B"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627E33CC" w:rsidR="0000551E" w:rsidRPr="006C3557" w:rsidRDefault="0018672F" w:rsidP="003B2D72">
            <w:pPr>
              <w:pStyle w:val="Tabulka"/>
              <w:rPr>
                <w:szCs w:val="22"/>
              </w:rPr>
            </w:pPr>
            <w:r>
              <w:rPr>
                <w:szCs w:val="22"/>
              </w:rPr>
              <w:t>679-2019-11150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625628A8" w:rsidR="0000551E" w:rsidRPr="006C3557" w:rsidRDefault="00F60D95" w:rsidP="003B2D72">
            <w:pPr>
              <w:pStyle w:val="Tabulka"/>
              <w:rPr>
                <w:szCs w:val="22"/>
              </w:rPr>
            </w:pPr>
            <w:r>
              <w:rPr>
                <w:szCs w:val="22"/>
              </w:rPr>
              <w:t>HR - 001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77777777" w:rsidR="0000551E" w:rsidRDefault="0000551E" w:rsidP="00E00833">
      <w:pPr>
        <w:pStyle w:val="Nadpis2"/>
      </w:pPr>
      <w:r w:rsidRPr="00E00833">
        <w:t>Popis požadavku</w:t>
      </w:r>
    </w:p>
    <w:p w14:paraId="733348BC" w14:textId="77777777" w:rsidR="006B2780" w:rsidRDefault="006B2780" w:rsidP="006B2780">
      <w:r>
        <w:t>Předmětem změny bude doplnění administrátorského režimu do aplikace Modul pro Žadatele (MpŽ). Uživatelé s rolí "administrátor" budou mít v rámci MpŽ k dispozici rozšířené možnosti práce v následujícím rozsahu:</w:t>
      </w:r>
    </w:p>
    <w:p w14:paraId="117A48D0" w14:textId="77777777" w:rsidR="006B2780" w:rsidRDefault="006B2780" w:rsidP="00335147">
      <w:pPr>
        <w:pStyle w:val="Odstavecseseznamem"/>
        <w:numPr>
          <w:ilvl w:val="0"/>
          <w:numId w:val="9"/>
        </w:numPr>
        <w:spacing w:after="0"/>
        <w:ind w:hanging="218"/>
      </w:pPr>
      <w:r>
        <w:t>Správa jednotlivých žádostí:</w:t>
      </w:r>
    </w:p>
    <w:p w14:paraId="1B48186D" w14:textId="77777777" w:rsidR="006B2780" w:rsidRDefault="006B2780" w:rsidP="00335147">
      <w:pPr>
        <w:pStyle w:val="Odstavecseseznamem"/>
        <w:numPr>
          <w:ilvl w:val="0"/>
          <w:numId w:val="10"/>
        </w:numPr>
        <w:spacing w:after="0"/>
      </w:pPr>
      <w:r>
        <w:t>vyhledání žádostí v celém rozsahu evidence MpŽ,</w:t>
      </w:r>
    </w:p>
    <w:p w14:paraId="37DDBE4D" w14:textId="77777777" w:rsidR="006B2780" w:rsidRDefault="006B2780" w:rsidP="00335147">
      <w:pPr>
        <w:pStyle w:val="Odstavecseseznamem"/>
        <w:numPr>
          <w:ilvl w:val="0"/>
          <w:numId w:val="10"/>
        </w:numPr>
        <w:spacing w:after="0"/>
      </w:pPr>
      <w:r>
        <w:t>editace dat jednotlivých žádostí (každá editace musí být zaznamenána v logu aplikace a musí být v budoucnu dohledatelná),</w:t>
      </w:r>
    </w:p>
    <w:p w14:paraId="50DA6C5C" w14:textId="77777777" w:rsidR="006B2780" w:rsidRDefault="006B2780" w:rsidP="00335147">
      <w:pPr>
        <w:pStyle w:val="Odstavecseseznamem"/>
        <w:numPr>
          <w:ilvl w:val="0"/>
          <w:numId w:val="10"/>
        </w:numPr>
        <w:spacing w:after="0"/>
      </w:pPr>
      <w:r>
        <w:lastRenderedPageBreak/>
        <w:t>změna stavu jednotlivých žádostí, včetně "archivace" stornovaných žádostí nebo žádostí, které již byly uplatněny v předchozích příspěvkových obdobích,</w:t>
      </w:r>
    </w:p>
    <w:p w14:paraId="667BDDD6" w14:textId="77777777" w:rsidR="006B2780" w:rsidRDefault="006B2780" w:rsidP="00335147">
      <w:pPr>
        <w:pStyle w:val="Odstavecseseznamem"/>
        <w:numPr>
          <w:ilvl w:val="0"/>
          <w:numId w:val="10"/>
        </w:numPr>
        <w:spacing w:after="0"/>
      </w:pPr>
      <w:r>
        <w:t>změna cílového kraje žádosti, která již byla uživatelem předána chybně určenému kraji, při zachování verze žádosti,</w:t>
      </w:r>
    </w:p>
    <w:p w14:paraId="38FA4178" w14:textId="77777777" w:rsidR="006B2780" w:rsidRDefault="006B2780" w:rsidP="00335147">
      <w:pPr>
        <w:pStyle w:val="Odstavecseseznamem"/>
        <w:numPr>
          <w:ilvl w:val="0"/>
          <w:numId w:val="10"/>
        </w:numPr>
        <w:spacing w:after="0"/>
      </w:pPr>
      <w:r>
        <w:t>změna loginu uživatele (převod žádosti pod jiného uživatele).</w:t>
      </w:r>
    </w:p>
    <w:p w14:paraId="0693FC0F" w14:textId="77777777" w:rsidR="006B2780" w:rsidRDefault="006B2780" w:rsidP="00335147">
      <w:pPr>
        <w:pStyle w:val="Odstavecseseznamem"/>
        <w:numPr>
          <w:ilvl w:val="0"/>
          <w:numId w:val="9"/>
        </w:numPr>
        <w:spacing w:before="240" w:after="0"/>
        <w:ind w:hanging="218"/>
      </w:pPr>
      <w:r>
        <w:t>Správa číselníků</w:t>
      </w:r>
    </w:p>
    <w:p w14:paraId="239103C0" w14:textId="77777777" w:rsidR="00626F37" w:rsidRDefault="006B2780" w:rsidP="00335147">
      <w:pPr>
        <w:pStyle w:val="Odstavecseseznamem"/>
        <w:numPr>
          <w:ilvl w:val="0"/>
          <w:numId w:val="11"/>
        </w:numPr>
        <w:spacing w:after="0"/>
        <w:ind w:left="720"/>
      </w:pPr>
      <w:r>
        <w:t>standardní úprava obsahu číselníků prostřednictvím konkrétního formuláře daného číselníku,</w:t>
      </w:r>
    </w:p>
    <w:p w14:paraId="59597EC5" w14:textId="5CD53438" w:rsidR="006B2780" w:rsidRDefault="006B2780" w:rsidP="00335147">
      <w:pPr>
        <w:pStyle w:val="Odstavecseseznamem"/>
        <w:numPr>
          <w:ilvl w:val="0"/>
          <w:numId w:val="11"/>
        </w:numPr>
        <w:spacing w:after="0"/>
        <w:ind w:left="720"/>
      </w:pPr>
      <w:r>
        <w:t>aktualizace dat z externích zdrojů (ÚHÚL) – součástí formuláře příslušného číselníku budou i funkce pro načtení dat</w:t>
      </w:r>
      <w:r w:rsidR="00F642F7">
        <w:t xml:space="preserve"> LHPO</w:t>
      </w:r>
      <w:r>
        <w:t xml:space="preserve"> v očekávaném formátu</w:t>
      </w:r>
      <w:r w:rsidR="00626F37">
        <w:t>.</w:t>
      </w:r>
    </w:p>
    <w:p w14:paraId="1FF7743F" w14:textId="00490E34" w:rsidR="006B2780" w:rsidRDefault="006B2780" w:rsidP="00335147">
      <w:pPr>
        <w:pStyle w:val="Odstavecseseznamem"/>
        <w:numPr>
          <w:ilvl w:val="0"/>
          <w:numId w:val="9"/>
        </w:numPr>
      </w:pPr>
      <w:r>
        <w:t>Sestavy - uživatel s rolí administrátor bude mít přístup k sestavám, které mohou pracovat se všemi žádostmi v evidenci MpŽ.</w:t>
      </w:r>
    </w:p>
    <w:p w14:paraId="03236792" w14:textId="13C232EF" w:rsidR="006B2780" w:rsidRPr="006B2780" w:rsidRDefault="006B2780" w:rsidP="006B2780">
      <w:r>
        <w:t>Objednatel poptal u dodavatele provedení analýzy. Výstup analýzy je uveden v bodě 8 Přílohy.</w:t>
      </w:r>
    </w:p>
    <w:p w14:paraId="4DF3B8B0" w14:textId="77777777" w:rsidR="0000551E" w:rsidRDefault="0000551E" w:rsidP="00E00833">
      <w:pPr>
        <w:pStyle w:val="Nadpis2"/>
      </w:pPr>
      <w:r w:rsidRPr="00E00833">
        <w:t>Odůvodnění požadované změny (legislativní změny, přínosy)</w:t>
      </w:r>
    </w:p>
    <w:p w14:paraId="1C28ABD4" w14:textId="03C5746B" w:rsidR="006B2780" w:rsidRPr="006B2780" w:rsidRDefault="006B2780" w:rsidP="001B5829">
      <w:pPr>
        <w:jc w:val="both"/>
      </w:pPr>
      <w:r w:rsidRPr="000C4EF3">
        <w:t>Z časových důvodů (příliš krátké období mezi schválením zásad dotačního programu a začátkem příjmu žádostí) nebyla implementována možnost správy žádostí v MPZ administrátorem dotačního programu. Řešení jednoduchých stavových problémů, stejně jako importy dat pro používané číselníky, musely být realizovány prostřednictvím dodavatele IS (s dopadem na časovou a finanční náročnost řešení uvedených záležitostí). Na základě poznatků z první fáze příjmu žádostí je navrhováno, aby již standardizovaná řešení nejčastějších problémů byla realizována přímo administrátorem dotačního programu v prostředí navrhovaného modulu.</w:t>
      </w:r>
    </w:p>
    <w:p w14:paraId="1A011C45" w14:textId="77777777" w:rsidR="0000551E" w:rsidRPr="00E00833" w:rsidRDefault="0000551E" w:rsidP="00E00833">
      <w:pPr>
        <w:pStyle w:val="Nadpis2"/>
      </w:pPr>
      <w:r w:rsidRPr="00E00833">
        <w:t>Rizika nerealizace</w:t>
      </w:r>
    </w:p>
    <w:p w14:paraId="37A63EDC" w14:textId="058AF244" w:rsidR="0000551E" w:rsidRDefault="006B2780" w:rsidP="001B5829">
      <w:pPr>
        <w:spacing w:after="0"/>
        <w:jc w:val="both"/>
        <w:rPr>
          <w:rFonts w:cs="Arial"/>
          <w:szCs w:val="22"/>
        </w:rPr>
      </w:pPr>
      <w:r w:rsidRPr="00EC13AD">
        <w:rPr>
          <w:spacing w:val="-2"/>
        </w:rPr>
        <w:t>Zajišťování uvedených funkcí prostřednictvím dodavatele IS by při další fázi dotačního programu způsobovalo zbytečné časové prodlevy v řešení nejčastějších problémů žadatelů, s možným kritickým dopadem v závěru příjmu žádostí. Nerealizace speciálního modulu pro administrátora dotačního programu by u běžných problémů žadatelů navíc nadále zvyšovala náklady na čerpání služeb dodavatele IS.</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2613002" w:rsidR="00CC7ED5" w:rsidRDefault="006B2780" w:rsidP="0060065D">
      <w:r>
        <w:t>Viz bod 2.1 a Příloha.</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157BA961" w:rsidR="0000551E" w:rsidRDefault="006B2780" w:rsidP="0060065D">
      <w:r>
        <w:t>Bez dopadů.</w:t>
      </w:r>
    </w:p>
    <w:p w14:paraId="6A60A88D" w14:textId="6FD27285" w:rsidR="00411B8E" w:rsidRPr="00411B8E" w:rsidRDefault="00BC72F5" w:rsidP="00E00833">
      <w:pPr>
        <w:pStyle w:val="Nadpis2"/>
      </w:pPr>
      <w:r>
        <w:t>Na bezpečnost</w:t>
      </w:r>
    </w:p>
    <w:p w14:paraId="3CB7A16C" w14:textId="1D457DA7" w:rsidR="005D0B35" w:rsidRPr="005D0B35" w:rsidRDefault="006B2780" w:rsidP="005D0B35">
      <w:r>
        <w:t>Bez dopadů.</w:t>
      </w:r>
    </w:p>
    <w:p w14:paraId="6BB88B64" w14:textId="3EAEBEF0" w:rsidR="0000551E" w:rsidRPr="0087487B" w:rsidRDefault="00BC72F5" w:rsidP="00E00833">
      <w:pPr>
        <w:pStyle w:val="Nadpis2"/>
      </w:pPr>
      <w:r>
        <w:t>Na součinnost s dalšími systémy</w:t>
      </w:r>
    </w:p>
    <w:p w14:paraId="409BDCA7" w14:textId="0DF23A26" w:rsidR="005177CF" w:rsidRPr="005177CF" w:rsidRDefault="006B2780" w:rsidP="005177CF">
      <w:r>
        <w:t>Bez dopadů.</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20AD8C6A" w:rsidR="00BC72F5" w:rsidRPr="00B8108C" w:rsidRDefault="006B2780" w:rsidP="00B8108C">
      <w:r>
        <w:t>Bez dopadů.</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2CF4ED00" w:rsidR="0000551E" w:rsidRPr="00B8108C" w:rsidRDefault="006B2780" w:rsidP="00B8108C">
      <w:r>
        <w:t>Bez požadavků.</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4FEDD483" w:rsidR="00E03517" w:rsidRPr="00E03517" w:rsidRDefault="006B2780" w:rsidP="00E03517">
      <w:r>
        <w:t>Bez požadavků.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lastRenderedPageBreak/>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BC72F5" w:rsidRPr="00276A3F" w14:paraId="33D7A746" w14:textId="77777777" w:rsidTr="00AD4B5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1B582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1B582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15DFA8E0" w14:textId="71FE8BA4" w:rsidR="00BC72F5" w:rsidRPr="00276A3F" w:rsidRDefault="006B2780" w:rsidP="00BC72F5">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AA23C7F" w:rsidR="00BC72F5" w:rsidRPr="00276A3F" w:rsidRDefault="006B2780" w:rsidP="006B2780">
            <w:pPr>
              <w:spacing w:after="0"/>
              <w:rPr>
                <w:rFonts w:cs="Arial"/>
                <w:color w:val="000000"/>
                <w:szCs w:val="22"/>
                <w:lang w:eastAsia="cs-CZ"/>
              </w:rPr>
            </w:pPr>
            <w:r>
              <w:rPr>
                <w:rFonts w:cs="Arial"/>
                <w:color w:val="000000"/>
                <w:szCs w:val="22"/>
                <w:lang w:eastAsia="cs-CZ"/>
              </w:rPr>
              <w:t xml:space="preserve">OR </w:t>
            </w:r>
          </w:p>
        </w:tc>
      </w:tr>
      <w:tr w:rsidR="00BC72F5" w:rsidRPr="00276A3F" w14:paraId="35E9C11E"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2CF799AC" w:rsidR="00BC72F5" w:rsidRPr="00276A3F" w:rsidRDefault="006B2780" w:rsidP="00BC72F5">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EB9A1B7" w14:textId="31CF248A" w:rsidR="00BC72F5" w:rsidRPr="00276A3F" w:rsidRDefault="006B2780" w:rsidP="00BC72F5">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72B99FCA" w:rsidR="00BC72F5" w:rsidRPr="00276A3F" w:rsidRDefault="006B2780" w:rsidP="00BC72F5">
            <w:pPr>
              <w:spacing w:after="0"/>
              <w:rPr>
                <w:rFonts w:cs="Arial"/>
                <w:color w:val="000000"/>
                <w:szCs w:val="22"/>
                <w:lang w:eastAsia="cs-CZ"/>
              </w:rPr>
            </w:pPr>
            <w:r>
              <w:rPr>
                <w:rFonts w:cs="Arial"/>
                <w:color w:val="000000"/>
                <w:szCs w:val="22"/>
                <w:lang w:eastAsia="cs-CZ"/>
              </w:rPr>
              <w:t>Kratochvílová, Smejkal</w:t>
            </w:r>
          </w:p>
        </w:tc>
      </w:tr>
      <w:tr w:rsidR="00BC72F5" w:rsidRPr="00276A3F" w14:paraId="4611C782"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2584F0E1" w:rsidR="00BC72F5" w:rsidRPr="00276A3F" w:rsidRDefault="006B2780"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22192028" w14:textId="56340A88" w:rsidR="00BC72F5" w:rsidRDefault="006B2780" w:rsidP="00BC72F5">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819A9AC" w:rsidR="00BC72F5" w:rsidRDefault="006B2780" w:rsidP="00BC72F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27594439" w14:textId="0B8F25B2" w:rsidR="00BC72F5" w:rsidRDefault="006B2780" w:rsidP="00BC72F5">
            <w:pPr>
              <w:spacing w:after="0"/>
              <w:rPr>
                <w:rFonts w:cs="Arial"/>
                <w:color w:val="000000"/>
                <w:szCs w:val="22"/>
                <w:lang w:eastAsia="cs-CZ"/>
              </w:rPr>
            </w:pPr>
            <w:r>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0DA5DB09" w:rsidR="00BC72F5" w:rsidRPr="006B2780" w:rsidRDefault="006B2780" w:rsidP="00BC72F5">
            <w:pPr>
              <w:spacing w:after="0"/>
              <w:rPr>
                <w:rFonts w:cs="Arial"/>
                <w:color w:val="000000"/>
                <w:szCs w:val="22"/>
                <w:lang w:eastAsia="cs-CZ"/>
              </w:rPr>
            </w:pPr>
            <w:r w:rsidRPr="006B2780">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Pr="006B2780"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228318A7" w14:textId="2ED092AE" w:rsidR="00BC72F5" w:rsidRPr="006B2780" w:rsidRDefault="006B2780" w:rsidP="00BC72F5">
            <w:pPr>
              <w:spacing w:after="0"/>
              <w:rPr>
                <w:rFonts w:cs="Arial"/>
                <w:color w:val="000000"/>
                <w:szCs w:val="22"/>
                <w:lang w:eastAsia="cs-CZ"/>
              </w:rPr>
            </w:pPr>
            <w:r w:rsidRPr="006B2780">
              <w:rPr>
                <w:rFonts w:cs="Arial"/>
                <w:color w:val="000000"/>
                <w:szCs w:val="22"/>
                <w:lang w:eastAsia="cs-CZ"/>
              </w:rPr>
              <w:t>ano</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1B582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335147">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F74917"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5.9pt;margin-top:2.05pt;width:37.75pt;height:24.15pt;z-index:251661312;mso-position-horizontal-relative:text;mso-position-vertical-relative:text;mso-width-relative:page;mso-height-relative:page">
            <v:imagedata r:id="rId9" o:title=""/>
            <w10:wrap type="square" side="left"/>
          </v:shape>
          <o:OLEObject Type="Embed" ProgID="Word.Document.12" ShapeID="_x0000_s1028" DrawAspect="Icon" ObjectID="_1652614495" r:id="rId10">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4F5A8F8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279633B" w14:textId="0C0A8590" w:rsidR="0000551E" w:rsidRPr="006E025E" w:rsidRDefault="007D3305" w:rsidP="0000551E">
      <w:pPr>
        <w:ind w:right="-427"/>
        <w:rPr>
          <w:szCs w:val="22"/>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CF0C2B">
        <w:rPr>
          <w:sz w:val="18"/>
          <w:szCs w:val="18"/>
        </w:rPr>
        <w:t>NEVEŘEJNÉ</w:t>
      </w:r>
      <w:r>
        <w:rPr>
          <w:sz w:val="18"/>
          <w:szCs w:val="18"/>
        </w:rPr>
        <w:t xml:space="preserve">   </w:t>
      </w:r>
      <w:r w:rsidR="00223FDB">
        <w:rPr>
          <w:sz w:val="18"/>
          <w:szCs w:val="18"/>
        </w:rPr>
        <w:t xml:space="preserve">  </w:t>
      </w:r>
      <w:r w:rsidR="00103605"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1B5829">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823A91" w:rsidRPr="006C3557" w14:paraId="37F70472" w14:textId="77777777" w:rsidTr="0087487B">
        <w:trPr>
          <w:trHeight w:val="284"/>
        </w:trPr>
        <w:tc>
          <w:tcPr>
            <w:tcW w:w="7655" w:type="dxa"/>
            <w:shd w:val="clear" w:color="auto" w:fill="auto"/>
            <w:noWrap/>
            <w:vAlign w:val="center"/>
          </w:tcPr>
          <w:p w14:paraId="2DBC575A" w14:textId="27EA342C" w:rsidR="00823A91" w:rsidRPr="006C3557" w:rsidRDefault="00823A91" w:rsidP="00153C10">
            <w:pPr>
              <w:spacing w:after="0"/>
              <w:rPr>
                <w:rFonts w:cs="Arial"/>
                <w:color w:val="000000"/>
                <w:szCs w:val="22"/>
                <w:lang w:eastAsia="cs-CZ"/>
              </w:rPr>
            </w:pPr>
            <w:r w:rsidRPr="000F017B">
              <w:rPr>
                <w:rFonts w:cs="Arial"/>
                <w:color w:val="000000"/>
                <w:szCs w:val="22"/>
                <w:lang w:eastAsia="cs-CZ"/>
              </w:rPr>
              <w:t>T1 = Termín objednání = zahájení plnění</w:t>
            </w:r>
            <w:r>
              <w:rPr>
                <w:rFonts w:cs="Arial"/>
                <w:color w:val="000000"/>
                <w:szCs w:val="22"/>
                <w:lang w:eastAsia="cs-CZ"/>
              </w:rPr>
              <w:t xml:space="preserve"> </w:t>
            </w:r>
          </w:p>
        </w:tc>
        <w:tc>
          <w:tcPr>
            <w:tcW w:w="2116" w:type="dxa"/>
            <w:shd w:val="clear" w:color="auto" w:fill="auto"/>
            <w:vAlign w:val="center"/>
          </w:tcPr>
          <w:p w14:paraId="2D6FE027" w14:textId="5EE04197" w:rsidR="00823A91" w:rsidRPr="006C3557" w:rsidRDefault="00823A91" w:rsidP="00153C10">
            <w:pPr>
              <w:spacing w:after="0"/>
              <w:rPr>
                <w:rFonts w:cs="Arial"/>
                <w:color w:val="000000"/>
                <w:szCs w:val="22"/>
                <w:lang w:eastAsia="cs-CZ"/>
              </w:rPr>
            </w:pPr>
            <w:r w:rsidRPr="00534DE4">
              <w:rPr>
                <w:rFonts w:cs="Arial"/>
                <w:color w:val="000000"/>
                <w:szCs w:val="22"/>
                <w:lang w:eastAsia="cs-CZ"/>
              </w:rPr>
              <w:t>T1</w:t>
            </w:r>
          </w:p>
        </w:tc>
      </w:tr>
      <w:tr w:rsidR="00823A91" w:rsidRPr="006C3557" w14:paraId="0EC370F1" w14:textId="77777777" w:rsidTr="0087487B">
        <w:trPr>
          <w:trHeight w:val="284"/>
        </w:trPr>
        <w:tc>
          <w:tcPr>
            <w:tcW w:w="7655" w:type="dxa"/>
            <w:shd w:val="clear" w:color="auto" w:fill="auto"/>
            <w:noWrap/>
            <w:vAlign w:val="center"/>
          </w:tcPr>
          <w:p w14:paraId="1A725FCF" w14:textId="475C2EA6" w:rsidR="00823A91" w:rsidRPr="006C3557" w:rsidRDefault="00823A91" w:rsidP="00153C10">
            <w:pPr>
              <w:spacing w:after="0"/>
              <w:rPr>
                <w:rFonts w:cs="Arial"/>
                <w:color w:val="000000"/>
                <w:szCs w:val="22"/>
                <w:lang w:eastAsia="cs-CZ"/>
              </w:rPr>
            </w:pPr>
            <w:r>
              <w:rPr>
                <w:rFonts w:cs="Arial"/>
                <w:color w:val="000000"/>
                <w:szCs w:val="22"/>
                <w:lang w:eastAsia="cs-CZ"/>
              </w:rPr>
              <w:t>T2 = Nasazení na produkční prostředí</w:t>
            </w:r>
            <w:r w:rsidR="000F3177">
              <w:rPr>
                <w:rFonts w:cs="Arial"/>
                <w:color w:val="000000"/>
                <w:szCs w:val="22"/>
                <w:lang w:eastAsia="cs-CZ"/>
              </w:rPr>
              <w:t xml:space="preserve"> - termín pro část A</w:t>
            </w:r>
          </w:p>
        </w:tc>
        <w:tc>
          <w:tcPr>
            <w:tcW w:w="2116" w:type="dxa"/>
            <w:shd w:val="clear" w:color="auto" w:fill="auto"/>
            <w:vAlign w:val="center"/>
          </w:tcPr>
          <w:p w14:paraId="30D24C3C" w14:textId="4A29F9AD" w:rsidR="00823A91" w:rsidRPr="006C3557" w:rsidRDefault="00823A91" w:rsidP="00153C10">
            <w:pPr>
              <w:spacing w:after="0"/>
              <w:rPr>
                <w:rFonts w:cs="Arial"/>
                <w:color w:val="000000"/>
                <w:szCs w:val="22"/>
                <w:lang w:eastAsia="cs-CZ"/>
              </w:rPr>
            </w:pPr>
            <w:r>
              <w:rPr>
                <w:rFonts w:cs="Arial"/>
                <w:color w:val="000000"/>
                <w:szCs w:val="22"/>
                <w:lang w:eastAsia="cs-CZ"/>
              </w:rPr>
              <w:t>T2 = 1</w:t>
            </w:r>
            <w:r w:rsidR="000F3177">
              <w:rPr>
                <w:rFonts w:cs="Arial"/>
                <w:color w:val="000000"/>
                <w:szCs w:val="22"/>
                <w:lang w:eastAsia="cs-CZ"/>
              </w:rPr>
              <w:t>7</w:t>
            </w:r>
            <w:r>
              <w:rPr>
                <w:rFonts w:cs="Arial"/>
                <w:color w:val="000000"/>
                <w:szCs w:val="22"/>
                <w:lang w:eastAsia="cs-CZ"/>
              </w:rPr>
              <w:t>.7.2020</w:t>
            </w:r>
          </w:p>
        </w:tc>
      </w:tr>
      <w:tr w:rsidR="000F3177" w:rsidRPr="006C3557" w14:paraId="35B8BD0A" w14:textId="77777777" w:rsidTr="0087487B">
        <w:trPr>
          <w:trHeight w:val="284"/>
        </w:trPr>
        <w:tc>
          <w:tcPr>
            <w:tcW w:w="7655" w:type="dxa"/>
            <w:shd w:val="clear" w:color="auto" w:fill="auto"/>
            <w:noWrap/>
            <w:vAlign w:val="center"/>
          </w:tcPr>
          <w:p w14:paraId="7DCD62C1" w14:textId="0BAAB311" w:rsidR="000F3177" w:rsidRDefault="000F3177" w:rsidP="00153C10">
            <w:pPr>
              <w:spacing w:after="0"/>
              <w:rPr>
                <w:rFonts w:cs="Arial"/>
                <w:color w:val="000000"/>
                <w:szCs w:val="22"/>
                <w:lang w:eastAsia="cs-CZ"/>
              </w:rPr>
            </w:pPr>
            <w:r>
              <w:rPr>
                <w:color w:val="000000"/>
                <w:sz w:val="20"/>
                <w:szCs w:val="20"/>
                <w:lang w:eastAsia="cs-CZ"/>
              </w:rPr>
              <w:t xml:space="preserve">T3 = </w:t>
            </w:r>
            <w:r w:rsidRPr="009A6C33">
              <w:rPr>
                <w:color w:val="000000"/>
                <w:sz w:val="20"/>
                <w:szCs w:val="20"/>
                <w:lang w:eastAsia="cs-CZ"/>
              </w:rPr>
              <w:t>B   Správa upozornění</w:t>
            </w:r>
            <w:r>
              <w:rPr>
                <w:color w:val="000000"/>
                <w:sz w:val="20"/>
                <w:szCs w:val="20"/>
                <w:lang w:eastAsia="cs-CZ"/>
              </w:rPr>
              <w:t xml:space="preserve">, </w:t>
            </w:r>
            <w:r w:rsidRPr="009A6C33">
              <w:rPr>
                <w:color w:val="000000"/>
                <w:sz w:val="20"/>
                <w:szCs w:val="20"/>
                <w:lang w:eastAsia="cs-CZ"/>
              </w:rPr>
              <w:t>D   Sestavy</w:t>
            </w:r>
            <w:r>
              <w:rPr>
                <w:color w:val="000000"/>
                <w:sz w:val="20"/>
                <w:szCs w:val="20"/>
                <w:lang w:eastAsia="cs-CZ"/>
              </w:rPr>
              <w:t xml:space="preserve">, </w:t>
            </w:r>
            <w:r w:rsidRPr="009A6C33">
              <w:rPr>
                <w:color w:val="000000"/>
                <w:sz w:val="20"/>
                <w:szCs w:val="20"/>
                <w:lang w:eastAsia="cs-CZ"/>
              </w:rPr>
              <w:t>C   Správa číselníků</w:t>
            </w:r>
          </w:p>
        </w:tc>
        <w:tc>
          <w:tcPr>
            <w:tcW w:w="2116" w:type="dxa"/>
            <w:shd w:val="clear" w:color="auto" w:fill="auto"/>
            <w:vAlign w:val="center"/>
          </w:tcPr>
          <w:p w14:paraId="4B527754" w14:textId="1225A5B7" w:rsidR="000F3177" w:rsidRDefault="000F3177" w:rsidP="00153C10">
            <w:pPr>
              <w:spacing w:after="0"/>
              <w:rPr>
                <w:rFonts w:cs="Arial"/>
                <w:color w:val="000000"/>
                <w:szCs w:val="22"/>
                <w:lang w:eastAsia="cs-CZ"/>
              </w:rPr>
            </w:pPr>
            <w:r>
              <w:rPr>
                <w:rFonts w:cs="Arial"/>
                <w:color w:val="000000"/>
                <w:szCs w:val="22"/>
                <w:lang w:eastAsia="cs-CZ"/>
              </w:rPr>
              <w:t>T3 = 31.8.2020</w:t>
            </w: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63ECFE57" w:rsidR="0000551E" w:rsidRDefault="00823A91" w:rsidP="00823A91">
      <w:pPr>
        <w:spacing w:after="0"/>
        <w:ind w:left="426"/>
        <w:rPr>
          <w:rFonts w:cs="Arial"/>
          <w:szCs w:val="22"/>
        </w:rPr>
      </w:pPr>
      <w:r>
        <w:rPr>
          <w:rFonts w:cs="Arial"/>
          <w:szCs w:val="22"/>
        </w:rPr>
        <w:t xml:space="preserve">1. </w:t>
      </w:r>
      <w:r w:rsidRPr="00823A91">
        <w:rPr>
          <w:rFonts w:cs="Arial"/>
          <w:szCs w:val="22"/>
        </w:rPr>
        <w:t>Z27982-18_Administrace_MPZ_navrh_reseni_2.0_20200512</w:t>
      </w:r>
    </w:p>
    <w:p w14:paraId="16EE0DE2" w14:textId="7A92535A" w:rsidR="0000551E" w:rsidRDefault="00EE5460">
      <w:pPr>
        <w:spacing w:after="0"/>
        <w:rPr>
          <w:rFonts w:cs="Arial"/>
          <w:szCs w:val="22"/>
        </w:rPr>
      </w:pPr>
      <w:r>
        <w:rPr>
          <w:rFonts w:cs="Arial"/>
          <w:szCs w:val="22"/>
        </w:rPr>
        <w:t>NEVEŘEJNÉ</w:t>
      </w:r>
    </w:p>
    <w:p w14:paraId="038B829C" w14:textId="77777777" w:rsidR="00566EB8" w:rsidRPr="006C3557" w:rsidRDefault="00566EB8">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15"/>
        <w:gridCol w:w="3544"/>
      </w:tblGrid>
      <w:tr w:rsidR="00CD37B6" w:rsidRPr="006C3557" w14:paraId="62DA326F" w14:textId="77777777" w:rsidTr="00CD37B6">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CD37B6" w:rsidRPr="006C3557" w:rsidRDefault="00CD37B6"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15" w:type="dxa"/>
            <w:tcBorders>
              <w:top w:val="single" w:sz="8" w:space="0" w:color="auto"/>
              <w:bottom w:val="single" w:sz="8" w:space="0" w:color="auto"/>
            </w:tcBorders>
            <w:vAlign w:val="center"/>
          </w:tcPr>
          <w:p w14:paraId="60EFE282" w14:textId="77777777" w:rsidR="00CD37B6" w:rsidRPr="006C3557" w:rsidRDefault="00CD37B6" w:rsidP="00830DFE">
            <w:pPr>
              <w:spacing w:after="0"/>
              <w:rPr>
                <w:rFonts w:cs="Arial"/>
                <w:b/>
                <w:bCs/>
                <w:color w:val="000000"/>
                <w:szCs w:val="22"/>
                <w:lang w:eastAsia="cs-CZ"/>
              </w:rPr>
            </w:pPr>
            <w:r w:rsidRPr="006C3557">
              <w:rPr>
                <w:rFonts w:cs="Arial"/>
                <w:b/>
                <w:bCs/>
                <w:color w:val="000000"/>
                <w:szCs w:val="22"/>
                <w:lang w:eastAsia="cs-CZ"/>
              </w:rPr>
              <w:t>Jméno:</w:t>
            </w:r>
          </w:p>
        </w:tc>
        <w:tc>
          <w:tcPr>
            <w:tcW w:w="3544" w:type="dxa"/>
            <w:tcBorders>
              <w:top w:val="single" w:sz="8" w:space="0" w:color="auto"/>
              <w:bottom w:val="single" w:sz="8" w:space="0" w:color="auto"/>
            </w:tcBorders>
            <w:vAlign w:val="center"/>
          </w:tcPr>
          <w:p w14:paraId="6DD171C3" w14:textId="22A411D7" w:rsidR="00CD37B6" w:rsidRPr="006C3557" w:rsidRDefault="00CD37B6" w:rsidP="00337DDA">
            <w:pPr>
              <w:spacing w:after="0"/>
              <w:rPr>
                <w:rFonts w:cs="Arial"/>
                <w:b/>
                <w:bCs/>
                <w:color w:val="000000"/>
                <w:szCs w:val="22"/>
                <w:lang w:eastAsia="cs-CZ"/>
              </w:rPr>
            </w:pPr>
            <w:r>
              <w:rPr>
                <w:rFonts w:cs="Arial"/>
                <w:b/>
                <w:bCs/>
                <w:color w:val="000000"/>
                <w:szCs w:val="22"/>
                <w:lang w:eastAsia="cs-CZ"/>
              </w:rPr>
              <w:t>Datum a podpis</w:t>
            </w:r>
          </w:p>
        </w:tc>
      </w:tr>
      <w:tr w:rsidR="00CD37B6" w:rsidRPr="006C3557" w14:paraId="6BCC9505" w14:textId="77777777" w:rsidTr="00CD37B6">
        <w:trPr>
          <w:trHeight w:val="662"/>
        </w:trPr>
        <w:tc>
          <w:tcPr>
            <w:tcW w:w="3255" w:type="dxa"/>
            <w:shd w:val="clear" w:color="auto" w:fill="auto"/>
            <w:noWrap/>
            <w:vAlign w:val="center"/>
          </w:tcPr>
          <w:p w14:paraId="1CA60B3D" w14:textId="227DE272" w:rsidR="00CD37B6" w:rsidRDefault="00CD37B6" w:rsidP="00830DFE">
            <w:pPr>
              <w:spacing w:after="0"/>
              <w:rPr>
                <w:rFonts w:cs="Arial"/>
                <w:color w:val="000000"/>
                <w:szCs w:val="22"/>
                <w:lang w:eastAsia="cs-CZ"/>
              </w:rPr>
            </w:pPr>
            <w:r>
              <w:rPr>
                <w:rFonts w:cs="Arial"/>
                <w:color w:val="000000"/>
                <w:szCs w:val="22"/>
                <w:lang w:eastAsia="cs-CZ"/>
              </w:rPr>
              <w:t>Žadatel</w:t>
            </w:r>
          </w:p>
        </w:tc>
        <w:tc>
          <w:tcPr>
            <w:tcW w:w="2915" w:type="dxa"/>
            <w:vAlign w:val="center"/>
          </w:tcPr>
          <w:p w14:paraId="2909E28D" w14:textId="5264EC2E" w:rsidR="00CD37B6" w:rsidRPr="006C3557" w:rsidRDefault="00CD37B6" w:rsidP="00337DDA">
            <w:pPr>
              <w:spacing w:after="0"/>
              <w:rPr>
                <w:rFonts w:cs="Arial"/>
                <w:color w:val="000000"/>
                <w:szCs w:val="22"/>
                <w:lang w:eastAsia="cs-CZ"/>
              </w:rPr>
            </w:pPr>
            <w:r>
              <w:rPr>
                <w:rFonts w:cs="Arial"/>
                <w:color w:val="000000"/>
                <w:szCs w:val="22"/>
                <w:lang w:eastAsia="cs-CZ"/>
              </w:rPr>
              <w:t>Tomáš Krejzar</w:t>
            </w:r>
          </w:p>
        </w:tc>
        <w:tc>
          <w:tcPr>
            <w:tcW w:w="3544" w:type="dxa"/>
            <w:vAlign w:val="center"/>
          </w:tcPr>
          <w:p w14:paraId="7B450852" w14:textId="77777777" w:rsidR="00CD37B6" w:rsidRPr="006C3557" w:rsidRDefault="00CD37B6" w:rsidP="00337DDA">
            <w:pPr>
              <w:spacing w:after="0"/>
              <w:rPr>
                <w:rFonts w:cs="Arial"/>
                <w:color w:val="000000"/>
                <w:szCs w:val="22"/>
                <w:lang w:eastAsia="cs-CZ"/>
              </w:rPr>
            </w:pPr>
          </w:p>
        </w:tc>
      </w:tr>
      <w:tr w:rsidR="00CD37B6" w:rsidRPr="006C3557" w14:paraId="5DE55FD8" w14:textId="77777777" w:rsidTr="00CD37B6">
        <w:trPr>
          <w:trHeight w:val="696"/>
        </w:trPr>
        <w:tc>
          <w:tcPr>
            <w:tcW w:w="3255" w:type="dxa"/>
            <w:shd w:val="clear" w:color="auto" w:fill="auto"/>
            <w:noWrap/>
            <w:vAlign w:val="center"/>
            <w:hideMark/>
          </w:tcPr>
          <w:p w14:paraId="67CDB5F9" w14:textId="77777777" w:rsidR="00CD37B6" w:rsidRPr="006C3557" w:rsidRDefault="00CD37B6" w:rsidP="00830DFE">
            <w:pPr>
              <w:spacing w:after="0"/>
              <w:rPr>
                <w:rFonts w:cs="Arial"/>
                <w:color w:val="000000"/>
                <w:szCs w:val="22"/>
                <w:lang w:eastAsia="cs-CZ"/>
              </w:rPr>
            </w:pPr>
            <w:r>
              <w:rPr>
                <w:rFonts w:cs="Arial"/>
                <w:color w:val="000000"/>
                <w:szCs w:val="22"/>
                <w:lang w:eastAsia="cs-CZ"/>
              </w:rPr>
              <w:t>Metodický/Věcný garant</w:t>
            </w:r>
          </w:p>
        </w:tc>
        <w:tc>
          <w:tcPr>
            <w:tcW w:w="2915" w:type="dxa"/>
            <w:vAlign w:val="center"/>
          </w:tcPr>
          <w:p w14:paraId="59CAEFA4" w14:textId="60639898" w:rsidR="00CD37B6" w:rsidRPr="006C3557" w:rsidRDefault="00CD37B6" w:rsidP="00337DDA">
            <w:pPr>
              <w:spacing w:after="0"/>
              <w:rPr>
                <w:rFonts w:cs="Arial"/>
                <w:color w:val="000000"/>
                <w:szCs w:val="22"/>
                <w:lang w:eastAsia="cs-CZ"/>
              </w:rPr>
            </w:pPr>
            <w:r>
              <w:rPr>
                <w:rFonts w:cs="Arial"/>
                <w:color w:val="000000"/>
                <w:szCs w:val="22"/>
                <w:lang w:eastAsia="cs-CZ"/>
              </w:rPr>
              <w:t>Lenka Kratochvílová</w:t>
            </w:r>
          </w:p>
        </w:tc>
        <w:tc>
          <w:tcPr>
            <w:tcW w:w="3544" w:type="dxa"/>
            <w:vAlign w:val="center"/>
          </w:tcPr>
          <w:p w14:paraId="59584CC7" w14:textId="77777777" w:rsidR="00CD37B6" w:rsidRPr="006C3557" w:rsidRDefault="00CD37B6" w:rsidP="00337DDA">
            <w:pPr>
              <w:spacing w:after="0"/>
              <w:rPr>
                <w:rFonts w:cs="Arial"/>
                <w:color w:val="000000"/>
                <w:szCs w:val="22"/>
                <w:lang w:eastAsia="cs-CZ"/>
              </w:rPr>
            </w:pPr>
          </w:p>
        </w:tc>
      </w:tr>
      <w:tr w:rsidR="00CD37B6" w:rsidRPr="006C3557" w14:paraId="5360DAA3" w14:textId="77777777" w:rsidTr="00CD37B6">
        <w:trPr>
          <w:trHeight w:val="707"/>
        </w:trPr>
        <w:tc>
          <w:tcPr>
            <w:tcW w:w="3255" w:type="dxa"/>
            <w:shd w:val="clear" w:color="auto" w:fill="auto"/>
            <w:noWrap/>
            <w:vAlign w:val="center"/>
          </w:tcPr>
          <w:p w14:paraId="08352CFA" w14:textId="45B08C76" w:rsidR="00CD37B6" w:rsidRDefault="00CD37B6" w:rsidP="00830DFE">
            <w:pPr>
              <w:spacing w:after="0"/>
              <w:rPr>
                <w:rFonts w:cs="Arial"/>
                <w:color w:val="000000"/>
                <w:szCs w:val="22"/>
                <w:lang w:eastAsia="cs-CZ"/>
              </w:rPr>
            </w:pPr>
            <w:r>
              <w:rPr>
                <w:rFonts w:cs="Arial"/>
                <w:color w:val="000000"/>
                <w:szCs w:val="22"/>
                <w:lang w:eastAsia="cs-CZ"/>
              </w:rPr>
              <w:t>Metodický/Věcný garant</w:t>
            </w:r>
          </w:p>
        </w:tc>
        <w:tc>
          <w:tcPr>
            <w:tcW w:w="2915" w:type="dxa"/>
            <w:vAlign w:val="center"/>
          </w:tcPr>
          <w:p w14:paraId="7B0B32A8" w14:textId="67E1DA7B" w:rsidR="00CD37B6" w:rsidRPr="006C3557" w:rsidRDefault="00CD37B6" w:rsidP="00337DDA">
            <w:pPr>
              <w:spacing w:after="0"/>
              <w:rPr>
                <w:rFonts w:cs="Arial"/>
                <w:color w:val="000000"/>
                <w:szCs w:val="22"/>
                <w:lang w:eastAsia="cs-CZ"/>
              </w:rPr>
            </w:pPr>
            <w:r>
              <w:rPr>
                <w:rFonts w:cs="Arial"/>
                <w:color w:val="000000"/>
                <w:szCs w:val="22"/>
                <w:lang w:eastAsia="cs-CZ"/>
              </w:rPr>
              <w:t>Tomáš Smejkal</w:t>
            </w:r>
          </w:p>
        </w:tc>
        <w:tc>
          <w:tcPr>
            <w:tcW w:w="3544" w:type="dxa"/>
            <w:vAlign w:val="center"/>
          </w:tcPr>
          <w:p w14:paraId="77A35971" w14:textId="77777777" w:rsidR="00CD37B6" w:rsidRPr="006C3557" w:rsidRDefault="00CD37B6" w:rsidP="00337DDA">
            <w:pPr>
              <w:spacing w:after="0"/>
              <w:rPr>
                <w:rFonts w:cs="Arial"/>
                <w:color w:val="000000"/>
                <w:szCs w:val="22"/>
                <w:lang w:eastAsia="cs-CZ"/>
              </w:rPr>
            </w:pPr>
          </w:p>
        </w:tc>
      </w:tr>
      <w:tr w:rsidR="00CD37B6" w:rsidRPr="006C3557" w14:paraId="23A8EF80" w14:textId="77777777" w:rsidTr="00CD37B6">
        <w:trPr>
          <w:trHeight w:val="831"/>
        </w:trPr>
        <w:tc>
          <w:tcPr>
            <w:tcW w:w="3255" w:type="dxa"/>
            <w:shd w:val="clear" w:color="auto" w:fill="auto"/>
            <w:noWrap/>
            <w:vAlign w:val="center"/>
          </w:tcPr>
          <w:p w14:paraId="439AC726" w14:textId="55F1AD64" w:rsidR="00CD37B6" w:rsidRPr="006C3557" w:rsidRDefault="00CD37B6" w:rsidP="008E2F7B">
            <w:pPr>
              <w:spacing w:after="0"/>
              <w:rPr>
                <w:rFonts w:cs="Arial"/>
                <w:color w:val="000000"/>
                <w:szCs w:val="22"/>
                <w:lang w:eastAsia="cs-CZ"/>
              </w:rPr>
            </w:pPr>
            <w:r>
              <w:rPr>
                <w:rFonts w:cs="Arial"/>
                <w:color w:val="000000"/>
                <w:szCs w:val="22"/>
                <w:lang w:eastAsia="cs-CZ"/>
              </w:rPr>
              <w:lastRenderedPageBreak/>
              <w:t>PM</w:t>
            </w:r>
          </w:p>
        </w:tc>
        <w:tc>
          <w:tcPr>
            <w:tcW w:w="2915" w:type="dxa"/>
            <w:vAlign w:val="center"/>
          </w:tcPr>
          <w:p w14:paraId="23D6C2F1" w14:textId="5E8783AA" w:rsidR="00CD37B6" w:rsidRPr="006C3557" w:rsidRDefault="00CD37B6" w:rsidP="00337DDA">
            <w:pPr>
              <w:spacing w:after="0"/>
              <w:rPr>
                <w:rFonts w:cs="Arial"/>
                <w:color w:val="000000"/>
                <w:szCs w:val="22"/>
                <w:lang w:eastAsia="cs-CZ"/>
              </w:rPr>
            </w:pPr>
            <w:r>
              <w:rPr>
                <w:rFonts w:cs="Arial"/>
                <w:color w:val="000000"/>
                <w:szCs w:val="22"/>
                <w:lang w:eastAsia="cs-CZ"/>
              </w:rPr>
              <w:t>Martina Dulová</w:t>
            </w:r>
          </w:p>
        </w:tc>
        <w:tc>
          <w:tcPr>
            <w:tcW w:w="3544" w:type="dxa"/>
            <w:vAlign w:val="center"/>
          </w:tcPr>
          <w:p w14:paraId="01014BA1" w14:textId="77777777" w:rsidR="00CD37B6" w:rsidRPr="006C3557" w:rsidRDefault="00CD37B6" w:rsidP="00337DDA">
            <w:pPr>
              <w:spacing w:after="0"/>
              <w:rPr>
                <w:rFonts w:cs="Arial"/>
                <w:color w:val="000000"/>
                <w:szCs w:val="22"/>
                <w:lang w:eastAsia="cs-CZ"/>
              </w:rPr>
            </w:pPr>
          </w:p>
        </w:tc>
      </w:tr>
      <w:tr w:rsidR="00CD37B6" w:rsidRPr="006C3557" w14:paraId="5C062A1B" w14:textId="77777777" w:rsidTr="00CD37B6">
        <w:trPr>
          <w:trHeight w:val="842"/>
        </w:trPr>
        <w:tc>
          <w:tcPr>
            <w:tcW w:w="3255" w:type="dxa"/>
            <w:shd w:val="clear" w:color="auto" w:fill="auto"/>
            <w:noWrap/>
            <w:vAlign w:val="center"/>
          </w:tcPr>
          <w:p w14:paraId="2C92ADA6" w14:textId="738A288B" w:rsidR="00CD37B6" w:rsidRDefault="00CD37B6" w:rsidP="008E2F7B">
            <w:pPr>
              <w:spacing w:after="0"/>
              <w:rPr>
                <w:rFonts w:cs="Arial"/>
                <w:color w:val="000000"/>
                <w:szCs w:val="22"/>
                <w:lang w:eastAsia="cs-CZ"/>
              </w:rPr>
            </w:pPr>
            <w:r>
              <w:rPr>
                <w:rFonts w:cs="Arial"/>
                <w:color w:val="000000"/>
                <w:szCs w:val="22"/>
                <w:lang w:eastAsia="cs-CZ"/>
              </w:rPr>
              <w:t>Oprávněná osoba dle smlouvy</w:t>
            </w:r>
          </w:p>
        </w:tc>
        <w:tc>
          <w:tcPr>
            <w:tcW w:w="2915" w:type="dxa"/>
            <w:vAlign w:val="center"/>
          </w:tcPr>
          <w:p w14:paraId="121C722E" w14:textId="16425B6D" w:rsidR="00CD37B6" w:rsidRDefault="00CD37B6" w:rsidP="00337DDA">
            <w:pPr>
              <w:spacing w:after="0"/>
              <w:rPr>
                <w:rFonts w:cs="Arial"/>
                <w:color w:val="000000"/>
                <w:szCs w:val="22"/>
                <w:lang w:eastAsia="cs-CZ"/>
              </w:rPr>
            </w:pPr>
            <w:r>
              <w:rPr>
                <w:rFonts w:cs="Arial"/>
                <w:color w:val="000000"/>
                <w:szCs w:val="22"/>
                <w:lang w:eastAsia="cs-CZ"/>
              </w:rPr>
              <w:t>Vladimír Velas</w:t>
            </w:r>
          </w:p>
        </w:tc>
        <w:tc>
          <w:tcPr>
            <w:tcW w:w="3544" w:type="dxa"/>
            <w:vAlign w:val="center"/>
          </w:tcPr>
          <w:p w14:paraId="6854FD04" w14:textId="77777777" w:rsidR="00CD37B6" w:rsidRPr="006C3557" w:rsidRDefault="00CD37B6" w:rsidP="00337DDA">
            <w:pPr>
              <w:spacing w:after="0"/>
              <w:rPr>
                <w:rFonts w:cs="Arial"/>
                <w:color w:val="000000"/>
                <w:szCs w:val="22"/>
                <w:lang w:eastAsia="cs-CZ"/>
              </w:rPr>
            </w:pPr>
          </w:p>
        </w:tc>
      </w:tr>
    </w:tbl>
    <w:p w14:paraId="22D7D54F" w14:textId="77777777" w:rsidR="00CD37B6" w:rsidRDefault="00CD37B6" w:rsidP="00EC6856">
      <w:pPr>
        <w:spacing w:after="0"/>
        <w:rPr>
          <w:rFonts w:cs="Arial"/>
          <w:b/>
          <w:caps/>
          <w:szCs w:val="22"/>
        </w:rPr>
      </w:pPr>
    </w:p>
    <w:p w14:paraId="37368340" w14:textId="77777777" w:rsidR="00CD37B6" w:rsidRDefault="00CD37B6">
      <w:pPr>
        <w:spacing w:after="0"/>
        <w:rPr>
          <w:rFonts w:cs="Arial"/>
          <w:b/>
          <w:caps/>
          <w:szCs w:val="22"/>
        </w:rPr>
      </w:pPr>
      <w:r>
        <w:rPr>
          <w:rFonts w:cs="Arial"/>
          <w:b/>
          <w:caps/>
          <w:szCs w:val="22"/>
        </w:rPr>
        <w:br w:type="page"/>
      </w:r>
    </w:p>
    <w:p w14:paraId="73742440" w14:textId="4D1EF1FE"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152900" w:rsidRPr="001B5829">
        <w:rPr>
          <w:rFonts w:cs="Arial"/>
          <w:b/>
          <w:caps/>
          <w:szCs w:val="22"/>
        </w:rPr>
        <w:t>Z</w:t>
      </w:r>
      <w:r w:rsidR="00275C8F" w:rsidRPr="001B5829">
        <w:rPr>
          <w:rFonts w:cs="Arial"/>
          <w:b/>
          <w:caps/>
          <w:szCs w:val="22"/>
        </w:rPr>
        <w:t>28635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77777777" w:rsidR="00BD0D3F" w:rsidRPr="006C3557" w:rsidRDefault="00BD0D3F" w:rsidP="00415962">
            <w:pPr>
              <w:pStyle w:val="Tabulka"/>
              <w:rPr>
                <w:szCs w:val="22"/>
              </w:rPr>
            </w:pPr>
          </w:p>
        </w:tc>
      </w:tr>
    </w:tbl>
    <w:p w14:paraId="3B648385" w14:textId="09CEAE02" w:rsidR="00BD0D3F" w:rsidRDefault="00BD0D3F" w:rsidP="00EC6856">
      <w:pPr>
        <w:spacing w:after="0"/>
        <w:rPr>
          <w:rFonts w:cs="Arial"/>
          <w:caps/>
          <w:szCs w:val="22"/>
        </w:rPr>
      </w:pPr>
    </w:p>
    <w:p w14:paraId="58F62EB5" w14:textId="11A3AEE5" w:rsidR="005640C3" w:rsidRPr="00445B80" w:rsidRDefault="005640C3" w:rsidP="005640C3">
      <w:pPr>
        <w:spacing w:after="0"/>
        <w:ind w:left="1418" w:hanging="1418"/>
        <w:rPr>
          <w:rFonts w:cs="Arial"/>
          <w:caps/>
          <w:sz w:val="18"/>
          <w:szCs w:val="18"/>
        </w:rPr>
      </w:pPr>
      <w:r w:rsidRPr="00445B80">
        <w:rPr>
          <w:rFonts w:cs="Arial"/>
          <w:caps/>
          <w:sz w:val="18"/>
          <w:szCs w:val="18"/>
        </w:rPr>
        <w:t>ID pro komunikaci s dod.:</w:t>
      </w:r>
      <w:r w:rsidRPr="00445B80">
        <w:rPr>
          <w:sz w:val="18"/>
          <w:szCs w:val="18"/>
        </w:rPr>
        <w:t xml:space="preserve"> </w:t>
      </w:r>
      <w:r w:rsidRPr="00445B80">
        <w:rPr>
          <w:rFonts w:cs="Arial"/>
          <w:caps/>
          <w:sz w:val="18"/>
          <w:szCs w:val="18"/>
        </w:rPr>
        <w:t>RfC_ISND_II_2020_No009_implementace_admin_modulu_MPZ</w:t>
      </w:r>
    </w:p>
    <w:p w14:paraId="4F793E0A" w14:textId="77777777" w:rsidR="005640C3" w:rsidRDefault="005640C3" w:rsidP="005640C3">
      <w:pPr>
        <w:spacing w:after="0"/>
        <w:ind w:left="1418" w:hanging="1418"/>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2332072D" w14:textId="5618720B" w:rsidR="009E3255" w:rsidRDefault="009E3255" w:rsidP="00010BBA">
      <w:pPr>
        <w:jc w:val="both"/>
      </w:pPr>
      <w:r w:rsidRPr="009E3255">
        <w:t xml:space="preserve">V rámci požadavku Z27982-18 z 6. 4. 2020 proběhla detailní analýza a </w:t>
      </w:r>
      <w:r w:rsidR="00010BBA">
        <w:t>dodavatel</w:t>
      </w:r>
      <w:r w:rsidRPr="009E3255">
        <w:t xml:space="preserve"> vypracov</w:t>
      </w:r>
      <w:r w:rsidR="00010BBA">
        <w:t xml:space="preserve">al </w:t>
      </w:r>
      <w:r w:rsidRPr="009E3255">
        <w:t xml:space="preserve">Návrh technického řešení </w:t>
      </w:r>
      <w:r>
        <w:t>(Specifikace)</w:t>
      </w:r>
      <w:r w:rsidR="00010BBA">
        <w:t xml:space="preserve">, jehož součástí je návrh etapizace a harmonogramu implementace. Výstup (dokument) byl, po oponentuře a vypořádání připomínek, odběratelem </w:t>
      </w:r>
      <w:r>
        <w:t>akceptován</w:t>
      </w:r>
      <w:r w:rsidR="00010BBA">
        <w:t xml:space="preserve"> 12.5.2020</w:t>
      </w:r>
      <w:r>
        <w:t>.</w:t>
      </w:r>
    </w:p>
    <w:p w14:paraId="63164735" w14:textId="77777777" w:rsidR="009E3255" w:rsidRDefault="009E3255" w:rsidP="009E3255">
      <w:pPr>
        <w:jc w:val="both"/>
      </w:pPr>
    </w:p>
    <w:p w14:paraId="2CE36E14" w14:textId="53CA7DFA" w:rsidR="00234527" w:rsidRDefault="00234527" w:rsidP="00234527">
      <w:pPr>
        <w:jc w:val="both"/>
      </w:pPr>
      <w:r>
        <w:t xml:space="preserve">Návrh konceptu technického řešení je součástí akceptovaného Návrhu technického řešení požadavku </w:t>
      </w:r>
      <w:r w:rsidRPr="009E3255">
        <w:t>Z27982-18</w:t>
      </w:r>
      <w:r>
        <w:t>, včetně případů užití a v rámci této Nabídky je pouze upřesněn rozsah plnění (scope) implementační fáze dodávky.</w:t>
      </w:r>
    </w:p>
    <w:p w14:paraId="2C754F45" w14:textId="77777777" w:rsidR="00234527" w:rsidRDefault="00234527" w:rsidP="00010BBA"/>
    <w:p w14:paraId="13E0B8A6" w14:textId="1DC973E7" w:rsidR="00010BBA" w:rsidRDefault="00615654" w:rsidP="00010BBA">
      <w:r>
        <w:t xml:space="preserve">Předmětem požadované dodávky </w:t>
      </w:r>
      <w:r w:rsidR="00234527">
        <w:t>bude</w:t>
      </w:r>
      <w:r>
        <w:t xml:space="preserve"> nová aplikační komponenta </w:t>
      </w:r>
      <w:r w:rsidRPr="008F0387">
        <w:rPr>
          <w:b/>
          <w:bCs/>
        </w:rPr>
        <w:t>Administrace Modulu pro žadatele</w:t>
      </w:r>
      <w:r>
        <w:t xml:space="preserve">, </w:t>
      </w:r>
      <w:r w:rsidR="00017A77">
        <w:t xml:space="preserve">určená </w:t>
      </w:r>
      <w:r w:rsidRPr="004B71B2">
        <w:t>administrátor</w:t>
      </w:r>
      <w:r w:rsidR="00017A77">
        <w:t>ům</w:t>
      </w:r>
      <w:r w:rsidRPr="004B71B2">
        <w:t xml:space="preserve"> </w:t>
      </w:r>
      <w:r w:rsidR="00017A77">
        <w:t>aplikace</w:t>
      </w:r>
      <w:r>
        <w:t xml:space="preserve"> Modul pro žadatele</w:t>
      </w:r>
      <w:r w:rsidRPr="004B71B2">
        <w:t>.</w:t>
      </w:r>
      <w:r w:rsidR="00010BBA">
        <w:t xml:space="preserve"> Pro aplikaci Administrace MpŽ se počítá se dvěma uživatelskými rolemi:</w:t>
      </w:r>
    </w:p>
    <w:p w14:paraId="2F18729A" w14:textId="77777777" w:rsidR="00010BBA" w:rsidRDefault="00010BBA" w:rsidP="00010BBA">
      <w:pPr>
        <w:pStyle w:val="Odstavecseseznamem"/>
        <w:numPr>
          <w:ilvl w:val="0"/>
          <w:numId w:val="13"/>
        </w:numPr>
        <w:spacing w:after="200" w:line="300" w:lineRule="exact"/>
      </w:pPr>
      <w:r w:rsidRPr="00EE7669">
        <w:rPr>
          <w:b/>
          <w:bCs/>
        </w:rPr>
        <w:t>Administrátor krajského úřadu</w:t>
      </w:r>
      <w:r>
        <w:t xml:space="preserve"> – pracovník KÚ, který má k dispozici pouze žádosti s příslušností k danému krajskému pracovišti. Pro tuto roli bude rovněž zpřístupněna pouze oblast Správy žádostí.</w:t>
      </w:r>
    </w:p>
    <w:p w14:paraId="16A03281" w14:textId="51CAB67C" w:rsidR="00234527" w:rsidRDefault="00010BBA" w:rsidP="00234527">
      <w:pPr>
        <w:pStyle w:val="Odstavecseseznamem"/>
        <w:numPr>
          <w:ilvl w:val="0"/>
          <w:numId w:val="13"/>
        </w:numPr>
        <w:spacing w:after="200" w:line="300" w:lineRule="exact"/>
      </w:pPr>
      <w:r>
        <w:rPr>
          <w:b/>
          <w:bCs/>
        </w:rPr>
        <w:t xml:space="preserve">Administrátor MZe </w:t>
      </w:r>
      <w:r>
        <w:t>– administrátor mající možnost spravovat žádosti napříč celým systémem a má k dispozici veškeré funkce aplikace administrace.</w:t>
      </w:r>
    </w:p>
    <w:p w14:paraId="35DC815D" w14:textId="04F6736C" w:rsidR="00615654" w:rsidRDefault="00615654" w:rsidP="00615654">
      <w:r>
        <w:t xml:space="preserve">Na základě uživatelských požadavků na administraci </w:t>
      </w:r>
      <w:r w:rsidR="00234527">
        <w:t>MpŽ</w:t>
      </w:r>
      <w:r>
        <w:t xml:space="preserve"> byly identifikovány čtyři klíčové funkce aplikac</w:t>
      </w:r>
      <w:r w:rsidR="00234527">
        <w:t>e</w:t>
      </w:r>
      <w:r w:rsidR="003F5302">
        <w:t xml:space="preserve"> </w:t>
      </w:r>
      <w:r w:rsidR="003F5302" w:rsidRPr="008F0387">
        <w:rPr>
          <w:b/>
          <w:bCs/>
        </w:rPr>
        <w:t xml:space="preserve">Administrace </w:t>
      </w:r>
      <w:r w:rsidR="00234527">
        <w:rPr>
          <w:b/>
          <w:bCs/>
        </w:rPr>
        <w:t>MpŽ</w:t>
      </w:r>
      <w:r>
        <w:t>:</w:t>
      </w:r>
    </w:p>
    <w:p w14:paraId="675B8CC6" w14:textId="77777777" w:rsidR="00615654" w:rsidRDefault="00615654" w:rsidP="00335147">
      <w:pPr>
        <w:pStyle w:val="Odstavecseseznamem"/>
        <w:numPr>
          <w:ilvl w:val="0"/>
          <w:numId w:val="12"/>
        </w:numPr>
        <w:spacing w:after="200" w:line="300" w:lineRule="exact"/>
        <w:jc w:val="both"/>
      </w:pPr>
      <w:r w:rsidRPr="000D2F2A">
        <w:rPr>
          <w:b/>
          <w:bCs/>
        </w:rPr>
        <w:t>Správa žádostí</w:t>
      </w:r>
      <w:r>
        <w:t xml:space="preserve"> – aplikace umožní uživateli (administrátorovi) vyhledávání žádostí v celém systému, zpřístupní editační funkce a některé další administrační funkce nad rámec funkcí dostupných prostřednictvím veřejné aplikace pro žadatele.</w:t>
      </w:r>
    </w:p>
    <w:p w14:paraId="3E34666A" w14:textId="77777777" w:rsidR="00615654" w:rsidRDefault="00615654" w:rsidP="00335147">
      <w:pPr>
        <w:pStyle w:val="Odstavecseseznamem"/>
        <w:numPr>
          <w:ilvl w:val="0"/>
          <w:numId w:val="12"/>
        </w:numPr>
        <w:spacing w:after="200" w:line="300" w:lineRule="exact"/>
        <w:jc w:val="both"/>
      </w:pPr>
      <w:r w:rsidRPr="000D2F2A">
        <w:rPr>
          <w:b/>
          <w:bCs/>
        </w:rPr>
        <w:t>Správa upozornění</w:t>
      </w:r>
      <w:r>
        <w:t xml:space="preserve"> – systém nabízí možnost zobrazovat uživatelům veřejné aplikace upozornění (např. informace o blížícím se termínu ukončení podávání žádostí, informace o odstávce systém atp.). Aplikace umožní uživateli správu (zadávání, úpravy, mazání) upozornění.</w:t>
      </w:r>
    </w:p>
    <w:p w14:paraId="68868899" w14:textId="77777777" w:rsidR="00615654" w:rsidRDefault="00615654" w:rsidP="00335147">
      <w:pPr>
        <w:pStyle w:val="Odstavecseseznamem"/>
        <w:numPr>
          <w:ilvl w:val="0"/>
          <w:numId w:val="12"/>
        </w:numPr>
        <w:spacing w:after="200" w:line="300" w:lineRule="exact"/>
        <w:jc w:val="both"/>
      </w:pPr>
      <w:r w:rsidRPr="000D2F2A">
        <w:rPr>
          <w:b/>
          <w:bCs/>
        </w:rPr>
        <w:t>Správa číselníků</w:t>
      </w:r>
      <w:r>
        <w:t xml:space="preserve"> – aplikace umožní správu vyjmenovaných číselníků a importy číselníků synchronizovaných s datovým skladem ÚHÚL.</w:t>
      </w:r>
    </w:p>
    <w:p w14:paraId="1D24AB07" w14:textId="4B041D60" w:rsidR="00234527" w:rsidRDefault="00615654" w:rsidP="00234527">
      <w:pPr>
        <w:pStyle w:val="Odstavecseseznamem"/>
        <w:numPr>
          <w:ilvl w:val="0"/>
          <w:numId w:val="12"/>
        </w:numPr>
        <w:spacing w:after="200" w:line="300" w:lineRule="exact"/>
        <w:jc w:val="both"/>
      </w:pPr>
      <w:r w:rsidRPr="00615654">
        <w:rPr>
          <w:b/>
          <w:bCs/>
        </w:rPr>
        <w:t>Sestavy</w:t>
      </w:r>
      <w:r>
        <w:t xml:space="preserve"> – aplikace umožní vytváření dotazů a výstupních sestav a dále nabídne přehledový panel se základními údaji ze systému zobrazenými formou grafů.</w:t>
      </w:r>
    </w:p>
    <w:p w14:paraId="67B4F541" w14:textId="5A320C6E" w:rsidR="00234527" w:rsidRDefault="00234527" w:rsidP="005640C3">
      <w:pPr>
        <w:pStyle w:val="Odstavecseseznamem"/>
        <w:spacing w:after="200" w:line="300" w:lineRule="exact"/>
        <w:jc w:val="both"/>
      </w:pPr>
    </w:p>
    <w:p w14:paraId="4D13BB64" w14:textId="12C31AA1" w:rsidR="005640C3" w:rsidRDefault="005640C3" w:rsidP="005640C3">
      <w:pPr>
        <w:pStyle w:val="Odstavecseseznamem"/>
        <w:spacing w:after="200" w:line="300" w:lineRule="exact"/>
        <w:jc w:val="both"/>
      </w:pPr>
    </w:p>
    <w:p w14:paraId="61E14FB4" w14:textId="586C45D8" w:rsidR="005640C3" w:rsidRDefault="005640C3" w:rsidP="005640C3">
      <w:pPr>
        <w:pStyle w:val="Odstavecseseznamem"/>
        <w:spacing w:after="200" w:line="300" w:lineRule="exact"/>
        <w:jc w:val="both"/>
      </w:pPr>
    </w:p>
    <w:p w14:paraId="4CC05F09" w14:textId="37C3C0B7" w:rsidR="005640C3" w:rsidRDefault="005640C3" w:rsidP="005640C3">
      <w:pPr>
        <w:pStyle w:val="Odstavecseseznamem"/>
        <w:spacing w:after="200" w:line="300" w:lineRule="exact"/>
        <w:jc w:val="both"/>
      </w:pPr>
    </w:p>
    <w:p w14:paraId="6BC5003F" w14:textId="583EB773" w:rsidR="005640C3" w:rsidRDefault="005640C3" w:rsidP="005640C3">
      <w:pPr>
        <w:pStyle w:val="Odstavecseseznamem"/>
        <w:spacing w:after="200" w:line="300" w:lineRule="exact"/>
        <w:jc w:val="both"/>
      </w:pPr>
    </w:p>
    <w:p w14:paraId="7910A944" w14:textId="63870E86" w:rsidR="005640C3" w:rsidRDefault="005640C3" w:rsidP="005640C3">
      <w:pPr>
        <w:pStyle w:val="Odstavecseseznamem"/>
        <w:spacing w:after="200" w:line="300" w:lineRule="exact"/>
        <w:jc w:val="both"/>
      </w:pPr>
    </w:p>
    <w:p w14:paraId="4F45215E" w14:textId="7D88E484" w:rsidR="005640C3" w:rsidRDefault="005640C3" w:rsidP="005640C3">
      <w:pPr>
        <w:pStyle w:val="Odstavecseseznamem"/>
        <w:spacing w:after="200" w:line="300" w:lineRule="exact"/>
        <w:jc w:val="both"/>
      </w:pPr>
    </w:p>
    <w:p w14:paraId="07B3A9A5" w14:textId="2029FF95" w:rsidR="005640C3" w:rsidRDefault="005640C3" w:rsidP="005640C3">
      <w:pPr>
        <w:pStyle w:val="Odstavecseseznamem"/>
        <w:spacing w:after="200" w:line="300" w:lineRule="exact"/>
        <w:jc w:val="both"/>
      </w:pPr>
    </w:p>
    <w:p w14:paraId="063EB0D4" w14:textId="5C2FF5D1" w:rsidR="005640C3" w:rsidRDefault="005640C3" w:rsidP="005640C3">
      <w:pPr>
        <w:pStyle w:val="Odstavecseseznamem"/>
        <w:spacing w:after="200" w:line="300" w:lineRule="exact"/>
        <w:jc w:val="both"/>
      </w:pPr>
    </w:p>
    <w:p w14:paraId="36F640EC" w14:textId="00486C45" w:rsidR="005640C3" w:rsidRDefault="005640C3" w:rsidP="005640C3">
      <w:pPr>
        <w:pStyle w:val="Odstavecseseznamem"/>
        <w:spacing w:after="200" w:line="300" w:lineRule="exact"/>
        <w:jc w:val="both"/>
      </w:pPr>
    </w:p>
    <w:p w14:paraId="2FDEF269" w14:textId="6A549849" w:rsidR="005640C3" w:rsidRDefault="005640C3" w:rsidP="005640C3">
      <w:pPr>
        <w:pStyle w:val="Odstavecseseznamem"/>
        <w:spacing w:after="200" w:line="300" w:lineRule="exact"/>
        <w:jc w:val="both"/>
      </w:pPr>
      <w:r w:rsidRPr="00972B08">
        <w:rPr>
          <w:noProof/>
          <w:lang w:eastAsia="cs-CZ"/>
        </w:rPr>
        <w:lastRenderedPageBreak/>
        <w:drawing>
          <wp:anchor distT="0" distB="0" distL="114300" distR="114300" simplePos="0" relativeHeight="251659264" behindDoc="1" locked="0" layoutInCell="1" allowOverlap="0" wp14:anchorId="176F7919" wp14:editId="2092220A">
            <wp:simplePos x="0" y="0"/>
            <wp:positionH relativeFrom="page">
              <wp:posOffset>863600</wp:posOffset>
            </wp:positionH>
            <wp:positionV relativeFrom="page">
              <wp:posOffset>749300</wp:posOffset>
            </wp:positionV>
            <wp:extent cx="5158837" cy="2767483"/>
            <wp:effectExtent l="0" t="0" r="381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8837" cy="27674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0BFB6" w14:textId="12AB0BB6"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53CE0CB" w:rsidR="0000551E" w:rsidRPr="00CC4564" w:rsidRDefault="005640C3" w:rsidP="00CC4564">
      <w:r>
        <w:t>V souladu s podmínkami smlouvy č.</w:t>
      </w:r>
      <w:r w:rsidRPr="005640C3">
        <w:rPr>
          <w:szCs w:val="22"/>
        </w:rPr>
        <w:t xml:space="preserve"> </w:t>
      </w:r>
      <w:r>
        <w:rPr>
          <w:szCs w:val="22"/>
        </w:rPr>
        <w:t>679-2019-11150.</w:t>
      </w:r>
    </w:p>
    <w:p w14:paraId="368AC00A" w14:textId="3CC015E8" w:rsidR="0000551E" w:rsidRPr="00CD37B6" w:rsidRDefault="0000551E" w:rsidP="0060065D">
      <w:pPr>
        <w:pStyle w:val="Nadpis1"/>
        <w:numPr>
          <w:ilvl w:val="0"/>
          <w:numId w:val="4"/>
        </w:numPr>
        <w:tabs>
          <w:tab w:val="clear" w:pos="540"/>
        </w:tabs>
        <w:ind w:left="284" w:hanging="284"/>
        <w:rPr>
          <w:rFonts w:cs="Arial"/>
          <w:sz w:val="22"/>
          <w:szCs w:val="22"/>
        </w:rPr>
      </w:pPr>
      <w:r>
        <w:rPr>
          <w:rFonts w:cs="Arial"/>
          <w:sz w:val="22"/>
          <w:szCs w:val="22"/>
        </w:rPr>
        <w:t>Dopady do systémů MZe</w:t>
      </w:r>
      <w:r w:rsidR="00F74917">
        <w:rPr>
          <w:noProof/>
        </w:rPr>
        <w:object w:dxaOrig="1440" w:dyaOrig="1440" w14:anchorId="15205B67">
          <v:shape id="_x0000_s1029" type="#_x0000_t75" style="position:absolute;left:0;text-align:left;margin-left:425.5pt;margin-top:4.85pt;width:48.25pt;height:35.3pt;z-index:251663360;mso-position-horizontal-relative:text;mso-position-vertical-relative:text">
            <v:imagedata r:id="rId12" o:title=""/>
            <w10:wrap type="square"/>
          </v:shape>
          <o:OLEObject Type="Embed" ProgID="Word.Document.12" ShapeID="_x0000_s1029" DrawAspect="Icon" ObjectID="_1652614496" r:id="rId13">
            <o:FieldCodes>\s</o:FieldCodes>
          </o:OLEObject>
        </w:objec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2C8C6F35"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4C170D74" w14:textId="0D1D86B2" w:rsidR="00360DA3" w:rsidRPr="00360DA3" w:rsidRDefault="00445B80" w:rsidP="00360DA3">
      <w:r>
        <w:t>Bez dopadů.</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640C3">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640C3">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70A7B609" w:rsidR="00962388" w:rsidRPr="005640C3" w:rsidRDefault="005640C3" w:rsidP="005640C3">
            <w:pPr>
              <w:spacing w:after="0"/>
              <w:jc w:val="center"/>
              <w:rPr>
                <w:rFonts w:cs="Arial"/>
                <w:bCs/>
                <w:color w:val="000000"/>
                <w:szCs w:val="22"/>
                <w:lang w:eastAsia="cs-CZ"/>
              </w:rPr>
            </w:pPr>
            <w:r w:rsidRPr="005640C3">
              <w:rPr>
                <w:rFonts w:cs="Arial"/>
                <w:bCs/>
                <w:color w:val="000000"/>
                <w:szCs w:val="22"/>
                <w:lang w:eastAsia="cs-CZ"/>
              </w:rPr>
              <w:t>Bez dopadu</w:t>
            </w:r>
          </w:p>
        </w:tc>
      </w:tr>
      <w:tr w:rsidR="00962388" w:rsidRPr="00705F38" w14:paraId="3972E273" w14:textId="77777777" w:rsidTr="005640C3">
        <w:trPr>
          <w:trHeight w:val="300"/>
        </w:trPr>
        <w:tc>
          <w:tcPr>
            <w:tcW w:w="426" w:type="dxa"/>
            <w:tcBorders>
              <w:bottom w:val="single" w:sz="4" w:space="0" w:color="auto"/>
            </w:tcBorders>
            <w:vAlign w:val="center"/>
          </w:tcPr>
          <w:p w14:paraId="32EE5761"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6E2141AB"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411F2788" w14:textId="77777777" w:rsidTr="005640C3">
        <w:trPr>
          <w:trHeight w:val="300"/>
        </w:trPr>
        <w:tc>
          <w:tcPr>
            <w:tcW w:w="426" w:type="dxa"/>
            <w:tcBorders>
              <w:bottom w:val="single" w:sz="4" w:space="0" w:color="auto"/>
            </w:tcBorders>
            <w:vAlign w:val="center"/>
          </w:tcPr>
          <w:p w14:paraId="0766171E"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6899A5ED"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473FA440" w14:textId="77777777" w:rsidTr="005640C3">
        <w:trPr>
          <w:trHeight w:val="300"/>
        </w:trPr>
        <w:tc>
          <w:tcPr>
            <w:tcW w:w="426" w:type="dxa"/>
            <w:tcBorders>
              <w:bottom w:val="single" w:sz="4" w:space="0" w:color="auto"/>
            </w:tcBorders>
            <w:vAlign w:val="center"/>
          </w:tcPr>
          <w:p w14:paraId="633C66C5"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30B7558C"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65629BE7" w14:textId="77777777" w:rsidTr="005640C3">
        <w:trPr>
          <w:trHeight w:val="300"/>
        </w:trPr>
        <w:tc>
          <w:tcPr>
            <w:tcW w:w="426" w:type="dxa"/>
            <w:tcBorders>
              <w:bottom w:val="single" w:sz="4" w:space="0" w:color="auto"/>
            </w:tcBorders>
            <w:vAlign w:val="center"/>
          </w:tcPr>
          <w:p w14:paraId="6F8D04B6"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5C72AE54"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10AB9396" w14:textId="77777777" w:rsidTr="005640C3">
        <w:trPr>
          <w:trHeight w:val="300"/>
        </w:trPr>
        <w:tc>
          <w:tcPr>
            <w:tcW w:w="426" w:type="dxa"/>
            <w:tcBorders>
              <w:bottom w:val="single" w:sz="4" w:space="0" w:color="auto"/>
            </w:tcBorders>
            <w:vAlign w:val="center"/>
          </w:tcPr>
          <w:p w14:paraId="1303EC86"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3C89E038"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4D71CA90" w14:textId="77777777" w:rsidTr="005640C3">
        <w:trPr>
          <w:trHeight w:val="300"/>
        </w:trPr>
        <w:tc>
          <w:tcPr>
            <w:tcW w:w="426" w:type="dxa"/>
            <w:tcBorders>
              <w:bottom w:val="single" w:sz="4" w:space="0" w:color="auto"/>
            </w:tcBorders>
            <w:vAlign w:val="center"/>
          </w:tcPr>
          <w:p w14:paraId="2149A30F"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604FA04C"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1D74EB4C" w14:textId="77777777" w:rsidTr="005640C3">
        <w:trPr>
          <w:trHeight w:val="300"/>
        </w:trPr>
        <w:tc>
          <w:tcPr>
            <w:tcW w:w="426" w:type="dxa"/>
            <w:tcBorders>
              <w:bottom w:val="single" w:sz="4" w:space="0" w:color="auto"/>
            </w:tcBorders>
            <w:vAlign w:val="center"/>
          </w:tcPr>
          <w:p w14:paraId="2174DE8A"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6F2FF80C"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4302FAD7" w14:textId="77777777" w:rsidTr="005640C3">
        <w:trPr>
          <w:trHeight w:val="300"/>
        </w:trPr>
        <w:tc>
          <w:tcPr>
            <w:tcW w:w="426" w:type="dxa"/>
            <w:tcBorders>
              <w:bottom w:val="single" w:sz="4" w:space="0" w:color="auto"/>
            </w:tcBorders>
            <w:vAlign w:val="center"/>
          </w:tcPr>
          <w:p w14:paraId="29737663"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7CE11B18"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1F185AE8" w14:textId="77777777" w:rsidTr="005640C3">
        <w:trPr>
          <w:trHeight w:val="300"/>
        </w:trPr>
        <w:tc>
          <w:tcPr>
            <w:tcW w:w="426" w:type="dxa"/>
            <w:tcBorders>
              <w:bottom w:val="single" w:sz="4" w:space="0" w:color="auto"/>
            </w:tcBorders>
            <w:vAlign w:val="center"/>
          </w:tcPr>
          <w:p w14:paraId="645DEE22"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311734B4"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1ED39A0D" w14:textId="77777777" w:rsidTr="005640C3">
        <w:trPr>
          <w:trHeight w:val="300"/>
        </w:trPr>
        <w:tc>
          <w:tcPr>
            <w:tcW w:w="426" w:type="dxa"/>
            <w:tcBorders>
              <w:bottom w:val="single" w:sz="4" w:space="0" w:color="auto"/>
            </w:tcBorders>
            <w:vAlign w:val="center"/>
          </w:tcPr>
          <w:p w14:paraId="04644675"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1021B50E"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rsidRPr="00F7707A" w14:paraId="5E7E2DDE" w14:textId="77777777" w:rsidTr="005640C3">
        <w:trPr>
          <w:trHeight w:val="300"/>
        </w:trPr>
        <w:tc>
          <w:tcPr>
            <w:tcW w:w="426" w:type="dxa"/>
            <w:tcBorders>
              <w:bottom w:val="single" w:sz="4" w:space="0" w:color="auto"/>
            </w:tcBorders>
            <w:vAlign w:val="center"/>
          </w:tcPr>
          <w:p w14:paraId="36C9AA68"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22098B31"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r w:rsidR="00962388" w14:paraId="12D28AE8" w14:textId="77777777" w:rsidTr="005640C3">
        <w:trPr>
          <w:trHeight w:val="300"/>
        </w:trPr>
        <w:tc>
          <w:tcPr>
            <w:tcW w:w="426" w:type="dxa"/>
            <w:tcBorders>
              <w:bottom w:val="single" w:sz="4" w:space="0" w:color="auto"/>
            </w:tcBorders>
            <w:vAlign w:val="center"/>
          </w:tcPr>
          <w:p w14:paraId="29B28401" w14:textId="77777777" w:rsidR="00962388" w:rsidRPr="00927AC8" w:rsidRDefault="00962388" w:rsidP="00335147">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797A2986" w:rsidR="00962388" w:rsidRPr="00927AC8" w:rsidRDefault="005640C3" w:rsidP="005640C3">
            <w:pPr>
              <w:spacing w:after="0"/>
              <w:jc w:val="center"/>
              <w:rPr>
                <w:rFonts w:cs="Arial"/>
                <w:b/>
                <w:bCs/>
                <w:color w:val="000000"/>
                <w:szCs w:val="22"/>
                <w:lang w:eastAsia="cs-CZ"/>
              </w:rPr>
            </w:pPr>
            <w:r w:rsidRPr="005640C3">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lastRenderedPageBreak/>
        <w:t>Na součinnost s dalšími systémy</w:t>
      </w:r>
    </w:p>
    <w:p w14:paraId="661B2471" w14:textId="4375EF85" w:rsidR="00360DA3" w:rsidRPr="00360DA3" w:rsidRDefault="005640C3" w:rsidP="00360DA3">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D49CED5" w:rsidR="00360DA3" w:rsidRPr="00360DA3" w:rsidRDefault="005640C3" w:rsidP="00360DA3">
      <w:r>
        <w:t>Bez dopadu</w:t>
      </w:r>
    </w:p>
    <w:p w14:paraId="1466FB2F" w14:textId="296BFEEA" w:rsidR="007D6009" w:rsidRDefault="00556C1F" w:rsidP="005640C3">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2F1F25D5" w14:textId="261CC5B8" w:rsidR="005640C3" w:rsidRPr="005640C3" w:rsidRDefault="005640C3" w:rsidP="005640C3">
      <w:r>
        <w:t>Bez dopadu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0B6B89F" w:rsidR="0000551E" w:rsidRPr="00F23D33" w:rsidRDefault="005640C3"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565BA250" w:rsidR="0000551E" w:rsidRPr="00F23D33" w:rsidRDefault="005640C3" w:rsidP="00337DDA">
            <w:pPr>
              <w:spacing w:after="0"/>
              <w:rPr>
                <w:rFonts w:cs="Arial"/>
                <w:color w:val="000000"/>
                <w:szCs w:val="22"/>
                <w:lang w:eastAsia="cs-CZ"/>
              </w:rPr>
            </w:pPr>
            <w:r>
              <w:rPr>
                <w:rFonts w:cs="Arial"/>
                <w:color w:val="000000"/>
                <w:szCs w:val="22"/>
                <w:lang w:eastAsia="cs-CZ"/>
              </w:rPr>
              <w:t>Součinnost při testování a akceptaci jednotlivých etap / celého PZ</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54DB9B7D" w:rsidR="0000551E"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p w14:paraId="33D84C41" w14:textId="4DC1A617" w:rsidR="003F5302" w:rsidRDefault="00BB52E1" w:rsidP="005640C3">
      <w:pPr>
        <w:spacing w:before="240"/>
        <w:jc w:val="both"/>
      </w:pPr>
      <w:r>
        <w:t xml:space="preserve">Implementace proběhne po etapách, což </w:t>
      </w:r>
      <w:r w:rsidR="003F5302">
        <w:t xml:space="preserve">umožní </w:t>
      </w:r>
      <w:r>
        <w:t xml:space="preserve">průběžně ověřovat, že realizace postupuje dle schváleného Návrhu řešení a </w:t>
      </w:r>
      <w:r w:rsidR="003F5302">
        <w:t>postupuje žádoucím směrem</w:t>
      </w:r>
      <w:r>
        <w:t>.</w:t>
      </w:r>
      <w:r w:rsidR="003F5302">
        <w:t xml:space="preserve"> Současně </w:t>
      </w:r>
      <w:r w:rsidR="00D84600">
        <w:t xml:space="preserve">to umožní </w:t>
      </w:r>
      <w:r w:rsidR="003F5302">
        <w:t>eliminov</w:t>
      </w:r>
      <w:r w:rsidR="00D84600">
        <w:t xml:space="preserve">at </w:t>
      </w:r>
      <w:r w:rsidR="003F5302">
        <w:t>riziko posunu termínů z důvodu „překvapení“ a nutnost</w:t>
      </w:r>
      <w:r w:rsidR="00D84600">
        <w:t>i</w:t>
      </w:r>
      <w:r w:rsidR="003F5302">
        <w:t xml:space="preserve"> zbytečně </w:t>
      </w:r>
      <w:r w:rsidR="00D84600">
        <w:t xml:space="preserve">se </w:t>
      </w:r>
      <w:r w:rsidR="003F5302">
        <w:t xml:space="preserve">vracet. </w:t>
      </w:r>
      <w:r w:rsidR="005640C3">
        <w:t>Výhodou je</w:t>
      </w:r>
      <w:r w:rsidR="00D84600">
        <w:t xml:space="preserve"> </w:t>
      </w:r>
      <w:r w:rsidR="003F5302">
        <w:t xml:space="preserve">reálnější </w:t>
      </w:r>
      <w:r w:rsidR="00D84600">
        <w:t xml:space="preserve">plánování </w:t>
      </w:r>
      <w:r w:rsidR="003F5302">
        <w:t xml:space="preserve">termínů předání jednotlivých částí </w:t>
      </w:r>
      <w:r w:rsidR="00D84600">
        <w:t xml:space="preserve">plnění </w:t>
      </w:r>
      <w:r w:rsidR="003F5302">
        <w:t xml:space="preserve">do </w:t>
      </w:r>
      <w:r w:rsidR="00D84600">
        <w:t>k </w:t>
      </w:r>
      <w:r w:rsidR="003F5302">
        <w:t>ostré</w:t>
      </w:r>
      <w:r w:rsidR="00D84600">
        <w:t>mu využití</w:t>
      </w:r>
      <w:r w:rsidR="003F5302">
        <w:t>.</w:t>
      </w:r>
    </w:p>
    <w:p w14:paraId="0BF21689" w14:textId="6292AD81" w:rsidR="003F5302" w:rsidRDefault="003F5302" w:rsidP="003F5302">
      <w:pPr>
        <w:spacing w:before="240"/>
        <w:rPr>
          <w:b/>
          <w:bCs/>
        </w:rPr>
      </w:pPr>
      <w:bookmarkStart w:id="1" w:name="_Toc40429454"/>
      <w:r w:rsidRPr="003F5302">
        <w:rPr>
          <w:b/>
          <w:bCs/>
        </w:rPr>
        <w:t>Etapizace</w:t>
      </w:r>
      <w:bookmarkEnd w:id="1"/>
    </w:p>
    <w:tbl>
      <w:tblPr>
        <w:tblW w:w="6936" w:type="dxa"/>
        <w:tblInd w:w="5" w:type="dxa"/>
        <w:tblCellMar>
          <w:left w:w="70" w:type="dxa"/>
          <w:right w:w="70" w:type="dxa"/>
        </w:tblCellMar>
        <w:tblLook w:val="04A0" w:firstRow="1" w:lastRow="0" w:firstColumn="1" w:lastColumn="0" w:noHBand="0" w:noVBand="1"/>
      </w:tblPr>
      <w:tblGrid>
        <w:gridCol w:w="6936"/>
      </w:tblGrid>
      <w:tr w:rsidR="006E77AC" w:rsidRPr="00BB52E1" w14:paraId="1E0CEFA6"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10A81" w14:textId="77777777" w:rsidR="006E77AC" w:rsidRPr="00BB52E1" w:rsidRDefault="006E77AC" w:rsidP="00E649C7">
            <w:pPr>
              <w:spacing w:after="0"/>
              <w:rPr>
                <w:color w:val="000000"/>
                <w:sz w:val="20"/>
                <w:szCs w:val="20"/>
                <w:lang w:eastAsia="cs-CZ"/>
              </w:rPr>
            </w:pPr>
            <w:r w:rsidRPr="00BB52E1">
              <w:rPr>
                <w:color w:val="000000"/>
                <w:sz w:val="20"/>
                <w:szCs w:val="20"/>
                <w:lang w:eastAsia="cs-CZ"/>
              </w:rPr>
              <w:t>Etapa - Dodávka (část)</w:t>
            </w:r>
          </w:p>
        </w:tc>
      </w:tr>
      <w:tr w:rsidR="006E77AC" w:rsidRPr="009A6C33" w14:paraId="5D712604"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715285A6" w14:textId="77777777" w:rsidR="006E77AC" w:rsidRDefault="006E77AC" w:rsidP="00E649C7">
            <w:pPr>
              <w:spacing w:after="0"/>
              <w:rPr>
                <w:color w:val="000000"/>
                <w:sz w:val="20"/>
                <w:szCs w:val="20"/>
                <w:lang w:eastAsia="cs-CZ"/>
              </w:rPr>
            </w:pPr>
            <w:r w:rsidRPr="009A6C33">
              <w:rPr>
                <w:color w:val="000000"/>
                <w:sz w:val="20"/>
                <w:szCs w:val="20"/>
                <w:lang w:eastAsia="cs-CZ"/>
              </w:rPr>
              <w:t>A</w:t>
            </w:r>
            <w:r>
              <w:rPr>
                <w:color w:val="000000"/>
                <w:sz w:val="20"/>
                <w:szCs w:val="20"/>
                <w:lang w:eastAsia="cs-CZ"/>
              </w:rPr>
              <w:t>1</w:t>
            </w:r>
            <w:r w:rsidRPr="009A6C33">
              <w:rPr>
                <w:color w:val="000000"/>
                <w:sz w:val="20"/>
                <w:szCs w:val="20"/>
                <w:lang w:eastAsia="cs-CZ"/>
              </w:rPr>
              <w:t xml:space="preserve"> Správa jednotlivých žádostí</w:t>
            </w:r>
          </w:p>
          <w:p w14:paraId="05DE230D"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1 Základ aplikace</w:t>
            </w:r>
          </w:p>
          <w:p w14:paraId="35F35302"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2 Vyhledávání - rozšířený filtr</w:t>
            </w:r>
          </w:p>
          <w:p w14:paraId="52C450C9"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3 Export do XLSX</w:t>
            </w:r>
          </w:p>
          <w:p w14:paraId="505C1FC9"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4 Detail/editace žádostí a zprovoznění funkcí veřejné části</w:t>
            </w:r>
          </w:p>
          <w:p w14:paraId="793C4A04"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5 Obnovení stornovaní žádosti</w:t>
            </w:r>
          </w:p>
          <w:p w14:paraId="18F08027" w14:textId="77777777" w:rsidR="006E77AC" w:rsidRPr="009A6C33" w:rsidRDefault="006E77AC" w:rsidP="00E649C7">
            <w:pPr>
              <w:spacing w:after="0"/>
              <w:ind w:left="343"/>
              <w:rPr>
                <w:color w:val="000000"/>
                <w:sz w:val="20"/>
                <w:szCs w:val="20"/>
                <w:lang w:eastAsia="cs-CZ"/>
              </w:rPr>
            </w:pPr>
            <w:r w:rsidRPr="00465DFE">
              <w:rPr>
                <w:color w:val="000000"/>
                <w:sz w:val="20"/>
                <w:szCs w:val="20"/>
                <w:lang w:eastAsia="cs-CZ"/>
              </w:rPr>
              <w:t>6 Změna účtu žádosti a dialog vyhledávání v LDAP</w:t>
            </w:r>
          </w:p>
        </w:tc>
      </w:tr>
      <w:tr w:rsidR="006E77AC" w:rsidRPr="009A6C33" w14:paraId="4196554B"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8CC5D17" w14:textId="77777777" w:rsidR="006E77AC" w:rsidRDefault="006E77AC" w:rsidP="00E649C7">
            <w:pPr>
              <w:spacing w:after="0"/>
              <w:rPr>
                <w:color w:val="000000"/>
                <w:sz w:val="20"/>
                <w:szCs w:val="20"/>
                <w:lang w:eastAsia="cs-CZ"/>
              </w:rPr>
            </w:pPr>
            <w:r>
              <w:rPr>
                <w:color w:val="000000"/>
                <w:sz w:val="20"/>
                <w:szCs w:val="20"/>
                <w:lang w:eastAsia="cs-CZ"/>
              </w:rPr>
              <w:t>A2</w:t>
            </w:r>
            <w:r w:rsidRPr="009A6C33">
              <w:rPr>
                <w:color w:val="000000"/>
                <w:sz w:val="20"/>
                <w:szCs w:val="20"/>
                <w:lang w:eastAsia="cs-CZ"/>
              </w:rPr>
              <w:t xml:space="preserve"> Správa jednotlivých žádostí</w:t>
            </w:r>
          </w:p>
          <w:p w14:paraId="331C1BF0" w14:textId="77777777" w:rsidR="006E77AC" w:rsidRPr="00465DFE" w:rsidRDefault="006E77AC" w:rsidP="00E649C7">
            <w:pPr>
              <w:spacing w:after="0"/>
              <w:ind w:left="343"/>
              <w:rPr>
                <w:color w:val="000000"/>
                <w:sz w:val="20"/>
                <w:szCs w:val="20"/>
                <w:lang w:eastAsia="cs-CZ"/>
              </w:rPr>
            </w:pPr>
            <w:r w:rsidRPr="00465DFE">
              <w:rPr>
                <w:color w:val="000000"/>
                <w:sz w:val="20"/>
                <w:szCs w:val="20"/>
                <w:lang w:eastAsia="cs-CZ"/>
              </w:rPr>
              <w:t>1 Filtr aktivní či všechny dotační tituly (i ve veřejné části MpŽ)</w:t>
            </w:r>
          </w:p>
          <w:p w14:paraId="5868A532" w14:textId="77777777" w:rsidR="006E77AC" w:rsidRPr="009A6C33" w:rsidRDefault="006E77AC" w:rsidP="00E649C7">
            <w:pPr>
              <w:spacing w:after="0"/>
              <w:ind w:left="343"/>
              <w:rPr>
                <w:color w:val="000000"/>
                <w:sz w:val="20"/>
                <w:szCs w:val="20"/>
                <w:lang w:eastAsia="cs-CZ"/>
              </w:rPr>
            </w:pPr>
            <w:r w:rsidRPr="00465DFE">
              <w:rPr>
                <w:color w:val="000000"/>
                <w:sz w:val="20"/>
                <w:szCs w:val="20"/>
                <w:lang w:eastAsia="cs-CZ"/>
              </w:rPr>
              <w:t>2 smazání nezprocesovaných žádostí (dialog výběru a parametrů mazání)</w:t>
            </w:r>
          </w:p>
        </w:tc>
      </w:tr>
      <w:tr w:rsidR="006E77AC" w:rsidRPr="009A6C33" w14:paraId="6A9471BA"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2E7D3" w14:textId="77777777" w:rsidR="006E77AC" w:rsidRPr="009A6C33" w:rsidRDefault="006E77AC" w:rsidP="00E649C7">
            <w:pPr>
              <w:spacing w:after="0"/>
              <w:rPr>
                <w:color w:val="000000"/>
                <w:sz w:val="20"/>
                <w:szCs w:val="20"/>
                <w:lang w:eastAsia="cs-CZ"/>
              </w:rPr>
            </w:pPr>
            <w:r w:rsidRPr="009A6C33">
              <w:rPr>
                <w:color w:val="000000"/>
                <w:sz w:val="20"/>
                <w:szCs w:val="20"/>
                <w:lang w:eastAsia="cs-CZ"/>
              </w:rPr>
              <w:t>B   Správa upozornění</w:t>
            </w:r>
          </w:p>
        </w:tc>
      </w:tr>
      <w:tr w:rsidR="006E77AC" w:rsidRPr="009A6C33" w14:paraId="1B0F4808"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BD1DF" w14:textId="77777777" w:rsidR="006E77AC" w:rsidRPr="009A6C33" w:rsidRDefault="006E77AC" w:rsidP="00E649C7">
            <w:pPr>
              <w:spacing w:after="0"/>
              <w:rPr>
                <w:color w:val="000000"/>
                <w:sz w:val="20"/>
                <w:szCs w:val="20"/>
                <w:lang w:eastAsia="cs-CZ"/>
              </w:rPr>
            </w:pPr>
            <w:r w:rsidRPr="009A6C33">
              <w:rPr>
                <w:color w:val="000000"/>
                <w:sz w:val="20"/>
                <w:szCs w:val="20"/>
                <w:lang w:eastAsia="cs-CZ"/>
              </w:rPr>
              <w:t>D   Sestavy</w:t>
            </w:r>
          </w:p>
        </w:tc>
      </w:tr>
      <w:tr w:rsidR="006E77AC" w:rsidRPr="009A6C33" w14:paraId="41A112AD" w14:textId="77777777" w:rsidTr="006E77AC">
        <w:trPr>
          <w:trHeight w:val="300"/>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2396" w14:textId="77777777" w:rsidR="006E77AC" w:rsidRPr="009A6C33" w:rsidRDefault="006E77AC" w:rsidP="00E649C7">
            <w:pPr>
              <w:spacing w:after="0"/>
              <w:rPr>
                <w:color w:val="000000"/>
                <w:sz w:val="20"/>
                <w:szCs w:val="20"/>
                <w:lang w:eastAsia="cs-CZ"/>
              </w:rPr>
            </w:pPr>
            <w:r w:rsidRPr="009A6C33">
              <w:rPr>
                <w:color w:val="000000"/>
                <w:sz w:val="20"/>
                <w:szCs w:val="20"/>
                <w:lang w:eastAsia="cs-CZ"/>
              </w:rPr>
              <w:t>C   Správa číselníků</w:t>
            </w:r>
          </w:p>
        </w:tc>
      </w:tr>
    </w:tbl>
    <w:p w14:paraId="48110528" w14:textId="6F552570" w:rsidR="003F5302" w:rsidRDefault="003F5302" w:rsidP="005640C3">
      <w:pPr>
        <w:spacing w:before="240"/>
        <w:jc w:val="both"/>
      </w:pPr>
      <w:r>
        <w:t>Jako první bud</w:t>
      </w:r>
      <w:r w:rsidR="00D84600">
        <w:t xml:space="preserve">e </w:t>
      </w:r>
      <w:r w:rsidR="00FE697D">
        <w:t>vyvinut</w:t>
      </w:r>
      <w:r w:rsidR="005640C3">
        <w:t>o</w:t>
      </w:r>
      <w:r w:rsidR="00FE697D">
        <w:t xml:space="preserve"> a předán</w:t>
      </w:r>
      <w:r w:rsidR="005640C3">
        <w:t>o</w:t>
      </w:r>
      <w:r>
        <w:t xml:space="preserve"> </w:t>
      </w:r>
      <w:r w:rsidR="00FE697D">
        <w:t xml:space="preserve">do </w:t>
      </w:r>
      <w:r w:rsidR="00D84600">
        <w:t xml:space="preserve">produkčního </w:t>
      </w:r>
      <w:r w:rsidR="00FE697D">
        <w:t>provozu „</w:t>
      </w:r>
      <w:r w:rsidR="00D84600">
        <w:t xml:space="preserve">jádro“ aplikace a </w:t>
      </w:r>
      <w:r w:rsidR="00955E32">
        <w:t xml:space="preserve">část A </w:t>
      </w:r>
      <w:r>
        <w:t>„Správa jednotlivých žádostí“</w:t>
      </w:r>
      <w:r w:rsidR="00D84600">
        <w:t xml:space="preserve">. Tuto část aplikace odběratel považuje za nejdůležitější </w:t>
      </w:r>
      <w:r w:rsidR="00955E32">
        <w:t xml:space="preserve">(kritickou) </w:t>
      </w:r>
      <w:r w:rsidR="00D84600">
        <w:t xml:space="preserve">a proto ji požaduje implementovat co nejdříve s výjimkou dvou </w:t>
      </w:r>
      <w:r w:rsidR="00955E32">
        <w:t>komponent</w:t>
      </w:r>
      <w:r w:rsidR="00D84600">
        <w:t xml:space="preserve">, </w:t>
      </w:r>
      <w:r w:rsidR="00955E32">
        <w:t xml:space="preserve">které se budou řešit </w:t>
      </w:r>
      <w:r w:rsidR="00D84600">
        <w:t>později</w:t>
      </w:r>
      <w:r w:rsidR="00955E32">
        <w:t xml:space="preserve"> //</w:t>
      </w:r>
      <w:r w:rsidR="00D84600" w:rsidRPr="00D84600">
        <w:t>filtr aktivní či všechny dotační tituly (i ve veřejné části MpŽ)</w:t>
      </w:r>
      <w:r w:rsidR="00955E32">
        <w:t xml:space="preserve">; </w:t>
      </w:r>
      <w:r w:rsidR="00955E32" w:rsidRPr="00955E32">
        <w:t>smazání nezprocesovaných žádostí (dialog výběru a parametrů mazání)</w:t>
      </w:r>
      <w:r w:rsidR="00955E32">
        <w:t>//. Následovat bude „</w:t>
      </w:r>
      <w:r w:rsidR="00955E32" w:rsidRPr="005640C3">
        <w:t>Správa upozornění“ (část B), která je pro odběratele taky velmi důležitá. Vytvoření z</w:t>
      </w:r>
      <w:r w:rsidR="00955E32">
        <w:t xml:space="preserve">bývajících komponent bude </w:t>
      </w:r>
      <w:r>
        <w:t xml:space="preserve">snaha </w:t>
      </w:r>
      <w:r w:rsidR="008C3E45">
        <w:t>paralelizovat</w:t>
      </w:r>
      <w:r w:rsidR="00955E32">
        <w:t xml:space="preserve">, jak to umožní </w:t>
      </w:r>
      <w:r>
        <w:t>souběžn</w:t>
      </w:r>
      <w:r w:rsidR="00955E32">
        <w:t>é důležitější požadavky, což bude koordinováno na projektové úrovni</w:t>
      </w:r>
      <w:r w:rsidR="00275C8F">
        <w:t>. Návrh harmonogramu viz dále.</w:t>
      </w:r>
    </w:p>
    <w:p w14:paraId="6B31B589" w14:textId="77777777" w:rsidR="003F5302" w:rsidRDefault="003F5302" w:rsidP="003F5302"/>
    <w:p w14:paraId="7109A912" w14:textId="4F375AF1" w:rsidR="00E97E94" w:rsidRDefault="008C3E45" w:rsidP="00E97E94">
      <w:pPr>
        <w:rPr>
          <w:b/>
          <w:bCs/>
        </w:rPr>
      </w:pPr>
      <w:r w:rsidRPr="008C3E45">
        <w:rPr>
          <w:b/>
          <w:bCs/>
        </w:rPr>
        <w:t>Návrh harmonogramu</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6E77AC" w:rsidRPr="00F23D33" w14:paraId="127F26D0" w14:textId="77777777" w:rsidTr="00E649C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FEEBB" w14:textId="77777777" w:rsidR="006E77AC" w:rsidRPr="00F23D33" w:rsidRDefault="006E77AC" w:rsidP="00E649C7">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4D67624" w14:textId="77777777" w:rsidR="006E77AC" w:rsidRPr="00F23D33" w:rsidRDefault="006E77AC" w:rsidP="00E649C7">
            <w:pPr>
              <w:spacing w:after="0"/>
              <w:rPr>
                <w:rFonts w:cs="Arial"/>
                <w:b/>
                <w:bCs/>
                <w:color w:val="000000"/>
                <w:szCs w:val="22"/>
                <w:lang w:eastAsia="cs-CZ"/>
              </w:rPr>
            </w:pPr>
            <w:r w:rsidRPr="00F23D33">
              <w:rPr>
                <w:rFonts w:cs="Arial"/>
                <w:b/>
                <w:bCs/>
                <w:color w:val="000000"/>
                <w:szCs w:val="22"/>
                <w:lang w:eastAsia="cs-CZ"/>
              </w:rPr>
              <w:t>Termín</w:t>
            </w:r>
          </w:p>
        </w:tc>
      </w:tr>
      <w:tr w:rsidR="006E77AC" w:rsidRPr="00F23D33" w14:paraId="0E4ABEF5" w14:textId="77777777" w:rsidTr="00E649C7">
        <w:trPr>
          <w:trHeight w:val="284"/>
        </w:trPr>
        <w:tc>
          <w:tcPr>
            <w:tcW w:w="7513" w:type="dxa"/>
            <w:tcBorders>
              <w:right w:val="dotted" w:sz="4" w:space="0" w:color="auto"/>
            </w:tcBorders>
            <w:shd w:val="clear" w:color="auto" w:fill="auto"/>
            <w:noWrap/>
            <w:vAlign w:val="bottom"/>
          </w:tcPr>
          <w:p w14:paraId="3300A3F9" w14:textId="77777777" w:rsidR="006E77AC" w:rsidRPr="005D019B" w:rsidRDefault="006E77AC" w:rsidP="00E649C7">
            <w:pPr>
              <w:spacing w:after="0"/>
              <w:rPr>
                <w:rFonts w:cs="Arial"/>
                <w:b/>
                <w:bCs/>
                <w:color w:val="000000"/>
                <w:szCs w:val="22"/>
                <w:lang w:eastAsia="cs-CZ"/>
              </w:rPr>
            </w:pPr>
            <w:r>
              <w:rPr>
                <w:rFonts w:cs="Arial"/>
                <w:b/>
                <w:bCs/>
                <w:color w:val="000000"/>
                <w:szCs w:val="22"/>
                <w:lang w:eastAsia="cs-CZ"/>
              </w:rPr>
              <w:t>Objednání RfC</w:t>
            </w:r>
          </w:p>
        </w:tc>
        <w:tc>
          <w:tcPr>
            <w:tcW w:w="2268" w:type="dxa"/>
            <w:tcBorders>
              <w:left w:val="dotted" w:sz="4" w:space="0" w:color="auto"/>
            </w:tcBorders>
            <w:shd w:val="clear" w:color="auto" w:fill="auto"/>
            <w:vAlign w:val="bottom"/>
          </w:tcPr>
          <w:p w14:paraId="3A9F59F4" w14:textId="77777777" w:rsidR="006E77AC" w:rsidRPr="00F23D33" w:rsidRDefault="006E77AC" w:rsidP="00E649C7">
            <w:pPr>
              <w:spacing w:after="0"/>
              <w:rPr>
                <w:rFonts w:cs="Arial"/>
                <w:color w:val="000000"/>
                <w:szCs w:val="22"/>
                <w:lang w:eastAsia="cs-CZ"/>
              </w:rPr>
            </w:pPr>
            <w:r>
              <w:rPr>
                <w:rFonts w:cs="Arial"/>
                <w:color w:val="000000"/>
                <w:szCs w:val="22"/>
                <w:lang w:eastAsia="cs-CZ"/>
              </w:rPr>
              <w:t>T0</w:t>
            </w:r>
          </w:p>
        </w:tc>
      </w:tr>
      <w:tr w:rsidR="006E77AC" w:rsidRPr="00F23D33" w14:paraId="0285DF96" w14:textId="77777777" w:rsidTr="00E649C7">
        <w:trPr>
          <w:trHeight w:val="284"/>
        </w:trPr>
        <w:tc>
          <w:tcPr>
            <w:tcW w:w="7513" w:type="dxa"/>
            <w:tcBorders>
              <w:right w:val="dotted" w:sz="4" w:space="0" w:color="auto"/>
            </w:tcBorders>
            <w:shd w:val="clear" w:color="auto" w:fill="auto"/>
            <w:noWrap/>
            <w:vAlign w:val="bottom"/>
          </w:tcPr>
          <w:p w14:paraId="648C8442" w14:textId="77777777" w:rsidR="006E77AC" w:rsidRPr="005D019B" w:rsidRDefault="006E77AC" w:rsidP="00E649C7">
            <w:pPr>
              <w:spacing w:after="0"/>
              <w:rPr>
                <w:rFonts w:cs="Arial"/>
                <w:b/>
                <w:bCs/>
                <w:color w:val="000000"/>
                <w:szCs w:val="22"/>
                <w:lang w:eastAsia="cs-CZ"/>
              </w:rPr>
            </w:pPr>
            <w:r w:rsidRPr="005D019B">
              <w:rPr>
                <w:rFonts w:cs="Arial"/>
                <w:b/>
                <w:bCs/>
                <w:color w:val="000000"/>
                <w:szCs w:val="22"/>
                <w:lang w:eastAsia="cs-CZ"/>
              </w:rPr>
              <w:lastRenderedPageBreak/>
              <w:t xml:space="preserve">A1 – Správa jednotlivých žádostí </w:t>
            </w:r>
          </w:p>
        </w:tc>
        <w:tc>
          <w:tcPr>
            <w:tcW w:w="2268" w:type="dxa"/>
            <w:tcBorders>
              <w:left w:val="dotted" w:sz="4" w:space="0" w:color="auto"/>
            </w:tcBorders>
            <w:shd w:val="clear" w:color="auto" w:fill="auto"/>
            <w:vAlign w:val="bottom"/>
          </w:tcPr>
          <w:p w14:paraId="7DBACE36" w14:textId="77777777" w:rsidR="006E77AC" w:rsidRPr="00F23D33" w:rsidRDefault="006E77AC" w:rsidP="00E649C7">
            <w:pPr>
              <w:spacing w:after="0"/>
              <w:rPr>
                <w:rFonts w:cs="Arial"/>
                <w:color w:val="000000"/>
                <w:szCs w:val="22"/>
                <w:lang w:eastAsia="cs-CZ"/>
              </w:rPr>
            </w:pPr>
          </w:p>
        </w:tc>
      </w:tr>
      <w:tr w:rsidR="006E77AC" w:rsidRPr="00F23D33" w14:paraId="5C4FEB11" w14:textId="77777777" w:rsidTr="00E649C7">
        <w:trPr>
          <w:trHeight w:val="284"/>
        </w:trPr>
        <w:tc>
          <w:tcPr>
            <w:tcW w:w="7513" w:type="dxa"/>
            <w:tcBorders>
              <w:right w:val="dotted" w:sz="4" w:space="0" w:color="auto"/>
            </w:tcBorders>
            <w:shd w:val="clear" w:color="auto" w:fill="auto"/>
            <w:noWrap/>
            <w:vAlign w:val="bottom"/>
          </w:tcPr>
          <w:p w14:paraId="64DF3B9B" w14:textId="36F5165A" w:rsidR="006E77AC" w:rsidRPr="00F23D33" w:rsidRDefault="006E77AC" w:rsidP="006E77AC">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62FE9967" w14:textId="77777777" w:rsidR="006E77AC" w:rsidRPr="00465DFE" w:rsidRDefault="006E77AC" w:rsidP="00E649C7">
            <w:pPr>
              <w:spacing w:after="0"/>
              <w:rPr>
                <w:rFonts w:cs="Arial"/>
                <w:szCs w:val="22"/>
                <w:lang w:eastAsia="cs-CZ"/>
              </w:rPr>
            </w:pPr>
            <w:r w:rsidRPr="00465DFE">
              <w:rPr>
                <w:rFonts w:cs="Arial"/>
                <w:sz w:val="20"/>
                <w:szCs w:val="20"/>
                <w:lang w:eastAsia="cs-CZ"/>
              </w:rPr>
              <w:t>T1 = T0 + 18 dnů</w:t>
            </w:r>
          </w:p>
        </w:tc>
      </w:tr>
      <w:tr w:rsidR="006E77AC" w:rsidRPr="00F23D33" w14:paraId="05BFB591" w14:textId="77777777" w:rsidTr="00E649C7">
        <w:trPr>
          <w:trHeight w:val="284"/>
        </w:trPr>
        <w:tc>
          <w:tcPr>
            <w:tcW w:w="7513" w:type="dxa"/>
            <w:tcBorders>
              <w:right w:val="dotted" w:sz="4" w:space="0" w:color="auto"/>
            </w:tcBorders>
            <w:shd w:val="clear" w:color="auto" w:fill="auto"/>
            <w:noWrap/>
            <w:vAlign w:val="bottom"/>
          </w:tcPr>
          <w:p w14:paraId="00F9E58A"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0DE78400" w14:textId="77777777" w:rsidR="006E77AC" w:rsidRPr="00465DFE" w:rsidRDefault="006E77AC" w:rsidP="00E649C7">
            <w:pPr>
              <w:spacing w:after="0"/>
              <w:rPr>
                <w:rFonts w:cs="Arial"/>
                <w:szCs w:val="22"/>
                <w:lang w:eastAsia="cs-CZ"/>
              </w:rPr>
            </w:pPr>
            <w:r w:rsidRPr="00465DFE">
              <w:rPr>
                <w:rFonts w:cs="Arial"/>
                <w:sz w:val="20"/>
                <w:szCs w:val="20"/>
                <w:lang w:eastAsia="cs-CZ"/>
              </w:rPr>
              <w:t>T2 = T1 + 15 dnů</w:t>
            </w:r>
          </w:p>
        </w:tc>
      </w:tr>
      <w:tr w:rsidR="006E77AC" w:rsidRPr="00F23D33" w14:paraId="7A943551" w14:textId="77777777" w:rsidTr="00E649C7">
        <w:trPr>
          <w:trHeight w:val="284"/>
        </w:trPr>
        <w:tc>
          <w:tcPr>
            <w:tcW w:w="7513" w:type="dxa"/>
            <w:tcBorders>
              <w:right w:val="dotted" w:sz="4" w:space="0" w:color="auto"/>
            </w:tcBorders>
            <w:shd w:val="clear" w:color="auto" w:fill="auto"/>
            <w:noWrap/>
            <w:vAlign w:val="bottom"/>
          </w:tcPr>
          <w:p w14:paraId="26A5382F"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2B691D42" w14:textId="77777777" w:rsidR="006E77AC" w:rsidRPr="00465DFE" w:rsidRDefault="006E77AC" w:rsidP="00E649C7">
            <w:pPr>
              <w:spacing w:after="0"/>
              <w:rPr>
                <w:rFonts w:cs="Arial"/>
                <w:sz w:val="20"/>
                <w:szCs w:val="20"/>
                <w:lang w:eastAsia="cs-CZ"/>
              </w:rPr>
            </w:pPr>
            <w:r w:rsidRPr="00465DFE">
              <w:rPr>
                <w:rFonts w:cs="Arial"/>
                <w:sz w:val="20"/>
                <w:szCs w:val="20"/>
                <w:lang w:eastAsia="cs-CZ"/>
              </w:rPr>
              <w:t>T3 = T2 + 5 dnů</w:t>
            </w:r>
          </w:p>
        </w:tc>
      </w:tr>
      <w:tr w:rsidR="006E77AC" w:rsidRPr="00F23D33" w14:paraId="7A920E24" w14:textId="77777777" w:rsidTr="00E649C7">
        <w:trPr>
          <w:trHeight w:val="284"/>
        </w:trPr>
        <w:tc>
          <w:tcPr>
            <w:tcW w:w="7513" w:type="dxa"/>
            <w:tcBorders>
              <w:right w:val="dotted" w:sz="4" w:space="0" w:color="auto"/>
            </w:tcBorders>
            <w:shd w:val="clear" w:color="auto" w:fill="auto"/>
            <w:noWrap/>
            <w:vAlign w:val="bottom"/>
          </w:tcPr>
          <w:p w14:paraId="22CE5FCC" w14:textId="77777777" w:rsidR="006E77AC" w:rsidRPr="005D019B" w:rsidRDefault="006E77AC" w:rsidP="00E649C7">
            <w:pPr>
              <w:spacing w:after="0"/>
              <w:rPr>
                <w:rFonts w:cs="Arial"/>
                <w:b/>
                <w:bCs/>
                <w:color w:val="000000"/>
                <w:szCs w:val="22"/>
                <w:lang w:eastAsia="cs-CZ"/>
              </w:rPr>
            </w:pPr>
            <w:r w:rsidRPr="005D019B">
              <w:rPr>
                <w:rFonts w:cs="Arial"/>
                <w:b/>
                <w:bCs/>
                <w:color w:val="000000"/>
                <w:szCs w:val="22"/>
                <w:lang w:eastAsia="cs-CZ"/>
              </w:rPr>
              <w:t>B – Správa upozornění</w:t>
            </w:r>
          </w:p>
        </w:tc>
        <w:tc>
          <w:tcPr>
            <w:tcW w:w="2268" w:type="dxa"/>
            <w:tcBorders>
              <w:left w:val="dotted" w:sz="4" w:space="0" w:color="auto"/>
            </w:tcBorders>
            <w:shd w:val="clear" w:color="auto" w:fill="auto"/>
            <w:vAlign w:val="bottom"/>
          </w:tcPr>
          <w:p w14:paraId="623DDE9D" w14:textId="77777777" w:rsidR="006E77AC" w:rsidRPr="00465DFE" w:rsidRDefault="006E77AC" w:rsidP="00E649C7">
            <w:pPr>
              <w:spacing w:after="0"/>
              <w:rPr>
                <w:rFonts w:cs="Arial"/>
                <w:szCs w:val="22"/>
                <w:lang w:eastAsia="cs-CZ"/>
              </w:rPr>
            </w:pPr>
          </w:p>
        </w:tc>
      </w:tr>
      <w:tr w:rsidR="006E77AC" w:rsidRPr="00F23D33" w14:paraId="3AF3A184" w14:textId="77777777" w:rsidTr="00E649C7">
        <w:trPr>
          <w:trHeight w:val="284"/>
        </w:trPr>
        <w:tc>
          <w:tcPr>
            <w:tcW w:w="7513" w:type="dxa"/>
            <w:tcBorders>
              <w:right w:val="dotted" w:sz="4" w:space="0" w:color="auto"/>
            </w:tcBorders>
            <w:shd w:val="clear" w:color="auto" w:fill="auto"/>
            <w:noWrap/>
            <w:vAlign w:val="bottom"/>
          </w:tcPr>
          <w:p w14:paraId="50356480"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2B5D7238" w14:textId="77777777" w:rsidR="006E77AC" w:rsidRPr="00465DFE" w:rsidRDefault="006E77AC" w:rsidP="00E649C7">
            <w:pPr>
              <w:spacing w:after="0"/>
              <w:rPr>
                <w:rFonts w:cs="Arial"/>
                <w:szCs w:val="22"/>
                <w:lang w:eastAsia="cs-CZ"/>
              </w:rPr>
            </w:pPr>
            <w:r w:rsidRPr="00465DFE">
              <w:rPr>
                <w:rFonts w:cs="Arial"/>
                <w:sz w:val="20"/>
                <w:szCs w:val="20"/>
                <w:lang w:eastAsia="cs-CZ"/>
              </w:rPr>
              <w:t>T4 = T2 + 5 dnů</w:t>
            </w:r>
          </w:p>
        </w:tc>
      </w:tr>
      <w:tr w:rsidR="006E77AC" w:rsidRPr="00F23D33" w14:paraId="05895A7A" w14:textId="77777777" w:rsidTr="00E649C7">
        <w:trPr>
          <w:trHeight w:val="284"/>
        </w:trPr>
        <w:tc>
          <w:tcPr>
            <w:tcW w:w="7513" w:type="dxa"/>
            <w:tcBorders>
              <w:right w:val="dotted" w:sz="4" w:space="0" w:color="auto"/>
            </w:tcBorders>
            <w:shd w:val="clear" w:color="auto" w:fill="auto"/>
            <w:noWrap/>
            <w:vAlign w:val="bottom"/>
          </w:tcPr>
          <w:p w14:paraId="2F881042"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11E47C83" w14:textId="77777777" w:rsidR="006E77AC" w:rsidRPr="00465DFE" w:rsidRDefault="006E77AC" w:rsidP="00E649C7">
            <w:pPr>
              <w:spacing w:after="0"/>
              <w:rPr>
                <w:rFonts w:cs="Arial"/>
                <w:szCs w:val="22"/>
                <w:lang w:eastAsia="cs-CZ"/>
              </w:rPr>
            </w:pPr>
            <w:r w:rsidRPr="00465DFE">
              <w:rPr>
                <w:rFonts w:cs="Arial"/>
                <w:sz w:val="20"/>
                <w:szCs w:val="20"/>
                <w:lang w:eastAsia="cs-CZ"/>
              </w:rPr>
              <w:t>T5 = T4 + 5 dnů</w:t>
            </w:r>
          </w:p>
        </w:tc>
      </w:tr>
      <w:tr w:rsidR="006E77AC" w:rsidRPr="00F23D33" w14:paraId="7078D716" w14:textId="77777777" w:rsidTr="00E649C7">
        <w:trPr>
          <w:trHeight w:val="284"/>
        </w:trPr>
        <w:tc>
          <w:tcPr>
            <w:tcW w:w="7513" w:type="dxa"/>
            <w:tcBorders>
              <w:right w:val="dotted" w:sz="4" w:space="0" w:color="auto"/>
            </w:tcBorders>
            <w:shd w:val="clear" w:color="auto" w:fill="auto"/>
            <w:noWrap/>
            <w:vAlign w:val="bottom"/>
          </w:tcPr>
          <w:p w14:paraId="0160A63C"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73D5E9D7" w14:textId="77777777" w:rsidR="006E77AC" w:rsidRPr="00465DFE" w:rsidRDefault="006E77AC" w:rsidP="00E649C7">
            <w:pPr>
              <w:spacing w:after="0"/>
              <w:rPr>
                <w:rFonts w:cs="Arial"/>
                <w:szCs w:val="22"/>
                <w:lang w:eastAsia="cs-CZ"/>
              </w:rPr>
            </w:pPr>
            <w:r w:rsidRPr="00465DFE">
              <w:rPr>
                <w:rFonts w:cs="Arial"/>
                <w:sz w:val="20"/>
                <w:szCs w:val="20"/>
                <w:lang w:eastAsia="cs-CZ"/>
              </w:rPr>
              <w:t xml:space="preserve">T6 = T5 + 5 dnů </w:t>
            </w:r>
          </w:p>
        </w:tc>
      </w:tr>
      <w:tr w:rsidR="006E77AC" w:rsidRPr="00F23D33" w14:paraId="562CD858" w14:textId="77777777" w:rsidTr="00E649C7">
        <w:trPr>
          <w:trHeight w:val="284"/>
        </w:trPr>
        <w:tc>
          <w:tcPr>
            <w:tcW w:w="7513" w:type="dxa"/>
            <w:tcBorders>
              <w:right w:val="dotted" w:sz="4" w:space="0" w:color="auto"/>
            </w:tcBorders>
            <w:shd w:val="clear" w:color="auto" w:fill="auto"/>
            <w:noWrap/>
            <w:vAlign w:val="bottom"/>
          </w:tcPr>
          <w:p w14:paraId="66E067A4" w14:textId="77777777" w:rsidR="006E77AC" w:rsidRPr="005D019B" w:rsidRDefault="006E77AC" w:rsidP="00E649C7">
            <w:pPr>
              <w:spacing w:after="0"/>
              <w:rPr>
                <w:rFonts w:cs="Arial"/>
                <w:b/>
                <w:bCs/>
                <w:color w:val="000000"/>
                <w:szCs w:val="22"/>
                <w:lang w:eastAsia="cs-CZ"/>
              </w:rPr>
            </w:pPr>
            <w:r w:rsidRPr="005D019B">
              <w:rPr>
                <w:rFonts w:cs="Arial"/>
                <w:b/>
                <w:bCs/>
                <w:color w:val="000000"/>
                <w:szCs w:val="22"/>
                <w:lang w:eastAsia="cs-CZ"/>
              </w:rPr>
              <w:t xml:space="preserve">A2 – Správa jednotlivých žádostí </w:t>
            </w:r>
          </w:p>
        </w:tc>
        <w:tc>
          <w:tcPr>
            <w:tcW w:w="2268" w:type="dxa"/>
            <w:tcBorders>
              <w:left w:val="dotted" w:sz="4" w:space="0" w:color="auto"/>
            </w:tcBorders>
            <w:shd w:val="clear" w:color="auto" w:fill="auto"/>
            <w:vAlign w:val="bottom"/>
          </w:tcPr>
          <w:p w14:paraId="49F4FA22" w14:textId="77777777" w:rsidR="006E77AC" w:rsidRPr="00465DFE" w:rsidRDefault="006E77AC" w:rsidP="00E649C7">
            <w:pPr>
              <w:spacing w:after="0"/>
              <w:rPr>
                <w:rFonts w:cs="Arial"/>
                <w:szCs w:val="22"/>
                <w:lang w:eastAsia="cs-CZ"/>
              </w:rPr>
            </w:pPr>
          </w:p>
        </w:tc>
      </w:tr>
      <w:tr w:rsidR="006E77AC" w:rsidRPr="00F23D33" w14:paraId="75E69F19" w14:textId="77777777" w:rsidTr="00E649C7">
        <w:trPr>
          <w:trHeight w:val="284"/>
        </w:trPr>
        <w:tc>
          <w:tcPr>
            <w:tcW w:w="7513" w:type="dxa"/>
            <w:tcBorders>
              <w:right w:val="dotted" w:sz="4" w:space="0" w:color="auto"/>
            </w:tcBorders>
            <w:shd w:val="clear" w:color="auto" w:fill="auto"/>
            <w:noWrap/>
            <w:vAlign w:val="bottom"/>
          </w:tcPr>
          <w:p w14:paraId="11749AB0"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415F08EF" w14:textId="77777777" w:rsidR="006E77AC" w:rsidRPr="00465DFE" w:rsidRDefault="006E77AC" w:rsidP="00E649C7">
            <w:pPr>
              <w:spacing w:after="0"/>
              <w:rPr>
                <w:rFonts w:cs="Arial"/>
                <w:szCs w:val="22"/>
                <w:lang w:eastAsia="cs-CZ"/>
              </w:rPr>
            </w:pPr>
            <w:r w:rsidRPr="00465DFE">
              <w:rPr>
                <w:rFonts w:cs="Arial"/>
                <w:sz w:val="20"/>
                <w:szCs w:val="20"/>
                <w:lang w:eastAsia="cs-CZ"/>
              </w:rPr>
              <w:t>T7 = T5 + 5 dnů</w:t>
            </w:r>
          </w:p>
        </w:tc>
      </w:tr>
      <w:tr w:rsidR="006E77AC" w:rsidRPr="00F23D33" w14:paraId="43DCEA94" w14:textId="77777777" w:rsidTr="00E649C7">
        <w:trPr>
          <w:trHeight w:val="284"/>
        </w:trPr>
        <w:tc>
          <w:tcPr>
            <w:tcW w:w="7513" w:type="dxa"/>
            <w:tcBorders>
              <w:right w:val="dotted" w:sz="4" w:space="0" w:color="auto"/>
            </w:tcBorders>
            <w:shd w:val="clear" w:color="auto" w:fill="auto"/>
            <w:noWrap/>
            <w:vAlign w:val="bottom"/>
          </w:tcPr>
          <w:p w14:paraId="2B727FF7"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62A3E033" w14:textId="77777777" w:rsidR="006E77AC" w:rsidRPr="00465DFE" w:rsidRDefault="006E77AC" w:rsidP="00E649C7">
            <w:pPr>
              <w:spacing w:after="0"/>
              <w:rPr>
                <w:rFonts w:cs="Arial"/>
                <w:szCs w:val="22"/>
                <w:lang w:eastAsia="cs-CZ"/>
              </w:rPr>
            </w:pPr>
            <w:r w:rsidRPr="00465DFE">
              <w:rPr>
                <w:rFonts w:cs="Arial"/>
                <w:sz w:val="20"/>
                <w:szCs w:val="20"/>
                <w:lang w:eastAsia="cs-CZ"/>
              </w:rPr>
              <w:t>T8 = T7 + 5 dnů</w:t>
            </w:r>
          </w:p>
        </w:tc>
      </w:tr>
      <w:tr w:rsidR="006E77AC" w:rsidRPr="00F23D33" w14:paraId="0048147E" w14:textId="77777777" w:rsidTr="00E649C7">
        <w:trPr>
          <w:trHeight w:val="284"/>
        </w:trPr>
        <w:tc>
          <w:tcPr>
            <w:tcW w:w="7513" w:type="dxa"/>
            <w:tcBorders>
              <w:right w:val="dotted" w:sz="4" w:space="0" w:color="auto"/>
            </w:tcBorders>
            <w:shd w:val="clear" w:color="auto" w:fill="auto"/>
            <w:noWrap/>
            <w:vAlign w:val="bottom"/>
          </w:tcPr>
          <w:p w14:paraId="0D2018BE"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2361F6DC" w14:textId="77777777" w:rsidR="006E77AC" w:rsidRPr="00465DFE" w:rsidRDefault="006E77AC" w:rsidP="00E649C7">
            <w:pPr>
              <w:spacing w:after="0"/>
              <w:rPr>
                <w:rFonts w:cs="Arial"/>
                <w:szCs w:val="22"/>
                <w:lang w:eastAsia="cs-CZ"/>
              </w:rPr>
            </w:pPr>
            <w:r w:rsidRPr="00465DFE">
              <w:rPr>
                <w:rFonts w:cs="Arial"/>
                <w:sz w:val="20"/>
                <w:szCs w:val="20"/>
                <w:lang w:eastAsia="cs-CZ"/>
              </w:rPr>
              <w:t>T9 = T7 + 0 dnů</w:t>
            </w:r>
          </w:p>
        </w:tc>
      </w:tr>
      <w:tr w:rsidR="006E77AC" w:rsidRPr="00F23D33" w14:paraId="0E1D86FE" w14:textId="77777777" w:rsidTr="00E649C7">
        <w:trPr>
          <w:trHeight w:val="284"/>
        </w:trPr>
        <w:tc>
          <w:tcPr>
            <w:tcW w:w="7513" w:type="dxa"/>
            <w:tcBorders>
              <w:right w:val="dotted" w:sz="4" w:space="0" w:color="auto"/>
            </w:tcBorders>
            <w:shd w:val="clear" w:color="auto" w:fill="auto"/>
            <w:noWrap/>
            <w:vAlign w:val="bottom"/>
          </w:tcPr>
          <w:p w14:paraId="6846CC96" w14:textId="77777777" w:rsidR="006E77AC" w:rsidRPr="005D019B" w:rsidRDefault="006E77AC" w:rsidP="00E649C7">
            <w:pPr>
              <w:spacing w:after="0"/>
              <w:rPr>
                <w:rFonts w:cs="Arial"/>
                <w:b/>
                <w:bCs/>
                <w:color w:val="000000"/>
                <w:szCs w:val="22"/>
                <w:lang w:eastAsia="cs-CZ"/>
              </w:rPr>
            </w:pPr>
            <w:r w:rsidRPr="005D019B">
              <w:rPr>
                <w:rFonts w:cs="Arial"/>
                <w:b/>
                <w:bCs/>
                <w:color w:val="000000"/>
                <w:szCs w:val="22"/>
                <w:lang w:eastAsia="cs-CZ"/>
              </w:rPr>
              <w:t>D - Sestavy</w:t>
            </w:r>
          </w:p>
        </w:tc>
        <w:tc>
          <w:tcPr>
            <w:tcW w:w="2268" w:type="dxa"/>
            <w:tcBorders>
              <w:left w:val="dotted" w:sz="4" w:space="0" w:color="auto"/>
            </w:tcBorders>
            <w:shd w:val="clear" w:color="auto" w:fill="auto"/>
            <w:vAlign w:val="bottom"/>
          </w:tcPr>
          <w:p w14:paraId="7F2373C7" w14:textId="77777777" w:rsidR="006E77AC" w:rsidRPr="00465DFE" w:rsidRDefault="006E77AC" w:rsidP="00E649C7">
            <w:pPr>
              <w:spacing w:after="0"/>
              <w:rPr>
                <w:rFonts w:cs="Arial"/>
                <w:szCs w:val="22"/>
                <w:lang w:eastAsia="cs-CZ"/>
              </w:rPr>
            </w:pPr>
          </w:p>
        </w:tc>
      </w:tr>
      <w:tr w:rsidR="006E77AC" w:rsidRPr="00F23D33" w14:paraId="05B81100" w14:textId="77777777" w:rsidTr="00E649C7">
        <w:trPr>
          <w:trHeight w:val="284"/>
        </w:trPr>
        <w:tc>
          <w:tcPr>
            <w:tcW w:w="7513" w:type="dxa"/>
            <w:tcBorders>
              <w:right w:val="dotted" w:sz="4" w:space="0" w:color="auto"/>
            </w:tcBorders>
            <w:shd w:val="clear" w:color="auto" w:fill="auto"/>
            <w:noWrap/>
            <w:vAlign w:val="bottom"/>
          </w:tcPr>
          <w:p w14:paraId="1DD06EC1"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6035A998" w14:textId="77777777" w:rsidR="006E77AC" w:rsidRPr="00465DFE" w:rsidRDefault="006E77AC" w:rsidP="00E649C7">
            <w:pPr>
              <w:spacing w:after="0"/>
              <w:rPr>
                <w:rFonts w:cs="Arial"/>
                <w:szCs w:val="22"/>
                <w:lang w:eastAsia="cs-CZ"/>
              </w:rPr>
            </w:pPr>
            <w:r w:rsidRPr="00465DFE">
              <w:rPr>
                <w:rFonts w:cs="Arial"/>
                <w:szCs w:val="22"/>
                <w:lang w:eastAsia="cs-CZ"/>
              </w:rPr>
              <w:t>T10=</w:t>
            </w:r>
            <w:r w:rsidRPr="00465DFE">
              <w:rPr>
                <w:rFonts w:cs="Arial"/>
                <w:sz w:val="20"/>
                <w:szCs w:val="20"/>
                <w:lang w:eastAsia="cs-CZ"/>
              </w:rPr>
              <w:t xml:space="preserve"> T2 + 20 dnů</w:t>
            </w:r>
          </w:p>
        </w:tc>
      </w:tr>
      <w:tr w:rsidR="006E77AC" w:rsidRPr="00F23D33" w14:paraId="4B63CF7F" w14:textId="77777777" w:rsidTr="00E649C7">
        <w:trPr>
          <w:trHeight w:val="284"/>
        </w:trPr>
        <w:tc>
          <w:tcPr>
            <w:tcW w:w="7513" w:type="dxa"/>
            <w:tcBorders>
              <w:right w:val="dotted" w:sz="4" w:space="0" w:color="auto"/>
            </w:tcBorders>
            <w:shd w:val="clear" w:color="auto" w:fill="auto"/>
            <w:noWrap/>
            <w:vAlign w:val="bottom"/>
          </w:tcPr>
          <w:p w14:paraId="0170EC3E"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6423C5B0" w14:textId="77777777" w:rsidR="006E77AC" w:rsidRPr="00465DFE" w:rsidRDefault="006E77AC" w:rsidP="00E649C7">
            <w:pPr>
              <w:spacing w:after="0"/>
              <w:rPr>
                <w:rFonts w:cs="Arial"/>
                <w:szCs w:val="22"/>
                <w:lang w:eastAsia="cs-CZ"/>
              </w:rPr>
            </w:pPr>
            <w:r w:rsidRPr="00465DFE">
              <w:rPr>
                <w:rFonts w:cs="Arial"/>
                <w:szCs w:val="22"/>
                <w:lang w:eastAsia="cs-CZ"/>
              </w:rPr>
              <w:t>T11=</w:t>
            </w:r>
            <w:r w:rsidRPr="00465DFE">
              <w:rPr>
                <w:rFonts w:cs="Arial"/>
                <w:sz w:val="20"/>
                <w:szCs w:val="20"/>
                <w:lang w:eastAsia="cs-CZ"/>
              </w:rPr>
              <w:t xml:space="preserve"> T10 + 15 dnů</w:t>
            </w:r>
          </w:p>
        </w:tc>
      </w:tr>
      <w:tr w:rsidR="006E77AC" w:rsidRPr="00F23D33" w14:paraId="736DAF88" w14:textId="77777777" w:rsidTr="00E649C7">
        <w:trPr>
          <w:trHeight w:val="284"/>
        </w:trPr>
        <w:tc>
          <w:tcPr>
            <w:tcW w:w="7513" w:type="dxa"/>
            <w:tcBorders>
              <w:right w:val="dotted" w:sz="4" w:space="0" w:color="auto"/>
            </w:tcBorders>
            <w:shd w:val="clear" w:color="auto" w:fill="auto"/>
            <w:noWrap/>
            <w:vAlign w:val="bottom"/>
          </w:tcPr>
          <w:p w14:paraId="4F1C2948" w14:textId="77777777" w:rsidR="006E77AC" w:rsidRDefault="006E77AC" w:rsidP="00E649C7">
            <w:pPr>
              <w:spacing w:after="0"/>
              <w:rPr>
                <w:rFonts w:cs="Arial"/>
                <w:color w:val="000000"/>
                <w:szCs w:val="22"/>
                <w:lang w:eastAsia="cs-CZ"/>
              </w:rPr>
            </w:pPr>
            <w:r>
              <w:rPr>
                <w:rFonts w:cs="Arial"/>
                <w:color w:val="000000"/>
                <w:szCs w:val="22"/>
                <w:lang w:eastAsia="cs-CZ"/>
              </w:rPr>
              <w:t xml:space="preserve">      Využitelný pro prioritnější požadavky</w:t>
            </w:r>
          </w:p>
        </w:tc>
        <w:tc>
          <w:tcPr>
            <w:tcW w:w="2268" w:type="dxa"/>
            <w:tcBorders>
              <w:left w:val="dotted" w:sz="4" w:space="0" w:color="auto"/>
            </w:tcBorders>
            <w:shd w:val="clear" w:color="auto" w:fill="auto"/>
            <w:vAlign w:val="bottom"/>
          </w:tcPr>
          <w:p w14:paraId="06688973" w14:textId="77777777" w:rsidR="006E77AC" w:rsidRPr="00465DFE" w:rsidRDefault="006E77AC" w:rsidP="00E649C7">
            <w:pPr>
              <w:spacing w:after="0"/>
              <w:rPr>
                <w:rFonts w:cs="Arial"/>
                <w:szCs w:val="22"/>
                <w:lang w:eastAsia="cs-CZ"/>
              </w:rPr>
            </w:pPr>
            <w:r w:rsidRPr="00465DFE">
              <w:rPr>
                <w:rFonts w:cs="Arial"/>
                <w:szCs w:val="22"/>
                <w:lang w:eastAsia="cs-CZ"/>
              </w:rPr>
              <w:t>T12=</w:t>
            </w:r>
            <w:r w:rsidRPr="00465DFE">
              <w:rPr>
                <w:rFonts w:cs="Arial"/>
                <w:sz w:val="20"/>
                <w:szCs w:val="20"/>
                <w:lang w:eastAsia="cs-CZ"/>
              </w:rPr>
              <w:t xml:space="preserve"> T2 + 105 dnů</w:t>
            </w:r>
          </w:p>
        </w:tc>
      </w:tr>
      <w:tr w:rsidR="006E77AC" w:rsidRPr="00F23D33" w14:paraId="19F2ABF8" w14:textId="77777777" w:rsidTr="00E649C7">
        <w:trPr>
          <w:trHeight w:val="284"/>
        </w:trPr>
        <w:tc>
          <w:tcPr>
            <w:tcW w:w="7513" w:type="dxa"/>
            <w:tcBorders>
              <w:right w:val="dotted" w:sz="4" w:space="0" w:color="auto"/>
            </w:tcBorders>
            <w:shd w:val="clear" w:color="auto" w:fill="auto"/>
            <w:noWrap/>
            <w:vAlign w:val="bottom"/>
          </w:tcPr>
          <w:p w14:paraId="51F3DB6F" w14:textId="77777777" w:rsidR="006E77AC" w:rsidRPr="00F23D33" w:rsidRDefault="006E77AC" w:rsidP="00E649C7">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133601E0" w14:textId="77777777" w:rsidR="006E77AC" w:rsidRPr="00465DFE" w:rsidRDefault="006E77AC" w:rsidP="00E649C7">
            <w:pPr>
              <w:spacing w:after="0"/>
              <w:rPr>
                <w:rFonts w:cs="Arial"/>
                <w:szCs w:val="22"/>
                <w:lang w:eastAsia="cs-CZ"/>
              </w:rPr>
            </w:pPr>
            <w:r w:rsidRPr="00465DFE">
              <w:rPr>
                <w:rFonts w:cs="Arial"/>
                <w:szCs w:val="22"/>
                <w:lang w:eastAsia="cs-CZ"/>
              </w:rPr>
              <w:t>T13=</w:t>
            </w:r>
            <w:r w:rsidRPr="00465DFE">
              <w:rPr>
                <w:rFonts w:cs="Arial"/>
                <w:sz w:val="20"/>
                <w:szCs w:val="20"/>
                <w:lang w:eastAsia="cs-CZ"/>
              </w:rPr>
              <w:t xml:space="preserve"> T12 + 0 dnů</w:t>
            </w:r>
          </w:p>
        </w:tc>
      </w:tr>
      <w:tr w:rsidR="006E77AC" w:rsidRPr="00F23D33" w14:paraId="4249003B" w14:textId="77777777" w:rsidTr="00E649C7">
        <w:trPr>
          <w:trHeight w:val="284"/>
        </w:trPr>
        <w:tc>
          <w:tcPr>
            <w:tcW w:w="7513" w:type="dxa"/>
            <w:tcBorders>
              <w:right w:val="dotted" w:sz="4" w:space="0" w:color="auto"/>
            </w:tcBorders>
            <w:shd w:val="clear" w:color="auto" w:fill="auto"/>
            <w:noWrap/>
            <w:vAlign w:val="bottom"/>
          </w:tcPr>
          <w:p w14:paraId="0DBC0869" w14:textId="77777777" w:rsidR="006E77AC" w:rsidRPr="00465DFE" w:rsidRDefault="006E77AC" w:rsidP="00E649C7">
            <w:pPr>
              <w:spacing w:after="0"/>
              <w:rPr>
                <w:rFonts w:cs="Arial"/>
                <w:b/>
                <w:bCs/>
                <w:color w:val="000000"/>
                <w:szCs w:val="22"/>
                <w:lang w:eastAsia="cs-CZ"/>
              </w:rPr>
            </w:pPr>
            <w:r w:rsidRPr="00465DFE">
              <w:rPr>
                <w:rFonts w:cs="Arial"/>
                <w:b/>
                <w:bCs/>
                <w:color w:val="000000"/>
                <w:szCs w:val="22"/>
                <w:lang w:eastAsia="cs-CZ"/>
              </w:rPr>
              <w:t xml:space="preserve">C – Správa číselníků </w:t>
            </w:r>
          </w:p>
        </w:tc>
        <w:tc>
          <w:tcPr>
            <w:tcW w:w="2268" w:type="dxa"/>
            <w:tcBorders>
              <w:left w:val="dotted" w:sz="4" w:space="0" w:color="auto"/>
            </w:tcBorders>
            <w:shd w:val="clear" w:color="auto" w:fill="auto"/>
            <w:vAlign w:val="bottom"/>
          </w:tcPr>
          <w:p w14:paraId="019B6A48" w14:textId="77777777" w:rsidR="006E77AC" w:rsidRPr="00465DFE" w:rsidRDefault="006E77AC" w:rsidP="00E649C7">
            <w:pPr>
              <w:spacing w:after="0"/>
              <w:rPr>
                <w:rFonts w:cs="Arial"/>
                <w:szCs w:val="22"/>
                <w:lang w:eastAsia="cs-CZ"/>
              </w:rPr>
            </w:pPr>
          </w:p>
        </w:tc>
      </w:tr>
      <w:tr w:rsidR="006E77AC" w:rsidRPr="00F23D33" w14:paraId="0FF1179A" w14:textId="77777777" w:rsidTr="00E649C7">
        <w:trPr>
          <w:trHeight w:val="284"/>
        </w:trPr>
        <w:tc>
          <w:tcPr>
            <w:tcW w:w="7513" w:type="dxa"/>
            <w:tcBorders>
              <w:right w:val="dotted" w:sz="4" w:space="0" w:color="auto"/>
            </w:tcBorders>
            <w:shd w:val="clear" w:color="auto" w:fill="auto"/>
            <w:noWrap/>
            <w:vAlign w:val="bottom"/>
          </w:tcPr>
          <w:p w14:paraId="059ABA7E" w14:textId="77777777" w:rsidR="006E77AC" w:rsidRDefault="006E77AC" w:rsidP="00E649C7">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1BF137A9" w14:textId="77777777" w:rsidR="006E77AC" w:rsidRPr="00465DFE" w:rsidRDefault="006E77AC" w:rsidP="00E649C7">
            <w:pPr>
              <w:spacing w:after="0"/>
              <w:rPr>
                <w:rFonts w:cs="Arial"/>
                <w:szCs w:val="22"/>
                <w:lang w:eastAsia="cs-CZ"/>
              </w:rPr>
            </w:pPr>
            <w:r w:rsidRPr="00465DFE">
              <w:rPr>
                <w:rFonts w:cs="Arial"/>
                <w:szCs w:val="22"/>
                <w:lang w:eastAsia="cs-CZ"/>
              </w:rPr>
              <w:t>T14=</w:t>
            </w:r>
            <w:r w:rsidRPr="00465DFE">
              <w:rPr>
                <w:rFonts w:cs="Arial"/>
                <w:sz w:val="20"/>
                <w:szCs w:val="20"/>
                <w:lang w:eastAsia="cs-CZ"/>
              </w:rPr>
              <w:t xml:space="preserve"> T11 + 20 dnů</w:t>
            </w:r>
          </w:p>
        </w:tc>
      </w:tr>
      <w:tr w:rsidR="006E77AC" w:rsidRPr="00F23D33" w14:paraId="2A9857C2" w14:textId="77777777" w:rsidTr="00E649C7">
        <w:trPr>
          <w:trHeight w:val="284"/>
        </w:trPr>
        <w:tc>
          <w:tcPr>
            <w:tcW w:w="7513" w:type="dxa"/>
            <w:tcBorders>
              <w:right w:val="dotted" w:sz="4" w:space="0" w:color="auto"/>
            </w:tcBorders>
            <w:shd w:val="clear" w:color="auto" w:fill="auto"/>
            <w:noWrap/>
            <w:vAlign w:val="bottom"/>
          </w:tcPr>
          <w:p w14:paraId="2F23342E" w14:textId="77777777" w:rsidR="006E77AC" w:rsidRDefault="006E77AC" w:rsidP="00E649C7">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74959C41" w14:textId="77777777" w:rsidR="006E77AC" w:rsidRPr="00465DFE" w:rsidRDefault="006E77AC" w:rsidP="00E649C7">
            <w:pPr>
              <w:spacing w:after="0"/>
              <w:rPr>
                <w:rFonts w:cs="Arial"/>
                <w:szCs w:val="22"/>
                <w:lang w:eastAsia="cs-CZ"/>
              </w:rPr>
            </w:pPr>
            <w:r w:rsidRPr="00465DFE">
              <w:rPr>
                <w:rFonts w:cs="Arial"/>
                <w:szCs w:val="22"/>
                <w:lang w:eastAsia="cs-CZ"/>
              </w:rPr>
              <w:t>T15=</w:t>
            </w:r>
            <w:r w:rsidRPr="00465DFE">
              <w:rPr>
                <w:rFonts w:cs="Arial"/>
                <w:sz w:val="20"/>
                <w:szCs w:val="20"/>
                <w:lang w:eastAsia="cs-CZ"/>
              </w:rPr>
              <w:t xml:space="preserve"> T14 + 14 dnů</w:t>
            </w:r>
          </w:p>
        </w:tc>
      </w:tr>
      <w:tr w:rsidR="006E77AC" w:rsidRPr="00F23D33" w14:paraId="02CAE79A" w14:textId="77777777" w:rsidTr="00E649C7">
        <w:trPr>
          <w:trHeight w:val="284"/>
        </w:trPr>
        <w:tc>
          <w:tcPr>
            <w:tcW w:w="7513" w:type="dxa"/>
            <w:tcBorders>
              <w:right w:val="dotted" w:sz="4" w:space="0" w:color="auto"/>
            </w:tcBorders>
            <w:shd w:val="clear" w:color="auto" w:fill="auto"/>
            <w:noWrap/>
            <w:vAlign w:val="bottom"/>
          </w:tcPr>
          <w:p w14:paraId="316B87EB" w14:textId="77777777" w:rsidR="006E77AC" w:rsidRDefault="006E77AC" w:rsidP="00E649C7">
            <w:pPr>
              <w:spacing w:after="0"/>
              <w:rPr>
                <w:rFonts w:cs="Arial"/>
                <w:color w:val="000000"/>
                <w:szCs w:val="22"/>
                <w:lang w:eastAsia="cs-CZ"/>
              </w:rPr>
            </w:pPr>
            <w:r>
              <w:rPr>
                <w:rFonts w:cs="Arial"/>
                <w:color w:val="000000"/>
                <w:szCs w:val="22"/>
                <w:lang w:eastAsia="cs-CZ"/>
              </w:rPr>
              <w:t xml:space="preserve">      Využitelný pro prioritnější požadavky</w:t>
            </w:r>
          </w:p>
        </w:tc>
        <w:tc>
          <w:tcPr>
            <w:tcW w:w="2268" w:type="dxa"/>
            <w:tcBorders>
              <w:left w:val="dotted" w:sz="4" w:space="0" w:color="auto"/>
            </w:tcBorders>
            <w:shd w:val="clear" w:color="auto" w:fill="auto"/>
            <w:vAlign w:val="bottom"/>
          </w:tcPr>
          <w:p w14:paraId="0549FF11" w14:textId="77777777" w:rsidR="006E77AC" w:rsidRPr="00465DFE" w:rsidRDefault="006E77AC" w:rsidP="00E649C7">
            <w:pPr>
              <w:spacing w:after="0"/>
              <w:rPr>
                <w:rFonts w:cs="Arial"/>
                <w:szCs w:val="22"/>
                <w:lang w:eastAsia="cs-CZ"/>
              </w:rPr>
            </w:pPr>
            <w:r w:rsidRPr="00465DFE">
              <w:rPr>
                <w:rFonts w:cs="Arial"/>
                <w:szCs w:val="22"/>
                <w:lang w:eastAsia="cs-CZ"/>
              </w:rPr>
              <w:t>T16=</w:t>
            </w:r>
            <w:r w:rsidRPr="00465DFE">
              <w:rPr>
                <w:rFonts w:cs="Arial"/>
                <w:sz w:val="20"/>
                <w:szCs w:val="20"/>
                <w:lang w:eastAsia="cs-CZ"/>
              </w:rPr>
              <w:t xml:space="preserve"> T11 + 70 dnů</w:t>
            </w:r>
          </w:p>
        </w:tc>
      </w:tr>
      <w:tr w:rsidR="006E77AC" w:rsidRPr="00F23D33" w14:paraId="6287E53F" w14:textId="77777777" w:rsidTr="00E649C7">
        <w:trPr>
          <w:trHeight w:val="284"/>
        </w:trPr>
        <w:tc>
          <w:tcPr>
            <w:tcW w:w="7513" w:type="dxa"/>
            <w:tcBorders>
              <w:right w:val="dotted" w:sz="4" w:space="0" w:color="auto"/>
            </w:tcBorders>
            <w:shd w:val="clear" w:color="auto" w:fill="auto"/>
            <w:noWrap/>
            <w:vAlign w:val="bottom"/>
          </w:tcPr>
          <w:p w14:paraId="3D23A9CE" w14:textId="77777777" w:rsidR="006E77AC" w:rsidRDefault="006E77AC" w:rsidP="00E649C7">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1C3619C9" w14:textId="77777777" w:rsidR="006E77AC" w:rsidRPr="00465DFE" w:rsidRDefault="006E77AC" w:rsidP="00E649C7">
            <w:pPr>
              <w:spacing w:after="0"/>
              <w:rPr>
                <w:rFonts w:cs="Arial"/>
                <w:szCs w:val="22"/>
                <w:lang w:eastAsia="cs-CZ"/>
              </w:rPr>
            </w:pPr>
            <w:r w:rsidRPr="00465DFE">
              <w:rPr>
                <w:rFonts w:cs="Arial"/>
                <w:szCs w:val="22"/>
                <w:lang w:eastAsia="cs-CZ"/>
              </w:rPr>
              <w:t>T17=</w:t>
            </w:r>
            <w:r w:rsidRPr="00465DFE">
              <w:rPr>
                <w:rFonts w:cs="Arial"/>
                <w:sz w:val="20"/>
                <w:szCs w:val="20"/>
                <w:lang w:eastAsia="cs-CZ"/>
              </w:rPr>
              <w:t xml:space="preserve"> T16 + 0 dnů</w:t>
            </w:r>
          </w:p>
        </w:tc>
      </w:tr>
    </w:tbl>
    <w:p w14:paraId="19A8A14D" w14:textId="05729023" w:rsidR="00FE697D" w:rsidRDefault="00FE697D" w:rsidP="00E97E94">
      <w:pPr>
        <w:rPr>
          <w:b/>
          <w:bCs/>
        </w:rPr>
      </w:pPr>
    </w:p>
    <w:p w14:paraId="28793B3B" w14:textId="2211B709" w:rsidR="00E97E94" w:rsidRDefault="00275C8F" w:rsidP="003F5302">
      <w:r>
        <w:t>Při případném posunu termínu zahájení implementačních prací (objednávky po 31.5.2020) budou termíny a harmonogram přeplánován a dohodnuty nové termíny na úrovni vedení projektu.</w:t>
      </w:r>
    </w:p>
    <w:p w14:paraId="16D78B90" w14:textId="77777777" w:rsidR="00E47C09" w:rsidRPr="006E77AC" w:rsidRDefault="00E47C09" w:rsidP="003F5302">
      <w:pPr>
        <w:rPr>
          <w:sz w:val="6"/>
          <w:szCs w:val="6"/>
        </w:rPr>
      </w:pPr>
    </w:p>
    <w:p w14:paraId="182E9EEB" w14:textId="2465DD22" w:rsidR="005640C3" w:rsidRDefault="005640C3" w:rsidP="003F5302">
      <w:r>
        <w:t>Fakturace bude probíhat bezprostředně po akceptací jednotlivých etap.</w:t>
      </w:r>
    </w:p>
    <w:p w14:paraId="1AC8AFCE" w14:textId="77777777" w:rsidR="006E77AC" w:rsidRDefault="006E77AC" w:rsidP="003F5302"/>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686"/>
        <w:gridCol w:w="1276"/>
        <w:gridCol w:w="1559"/>
        <w:gridCol w:w="1699"/>
      </w:tblGrid>
      <w:tr w:rsidR="0000551E" w:rsidRPr="00F23D33" w14:paraId="7EEC3EC4" w14:textId="77777777" w:rsidTr="00B43514">
        <w:tc>
          <w:tcPr>
            <w:tcW w:w="1559"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B43514">
        <w:trPr>
          <w:trHeight w:hRule="exact" w:val="20"/>
        </w:trPr>
        <w:tc>
          <w:tcPr>
            <w:tcW w:w="1559"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559" w:type="dxa"/>
            <w:tcBorders>
              <w:top w:val="single" w:sz="8" w:space="0" w:color="auto"/>
            </w:tcBorders>
          </w:tcPr>
          <w:p w14:paraId="753F4B65" w14:textId="77777777" w:rsidR="0000551E" w:rsidRPr="00F23D33" w:rsidRDefault="0000551E" w:rsidP="00337DDA">
            <w:pPr>
              <w:pStyle w:val="Tabulka"/>
              <w:rPr>
                <w:szCs w:val="22"/>
              </w:rPr>
            </w:pPr>
          </w:p>
        </w:tc>
        <w:tc>
          <w:tcPr>
            <w:tcW w:w="1699"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B43514">
        <w:trPr>
          <w:trHeight w:val="397"/>
        </w:trPr>
        <w:tc>
          <w:tcPr>
            <w:tcW w:w="1559" w:type="dxa"/>
            <w:tcBorders>
              <w:top w:val="dotted" w:sz="4" w:space="0" w:color="auto"/>
              <w:left w:val="dotted" w:sz="4" w:space="0" w:color="auto"/>
            </w:tcBorders>
          </w:tcPr>
          <w:p w14:paraId="4178D39A" w14:textId="773B34A6" w:rsidR="0000551E" w:rsidRPr="00F23D33" w:rsidRDefault="00B43514" w:rsidP="00337DDA">
            <w:pPr>
              <w:pStyle w:val="Tabulka"/>
              <w:rPr>
                <w:szCs w:val="22"/>
              </w:rPr>
            </w:pPr>
            <w:r>
              <w:rPr>
                <w:szCs w:val="22"/>
              </w:rPr>
              <w:t>Faktura č.1</w:t>
            </w:r>
          </w:p>
        </w:tc>
        <w:tc>
          <w:tcPr>
            <w:tcW w:w="3686" w:type="dxa"/>
            <w:tcBorders>
              <w:top w:val="dotted" w:sz="4" w:space="0" w:color="auto"/>
              <w:left w:val="dotted" w:sz="4" w:space="0" w:color="auto"/>
            </w:tcBorders>
          </w:tcPr>
          <w:p w14:paraId="535A9755" w14:textId="42E5979F" w:rsidR="0000551E" w:rsidRPr="00F23D33" w:rsidRDefault="00A62B30" w:rsidP="00337DDA">
            <w:pPr>
              <w:pStyle w:val="Tabulka"/>
              <w:rPr>
                <w:szCs w:val="22"/>
              </w:rPr>
            </w:pPr>
            <w:r>
              <w:rPr>
                <w:szCs w:val="22"/>
              </w:rPr>
              <w:t>Etapa A1, B0 a A2</w:t>
            </w:r>
          </w:p>
        </w:tc>
        <w:tc>
          <w:tcPr>
            <w:tcW w:w="1276" w:type="dxa"/>
            <w:tcBorders>
              <w:top w:val="dotted" w:sz="4" w:space="0" w:color="auto"/>
            </w:tcBorders>
          </w:tcPr>
          <w:p w14:paraId="556C704B" w14:textId="4EBE2375" w:rsidR="0000551E" w:rsidRPr="00F23D33" w:rsidRDefault="00A62B30" w:rsidP="00A64102">
            <w:pPr>
              <w:pStyle w:val="Tabulka"/>
              <w:jc w:val="center"/>
              <w:rPr>
                <w:szCs w:val="22"/>
              </w:rPr>
            </w:pPr>
            <w:r>
              <w:rPr>
                <w:szCs w:val="22"/>
              </w:rPr>
              <w:t>38,</w:t>
            </w:r>
            <w:r w:rsidR="00A64102">
              <w:rPr>
                <w:szCs w:val="22"/>
              </w:rPr>
              <w:t>75</w:t>
            </w:r>
          </w:p>
        </w:tc>
        <w:tc>
          <w:tcPr>
            <w:tcW w:w="1559" w:type="dxa"/>
            <w:tcBorders>
              <w:top w:val="dotted" w:sz="4" w:space="0" w:color="auto"/>
            </w:tcBorders>
          </w:tcPr>
          <w:p w14:paraId="3C1CD3F9" w14:textId="2B7F5392" w:rsidR="0000551E" w:rsidRPr="00F23D33" w:rsidRDefault="00A64102" w:rsidP="00B43514">
            <w:pPr>
              <w:pStyle w:val="Tabulka"/>
              <w:jc w:val="right"/>
              <w:rPr>
                <w:szCs w:val="22"/>
              </w:rPr>
            </w:pPr>
            <w:r w:rsidRPr="00A64102">
              <w:rPr>
                <w:szCs w:val="22"/>
              </w:rPr>
              <w:t>378</w:t>
            </w:r>
            <w:r>
              <w:rPr>
                <w:szCs w:val="22"/>
              </w:rPr>
              <w:t xml:space="preserve"> </w:t>
            </w:r>
            <w:r w:rsidRPr="00A64102">
              <w:rPr>
                <w:szCs w:val="22"/>
              </w:rPr>
              <w:t>936,25</w:t>
            </w:r>
          </w:p>
        </w:tc>
        <w:tc>
          <w:tcPr>
            <w:tcW w:w="1699" w:type="dxa"/>
            <w:tcBorders>
              <w:top w:val="dotted" w:sz="4" w:space="0" w:color="auto"/>
            </w:tcBorders>
          </w:tcPr>
          <w:p w14:paraId="38FCD26C" w14:textId="60689450" w:rsidR="0000551E" w:rsidRPr="00F23D33" w:rsidRDefault="00A64102" w:rsidP="00B43514">
            <w:pPr>
              <w:pStyle w:val="Tabulka"/>
              <w:jc w:val="right"/>
              <w:rPr>
                <w:szCs w:val="22"/>
              </w:rPr>
            </w:pPr>
            <w:r w:rsidRPr="00A64102">
              <w:rPr>
                <w:szCs w:val="22"/>
              </w:rPr>
              <w:t>458</w:t>
            </w:r>
            <w:r>
              <w:rPr>
                <w:szCs w:val="22"/>
              </w:rPr>
              <w:t xml:space="preserve"> </w:t>
            </w:r>
            <w:r w:rsidRPr="00A64102">
              <w:rPr>
                <w:szCs w:val="22"/>
              </w:rPr>
              <w:t>512,8</w:t>
            </w:r>
            <w:r w:rsidR="00B43514">
              <w:rPr>
                <w:szCs w:val="22"/>
              </w:rPr>
              <w:t>6</w:t>
            </w:r>
          </w:p>
        </w:tc>
      </w:tr>
      <w:tr w:rsidR="00A62B30" w:rsidRPr="00F23D33" w14:paraId="2AA46AFC" w14:textId="77777777" w:rsidTr="00B43514">
        <w:trPr>
          <w:trHeight w:val="397"/>
        </w:trPr>
        <w:tc>
          <w:tcPr>
            <w:tcW w:w="1559" w:type="dxa"/>
            <w:tcBorders>
              <w:top w:val="dotted" w:sz="4" w:space="0" w:color="auto"/>
              <w:left w:val="dotted" w:sz="4" w:space="0" w:color="auto"/>
            </w:tcBorders>
          </w:tcPr>
          <w:p w14:paraId="545947A0" w14:textId="512BAD3B" w:rsidR="00A62B30" w:rsidRPr="00F23D33" w:rsidRDefault="00B43514" w:rsidP="00337DDA">
            <w:pPr>
              <w:pStyle w:val="Tabulka"/>
              <w:rPr>
                <w:szCs w:val="22"/>
              </w:rPr>
            </w:pPr>
            <w:r>
              <w:rPr>
                <w:szCs w:val="22"/>
              </w:rPr>
              <w:t>Faktura č.2</w:t>
            </w:r>
          </w:p>
        </w:tc>
        <w:tc>
          <w:tcPr>
            <w:tcW w:w="3686" w:type="dxa"/>
            <w:tcBorders>
              <w:top w:val="dotted" w:sz="4" w:space="0" w:color="auto"/>
              <w:left w:val="dotted" w:sz="4" w:space="0" w:color="auto"/>
            </w:tcBorders>
          </w:tcPr>
          <w:p w14:paraId="001DB90B" w14:textId="4D8EBD35" w:rsidR="00A62B30" w:rsidRPr="00F23D33" w:rsidRDefault="00A62B30" w:rsidP="00337DDA">
            <w:pPr>
              <w:pStyle w:val="Tabulka"/>
              <w:rPr>
                <w:szCs w:val="22"/>
              </w:rPr>
            </w:pPr>
            <w:r>
              <w:rPr>
                <w:szCs w:val="22"/>
              </w:rPr>
              <w:t>Etapa D0</w:t>
            </w:r>
          </w:p>
        </w:tc>
        <w:tc>
          <w:tcPr>
            <w:tcW w:w="1276" w:type="dxa"/>
            <w:tcBorders>
              <w:top w:val="dotted" w:sz="4" w:space="0" w:color="auto"/>
            </w:tcBorders>
          </w:tcPr>
          <w:p w14:paraId="0F508E66" w14:textId="4EC6E079" w:rsidR="00A62B30" w:rsidRPr="00F23D33" w:rsidRDefault="00A64102" w:rsidP="00A64102">
            <w:pPr>
              <w:pStyle w:val="Tabulka"/>
              <w:jc w:val="center"/>
              <w:rPr>
                <w:szCs w:val="22"/>
              </w:rPr>
            </w:pPr>
            <w:r>
              <w:rPr>
                <w:szCs w:val="22"/>
              </w:rPr>
              <w:t>26,125</w:t>
            </w:r>
          </w:p>
        </w:tc>
        <w:tc>
          <w:tcPr>
            <w:tcW w:w="1559" w:type="dxa"/>
            <w:tcBorders>
              <w:top w:val="dotted" w:sz="4" w:space="0" w:color="auto"/>
            </w:tcBorders>
          </w:tcPr>
          <w:p w14:paraId="2073A9C3" w14:textId="60369219" w:rsidR="00A62B30" w:rsidRPr="00F23D33" w:rsidRDefault="00A64102" w:rsidP="00B43514">
            <w:pPr>
              <w:pStyle w:val="Tabulka"/>
              <w:jc w:val="right"/>
              <w:rPr>
                <w:szCs w:val="22"/>
              </w:rPr>
            </w:pPr>
            <w:r w:rsidRPr="00A64102">
              <w:rPr>
                <w:szCs w:val="22"/>
              </w:rPr>
              <w:t>255</w:t>
            </w:r>
            <w:r>
              <w:rPr>
                <w:szCs w:val="22"/>
              </w:rPr>
              <w:t xml:space="preserve"> </w:t>
            </w:r>
            <w:r w:rsidRPr="00A64102">
              <w:rPr>
                <w:szCs w:val="22"/>
              </w:rPr>
              <w:t>476,3</w:t>
            </w:r>
            <w:r>
              <w:rPr>
                <w:szCs w:val="22"/>
              </w:rPr>
              <w:t>8</w:t>
            </w:r>
          </w:p>
        </w:tc>
        <w:tc>
          <w:tcPr>
            <w:tcW w:w="1699" w:type="dxa"/>
            <w:tcBorders>
              <w:top w:val="dotted" w:sz="4" w:space="0" w:color="auto"/>
            </w:tcBorders>
          </w:tcPr>
          <w:p w14:paraId="1044635C" w14:textId="3EB4981F" w:rsidR="00A62B30" w:rsidRPr="00F23D33" w:rsidRDefault="00A64102" w:rsidP="00B43514">
            <w:pPr>
              <w:pStyle w:val="Tabulka"/>
              <w:jc w:val="right"/>
              <w:rPr>
                <w:szCs w:val="22"/>
              </w:rPr>
            </w:pPr>
            <w:r w:rsidRPr="00A64102">
              <w:rPr>
                <w:szCs w:val="22"/>
              </w:rPr>
              <w:t>309</w:t>
            </w:r>
            <w:r>
              <w:rPr>
                <w:szCs w:val="22"/>
              </w:rPr>
              <w:t xml:space="preserve"> </w:t>
            </w:r>
            <w:r w:rsidRPr="00A64102">
              <w:rPr>
                <w:szCs w:val="22"/>
              </w:rPr>
              <w:t>126,41</w:t>
            </w:r>
          </w:p>
        </w:tc>
      </w:tr>
      <w:tr w:rsidR="00A62B30" w:rsidRPr="00F23D33" w14:paraId="225FF295" w14:textId="77777777" w:rsidTr="00B43514">
        <w:trPr>
          <w:trHeight w:val="397"/>
        </w:trPr>
        <w:tc>
          <w:tcPr>
            <w:tcW w:w="1559" w:type="dxa"/>
            <w:tcBorders>
              <w:top w:val="dotted" w:sz="4" w:space="0" w:color="auto"/>
              <w:left w:val="dotted" w:sz="4" w:space="0" w:color="auto"/>
            </w:tcBorders>
          </w:tcPr>
          <w:p w14:paraId="3EEDC0A8" w14:textId="059C33DD" w:rsidR="00A62B30" w:rsidRPr="00F23D33" w:rsidRDefault="00B43514" w:rsidP="00337DDA">
            <w:pPr>
              <w:pStyle w:val="Tabulka"/>
              <w:rPr>
                <w:szCs w:val="22"/>
              </w:rPr>
            </w:pPr>
            <w:r>
              <w:rPr>
                <w:szCs w:val="22"/>
              </w:rPr>
              <w:t>Faktura č.3</w:t>
            </w:r>
          </w:p>
        </w:tc>
        <w:tc>
          <w:tcPr>
            <w:tcW w:w="3686" w:type="dxa"/>
            <w:tcBorders>
              <w:top w:val="dotted" w:sz="4" w:space="0" w:color="auto"/>
              <w:left w:val="dotted" w:sz="4" w:space="0" w:color="auto"/>
            </w:tcBorders>
          </w:tcPr>
          <w:p w14:paraId="4204D269" w14:textId="7D43A1A7" w:rsidR="00A62B30" w:rsidRPr="00F23D33" w:rsidRDefault="00A62B30" w:rsidP="00337DDA">
            <w:pPr>
              <w:pStyle w:val="Tabulka"/>
              <w:rPr>
                <w:szCs w:val="22"/>
              </w:rPr>
            </w:pPr>
            <w:r>
              <w:rPr>
                <w:szCs w:val="22"/>
              </w:rPr>
              <w:t>Etapa C0</w:t>
            </w:r>
          </w:p>
        </w:tc>
        <w:tc>
          <w:tcPr>
            <w:tcW w:w="1276" w:type="dxa"/>
            <w:tcBorders>
              <w:top w:val="dotted" w:sz="4" w:space="0" w:color="auto"/>
            </w:tcBorders>
          </w:tcPr>
          <w:p w14:paraId="4E08D6C4" w14:textId="663BF61D" w:rsidR="00A62B30" w:rsidRPr="00F23D33" w:rsidRDefault="00A64102" w:rsidP="00A64102">
            <w:pPr>
              <w:pStyle w:val="Tabulka"/>
              <w:jc w:val="center"/>
              <w:rPr>
                <w:szCs w:val="22"/>
              </w:rPr>
            </w:pPr>
            <w:r>
              <w:rPr>
                <w:szCs w:val="22"/>
              </w:rPr>
              <w:t>26,125</w:t>
            </w:r>
          </w:p>
        </w:tc>
        <w:tc>
          <w:tcPr>
            <w:tcW w:w="1559" w:type="dxa"/>
            <w:tcBorders>
              <w:top w:val="dotted" w:sz="4" w:space="0" w:color="auto"/>
            </w:tcBorders>
          </w:tcPr>
          <w:p w14:paraId="44240820" w14:textId="35432956" w:rsidR="00A62B30" w:rsidRPr="00F23D33" w:rsidRDefault="00A64102" w:rsidP="00B43514">
            <w:pPr>
              <w:pStyle w:val="Tabulka"/>
              <w:jc w:val="right"/>
              <w:rPr>
                <w:szCs w:val="22"/>
              </w:rPr>
            </w:pPr>
            <w:r w:rsidRPr="00A64102">
              <w:rPr>
                <w:szCs w:val="22"/>
              </w:rPr>
              <w:t>255</w:t>
            </w:r>
            <w:r>
              <w:rPr>
                <w:szCs w:val="22"/>
              </w:rPr>
              <w:t xml:space="preserve"> </w:t>
            </w:r>
            <w:r w:rsidRPr="00A64102">
              <w:rPr>
                <w:szCs w:val="22"/>
              </w:rPr>
              <w:t>476,3</w:t>
            </w:r>
            <w:r>
              <w:rPr>
                <w:szCs w:val="22"/>
              </w:rPr>
              <w:t>8</w:t>
            </w:r>
          </w:p>
        </w:tc>
        <w:tc>
          <w:tcPr>
            <w:tcW w:w="1699" w:type="dxa"/>
            <w:tcBorders>
              <w:top w:val="dotted" w:sz="4" w:space="0" w:color="auto"/>
            </w:tcBorders>
          </w:tcPr>
          <w:p w14:paraId="3558952F" w14:textId="7CE3966F" w:rsidR="00A62B30" w:rsidRPr="00F23D33" w:rsidRDefault="00A64102" w:rsidP="00B43514">
            <w:pPr>
              <w:pStyle w:val="Tabulka"/>
              <w:jc w:val="right"/>
              <w:rPr>
                <w:szCs w:val="22"/>
              </w:rPr>
            </w:pPr>
            <w:r w:rsidRPr="00A64102">
              <w:rPr>
                <w:szCs w:val="22"/>
              </w:rPr>
              <w:t>309</w:t>
            </w:r>
            <w:r>
              <w:rPr>
                <w:szCs w:val="22"/>
              </w:rPr>
              <w:t xml:space="preserve"> </w:t>
            </w:r>
            <w:r w:rsidRPr="00A64102">
              <w:rPr>
                <w:szCs w:val="22"/>
              </w:rPr>
              <w:t>126,41</w:t>
            </w:r>
          </w:p>
        </w:tc>
      </w:tr>
      <w:tr w:rsidR="00D65C47" w:rsidRPr="00F23D33" w14:paraId="2D1C0BD5" w14:textId="77777777" w:rsidTr="00B43514">
        <w:trPr>
          <w:trHeight w:val="397"/>
        </w:trPr>
        <w:tc>
          <w:tcPr>
            <w:tcW w:w="1559" w:type="dxa"/>
            <w:tcBorders>
              <w:top w:val="dotted" w:sz="4" w:space="0" w:color="auto"/>
              <w:left w:val="dotted" w:sz="4" w:space="0" w:color="auto"/>
            </w:tcBorders>
          </w:tcPr>
          <w:p w14:paraId="5E2BE001" w14:textId="45D232B5" w:rsidR="00D65C47" w:rsidRDefault="00D65C47" w:rsidP="00337DDA">
            <w:pPr>
              <w:pStyle w:val="Tabulka"/>
              <w:rPr>
                <w:szCs w:val="22"/>
              </w:rPr>
            </w:pPr>
          </w:p>
        </w:tc>
        <w:tc>
          <w:tcPr>
            <w:tcW w:w="3686" w:type="dxa"/>
            <w:tcBorders>
              <w:top w:val="dotted" w:sz="4" w:space="0" w:color="auto"/>
              <w:left w:val="dotted" w:sz="4" w:space="0" w:color="auto"/>
            </w:tcBorders>
          </w:tcPr>
          <w:p w14:paraId="543D7BED" w14:textId="6BDD225D" w:rsidR="00D65C47" w:rsidRDefault="00D65C47" w:rsidP="00337DDA">
            <w:pPr>
              <w:pStyle w:val="Tabulka"/>
              <w:rPr>
                <w:szCs w:val="22"/>
              </w:rPr>
            </w:pPr>
            <w:r>
              <w:rPr>
                <w:szCs w:val="22"/>
              </w:rPr>
              <w:t>Rezerva na dodatečné požadavky</w:t>
            </w:r>
          </w:p>
        </w:tc>
        <w:tc>
          <w:tcPr>
            <w:tcW w:w="1276" w:type="dxa"/>
            <w:tcBorders>
              <w:top w:val="dotted" w:sz="4" w:space="0" w:color="auto"/>
            </w:tcBorders>
          </w:tcPr>
          <w:p w14:paraId="55C80CB6" w14:textId="5ECFD9F1" w:rsidR="00D65C47" w:rsidRDefault="00D65C47" w:rsidP="00A64102">
            <w:pPr>
              <w:pStyle w:val="Tabulka"/>
              <w:jc w:val="center"/>
              <w:rPr>
                <w:szCs w:val="22"/>
              </w:rPr>
            </w:pPr>
            <w:r>
              <w:rPr>
                <w:szCs w:val="22"/>
              </w:rPr>
              <w:t>18,00</w:t>
            </w:r>
          </w:p>
        </w:tc>
        <w:tc>
          <w:tcPr>
            <w:tcW w:w="1559" w:type="dxa"/>
            <w:tcBorders>
              <w:top w:val="dotted" w:sz="4" w:space="0" w:color="auto"/>
            </w:tcBorders>
          </w:tcPr>
          <w:p w14:paraId="769C853F" w14:textId="1CD5A21F" w:rsidR="00D65C47" w:rsidRPr="00A64102" w:rsidRDefault="00D65C47" w:rsidP="00B43514">
            <w:pPr>
              <w:pStyle w:val="Tabulka"/>
              <w:jc w:val="right"/>
              <w:rPr>
                <w:szCs w:val="22"/>
              </w:rPr>
            </w:pPr>
            <w:r>
              <w:rPr>
                <w:szCs w:val="22"/>
              </w:rPr>
              <w:t>176 022,00</w:t>
            </w:r>
          </w:p>
        </w:tc>
        <w:tc>
          <w:tcPr>
            <w:tcW w:w="1699" w:type="dxa"/>
            <w:tcBorders>
              <w:top w:val="dotted" w:sz="4" w:space="0" w:color="auto"/>
            </w:tcBorders>
          </w:tcPr>
          <w:p w14:paraId="6DB0A7A3" w14:textId="316818AE" w:rsidR="00D65C47" w:rsidRPr="00A64102" w:rsidRDefault="00D65C47" w:rsidP="00B43514">
            <w:pPr>
              <w:pStyle w:val="Tabulka"/>
              <w:jc w:val="right"/>
              <w:rPr>
                <w:szCs w:val="22"/>
              </w:rPr>
            </w:pPr>
            <w:r w:rsidRPr="00D65C47">
              <w:rPr>
                <w:szCs w:val="22"/>
              </w:rPr>
              <w:t>212</w:t>
            </w:r>
            <w:r>
              <w:rPr>
                <w:szCs w:val="22"/>
              </w:rPr>
              <w:t xml:space="preserve"> </w:t>
            </w:r>
            <w:r w:rsidRPr="00D65C47">
              <w:rPr>
                <w:szCs w:val="22"/>
              </w:rPr>
              <w:t>986,62</w:t>
            </w:r>
          </w:p>
        </w:tc>
      </w:tr>
      <w:tr w:rsidR="00D65C47" w:rsidRPr="00F23D33" w14:paraId="29447AFC" w14:textId="77777777" w:rsidTr="00A62B30">
        <w:trPr>
          <w:trHeight w:val="397"/>
        </w:trPr>
        <w:tc>
          <w:tcPr>
            <w:tcW w:w="5245" w:type="dxa"/>
            <w:gridSpan w:val="2"/>
            <w:tcBorders>
              <w:left w:val="dotted" w:sz="4" w:space="0" w:color="auto"/>
              <w:bottom w:val="dotted" w:sz="4" w:space="0" w:color="auto"/>
            </w:tcBorders>
          </w:tcPr>
          <w:p w14:paraId="54AE31E8" w14:textId="77777777" w:rsidR="00D65C47" w:rsidRPr="00CB1115" w:rsidRDefault="00D65C47" w:rsidP="00D65C47">
            <w:pPr>
              <w:pStyle w:val="Tabulka"/>
              <w:rPr>
                <w:b/>
                <w:szCs w:val="22"/>
              </w:rPr>
            </w:pPr>
            <w:r w:rsidRPr="00CB1115">
              <w:rPr>
                <w:b/>
                <w:szCs w:val="22"/>
              </w:rPr>
              <w:t>Celkem:</w:t>
            </w:r>
          </w:p>
        </w:tc>
        <w:tc>
          <w:tcPr>
            <w:tcW w:w="1276" w:type="dxa"/>
            <w:tcBorders>
              <w:bottom w:val="dotted" w:sz="4" w:space="0" w:color="auto"/>
            </w:tcBorders>
          </w:tcPr>
          <w:p w14:paraId="39BD6520" w14:textId="548BED3E" w:rsidR="00D65C47" w:rsidRPr="00D65C47" w:rsidRDefault="00D65C47" w:rsidP="00D65C47">
            <w:pPr>
              <w:pStyle w:val="Tabulka"/>
              <w:jc w:val="center"/>
              <w:rPr>
                <w:b/>
                <w:szCs w:val="22"/>
              </w:rPr>
            </w:pPr>
            <w:r w:rsidRPr="00D65C47">
              <w:rPr>
                <w:b/>
              </w:rPr>
              <w:t>109</w:t>
            </w:r>
          </w:p>
        </w:tc>
        <w:tc>
          <w:tcPr>
            <w:tcW w:w="1559" w:type="dxa"/>
            <w:tcBorders>
              <w:bottom w:val="dotted" w:sz="4" w:space="0" w:color="auto"/>
            </w:tcBorders>
          </w:tcPr>
          <w:p w14:paraId="31DD6048" w14:textId="428CB9D5" w:rsidR="00D65C47" w:rsidRPr="00D65C47" w:rsidRDefault="00D65C47" w:rsidP="00D65C47">
            <w:pPr>
              <w:pStyle w:val="Tabulka"/>
              <w:jc w:val="right"/>
              <w:rPr>
                <w:b/>
                <w:szCs w:val="22"/>
              </w:rPr>
            </w:pPr>
            <w:r w:rsidRPr="00D65C47">
              <w:rPr>
                <w:b/>
              </w:rPr>
              <w:t>1 065 911,00</w:t>
            </w:r>
          </w:p>
        </w:tc>
        <w:tc>
          <w:tcPr>
            <w:tcW w:w="1699" w:type="dxa"/>
            <w:tcBorders>
              <w:bottom w:val="dotted" w:sz="4" w:space="0" w:color="auto"/>
            </w:tcBorders>
          </w:tcPr>
          <w:p w14:paraId="14C373F7" w14:textId="4958E2A8" w:rsidR="00D65C47" w:rsidRPr="00D65C47" w:rsidRDefault="00D65C47" w:rsidP="00D65C47">
            <w:pPr>
              <w:pStyle w:val="Tabulka"/>
              <w:jc w:val="right"/>
              <w:rPr>
                <w:b/>
                <w:szCs w:val="22"/>
              </w:rPr>
            </w:pPr>
            <w:r w:rsidRPr="00D65C47">
              <w:rPr>
                <w:b/>
              </w:rPr>
              <w:t>1 289 752,31</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1C227E2E" w14:textId="369E0174" w:rsidR="0000551E" w:rsidRPr="00B43514" w:rsidRDefault="00B43514" w:rsidP="00F81B94">
      <w:pPr>
        <w:rPr>
          <w:b/>
        </w:rPr>
      </w:pPr>
      <w:r w:rsidRPr="00B43514">
        <w:rPr>
          <w:b/>
        </w:rPr>
        <w:t>Fakturace plnění bude probíhat po částech viz přehled v tabulce výše.</w:t>
      </w:r>
    </w:p>
    <w:p w14:paraId="736745B2" w14:textId="77777777" w:rsidR="006E77AC" w:rsidRDefault="006E77AC"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1B8980EB" w:rsidR="0000551E" w:rsidRPr="00B43514" w:rsidRDefault="0000551E" w:rsidP="00B43514">
            <w:pPr>
              <w:spacing w:after="0"/>
              <w:rPr>
                <w:rFonts w:cs="Arial"/>
                <w:bCs/>
                <w:color w:val="000000"/>
                <w:szCs w:val="22"/>
                <w:lang w:eastAsia="cs-CZ"/>
              </w:rPr>
            </w:pPr>
            <w:r w:rsidRPr="006C3557">
              <w:rPr>
                <w:rFonts w:cs="Arial"/>
                <w:b/>
                <w:bCs/>
                <w:color w:val="000000"/>
                <w:szCs w:val="22"/>
                <w:lang w:eastAsia="cs-CZ"/>
              </w:rPr>
              <w:t xml:space="preserve">Formát </w:t>
            </w:r>
            <w:r w:rsidRPr="00B43514">
              <w:rPr>
                <w:rFonts w:cs="Arial"/>
                <w:bCs/>
                <w:color w:val="000000"/>
                <w:sz w:val="18"/>
                <w:szCs w:val="22"/>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029CFE88" w:rsidR="0000551E" w:rsidRPr="006C3557" w:rsidRDefault="00B43514"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0E8152CB" w:rsidR="0000551E" w:rsidRPr="006C3557" w:rsidRDefault="00B43514"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3E71DEB" w:rsidR="0000551E" w:rsidRPr="006C3557" w:rsidRDefault="00B43514" w:rsidP="000B6887">
            <w:pPr>
              <w:spacing w:after="0"/>
              <w:rPr>
                <w:rFonts w:cs="Arial"/>
                <w:color w:val="000000"/>
                <w:szCs w:val="22"/>
                <w:lang w:eastAsia="cs-CZ"/>
              </w:rPr>
            </w:pPr>
            <w:r>
              <w:rPr>
                <w:rFonts w:cs="Arial"/>
                <w:color w:val="000000"/>
                <w:szCs w:val="22"/>
                <w:lang w:eastAsia="cs-CZ"/>
              </w:rPr>
              <w:t>Listinná forma</w:t>
            </w:r>
          </w:p>
        </w:tc>
      </w:tr>
    </w:tbl>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lastRenderedPageBreak/>
        <w:t>Podpisová doložka</w:t>
      </w:r>
    </w:p>
    <w:tbl>
      <w:tblPr>
        <w:tblW w:w="971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97"/>
        <w:gridCol w:w="3624"/>
      </w:tblGrid>
      <w:tr w:rsidR="006E77AC" w:rsidRPr="006C3557" w14:paraId="3962AB33" w14:textId="77777777" w:rsidTr="006E77AC">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6E77AC" w:rsidRPr="00765184" w:rsidRDefault="006E77AC"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97" w:type="dxa"/>
            <w:tcBorders>
              <w:top w:val="single" w:sz="8" w:space="0" w:color="auto"/>
              <w:left w:val="single" w:sz="8" w:space="0" w:color="auto"/>
              <w:bottom w:val="single" w:sz="8" w:space="0" w:color="auto"/>
              <w:right w:val="single" w:sz="8" w:space="0" w:color="auto"/>
            </w:tcBorders>
            <w:vAlign w:val="center"/>
          </w:tcPr>
          <w:p w14:paraId="1F592227" w14:textId="3BF41056" w:rsidR="006E77AC" w:rsidRPr="006C3557" w:rsidRDefault="006E77AC"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624" w:type="dxa"/>
            <w:tcBorders>
              <w:top w:val="single" w:sz="8" w:space="0" w:color="auto"/>
              <w:left w:val="single" w:sz="8" w:space="0" w:color="auto"/>
              <w:bottom w:val="single" w:sz="8" w:space="0" w:color="auto"/>
              <w:right w:val="single" w:sz="8" w:space="0" w:color="auto"/>
            </w:tcBorders>
            <w:vAlign w:val="center"/>
          </w:tcPr>
          <w:p w14:paraId="397FF84D" w14:textId="5BE9B70C" w:rsidR="006E77AC" w:rsidRPr="006C3557" w:rsidRDefault="006E77AC" w:rsidP="00337DDA">
            <w:pPr>
              <w:spacing w:after="0"/>
              <w:rPr>
                <w:rFonts w:cs="Arial"/>
                <w:b/>
                <w:bCs/>
                <w:color w:val="000000"/>
                <w:szCs w:val="22"/>
                <w:lang w:eastAsia="cs-CZ"/>
              </w:rPr>
            </w:pPr>
            <w:r>
              <w:rPr>
                <w:rFonts w:cs="Arial"/>
                <w:b/>
                <w:bCs/>
                <w:color w:val="000000"/>
                <w:szCs w:val="22"/>
                <w:lang w:eastAsia="cs-CZ"/>
              </w:rPr>
              <w:t>Datum a podpis</w:t>
            </w:r>
          </w:p>
        </w:tc>
      </w:tr>
      <w:tr w:rsidR="006E77AC" w:rsidRPr="006C3557" w14:paraId="584FAF67" w14:textId="77777777" w:rsidTr="006E77AC">
        <w:trPr>
          <w:trHeight w:val="941"/>
        </w:trPr>
        <w:tc>
          <w:tcPr>
            <w:tcW w:w="2693" w:type="dxa"/>
            <w:shd w:val="clear" w:color="auto" w:fill="auto"/>
            <w:noWrap/>
            <w:vAlign w:val="center"/>
          </w:tcPr>
          <w:p w14:paraId="194EA277" w14:textId="7008EB4C" w:rsidR="006E77AC" w:rsidRPr="006C3557" w:rsidRDefault="006E77AC" w:rsidP="00337DDA">
            <w:pPr>
              <w:spacing w:after="0"/>
              <w:rPr>
                <w:rFonts w:cs="Arial"/>
                <w:color w:val="000000"/>
                <w:szCs w:val="22"/>
                <w:lang w:eastAsia="cs-CZ"/>
              </w:rPr>
            </w:pPr>
            <w:r>
              <w:rPr>
                <w:rFonts w:cs="Arial"/>
                <w:color w:val="000000"/>
                <w:szCs w:val="22"/>
                <w:lang w:eastAsia="cs-CZ"/>
              </w:rPr>
              <w:t>O2 IT Services s.r.o.</w:t>
            </w:r>
          </w:p>
        </w:tc>
        <w:tc>
          <w:tcPr>
            <w:tcW w:w="3397" w:type="dxa"/>
            <w:vAlign w:val="center"/>
          </w:tcPr>
          <w:p w14:paraId="78BB6806" w14:textId="5C03D9B1" w:rsidR="006E77AC" w:rsidRPr="006C3557" w:rsidRDefault="00CF0C2B" w:rsidP="00337DDA">
            <w:pPr>
              <w:spacing w:after="0"/>
              <w:rPr>
                <w:rFonts w:cs="Arial"/>
                <w:color w:val="000000"/>
                <w:szCs w:val="22"/>
                <w:lang w:eastAsia="cs-CZ"/>
              </w:rPr>
            </w:pPr>
            <w:r>
              <w:rPr>
                <w:rFonts w:cs="Arial"/>
                <w:color w:val="000000"/>
                <w:szCs w:val="22"/>
                <w:lang w:eastAsia="cs-CZ"/>
              </w:rPr>
              <w:t>XXX</w:t>
            </w:r>
          </w:p>
        </w:tc>
        <w:tc>
          <w:tcPr>
            <w:tcW w:w="3624" w:type="dxa"/>
            <w:vAlign w:val="center"/>
          </w:tcPr>
          <w:p w14:paraId="4892A23E" w14:textId="77777777" w:rsidR="006E77AC" w:rsidRPr="006C3557" w:rsidRDefault="006E77AC" w:rsidP="00337DDA">
            <w:pPr>
              <w:spacing w:after="0"/>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1B5829">
          <w:footerReference w:type="default" r:id="rId14"/>
          <w:pgSz w:w="11906" w:h="16838" w:code="9"/>
          <w:pgMar w:top="1474" w:right="1418" w:bottom="1134" w:left="992" w:header="573" w:footer="567" w:gutter="0"/>
          <w:pgNumType w:start="1"/>
          <w:cols w:space="708"/>
          <w:docGrid w:linePitch="360"/>
        </w:sectPr>
      </w:pPr>
    </w:p>
    <w:p w14:paraId="6FF20C0E" w14:textId="52E7B3AA"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B2A96" w:rsidRPr="001B5829">
        <w:rPr>
          <w:rFonts w:cs="Arial"/>
          <w:b/>
          <w:caps/>
          <w:szCs w:val="22"/>
        </w:rPr>
        <w:t>Z28635</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61447BCC" w:rsidR="004B36F6" w:rsidRPr="006C3557" w:rsidRDefault="006B2A96" w:rsidP="00415962">
            <w:pPr>
              <w:pStyle w:val="Tabulka"/>
              <w:rPr>
                <w:szCs w:val="22"/>
              </w:rPr>
            </w:pPr>
            <w:r>
              <w:rPr>
                <w:szCs w:val="22"/>
              </w:rPr>
              <w:t>009</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33514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48B457A1" w:rsidR="004D7EA0" w:rsidRDefault="004D7EA0" w:rsidP="004D7EA0">
      <w:pPr>
        <w:rPr>
          <w:rFonts w:cs="Arial"/>
        </w:rPr>
      </w:pPr>
      <w:r>
        <w:rPr>
          <w:rFonts w:cs="Arial"/>
        </w:rPr>
        <w:t xml:space="preserve">Dle části B bod </w:t>
      </w:r>
      <w:r w:rsidR="00FB337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33514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33514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3E16F889" w:rsidR="0000551E" w:rsidRDefault="006B2A96" w:rsidP="004C756F">
      <w:r>
        <w:t>V souladu s podmínkami smlouvy č.</w:t>
      </w:r>
      <w:r w:rsidRPr="005640C3">
        <w:rPr>
          <w:szCs w:val="22"/>
        </w:rPr>
        <w:t xml:space="preserve"> </w:t>
      </w:r>
      <w:r>
        <w:rPr>
          <w:szCs w:val="22"/>
        </w:rPr>
        <w:t>679-2019-11150.</w:t>
      </w:r>
    </w:p>
    <w:p w14:paraId="6D626EEF" w14:textId="77777777" w:rsidR="0000551E" w:rsidRPr="006C3557" w:rsidRDefault="0000551E" w:rsidP="0033514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12497ACF" w:rsidR="0000551E" w:rsidRPr="006C3557" w:rsidRDefault="006B2A96" w:rsidP="00337DDA">
            <w:pPr>
              <w:spacing w:after="0"/>
              <w:rPr>
                <w:rFonts w:cs="Arial"/>
                <w:color w:val="000000"/>
                <w:szCs w:val="22"/>
                <w:lang w:eastAsia="cs-CZ"/>
              </w:rPr>
            </w:pPr>
            <w:r>
              <w:rPr>
                <w:rFonts w:cs="Arial"/>
                <w:color w:val="000000"/>
                <w:szCs w:val="22"/>
                <w:lang w:eastAsia="cs-CZ"/>
              </w:rPr>
              <w:t>16221</w:t>
            </w:r>
          </w:p>
        </w:tc>
        <w:tc>
          <w:tcPr>
            <w:tcW w:w="5670" w:type="dxa"/>
            <w:tcBorders>
              <w:left w:val="dotted" w:sz="4" w:space="0" w:color="auto"/>
              <w:right w:val="dotted" w:sz="4" w:space="0" w:color="auto"/>
            </w:tcBorders>
            <w:shd w:val="clear" w:color="auto" w:fill="auto"/>
            <w:noWrap/>
            <w:vAlign w:val="bottom"/>
          </w:tcPr>
          <w:p w14:paraId="54C5A5F1" w14:textId="29CBD0F6" w:rsidR="0000551E" w:rsidRPr="006C3557" w:rsidRDefault="006B2A96" w:rsidP="00337DDA">
            <w:pPr>
              <w:spacing w:after="0"/>
              <w:rPr>
                <w:rFonts w:cs="Arial"/>
                <w:color w:val="000000"/>
                <w:szCs w:val="22"/>
                <w:lang w:eastAsia="cs-CZ"/>
              </w:rPr>
            </w:pPr>
            <w:r>
              <w:rPr>
                <w:rFonts w:cs="Arial"/>
                <w:color w:val="000000"/>
                <w:szCs w:val="22"/>
                <w:lang w:eastAsia="cs-CZ"/>
              </w:rPr>
              <w:t>Součinnost při testování a akceptaci jednotlivých etap / celého PZ</w:t>
            </w:r>
          </w:p>
        </w:tc>
        <w:tc>
          <w:tcPr>
            <w:tcW w:w="2268" w:type="dxa"/>
            <w:tcBorders>
              <w:left w:val="dotted" w:sz="4" w:space="0" w:color="auto"/>
            </w:tcBorders>
            <w:shd w:val="clear" w:color="auto" w:fill="auto"/>
            <w:vAlign w:val="bottom"/>
          </w:tcPr>
          <w:p w14:paraId="3D7BE505" w14:textId="27F92547" w:rsidR="0000551E" w:rsidRPr="006C3557" w:rsidRDefault="006B2A96" w:rsidP="00337DDA">
            <w:pPr>
              <w:spacing w:after="0"/>
              <w:rPr>
                <w:rFonts w:cs="Arial"/>
                <w:color w:val="000000"/>
                <w:szCs w:val="22"/>
                <w:lang w:eastAsia="cs-CZ"/>
              </w:rPr>
            </w:pPr>
            <w:r>
              <w:rPr>
                <w:rFonts w:cs="Arial"/>
                <w:color w:val="000000"/>
                <w:szCs w:val="22"/>
                <w:lang w:eastAsia="cs-CZ"/>
              </w:rPr>
              <w:t>Kratochvílová, Smejkal</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Default="0000551E" w:rsidP="0033514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361B0D" w:rsidRPr="00F23D33" w14:paraId="212590C0" w14:textId="77777777" w:rsidTr="005C414B">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7073F" w14:textId="77777777" w:rsidR="00361B0D" w:rsidRPr="00F23D33" w:rsidRDefault="00361B0D" w:rsidP="005C414B">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3DE922" w14:textId="77777777" w:rsidR="00361B0D" w:rsidRPr="00F23D33" w:rsidRDefault="00361B0D" w:rsidP="005C414B">
            <w:pPr>
              <w:spacing w:after="0"/>
              <w:rPr>
                <w:rFonts w:cs="Arial"/>
                <w:b/>
                <w:bCs/>
                <w:color w:val="000000"/>
                <w:szCs w:val="22"/>
                <w:lang w:eastAsia="cs-CZ"/>
              </w:rPr>
            </w:pPr>
            <w:r w:rsidRPr="00F23D33">
              <w:rPr>
                <w:rFonts w:cs="Arial"/>
                <w:b/>
                <w:bCs/>
                <w:color w:val="000000"/>
                <w:szCs w:val="22"/>
                <w:lang w:eastAsia="cs-CZ"/>
              </w:rPr>
              <w:t>Termín</w:t>
            </w:r>
          </w:p>
        </w:tc>
      </w:tr>
      <w:tr w:rsidR="00361B0D" w:rsidRPr="00F23D33" w14:paraId="27C7861F" w14:textId="77777777" w:rsidTr="005C414B">
        <w:trPr>
          <w:trHeight w:val="284"/>
        </w:trPr>
        <w:tc>
          <w:tcPr>
            <w:tcW w:w="7513" w:type="dxa"/>
            <w:tcBorders>
              <w:right w:val="dotted" w:sz="4" w:space="0" w:color="auto"/>
            </w:tcBorders>
            <w:shd w:val="clear" w:color="auto" w:fill="auto"/>
            <w:noWrap/>
            <w:vAlign w:val="bottom"/>
          </w:tcPr>
          <w:p w14:paraId="392ECF98" w14:textId="77777777" w:rsidR="00361B0D" w:rsidRPr="005D019B" w:rsidRDefault="00361B0D" w:rsidP="005C414B">
            <w:pPr>
              <w:spacing w:after="0"/>
              <w:rPr>
                <w:rFonts w:cs="Arial"/>
                <w:b/>
                <w:bCs/>
                <w:color w:val="000000"/>
                <w:szCs w:val="22"/>
                <w:lang w:eastAsia="cs-CZ"/>
              </w:rPr>
            </w:pPr>
            <w:r>
              <w:rPr>
                <w:rFonts w:cs="Arial"/>
                <w:b/>
                <w:bCs/>
                <w:color w:val="000000"/>
                <w:szCs w:val="22"/>
                <w:lang w:eastAsia="cs-CZ"/>
              </w:rPr>
              <w:t>Objednání RfC</w:t>
            </w:r>
          </w:p>
        </w:tc>
        <w:tc>
          <w:tcPr>
            <w:tcW w:w="2268" w:type="dxa"/>
            <w:tcBorders>
              <w:left w:val="dotted" w:sz="4" w:space="0" w:color="auto"/>
            </w:tcBorders>
            <w:shd w:val="clear" w:color="auto" w:fill="auto"/>
            <w:vAlign w:val="bottom"/>
          </w:tcPr>
          <w:p w14:paraId="53DEDCC0" w14:textId="77777777" w:rsidR="00361B0D" w:rsidRPr="00F23D33" w:rsidRDefault="00361B0D" w:rsidP="005C414B">
            <w:pPr>
              <w:spacing w:after="0"/>
              <w:rPr>
                <w:rFonts w:cs="Arial"/>
                <w:color w:val="000000"/>
                <w:szCs w:val="22"/>
                <w:lang w:eastAsia="cs-CZ"/>
              </w:rPr>
            </w:pPr>
            <w:r>
              <w:rPr>
                <w:rFonts w:cs="Arial"/>
                <w:color w:val="000000"/>
                <w:szCs w:val="22"/>
                <w:lang w:eastAsia="cs-CZ"/>
              </w:rPr>
              <w:t>T0</w:t>
            </w:r>
          </w:p>
        </w:tc>
      </w:tr>
      <w:tr w:rsidR="00361B0D" w:rsidRPr="00F23D33" w14:paraId="32D30EC0" w14:textId="77777777" w:rsidTr="005C414B">
        <w:trPr>
          <w:trHeight w:val="284"/>
        </w:trPr>
        <w:tc>
          <w:tcPr>
            <w:tcW w:w="7513" w:type="dxa"/>
            <w:tcBorders>
              <w:right w:val="dotted" w:sz="4" w:space="0" w:color="auto"/>
            </w:tcBorders>
            <w:shd w:val="clear" w:color="auto" w:fill="auto"/>
            <w:noWrap/>
            <w:vAlign w:val="bottom"/>
          </w:tcPr>
          <w:p w14:paraId="2C711AF8" w14:textId="77777777" w:rsidR="00361B0D" w:rsidRPr="005D019B" w:rsidRDefault="00361B0D" w:rsidP="005C414B">
            <w:pPr>
              <w:spacing w:after="0"/>
              <w:rPr>
                <w:rFonts w:cs="Arial"/>
                <w:b/>
                <w:bCs/>
                <w:color w:val="000000"/>
                <w:szCs w:val="22"/>
                <w:lang w:eastAsia="cs-CZ"/>
              </w:rPr>
            </w:pPr>
            <w:r w:rsidRPr="005D019B">
              <w:rPr>
                <w:rFonts w:cs="Arial"/>
                <w:b/>
                <w:bCs/>
                <w:color w:val="000000"/>
                <w:szCs w:val="22"/>
                <w:lang w:eastAsia="cs-CZ"/>
              </w:rPr>
              <w:t xml:space="preserve">A1 – Správa jednotlivých žádostí </w:t>
            </w:r>
          </w:p>
        </w:tc>
        <w:tc>
          <w:tcPr>
            <w:tcW w:w="2268" w:type="dxa"/>
            <w:tcBorders>
              <w:left w:val="dotted" w:sz="4" w:space="0" w:color="auto"/>
            </w:tcBorders>
            <w:shd w:val="clear" w:color="auto" w:fill="auto"/>
            <w:vAlign w:val="bottom"/>
          </w:tcPr>
          <w:p w14:paraId="0A246F6B" w14:textId="77777777" w:rsidR="00361B0D" w:rsidRPr="00F23D33" w:rsidRDefault="00361B0D" w:rsidP="005C414B">
            <w:pPr>
              <w:spacing w:after="0"/>
              <w:rPr>
                <w:rFonts w:cs="Arial"/>
                <w:color w:val="000000"/>
                <w:szCs w:val="22"/>
                <w:lang w:eastAsia="cs-CZ"/>
              </w:rPr>
            </w:pPr>
          </w:p>
        </w:tc>
      </w:tr>
      <w:tr w:rsidR="00361B0D" w:rsidRPr="00F23D33" w14:paraId="70428EB7" w14:textId="77777777" w:rsidTr="005C414B">
        <w:trPr>
          <w:trHeight w:val="284"/>
        </w:trPr>
        <w:tc>
          <w:tcPr>
            <w:tcW w:w="7513" w:type="dxa"/>
            <w:tcBorders>
              <w:right w:val="dotted" w:sz="4" w:space="0" w:color="auto"/>
            </w:tcBorders>
            <w:shd w:val="clear" w:color="auto" w:fill="auto"/>
            <w:noWrap/>
            <w:vAlign w:val="bottom"/>
          </w:tcPr>
          <w:p w14:paraId="65E99C09"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4E13FFA0" w14:textId="77777777" w:rsidR="00361B0D" w:rsidRPr="00465DFE" w:rsidRDefault="00361B0D" w:rsidP="005C414B">
            <w:pPr>
              <w:spacing w:after="0"/>
              <w:rPr>
                <w:rFonts w:cs="Arial"/>
                <w:szCs w:val="22"/>
                <w:lang w:eastAsia="cs-CZ"/>
              </w:rPr>
            </w:pPr>
            <w:r w:rsidRPr="00465DFE">
              <w:rPr>
                <w:rFonts w:cs="Arial"/>
                <w:sz w:val="20"/>
                <w:szCs w:val="20"/>
                <w:lang w:eastAsia="cs-CZ"/>
              </w:rPr>
              <w:t>T1 = T0 + 18 dnů</w:t>
            </w:r>
          </w:p>
        </w:tc>
      </w:tr>
      <w:tr w:rsidR="00361B0D" w:rsidRPr="00F23D33" w14:paraId="2B81B693" w14:textId="77777777" w:rsidTr="005C414B">
        <w:trPr>
          <w:trHeight w:val="284"/>
        </w:trPr>
        <w:tc>
          <w:tcPr>
            <w:tcW w:w="7513" w:type="dxa"/>
            <w:tcBorders>
              <w:right w:val="dotted" w:sz="4" w:space="0" w:color="auto"/>
            </w:tcBorders>
            <w:shd w:val="clear" w:color="auto" w:fill="auto"/>
            <w:noWrap/>
            <w:vAlign w:val="bottom"/>
          </w:tcPr>
          <w:p w14:paraId="4469EA68"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2E526F39" w14:textId="77777777" w:rsidR="00361B0D" w:rsidRPr="00465DFE" w:rsidRDefault="00361B0D" w:rsidP="005C414B">
            <w:pPr>
              <w:spacing w:after="0"/>
              <w:rPr>
                <w:rFonts w:cs="Arial"/>
                <w:szCs w:val="22"/>
                <w:lang w:eastAsia="cs-CZ"/>
              </w:rPr>
            </w:pPr>
            <w:r w:rsidRPr="00465DFE">
              <w:rPr>
                <w:rFonts w:cs="Arial"/>
                <w:sz w:val="20"/>
                <w:szCs w:val="20"/>
                <w:lang w:eastAsia="cs-CZ"/>
              </w:rPr>
              <w:t>T2 = T1 + 15 dnů</w:t>
            </w:r>
          </w:p>
        </w:tc>
      </w:tr>
      <w:tr w:rsidR="00361B0D" w:rsidRPr="00F23D33" w14:paraId="349F1EB3" w14:textId="77777777" w:rsidTr="005C414B">
        <w:trPr>
          <w:trHeight w:val="284"/>
        </w:trPr>
        <w:tc>
          <w:tcPr>
            <w:tcW w:w="7513" w:type="dxa"/>
            <w:tcBorders>
              <w:right w:val="dotted" w:sz="4" w:space="0" w:color="auto"/>
            </w:tcBorders>
            <w:shd w:val="clear" w:color="auto" w:fill="auto"/>
            <w:noWrap/>
            <w:vAlign w:val="bottom"/>
          </w:tcPr>
          <w:p w14:paraId="2A45E937" w14:textId="77777777" w:rsidR="00361B0D" w:rsidRPr="00F23D33" w:rsidRDefault="00361B0D" w:rsidP="005C414B">
            <w:pPr>
              <w:spacing w:after="0"/>
              <w:rPr>
                <w:rFonts w:cs="Arial"/>
                <w:color w:val="000000"/>
                <w:szCs w:val="22"/>
                <w:lang w:eastAsia="cs-CZ"/>
              </w:rPr>
            </w:pPr>
            <w:r>
              <w:rPr>
                <w:rFonts w:cs="Arial"/>
                <w:color w:val="000000"/>
                <w:szCs w:val="22"/>
                <w:lang w:eastAsia="cs-CZ"/>
              </w:rPr>
              <w:lastRenderedPageBreak/>
              <w:t xml:space="preserve">     RTP</w:t>
            </w:r>
          </w:p>
        </w:tc>
        <w:tc>
          <w:tcPr>
            <w:tcW w:w="2268" w:type="dxa"/>
            <w:tcBorders>
              <w:left w:val="dotted" w:sz="4" w:space="0" w:color="auto"/>
            </w:tcBorders>
            <w:shd w:val="clear" w:color="auto" w:fill="auto"/>
            <w:vAlign w:val="bottom"/>
          </w:tcPr>
          <w:p w14:paraId="5710A537" w14:textId="77777777" w:rsidR="00361B0D" w:rsidRPr="00465DFE" w:rsidRDefault="00361B0D" w:rsidP="005C414B">
            <w:pPr>
              <w:spacing w:after="0"/>
              <w:rPr>
                <w:rFonts w:cs="Arial"/>
                <w:sz w:val="20"/>
                <w:szCs w:val="20"/>
                <w:lang w:eastAsia="cs-CZ"/>
              </w:rPr>
            </w:pPr>
            <w:r w:rsidRPr="00465DFE">
              <w:rPr>
                <w:rFonts w:cs="Arial"/>
                <w:sz w:val="20"/>
                <w:szCs w:val="20"/>
                <w:lang w:eastAsia="cs-CZ"/>
              </w:rPr>
              <w:t>T3 = T2 + 5 dnů</w:t>
            </w:r>
          </w:p>
        </w:tc>
      </w:tr>
      <w:tr w:rsidR="00361B0D" w:rsidRPr="00F23D33" w14:paraId="7C4DF2E8" w14:textId="77777777" w:rsidTr="005C414B">
        <w:trPr>
          <w:trHeight w:val="284"/>
        </w:trPr>
        <w:tc>
          <w:tcPr>
            <w:tcW w:w="7513" w:type="dxa"/>
            <w:tcBorders>
              <w:right w:val="dotted" w:sz="4" w:space="0" w:color="auto"/>
            </w:tcBorders>
            <w:shd w:val="clear" w:color="auto" w:fill="auto"/>
            <w:noWrap/>
            <w:vAlign w:val="bottom"/>
          </w:tcPr>
          <w:p w14:paraId="57698C32" w14:textId="77777777" w:rsidR="00361B0D" w:rsidRPr="005D019B" w:rsidRDefault="00361B0D" w:rsidP="005C414B">
            <w:pPr>
              <w:spacing w:after="0"/>
              <w:rPr>
                <w:rFonts w:cs="Arial"/>
                <w:b/>
                <w:bCs/>
                <w:color w:val="000000"/>
                <w:szCs w:val="22"/>
                <w:lang w:eastAsia="cs-CZ"/>
              </w:rPr>
            </w:pPr>
            <w:r w:rsidRPr="005D019B">
              <w:rPr>
                <w:rFonts w:cs="Arial"/>
                <w:b/>
                <w:bCs/>
                <w:color w:val="000000"/>
                <w:szCs w:val="22"/>
                <w:lang w:eastAsia="cs-CZ"/>
              </w:rPr>
              <w:t>B – Správa upozornění</w:t>
            </w:r>
          </w:p>
        </w:tc>
        <w:tc>
          <w:tcPr>
            <w:tcW w:w="2268" w:type="dxa"/>
            <w:tcBorders>
              <w:left w:val="dotted" w:sz="4" w:space="0" w:color="auto"/>
            </w:tcBorders>
            <w:shd w:val="clear" w:color="auto" w:fill="auto"/>
            <w:vAlign w:val="bottom"/>
          </w:tcPr>
          <w:p w14:paraId="07344BD6" w14:textId="77777777" w:rsidR="00361B0D" w:rsidRPr="00465DFE" w:rsidRDefault="00361B0D" w:rsidP="005C414B">
            <w:pPr>
              <w:spacing w:after="0"/>
              <w:rPr>
                <w:rFonts w:cs="Arial"/>
                <w:szCs w:val="22"/>
                <w:lang w:eastAsia="cs-CZ"/>
              </w:rPr>
            </w:pPr>
          </w:p>
        </w:tc>
      </w:tr>
      <w:tr w:rsidR="00361B0D" w:rsidRPr="00F23D33" w14:paraId="574D91B9" w14:textId="77777777" w:rsidTr="005C414B">
        <w:trPr>
          <w:trHeight w:val="284"/>
        </w:trPr>
        <w:tc>
          <w:tcPr>
            <w:tcW w:w="7513" w:type="dxa"/>
            <w:tcBorders>
              <w:right w:val="dotted" w:sz="4" w:space="0" w:color="auto"/>
            </w:tcBorders>
            <w:shd w:val="clear" w:color="auto" w:fill="auto"/>
            <w:noWrap/>
            <w:vAlign w:val="bottom"/>
          </w:tcPr>
          <w:p w14:paraId="556CA7E4"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4471A82D" w14:textId="77777777" w:rsidR="00361B0D" w:rsidRPr="00465DFE" w:rsidRDefault="00361B0D" w:rsidP="005C414B">
            <w:pPr>
              <w:spacing w:after="0"/>
              <w:rPr>
                <w:rFonts w:cs="Arial"/>
                <w:szCs w:val="22"/>
                <w:lang w:eastAsia="cs-CZ"/>
              </w:rPr>
            </w:pPr>
            <w:r w:rsidRPr="00465DFE">
              <w:rPr>
                <w:rFonts w:cs="Arial"/>
                <w:sz w:val="20"/>
                <w:szCs w:val="20"/>
                <w:lang w:eastAsia="cs-CZ"/>
              </w:rPr>
              <w:t>T4 = T2 + 5 dnů</w:t>
            </w:r>
          </w:p>
        </w:tc>
      </w:tr>
      <w:tr w:rsidR="00361B0D" w:rsidRPr="00F23D33" w14:paraId="7ADE6567" w14:textId="77777777" w:rsidTr="005C414B">
        <w:trPr>
          <w:trHeight w:val="284"/>
        </w:trPr>
        <w:tc>
          <w:tcPr>
            <w:tcW w:w="7513" w:type="dxa"/>
            <w:tcBorders>
              <w:right w:val="dotted" w:sz="4" w:space="0" w:color="auto"/>
            </w:tcBorders>
            <w:shd w:val="clear" w:color="auto" w:fill="auto"/>
            <w:noWrap/>
            <w:vAlign w:val="bottom"/>
          </w:tcPr>
          <w:p w14:paraId="55DC5C11"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01C4EDAB" w14:textId="77777777" w:rsidR="00361B0D" w:rsidRPr="00465DFE" w:rsidRDefault="00361B0D" w:rsidP="005C414B">
            <w:pPr>
              <w:spacing w:after="0"/>
              <w:rPr>
                <w:rFonts w:cs="Arial"/>
                <w:szCs w:val="22"/>
                <w:lang w:eastAsia="cs-CZ"/>
              </w:rPr>
            </w:pPr>
            <w:r w:rsidRPr="00465DFE">
              <w:rPr>
                <w:rFonts w:cs="Arial"/>
                <w:sz w:val="20"/>
                <w:szCs w:val="20"/>
                <w:lang w:eastAsia="cs-CZ"/>
              </w:rPr>
              <w:t>T5 = T4 + 5 dnů</w:t>
            </w:r>
          </w:p>
        </w:tc>
      </w:tr>
      <w:tr w:rsidR="00361B0D" w:rsidRPr="00F23D33" w14:paraId="764F274A" w14:textId="77777777" w:rsidTr="005C414B">
        <w:trPr>
          <w:trHeight w:val="284"/>
        </w:trPr>
        <w:tc>
          <w:tcPr>
            <w:tcW w:w="7513" w:type="dxa"/>
            <w:tcBorders>
              <w:right w:val="dotted" w:sz="4" w:space="0" w:color="auto"/>
            </w:tcBorders>
            <w:shd w:val="clear" w:color="auto" w:fill="auto"/>
            <w:noWrap/>
            <w:vAlign w:val="bottom"/>
          </w:tcPr>
          <w:p w14:paraId="40E507AC"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2D642794" w14:textId="77777777" w:rsidR="00361B0D" w:rsidRPr="00465DFE" w:rsidRDefault="00361B0D" w:rsidP="005C414B">
            <w:pPr>
              <w:spacing w:after="0"/>
              <w:rPr>
                <w:rFonts w:cs="Arial"/>
                <w:szCs w:val="22"/>
                <w:lang w:eastAsia="cs-CZ"/>
              </w:rPr>
            </w:pPr>
            <w:r w:rsidRPr="00465DFE">
              <w:rPr>
                <w:rFonts w:cs="Arial"/>
                <w:sz w:val="20"/>
                <w:szCs w:val="20"/>
                <w:lang w:eastAsia="cs-CZ"/>
              </w:rPr>
              <w:t xml:space="preserve">T6 = T5 + 5 dnů </w:t>
            </w:r>
          </w:p>
        </w:tc>
      </w:tr>
      <w:tr w:rsidR="00361B0D" w:rsidRPr="00F23D33" w14:paraId="0D02E1E2" w14:textId="77777777" w:rsidTr="005C414B">
        <w:trPr>
          <w:trHeight w:val="284"/>
        </w:trPr>
        <w:tc>
          <w:tcPr>
            <w:tcW w:w="7513" w:type="dxa"/>
            <w:tcBorders>
              <w:right w:val="dotted" w:sz="4" w:space="0" w:color="auto"/>
            </w:tcBorders>
            <w:shd w:val="clear" w:color="auto" w:fill="auto"/>
            <w:noWrap/>
            <w:vAlign w:val="bottom"/>
          </w:tcPr>
          <w:p w14:paraId="55A32982" w14:textId="77777777" w:rsidR="00361B0D" w:rsidRPr="005D019B" w:rsidRDefault="00361B0D" w:rsidP="005C414B">
            <w:pPr>
              <w:spacing w:after="0"/>
              <w:rPr>
                <w:rFonts w:cs="Arial"/>
                <w:b/>
                <w:bCs/>
                <w:color w:val="000000"/>
                <w:szCs w:val="22"/>
                <w:lang w:eastAsia="cs-CZ"/>
              </w:rPr>
            </w:pPr>
            <w:r w:rsidRPr="005D019B">
              <w:rPr>
                <w:rFonts w:cs="Arial"/>
                <w:b/>
                <w:bCs/>
                <w:color w:val="000000"/>
                <w:szCs w:val="22"/>
                <w:lang w:eastAsia="cs-CZ"/>
              </w:rPr>
              <w:t xml:space="preserve">A2 – Správa jednotlivých žádostí </w:t>
            </w:r>
          </w:p>
        </w:tc>
        <w:tc>
          <w:tcPr>
            <w:tcW w:w="2268" w:type="dxa"/>
            <w:tcBorders>
              <w:left w:val="dotted" w:sz="4" w:space="0" w:color="auto"/>
            </w:tcBorders>
            <w:shd w:val="clear" w:color="auto" w:fill="auto"/>
            <w:vAlign w:val="bottom"/>
          </w:tcPr>
          <w:p w14:paraId="6F7C4228" w14:textId="77777777" w:rsidR="00361B0D" w:rsidRPr="00465DFE" w:rsidRDefault="00361B0D" w:rsidP="005C414B">
            <w:pPr>
              <w:spacing w:after="0"/>
              <w:rPr>
                <w:rFonts w:cs="Arial"/>
                <w:szCs w:val="22"/>
                <w:lang w:eastAsia="cs-CZ"/>
              </w:rPr>
            </w:pPr>
          </w:p>
        </w:tc>
      </w:tr>
      <w:tr w:rsidR="00361B0D" w:rsidRPr="00F23D33" w14:paraId="2B243D36" w14:textId="77777777" w:rsidTr="005C414B">
        <w:trPr>
          <w:trHeight w:val="284"/>
        </w:trPr>
        <w:tc>
          <w:tcPr>
            <w:tcW w:w="7513" w:type="dxa"/>
            <w:tcBorders>
              <w:right w:val="dotted" w:sz="4" w:space="0" w:color="auto"/>
            </w:tcBorders>
            <w:shd w:val="clear" w:color="auto" w:fill="auto"/>
            <w:noWrap/>
            <w:vAlign w:val="bottom"/>
          </w:tcPr>
          <w:p w14:paraId="42A05D90"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1D323B93" w14:textId="77777777" w:rsidR="00361B0D" w:rsidRPr="00465DFE" w:rsidRDefault="00361B0D" w:rsidP="005C414B">
            <w:pPr>
              <w:spacing w:after="0"/>
              <w:rPr>
                <w:rFonts w:cs="Arial"/>
                <w:szCs w:val="22"/>
                <w:lang w:eastAsia="cs-CZ"/>
              </w:rPr>
            </w:pPr>
            <w:r w:rsidRPr="00465DFE">
              <w:rPr>
                <w:rFonts w:cs="Arial"/>
                <w:sz w:val="20"/>
                <w:szCs w:val="20"/>
                <w:lang w:eastAsia="cs-CZ"/>
              </w:rPr>
              <w:t>T7 = T5 + 5 dnů</w:t>
            </w:r>
          </w:p>
        </w:tc>
      </w:tr>
      <w:tr w:rsidR="00361B0D" w:rsidRPr="00F23D33" w14:paraId="51F5A94F" w14:textId="77777777" w:rsidTr="005C414B">
        <w:trPr>
          <w:trHeight w:val="284"/>
        </w:trPr>
        <w:tc>
          <w:tcPr>
            <w:tcW w:w="7513" w:type="dxa"/>
            <w:tcBorders>
              <w:right w:val="dotted" w:sz="4" w:space="0" w:color="auto"/>
            </w:tcBorders>
            <w:shd w:val="clear" w:color="auto" w:fill="auto"/>
            <w:noWrap/>
            <w:vAlign w:val="bottom"/>
          </w:tcPr>
          <w:p w14:paraId="284D0D0C"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2EFA4354" w14:textId="77777777" w:rsidR="00361B0D" w:rsidRPr="00465DFE" w:rsidRDefault="00361B0D" w:rsidP="005C414B">
            <w:pPr>
              <w:spacing w:after="0"/>
              <w:rPr>
                <w:rFonts w:cs="Arial"/>
                <w:szCs w:val="22"/>
                <w:lang w:eastAsia="cs-CZ"/>
              </w:rPr>
            </w:pPr>
            <w:r w:rsidRPr="00465DFE">
              <w:rPr>
                <w:rFonts w:cs="Arial"/>
                <w:sz w:val="20"/>
                <w:szCs w:val="20"/>
                <w:lang w:eastAsia="cs-CZ"/>
              </w:rPr>
              <w:t>T8 = T7 + 5 dnů</w:t>
            </w:r>
          </w:p>
        </w:tc>
      </w:tr>
      <w:tr w:rsidR="00361B0D" w:rsidRPr="00F23D33" w14:paraId="5D309711" w14:textId="77777777" w:rsidTr="005C414B">
        <w:trPr>
          <w:trHeight w:val="284"/>
        </w:trPr>
        <w:tc>
          <w:tcPr>
            <w:tcW w:w="7513" w:type="dxa"/>
            <w:tcBorders>
              <w:right w:val="dotted" w:sz="4" w:space="0" w:color="auto"/>
            </w:tcBorders>
            <w:shd w:val="clear" w:color="auto" w:fill="auto"/>
            <w:noWrap/>
            <w:vAlign w:val="bottom"/>
          </w:tcPr>
          <w:p w14:paraId="586D1397"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6B95642A" w14:textId="77777777" w:rsidR="00361B0D" w:rsidRPr="00465DFE" w:rsidRDefault="00361B0D" w:rsidP="005C414B">
            <w:pPr>
              <w:spacing w:after="0"/>
              <w:rPr>
                <w:rFonts w:cs="Arial"/>
                <w:szCs w:val="22"/>
                <w:lang w:eastAsia="cs-CZ"/>
              </w:rPr>
            </w:pPr>
            <w:r w:rsidRPr="00465DFE">
              <w:rPr>
                <w:rFonts w:cs="Arial"/>
                <w:sz w:val="20"/>
                <w:szCs w:val="20"/>
                <w:lang w:eastAsia="cs-CZ"/>
              </w:rPr>
              <w:t>T9 = T7 + 0 dnů</w:t>
            </w:r>
          </w:p>
        </w:tc>
      </w:tr>
      <w:tr w:rsidR="00361B0D" w:rsidRPr="00F23D33" w14:paraId="17D9DC17" w14:textId="77777777" w:rsidTr="005C414B">
        <w:trPr>
          <w:trHeight w:val="284"/>
        </w:trPr>
        <w:tc>
          <w:tcPr>
            <w:tcW w:w="7513" w:type="dxa"/>
            <w:tcBorders>
              <w:right w:val="dotted" w:sz="4" w:space="0" w:color="auto"/>
            </w:tcBorders>
            <w:shd w:val="clear" w:color="auto" w:fill="auto"/>
            <w:noWrap/>
            <w:vAlign w:val="bottom"/>
          </w:tcPr>
          <w:p w14:paraId="2C20521A" w14:textId="77777777" w:rsidR="00361B0D" w:rsidRPr="005D019B" w:rsidRDefault="00361B0D" w:rsidP="005C414B">
            <w:pPr>
              <w:spacing w:after="0"/>
              <w:rPr>
                <w:rFonts w:cs="Arial"/>
                <w:b/>
                <w:bCs/>
                <w:color w:val="000000"/>
                <w:szCs w:val="22"/>
                <w:lang w:eastAsia="cs-CZ"/>
              </w:rPr>
            </w:pPr>
            <w:r w:rsidRPr="005D019B">
              <w:rPr>
                <w:rFonts w:cs="Arial"/>
                <w:b/>
                <w:bCs/>
                <w:color w:val="000000"/>
                <w:szCs w:val="22"/>
                <w:lang w:eastAsia="cs-CZ"/>
              </w:rPr>
              <w:t>D - Sestavy</w:t>
            </w:r>
          </w:p>
        </w:tc>
        <w:tc>
          <w:tcPr>
            <w:tcW w:w="2268" w:type="dxa"/>
            <w:tcBorders>
              <w:left w:val="dotted" w:sz="4" w:space="0" w:color="auto"/>
            </w:tcBorders>
            <w:shd w:val="clear" w:color="auto" w:fill="auto"/>
            <w:vAlign w:val="bottom"/>
          </w:tcPr>
          <w:p w14:paraId="6EFA6AA3" w14:textId="77777777" w:rsidR="00361B0D" w:rsidRPr="00465DFE" w:rsidRDefault="00361B0D" w:rsidP="005C414B">
            <w:pPr>
              <w:spacing w:after="0"/>
              <w:rPr>
                <w:rFonts w:cs="Arial"/>
                <w:szCs w:val="22"/>
                <w:lang w:eastAsia="cs-CZ"/>
              </w:rPr>
            </w:pPr>
          </w:p>
        </w:tc>
      </w:tr>
      <w:tr w:rsidR="00361B0D" w:rsidRPr="00F23D33" w14:paraId="05091645" w14:textId="77777777" w:rsidTr="005C414B">
        <w:trPr>
          <w:trHeight w:val="284"/>
        </w:trPr>
        <w:tc>
          <w:tcPr>
            <w:tcW w:w="7513" w:type="dxa"/>
            <w:tcBorders>
              <w:right w:val="dotted" w:sz="4" w:space="0" w:color="auto"/>
            </w:tcBorders>
            <w:shd w:val="clear" w:color="auto" w:fill="auto"/>
            <w:noWrap/>
            <w:vAlign w:val="bottom"/>
          </w:tcPr>
          <w:p w14:paraId="1BDD0EFD"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0A94AEF8" w14:textId="77777777" w:rsidR="00361B0D" w:rsidRPr="00465DFE" w:rsidRDefault="00361B0D" w:rsidP="005C414B">
            <w:pPr>
              <w:spacing w:after="0"/>
              <w:rPr>
                <w:rFonts w:cs="Arial"/>
                <w:szCs w:val="22"/>
                <w:lang w:eastAsia="cs-CZ"/>
              </w:rPr>
            </w:pPr>
            <w:r w:rsidRPr="00465DFE">
              <w:rPr>
                <w:rFonts w:cs="Arial"/>
                <w:szCs w:val="22"/>
                <w:lang w:eastAsia="cs-CZ"/>
              </w:rPr>
              <w:t>T10=</w:t>
            </w:r>
            <w:r w:rsidRPr="00465DFE">
              <w:rPr>
                <w:rFonts w:cs="Arial"/>
                <w:sz w:val="20"/>
                <w:szCs w:val="20"/>
                <w:lang w:eastAsia="cs-CZ"/>
              </w:rPr>
              <w:t xml:space="preserve"> T2 + 20 dnů</w:t>
            </w:r>
          </w:p>
        </w:tc>
      </w:tr>
      <w:tr w:rsidR="00361B0D" w:rsidRPr="00F23D33" w14:paraId="76B5F4C0" w14:textId="77777777" w:rsidTr="005C414B">
        <w:trPr>
          <w:trHeight w:val="284"/>
        </w:trPr>
        <w:tc>
          <w:tcPr>
            <w:tcW w:w="7513" w:type="dxa"/>
            <w:tcBorders>
              <w:right w:val="dotted" w:sz="4" w:space="0" w:color="auto"/>
            </w:tcBorders>
            <w:shd w:val="clear" w:color="auto" w:fill="auto"/>
            <w:noWrap/>
            <w:vAlign w:val="bottom"/>
          </w:tcPr>
          <w:p w14:paraId="48A8150E"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733C9891" w14:textId="77777777" w:rsidR="00361B0D" w:rsidRPr="00465DFE" w:rsidRDefault="00361B0D" w:rsidP="005C414B">
            <w:pPr>
              <w:spacing w:after="0"/>
              <w:rPr>
                <w:rFonts w:cs="Arial"/>
                <w:szCs w:val="22"/>
                <w:lang w:eastAsia="cs-CZ"/>
              </w:rPr>
            </w:pPr>
            <w:r w:rsidRPr="00465DFE">
              <w:rPr>
                <w:rFonts w:cs="Arial"/>
                <w:szCs w:val="22"/>
                <w:lang w:eastAsia="cs-CZ"/>
              </w:rPr>
              <w:t>T11=</w:t>
            </w:r>
            <w:r w:rsidRPr="00465DFE">
              <w:rPr>
                <w:rFonts w:cs="Arial"/>
                <w:sz w:val="20"/>
                <w:szCs w:val="20"/>
                <w:lang w:eastAsia="cs-CZ"/>
              </w:rPr>
              <w:t xml:space="preserve"> T10 + 15 dnů</w:t>
            </w:r>
          </w:p>
        </w:tc>
      </w:tr>
      <w:tr w:rsidR="00361B0D" w:rsidRPr="00F23D33" w14:paraId="5B6476EF" w14:textId="77777777" w:rsidTr="005C414B">
        <w:trPr>
          <w:trHeight w:val="284"/>
        </w:trPr>
        <w:tc>
          <w:tcPr>
            <w:tcW w:w="7513" w:type="dxa"/>
            <w:tcBorders>
              <w:right w:val="dotted" w:sz="4" w:space="0" w:color="auto"/>
            </w:tcBorders>
            <w:shd w:val="clear" w:color="auto" w:fill="auto"/>
            <w:noWrap/>
            <w:vAlign w:val="bottom"/>
          </w:tcPr>
          <w:p w14:paraId="3D7B502D" w14:textId="77777777" w:rsidR="00361B0D" w:rsidRDefault="00361B0D" w:rsidP="005C414B">
            <w:pPr>
              <w:spacing w:after="0"/>
              <w:rPr>
                <w:rFonts w:cs="Arial"/>
                <w:color w:val="000000"/>
                <w:szCs w:val="22"/>
                <w:lang w:eastAsia="cs-CZ"/>
              </w:rPr>
            </w:pPr>
            <w:r>
              <w:rPr>
                <w:rFonts w:cs="Arial"/>
                <w:color w:val="000000"/>
                <w:szCs w:val="22"/>
                <w:lang w:eastAsia="cs-CZ"/>
              </w:rPr>
              <w:t xml:space="preserve">      Využitelný pro prioritnější požadavky</w:t>
            </w:r>
          </w:p>
        </w:tc>
        <w:tc>
          <w:tcPr>
            <w:tcW w:w="2268" w:type="dxa"/>
            <w:tcBorders>
              <w:left w:val="dotted" w:sz="4" w:space="0" w:color="auto"/>
            </w:tcBorders>
            <w:shd w:val="clear" w:color="auto" w:fill="auto"/>
            <w:vAlign w:val="bottom"/>
          </w:tcPr>
          <w:p w14:paraId="3EBFB3E0" w14:textId="77777777" w:rsidR="00361B0D" w:rsidRPr="00465DFE" w:rsidRDefault="00361B0D" w:rsidP="005C414B">
            <w:pPr>
              <w:spacing w:after="0"/>
              <w:rPr>
                <w:rFonts w:cs="Arial"/>
                <w:szCs w:val="22"/>
                <w:lang w:eastAsia="cs-CZ"/>
              </w:rPr>
            </w:pPr>
            <w:r w:rsidRPr="00465DFE">
              <w:rPr>
                <w:rFonts w:cs="Arial"/>
                <w:szCs w:val="22"/>
                <w:lang w:eastAsia="cs-CZ"/>
              </w:rPr>
              <w:t>T12=</w:t>
            </w:r>
            <w:r w:rsidRPr="00465DFE">
              <w:rPr>
                <w:rFonts w:cs="Arial"/>
                <w:sz w:val="20"/>
                <w:szCs w:val="20"/>
                <w:lang w:eastAsia="cs-CZ"/>
              </w:rPr>
              <w:t xml:space="preserve"> T2 + 105 dnů</w:t>
            </w:r>
          </w:p>
        </w:tc>
      </w:tr>
      <w:tr w:rsidR="00361B0D" w:rsidRPr="00F23D33" w14:paraId="1F7B2B73" w14:textId="77777777" w:rsidTr="005C414B">
        <w:trPr>
          <w:trHeight w:val="284"/>
        </w:trPr>
        <w:tc>
          <w:tcPr>
            <w:tcW w:w="7513" w:type="dxa"/>
            <w:tcBorders>
              <w:right w:val="dotted" w:sz="4" w:space="0" w:color="auto"/>
            </w:tcBorders>
            <w:shd w:val="clear" w:color="auto" w:fill="auto"/>
            <w:noWrap/>
            <w:vAlign w:val="bottom"/>
          </w:tcPr>
          <w:p w14:paraId="38339181" w14:textId="77777777" w:rsidR="00361B0D" w:rsidRPr="00F23D33" w:rsidRDefault="00361B0D" w:rsidP="005C414B">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2D61E42C" w14:textId="77777777" w:rsidR="00361B0D" w:rsidRPr="00465DFE" w:rsidRDefault="00361B0D" w:rsidP="005C414B">
            <w:pPr>
              <w:spacing w:after="0"/>
              <w:rPr>
                <w:rFonts w:cs="Arial"/>
                <w:szCs w:val="22"/>
                <w:lang w:eastAsia="cs-CZ"/>
              </w:rPr>
            </w:pPr>
            <w:r w:rsidRPr="00465DFE">
              <w:rPr>
                <w:rFonts w:cs="Arial"/>
                <w:szCs w:val="22"/>
                <w:lang w:eastAsia="cs-CZ"/>
              </w:rPr>
              <w:t>T13=</w:t>
            </w:r>
            <w:r w:rsidRPr="00465DFE">
              <w:rPr>
                <w:rFonts w:cs="Arial"/>
                <w:sz w:val="20"/>
                <w:szCs w:val="20"/>
                <w:lang w:eastAsia="cs-CZ"/>
              </w:rPr>
              <w:t xml:space="preserve"> T12 + 0 dnů</w:t>
            </w:r>
          </w:p>
        </w:tc>
      </w:tr>
      <w:tr w:rsidR="00361B0D" w:rsidRPr="00F23D33" w14:paraId="2A1D2959" w14:textId="77777777" w:rsidTr="005C414B">
        <w:trPr>
          <w:trHeight w:val="284"/>
        </w:trPr>
        <w:tc>
          <w:tcPr>
            <w:tcW w:w="7513" w:type="dxa"/>
            <w:tcBorders>
              <w:right w:val="dotted" w:sz="4" w:space="0" w:color="auto"/>
            </w:tcBorders>
            <w:shd w:val="clear" w:color="auto" w:fill="auto"/>
            <w:noWrap/>
            <w:vAlign w:val="bottom"/>
          </w:tcPr>
          <w:p w14:paraId="533EAED9" w14:textId="77777777" w:rsidR="00361B0D" w:rsidRPr="00465DFE" w:rsidRDefault="00361B0D" w:rsidP="005C414B">
            <w:pPr>
              <w:spacing w:after="0"/>
              <w:rPr>
                <w:rFonts w:cs="Arial"/>
                <w:b/>
                <w:bCs/>
                <w:color w:val="000000"/>
                <w:szCs w:val="22"/>
                <w:lang w:eastAsia="cs-CZ"/>
              </w:rPr>
            </w:pPr>
            <w:r w:rsidRPr="00465DFE">
              <w:rPr>
                <w:rFonts w:cs="Arial"/>
                <w:b/>
                <w:bCs/>
                <w:color w:val="000000"/>
                <w:szCs w:val="22"/>
                <w:lang w:eastAsia="cs-CZ"/>
              </w:rPr>
              <w:t xml:space="preserve">C – Správa číselníků </w:t>
            </w:r>
          </w:p>
        </w:tc>
        <w:tc>
          <w:tcPr>
            <w:tcW w:w="2268" w:type="dxa"/>
            <w:tcBorders>
              <w:left w:val="dotted" w:sz="4" w:space="0" w:color="auto"/>
            </w:tcBorders>
            <w:shd w:val="clear" w:color="auto" w:fill="auto"/>
            <w:vAlign w:val="bottom"/>
          </w:tcPr>
          <w:p w14:paraId="26C68D08" w14:textId="77777777" w:rsidR="00361B0D" w:rsidRPr="00465DFE" w:rsidRDefault="00361B0D" w:rsidP="005C414B">
            <w:pPr>
              <w:spacing w:after="0"/>
              <w:rPr>
                <w:rFonts w:cs="Arial"/>
                <w:szCs w:val="22"/>
                <w:lang w:eastAsia="cs-CZ"/>
              </w:rPr>
            </w:pPr>
          </w:p>
        </w:tc>
      </w:tr>
      <w:tr w:rsidR="00361B0D" w:rsidRPr="00F23D33" w14:paraId="15AF137C" w14:textId="77777777" w:rsidTr="005C414B">
        <w:trPr>
          <w:trHeight w:val="284"/>
        </w:trPr>
        <w:tc>
          <w:tcPr>
            <w:tcW w:w="7513" w:type="dxa"/>
            <w:tcBorders>
              <w:right w:val="dotted" w:sz="4" w:space="0" w:color="auto"/>
            </w:tcBorders>
            <w:shd w:val="clear" w:color="auto" w:fill="auto"/>
            <w:noWrap/>
            <w:vAlign w:val="bottom"/>
          </w:tcPr>
          <w:p w14:paraId="3BC81313" w14:textId="77777777" w:rsidR="00361B0D" w:rsidRDefault="00361B0D" w:rsidP="005C414B">
            <w:pPr>
              <w:spacing w:after="0"/>
              <w:rPr>
                <w:rFonts w:cs="Arial"/>
                <w:color w:val="000000"/>
                <w:szCs w:val="22"/>
                <w:lang w:eastAsia="cs-CZ"/>
              </w:rPr>
            </w:pPr>
            <w:r>
              <w:rPr>
                <w:rFonts w:cs="Arial"/>
                <w:color w:val="000000"/>
                <w:szCs w:val="22"/>
                <w:lang w:eastAsia="cs-CZ"/>
              </w:rPr>
              <w:t xml:space="preserve">      Prvotní vývoj funkcionality + RTT</w:t>
            </w:r>
          </w:p>
        </w:tc>
        <w:tc>
          <w:tcPr>
            <w:tcW w:w="2268" w:type="dxa"/>
            <w:tcBorders>
              <w:left w:val="dotted" w:sz="4" w:space="0" w:color="auto"/>
            </w:tcBorders>
            <w:shd w:val="clear" w:color="auto" w:fill="auto"/>
            <w:vAlign w:val="bottom"/>
          </w:tcPr>
          <w:p w14:paraId="05908E48" w14:textId="77777777" w:rsidR="00361B0D" w:rsidRPr="00465DFE" w:rsidRDefault="00361B0D" w:rsidP="005C414B">
            <w:pPr>
              <w:spacing w:after="0"/>
              <w:rPr>
                <w:rFonts w:cs="Arial"/>
                <w:szCs w:val="22"/>
                <w:lang w:eastAsia="cs-CZ"/>
              </w:rPr>
            </w:pPr>
            <w:r w:rsidRPr="00465DFE">
              <w:rPr>
                <w:rFonts w:cs="Arial"/>
                <w:szCs w:val="22"/>
                <w:lang w:eastAsia="cs-CZ"/>
              </w:rPr>
              <w:t>T14=</w:t>
            </w:r>
            <w:r w:rsidRPr="00465DFE">
              <w:rPr>
                <w:rFonts w:cs="Arial"/>
                <w:sz w:val="20"/>
                <w:szCs w:val="20"/>
                <w:lang w:eastAsia="cs-CZ"/>
              </w:rPr>
              <w:t xml:space="preserve"> T11 + 20 dnů</w:t>
            </w:r>
          </w:p>
        </w:tc>
      </w:tr>
      <w:tr w:rsidR="00361B0D" w:rsidRPr="00F23D33" w14:paraId="49DC8D6F" w14:textId="77777777" w:rsidTr="005C414B">
        <w:trPr>
          <w:trHeight w:val="284"/>
        </w:trPr>
        <w:tc>
          <w:tcPr>
            <w:tcW w:w="7513" w:type="dxa"/>
            <w:tcBorders>
              <w:right w:val="dotted" w:sz="4" w:space="0" w:color="auto"/>
            </w:tcBorders>
            <w:shd w:val="clear" w:color="auto" w:fill="auto"/>
            <w:noWrap/>
            <w:vAlign w:val="bottom"/>
          </w:tcPr>
          <w:p w14:paraId="788B3FC7" w14:textId="77777777" w:rsidR="00361B0D" w:rsidRDefault="00361B0D" w:rsidP="005C414B">
            <w:pPr>
              <w:spacing w:after="0"/>
              <w:rPr>
                <w:rFonts w:cs="Arial"/>
                <w:color w:val="000000"/>
                <w:szCs w:val="22"/>
                <w:lang w:eastAsia="cs-CZ"/>
              </w:rPr>
            </w:pPr>
            <w:r>
              <w:rPr>
                <w:rFonts w:cs="Arial"/>
                <w:color w:val="000000"/>
                <w:szCs w:val="22"/>
                <w:lang w:eastAsia="cs-CZ"/>
              </w:rPr>
              <w:t xml:space="preserve">      Agile vývoj – cyklus TEST-DEV-RTT-TEST-DEV- RTT…akceptace RTP</w:t>
            </w:r>
          </w:p>
        </w:tc>
        <w:tc>
          <w:tcPr>
            <w:tcW w:w="2268" w:type="dxa"/>
            <w:tcBorders>
              <w:left w:val="dotted" w:sz="4" w:space="0" w:color="auto"/>
            </w:tcBorders>
            <w:shd w:val="clear" w:color="auto" w:fill="auto"/>
            <w:vAlign w:val="bottom"/>
          </w:tcPr>
          <w:p w14:paraId="111ABD4A" w14:textId="77777777" w:rsidR="00361B0D" w:rsidRPr="00465DFE" w:rsidRDefault="00361B0D" w:rsidP="005C414B">
            <w:pPr>
              <w:spacing w:after="0"/>
              <w:rPr>
                <w:rFonts w:cs="Arial"/>
                <w:szCs w:val="22"/>
                <w:lang w:eastAsia="cs-CZ"/>
              </w:rPr>
            </w:pPr>
            <w:r w:rsidRPr="00465DFE">
              <w:rPr>
                <w:rFonts w:cs="Arial"/>
                <w:szCs w:val="22"/>
                <w:lang w:eastAsia="cs-CZ"/>
              </w:rPr>
              <w:t>T15=</w:t>
            </w:r>
            <w:r w:rsidRPr="00465DFE">
              <w:rPr>
                <w:rFonts w:cs="Arial"/>
                <w:sz w:val="20"/>
                <w:szCs w:val="20"/>
                <w:lang w:eastAsia="cs-CZ"/>
              </w:rPr>
              <w:t xml:space="preserve"> T14 + 14 dnů</w:t>
            </w:r>
          </w:p>
        </w:tc>
      </w:tr>
      <w:tr w:rsidR="00361B0D" w:rsidRPr="00F23D33" w14:paraId="622C62F5" w14:textId="77777777" w:rsidTr="005C414B">
        <w:trPr>
          <w:trHeight w:val="284"/>
        </w:trPr>
        <w:tc>
          <w:tcPr>
            <w:tcW w:w="7513" w:type="dxa"/>
            <w:tcBorders>
              <w:right w:val="dotted" w:sz="4" w:space="0" w:color="auto"/>
            </w:tcBorders>
            <w:shd w:val="clear" w:color="auto" w:fill="auto"/>
            <w:noWrap/>
            <w:vAlign w:val="bottom"/>
          </w:tcPr>
          <w:p w14:paraId="2D2AB517" w14:textId="77777777" w:rsidR="00361B0D" w:rsidRDefault="00361B0D" w:rsidP="005C414B">
            <w:pPr>
              <w:spacing w:after="0"/>
              <w:rPr>
                <w:rFonts w:cs="Arial"/>
                <w:color w:val="000000"/>
                <w:szCs w:val="22"/>
                <w:lang w:eastAsia="cs-CZ"/>
              </w:rPr>
            </w:pPr>
            <w:r>
              <w:rPr>
                <w:rFonts w:cs="Arial"/>
                <w:color w:val="000000"/>
                <w:szCs w:val="22"/>
                <w:lang w:eastAsia="cs-CZ"/>
              </w:rPr>
              <w:t xml:space="preserve">      Využitelný pro prioritnější požadavky</w:t>
            </w:r>
          </w:p>
        </w:tc>
        <w:tc>
          <w:tcPr>
            <w:tcW w:w="2268" w:type="dxa"/>
            <w:tcBorders>
              <w:left w:val="dotted" w:sz="4" w:space="0" w:color="auto"/>
            </w:tcBorders>
            <w:shd w:val="clear" w:color="auto" w:fill="auto"/>
            <w:vAlign w:val="bottom"/>
          </w:tcPr>
          <w:p w14:paraId="5A71FE0F" w14:textId="77777777" w:rsidR="00361B0D" w:rsidRPr="00465DFE" w:rsidRDefault="00361B0D" w:rsidP="005C414B">
            <w:pPr>
              <w:spacing w:after="0"/>
              <w:rPr>
                <w:rFonts w:cs="Arial"/>
                <w:szCs w:val="22"/>
                <w:lang w:eastAsia="cs-CZ"/>
              </w:rPr>
            </w:pPr>
            <w:r w:rsidRPr="00465DFE">
              <w:rPr>
                <w:rFonts w:cs="Arial"/>
                <w:szCs w:val="22"/>
                <w:lang w:eastAsia="cs-CZ"/>
              </w:rPr>
              <w:t>T16=</w:t>
            </w:r>
            <w:r w:rsidRPr="00465DFE">
              <w:rPr>
                <w:rFonts w:cs="Arial"/>
                <w:sz w:val="20"/>
                <w:szCs w:val="20"/>
                <w:lang w:eastAsia="cs-CZ"/>
              </w:rPr>
              <w:t xml:space="preserve"> T11 + 70 dnů</w:t>
            </w:r>
          </w:p>
        </w:tc>
      </w:tr>
      <w:tr w:rsidR="00361B0D" w:rsidRPr="00F23D33" w14:paraId="0F1641FC" w14:textId="77777777" w:rsidTr="005C414B">
        <w:trPr>
          <w:trHeight w:val="284"/>
        </w:trPr>
        <w:tc>
          <w:tcPr>
            <w:tcW w:w="7513" w:type="dxa"/>
            <w:tcBorders>
              <w:right w:val="dotted" w:sz="4" w:space="0" w:color="auto"/>
            </w:tcBorders>
            <w:shd w:val="clear" w:color="auto" w:fill="auto"/>
            <w:noWrap/>
            <w:vAlign w:val="bottom"/>
          </w:tcPr>
          <w:p w14:paraId="5BDD4537" w14:textId="77777777" w:rsidR="00361B0D" w:rsidRDefault="00361B0D" w:rsidP="005C414B">
            <w:pPr>
              <w:spacing w:after="0"/>
              <w:rPr>
                <w:rFonts w:cs="Arial"/>
                <w:color w:val="000000"/>
                <w:szCs w:val="22"/>
                <w:lang w:eastAsia="cs-CZ"/>
              </w:rPr>
            </w:pPr>
            <w:r>
              <w:rPr>
                <w:rFonts w:cs="Arial"/>
                <w:color w:val="000000"/>
                <w:szCs w:val="22"/>
                <w:lang w:eastAsia="cs-CZ"/>
              </w:rPr>
              <w:t xml:space="preserve">      RTP</w:t>
            </w:r>
          </w:p>
        </w:tc>
        <w:tc>
          <w:tcPr>
            <w:tcW w:w="2268" w:type="dxa"/>
            <w:tcBorders>
              <w:left w:val="dotted" w:sz="4" w:space="0" w:color="auto"/>
            </w:tcBorders>
            <w:shd w:val="clear" w:color="auto" w:fill="auto"/>
            <w:vAlign w:val="bottom"/>
          </w:tcPr>
          <w:p w14:paraId="52B5449E" w14:textId="77777777" w:rsidR="00361B0D" w:rsidRPr="00465DFE" w:rsidRDefault="00361B0D" w:rsidP="005C414B">
            <w:pPr>
              <w:spacing w:after="0"/>
              <w:rPr>
                <w:rFonts w:cs="Arial"/>
                <w:szCs w:val="22"/>
                <w:lang w:eastAsia="cs-CZ"/>
              </w:rPr>
            </w:pPr>
            <w:r w:rsidRPr="00465DFE">
              <w:rPr>
                <w:rFonts w:cs="Arial"/>
                <w:szCs w:val="22"/>
                <w:lang w:eastAsia="cs-CZ"/>
              </w:rPr>
              <w:t>T17=</w:t>
            </w:r>
            <w:r w:rsidRPr="00465DFE">
              <w:rPr>
                <w:rFonts w:cs="Arial"/>
                <w:sz w:val="20"/>
                <w:szCs w:val="20"/>
                <w:lang w:eastAsia="cs-CZ"/>
              </w:rPr>
              <w:t xml:space="preserve"> T16 + 0 dnů</w:t>
            </w:r>
          </w:p>
        </w:tc>
      </w:tr>
    </w:tbl>
    <w:p w14:paraId="1E532638" w14:textId="63EE1931" w:rsidR="00361B0D" w:rsidRDefault="00361B0D" w:rsidP="00361B0D">
      <w:r>
        <w:t>Dnů = pracovní dny</w:t>
      </w:r>
    </w:p>
    <w:p w14:paraId="404952EE" w14:textId="77777777" w:rsidR="00361B0D" w:rsidRPr="00361B0D" w:rsidRDefault="00361B0D" w:rsidP="00361B0D"/>
    <w:p w14:paraId="1044B3F1" w14:textId="77777777" w:rsidR="0000551E" w:rsidRPr="0003534C" w:rsidRDefault="0000551E" w:rsidP="00335147">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t>Pracnost a cenová nabídka navrhovaného řešení</w:t>
      </w:r>
      <w:bookmarkEnd w:id="2"/>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94"/>
        <w:gridCol w:w="3544"/>
        <w:gridCol w:w="1275"/>
        <w:gridCol w:w="1701"/>
        <w:gridCol w:w="1865"/>
      </w:tblGrid>
      <w:tr w:rsidR="0000551E" w:rsidRPr="00F23D33" w14:paraId="063C8256" w14:textId="77777777" w:rsidTr="006B2A96">
        <w:tc>
          <w:tcPr>
            <w:tcW w:w="1394"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6B2A96">
        <w:trPr>
          <w:trHeight w:hRule="exact" w:val="20"/>
        </w:trPr>
        <w:tc>
          <w:tcPr>
            <w:tcW w:w="1394"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1865" w:type="dxa"/>
            <w:tcBorders>
              <w:top w:val="single" w:sz="8" w:space="0" w:color="auto"/>
            </w:tcBorders>
          </w:tcPr>
          <w:p w14:paraId="60A07720" w14:textId="77777777" w:rsidR="0000551E" w:rsidRPr="00F23D33" w:rsidRDefault="0000551E" w:rsidP="00153C10">
            <w:pPr>
              <w:pStyle w:val="Tabulka"/>
              <w:rPr>
                <w:szCs w:val="22"/>
              </w:rPr>
            </w:pPr>
          </w:p>
        </w:tc>
      </w:tr>
      <w:tr w:rsidR="006B2A96" w:rsidRPr="00F23D33" w14:paraId="79336784" w14:textId="77777777" w:rsidTr="006B2A96">
        <w:trPr>
          <w:trHeight w:val="397"/>
        </w:trPr>
        <w:tc>
          <w:tcPr>
            <w:tcW w:w="1394" w:type="dxa"/>
            <w:tcBorders>
              <w:top w:val="dotted" w:sz="4" w:space="0" w:color="auto"/>
              <w:left w:val="dotted" w:sz="4" w:space="0" w:color="auto"/>
            </w:tcBorders>
          </w:tcPr>
          <w:p w14:paraId="32C90E42" w14:textId="54F2A25B" w:rsidR="006B2A96" w:rsidRPr="00F23D33" w:rsidRDefault="006B2A96" w:rsidP="00153C10">
            <w:pPr>
              <w:pStyle w:val="Tabulka"/>
              <w:rPr>
                <w:szCs w:val="22"/>
              </w:rPr>
            </w:pPr>
            <w:r>
              <w:rPr>
                <w:szCs w:val="22"/>
              </w:rPr>
              <w:t>Faktura č.1</w:t>
            </w:r>
          </w:p>
        </w:tc>
        <w:tc>
          <w:tcPr>
            <w:tcW w:w="3544" w:type="dxa"/>
            <w:tcBorders>
              <w:top w:val="dotted" w:sz="4" w:space="0" w:color="auto"/>
              <w:left w:val="dotted" w:sz="4" w:space="0" w:color="auto"/>
            </w:tcBorders>
          </w:tcPr>
          <w:p w14:paraId="6634D16A" w14:textId="7292C62F" w:rsidR="006B2A96" w:rsidRPr="00F23D33" w:rsidRDefault="006B2A96" w:rsidP="00153C10">
            <w:pPr>
              <w:pStyle w:val="Tabulka"/>
              <w:rPr>
                <w:szCs w:val="22"/>
              </w:rPr>
            </w:pPr>
            <w:r>
              <w:rPr>
                <w:szCs w:val="22"/>
              </w:rPr>
              <w:t>Etapa A1, B0 a A2</w:t>
            </w:r>
          </w:p>
        </w:tc>
        <w:tc>
          <w:tcPr>
            <w:tcW w:w="1275" w:type="dxa"/>
            <w:tcBorders>
              <w:top w:val="dotted" w:sz="4" w:space="0" w:color="auto"/>
            </w:tcBorders>
          </w:tcPr>
          <w:p w14:paraId="1352CEBD" w14:textId="3C166911" w:rsidR="006B2A96" w:rsidRPr="00F23D33" w:rsidRDefault="006B2A96" w:rsidP="00153C10">
            <w:pPr>
              <w:pStyle w:val="Tabulka"/>
              <w:rPr>
                <w:szCs w:val="22"/>
              </w:rPr>
            </w:pPr>
            <w:r>
              <w:rPr>
                <w:szCs w:val="22"/>
              </w:rPr>
              <w:t>38,75</w:t>
            </w:r>
          </w:p>
        </w:tc>
        <w:tc>
          <w:tcPr>
            <w:tcW w:w="1701" w:type="dxa"/>
            <w:tcBorders>
              <w:top w:val="dotted" w:sz="4" w:space="0" w:color="auto"/>
            </w:tcBorders>
          </w:tcPr>
          <w:p w14:paraId="6AD1EC78" w14:textId="42C98758" w:rsidR="006B2A96" w:rsidRPr="00F23D33" w:rsidRDefault="006B2A96" w:rsidP="00153C10">
            <w:pPr>
              <w:pStyle w:val="Tabulka"/>
              <w:rPr>
                <w:szCs w:val="22"/>
              </w:rPr>
            </w:pPr>
            <w:r w:rsidRPr="00A64102">
              <w:rPr>
                <w:szCs w:val="22"/>
              </w:rPr>
              <w:t>378</w:t>
            </w:r>
            <w:r>
              <w:rPr>
                <w:szCs w:val="22"/>
              </w:rPr>
              <w:t xml:space="preserve"> </w:t>
            </w:r>
            <w:r w:rsidRPr="00A64102">
              <w:rPr>
                <w:szCs w:val="22"/>
              </w:rPr>
              <w:t>936,25</w:t>
            </w:r>
          </w:p>
        </w:tc>
        <w:tc>
          <w:tcPr>
            <w:tcW w:w="1865" w:type="dxa"/>
            <w:tcBorders>
              <w:top w:val="dotted" w:sz="4" w:space="0" w:color="auto"/>
            </w:tcBorders>
          </w:tcPr>
          <w:p w14:paraId="1269A032" w14:textId="485A1076" w:rsidR="006B2A96" w:rsidRPr="00F23D33" w:rsidRDefault="006B2A96" w:rsidP="00153C10">
            <w:pPr>
              <w:pStyle w:val="Tabulka"/>
              <w:rPr>
                <w:szCs w:val="22"/>
              </w:rPr>
            </w:pPr>
            <w:r w:rsidRPr="00A64102">
              <w:rPr>
                <w:szCs w:val="22"/>
              </w:rPr>
              <w:t>458</w:t>
            </w:r>
            <w:r>
              <w:rPr>
                <w:szCs w:val="22"/>
              </w:rPr>
              <w:t xml:space="preserve"> </w:t>
            </w:r>
            <w:r w:rsidRPr="00A64102">
              <w:rPr>
                <w:szCs w:val="22"/>
              </w:rPr>
              <w:t>512,8</w:t>
            </w:r>
            <w:r>
              <w:rPr>
                <w:szCs w:val="22"/>
              </w:rPr>
              <w:t>6</w:t>
            </w:r>
          </w:p>
        </w:tc>
      </w:tr>
      <w:tr w:rsidR="006B2A96" w:rsidRPr="00F23D33" w14:paraId="11171440" w14:textId="77777777" w:rsidTr="006B2A96">
        <w:trPr>
          <w:trHeight w:val="397"/>
        </w:trPr>
        <w:tc>
          <w:tcPr>
            <w:tcW w:w="1394" w:type="dxa"/>
            <w:tcBorders>
              <w:top w:val="dotted" w:sz="4" w:space="0" w:color="auto"/>
              <w:left w:val="dotted" w:sz="4" w:space="0" w:color="auto"/>
            </w:tcBorders>
          </w:tcPr>
          <w:p w14:paraId="3B93E569" w14:textId="7B4B5B3D" w:rsidR="006B2A96" w:rsidRPr="00F23D33" w:rsidRDefault="006B2A96" w:rsidP="006B2A96">
            <w:pPr>
              <w:pStyle w:val="Tabulka"/>
              <w:rPr>
                <w:szCs w:val="22"/>
              </w:rPr>
            </w:pPr>
            <w:r>
              <w:rPr>
                <w:szCs w:val="22"/>
              </w:rPr>
              <w:t>Faktura č.2</w:t>
            </w:r>
          </w:p>
        </w:tc>
        <w:tc>
          <w:tcPr>
            <w:tcW w:w="3544" w:type="dxa"/>
            <w:tcBorders>
              <w:top w:val="dotted" w:sz="4" w:space="0" w:color="auto"/>
              <w:left w:val="dotted" w:sz="4" w:space="0" w:color="auto"/>
            </w:tcBorders>
          </w:tcPr>
          <w:p w14:paraId="33D4AFE8" w14:textId="03CA00B3" w:rsidR="006B2A96" w:rsidRPr="00F23D33" w:rsidRDefault="006B2A96" w:rsidP="006B2A96">
            <w:pPr>
              <w:pStyle w:val="Tabulka"/>
              <w:rPr>
                <w:szCs w:val="22"/>
              </w:rPr>
            </w:pPr>
            <w:r>
              <w:rPr>
                <w:szCs w:val="22"/>
              </w:rPr>
              <w:t>Etapa D0</w:t>
            </w:r>
          </w:p>
        </w:tc>
        <w:tc>
          <w:tcPr>
            <w:tcW w:w="1275" w:type="dxa"/>
            <w:tcBorders>
              <w:top w:val="dotted" w:sz="4" w:space="0" w:color="auto"/>
            </w:tcBorders>
          </w:tcPr>
          <w:p w14:paraId="016D2B0E" w14:textId="4236625F" w:rsidR="006B2A96" w:rsidRPr="00F23D33" w:rsidRDefault="006B2A96" w:rsidP="006B2A96">
            <w:pPr>
              <w:pStyle w:val="Tabulka"/>
              <w:rPr>
                <w:szCs w:val="22"/>
              </w:rPr>
            </w:pPr>
            <w:r>
              <w:rPr>
                <w:szCs w:val="22"/>
              </w:rPr>
              <w:t>26,125</w:t>
            </w:r>
          </w:p>
        </w:tc>
        <w:tc>
          <w:tcPr>
            <w:tcW w:w="1701" w:type="dxa"/>
            <w:tcBorders>
              <w:top w:val="dotted" w:sz="4" w:space="0" w:color="auto"/>
            </w:tcBorders>
          </w:tcPr>
          <w:p w14:paraId="54196E68" w14:textId="3B68B8BE" w:rsidR="006B2A96" w:rsidRPr="00F23D33" w:rsidRDefault="006B2A96" w:rsidP="006B2A96">
            <w:pPr>
              <w:pStyle w:val="Tabulka"/>
              <w:rPr>
                <w:szCs w:val="22"/>
              </w:rPr>
            </w:pPr>
            <w:r w:rsidRPr="00A64102">
              <w:rPr>
                <w:szCs w:val="22"/>
              </w:rPr>
              <w:t>255</w:t>
            </w:r>
            <w:r>
              <w:rPr>
                <w:szCs w:val="22"/>
              </w:rPr>
              <w:t xml:space="preserve"> </w:t>
            </w:r>
            <w:r w:rsidRPr="00A64102">
              <w:rPr>
                <w:szCs w:val="22"/>
              </w:rPr>
              <w:t>476,3</w:t>
            </w:r>
            <w:r>
              <w:rPr>
                <w:szCs w:val="22"/>
              </w:rPr>
              <w:t>8</w:t>
            </w:r>
          </w:p>
        </w:tc>
        <w:tc>
          <w:tcPr>
            <w:tcW w:w="1865" w:type="dxa"/>
            <w:tcBorders>
              <w:top w:val="dotted" w:sz="4" w:space="0" w:color="auto"/>
            </w:tcBorders>
          </w:tcPr>
          <w:p w14:paraId="6EAD8012" w14:textId="3B842FE2" w:rsidR="006B2A96" w:rsidRPr="00F23D33" w:rsidRDefault="006B2A96" w:rsidP="006B2A96">
            <w:pPr>
              <w:pStyle w:val="Tabulka"/>
              <w:rPr>
                <w:szCs w:val="22"/>
              </w:rPr>
            </w:pPr>
            <w:r w:rsidRPr="00A64102">
              <w:rPr>
                <w:szCs w:val="22"/>
              </w:rPr>
              <w:t>309</w:t>
            </w:r>
            <w:r>
              <w:rPr>
                <w:szCs w:val="22"/>
              </w:rPr>
              <w:t xml:space="preserve"> </w:t>
            </w:r>
            <w:r w:rsidRPr="00A64102">
              <w:rPr>
                <w:szCs w:val="22"/>
              </w:rPr>
              <w:t>126,41</w:t>
            </w:r>
          </w:p>
        </w:tc>
      </w:tr>
      <w:tr w:rsidR="006B2A96" w:rsidRPr="00F23D33" w14:paraId="783E12C4" w14:textId="77777777" w:rsidTr="006B2A96">
        <w:trPr>
          <w:trHeight w:val="397"/>
        </w:trPr>
        <w:tc>
          <w:tcPr>
            <w:tcW w:w="1394" w:type="dxa"/>
            <w:tcBorders>
              <w:top w:val="dotted" w:sz="4" w:space="0" w:color="auto"/>
              <w:left w:val="dotted" w:sz="4" w:space="0" w:color="auto"/>
            </w:tcBorders>
          </w:tcPr>
          <w:p w14:paraId="78A40F47" w14:textId="14F83FBB" w:rsidR="006B2A96" w:rsidRPr="00F23D33" w:rsidRDefault="006B2A96" w:rsidP="006B2A96">
            <w:pPr>
              <w:pStyle w:val="Tabulka"/>
              <w:rPr>
                <w:szCs w:val="22"/>
              </w:rPr>
            </w:pPr>
            <w:r>
              <w:rPr>
                <w:szCs w:val="22"/>
              </w:rPr>
              <w:t>Faktura č.3</w:t>
            </w:r>
          </w:p>
        </w:tc>
        <w:tc>
          <w:tcPr>
            <w:tcW w:w="3544" w:type="dxa"/>
            <w:tcBorders>
              <w:top w:val="dotted" w:sz="4" w:space="0" w:color="auto"/>
              <w:left w:val="dotted" w:sz="4" w:space="0" w:color="auto"/>
            </w:tcBorders>
          </w:tcPr>
          <w:p w14:paraId="48EB1E0A" w14:textId="77897DCF" w:rsidR="006B2A96" w:rsidRPr="00F23D33" w:rsidRDefault="006B2A96" w:rsidP="006B2A96">
            <w:pPr>
              <w:pStyle w:val="Tabulka"/>
              <w:rPr>
                <w:szCs w:val="22"/>
              </w:rPr>
            </w:pPr>
            <w:r>
              <w:rPr>
                <w:szCs w:val="22"/>
              </w:rPr>
              <w:t>Etapa C0</w:t>
            </w:r>
          </w:p>
        </w:tc>
        <w:tc>
          <w:tcPr>
            <w:tcW w:w="1275" w:type="dxa"/>
            <w:tcBorders>
              <w:top w:val="dotted" w:sz="4" w:space="0" w:color="auto"/>
            </w:tcBorders>
          </w:tcPr>
          <w:p w14:paraId="7EEC3A39" w14:textId="592DC94A" w:rsidR="006B2A96" w:rsidRPr="00F23D33" w:rsidRDefault="006B2A96" w:rsidP="006B2A96">
            <w:pPr>
              <w:pStyle w:val="Tabulka"/>
              <w:rPr>
                <w:szCs w:val="22"/>
              </w:rPr>
            </w:pPr>
            <w:r>
              <w:rPr>
                <w:szCs w:val="22"/>
              </w:rPr>
              <w:t>26,125</w:t>
            </w:r>
          </w:p>
        </w:tc>
        <w:tc>
          <w:tcPr>
            <w:tcW w:w="1701" w:type="dxa"/>
            <w:tcBorders>
              <w:top w:val="dotted" w:sz="4" w:space="0" w:color="auto"/>
            </w:tcBorders>
          </w:tcPr>
          <w:p w14:paraId="47829FAE" w14:textId="4C901411" w:rsidR="006B2A96" w:rsidRPr="00F23D33" w:rsidRDefault="006B2A96" w:rsidP="006B2A96">
            <w:pPr>
              <w:pStyle w:val="Tabulka"/>
              <w:rPr>
                <w:szCs w:val="22"/>
              </w:rPr>
            </w:pPr>
            <w:r w:rsidRPr="00A64102">
              <w:rPr>
                <w:szCs w:val="22"/>
              </w:rPr>
              <w:t>255</w:t>
            </w:r>
            <w:r>
              <w:rPr>
                <w:szCs w:val="22"/>
              </w:rPr>
              <w:t xml:space="preserve"> </w:t>
            </w:r>
            <w:r w:rsidRPr="00A64102">
              <w:rPr>
                <w:szCs w:val="22"/>
              </w:rPr>
              <w:t>476,3</w:t>
            </w:r>
            <w:r>
              <w:rPr>
                <w:szCs w:val="22"/>
              </w:rPr>
              <w:t>8</w:t>
            </w:r>
          </w:p>
        </w:tc>
        <w:tc>
          <w:tcPr>
            <w:tcW w:w="1865" w:type="dxa"/>
            <w:tcBorders>
              <w:top w:val="dotted" w:sz="4" w:space="0" w:color="auto"/>
            </w:tcBorders>
          </w:tcPr>
          <w:p w14:paraId="7934C387" w14:textId="4E5EB780" w:rsidR="006B2A96" w:rsidRPr="00F23D33" w:rsidRDefault="006B2A96" w:rsidP="006B2A96">
            <w:pPr>
              <w:pStyle w:val="Tabulka"/>
              <w:rPr>
                <w:szCs w:val="22"/>
              </w:rPr>
            </w:pPr>
            <w:r w:rsidRPr="00A64102">
              <w:rPr>
                <w:szCs w:val="22"/>
              </w:rPr>
              <w:t>309</w:t>
            </w:r>
            <w:r>
              <w:rPr>
                <w:szCs w:val="22"/>
              </w:rPr>
              <w:t xml:space="preserve"> </w:t>
            </w:r>
            <w:r w:rsidRPr="00A64102">
              <w:rPr>
                <w:szCs w:val="22"/>
              </w:rPr>
              <w:t>126,41</w:t>
            </w:r>
          </w:p>
        </w:tc>
      </w:tr>
      <w:tr w:rsidR="006B2A96" w:rsidRPr="00F23D33" w14:paraId="4973E68E" w14:textId="77777777" w:rsidTr="006B2A96">
        <w:trPr>
          <w:trHeight w:val="397"/>
        </w:trPr>
        <w:tc>
          <w:tcPr>
            <w:tcW w:w="1394" w:type="dxa"/>
            <w:tcBorders>
              <w:top w:val="dotted" w:sz="4" w:space="0" w:color="auto"/>
              <w:left w:val="dotted" w:sz="4" w:space="0" w:color="auto"/>
            </w:tcBorders>
          </w:tcPr>
          <w:p w14:paraId="5C0CBE05" w14:textId="77777777" w:rsidR="006B2A96" w:rsidRPr="00F23D33" w:rsidRDefault="006B2A96" w:rsidP="00153C10">
            <w:pPr>
              <w:pStyle w:val="Tabulka"/>
              <w:rPr>
                <w:szCs w:val="22"/>
              </w:rPr>
            </w:pPr>
          </w:p>
        </w:tc>
        <w:tc>
          <w:tcPr>
            <w:tcW w:w="3544" w:type="dxa"/>
            <w:tcBorders>
              <w:top w:val="dotted" w:sz="4" w:space="0" w:color="auto"/>
              <w:left w:val="dotted" w:sz="4" w:space="0" w:color="auto"/>
            </w:tcBorders>
          </w:tcPr>
          <w:p w14:paraId="6FE2B010" w14:textId="70AC6389" w:rsidR="006B2A96" w:rsidRPr="00F23D33" w:rsidRDefault="006B2A96" w:rsidP="00153C10">
            <w:pPr>
              <w:pStyle w:val="Tabulka"/>
              <w:rPr>
                <w:szCs w:val="22"/>
              </w:rPr>
            </w:pPr>
            <w:r>
              <w:rPr>
                <w:szCs w:val="22"/>
              </w:rPr>
              <w:t>Rezerva na dodatečné požadavky</w:t>
            </w:r>
          </w:p>
        </w:tc>
        <w:tc>
          <w:tcPr>
            <w:tcW w:w="1275" w:type="dxa"/>
            <w:tcBorders>
              <w:top w:val="dotted" w:sz="4" w:space="0" w:color="auto"/>
            </w:tcBorders>
          </w:tcPr>
          <w:p w14:paraId="66894561" w14:textId="1A4F6CF2" w:rsidR="006B2A96" w:rsidRPr="00F23D33" w:rsidRDefault="006B2A96" w:rsidP="00153C10">
            <w:pPr>
              <w:pStyle w:val="Tabulka"/>
              <w:rPr>
                <w:szCs w:val="22"/>
              </w:rPr>
            </w:pPr>
            <w:r>
              <w:rPr>
                <w:szCs w:val="22"/>
              </w:rPr>
              <w:t>18,00</w:t>
            </w:r>
          </w:p>
        </w:tc>
        <w:tc>
          <w:tcPr>
            <w:tcW w:w="1701" w:type="dxa"/>
            <w:tcBorders>
              <w:top w:val="dotted" w:sz="4" w:space="0" w:color="auto"/>
            </w:tcBorders>
          </w:tcPr>
          <w:p w14:paraId="3B3785E9" w14:textId="74132CB8" w:rsidR="006B2A96" w:rsidRPr="00F23D33" w:rsidRDefault="006B2A96" w:rsidP="00153C10">
            <w:pPr>
              <w:pStyle w:val="Tabulka"/>
              <w:rPr>
                <w:szCs w:val="22"/>
              </w:rPr>
            </w:pPr>
            <w:r>
              <w:rPr>
                <w:szCs w:val="22"/>
              </w:rPr>
              <w:t>176 022,00</w:t>
            </w:r>
          </w:p>
        </w:tc>
        <w:tc>
          <w:tcPr>
            <w:tcW w:w="1865" w:type="dxa"/>
            <w:tcBorders>
              <w:top w:val="dotted" w:sz="4" w:space="0" w:color="auto"/>
            </w:tcBorders>
          </w:tcPr>
          <w:p w14:paraId="5C191628" w14:textId="1EA78083" w:rsidR="006B2A96" w:rsidRPr="00F23D33" w:rsidRDefault="006B2A96" w:rsidP="00153C10">
            <w:pPr>
              <w:pStyle w:val="Tabulka"/>
              <w:rPr>
                <w:szCs w:val="22"/>
              </w:rPr>
            </w:pPr>
            <w:r w:rsidRPr="00D65C47">
              <w:rPr>
                <w:szCs w:val="22"/>
              </w:rPr>
              <w:t>212</w:t>
            </w:r>
            <w:r>
              <w:rPr>
                <w:szCs w:val="22"/>
              </w:rPr>
              <w:t xml:space="preserve"> </w:t>
            </w:r>
            <w:r w:rsidRPr="00D65C47">
              <w:rPr>
                <w:szCs w:val="22"/>
              </w:rPr>
              <w:t>986,62</w:t>
            </w:r>
          </w:p>
        </w:tc>
      </w:tr>
      <w:tr w:rsidR="006B2A96" w:rsidRPr="00F23D33" w14:paraId="7E87EAEA" w14:textId="77777777" w:rsidTr="006B2A96">
        <w:trPr>
          <w:trHeight w:val="397"/>
        </w:trPr>
        <w:tc>
          <w:tcPr>
            <w:tcW w:w="4938" w:type="dxa"/>
            <w:gridSpan w:val="2"/>
            <w:tcBorders>
              <w:left w:val="dotted" w:sz="4" w:space="0" w:color="auto"/>
              <w:bottom w:val="dotted" w:sz="4" w:space="0" w:color="auto"/>
            </w:tcBorders>
          </w:tcPr>
          <w:p w14:paraId="44172C7D" w14:textId="77777777" w:rsidR="006B2A96" w:rsidRPr="00CB1115" w:rsidRDefault="006B2A96" w:rsidP="00153C10">
            <w:pPr>
              <w:pStyle w:val="Tabulka"/>
              <w:rPr>
                <w:b/>
                <w:szCs w:val="22"/>
              </w:rPr>
            </w:pPr>
            <w:r w:rsidRPr="00CB1115">
              <w:rPr>
                <w:b/>
                <w:szCs w:val="22"/>
              </w:rPr>
              <w:t>Celkem:</w:t>
            </w:r>
          </w:p>
        </w:tc>
        <w:tc>
          <w:tcPr>
            <w:tcW w:w="1275" w:type="dxa"/>
            <w:tcBorders>
              <w:bottom w:val="dotted" w:sz="4" w:space="0" w:color="auto"/>
            </w:tcBorders>
          </w:tcPr>
          <w:p w14:paraId="481282DD" w14:textId="4F3B3D2E" w:rsidR="006B2A96" w:rsidRPr="00F23D33" w:rsidRDefault="006B2A96" w:rsidP="00153C10">
            <w:pPr>
              <w:pStyle w:val="Tabulka"/>
              <w:rPr>
                <w:szCs w:val="22"/>
              </w:rPr>
            </w:pPr>
            <w:r w:rsidRPr="00D65C47">
              <w:rPr>
                <w:b/>
              </w:rPr>
              <w:t>109</w:t>
            </w:r>
          </w:p>
        </w:tc>
        <w:tc>
          <w:tcPr>
            <w:tcW w:w="1701" w:type="dxa"/>
            <w:tcBorders>
              <w:bottom w:val="dotted" w:sz="4" w:space="0" w:color="auto"/>
            </w:tcBorders>
          </w:tcPr>
          <w:p w14:paraId="09332EC2" w14:textId="2EA6EE4B" w:rsidR="006B2A96" w:rsidRPr="00F23D33" w:rsidRDefault="006B2A96" w:rsidP="00153C10">
            <w:pPr>
              <w:pStyle w:val="Tabulka"/>
              <w:rPr>
                <w:szCs w:val="22"/>
              </w:rPr>
            </w:pPr>
            <w:r w:rsidRPr="00D65C47">
              <w:rPr>
                <w:b/>
              </w:rPr>
              <w:t>1 065 911,00</w:t>
            </w:r>
          </w:p>
        </w:tc>
        <w:tc>
          <w:tcPr>
            <w:tcW w:w="1865" w:type="dxa"/>
            <w:tcBorders>
              <w:bottom w:val="dotted" w:sz="4" w:space="0" w:color="auto"/>
            </w:tcBorders>
          </w:tcPr>
          <w:p w14:paraId="0B956D1F" w14:textId="55109241" w:rsidR="006B2A96" w:rsidRPr="00F23D33" w:rsidRDefault="006B2A96" w:rsidP="00153C10">
            <w:pPr>
              <w:pStyle w:val="Tabulka"/>
              <w:rPr>
                <w:szCs w:val="22"/>
              </w:rPr>
            </w:pPr>
            <w:r w:rsidRPr="00D65C47">
              <w:rPr>
                <w:b/>
              </w:rPr>
              <w:t>1 289 752,31</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335147">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3"/>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3A57A417" w:rsidR="0000551E" w:rsidRDefault="006B2A96" w:rsidP="00153C10">
            <w:r>
              <w:t>Roman Smetana</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41084C0A" w:rsidR="0000551E" w:rsidRDefault="006B2A96" w:rsidP="00153C10">
            <w:r>
              <w:t>Pavel Štětina</w:t>
            </w:r>
          </w:p>
        </w:tc>
        <w:tc>
          <w:tcPr>
            <w:tcW w:w="2372" w:type="dxa"/>
            <w:vAlign w:val="center"/>
          </w:tcPr>
          <w:p w14:paraId="53AF142E" w14:textId="28AABA64" w:rsidR="0000551E" w:rsidRDefault="0000726D" w:rsidP="00153C10">
            <w:r>
              <w:t>27.5.2020</w:t>
            </w:r>
          </w:p>
        </w:tc>
        <w:tc>
          <w:tcPr>
            <w:tcW w:w="2372" w:type="dxa"/>
            <w:vAlign w:val="center"/>
          </w:tcPr>
          <w:p w14:paraId="7EA6029F" w14:textId="38BD61E0" w:rsidR="0000551E" w:rsidRDefault="0000726D" w:rsidP="00153C10">
            <w:r>
              <w:t>Bez připomínek</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54D9799C" w14:textId="69DB8230" w:rsidR="001A1D33" w:rsidRDefault="0000551E" w:rsidP="00335147">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23BFFF94" w14:textId="4B2C1906"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661A16">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06" w:type="dxa"/>
        <w:tblLook w:val="04A0" w:firstRow="1" w:lastRow="0" w:firstColumn="1" w:lastColumn="0" w:noHBand="0" w:noVBand="1"/>
      </w:tblPr>
      <w:tblGrid>
        <w:gridCol w:w="3256"/>
        <w:gridCol w:w="2522"/>
        <w:gridCol w:w="3828"/>
      </w:tblGrid>
      <w:tr w:rsidR="006B2A96" w:rsidRPr="00194CEC" w14:paraId="27EE49AA" w14:textId="77777777" w:rsidTr="006B2A96">
        <w:trPr>
          <w:trHeight w:val="374"/>
        </w:trPr>
        <w:tc>
          <w:tcPr>
            <w:tcW w:w="3256" w:type="dxa"/>
            <w:vAlign w:val="center"/>
          </w:tcPr>
          <w:p w14:paraId="7B0E9D53" w14:textId="77777777" w:rsidR="006B2A96" w:rsidRPr="00194CEC" w:rsidRDefault="006B2A96" w:rsidP="00371CE8">
            <w:pPr>
              <w:rPr>
                <w:b/>
              </w:rPr>
            </w:pPr>
            <w:r>
              <w:rPr>
                <w:b/>
              </w:rPr>
              <w:t>Role</w:t>
            </w:r>
          </w:p>
        </w:tc>
        <w:tc>
          <w:tcPr>
            <w:tcW w:w="2522" w:type="dxa"/>
            <w:vAlign w:val="center"/>
          </w:tcPr>
          <w:p w14:paraId="7AB674C8" w14:textId="77777777" w:rsidR="006B2A96" w:rsidRPr="00194CEC" w:rsidRDefault="006B2A96" w:rsidP="00371CE8">
            <w:pPr>
              <w:rPr>
                <w:b/>
              </w:rPr>
            </w:pPr>
            <w:r>
              <w:rPr>
                <w:b/>
              </w:rPr>
              <w:t>Jméno</w:t>
            </w:r>
          </w:p>
        </w:tc>
        <w:tc>
          <w:tcPr>
            <w:tcW w:w="3828" w:type="dxa"/>
            <w:vAlign w:val="center"/>
          </w:tcPr>
          <w:p w14:paraId="44AB11C5" w14:textId="4F3ED781" w:rsidR="006B2A96" w:rsidRPr="00194CEC" w:rsidRDefault="006B2A96" w:rsidP="00371CE8">
            <w:pPr>
              <w:rPr>
                <w:b/>
              </w:rPr>
            </w:pPr>
            <w:r w:rsidRPr="00194CEC">
              <w:rPr>
                <w:b/>
              </w:rPr>
              <w:t>Datum</w:t>
            </w:r>
            <w:r>
              <w:rPr>
                <w:b/>
              </w:rPr>
              <w:t xml:space="preserve"> a podpis</w:t>
            </w:r>
          </w:p>
        </w:tc>
      </w:tr>
      <w:tr w:rsidR="006B2A96" w14:paraId="73B4B981" w14:textId="77777777" w:rsidTr="006B2A96">
        <w:trPr>
          <w:trHeight w:val="774"/>
        </w:trPr>
        <w:tc>
          <w:tcPr>
            <w:tcW w:w="3256" w:type="dxa"/>
            <w:vAlign w:val="center"/>
          </w:tcPr>
          <w:p w14:paraId="7B8CB7ED" w14:textId="77777777" w:rsidR="006B2A96" w:rsidRDefault="006B2A96" w:rsidP="00371CE8">
            <w:r>
              <w:t>Žadatel</w:t>
            </w:r>
          </w:p>
        </w:tc>
        <w:tc>
          <w:tcPr>
            <w:tcW w:w="2522" w:type="dxa"/>
            <w:vAlign w:val="center"/>
          </w:tcPr>
          <w:p w14:paraId="6078EFA3" w14:textId="2CDBEA26" w:rsidR="006B2A96" w:rsidRDefault="006B2A96" w:rsidP="00371CE8">
            <w:r>
              <w:t>Tomáš Krejzar</w:t>
            </w:r>
          </w:p>
        </w:tc>
        <w:tc>
          <w:tcPr>
            <w:tcW w:w="3828" w:type="dxa"/>
            <w:vAlign w:val="center"/>
          </w:tcPr>
          <w:p w14:paraId="1A8E39D3" w14:textId="77777777" w:rsidR="006B2A96" w:rsidRDefault="006B2A96" w:rsidP="00371CE8"/>
        </w:tc>
      </w:tr>
      <w:tr w:rsidR="006B2A96" w14:paraId="66DF73FD" w14:textId="77777777" w:rsidTr="006B2A96">
        <w:trPr>
          <w:trHeight w:val="842"/>
        </w:trPr>
        <w:tc>
          <w:tcPr>
            <w:tcW w:w="3256" w:type="dxa"/>
            <w:vAlign w:val="center"/>
          </w:tcPr>
          <w:p w14:paraId="773D83D8" w14:textId="2C0CD813" w:rsidR="006B2A96" w:rsidRDefault="006B2A96" w:rsidP="008E2F7B">
            <w:r>
              <w:t>Věcný/Metodický garant</w:t>
            </w:r>
          </w:p>
        </w:tc>
        <w:tc>
          <w:tcPr>
            <w:tcW w:w="2522" w:type="dxa"/>
            <w:vAlign w:val="center"/>
          </w:tcPr>
          <w:p w14:paraId="0DF7EA96" w14:textId="58A67D4A" w:rsidR="006B2A96" w:rsidRDefault="006B2A96" w:rsidP="00371CE8">
            <w:r>
              <w:t>Lenka Kratochvílová</w:t>
            </w:r>
          </w:p>
        </w:tc>
        <w:tc>
          <w:tcPr>
            <w:tcW w:w="3828" w:type="dxa"/>
            <w:vAlign w:val="center"/>
          </w:tcPr>
          <w:p w14:paraId="7AEF2C5E" w14:textId="77777777" w:rsidR="006B2A96" w:rsidRDefault="006B2A96" w:rsidP="00371CE8"/>
        </w:tc>
      </w:tr>
      <w:tr w:rsidR="006B2A96" w14:paraId="264AC7AC" w14:textId="77777777" w:rsidTr="006B2A96">
        <w:trPr>
          <w:trHeight w:val="840"/>
        </w:trPr>
        <w:tc>
          <w:tcPr>
            <w:tcW w:w="3256" w:type="dxa"/>
            <w:vAlign w:val="center"/>
          </w:tcPr>
          <w:p w14:paraId="65957659" w14:textId="3805FC22" w:rsidR="006B2A96" w:rsidRDefault="006B2A96" w:rsidP="008E2F7B">
            <w:r>
              <w:t>Věcný/Metodický garant</w:t>
            </w:r>
          </w:p>
        </w:tc>
        <w:tc>
          <w:tcPr>
            <w:tcW w:w="2522" w:type="dxa"/>
            <w:vAlign w:val="center"/>
          </w:tcPr>
          <w:p w14:paraId="31EA0F5F" w14:textId="06217107" w:rsidR="006B2A96" w:rsidRDefault="006B2A96" w:rsidP="00371CE8">
            <w:r>
              <w:t>Tomáš Smejkal</w:t>
            </w:r>
          </w:p>
        </w:tc>
        <w:tc>
          <w:tcPr>
            <w:tcW w:w="3828" w:type="dxa"/>
            <w:vAlign w:val="center"/>
          </w:tcPr>
          <w:p w14:paraId="7B5C7D95" w14:textId="77777777" w:rsidR="006B2A96" w:rsidRDefault="006B2A96" w:rsidP="00371CE8"/>
        </w:tc>
      </w:tr>
      <w:tr w:rsidR="006B2A96" w14:paraId="1BA468C1" w14:textId="77777777" w:rsidTr="006B2A96">
        <w:trPr>
          <w:trHeight w:val="823"/>
        </w:trPr>
        <w:tc>
          <w:tcPr>
            <w:tcW w:w="3256" w:type="dxa"/>
            <w:vAlign w:val="center"/>
          </w:tcPr>
          <w:p w14:paraId="28E79968" w14:textId="77777777" w:rsidR="006B2A96" w:rsidRDefault="006B2A96" w:rsidP="0085497D">
            <w:r>
              <w:t>Oprávněná osoba dle smlouvy</w:t>
            </w:r>
          </w:p>
        </w:tc>
        <w:tc>
          <w:tcPr>
            <w:tcW w:w="2522" w:type="dxa"/>
            <w:vAlign w:val="center"/>
          </w:tcPr>
          <w:p w14:paraId="57F503DF" w14:textId="4BF9D7A8" w:rsidR="006B2A96" w:rsidRDefault="006B2A96" w:rsidP="00371CE8">
            <w:r>
              <w:t>Vladimír Velas</w:t>
            </w:r>
          </w:p>
        </w:tc>
        <w:tc>
          <w:tcPr>
            <w:tcW w:w="3828" w:type="dxa"/>
            <w:vAlign w:val="center"/>
          </w:tcPr>
          <w:p w14:paraId="6DA25AB9" w14:textId="77777777" w:rsidR="006B2A96" w:rsidRDefault="006B2A96"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4E589" w14:textId="77777777" w:rsidR="00F74917" w:rsidRDefault="00F74917" w:rsidP="0000551E">
      <w:pPr>
        <w:spacing w:after="0"/>
      </w:pPr>
      <w:r>
        <w:separator/>
      </w:r>
    </w:p>
  </w:endnote>
  <w:endnote w:type="continuationSeparator" w:id="0">
    <w:p w14:paraId="650FC523" w14:textId="77777777" w:rsidR="00F74917" w:rsidRDefault="00F74917" w:rsidP="0000551E">
      <w:pPr>
        <w:spacing w:after="0"/>
      </w:pPr>
      <w:r>
        <w:continuationSeparator/>
      </w:r>
    </w:p>
  </w:endnote>
  <w:endnote w:id="1">
    <w:p w14:paraId="1D8B9D0E" w14:textId="77777777" w:rsidR="006B2A96" w:rsidRPr="00E56B5D" w:rsidRDefault="006B2A9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6B2A96" w:rsidRDefault="006B2A96">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6B2A96" w:rsidRPr="00E56B5D" w:rsidRDefault="006B2A9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6B2A96" w:rsidRPr="00E56B5D" w:rsidRDefault="006B2A9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6B2A96" w:rsidRPr="00E56B5D" w:rsidRDefault="006B2A9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6B2A96" w:rsidRPr="00E56B5D" w:rsidRDefault="006B2A9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6B2A96" w:rsidRPr="00E56B5D" w:rsidRDefault="006B2A9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6B2A96" w:rsidRPr="00E56B5D" w:rsidRDefault="006B2A9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221E9E6D" w:rsidR="006B2A96" w:rsidRPr="00E56B5D" w:rsidRDefault="006B2A96"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70267F4D" w14:textId="474D358E" w:rsidR="006B2A96" w:rsidRDefault="006B2A96">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6B2A96" w:rsidRPr="00E56B5D" w:rsidRDefault="006B2A9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6B2A96" w:rsidRPr="00103605" w:rsidRDefault="006B2A96">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6B2A96" w:rsidRPr="004642D2" w:rsidRDefault="006B2A96">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D4F0476" w14:textId="77777777" w:rsidR="006B2A96" w:rsidRPr="00E56B5D" w:rsidRDefault="006B2A96"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6B2A96" w:rsidRPr="0036019B" w:rsidRDefault="006B2A96"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6B2A96" w:rsidRPr="00360DA3" w:rsidRDefault="006B2A96">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6B2A96" w:rsidRPr="00E56B5D" w:rsidRDefault="006B2A9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6B2A96" w:rsidRPr="00E56B5D" w:rsidRDefault="006B2A9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6E77AC" w:rsidRPr="00E56B5D" w:rsidRDefault="006E77A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6B2A96" w:rsidRPr="00E56B5D" w:rsidRDefault="006B2A96"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6B2A96" w:rsidRPr="00E56B5D" w:rsidRDefault="006B2A9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6B2A96" w:rsidRPr="00E56B5D" w:rsidRDefault="006B2A96"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6B2A96" w:rsidRDefault="006B2A9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359DD352" w:rsidR="006B2A96" w:rsidRPr="00CC2560" w:rsidRDefault="006B2A96"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9289D">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289D">
      <w:rPr>
        <w:noProof/>
        <w:sz w:val="16"/>
        <w:szCs w:val="16"/>
      </w:rPr>
      <w:t>9</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5AF08294" w:rsidR="006B2A96" w:rsidRPr="00CC2560" w:rsidRDefault="006B2A96"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9289D">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289D">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30274AE8" w:rsidR="006B2A96" w:rsidRPr="00EF7DC4" w:rsidRDefault="006B2A96"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9289D">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9289D">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D704" w14:textId="77777777" w:rsidR="00F74917" w:rsidRDefault="00F74917" w:rsidP="0000551E">
      <w:pPr>
        <w:spacing w:after="0"/>
      </w:pPr>
      <w:r>
        <w:separator/>
      </w:r>
    </w:p>
  </w:footnote>
  <w:footnote w:type="continuationSeparator" w:id="0">
    <w:p w14:paraId="47D4C70F" w14:textId="77777777" w:rsidR="00F74917" w:rsidRDefault="00F74917" w:rsidP="0000551E">
      <w:pPr>
        <w:spacing w:after="0"/>
      </w:pPr>
      <w:r>
        <w:continuationSeparator/>
      </w:r>
    </w:p>
  </w:footnote>
  <w:footnote w:id="1">
    <w:p w14:paraId="10B1FF6B" w14:textId="533685E1" w:rsidR="006B2A96" w:rsidRDefault="006B2A9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6B2A96" w:rsidRDefault="006B2A9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6B2A96" w:rsidRDefault="006B2A9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6B2A96" w:rsidRPr="00647845" w:rsidRDefault="006B2A96"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29"/>
    <w:multiLevelType w:val="hybridMultilevel"/>
    <w:tmpl w:val="03B48034"/>
    <w:lvl w:ilvl="0" w:tplc="A3F6C3DA">
      <w:start w:val="1"/>
      <w:numFmt w:val="upperRoman"/>
      <w:lvlText w:val="%1."/>
      <w:lvlJc w:val="righ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E00B20"/>
    <w:multiLevelType w:val="hybridMultilevel"/>
    <w:tmpl w:val="0E5C2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E1E35AF"/>
    <w:multiLevelType w:val="hybridMultilevel"/>
    <w:tmpl w:val="3372097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E96CA2"/>
    <w:multiLevelType w:val="hybridMultilevel"/>
    <w:tmpl w:val="A67EB0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6B5C71"/>
    <w:multiLevelType w:val="hybridMultilevel"/>
    <w:tmpl w:val="869CA516"/>
    <w:lvl w:ilvl="0" w:tplc="04050017">
      <w:start w:val="1"/>
      <w:numFmt w:val="lowerLetter"/>
      <w:lvlText w:val="%1)"/>
      <w:lvlJc w:val="left"/>
      <w:pPr>
        <w:ind w:left="1080" w:hanging="360"/>
      </w:pPr>
    </w:lvl>
    <w:lvl w:ilvl="1" w:tplc="D41CDE3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0"/>
  </w:num>
  <w:num w:numId="9">
    <w:abstractNumId w:val="0"/>
  </w:num>
  <w:num w:numId="10">
    <w:abstractNumId w:val="1"/>
  </w:num>
  <w:num w:numId="11">
    <w:abstractNumId w:val="8"/>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0726D"/>
    <w:rsid w:val="00010443"/>
    <w:rsid w:val="00010BBA"/>
    <w:rsid w:val="00013DF1"/>
    <w:rsid w:val="00014F2F"/>
    <w:rsid w:val="0001584A"/>
    <w:rsid w:val="00016B61"/>
    <w:rsid w:val="00017A77"/>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4032"/>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553"/>
    <w:rsid w:val="000E6E54"/>
    <w:rsid w:val="000E720F"/>
    <w:rsid w:val="000E7473"/>
    <w:rsid w:val="000F27BA"/>
    <w:rsid w:val="000F3177"/>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74667"/>
    <w:rsid w:val="001842B4"/>
    <w:rsid w:val="0018603B"/>
    <w:rsid w:val="0018672F"/>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82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6341"/>
    <w:rsid w:val="00207023"/>
    <w:rsid w:val="00207B75"/>
    <w:rsid w:val="00210895"/>
    <w:rsid w:val="00211559"/>
    <w:rsid w:val="002123D3"/>
    <w:rsid w:val="002207E9"/>
    <w:rsid w:val="00223FDB"/>
    <w:rsid w:val="002255E9"/>
    <w:rsid w:val="00225DA6"/>
    <w:rsid w:val="002273D3"/>
    <w:rsid w:val="002300B6"/>
    <w:rsid w:val="00230B57"/>
    <w:rsid w:val="0023452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5C8F"/>
    <w:rsid w:val="00276A3F"/>
    <w:rsid w:val="00277CA5"/>
    <w:rsid w:val="00280C14"/>
    <w:rsid w:val="00281028"/>
    <w:rsid w:val="0028103B"/>
    <w:rsid w:val="00281DCC"/>
    <w:rsid w:val="00284C4B"/>
    <w:rsid w:val="00285F9D"/>
    <w:rsid w:val="0028652D"/>
    <w:rsid w:val="0028799E"/>
    <w:rsid w:val="0029289D"/>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6D4"/>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147"/>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1B0D"/>
    <w:rsid w:val="003622E0"/>
    <w:rsid w:val="00362D0D"/>
    <w:rsid w:val="00363409"/>
    <w:rsid w:val="003637D7"/>
    <w:rsid w:val="00371CE8"/>
    <w:rsid w:val="00372419"/>
    <w:rsid w:val="003728F1"/>
    <w:rsid w:val="00372AE7"/>
    <w:rsid w:val="00385D40"/>
    <w:rsid w:val="0038703A"/>
    <w:rsid w:val="00387519"/>
    <w:rsid w:val="00387F5C"/>
    <w:rsid w:val="00390576"/>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302"/>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B80"/>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22B0"/>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0C3"/>
    <w:rsid w:val="00564A56"/>
    <w:rsid w:val="00565A7E"/>
    <w:rsid w:val="005669B3"/>
    <w:rsid w:val="00566BEA"/>
    <w:rsid w:val="00566EB8"/>
    <w:rsid w:val="0057042D"/>
    <w:rsid w:val="005711D8"/>
    <w:rsid w:val="00572CD5"/>
    <w:rsid w:val="00573055"/>
    <w:rsid w:val="00573BA2"/>
    <w:rsid w:val="00574CD3"/>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54"/>
    <w:rsid w:val="006156B9"/>
    <w:rsid w:val="006172E7"/>
    <w:rsid w:val="00617642"/>
    <w:rsid w:val="006178C4"/>
    <w:rsid w:val="00623E2B"/>
    <w:rsid w:val="00624CD0"/>
    <w:rsid w:val="00626F37"/>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1A16"/>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4F5"/>
    <w:rsid w:val="006B1E5C"/>
    <w:rsid w:val="006B2780"/>
    <w:rsid w:val="006B2A96"/>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AC"/>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0CFE"/>
    <w:rsid w:val="00721187"/>
    <w:rsid w:val="00721A04"/>
    <w:rsid w:val="00726C49"/>
    <w:rsid w:val="0072746E"/>
    <w:rsid w:val="00731407"/>
    <w:rsid w:val="007321D4"/>
    <w:rsid w:val="00733DED"/>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3B2"/>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5C15"/>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91"/>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09E2"/>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3E45"/>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37E2F"/>
    <w:rsid w:val="00944CDA"/>
    <w:rsid w:val="00952240"/>
    <w:rsid w:val="00952D18"/>
    <w:rsid w:val="0095335F"/>
    <w:rsid w:val="00955E32"/>
    <w:rsid w:val="0095702D"/>
    <w:rsid w:val="009607A2"/>
    <w:rsid w:val="00962388"/>
    <w:rsid w:val="00963080"/>
    <w:rsid w:val="00965687"/>
    <w:rsid w:val="0097063F"/>
    <w:rsid w:val="00971D4E"/>
    <w:rsid w:val="00972797"/>
    <w:rsid w:val="00973110"/>
    <w:rsid w:val="0097389A"/>
    <w:rsid w:val="00974437"/>
    <w:rsid w:val="009748BB"/>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2A6A"/>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3255"/>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643"/>
    <w:rsid w:val="00A36BED"/>
    <w:rsid w:val="00A373CF"/>
    <w:rsid w:val="00A42A01"/>
    <w:rsid w:val="00A446F4"/>
    <w:rsid w:val="00A44936"/>
    <w:rsid w:val="00A4575C"/>
    <w:rsid w:val="00A47BD2"/>
    <w:rsid w:val="00A52030"/>
    <w:rsid w:val="00A53177"/>
    <w:rsid w:val="00A5471A"/>
    <w:rsid w:val="00A54C3E"/>
    <w:rsid w:val="00A55324"/>
    <w:rsid w:val="00A57980"/>
    <w:rsid w:val="00A6262F"/>
    <w:rsid w:val="00A62B30"/>
    <w:rsid w:val="00A64102"/>
    <w:rsid w:val="00A642A8"/>
    <w:rsid w:val="00A64D98"/>
    <w:rsid w:val="00A706B8"/>
    <w:rsid w:val="00A712D4"/>
    <w:rsid w:val="00A73165"/>
    <w:rsid w:val="00A7578E"/>
    <w:rsid w:val="00A75C77"/>
    <w:rsid w:val="00A769B0"/>
    <w:rsid w:val="00A777A9"/>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321E"/>
    <w:rsid w:val="00AD4376"/>
    <w:rsid w:val="00AD4B54"/>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3514"/>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2E1"/>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87"/>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A6A13"/>
    <w:rsid w:val="00CB1013"/>
    <w:rsid w:val="00CB1115"/>
    <w:rsid w:val="00CB11EC"/>
    <w:rsid w:val="00CB3C3C"/>
    <w:rsid w:val="00CC0006"/>
    <w:rsid w:val="00CC0D20"/>
    <w:rsid w:val="00CC1A7E"/>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7B6"/>
    <w:rsid w:val="00CD4F9F"/>
    <w:rsid w:val="00CD67DE"/>
    <w:rsid w:val="00CD75EE"/>
    <w:rsid w:val="00CD7C40"/>
    <w:rsid w:val="00CE135B"/>
    <w:rsid w:val="00CE333A"/>
    <w:rsid w:val="00CE352A"/>
    <w:rsid w:val="00CE3687"/>
    <w:rsid w:val="00CE3A90"/>
    <w:rsid w:val="00CE64A5"/>
    <w:rsid w:val="00CF0C2B"/>
    <w:rsid w:val="00CF374F"/>
    <w:rsid w:val="00CF4A7A"/>
    <w:rsid w:val="00CF516E"/>
    <w:rsid w:val="00CF5735"/>
    <w:rsid w:val="00CF581B"/>
    <w:rsid w:val="00CF668E"/>
    <w:rsid w:val="00D01FB5"/>
    <w:rsid w:val="00D02558"/>
    <w:rsid w:val="00D0423F"/>
    <w:rsid w:val="00D0693F"/>
    <w:rsid w:val="00D074F9"/>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5C47"/>
    <w:rsid w:val="00D6679E"/>
    <w:rsid w:val="00D67B4C"/>
    <w:rsid w:val="00D67CDE"/>
    <w:rsid w:val="00D70D72"/>
    <w:rsid w:val="00D70EFD"/>
    <w:rsid w:val="00D745CB"/>
    <w:rsid w:val="00D75459"/>
    <w:rsid w:val="00D80852"/>
    <w:rsid w:val="00D82DC3"/>
    <w:rsid w:val="00D84600"/>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47C09"/>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97E94"/>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093C"/>
    <w:rsid w:val="00ED17B6"/>
    <w:rsid w:val="00ED1D62"/>
    <w:rsid w:val="00ED22C4"/>
    <w:rsid w:val="00ED62AE"/>
    <w:rsid w:val="00ED6495"/>
    <w:rsid w:val="00EE01B6"/>
    <w:rsid w:val="00EE2C80"/>
    <w:rsid w:val="00EE4ED4"/>
    <w:rsid w:val="00EE4EFB"/>
    <w:rsid w:val="00EE5460"/>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3A5"/>
    <w:rsid w:val="00F3192D"/>
    <w:rsid w:val="00F34C90"/>
    <w:rsid w:val="00F36DBE"/>
    <w:rsid w:val="00F41650"/>
    <w:rsid w:val="00F424C7"/>
    <w:rsid w:val="00F43FA7"/>
    <w:rsid w:val="00F4568B"/>
    <w:rsid w:val="00F45905"/>
    <w:rsid w:val="00F47D3E"/>
    <w:rsid w:val="00F506C1"/>
    <w:rsid w:val="00F51786"/>
    <w:rsid w:val="00F56D97"/>
    <w:rsid w:val="00F60D95"/>
    <w:rsid w:val="00F642F7"/>
    <w:rsid w:val="00F647A2"/>
    <w:rsid w:val="00F66B19"/>
    <w:rsid w:val="00F67C66"/>
    <w:rsid w:val="00F70566"/>
    <w:rsid w:val="00F719C0"/>
    <w:rsid w:val="00F736A9"/>
    <w:rsid w:val="00F736DD"/>
    <w:rsid w:val="00F7411E"/>
    <w:rsid w:val="00F74917"/>
    <w:rsid w:val="00F75304"/>
    <w:rsid w:val="00F759B0"/>
    <w:rsid w:val="00F76F0A"/>
    <w:rsid w:val="00F7742D"/>
    <w:rsid w:val="00F81B94"/>
    <w:rsid w:val="00F8468D"/>
    <w:rsid w:val="00F870AD"/>
    <w:rsid w:val="00F87D66"/>
    <w:rsid w:val="00F90833"/>
    <w:rsid w:val="00F90A2F"/>
    <w:rsid w:val="00F92F9F"/>
    <w:rsid w:val="00F9513F"/>
    <w:rsid w:val="00F95AA6"/>
    <w:rsid w:val="00FA059A"/>
    <w:rsid w:val="00FA14C3"/>
    <w:rsid w:val="00FB18C2"/>
    <w:rsid w:val="00FB3373"/>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697D"/>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0D2DAA99-2A61-45D9-B0F0-8B48B6F5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iPriority w:val="9"/>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
    <w:name w:val="urtxtstd"/>
    <w:basedOn w:val="Standardnpsmoodstavce"/>
    <w:rsid w:val="006B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505">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959073412">
      <w:bodyDiv w:val="1"/>
      <w:marLeft w:val="0"/>
      <w:marRight w:val="0"/>
      <w:marTop w:val="0"/>
      <w:marBottom w:val="0"/>
      <w:divBdr>
        <w:top w:val="none" w:sz="0" w:space="0" w:color="auto"/>
        <w:left w:val="none" w:sz="0" w:space="0" w:color="auto"/>
        <w:bottom w:val="none" w:sz="0" w:space="0" w:color="auto"/>
        <w:right w:val="none" w:sz="0" w:space="0" w:color="auto"/>
      </w:divBdr>
    </w:div>
    <w:div w:id="10451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ulova@mze.cz" TargetMode="External"/><Relationship Id="rId13" Type="http://schemas.openxmlformats.org/officeDocument/2006/relationships/package" Target="embeddings/Dokument_aplikace_Microsoft_Word1.doc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Dokument_aplikace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C389F"/>
    <w:rsid w:val="0011009A"/>
    <w:rsid w:val="00131738"/>
    <w:rsid w:val="00153916"/>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1DB"/>
    <w:rsid w:val="004B4B76"/>
    <w:rsid w:val="004C07D6"/>
    <w:rsid w:val="004F2AA0"/>
    <w:rsid w:val="00504451"/>
    <w:rsid w:val="00535D15"/>
    <w:rsid w:val="00547CF6"/>
    <w:rsid w:val="005D0F98"/>
    <w:rsid w:val="005E620A"/>
    <w:rsid w:val="0060300C"/>
    <w:rsid w:val="0063652F"/>
    <w:rsid w:val="0069033B"/>
    <w:rsid w:val="006B6BB5"/>
    <w:rsid w:val="006C6EB1"/>
    <w:rsid w:val="006C764B"/>
    <w:rsid w:val="0073352D"/>
    <w:rsid w:val="007343EB"/>
    <w:rsid w:val="00743A54"/>
    <w:rsid w:val="007B2538"/>
    <w:rsid w:val="007B681F"/>
    <w:rsid w:val="007F3BFB"/>
    <w:rsid w:val="00816B68"/>
    <w:rsid w:val="008560BE"/>
    <w:rsid w:val="008754C5"/>
    <w:rsid w:val="008803C2"/>
    <w:rsid w:val="00893350"/>
    <w:rsid w:val="008E5E3D"/>
    <w:rsid w:val="009071F9"/>
    <w:rsid w:val="00914BB6"/>
    <w:rsid w:val="009212DF"/>
    <w:rsid w:val="00953884"/>
    <w:rsid w:val="0099173E"/>
    <w:rsid w:val="009B3045"/>
    <w:rsid w:val="00A05B19"/>
    <w:rsid w:val="00A26A5C"/>
    <w:rsid w:val="00A52B03"/>
    <w:rsid w:val="00A71011"/>
    <w:rsid w:val="00A731C5"/>
    <w:rsid w:val="00AA188B"/>
    <w:rsid w:val="00AF6C6B"/>
    <w:rsid w:val="00B23DDF"/>
    <w:rsid w:val="00B35967"/>
    <w:rsid w:val="00B769AC"/>
    <w:rsid w:val="00BB398A"/>
    <w:rsid w:val="00BC48CD"/>
    <w:rsid w:val="00BE0AC8"/>
    <w:rsid w:val="00BE19EB"/>
    <w:rsid w:val="00C467AE"/>
    <w:rsid w:val="00C518AB"/>
    <w:rsid w:val="00C70177"/>
    <w:rsid w:val="00CD0EDA"/>
    <w:rsid w:val="00CF1A55"/>
    <w:rsid w:val="00D05A07"/>
    <w:rsid w:val="00D125DC"/>
    <w:rsid w:val="00D155C5"/>
    <w:rsid w:val="00D33DBE"/>
    <w:rsid w:val="00D73526"/>
    <w:rsid w:val="00D82DBD"/>
    <w:rsid w:val="00D94CC8"/>
    <w:rsid w:val="00E3363E"/>
    <w:rsid w:val="00E40EE7"/>
    <w:rsid w:val="00E46067"/>
    <w:rsid w:val="00E55EC6"/>
    <w:rsid w:val="00E613D6"/>
    <w:rsid w:val="00E63C7F"/>
    <w:rsid w:val="00E71314"/>
    <w:rsid w:val="00E97DD5"/>
    <w:rsid w:val="00EC2B4B"/>
    <w:rsid w:val="00ED3756"/>
    <w:rsid w:val="00ED44BD"/>
    <w:rsid w:val="00F06909"/>
    <w:rsid w:val="00F14A52"/>
    <w:rsid w:val="00F24EE6"/>
    <w:rsid w:val="00F3014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5218-A0AE-424D-AC0C-A156435C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13</Pages>
  <Words>2638</Words>
  <Characters>15565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Horáčková Vladana</cp:lastModifiedBy>
  <cp:revision>2</cp:revision>
  <cp:lastPrinted>2020-05-28T09:33:00Z</cp:lastPrinted>
  <dcterms:created xsi:type="dcterms:W3CDTF">2020-06-02T12:48:00Z</dcterms:created>
  <dcterms:modified xsi:type="dcterms:W3CDTF">2020-06-02T12:48:00Z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