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AD51" w14:textId="77777777" w:rsidR="00675357" w:rsidRDefault="00D177E4" w:rsidP="00D177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1 zadávací dokumentace</w:t>
      </w:r>
    </w:p>
    <w:p w14:paraId="2BB6F37D" w14:textId="77777777" w:rsidR="00D177E4" w:rsidRPr="00D177E4" w:rsidRDefault="00D177E4" w:rsidP="00D177E4">
      <w:pPr>
        <w:rPr>
          <w:rFonts w:ascii="Arial" w:hAnsi="Arial" w:cs="Arial"/>
          <w:b/>
          <w:sz w:val="22"/>
          <w:szCs w:val="22"/>
        </w:rPr>
      </w:pPr>
    </w:p>
    <w:p w14:paraId="24A7CDF1" w14:textId="77777777" w:rsidR="000858DA" w:rsidRPr="00074177" w:rsidRDefault="000858DA" w:rsidP="000858DA">
      <w:pPr>
        <w:jc w:val="center"/>
        <w:rPr>
          <w:b/>
          <w:sz w:val="28"/>
          <w:szCs w:val="28"/>
        </w:rPr>
      </w:pPr>
      <w:r w:rsidRPr="00074177">
        <w:rPr>
          <w:b/>
          <w:sz w:val="28"/>
          <w:szCs w:val="28"/>
        </w:rPr>
        <w:t>KUPNÍ SMLOUVA</w:t>
      </w:r>
    </w:p>
    <w:p w14:paraId="54944D9F" w14:textId="77777777" w:rsidR="000858DA" w:rsidRPr="00074177" w:rsidRDefault="000858DA" w:rsidP="000858DA">
      <w:pPr>
        <w:jc w:val="center"/>
        <w:rPr>
          <w:sz w:val="22"/>
          <w:szCs w:val="22"/>
        </w:rPr>
      </w:pPr>
    </w:p>
    <w:p w14:paraId="5872BA02" w14:textId="77777777" w:rsidR="00675357" w:rsidRPr="00074177" w:rsidRDefault="000858DA" w:rsidP="000858DA">
      <w:pPr>
        <w:pStyle w:val="Normlnweb"/>
        <w:ind w:firstLine="510"/>
        <w:jc w:val="center"/>
        <w:rPr>
          <w:color w:val="000000"/>
          <w:sz w:val="22"/>
          <w:szCs w:val="22"/>
        </w:rPr>
      </w:pPr>
      <w:r w:rsidRPr="00074177">
        <w:rPr>
          <w:b/>
          <w:color w:val="000000"/>
          <w:sz w:val="22"/>
          <w:szCs w:val="22"/>
        </w:rPr>
        <w:t xml:space="preserve">uzavřená dle § 2079 a násl. zákona č. 89/2012 Sb., občanský zákoník, v platném znění </w:t>
      </w:r>
    </w:p>
    <w:p w14:paraId="4456B21F" w14:textId="77777777" w:rsidR="00675357" w:rsidRPr="0007417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14:paraId="4CFC2F78" w14:textId="77777777" w:rsidR="00675357" w:rsidRPr="0007417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14:paraId="01B5F121" w14:textId="5A650F40" w:rsidR="000E1B9F" w:rsidRPr="00074177" w:rsidRDefault="000858DA" w:rsidP="000E1B9F">
      <w:pPr>
        <w:pStyle w:val="Normlnweb"/>
        <w:tabs>
          <w:tab w:val="left" w:pos="2127"/>
        </w:tabs>
        <w:ind w:left="4253" w:hanging="4253"/>
        <w:rPr>
          <w:i/>
          <w:iCs/>
          <w:sz w:val="22"/>
          <w:szCs w:val="22"/>
        </w:rPr>
      </w:pPr>
      <w:r w:rsidRPr="00074177">
        <w:rPr>
          <w:b/>
          <w:bCs/>
          <w:i/>
          <w:iCs/>
          <w:color w:val="000000"/>
          <w:sz w:val="22"/>
          <w:szCs w:val="22"/>
        </w:rPr>
        <w:t>Prodávající:</w:t>
      </w:r>
      <w:r w:rsidRPr="00074177">
        <w:rPr>
          <w:b/>
          <w:bCs/>
          <w:i/>
          <w:iCs/>
          <w:color w:val="000000"/>
          <w:sz w:val="22"/>
          <w:szCs w:val="22"/>
        </w:rPr>
        <w:tab/>
      </w:r>
      <w:r w:rsidR="00CC741F">
        <w:rPr>
          <w:b/>
          <w:bCs/>
          <w:i/>
          <w:iCs/>
          <w:color w:val="000000"/>
          <w:sz w:val="22"/>
          <w:szCs w:val="22"/>
          <w:highlight w:val="yellow"/>
        </w:rPr>
        <w:t>ALICOM s.r.o.</w:t>
      </w:r>
      <w:r w:rsidR="000E1B9F" w:rsidRPr="00074177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CC741F">
        <w:rPr>
          <w:i/>
          <w:iCs/>
          <w:color w:val="FF0000"/>
          <w:sz w:val="22"/>
          <w:szCs w:val="22"/>
        </w:rPr>
        <w:t xml:space="preserve"> </w:t>
      </w:r>
    </w:p>
    <w:p w14:paraId="3BF02CFF" w14:textId="4F8ED533" w:rsidR="000E1B9F" w:rsidRPr="00074177" w:rsidRDefault="000E1B9F" w:rsidP="000E1B9F">
      <w:pPr>
        <w:pStyle w:val="Normlnweb"/>
        <w:tabs>
          <w:tab w:val="left" w:pos="4320"/>
        </w:tabs>
        <w:ind w:left="4320" w:hanging="2160"/>
        <w:rPr>
          <w:i/>
          <w:iCs/>
          <w:sz w:val="22"/>
          <w:szCs w:val="22"/>
        </w:rPr>
      </w:pPr>
      <w:r w:rsidRPr="00074177">
        <w:rPr>
          <w:bCs/>
          <w:iCs/>
          <w:color w:val="000000"/>
          <w:sz w:val="22"/>
          <w:szCs w:val="22"/>
        </w:rPr>
        <w:t xml:space="preserve">sídlo/bytem </w:t>
      </w:r>
      <w:r w:rsidR="00CC741F">
        <w:rPr>
          <w:iCs/>
          <w:sz w:val="22"/>
          <w:szCs w:val="22"/>
          <w:highlight w:val="yellow"/>
        </w:rPr>
        <w:t>Komenského 2466/</w:t>
      </w:r>
      <w:proofErr w:type="gramStart"/>
      <w:r w:rsidR="00CC741F">
        <w:rPr>
          <w:iCs/>
          <w:sz w:val="22"/>
          <w:szCs w:val="22"/>
          <w:highlight w:val="yellow"/>
        </w:rPr>
        <w:t>15a</w:t>
      </w:r>
      <w:proofErr w:type="gramEnd"/>
      <w:r w:rsidR="00CC741F">
        <w:rPr>
          <w:iCs/>
          <w:sz w:val="22"/>
          <w:szCs w:val="22"/>
          <w:highlight w:val="yellow"/>
        </w:rPr>
        <w:t>, 466 01 Jablonec n. n.</w:t>
      </w:r>
    </w:p>
    <w:p w14:paraId="07FAFA59" w14:textId="3308B014" w:rsidR="000E1B9F" w:rsidRPr="00074177" w:rsidRDefault="000E1B9F" w:rsidP="000E1B9F">
      <w:pPr>
        <w:pStyle w:val="Normlnweb"/>
        <w:tabs>
          <w:tab w:val="left" w:pos="2160"/>
        </w:tabs>
        <w:ind w:left="2160"/>
        <w:rPr>
          <w:sz w:val="22"/>
          <w:szCs w:val="22"/>
        </w:rPr>
      </w:pPr>
      <w:r w:rsidRPr="00074177">
        <w:rPr>
          <w:sz w:val="22"/>
          <w:szCs w:val="22"/>
        </w:rPr>
        <w:t>IČ</w:t>
      </w:r>
      <w:r w:rsidR="00D177E4">
        <w:rPr>
          <w:sz w:val="22"/>
          <w:szCs w:val="22"/>
        </w:rPr>
        <w:t>O</w:t>
      </w:r>
      <w:r w:rsidRPr="00074177">
        <w:rPr>
          <w:sz w:val="22"/>
          <w:szCs w:val="22"/>
        </w:rPr>
        <w:t xml:space="preserve">: </w:t>
      </w:r>
      <w:r w:rsidR="00CC741F">
        <w:rPr>
          <w:iCs/>
          <w:sz w:val="22"/>
          <w:szCs w:val="22"/>
          <w:highlight w:val="yellow"/>
        </w:rPr>
        <w:t>25044419</w:t>
      </w:r>
      <w:r w:rsidRPr="00074177">
        <w:rPr>
          <w:sz w:val="22"/>
          <w:szCs w:val="22"/>
        </w:rPr>
        <w:t xml:space="preserve"> </w:t>
      </w:r>
    </w:p>
    <w:p w14:paraId="4262EC4B" w14:textId="6DEC49B0" w:rsidR="000E1B9F" w:rsidRPr="00074177" w:rsidRDefault="000E1B9F" w:rsidP="000E1B9F">
      <w:pPr>
        <w:pStyle w:val="Normlnweb"/>
        <w:tabs>
          <w:tab w:val="left" w:pos="2160"/>
        </w:tabs>
        <w:ind w:left="2160"/>
        <w:rPr>
          <w:i/>
          <w:iCs/>
          <w:sz w:val="22"/>
          <w:szCs w:val="22"/>
        </w:rPr>
      </w:pPr>
      <w:r w:rsidRPr="00074177">
        <w:rPr>
          <w:sz w:val="22"/>
          <w:szCs w:val="22"/>
        </w:rPr>
        <w:t xml:space="preserve">DIČ: </w:t>
      </w:r>
      <w:r w:rsidR="00CC741F">
        <w:rPr>
          <w:iCs/>
          <w:sz w:val="22"/>
          <w:szCs w:val="22"/>
          <w:highlight w:val="yellow"/>
        </w:rPr>
        <w:t>CZ25044419</w:t>
      </w:r>
      <w:r w:rsidRPr="00074177">
        <w:rPr>
          <w:iCs/>
          <w:sz w:val="22"/>
          <w:szCs w:val="22"/>
        </w:rPr>
        <w:t xml:space="preserve"> </w:t>
      </w:r>
    </w:p>
    <w:p w14:paraId="680FC96B" w14:textId="7FEEBB43" w:rsidR="000E1B9F" w:rsidRPr="00074177" w:rsidRDefault="000E1B9F" w:rsidP="000E1B9F">
      <w:pPr>
        <w:pStyle w:val="Normlnweb"/>
        <w:tabs>
          <w:tab w:val="left" w:pos="4140"/>
        </w:tabs>
        <w:ind w:left="4140" w:hanging="1980"/>
        <w:jc w:val="both"/>
        <w:rPr>
          <w:i/>
          <w:sz w:val="22"/>
          <w:szCs w:val="22"/>
        </w:rPr>
      </w:pPr>
      <w:r w:rsidRPr="00074177">
        <w:rPr>
          <w:iCs/>
          <w:sz w:val="22"/>
          <w:szCs w:val="22"/>
        </w:rPr>
        <w:t>zastoupený</w:t>
      </w:r>
      <w:r w:rsidRPr="00074177">
        <w:rPr>
          <w:bCs/>
          <w:iCs/>
          <w:sz w:val="22"/>
          <w:szCs w:val="22"/>
        </w:rPr>
        <w:t xml:space="preserve">: </w:t>
      </w:r>
      <w:r w:rsidR="00CC741F">
        <w:rPr>
          <w:bCs/>
          <w:iCs/>
          <w:sz w:val="22"/>
          <w:szCs w:val="22"/>
          <w:highlight w:val="yellow"/>
        </w:rPr>
        <w:t xml:space="preserve">Ing. Petrem </w:t>
      </w:r>
      <w:proofErr w:type="spellStart"/>
      <w:r w:rsidR="00CC741F">
        <w:rPr>
          <w:bCs/>
          <w:iCs/>
          <w:sz w:val="22"/>
          <w:szCs w:val="22"/>
          <w:highlight w:val="yellow"/>
        </w:rPr>
        <w:t>Solfronkem</w:t>
      </w:r>
      <w:proofErr w:type="spellEnd"/>
      <w:r w:rsidR="00CC741F">
        <w:rPr>
          <w:bCs/>
          <w:iCs/>
          <w:sz w:val="22"/>
          <w:szCs w:val="22"/>
          <w:highlight w:val="yellow"/>
        </w:rPr>
        <w:t>, jednatelem</w:t>
      </w:r>
    </w:p>
    <w:p w14:paraId="40AEF559" w14:textId="1C360711" w:rsidR="000E1B9F" w:rsidRPr="00074177" w:rsidRDefault="000E1B9F" w:rsidP="000E1B9F">
      <w:pPr>
        <w:pStyle w:val="Zkladntext"/>
        <w:spacing w:after="0"/>
        <w:jc w:val="both"/>
        <w:rPr>
          <w:sz w:val="22"/>
          <w:szCs w:val="22"/>
        </w:rPr>
      </w:pPr>
      <w:r w:rsidRPr="00074177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</w:t>
      </w:r>
      <w:r w:rsidRPr="00074177">
        <w:rPr>
          <w:sz w:val="22"/>
          <w:szCs w:val="22"/>
        </w:rPr>
        <w:t xml:space="preserve">   zapsaný v OR vedeném u </w:t>
      </w:r>
      <w:r w:rsidR="00CC741F">
        <w:rPr>
          <w:sz w:val="22"/>
          <w:szCs w:val="22"/>
          <w:highlight w:val="yellow"/>
        </w:rPr>
        <w:t>KS Ústí n. L.</w:t>
      </w:r>
      <w:r w:rsidRPr="00074177">
        <w:rPr>
          <w:sz w:val="22"/>
          <w:szCs w:val="22"/>
        </w:rPr>
        <w:t xml:space="preserve"> oddíl </w:t>
      </w:r>
      <w:r w:rsidR="00CC741F">
        <w:rPr>
          <w:sz w:val="22"/>
          <w:szCs w:val="22"/>
          <w:highlight w:val="yellow"/>
        </w:rPr>
        <w:t>C,</w:t>
      </w:r>
      <w:r w:rsidRPr="00074177">
        <w:rPr>
          <w:sz w:val="22"/>
          <w:szCs w:val="22"/>
        </w:rPr>
        <w:t xml:space="preserve"> vložka </w:t>
      </w:r>
      <w:r w:rsidR="00CC741F">
        <w:rPr>
          <w:sz w:val="22"/>
          <w:szCs w:val="22"/>
          <w:highlight w:val="yellow"/>
        </w:rPr>
        <w:t>14658</w:t>
      </w:r>
    </w:p>
    <w:p w14:paraId="13072B41" w14:textId="7C71CE4E" w:rsidR="000E1B9F" w:rsidRPr="00074177" w:rsidRDefault="000E1B9F" w:rsidP="000E1B9F">
      <w:pPr>
        <w:pStyle w:val="Normlnweb"/>
        <w:tabs>
          <w:tab w:val="left" w:pos="4140"/>
        </w:tabs>
        <w:ind w:left="4140" w:hanging="1980"/>
        <w:jc w:val="both"/>
        <w:rPr>
          <w:i/>
          <w:iCs/>
          <w:color w:val="FF0000"/>
          <w:sz w:val="22"/>
          <w:szCs w:val="22"/>
        </w:rPr>
      </w:pPr>
      <w:r w:rsidRPr="00074177">
        <w:rPr>
          <w:iCs/>
          <w:sz w:val="22"/>
          <w:szCs w:val="22"/>
        </w:rPr>
        <w:t xml:space="preserve">bank. spojení: </w:t>
      </w:r>
      <w:r w:rsidR="00CC741F">
        <w:rPr>
          <w:iCs/>
          <w:sz w:val="22"/>
          <w:szCs w:val="22"/>
          <w:highlight w:val="yellow"/>
        </w:rPr>
        <w:t xml:space="preserve">ČSOB a.s., </w:t>
      </w:r>
      <w:proofErr w:type="spellStart"/>
      <w:r w:rsidR="00CC741F">
        <w:rPr>
          <w:iCs/>
          <w:sz w:val="22"/>
          <w:szCs w:val="22"/>
          <w:highlight w:val="yellow"/>
        </w:rPr>
        <w:t>č.ú</w:t>
      </w:r>
      <w:proofErr w:type="spellEnd"/>
      <w:r w:rsidR="00CC741F">
        <w:rPr>
          <w:iCs/>
          <w:sz w:val="22"/>
          <w:szCs w:val="22"/>
          <w:highlight w:val="yellow"/>
        </w:rPr>
        <w:t>. 214545444/0300</w:t>
      </w:r>
      <w:r w:rsidRPr="00074177">
        <w:rPr>
          <w:iCs/>
          <w:sz w:val="22"/>
          <w:szCs w:val="22"/>
        </w:rPr>
        <w:t xml:space="preserve"> </w:t>
      </w:r>
    </w:p>
    <w:p w14:paraId="151320E0" w14:textId="77777777" w:rsidR="000858DA" w:rsidRPr="00074177" w:rsidRDefault="000858DA" w:rsidP="000E1B9F">
      <w:pPr>
        <w:pStyle w:val="Normlnweb"/>
        <w:tabs>
          <w:tab w:val="left" w:pos="2127"/>
        </w:tabs>
        <w:ind w:left="4253" w:hanging="4253"/>
        <w:rPr>
          <w:sz w:val="22"/>
          <w:szCs w:val="22"/>
        </w:rPr>
      </w:pPr>
    </w:p>
    <w:p w14:paraId="19E0F710" w14:textId="77777777" w:rsidR="000858DA" w:rsidRPr="00074177" w:rsidRDefault="000858DA" w:rsidP="000858DA">
      <w:pPr>
        <w:pStyle w:val="Normlnweb"/>
        <w:ind w:left="2160"/>
        <w:rPr>
          <w:sz w:val="22"/>
          <w:szCs w:val="22"/>
        </w:rPr>
      </w:pPr>
      <w:r w:rsidRPr="00074177">
        <w:rPr>
          <w:sz w:val="22"/>
          <w:szCs w:val="22"/>
        </w:rPr>
        <w:t>a</w:t>
      </w:r>
    </w:p>
    <w:p w14:paraId="6672D170" w14:textId="77777777" w:rsidR="000858DA" w:rsidRPr="00074177" w:rsidRDefault="000858DA" w:rsidP="000858DA">
      <w:pPr>
        <w:pStyle w:val="Normlnweb"/>
        <w:ind w:left="2160"/>
        <w:rPr>
          <w:sz w:val="22"/>
          <w:szCs w:val="22"/>
        </w:rPr>
      </w:pPr>
    </w:p>
    <w:p w14:paraId="5DD9B178" w14:textId="77777777" w:rsidR="000858DA" w:rsidRPr="00074177" w:rsidRDefault="000858DA" w:rsidP="000858DA">
      <w:pPr>
        <w:pStyle w:val="Normlnweb"/>
        <w:tabs>
          <w:tab w:val="left" w:pos="2160"/>
        </w:tabs>
        <w:ind w:left="2160" w:hanging="2160"/>
        <w:rPr>
          <w:iCs/>
          <w:sz w:val="22"/>
          <w:szCs w:val="22"/>
        </w:rPr>
      </w:pPr>
      <w:r w:rsidRPr="00074177">
        <w:rPr>
          <w:b/>
          <w:bCs/>
          <w:i/>
          <w:iCs/>
          <w:color w:val="000000"/>
          <w:sz w:val="22"/>
          <w:szCs w:val="22"/>
        </w:rPr>
        <w:t>Kupující:</w:t>
      </w:r>
      <w:r w:rsidRPr="00074177">
        <w:rPr>
          <w:b/>
          <w:bCs/>
          <w:i/>
          <w:iCs/>
          <w:color w:val="000000"/>
          <w:sz w:val="22"/>
          <w:szCs w:val="22"/>
        </w:rPr>
        <w:tab/>
      </w:r>
      <w:r w:rsidR="00D61ACD" w:rsidRPr="00D61ACD">
        <w:rPr>
          <w:b/>
          <w:color w:val="000000"/>
          <w:sz w:val="22"/>
          <w:szCs w:val="22"/>
        </w:rPr>
        <w:t>Gymnázium a Jazyková škola s právem státní jazykové zkoušky Zlín</w:t>
      </w:r>
    </w:p>
    <w:p w14:paraId="037A2522" w14:textId="77777777" w:rsidR="000858DA" w:rsidRPr="00D61ACD" w:rsidRDefault="000858DA" w:rsidP="000858DA">
      <w:pPr>
        <w:pStyle w:val="Normlnweb"/>
        <w:tabs>
          <w:tab w:val="left" w:pos="2160"/>
        </w:tabs>
        <w:ind w:left="2160"/>
        <w:rPr>
          <w:iCs/>
          <w:sz w:val="22"/>
          <w:szCs w:val="22"/>
        </w:rPr>
      </w:pPr>
      <w:r w:rsidRPr="00074177">
        <w:rPr>
          <w:bCs/>
          <w:iCs/>
          <w:color w:val="000000"/>
          <w:sz w:val="22"/>
          <w:szCs w:val="22"/>
        </w:rPr>
        <w:t>sídlo:</w:t>
      </w:r>
      <w:r w:rsidRPr="00074177">
        <w:rPr>
          <w:sz w:val="22"/>
          <w:szCs w:val="22"/>
        </w:rPr>
        <w:t xml:space="preserve"> </w:t>
      </w:r>
      <w:r w:rsidR="00D61ACD" w:rsidRPr="00D61ACD">
        <w:rPr>
          <w:iCs/>
          <w:sz w:val="22"/>
          <w:szCs w:val="22"/>
        </w:rPr>
        <w:t>nám. T. G. Masaryka 2734, 760 01 Zlín</w:t>
      </w:r>
    </w:p>
    <w:p w14:paraId="7FEF4956" w14:textId="77777777" w:rsidR="000E1B9F" w:rsidRDefault="00D61ACD" w:rsidP="000858DA">
      <w:pPr>
        <w:pStyle w:val="Normlnweb"/>
        <w:tabs>
          <w:tab w:val="left" w:pos="2160"/>
        </w:tabs>
        <w:ind w:left="2160"/>
        <w:rPr>
          <w:sz w:val="22"/>
          <w:szCs w:val="22"/>
        </w:rPr>
      </w:pPr>
      <w:r>
        <w:rPr>
          <w:iCs/>
          <w:sz w:val="22"/>
          <w:szCs w:val="22"/>
        </w:rPr>
        <w:t>zastoupená</w:t>
      </w:r>
      <w:r w:rsidR="004B3CEC" w:rsidRPr="00CA7A08">
        <w:rPr>
          <w:iCs/>
          <w:sz w:val="22"/>
          <w:szCs w:val="22"/>
        </w:rPr>
        <w:t xml:space="preserve">: </w:t>
      </w:r>
      <w:r w:rsidRPr="00D61ACD">
        <w:rPr>
          <w:iCs/>
          <w:sz w:val="22"/>
          <w:szCs w:val="22"/>
        </w:rPr>
        <w:t xml:space="preserve">Mgr. Alenou </w:t>
      </w:r>
      <w:proofErr w:type="spellStart"/>
      <w:r w:rsidRPr="00D61ACD">
        <w:rPr>
          <w:iCs/>
          <w:sz w:val="22"/>
          <w:szCs w:val="22"/>
        </w:rPr>
        <w:t>Štachovou</w:t>
      </w:r>
      <w:proofErr w:type="spellEnd"/>
      <w:r w:rsidR="000E1B9F" w:rsidRPr="00CA7A08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>ředitelkou školy</w:t>
      </w:r>
      <w:r w:rsidR="000E1B9F" w:rsidRPr="00074177">
        <w:rPr>
          <w:sz w:val="22"/>
          <w:szCs w:val="22"/>
        </w:rPr>
        <w:t xml:space="preserve"> </w:t>
      </w:r>
    </w:p>
    <w:p w14:paraId="19DD6D18" w14:textId="77777777" w:rsidR="000858DA" w:rsidRPr="00D61ACD" w:rsidRDefault="000858DA" w:rsidP="000858DA">
      <w:pPr>
        <w:pStyle w:val="Normlnweb"/>
        <w:tabs>
          <w:tab w:val="left" w:pos="2160"/>
        </w:tabs>
        <w:ind w:left="2160"/>
        <w:rPr>
          <w:sz w:val="22"/>
          <w:szCs w:val="22"/>
        </w:rPr>
      </w:pPr>
      <w:r w:rsidRPr="00074177">
        <w:rPr>
          <w:sz w:val="22"/>
          <w:szCs w:val="22"/>
        </w:rPr>
        <w:t>IČ</w:t>
      </w:r>
      <w:r w:rsidR="00D177E4">
        <w:rPr>
          <w:sz w:val="22"/>
          <w:szCs w:val="22"/>
        </w:rPr>
        <w:t>O</w:t>
      </w:r>
      <w:r w:rsidRPr="00074177">
        <w:rPr>
          <w:sz w:val="22"/>
          <w:szCs w:val="22"/>
        </w:rPr>
        <w:t xml:space="preserve">: </w:t>
      </w:r>
      <w:r w:rsidR="00D61ACD" w:rsidRPr="00D61ACD">
        <w:rPr>
          <w:sz w:val="22"/>
          <w:szCs w:val="22"/>
        </w:rPr>
        <w:t>00559504</w:t>
      </w:r>
    </w:p>
    <w:p w14:paraId="5EAEE724" w14:textId="77777777" w:rsidR="000858DA" w:rsidRPr="00074177" w:rsidRDefault="000858DA" w:rsidP="000858DA">
      <w:pPr>
        <w:pStyle w:val="Zkladntext"/>
        <w:tabs>
          <w:tab w:val="left" w:pos="426"/>
        </w:tabs>
        <w:spacing w:after="0"/>
        <w:jc w:val="both"/>
        <w:rPr>
          <w:sz w:val="22"/>
          <w:szCs w:val="22"/>
        </w:rPr>
      </w:pPr>
      <w:r w:rsidRPr="00074177">
        <w:rPr>
          <w:sz w:val="22"/>
          <w:szCs w:val="22"/>
        </w:rPr>
        <w:t xml:space="preserve">                                  </w:t>
      </w:r>
      <w:r w:rsidR="00BB08C6">
        <w:rPr>
          <w:sz w:val="22"/>
          <w:szCs w:val="22"/>
        </w:rPr>
        <w:t xml:space="preserve">   </w:t>
      </w:r>
      <w:r w:rsidRPr="00074177">
        <w:rPr>
          <w:sz w:val="22"/>
          <w:szCs w:val="22"/>
        </w:rPr>
        <w:t xml:space="preserve">  DIČ: </w:t>
      </w:r>
      <w:r w:rsidR="00D61ACD">
        <w:rPr>
          <w:sz w:val="22"/>
          <w:szCs w:val="22"/>
        </w:rPr>
        <w:t>-------</w:t>
      </w:r>
    </w:p>
    <w:p w14:paraId="76E63D78" w14:textId="77777777" w:rsidR="000858DA" w:rsidRPr="008E76B7" w:rsidRDefault="000858DA" w:rsidP="000858DA">
      <w:pPr>
        <w:pStyle w:val="Normlnweb"/>
        <w:tabs>
          <w:tab w:val="left" w:pos="4500"/>
        </w:tabs>
        <w:ind w:left="4500" w:hanging="2340"/>
        <w:rPr>
          <w:i/>
          <w:iCs/>
          <w:sz w:val="22"/>
          <w:szCs w:val="22"/>
        </w:rPr>
      </w:pPr>
      <w:r w:rsidRPr="00074177">
        <w:rPr>
          <w:iCs/>
          <w:sz w:val="22"/>
          <w:szCs w:val="22"/>
        </w:rPr>
        <w:t xml:space="preserve">bank. spojení: </w:t>
      </w:r>
      <w:r w:rsidR="00D61ACD" w:rsidRPr="00D61ACD">
        <w:rPr>
          <w:iCs/>
          <w:sz w:val="22"/>
          <w:szCs w:val="22"/>
        </w:rPr>
        <w:t>Komerční banka a.s. Zlín</w:t>
      </w:r>
      <w:r w:rsidR="004B3CEC" w:rsidRPr="00CA7A08">
        <w:rPr>
          <w:iCs/>
          <w:sz w:val="22"/>
          <w:szCs w:val="22"/>
        </w:rPr>
        <w:t>, č.</w:t>
      </w:r>
      <w:r w:rsidR="004B3CEC">
        <w:rPr>
          <w:iCs/>
          <w:sz w:val="22"/>
          <w:szCs w:val="22"/>
        </w:rPr>
        <w:t xml:space="preserve"> </w:t>
      </w:r>
      <w:proofErr w:type="spellStart"/>
      <w:r w:rsidR="004B3CEC">
        <w:rPr>
          <w:iCs/>
          <w:sz w:val="22"/>
          <w:szCs w:val="22"/>
        </w:rPr>
        <w:t>ú.</w:t>
      </w:r>
      <w:proofErr w:type="spellEnd"/>
      <w:r w:rsidR="004B3CEC" w:rsidRPr="00CA7A08">
        <w:rPr>
          <w:iCs/>
          <w:sz w:val="22"/>
          <w:szCs w:val="22"/>
        </w:rPr>
        <w:t xml:space="preserve">: </w:t>
      </w:r>
      <w:r w:rsidR="00D61ACD" w:rsidRPr="00D61ACD">
        <w:rPr>
          <w:iCs/>
          <w:sz w:val="22"/>
          <w:szCs w:val="22"/>
        </w:rPr>
        <w:t>1461660217/0100</w:t>
      </w:r>
    </w:p>
    <w:p w14:paraId="79D12C49" w14:textId="77777777" w:rsidR="00675357" w:rsidRDefault="000858DA" w:rsidP="00675357">
      <w:pPr>
        <w:pStyle w:val="Normlnweb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689CEAEC" w14:textId="77777777" w:rsidR="0035198A" w:rsidRDefault="0035198A" w:rsidP="00675357">
      <w:pPr>
        <w:pStyle w:val="Normlnweb"/>
        <w:jc w:val="center"/>
        <w:rPr>
          <w:color w:val="000000"/>
          <w:sz w:val="22"/>
          <w:szCs w:val="22"/>
        </w:rPr>
      </w:pPr>
    </w:p>
    <w:p w14:paraId="66ED4A0E" w14:textId="77777777" w:rsidR="0011649B" w:rsidRDefault="0011649B" w:rsidP="00675357">
      <w:pPr>
        <w:pStyle w:val="Normlnweb"/>
        <w:jc w:val="center"/>
        <w:rPr>
          <w:color w:val="000000"/>
          <w:sz w:val="22"/>
          <w:szCs w:val="22"/>
        </w:rPr>
      </w:pPr>
    </w:p>
    <w:p w14:paraId="383EF1A0" w14:textId="77777777" w:rsidR="00675357" w:rsidRDefault="00675357" w:rsidP="006753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61C8483C" w14:textId="77777777" w:rsidR="00675357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sz w:val="22"/>
          <w:szCs w:val="22"/>
        </w:rPr>
        <w:t>Předmět</w:t>
      </w:r>
      <w:r>
        <w:rPr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b/>
          <w:bCs/>
          <w:iCs/>
          <w:color w:val="000000"/>
          <w:sz w:val="22"/>
          <w:szCs w:val="22"/>
        </w:rPr>
        <w:t>smlouvy</w:t>
      </w:r>
    </w:p>
    <w:p w14:paraId="5B882014" w14:textId="77777777" w:rsidR="00675357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</w:p>
    <w:p w14:paraId="104389E4" w14:textId="77777777" w:rsidR="000858DA" w:rsidRPr="008E76B7" w:rsidRDefault="00E4328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7F0FFE">
        <w:rPr>
          <w:sz w:val="22"/>
          <w:szCs w:val="22"/>
        </w:rPr>
        <w:t xml:space="preserve">Prodávající se touto kupní smlouvou zavazuje, že kupujícímu odevzdá zboží, které je předmětem koupě, a umožní mu nabýt vlastnické právo k němu, a kupující se zavazuje, že zboží převezme a zaplatí prodávajícímu kupní cenu sjednanou ve výši a způsobem uvedeným v čl. II. této smlouvy. </w:t>
      </w:r>
    </w:p>
    <w:p w14:paraId="0A0DB584" w14:textId="77777777" w:rsidR="000858DA" w:rsidRPr="008E76B7" w:rsidRDefault="000858DA" w:rsidP="000858DA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14:paraId="4AF93995" w14:textId="77777777" w:rsidR="000858DA" w:rsidRPr="004259D9" w:rsidRDefault="000858D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4259D9">
        <w:rPr>
          <w:sz w:val="22"/>
          <w:szCs w:val="22"/>
        </w:rPr>
        <w:t>Předmětem koupě je následující zboží v počtu níže uvedeném:</w:t>
      </w:r>
    </w:p>
    <w:p w14:paraId="5622DE8C" w14:textId="77777777" w:rsidR="000858DA" w:rsidRPr="00F75EA8" w:rsidRDefault="004259D9" w:rsidP="000858DA">
      <w:pPr>
        <w:tabs>
          <w:tab w:val="left" w:pos="3600"/>
        </w:tabs>
        <w:ind w:left="540"/>
        <w:jc w:val="both"/>
        <w:rPr>
          <w:b/>
          <w:sz w:val="22"/>
          <w:szCs w:val="22"/>
        </w:rPr>
      </w:pPr>
      <w:r w:rsidRPr="004259D9">
        <w:rPr>
          <w:b/>
          <w:sz w:val="22"/>
          <w:szCs w:val="22"/>
        </w:rPr>
        <w:t>18</w:t>
      </w:r>
      <w:r w:rsidR="00F75EA8" w:rsidRPr="004259D9">
        <w:rPr>
          <w:b/>
          <w:sz w:val="22"/>
          <w:szCs w:val="22"/>
        </w:rPr>
        <w:t xml:space="preserve"> k</w:t>
      </w:r>
      <w:r w:rsidR="0034394D" w:rsidRPr="004259D9">
        <w:rPr>
          <w:b/>
          <w:sz w:val="22"/>
          <w:szCs w:val="22"/>
        </w:rPr>
        <w:t>u</w:t>
      </w:r>
      <w:r w:rsidR="00F75EA8" w:rsidRPr="004259D9">
        <w:rPr>
          <w:b/>
          <w:sz w:val="22"/>
          <w:szCs w:val="22"/>
        </w:rPr>
        <w:t>s</w:t>
      </w:r>
      <w:r w:rsidR="0034394D" w:rsidRPr="004259D9">
        <w:rPr>
          <w:b/>
          <w:sz w:val="22"/>
          <w:szCs w:val="22"/>
        </w:rPr>
        <w:t>ů</w:t>
      </w:r>
      <w:r w:rsidR="00F75EA8" w:rsidRPr="004259D9">
        <w:rPr>
          <w:b/>
          <w:sz w:val="22"/>
          <w:szCs w:val="22"/>
        </w:rPr>
        <w:t xml:space="preserve"> PC (včetně příslušenství)</w:t>
      </w:r>
    </w:p>
    <w:p w14:paraId="12C07D66" w14:textId="77777777" w:rsidR="000858DA" w:rsidRPr="008E76B7" w:rsidRDefault="000858DA" w:rsidP="000858DA">
      <w:pPr>
        <w:tabs>
          <w:tab w:val="left" w:pos="3600"/>
        </w:tabs>
        <w:jc w:val="both"/>
        <w:rPr>
          <w:sz w:val="22"/>
          <w:szCs w:val="22"/>
        </w:rPr>
      </w:pPr>
    </w:p>
    <w:p w14:paraId="7D97720A" w14:textId="77777777" w:rsidR="000858DA" w:rsidRDefault="000858D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8E76B7">
        <w:rPr>
          <w:sz w:val="22"/>
          <w:szCs w:val="22"/>
        </w:rPr>
        <w:t>Kupující má právo zboží před zaplacením kupní ceny prohlédnout.</w:t>
      </w:r>
      <w:r>
        <w:rPr>
          <w:sz w:val="22"/>
          <w:szCs w:val="22"/>
        </w:rPr>
        <w:t xml:space="preserve"> </w:t>
      </w:r>
    </w:p>
    <w:p w14:paraId="35FEEE7B" w14:textId="77777777" w:rsidR="00675357" w:rsidRPr="006B79F9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14:paraId="100FC079" w14:textId="77777777" w:rsidR="00675357" w:rsidRDefault="00675357" w:rsidP="00675357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Zboží dodané prodávajícím bude odpovídat</w:t>
      </w:r>
      <w:r w:rsidR="0035198A">
        <w:rPr>
          <w:sz w:val="22"/>
          <w:szCs w:val="22"/>
        </w:rPr>
        <w:t xml:space="preserve"> specifikacím</w:t>
      </w:r>
      <w:r w:rsidR="006B79F9">
        <w:rPr>
          <w:sz w:val="22"/>
          <w:szCs w:val="22"/>
        </w:rPr>
        <w:t xml:space="preserve"> </w:t>
      </w:r>
      <w:r w:rsidR="00F63A7F">
        <w:rPr>
          <w:sz w:val="22"/>
          <w:szCs w:val="22"/>
        </w:rPr>
        <w:t xml:space="preserve">uvedeným </w:t>
      </w:r>
      <w:r w:rsidR="00D45A48">
        <w:rPr>
          <w:sz w:val="22"/>
          <w:szCs w:val="22"/>
        </w:rPr>
        <w:t>v příloze č.</w:t>
      </w:r>
      <w:r w:rsidR="005B5DFA">
        <w:rPr>
          <w:sz w:val="22"/>
          <w:szCs w:val="22"/>
        </w:rPr>
        <w:t xml:space="preserve"> </w:t>
      </w:r>
      <w:r w:rsidR="00D45A48">
        <w:rPr>
          <w:sz w:val="22"/>
          <w:szCs w:val="22"/>
        </w:rPr>
        <w:t xml:space="preserve">1 </w:t>
      </w:r>
      <w:r w:rsidR="0035198A">
        <w:rPr>
          <w:sz w:val="22"/>
          <w:szCs w:val="22"/>
        </w:rPr>
        <w:t xml:space="preserve">této smlouvy. </w:t>
      </w:r>
      <w:r>
        <w:rPr>
          <w:sz w:val="22"/>
          <w:szCs w:val="22"/>
        </w:rPr>
        <w:t xml:space="preserve"> </w:t>
      </w:r>
    </w:p>
    <w:p w14:paraId="4757A8FD" w14:textId="77777777" w:rsidR="00A623C6" w:rsidRDefault="00A623C6" w:rsidP="00675357">
      <w:pPr>
        <w:pStyle w:val="Normlnweb"/>
        <w:jc w:val="center"/>
        <w:rPr>
          <w:iCs/>
          <w:color w:val="000000"/>
          <w:sz w:val="22"/>
          <w:szCs w:val="22"/>
        </w:rPr>
      </w:pPr>
    </w:p>
    <w:p w14:paraId="08FAD33F" w14:textId="77777777" w:rsidR="00675357" w:rsidRDefault="00675357" w:rsidP="00675357">
      <w:pPr>
        <w:pStyle w:val="Normlnweb"/>
        <w:jc w:val="center"/>
        <w:rPr>
          <w:iCs/>
          <w:color w:val="000000"/>
          <w:sz w:val="22"/>
          <w:szCs w:val="22"/>
        </w:rPr>
      </w:pPr>
    </w:p>
    <w:p w14:paraId="1986C97E" w14:textId="77777777" w:rsidR="00675357" w:rsidRDefault="00675357" w:rsidP="00675357">
      <w:pPr>
        <w:pStyle w:val="Normlnweb"/>
        <w:jc w:val="center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II.</w:t>
      </w:r>
    </w:p>
    <w:p w14:paraId="62ECA3B0" w14:textId="77777777" w:rsidR="00675357" w:rsidRDefault="00675357" w:rsidP="00675357">
      <w:pPr>
        <w:pStyle w:val="Normlnweb"/>
        <w:jc w:val="center"/>
        <w:rPr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Cena a platební podmínky</w:t>
      </w:r>
    </w:p>
    <w:p w14:paraId="2B508AA1" w14:textId="77777777" w:rsidR="00675357" w:rsidRDefault="00675357" w:rsidP="00675357">
      <w:pPr>
        <w:pStyle w:val="Normlnweb"/>
        <w:jc w:val="center"/>
        <w:rPr>
          <w:iCs/>
          <w:color w:val="000000"/>
          <w:sz w:val="22"/>
          <w:szCs w:val="22"/>
        </w:rPr>
      </w:pPr>
    </w:p>
    <w:p w14:paraId="4BE30759" w14:textId="77777777" w:rsidR="004259D9" w:rsidRPr="004259D9" w:rsidRDefault="00675357" w:rsidP="0035198A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iCs/>
          <w:sz w:val="22"/>
          <w:szCs w:val="22"/>
        </w:rPr>
      </w:pPr>
      <w:r w:rsidRPr="006B79F9">
        <w:rPr>
          <w:sz w:val="22"/>
          <w:szCs w:val="22"/>
        </w:rPr>
        <w:t>Cena za zboží byla stanovena dohodou smluvních stran při respektová</w:t>
      </w:r>
      <w:r w:rsidR="005B48DA">
        <w:rPr>
          <w:sz w:val="22"/>
          <w:szCs w:val="22"/>
        </w:rPr>
        <w:t xml:space="preserve">ní platné právní úpravy a činí 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405"/>
        <w:gridCol w:w="4383"/>
      </w:tblGrid>
      <w:tr w:rsidR="004259D9" w:rsidRPr="00666F0E" w14:paraId="6D82B077" w14:textId="77777777" w:rsidTr="00261431">
        <w:trPr>
          <w:trHeight w:val="388"/>
        </w:trPr>
        <w:tc>
          <w:tcPr>
            <w:tcW w:w="9004" w:type="dxa"/>
            <w:gridSpan w:val="2"/>
            <w:shd w:val="clear" w:color="auto" w:fill="auto"/>
          </w:tcPr>
          <w:p w14:paraId="5F9DB866" w14:textId="77777777" w:rsidR="004259D9" w:rsidRDefault="004259D9" w:rsidP="00261431">
            <w:pPr>
              <w:spacing w:line="288" w:lineRule="auto"/>
              <w:jc w:val="both"/>
              <w:rPr>
                <w:rFonts w:eastAsia="Calibri"/>
                <w:sz w:val="22"/>
                <w:szCs w:val="22"/>
              </w:rPr>
            </w:pPr>
          </w:p>
          <w:p w14:paraId="40B7FD71" w14:textId="27E5DAD0" w:rsidR="004259D9" w:rsidRPr="00666F0E" w:rsidRDefault="004259D9" w:rsidP="00261431">
            <w:pPr>
              <w:spacing w:line="288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Cena za 1 kus PC s příslušenstvím                              </w:t>
            </w:r>
            <w:r w:rsidR="00453BB3">
              <w:rPr>
                <w:rFonts w:eastAsia="Calibri"/>
                <w:sz w:val="22"/>
                <w:szCs w:val="22"/>
                <w:highlight w:val="yellow"/>
              </w:rPr>
              <w:t>18.955,-</w:t>
            </w:r>
            <w:r>
              <w:rPr>
                <w:rFonts w:eastAsia="Calibri"/>
                <w:sz w:val="22"/>
                <w:szCs w:val="22"/>
              </w:rPr>
              <w:t xml:space="preserve">    Kč bez DPH</w:t>
            </w:r>
          </w:p>
        </w:tc>
      </w:tr>
      <w:tr w:rsidR="004259D9" w:rsidRPr="00666F0E" w14:paraId="24F9C113" w14:textId="77777777" w:rsidTr="00261431">
        <w:trPr>
          <w:trHeight w:val="20"/>
        </w:trPr>
        <w:tc>
          <w:tcPr>
            <w:tcW w:w="4502" w:type="dxa"/>
            <w:shd w:val="clear" w:color="auto" w:fill="auto"/>
          </w:tcPr>
          <w:p w14:paraId="49B8ABF5" w14:textId="1C4DD0E2" w:rsidR="004259D9" w:rsidRPr="00666F0E" w:rsidRDefault="004259D9" w:rsidP="004259D9">
            <w:pPr>
              <w:spacing w:line="288" w:lineRule="auto"/>
              <w:rPr>
                <w:rFonts w:eastAsia="Calibri"/>
                <w:sz w:val="22"/>
                <w:szCs w:val="22"/>
              </w:rPr>
            </w:pPr>
            <w:r w:rsidRPr="002F103F">
              <w:rPr>
                <w:rFonts w:eastAsia="Calibri"/>
                <w:sz w:val="22"/>
                <w:szCs w:val="22"/>
              </w:rPr>
              <w:t xml:space="preserve">Cena za </w:t>
            </w:r>
            <w:r>
              <w:rPr>
                <w:rFonts w:eastAsia="Calibri"/>
                <w:sz w:val="22"/>
                <w:szCs w:val="22"/>
              </w:rPr>
              <w:t>18</w:t>
            </w:r>
            <w:r w:rsidRPr="002F103F">
              <w:rPr>
                <w:rFonts w:eastAsia="Calibri"/>
                <w:sz w:val="22"/>
                <w:szCs w:val="22"/>
              </w:rPr>
              <w:t xml:space="preserve"> kusů PC</w:t>
            </w:r>
            <w:r>
              <w:rPr>
                <w:rFonts w:eastAsia="Calibri"/>
                <w:sz w:val="22"/>
                <w:szCs w:val="22"/>
              </w:rPr>
              <w:t xml:space="preserve"> s příslušenstvím </w:t>
            </w:r>
            <w:r w:rsidR="00453BB3">
              <w:rPr>
                <w:rFonts w:eastAsia="Calibri"/>
                <w:sz w:val="22"/>
                <w:szCs w:val="22"/>
                <w:highlight w:val="yellow"/>
              </w:rPr>
              <w:t>341.190,-</w:t>
            </w:r>
          </w:p>
        </w:tc>
        <w:tc>
          <w:tcPr>
            <w:tcW w:w="4502" w:type="dxa"/>
            <w:shd w:val="clear" w:color="auto" w:fill="auto"/>
          </w:tcPr>
          <w:p w14:paraId="4CA9B10B" w14:textId="77777777" w:rsidR="004259D9" w:rsidRPr="00666F0E" w:rsidRDefault="004259D9" w:rsidP="00261431">
            <w:pPr>
              <w:spacing w:line="288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Kč </w:t>
            </w:r>
            <w:r w:rsidRPr="00666F0E">
              <w:rPr>
                <w:rFonts w:eastAsia="Calibri"/>
                <w:sz w:val="22"/>
                <w:szCs w:val="22"/>
              </w:rPr>
              <w:t>bez DPH</w:t>
            </w:r>
          </w:p>
        </w:tc>
      </w:tr>
      <w:tr w:rsidR="004259D9" w:rsidRPr="00F422A9" w14:paraId="0DAA3BF3" w14:textId="77777777" w:rsidTr="00261431">
        <w:trPr>
          <w:trHeight w:val="20"/>
        </w:trPr>
        <w:tc>
          <w:tcPr>
            <w:tcW w:w="4502" w:type="dxa"/>
            <w:shd w:val="clear" w:color="auto" w:fill="auto"/>
          </w:tcPr>
          <w:p w14:paraId="1C70B3B8" w14:textId="53F5E5F3" w:rsidR="004259D9" w:rsidRPr="00666F0E" w:rsidRDefault="00453BB3" w:rsidP="00261431">
            <w:pPr>
              <w:spacing w:line="288" w:lineRule="auto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71.650,-</w:t>
            </w:r>
          </w:p>
        </w:tc>
        <w:tc>
          <w:tcPr>
            <w:tcW w:w="4502" w:type="dxa"/>
            <w:shd w:val="clear" w:color="auto" w:fill="auto"/>
          </w:tcPr>
          <w:p w14:paraId="2AAB6E11" w14:textId="77777777" w:rsidR="004259D9" w:rsidRPr="00F422A9" w:rsidRDefault="004259D9" w:rsidP="00261431">
            <w:pPr>
              <w:spacing w:line="288" w:lineRule="auto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F422A9">
              <w:rPr>
                <w:rFonts w:eastAsia="Calibri"/>
                <w:sz w:val="22"/>
                <w:szCs w:val="22"/>
              </w:rPr>
              <w:t xml:space="preserve">Kč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422A9">
              <w:rPr>
                <w:rFonts w:eastAsia="Calibri"/>
                <w:sz w:val="22"/>
                <w:szCs w:val="22"/>
              </w:rPr>
              <w:t>21</w:t>
            </w:r>
            <w:proofErr w:type="gramEnd"/>
            <w:r w:rsidRPr="00F422A9">
              <w:rPr>
                <w:rFonts w:eastAsia="Calibri"/>
                <w:sz w:val="22"/>
                <w:szCs w:val="22"/>
              </w:rPr>
              <w:t>%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422A9">
              <w:rPr>
                <w:rFonts w:eastAsia="Calibri"/>
                <w:sz w:val="22"/>
                <w:szCs w:val="22"/>
              </w:rPr>
              <w:t>DPH</w:t>
            </w:r>
          </w:p>
        </w:tc>
      </w:tr>
      <w:tr w:rsidR="004259D9" w:rsidRPr="00666F0E" w14:paraId="361A10E5" w14:textId="77777777" w:rsidTr="00261431">
        <w:trPr>
          <w:trHeight w:val="20"/>
        </w:trPr>
        <w:tc>
          <w:tcPr>
            <w:tcW w:w="4502" w:type="dxa"/>
            <w:shd w:val="clear" w:color="auto" w:fill="auto"/>
          </w:tcPr>
          <w:p w14:paraId="56CA8E7A" w14:textId="0C3F4BD4" w:rsidR="004259D9" w:rsidRPr="00666F0E" w:rsidRDefault="00453BB3" w:rsidP="00261431">
            <w:pPr>
              <w:spacing w:line="288" w:lineRule="auto"/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412.840,-</w:t>
            </w:r>
          </w:p>
        </w:tc>
        <w:tc>
          <w:tcPr>
            <w:tcW w:w="4502" w:type="dxa"/>
            <w:shd w:val="clear" w:color="auto" w:fill="auto"/>
          </w:tcPr>
          <w:p w14:paraId="33C8B6D0" w14:textId="77777777" w:rsidR="004259D9" w:rsidRPr="00666F0E" w:rsidRDefault="004259D9" w:rsidP="00261431">
            <w:pPr>
              <w:spacing w:line="288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Kč včetně DPH</w:t>
            </w:r>
          </w:p>
        </w:tc>
      </w:tr>
    </w:tbl>
    <w:p w14:paraId="2106F809" w14:textId="77777777" w:rsidR="004259D9" w:rsidRDefault="004259D9" w:rsidP="004259D9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14:paraId="236638C1" w14:textId="77777777" w:rsidR="00675357" w:rsidRPr="006B79F9" w:rsidRDefault="00675357" w:rsidP="004259D9">
      <w:pPr>
        <w:tabs>
          <w:tab w:val="left" w:pos="3600"/>
        </w:tabs>
        <w:ind w:left="540"/>
        <w:jc w:val="both"/>
        <w:rPr>
          <w:iCs/>
          <w:sz w:val="22"/>
          <w:szCs w:val="22"/>
        </w:rPr>
      </w:pPr>
      <w:r w:rsidRPr="006B79F9">
        <w:rPr>
          <w:sz w:val="22"/>
          <w:szCs w:val="22"/>
        </w:rPr>
        <w:t>Sjednaná cena zahrnuje veškeré náklady (včetně nákladů na dodání zboží) a zisk prodávajícího nezbytné k řádnému a včasnému plnění závazků z této smlouvy.</w:t>
      </w:r>
    </w:p>
    <w:p w14:paraId="239C0288" w14:textId="77777777"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14:paraId="3319DAA6" w14:textId="7D667DC0" w:rsidR="00675357" w:rsidRDefault="00675357" w:rsidP="00675357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 w:rsidRPr="0035198A">
        <w:rPr>
          <w:sz w:val="22"/>
          <w:szCs w:val="22"/>
        </w:rPr>
        <w:t xml:space="preserve">Cena za dodané zboží bude kupujícím zaplacena formou převodu na účet prodávajícího vedený u </w:t>
      </w:r>
      <w:r w:rsidR="00CC741F">
        <w:rPr>
          <w:sz w:val="22"/>
          <w:szCs w:val="22"/>
          <w:highlight w:val="yellow"/>
        </w:rPr>
        <w:t>ČSOB a.s. Jablonec n. N.</w:t>
      </w:r>
      <w:r w:rsidR="0035198A">
        <w:rPr>
          <w:sz w:val="22"/>
          <w:szCs w:val="22"/>
        </w:rPr>
        <w:t xml:space="preserve">  </w:t>
      </w:r>
      <w:r w:rsidRPr="0035198A">
        <w:rPr>
          <w:sz w:val="22"/>
          <w:szCs w:val="22"/>
        </w:rPr>
        <w:t xml:space="preserve"> do </w:t>
      </w:r>
      <w:proofErr w:type="gramStart"/>
      <w:r w:rsidR="0035198A">
        <w:rPr>
          <w:sz w:val="22"/>
          <w:szCs w:val="22"/>
        </w:rPr>
        <w:t xml:space="preserve">30 </w:t>
      </w:r>
      <w:r w:rsidRPr="0035198A">
        <w:rPr>
          <w:sz w:val="22"/>
          <w:szCs w:val="22"/>
        </w:rPr>
        <w:t xml:space="preserve"> dnů</w:t>
      </w:r>
      <w:proofErr w:type="gramEnd"/>
      <w:r w:rsidRPr="0035198A">
        <w:rPr>
          <w:sz w:val="22"/>
          <w:szCs w:val="22"/>
        </w:rPr>
        <w:t xml:space="preserve"> od </w:t>
      </w:r>
      <w:r w:rsidR="00606ECB">
        <w:rPr>
          <w:sz w:val="22"/>
          <w:szCs w:val="22"/>
        </w:rPr>
        <w:t xml:space="preserve">vystavení </w:t>
      </w:r>
      <w:r w:rsidRPr="0035198A">
        <w:rPr>
          <w:sz w:val="22"/>
          <w:szCs w:val="22"/>
        </w:rPr>
        <w:t xml:space="preserve"> </w:t>
      </w:r>
      <w:r w:rsidR="00E53E5B">
        <w:rPr>
          <w:sz w:val="22"/>
          <w:szCs w:val="22"/>
        </w:rPr>
        <w:t xml:space="preserve">daňového dokladu </w:t>
      </w:r>
      <w:r w:rsidRPr="0035198A">
        <w:rPr>
          <w:sz w:val="22"/>
          <w:szCs w:val="22"/>
        </w:rPr>
        <w:t xml:space="preserve">vystavené prodávajícím s výjimkou uvedenou v bodě 5.6. této smlouvy. Prodávající je oprávněn vystavit </w:t>
      </w:r>
      <w:r w:rsidR="00E53E5B">
        <w:rPr>
          <w:sz w:val="22"/>
          <w:szCs w:val="22"/>
        </w:rPr>
        <w:t xml:space="preserve">daňový doklad </w:t>
      </w:r>
      <w:r w:rsidRPr="0035198A">
        <w:rPr>
          <w:sz w:val="22"/>
          <w:szCs w:val="22"/>
        </w:rPr>
        <w:t xml:space="preserve">za dodané zboží v den jeho dodání. </w:t>
      </w:r>
      <w:r w:rsidR="00E53E5B">
        <w:rPr>
          <w:sz w:val="22"/>
          <w:szCs w:val="22"/>
        </w:rPr>
        <w:t>Daňový doklad musí obsahovat náležitosti dle zákona č. 235/2004 Sb., o DPH</w:t>
      </w:r>
      <w:r w:rsidR="00C245A4">
        <w:rPr>
          <w:sz w:val="22"/>
          <w:szCs w:val="22"/>
        </w:rPr>
        <w:t>,</w:t>
      </w:r>
      <w:r w:rsidR="00E53E5B">
        <w:rPr>
          <w:sz w:val="22"/>
          <w:szCs w:val="22"/>
        </w:rPr>
        <w:t xml:space="preserve"> v platném znění.</w:t>
      </w:r>
    </w:p>
    <w:p w14:paraId="01E5D179" w14:textId="77777777" w:rsidR="00A623C6" w:rsidRDefault="00A623C6" w:rsidP="00A623C6">
      <w:pPr>
        <w:pStyle w:val="Odstavecseseznamem"/>
        <w:rPr>
          <w:sz w:val="22"/>
          <w:szCs w:val="22"/>
        </w:rPr>
      </w:pPr>
    </w:p>
    <w:p w14:paraId="68A1C727" w14:textId="77777777" w:rsidR="00A623C6" w:rsidRPr="00774FCD" w:rsidRDefault="00A623C6" w:rsidP="00A623C6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sz w:val="22"/>
          <w:szCs w:val="22"/>
        </w:rPr>
      </w:pPr>
      <w:r w:rsidRPr="00774FCD">
        <w:rPr>
          <w:sz w:val="22"/>
          <w:szCs w:val="22"/>
        </w:rPr>
        <w:t>„Prodávající prohlašuje, že:</w:t>
      </w:r>
    </w:p>
    <w:p w14:paraId="216205DA" w14:textId="77777777" w:rsidR="001C47F8" w:rsidRPr="001C47F8" w:rsidRDefault="001C47F8" w:rsidP="001C47F8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>nemá v úmyslu nezaplatit daň z přidané hodnoty u zdanitelného plnění podle této smlouvy (dále jen „daň“),</w:t>
      </w:r>
    </w:p>
    <w:p w14:paraId="48874F24" w14:textId="77777777" w:rsidR="001C47F8" w:rsidRPr="001C47F8" w:rsidRDefault="001C47F8" w:rsidP="001C47F8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>mu nejsou známy skutečnosti, nasvědčující tomu, že se dostane do postavení, kdy nemůže daň zaplatit a ani se ke dni podpisu této smlouvy v takovém postavení nenachází,</w:t>
      </w:r>
    </w:p>
    <w:p w14:paraId="09F3F4D8" w14:textId="77777777" w:rsidR="001C47F8" w:rsidRPr="001C47F8" w:rsidRDefault="001C47F8" w:rsidP="001C47F8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>nezkrátí daň nebo nevyláká daňovou výhodu,</w:t>
      </w:r>
    </w:p>
    <w:p w14:paraId="6F04B0FF" w14:textId="77777777" w:rsidR="001C47F8" w:rsidRPr="001C47F8" w:rsidRDefault="001C47F8" w:rsidP="001C47F8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>úplata za plnění dle smlouvy není odchylná od obvyklé ceny,</w:t>
      </w:r>
    </w:p>
    <w:p w14:paraId="22071F20" w14:textId="77777777" w:rsidR="001C47F8" w:rsidRPr="001C47F8" w:rsidRDefault="001C47F8" w:rsidP="001C47F8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>úplata za plnění dle smlouvy nebude poskytnuta zcela nebo zčásti bezhotovostním převodem na účet vedený poskytovatelem platebních služeb mimo tuzemsko,</w:t>
      </w:r>
    </w:p>
    <w:p w14:paraId="0641C51A" w14:textId="77777777" w:rsidR="001C47F8" w:rsidRPr="001C47F8" w:rsidRDefault="001C47F8" w:rsidP="001C47F8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>nebude nespolehlivým plátcem,</w:t>
      </w:r>
    </w:p>
    <w:p w14:paraId="24332BF2" w14:textId="77777777" w:rsidR="001C47F8" w:rsidRPr="001C47F8" w:rsidRDefault="001C47F8" w:rsidP="001C47F8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>bude mít u správce daně registrován bankovní účet používaný pro ekonomickou činnost,</w:t>
      </w:r>
    </w:p>
    <w:p w14:paraId="5A29B0EA" w14:textId="77777777" w:rsidR="001C47F8" w:rsidRPr="001C47F8" w:rsidRDefault="001C47F8" w:rsidP="001C47F8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 xml:space="preserve">souhlasí s tím, že pokud ke dni uskutečnění zdanitelného plnění nebo k okamžiku poskytnutí úplaty na plnění, </w:t>
      </w:r>
      <w:r>
        <w:rPr>
          <w:sz w:val="22"/>
          <w:szCs w:val="22"/>
        </w:rPr>
        <w:t xml:space="preserve">bude o </w:t>
      </w:r>
      <w:r w:rsidRPr="001C47F8">
        <w:rPr>
          <w:sz w:val="22"/>
          <w:szCs w:val="22"/>
        </w:rPr>
        <w:t xml:space="preserve">prodávajícím zveřejněna správcem daně skutečnost, že </w:t>
      </w:r>
      <w:r>
        <w:rPr>
          <w:sz w:val="22"/>
          <w:szCs w:val="22"/>
        </w:rPr>
        <w:t>prodávající</w:t>
      </w:r>
      <w:r w:rsidRPr="001C47F8">
        <w:rPr>
          <w:sz w:val="22"/>
          <w:szCs w:val="22"/>
        </w:rPr>
        <w:t xml:space="preserve"> je nespolehlivým plátcem, uhradí Zlínský kraj daň z přidané hodnoty z přijatého zdanitelného plnění příslušnému správci daně,</w:t>
      </w:r>
    </w:p>
    <w:p w14:paraId="0C74DE39" w14:textId="77777777" w:rsidR="001C47F8" w:rsidRPr="001C47F8" w:rsidRDefault="001C47F8" w:rsidP="001C47F8">
      <w:pPr>
        <w:numPr>
          <w:ilvl w:val="0"/>
          <w:numId w:val="7"/>
        </w:numPr>
        <w:ind w:left="1434" w:hanging="357"/>
        <w:jc w:val="both"/>
        <w:rPr>
          <w:sz w:val="22"/>
          <w:szCs w:val="22"/>
        </w:rPr>
      </w:pPr>
      <w:r w:rsidRPr="001C47F8">
        <w:rPr>
          <w:sz w:val="22"/>
          <w:szCs w:val="22"/>
        </w:rPr>
        <w:t xml:space="preserve">souhlasí s tím, že pokud ke dni uskutečnění zdanitelného plnění nebo k okamžiku poskytnutí úplaty na plnění bude zjištěna nesrovnalost v registraci bankovního účtu </w:t>
      </w:r>
      <w:r>
        <w:rPr>
          <w:sz w:val="22"/>
          <w:szCs w:val="22"/>
        </w:rPr>
        <w:t>prodávajícího</w:t>
      </w:r>
      <w:r w:rsidRPr="001C47F8">
        <w:rPr>
          <w:sz w:val="22"/>
          <w:szCs w:val="22"/>
        </w:rPr>
        <w:t xml:space="preserve"> určeného pro ekonomickou činnost správcem daně, uhradí Zlínský kraj daň z přidané hodnoty z přijatého zdanitelného plnění příslušnému správci daně.“</w:t>
      </w:r>
    </w:p>
    <w:p w14:paraId="7A7DE2AE" w14:textId="77777777" w:rsidR="00A623C6" w:rsidRPr="0035198A" w:rsidRDefault="00A623C6" w:rsidP="00A623C6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14:paraId="4A6E3355" w14:textId="77777777" w:rsidR="00675357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00B4231E" w14:textId="77777777" w:rsidR="00675357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19B3E435" w14:textId="77777777"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 w14:paraId="25468279" w14:textId="77777777"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Dodací podmínky</w:t>
      </w:r>
    </w:p>
    <w:p w14:paraId="1D082A4C" w14:textId="77777777"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</w:p>
    <w:p w14:paraId="5D4B68A2" w14:textId="77777777" w:rsidR="00675357" w:rsidRDefault="00675357" w:rsidP="00675357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Místem plnění je </w:t>
      </w:r>
      <w:r w:rsidR="00D61ACD" w:rsidRPr="00D61ACD">
        <w:rPr>
          <w:b/>
          <w:sz w:val="22"/>
          <w:szCs w:val="22"/>
        </w:rPr>
        <w:t xml:space="preserve">Gymnázium a Jazyková škola s právem státní jazykové zkoušky Zlín, </w:t>
      </w:r>
      <w:r w:rsidR="00D61ACD" w:rsidRPr="00D61ACD">
        <w:rPr>
          <w:sz w:val="22"/>
          <w:szCs w:val="22"/>
        </w:rPr>
        <w:t>nám. T. G. Masaryka 2734, 760 01 Zlín</w:t>
      </w:r>
      <w:r w:rsidR="007E140A" w:rsidRPr="00D61ACD">
        <w:rPr>
          <w:sz w:val="22"/>
          <w:szCs w:val="22"/>
        </w:rPr>
        <w:t>.</w:t>
      </w:r>
      <w:r w:rsidR="007E140A">
        <w:rPr>
          <w:sz w:val="22"/>
          <w:szCs w:val="22"/>
        </w:rPr>
        <w:t xml:space="preserve"> </w:t>
      </w:r>
    </w:p>
    <w:p w14:paraId="30F9E7D5" w14:textId="77777777"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14:paraId="7E3F916B" w14:textId="77777777" w:rsidR="00675357" w:rsidRPr="004259D9" w:rsidRDefault="00C67363" w:rsidP="00675357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Prodávající je povinen zboží dodat ne</w:t>
      </w:r>
      <w:r w:rsidR="00755FFC">
        <w:rPr>
          <w:sz w:val="22"/>
          <w:szCs w:val="22"/>
        </w:rPr>
        <w:t xml:space="preserve">jpozději </w:t>
      </w:r>
      <w:r w:rsidR="00755FFC" w:rsidRPr="004259D9">
        <w:rPr>
          <w:b/>
          <w:sz w:val="22"/>
          <w:szCs w:val="22"/>
        </w:rPr>
        <w:t xml:space="preserve">do </w:t>
      </w:r>
      <w:r w:rsidR="00F7499A">
        <w:rPr>
          <w:b/>
          <w:sz w:val="22"/>
          <w:szCs w:val="22"/>
        </w:rPr>
        <w:t>6</w:t>
      </w:r>
      <w:r w:rsidR="00D61ACD" w:rsidRPr="004259D9">
        <w:rPr>
          <w:b/>
          <w:sz w:val="22"/>
          <w:szCs w:val="22"/>
        </w:rPr>
        <w:t>0</w:t>
      </w:r>
      <w:r w:rsidR="00755FFC" w:rsidRPr="004259D9">
        <w:rPr>
          <w:b/>
          <w:sz w:val="22"/>
          <w:szCs w:val="22"/>
        </w:rPr>
        <w:t xml:space="preserve"> </w:t>
      </w:r>
      <w:r w:rsidR="004259D9" w:rsidRPr="004259D9">
        <w:rPr>
          <w:b/>
          <w:sz w:val="22"/>
          <w:szCs w:val="22"/>
        </w:rPr>
        <w:t xml:space="preserve">kalendářních </w:t>
      </w:r>
      <w:r w:rsidR="00755FFC" w:rsidRPr="004259D9">
        <w:rPr>
          <w:b/>
          <w:sz w:val="22"/>
          <w:szCs w:val="22"/>
        </w:rPr>
        <w:t>dnů</w:t>
      </w:r>
      <w:r w:rsidR="00755FFC" w:rsidRPr="004259D9">
        <w:rPr>
          <w:sz w:val="22"/>
          <w:szCs w:val="22"/>
        </w:rPr>
        <w:t xml:space="preserve"> od </w:t>
      </w:r>
      <w:r w:rsidR="00F63A7F" w:rsidRPr="004259D9">
        <w:rPr>
          <w:sz w:val="22"/>
          <w:szCs w:val="22"/>
        </w:rPr>
        <w:t xml:space="preserve">účinnosti </w:t>
      </w:r>
      <w:r w:rsidRPr="004259D9">
        <w:rPr>
          <w:sz w:val="22"/>
          <w:szCs w:val="22"/>
        </w:rPr>
        <w:t xml:space="preserve">smlouvy. </w:t>
      </w:r>
    </w:p>
    <w:p w14:paraId="67BABB2B" w14:textId="77777777" w:rsidR="00675357" w:rsidRDefault="00C67363" w:rsidP="00C67363">
      <w:pPr>
        <w:tabs>
          <w:tab w:val="left" w:pos="36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1AB3FDC" w14:textId="77777777" w:rsidR="00675357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21BD893B" w14:textId="77777777" w:rsidR="0035198A" w:rsidRDefault="0035198A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7F4659A6" w14:textId="77777777"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14:paraId="48EA3582" w14:textId="77777777" w:rsidR="00675357" w:rsidRDefault="00675357" w:rsidP="00675357">
      <w:pPr>
        <w:pStyle w:val="Nadpis1"/>
      </w:pPr>
      <w:r>
        <w:t>Záruka</w:t>
      </w:r>
    </w:p>
    <w:p w14:paraId="5C138DF9" w14:textId="77777777"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</w:p>
    <w:p w14:paraId="753A69D0" w14:textId="6DA2C41C" w:rsidR="00E4328A" w:rsidRPr="007F0FFE" w:rsidRDefault="00E4328A" w:rsidP="007F0FFE">
      <w:pPr>
        <w:numPr>
          <w:ilvl w:val="1"/>
          <w:numId w:val="9"/>
        </w:numPr>
        <w:tabs>
          <w:tab w:val="left" w:pos="3600"/>
        </w:tabs>
        <w:jc w:val="both"/>
        <w:rPr>
          <w:sz w:val="22"/>
          <w:szCs w:val="22"/>
        </w:rPr>
      </w:pPr>
      <w:r w:rsidRPr="007F0FFE">
        <w:rPr>
          <w:sz w:val="22"/>
          <w:szCs w:val="22"/>
        </w:rPr>
        <w:t xml:space="preserve">Prodávající poskytuje ve smyslu § 2113 zák. č. 89/2012 Sb., občanského zákoníku, kupujícímu záruku za jakost zboží spočívající v tom, že zboží, jakož i jeho veškeré části i jednotlivé komponenty, bude po záruční dobu způsobilé pro použití k obvyklým účelům a zachová si obvyklé vlastnosti. Záruční doba počíná běžet dnem převzetí zboží bez vad kupujícím a trvá </w:t>
      </w:r>
      <w:r w:rsidR="00A80043">
        <w:rPr>
          <w:b/>
          <w:sz w:val="22"/>
          <w:szCs w:val="22"/>
        </w:rPr>
        <w:t>3</w:t>
      </w:r>
      <w:r w:rsidR="00FD0D25">
        <w:rPr>
          <w:b/>
          <w:sz w:val="22"/>
          <w:szCs w:val="22"/>
        </w:rPr>
        <w:t>6</w:t>
      </w:r>
      <w:r w:rsidRPr="00F75EA8">
        <w:rPr>
          <w:b/>
          <w:sz w:val="22"/>
          <w:szCs w:val="22"/>
        </w:rPr>
        <w:t xml:space="preserve"> měsíců</w:t>
      </w:r>
      <w:r w:rsidR="00F75EA8" w:rsidRPr="00F75EA8">
        <w:rPr>
          <w:sz w:val="22"/>
          <w:szCs w:val="22"/>
        </w:rPr>
        <w:t>.</w:t>
      </w:r>
    </w:p>
    <w:p w14:paraId="5CFA4107" w14:textId="77777777" w:rsidR="00E4328A" w:rsidRPr="007F0FFE" w:rsidRDefault="00E4328A" w:rsidP="007F0FFE">
      <w:pPr>
        <w:tabs>
          <w:tab w:val="left" w:pos="3600"/>
        </w:tabs>
        <w:ind w:left="540"/>
        <w:jc w:val="both"/>
        <w:rPr>
          <w:sz w:val="22"/>
          <w:szCs w:val="22"/>
        </w:rPr>
      </w:pPr>
    </w:p>
    <w:p w14:paraId="079D9C1D" w14:textId="77777777" w:rsidR="00E4328A" w:rsidRPr="00E4328A" w:rsidRDefault="00E4328A" w:rsidP="007F0FFE">
      <w:pPr>
        <w:numPr>
          <w:ilvl w:val="1"/>
          <w:numId w:val="11"/>
        </w:numPr>
        <w:tabs>
          <w:tab w:val="left" w:pos="3600"/>
        </w:tabs>
        <w:jc w:val="both"/>
        <w:rPr>
          <w:sz w:val="22"/>
          <w:szCs w:val="22"/>
        </w:rPr>
      </w:pPr>
      <w:r w:rsidRPr="007F0FFE">
        <w:rPr>
          <w:sz w:val="22"/>
          <w:szCs w:val="22"/>
        </w:rPr>
        <w:t xml:space="preserve"> Prodávající odpovídá za vady zjevné, skryté i právní, které má zboží v době jeho předání kupujícímu a dále za ty, které se na zboží vyskytnou v záruční době uvedené v přechozím odstavci.</w:t>
      </w:r>
    </w:p>
    <w:p w14:paraId="447AAD99" w14:textId="77777777" w:rsidR="00675357" w:rsidRPr="007F0FFE" w:rsidRDefault="00C67363" w:rsidP="007F0FFE">
      <w:pPr>
        <w:tabs>
          <w:tab w:val="left" w:pos="3600"/>
        </w:tabs>
        <w:jc w:val="center"/>
        <w:rPr>
          <w:b/>
          <w:sz w:val="22"/>
          <w:szCs w:val="22"/>
        </w:rPr>
      </w:pPr>
      <w:r w:rsidRPr="007F0FFE">
        <w:rPr>
          <w:b/>
          <w:sz w:val="22"/>
          <w:szCs w:val="22"/>
        </w:rPr>
        <w:t xml:space="preserve"> </w:t>
      </w:r>
    </w:p>
    <w:p w14:paraId="31628EBD" w14:textId="77777777" w:rsidR="00675357" w:rsidRDefault="00675357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2D0ABF6E" w14:textId="77777777" w:rsidR="0085774F" w:rsidRDefault="0085774F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105E9F7A" w14:textId="77777777"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V.</w:t>
      </w:r>
    </w:p>
    <w:p w14:paraId="1918CDDC" w14:textId="77777777" w:rsidR="00675357" w:rsidRDefault="00675357" w:rsidP="00675357">
      <w:pPr>
        <w:pStyle w:val="Nadpis1"/>
      </w:pPr>
      <w:r>
        <w:t>Podmínky plnění předmětu smlouvy</w:t>
      </w:r>
    </w:p>
    <w:p w14:paraId="679E2FC9" w14:textId="77777777" w:rsidR="00675357" w:rsidRDefault="00675357" w:rsidP="00675357">
      <w:pPr>
        <w:tabs>
          <w:tab w:val="left" w:pos="3600"/>
        </w:tabs>
        <w:jc w:val="center"/>
        <w:rPr>
          <w:b/>
          <w:sz w:val="22"/>
          <w:szCs w:val="22"/>
        </w:rPr>
      </w:pPr>
    </w:p>
    <w:p w14:paraId="3A9C1B12" w14:textId="77777777" w:rsidR="00675357" w:rsidRDefault="0007417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8E76B7">
        <w:rPr>
          <w:sz w:val="22"/>
          <w:szCs w:val="22"/>
        </w:rPr>
        <w:t>Prodávající se zavazuje odevzdat zboží ve sjednaném množství, jakosti a provedení, na sjed</w:t>
      </w:r>
      <w:r w:rsidR="005B5DFA">
        <w:rPr>
          <w:sz w:val="22"/>
          <w:szCs w:val="22"/>
        </w:rPr>
        <w:t xml:space="preserve">naném místě a ve sjednané době. Současně se prodávající zavazuje předat kupujícímu při dodávce zboží soupis dodávky ve formátu </w:t>
      </w:r>
      <w:r w:rsidR="00171302" w:rsidRPr="00D21C85">
        <w:rPr>
          <w:sz w:val="22"/>
        </w:rPr>
        <w:t>*.</w:t>
      </w:r>
      <w:proofErr w:type="spellStart"/>
      <w:r w:rsidR="00171302" w:rsidRPr="00D21C85">
        <w:rPr>
          <w:sz w:val="22"/>
        </w:rPr>
        <w:t>xls</w:t>
      </w:r>
      <w:proofErr w:type="spellEnd"/>
      <w:r w:rsidR="00171302">
        <w:rPr>
          <w:sz w:val="22"/>
        </w:rPr>
        <w:t xml:space="preserve"> nebo </w:t>
      </w:r>
      <w:r w:rsidR="00171302" w:rsidRPr="00D21C85">
        <w:rPr>
          <w:sz w:val="22"/>
        </w:rPr>
        <w:t>*</w:t>
      </w:r>
      <w:r w:rsidR="00171302">
        <w:rPr>
          <w:sz w:val="22"/>
        </w:rPr>
        <w:t>.</w:t>
      </w:r>
      <w:proofErr w:type="spellStart"/>
      <w:r w:rsidR="00171302">
        <w:rPr>
          <w:sz w:val="22"/>
        </w:rPr>
        <w:t>csv</w:t>
      </w:r>
      <w:proofErr w:type="spellEnd"/>
      <w:r w:rsidR="005B5DFA" w:rsidRPr="00D250BD">
        <w:rPr>
          <w:sz w:val="22"/>
        </w:rPr>
        <w:t>, včetně výrobních čísel</w:t>
      </w:r>
      <w:r w:rsidR="005B5DFA">
        <w:rPr>
          <w:sz w:val="22"/>
        </w:rPr>
        <w:t>.</w:t>
      </w:r>
    </w:p>
    <w:p w14:paraId="11C74E58" w14:textId="77777777"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14:paraId="2615406A" w14:textId="77777777"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Prodávající splní svůj závazek předáním zboží kupujícímu</w:t>
      </w:r>
      <w:r w:rsidR="007E140A">
        <w:rPr>
          <w:sz w:val="22"/>
          <w:szCs w:val="22"/>
        </w:rPr>
        <w:t>.</w:t>
      </w:r>
      <w:r>
        <w:rPr>
          <w:sz w:val="22"/>
          <w:szCs w:val="22"/>
        </w:rPr>
        <w:t xml:space="preserve"> Předáním zboží kupujícímu se rozumí předání zboží kupujícímu v místě sídla kupujícího.</w:t>
      </w:r>
    </w:p>
    <w:p w14:paraId="1854F010" w14:textId="77777777"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14:paraId="0D8A4937" w14:textId="77777777"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Nebezpečí škody na zboží přechází na kupujícího okamžikem převzetí zboží kupujícím.</w:t>
      </w:r>
    </w:p>
    <w:p w14:paraId="0D278DB0" w14:textId="77777777"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14:paraId="41735016" w14:textId="77777777"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Vlastnické právo ke zboží přechází na kupujícího okamžikem převzetí zboží kupujícím.</w:t>
      </w:r>
    </w:p>
    <w:p w14:paraId="7FD429D7" w14:textId="77777777"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14:paraId="095612BF" w14:textId="77777777" w:rsidR="00675357" w:rsidRDefault="0007417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 w:rsidRPr="008E76B7">
        <w:rPr>
          <w:sz w:val="22"/>
          <w:szCs w:val="22"/>
        </w:rPr>
        <w:t xml:space="preserve">Vady zboží je kupující povinen </w:t>
      </w:r>
      <w:r w:rsidR="00B301B4">
        <w:rPr>
          <w:sz w:val="22"/>
          <w:szCs w:val="22"/>
        </w:rPr>
        <w:t>nejpozději v poslední den záruční doby</w:t>
      </w:r>
      <w:r w:rsidRPr="008E76B7">
        <w:rPr>
          <w:sz w:val="22"/>
          <w:szCs w:val="22"/>
        </w:rPr>
        <w:t xml:space="preserve"> oznámit prodávajícímu. Na práva kupujícího z vadného plnění se použijí ustanovení § 2099 a násl. zákona č. 89/2012 Sb.</w:t>
      </w:r>
      <w:r>
        <w:rPr>
          <w:sz w:val="22"/>
          <w:szCs w:val="22"/>
        </w:rPr>
        <w:t xml:space="preserve"> </w:t>
      </w:r>
    </w:p>
    <w:p w14:paraId="4619E3C1" w14:textId="77777777"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14:paraId="6A43500F" w14:textId="77777777"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Kupující je oprávněn pozdržet zaplacení ceny za dodané zboží na účet prodávajícího do doby odstranění všech vad zboží.</w:t>
      </w:r>
    </w:p>
    <w:p w14:paraId="33632D56" w14:textId="77777777"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14:paraId="7ECF0691" w14:textId="77777777"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</w:t>
      </w:r>
      <w:r w:rsidR="008C70AF">
        <w:rPr>
          <w:sz w:val="22"/>
          <w:szCs w:val="22"/>
        </w:rPr>
        <w:t xml:space="preserve">poskytuje </w:t>
      </w:r>
      <w:r>
        <w:rPr>
          <w:sz w:val="22"/>
          <w:szCs w:val="22"/>
        </w:rPr>
        <w:t>záruku za jakost zboží v délce sjednané záruční doby a po tuto dobu garantuje vymíněné a obvyklé vlastnosti dodaného zboží.</w:t>
      </w:r>
      <w:r w:rsidR="00074177">
        <w:rPr>
          <w:sz w:val="22"/>
          <w:szCs w:val="22"/>
        </w:rPr>
        <w:t xml:space="preserve"> </w:t>
      </w:r>
    </w:p>
    <w:p w14:paraId="673BF012" w14:textId="77777777"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14:paraId="0175C513" w14:textId="77777777"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Prodávající dodá zboží ve lhůtě stanovené touto smlouvou. Pokud tomu nebrání vážné důvody na straně kupujícího.</w:t>
      </w:r>
    </w:p>
    <w:p w14:paraId="1E1617E9" w14:textId="77777777"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14:paraId="50A00D5A" w14:textId="77777777" w:rsidR="00675357" w:rsidRDefault="00675357" w:rsidP="000B3752">
      <w:pPr>
        <w:numPr>
          <w:ilvl w:val="1"/>
          <w:numId w:val="4"/>
        </w:numPr>
        <w:tabs>
          <w:tab w:val="clear" w:pos="360"/>
          <w:tab w:val="num" w:pos="567"/>
          <w:tab w:val="left" w:pos="360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každý den prodlení prodávajícího s dodáním zboží se sjednává smluvní pokuta ve </w:t>
      </w:r>
      <w:proofErr w:type="gramStart"/>
      <w:r>
        <w:rPr>
          <w:sz w:val="22"/>
          <w:szCs w:val="22"/>
        </w:rPr>
        <w:t xml:space="preserve">výši </w:t>
      </w:r>
      <w:r w:rsidR="000B3752">
        <w:rPr>
          <w:sz w:val="22"/>
          <w:szCs w:val="22"/>
        </w:rPr>
        <w:t xml:space="preserve"> </w:t>
      </w:r>
      <w:r w:rsidR="0035198A">
        <w:rPr>
          <w:sz w:val="22"/>
          <w:szCs w:val="22"/>
        </w:rPr>
        <w:t>1000</w:t>
      </w:r>
      <w:proofErr w:type="gramEnd"/>
      <w:r w:rsidR="0035198A">
        <w:rPr>
          <w:sz w:val="22"/>
          <w:szCs w:val="22"/>
        </w:rPr>
        <w:t>,-</w:t>
      </w:r>
      <w:r>
        <w:rPr>
          <w:sz w:val="22"/>
          <w:szCs w:val="22"/>
        </w:rPr>
        <w:t xml:space="preserve"> Kč.</w:t>
      </w:r>
      <w:r w:rsidR="00B301B4">
        <w:rPr>
          <w:sz w:val="22"/>
          <w:szCs w:val="22"/>
        </w:rPr>
        <w:t xml:space="preserve"> </w:t>
      </w:r>
      <w:r w:rsidR="008C70AF">
        <w:rPr>
          <w:sz w:val="22"/>
          <w:szCs w:val="22"/>
        </w:rPr>
        <w:t>Kupující má</w:t>
      </w:r>
      <w:r w:rsidR="008C70AF" w:rsidRPr="008C70AF">
        <w:rPr>
          <w:sz w:val="22"/>
          <w:szCs w:val="22"/>
        </w:rPr>
        <w:t xml:space="preserve"> právo na </w:t>
      </w:r>
      <w:r w:rsidR="008C70AF">
        <w:rPr>
          <w:sz w:val="22"/>
          <w:szCs w:val="22"/>
        </w:rPr>
        <w:t xml:space="preserve">úplnou </w:t>
      </w:r>
      <w:r w:rsidR="008C70AF" w:rsidRPr="008C70AF">
        <w:rPr>
          <w:sz w:val="22"/>
          <w:szCs w:val="22"/>
        </w:rPr>
        <w:t>náhradu škody vzniklé z porušení povinnosti, ke kterému se smluvní pokuta vztahuje.</w:t>
      </w:r>
    </w:p>
    <w:p w14:paraId="272D1485" w14:textId="77777777" w:rsidR="00675357" w:rsidRDefault="00675357" w:rsidP="00675357">
      <w:pPr>
        <w:tabs>
          <w:tab w:val="left" w:pos="3600"/>
        </w:tabs>
        <w:jc w:val="both"/>
        <w:rPr>
          <w:sz w:val="22"/>
          <w:szCs w:val="22"/>
        </w:rPr>
      </w:pPr>
    </w:p>
    <w:p w14:paraId="0778F3CF" w14:textId="77777777" w:rsidR="00675357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Pokud jedna smluvní strana podstatným způsobem poruší smluvní povinnosti, je druhá smluvní strana oprávněna od smlouvy odstoupit; zejména kupující je oprávněn odstoupit od smlouvy v případě, že prodávající je více jak</w:t>
      </w:r>
      <w:r w:rsidR="00086909">
        <w:rPr>
          <w:sz w:val="22"/>
          <w:szCs w:val="22"/>
        </w:rPr>
        <w:t xml:space="preserve"> 30</w:t>
      </w:r>
      <w:r>
        <w:rPr>
          <w:sz w:val="22"/>
          <w:szCs w:val="22"/>
        </w:rPr>
        <w:t xml:space="preserve"> dní v opoždění s dodáním zboží.</w:t>
      </w:r>
    </w:p>
    <w:p w14:paraId="462DF63C" w14:textId="77777777" w:rsidR="00E73EAC" w:rsidRDefault="00E73EAC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6C4C31D0" w14:textId="77777777" w:rsidR="0011649B" w:rsidRDefault="0011649B" w:rsidP="00675357">
      <w:pPr>
        <w:tabs>
          <w:tab w:val="left" w:pos="3600"/>
        </w:tabs>
        <w:jc w:val="center"/>
        <w:rPr>
          <w:sz w:val="22"/>
          <w:szCs w:val="22"/>
        </w:rPr>
      </w:pPr>
    </w:p>
    <w:p w14:paraId="421FE67C" w14:textId="77777777" w:rsidR="00675357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VI.</w:t>
      </w:r>
    </w:p>
    <w:p w14:paraId="5CD9E881" w14:textId="77777777" w:rsidR="00675357" w:rsidRDefault="00675357" w:rsidP="00675357">
      <w:pPr>
        <w:pStyle w:val="Normlnweb"/>
        <w:jc w:val="center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Závěrečná ustanovení</w:t>
      </w:r>
    </w:p>
    <w:p w14:paraId="2EB98551" w14:textId="77777777" w:rsidR="00675357" w:rsidRDefault="00675357" w:rsidP="00675357">
      <w:pPr>
        <w:pStyle w:val="Normlnweb"/>
        <w:jc w:val="center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 </w:t>
      </w:r>
    </w:p>
    <w:p w14:paraId="1E3C2FD9" w14:textId="77777777" w:rsidR="00074177" w:rsidRPr="008E76B7" w:rsidRDefault="00074177" w:rsidP="0007417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8E76B7">
        <w:rPr>
          <w:color w:val="000000"/>
          <w:sz w:val="22"/>
          <w:szCs w:val="22"/>
        </w:rPr>
        <w:t xml:space="preserve">Vztahy mezi prodávajícím a kupujícím v této smlouvě výslovně neupravené se řídí příslušnými ustanoveními obecných právních předpisů, zejména zákonem č. 89/2012 Sb. </w:t>
      </w:r>
    </w:p>
    <w:p w14:paraId="06044CE3" w14:textId="77777777" w:rsidR="0067535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14:paraId="6E0644A7" w14:textId="77777777" w:rsidR="00675357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Nedělitelnou součástí této smlouvy jsou tyto přílohy:</w:t>
      </w:r>
    </w:p>
    <w:p w14:paraId="0184B09C" w14:textId="77777777" w:rsidR="00675357" w:rsidRDefault="00675357" w:rsidP="00675357">
      <w:pPr>
        <w:pStyle w:val="Normlnweb"/>
        <w:ind w:left="540"/>
        <w:jc w:val="both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>Příloha č. 1:</w:t>
      </w:r>
      <w:r w:rsidR="007E140A">
        <w:rPr>
          <w:iCs/>
          <w:sz w:val="22"/>
          <w:szCs w:val="22"/>
        </w:rPr>
        <w:t xml:space="preserve"> Specifikace dodaného z</w:t>
      </w:r>
      <w:r w:rsidR="00206AF4">
        <w:rPr>
          <w:iCs/>
          <w:sz w:val="22"/>
          <w:szCs w:val="22"/>
        </w:rPr>
        <w:t>bož</w:t>
      </w:r>
      <w:r w:rsidR="007E140A">
        <w:rPr>
          <w:iCs/>
          <w:sz w:val="22"/>
          <w:szCs w:val="22"/>
        </w:rPr>
        <w:t xml:space="preserve">í </w:t>
      </w:r>
    </w:p>
    <w:p w14:paraId="5A78008D" w14:textId="77777777" w:rsidR="00675357" w:rsidRDefault="00675357" w:rsidP="00675357">
      <w:pPr>
        <w:pStyle w:val="Normlnweb"/>
        <w:ind w:firstLine="60"/>
        <w:jc w:val="both"/>
        <w:rPr>
          <w:color w:val="000000"/>
          <w:sz w:val="22"/>
          <w:szCs w:val="22"/>
        </w:rPr>
      </w:pPr>
    </w:p>
    <w:p w14:paraId="48B9FDAF" w14:textId="77777777" w:rsidR="00675357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22460D6D" w14:textId="77777777" w:rsidR="0067535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14:paraId="747DC2D2" w14:textId="77777777" w:rsidR="00675357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se vyhotovuje v</w:t>
      </w:r>
      <w:r w:rsidR="00D61ACD">
        <w:rPr>
          <w:color w:val="000000"/>
          <w:sz w:val="22"/>
          <w:szCs w:val="22"/>
        </w:rPr>
        <w:t>e</w:t>
      </w:r>
      <w:r w:rsidR="0035198A">
        <w:rPr>
          <w:color w:val="000000"/>
          <w:sz w:val="22"/>
          <w:szCs w:val="22"/>
        </w:rPr>
        <w:t xml:space="preserve"> </w:t>
      </w:r>
      <w:r w:rsidR="00D61ACD">
        <w:rPr>
          <w:color w:val="000000"/>
          <w:sz w:val="22"/>
          <w:szCs w:val="22"/>
        </w:rPr>
        <w:t>čtyřech</w:t>
      </w:r>
      <w:r w:rsidR="0035198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stejnopisech, z nichž </w:t>
      </w:r>
      <w:r w:rsidR="00072CDA">
        <w:rPr>
          <w:color w:val="000000"/>
          <w:sz w:val="22"/>
          <w:szCs w:val="22"/>
        </w:rPr>
        <w:t>tři</w:t>
      </w:r>
      <w:r>
        <w:rPr>
          <w:color w:val="000000"/>
          <w:sz w:val="22"/>
          <w:szCs w:val="22"/>
        </w:rPr>
        <w:t xml:space="preserve"> obdrží </w:t>
      </w:r>
      <w:r w:rsidR="00585AED">
        <w:rPr>
          <w:color w:val="000000"/>
          <w:sz w:val="22"/>
          <w:szCs w:val="22"/>
        </w:rPr>
        <w:t>kupující</w:t>
      </w:r>
      <w:r>
        <w:rPr>
          <w:color w:val="000000"/>
          <w:sz w:val="22"/>
          <w:szCs w:val="22"/>
        </w:rPr>
        <w:t xml:space="preserve"> a </w:t>
      </w:r>
      <w:r w:rsidR="00D61ACD">
        <w:rPr>
          <w:color w:val="000000"/>
          <w:sz w:val="22"/>
          <w:szCs w:val="22"/>
        </w:rPr>
        <w:t>jeden</w:t>
      </w:r>
      <w:r w:rsidR="00072CDA">
        <w:rPr>
          <w:color w:val="000000"/>
          <w:sz w:val="22"/>
          <w:szCs w:val="22"/>
        </w:rPr>
        <w:t xml:space="preserve"> </w:t>
      </w:r>
      <w:r w:rsidR="00585AED">
        <w:rPr>
          <w:iCs/>
          <w:sz w:val="22"/>
          <w:szCs w:val="22"/>
        </w:rPr>
        <w:t>prodávající</w:t>
      </w:r>
      <w:r>
        <w:rPr>
          <w:color w:val="000000"/>
          <w:sz w:val="22"/>
          <w:szCs w:val="22"/>
        </w:rPr>
        <w:t>.</w:t>
      </w:r>
    </w:p>
    <w:p w14:paraId="17A7E349" w14:textId="77777777" w:rsidR="00E41371" w:rsidRDefault="00E41371" w:rsidP="00E41371">
      <w:pPr>
        <w:pStyle w:val="Odstavecseseznamem"/>
        <w:rPr>
          <w:color w:val="000000"/>
          <w:sz w:val="22"/>
          <w:szCs w:val="22"/>
        </w:rPr>
      </w:pPr>
    </w:p>
    <w:p w14:paraId="1EC717B3" w14:textId="77777777" w:rsidR="00E41371" w:rsidRPr="006D104D" w:rsidRDefault="00E41371" w:rsidP="00E41371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3E083C">
        <w:rPr>
          <w:sz w:val="22"/>
          <w:szCs w:val="22"/>
        </w:rPr>
        <w:t>Smlouva</w:t>
      </w:r>
      <w:r>
        <w:rPr>
          <w:sz w:val="22"/>
          <w:szCs w:val="22"/>
        </w:rPr>
        <w:t xml:space="preserve"> </w:t>
      </w:r>
      <w:r w:rsidRPr="003E083C">
        <w:rPr>
          <w:sz w:val="22"/>
          <w:szCs w:val="22"/>
        </w:rPr>
        <w:t xml:space="preserve">podléhá zveřejnění v Registru smluv v souladu se zákonem č. 340/2015 Sb., o zvláštních podmínkách účinnosti některých smluv, uveřejňování těchto smluv a o registru smluv (zákon o registru smluv). </w:t>
      </w:r>
    </w:p>
    <w:p w14:paraId="56E4FFFF" w14:textId="77777777" w:rsidR="00E41371" w:rsidRPr="003E083C" w:rsidRDefault="00E41371" w:rsidP="00E41371">
      <w:pPr>
        <w:pStyle w:val="Normlnweb"/>
        <w:jc w:val="both"/>
        <w:rPr>
          <w:color w:val="000000"/>
          <w:sz w:val="22"/>
          <w:szCs w:val="22"/>
        </w:rPr>
      </w:pPr>
    </w:p>
    <w:p w14:paraId="2A3DCEE7" w14:textId="77777777" w:rsidR="00E41371" w:rsidRPr="00263A5E" w:rsidRDefault="00E41371" w:rsidP="00E41371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color w:val="000000"/>
          <w:sz w:val="22"/>
          <w:szCs w:val="22"/>
        </w:rPr>
      </w:pPr>
      <w:r w:rsidRPr="00263A5E">
        <w:rPr>
          <w:sz w:val="22"/>
          <w:szCs w:val="22"/>
        </w:rPr>
        <w:lastRenderedPageBreak/>
        <w:t xml:space="preserve">Smluvní strany se dohodly, že zveřejnění smlouvy prostřednictvím registru smluv dle zákona č. 340/2015 Sb., o zvláštních podmínkách účinnosti některých smluv, uveřejňování těchto smluv a o registru smluv (zákon o registru smluv), provede </w:t>
      </w:r>
      <w:proofErr w:type="gramStart"/>
      <w:r w:rsidRPr="00263A5E">
        <w:rPr>
          <w:sz w:val="22"/>
          <w:szCs w:val="22"/>
        </w:rPr>
        <w:t>objednatel</w:t>
      </w:r>
      <w:proofErr w:type="gramEnd"/>
      <w:r w:rsidRPr="00263A5E">
        <w:rPr>
          <w:sz w:val="22"/>
          <w:szCs w:val="22"/>
        </w:rPr>
        <w:t xml:space="preserve"> a to nejpozději do 30 dnů od podpisu smlouvy.</w:t>
      </w:r>
    </w:p>
    <w:p w14:paraId="203731A9" w14:textId="77777777" w:rsidR="00E41371" w:rsidRDefault="00E41371" w:rsidP="00E41371">
      <w:pPr>
        <w:pStyle w:val="Normlnweb"/>
        <w:ind w:left="540"/>
        <w:jc w:val="both"/>
        <w:rPr>
          <w:color w:val="000000"/>
          <w:sz w:val="22"/>
          <w:szCs w:val="22"/>
        </w:rPr>
      </w:pPr>
    </w:p>
    <w:p w14:paraId="0078EDA6" w14:textId="77777777" w:rsidR="0067535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14:paraId="3A41B732" w14:textId="28089DCA" w:rsidR="00675357" w:rsidRDefault="00675357" w:rsidP="00675357">
      <w:pPr>
        <w:pStyle w:val="Normlnweb"/>
        <w:tabs>
          <w:tab w:val="left" w:pos="450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Ve Zlíně dne 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 xml:space="preserve">. </w:t>
      </w:r>
      <w:r>
        <w:rPr>
          <w:i/>
          <w:color w:val="000000"/>
          <w:sz w:val="22"/>
          <w:szCs w:val="22"/>
        </w:rPr>
        <w:t>(zde doplnit)</w:t>
      </w:r>
      <w:r>
        <w:rPr>
          <w:i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V</w:t>
      </w:r>
      <w:r w:rsidR="00CC741F">
        <w:rPr>
          <w:color w:val="000000"/>
          <w:sz w:val="22"/>
          <w:szCs w:val="22"/>
        </w:rPr>
        <w:t> </w:t>
      </w:r>
      <w:r w:rsidR="00CC741F">
        <w:rPr>
          <w:i/>
          <w:color w:val="000000"/>
          <w:sz w:val="22"/>
          <w:szCs w:val="22"/>
          <w:highlight w:val="yellow"/>
        </w:rPr>
        <w:t>Jablonci n. N.</w:t>
      </w:r>
      <w:r>
        <w:rPr>
          <w:color w:val="000000"/>
          <w:sz w:val="22"/>
          <w:szCs w:val="22"/>
        </w:rPr>
        <w:t xml:space="preserve"> dne </w:t>
      </w:r>
      <w:r w:rsidR="00CC741F">
        <w:rPr>
          <w:color w:val="000000"/>
          <w:sz w:val="22"/>
          <w:szCs w:val="22"/>
          <w:highlight w:val="yellow"/>
        </w:rPr>
        <w:t>19.5.2020</w:t>
      </w:r>
    </w:p>
    <w:p w14:paraId="061DD45B" w14:textId="77777777" w:rsidR="0067535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14:paraId="4168682C" w14:textId="77777777" w:rsidR="00675357" w:rsidRDefault="00675357" w:rsidP="00675357">
      <w:pPr>
        <w:pStyle w:val="Normlnweb"/>
        <w:jc w:val="both"/>
        <w:rPr>
          <w:color w:val="000000"/>
          <w:sz w:val="22"/>
          <w:szCs w:val="22"/>
        </w:rPr>
      </w:pPr>
    </w:p>
    <w:p w14:paraId="5D7133E7" w14:textId="77777777" w:rsidR="00675357" w:rsidRDefault="00675357" w:rsidP="00675357">
      <w:pPr>
        <w:pStyle w:val="Normlnweb"/>
        <w:tabs>
          <w:tab w:val="left" w:pos="4500"/>
        </w:tabs>
        <w:ind w:hanging="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kupujícího</w:t>
      </w:r>
      <w:r>
        <w:rPr>
          <w:color w:val="000000"/>
          <w:sz w:val="22"/>
          <w:szCs w:val="22"/>
        </w:rPr>
        <w:tab/>
        <w:t>za prodávajícího</w:t>
      </w:r>
    </w:p>
    <w:p w14:paraId="5AE10F8A" w14:textId="77777777" w:rsidR="00675357" w:rsidRDefault="00675357" w:rsidP="00675357">
      <w:pPr>
        <w:pStyle w:val="Normlnweb"/>
        <w:jc w:val="both"/>
        <w:rPr>
          <w:i/>
          <w:color w:val="000000"/>
          <w:sz w:val="22"/>
          <w:szCs w:val="22"/>
        </w:rPr>
      </w:pPr>
    </w:p>
    <w:p w14:paraId="071E0D2F" w14:textId="77777777" w:rsidR="00675357" w:rsidRDefault="00675357" w:rsidP="00675357">
      <w:pPr>
        <w:pStyle w:val="Normlnweb"/>
        <w:jc w:val="both"/>
        <w:rPr>
          <w:i/>
          <w:color w:val="000000"/>
          <w:sz w:val="22"/>
          <w:szCs w:val="22"/>
        </w:rPr>
      </w:pPr>
    </w:p>
    <w:p w14:paraId="26EC74B4" w14:textId="77777777" w:rsidR="00086909" w:rsidRDefault="00086909" w:rsidP="00675357">
      <w:pPr>
        <w:pStyle w:val="Normlnweb"/>
        <w:jc w:val="both"/>
        <w:rPr>
          <w:i/>
          <w:color w:val="000000"/>
          <w:sz w:val="22"/>
          <w:szCs w:val="22"/>
        </w:rPr>
      </w:pPr>
    </w:p>
    <w:p w14:paraId="5845F2CF" w14:textId="77777777" w:rsidR="00086909" w:rsidRDefault="00086909" w:rsidP="00675357">
      <w:pPr>
        <w:pStyle w:val="Normlnweb"/>
        <w:jc w:val="both"/>
        <w:rPr>
          <w:i/>
          <w:color w:val="000000"/>
          <w:sz w:val="22"/>
          <w:szCs w:val="22"/>
        </w:rPr>
      </w:pPr>
    </w:p>
    <w:p w14:paraId="0E80CBBD" w14:textId="77777777" w:rsidR="00086909" w:rsidRDefault="00086909" w:rsidP="00675357">
      <w:pPr>
        <w:pStyle w:val="Normlnweb"/>
        <w:jc w:val="both"/>
        <w:rPr>
          <w:i/>
          <w:color w:val="000000"/>
          <w:sz w:val="22"/>
          <w:szCs w:val="22"/>
        </w:rPr>
      </w:pPr>
    </w:p>
    <w:p w14:paraId="7E14D1A5" w14:textId="77777777" w:rsidR="00086909" w:rsidRDefault="00086909" w:rsidP="00675357">
      <w:pPr>
        <w:pStyle w:val="Normlnweb"/>
        <w:jc w:val="both"/>
        <w:rPr>
          <w:i/>
          <w:color w:val="000000"/>
          <w:sz w:val="22"/>
          <w:szCs w:val="22"/>
        </w:rPr>
      </w:pPr>
    </w:p>
    <w:p w14:paraId="7FBBABC9" w14:textId="39B9FC71" w:rsidR="000E1B9F" w:rsidRDefault="00D61ACD" w:rsidP="000E1B9F">
      <w:pPr>
        <w:pStyle w:val="Normlnweb"/>
        <w:tabs>
          <w:tab w:val="left" w:pos="4500"/>
        </w:tabs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Mgr. Alena </w:t>
      </w:r>
      <w:proofErr w:type="spellStart"/>
      <w:r>
        <w:rPr>
          <w:i/>
          <w:color w:val="000000"/>
          <w:sz w:val="22"/>
          <w:szCs w:val="22"/>
        </w:rPr>
        <w:t>Štachová</w:t>
      </w:r>
      <w:proofErr w:type="spellEnd"/>
      <w:r w:rsidR="000E1B9F">
        <w:rPr>
          <w:i/>
          <w:color w:val="000000"/>
          <w:sz w:val="22"/>
          <w:szCs w:val="22"/>
        </w:rPr>
        <w:tab/>
      </w:r>
      <w:r w:rsidR="00CC741F">
        <w:rPr>
          <w:i/>
          <w:color w:val="000000"/>
          <w:sz w:val="22"/>
          <w:szCs w:val="22"/>
          <w:highlight w:val="yellow"/>
        </w:rPr>
        <w:t>Ing. Petr Solfronk</w:t>
      </w:r>
    </w:p>
    <w:p w14:paraId="5DBA402B" w14:textId="7AEF3206" w:rsidR="000E1B9F" w:rsidRPr="00DC3E70" w:rsidRDefault="00D61ACD" w:rsidP="000E1B9F">
      <w:pPr>
        <w:pStyle w:val="Normlnweb"/>
        <w:tabs>
          <w:tab w:val="left" w:pos="4500"/>
        </w:tabs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ředitelka školy</w:t>
      </w:r>
      <w:r w:rsidR="000E1B9F">
        <w:rPr>
          <w:i/>
          <w:color w:val="000000"/>
          <w:sz w:val="22"/>
          <w:szCs w:val="22"/>
        </w:rPr>
        <w:tab/>
      </w:r>
      <w:r w:rsidR="00CC741F">
        <w:rPr>
          <w:i/>
          <w:color w:val="000000"/>
          <w:sz w:val="22"/>
          <w:szCs w:val="22"/>
          <w:highlight w:val="yellow"/>
        </w:rPr>
        <w:t>jednatel</w:t>
      </w:r>
    </w:p>
    <w:p w14:paraId="4D3C9F17" w14:textId="77777777" w:rsidR="007E140A" w:rsidRPr="00E41371" w:rsidRDefault="007E140A" w:rsidP="00E41371">
      <w:pPr>
        <w:pStyle w:val="Normlnweb"/>
        <w:tabs>
          <w:tab w:val="left" w:pos="4500"/>
        </w:tabs>
        <w:jc w:val="both"/>
        <w:rPr>
          <w:i/>
          <w:color w:val="000000"/>
          <w:sz w:val="22"/>
          <w:szCs w:val="22"/>
        </w:rPr>
      </w:pPr>
    </w:p>
    <w:p w14:paraId="29B01DA8" w14:textId="77777777" w:rsidR="00A70C77" w:rsidRDefault="00A70C77"/>
    <w:p w14:paraId="646E89E0" w14:textId="77777777" w:rsidR="00A70C77" w:rsidRDefault="00A70C77"/>
    <w:p w14:paraId="7FAC3A07" w14:textId="77777777" w:rsidR="001C4E50" w:rsidRDefault="001C4E50"/>
    <w:p w14:paraId="0D3B0EB7" w14:textId="77777777" w:rsidR="001C4E50" w:rsidRDefault="001C4E50"/>
    <w:p w14:paraId="2DB032D0" w14:textId="77777777" w:rsidR="001C4E50" w:rsidRDefault="001C4E50"/>
    <w:p w14:paraId="5B9A0F1B" w14:textId="77777777" w:rsidR="001C4E50" w:rsidRDefault="001C4E50"/>
    <w:p w14:paraId="40426BD4" w14:textId="77777777" w:rsidR="001C4E50" w:rsidRDefault="001C4E50"/>
    <w:p w14:paraId="4F2F88DE" w14:textId="77777777" w:rsidR="001C4E50" w:rsidRDefault="001C4E50"/>
    <w:p w14:paraId="6DA29938" w14:textId="77777777" w:rsidR="00485D66" w:rsidRDefault="00485D66"/>
    <w:p w14:paraId="11DCDAC1" w14:textId="77777777" w:rsidR="00A70C77" w:rsidRDefault="00A70C77"/>
    <w:p w14:paraId="60C0D6AF" w14:textId="77777777" w:rsidR="00D61ACD" w:rsidRDefault="00D61AC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0F8D6BB" w14:textId="77777777" w:rsidR="007E140A" w:rsidRPr="007E140A" w:rsidRDefault="007E140A">
      <w:pPr>
        <w:rPr>
          <w:b/>
          <w:sz w:val="28"/>
          <w:szCs w:val="28"/>
        </w:rPr>
      </w:pPr>
      <w:r w:rsidRPr="007E140A">
        <w:rPr>
          <w:b/>
          <w:sz w:val="28"/>
          <w:szCs w:val="28"/>
        </w:rPr>
        <w:lastRenderedPageBreak/>
        <w:t>Příloha č. 1</w:t>
      </w:r>
      <w:r w:rsidR="00D05785">
        <w:rPr>
          <w:b/>
          <w:sz w:val="28"/>
          <w:szCs w:val="28"/>
        </w:rPr>
        <w:t xml:space="preserve"> - </w:t>
      </w:r>
      <w:r w:rsidRPr="007E140A">
        <w:rPr>
          <w:b/>
          <w:sz w:val="28"/>
          <w:szCs w:val="28"/>
        </w:rPr>
        <w:t>Specifikace dodaného zboží</w:t>
      </w:r>
    </w:p>
    <w:p w14:paraId="4552B7FF" w14:textId="77777777" w:rsidR="007E140A" w:rsidRDefault="007E140A"/>
    <w:p w14:paraId="11699957" w14:textId="77777777" w:rsidR="0011649B" w:rsidRPr="0011649B" w:rsidRDefault="0011649B" w:rsidP="0011649B">
      <w:pPr>
        <w:rPr>
          <w:b/>
        </w:rPr>
      </w:pPr>
    </w:p>
    <w:p w14:paraId="1B2C6112" w14:textId="77777777" w:rsidR="0011649B" w:rsidRPr="0011649B" w:rsidRDefault="0011649B" w:rsidP="0011649B">
      <w:pPr>
        <w:rPr>
          <w:b/>
        </w:rPr>
      </w:pPr>
      <w:r w:rsidRPr="0011649B">
        <w:rPr>
          <w:b/>
        </w:rPr>
        <w:t xml:space="preserve">       Podrobná sp</w:t>
      </w:r>
      <w:r w:rsidR="00A258A4">
        <w:rPr>
          <w:b/>
        </w:rPr>
        <w:t xml:space="preserve">ecifikace dodávaných </w:t>
      </w:r>
      <w:r w:rsidR="000E1B9F">
        <w:rPr>
          <w:b/>
        </w:rPr>
        <w:t>PC</w:t>
      </w:r>
      <w:r w:rsidR="00CE34DA">
        <w:rPr>
          <w:b/>
        </w:rPr>
        <w:t xml:space="preserve"> </w:t>
      </w:r>
    </w:p>
    <w:p w14:paraId="1094A770" w14:textId="77777777" w:rsidR="00A258A4" w:rsidRDefault="00A258A4" w:rsidP="0011649B">
      <w:pPr>
        <w:rPr>
          <w:b/>
        </w:rPr>
      </w:pPr>
    </w:p>
    <w:tbl>
      <w:tblPr>
        <w:tblW w:w="0" w:type="auto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1"/>
        <w:gridCol w:w="5479"/>
      </w:tblGrid>
      <w:tr w:rsidR="00A258A4" w:rsidRPr="005043A6" w14:paraId="175206A5" w14:textId="77777777" w:rsidTr="00A258A4">
        <w:tc>
          <w:tcPr>
            <w:tcW w:w="272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1E83A7F" w14:textId="77777777" w:rsidR="00A258A4" w:rsidRPr="005043A6" w:rsidRDefault="00A258A4" w:rsidP="005C0B89">
            <w:pPr>
              <w:spacing w:after="120"/>
              <w:jc w:val="both"/>
              <w:rPr>
                <w:b/>
              </w:rPr>
            </w:pPr>
            <w:r w:rsidRPr="005043A6">
              <w:rPr>
                <w:b/>
              </w:rPr>
              <w:t>Typ zařízení</w:t>
            </w:r>
          </w:p>
        </w:tc>
        <w:tc>
          <w:tcPr>
            <w:tcW w:w="54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18E691" w14:textId="2C0FD6CB" w:rsidR="00A258A4" w:rsidRPr="005043A6" w:rsidRDefault="00453BB3" w:rsidP="00917DE6">
            <w:pPr>
              <w:spacing w:after="120"/>
              <w:jc w:val="center"/>
            </w:pPr>
            <w:r w:rsidRPr="00453BB3">
              <w:t>ALICOM, zakázková sestava, záruka 36 měsíců</w:t>
            </w:r>
          </w:p>
        </w:tc>
      </w:tr>
      <w:tr w:rsidR="00A258A4" w:rsidRPr="005043A6" w14:paraId="4DA67CC0" w14:textId="77777777" w:rsidTr="00A258A4">
        <w:tc>
          <w:tcPr>
            <w:tcW w:w="272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D5A3BC" w14:textId="77777777" w:rsidR="00A258A4" w:rsidRPr="00CE34DA" w:rsidRDefault="00CE34DA" w:rsidP="005C0B89">
            <w:pPr>
              <w:spacing w:after="120"/>
              <w:jc w:val="both"/>
            </w:pPr>
            <w:r w:rsidRPr="00CE34DA">
              <w:t xml:space="preserve">Procesor </w:t>
            </w:r>
          </w:p>
        </w:tc>
        <w:tc>
          <w:tcPr>
            <w:tcW w:w="54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F73B30" w14:textId="12A54447" w:rsidR="00A258A4" w:rsidRPr="005043A6" w:rsidRDefault="00453BB3" w:rsidP="00917DE6">
            <w:pPr>
              <w:spacing w:after="120"/>
              <w:jc w:val="center"/>
            </w:pPr>
            <w:r w:rsidRPr="00453BB3">
              <w:t xml:space="preserve">CPU AMD RYZEN 5 3600, </w:t>
            </w:r>
            <w:proofErr w:type="gramStart"/>
            <w:r w:rsidRPr="00453BB3">
              <w:t>6-core</w:t>
            </w:r>
            <w:proofErr w:type="gramEnd"/>
            <w:r w:rsidRPr="00453BB3">
              <w:t xml:space="preserve">, 3.6 GHz (4.2 GHz Turbo), 35MB </w:t>
            </w:r>
            <w:proofErr w:type="spellStart"/>
            <w:r w:rsidRPr="00453BB3">
              <w:t>cache</w:t>
            </w:r>
            <w:proofErr w:type="spellEnd"/>
            <w:r w:rsidRPr="00453BB3">
              <w:t xml:space="preserve"> (3+32), 65W, </w:t>
            </w:r>
            <w:proofErr w:type="spellStart"/>
            <w:r w:rsidRPr="00453BB3">
              <w:t>socket</w:t>
            </w:r>
            <w:proofErr w:type="spellEnd"/>
            <w:r w:rsidRPr="00453BB3">
              <w:t xml:space="preserve"> AM4</w:t>
            </w:r>
          </w:p>
        </w:tc>
      </w:tr>
      <w:tr w:rsidR="00CA2683" w:rsidRPr="005043A6" w14:paraId="73506DAD" w14:textId="77777777" w:rsidTr="00A258A4">
        <w:tc>
          <w:tcPr>
            <w:tcW w:w="27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70CA333" w14:textId="77777777" w:rsidR="00CA2683" w:rsidRPr="00CE34DA" w:rsidRDefault="00CA2683" w:rsidP="00CE34DA">
            <w:pPr>
              <w:spacing w:after="120"/>
              <w:jc w:val="both"/>
            </w:pPr>
            <w:r>
              <w:t xml:space="preserve">Počet jader procesoru 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DDA004" w14:textId="4F20A014" w:rsidR="00CA2683" w:rsidRPr="00917DE6" w:rsidRDefault="00453BB3" w:rsidP="00917DE6">
            <w:pPr>
              <w:spacing w:after="120"/>
              <w:jc w:val="center"/>
              <w:rPr>
                <w:highlight w:val="yellow"/>
              </w:rPr>
            </w:pPr>
            <w:proofErr w:type="gramStart"/>
            <w:r w:rsidRPr="00453BB3">
              <w:t>6-core</w:t>
            </w:r>
            <w:proofErr w:type="gramEnd"/>
          </w:p>
        </w:tc>
      </w:tr>
      <w:tr w:rsidR="00CE34DA" w:rsidRPr="005043A6" w14:paraId="7CFE6E59" w14:textId="77777777" w:rsidTr="00A258A4">
        <w:tc>
          <w:tcPr>
            <w:tcW w:w="27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F8C76D6" w14:textId="77777777" w:rsidR="00CE34DA" w:rsidRPr="00CE34DA" w:rsidRDefault="004259D9" w:rsidP="00CE34DA">
            <w:pPr>
              <w:spacing w:after="120"/>
              <w:jc w:val="both"/>
            </w:pPr>
            <w:r>
              <w:t>Grafická karta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B7ECA5" w14:textId="4A2B5B3A" w:rsidR="00CE34DA" w:rsidRPr="005043A6" w:rsidRDefault="00453BB3" w:rsidP="00917DE6">
            <w:pPr>
              <w:spacing w:after="120"/>
              <w:jc w:val="center"/>
            </w:pPr>
            <w:r w:rsidRPr="00453BB3">
              <w:t xml:space="preserve">MSI VGA NVIDIA </w:t>
            </w:r>
            <w:proofErr w:type="spellStart"/>
            <w:r w:rsidRPr="00453BB3">
              <w:t>GeForce</w:t>
            </w:r>
            <w:proofErr w:type="spellEnd"/>
            <w:r w:rsidRPr="00453BB3">
              <w:t xml:space="preserve"> GTX 1650 VENTUS XS 4G OC, </w:t>
            </w:r>
            <w:proofErr w:type="gramStart"/>
            <w:r w:rsidRPr="00453BB3">
              <w:t>4GB</w:t>
            </w:r>
            <w:proofErr w:type="gramEnd"/>
            <w:r w:rsidRPr="00453BB3">
              <w:t xml:space="preserve"> GDDR5</w:t>
            </w:r>
          </w:p>
        </w:tc>
      </w:tr>
      <w:tr w:rsidR="00CE34DA" w:rsidRPr="005043A6" w14:paraId="473A26FF" w14:textId="77777777" w:rsidTr="00A258A4">
        <w:tc>
          <w:tcPr>
            <w:tcW w:w="27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7DC48A3" w14:textId="77777777" w:rsidR="00CE34DA" w:rsidRPr="00CE34DA" w:rsidRDefault="00CE34DA" w:rsidP="00CE34DA">
            <w:pPr>
              <w:spacing w:after="120"/>
              <w:jc w:val="both"/>
            </w:pPr>
            <w:r w:rsidRPr="00CE34DA">
              <w:t>Počet USB portů</w:t>
            </w:r>
            <w:r w:rsidR="00444FE4">
              <w:t xml:space="preserve"> vpředu</w:t>
            </w:r>
            <w:r w:rsidRPr="00CE34DA">
              <w:t xml:space="preserve"> 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DB7C3D" w14:textId="63E290F8" w:rsidR="00CE34DA" w:rsidRPr="005043A6" w:rsidRDefault="00453BB3" w:rsidP="00917DE6">
            <w:pPr>
              <w:spacing w:after="120"/>
              <w:jc w:val="center"/>
            </w:pPr>
            <w:r>
              <w:rPr>
                <w:highlight w:val="yellow"/>
              </w:rPr>
              <w:t>4</w:t>
            </w:r>
            <w:r>
              <w:rPr>
                <w:highlight w:val="yellow"/>
              </w:rPr>
              <w:t xml:space="preserve">ks USB 3.0 a vyšší + 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>x USB 2.0</w:t>
            </w:r>
          </w:p>
        </w:tc>
      </w:tr>
      <w:tr w:rsidR="00444FE4" w:rsidRPr="005043A6" w14:paraId="4C7CAC12" w14:textId="77777777" w:rsidTr="00A258A4">
        <w:tc>
          <w:tcPr>
            <w:tcW w:w="27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CF6E1A0" w14:textId="77777777" w:rsidR="00444FE4" w:rsidRPr="00CE34DA" w:rsidRDefault="00444FE4" w:rsidP="00CE34DA">
            <w:pPr>
              <w:spacing w:after="120"/>
              <w:jc w:val="both"/>
            </w:pPr>
            <w:r w:rsidRPr="00CE34DA">
              <w:t>Počet USB portů</w:t>
            </w:r>
            <w:r>
              <w:t xml:space="preserve"> vzadu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3A7A8F" w14:textId="30BF217C" w:rsidR="00444FE4" w:rsidRPr="00917DE6" w:rsidRDefault="00453BB3" w:rsidP="00917DE6">
            <w:pPr>
              <w:spacing w:after="1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6ks USB 3.0 a vyšší + 2x USB 2.0</w:t>
            </w:r>
          </w:p>
        </w:tc>
      </w:tr>
      <w:tr w:rsidR="00444FE4" w:rsidRPr="005043A6" w14:paraId="0AFC7E06" w14:textId="77777777" w:rsidTr="00A258A4">
        <w:tc>
          <w:tcPr>
            <w:tcW w:w="27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5E20C7F" w14:textId="77777777" w:rsidR="00444FE4" w:rsidRPr="00CE34DA" w:rsidRDefault="00444FE4" w:rsidP="00CE34DA">
            <w:pPr>
              <w:spacing w:after="120"/>
              <w:jc w:val="both"/>
            </w:pPr>
            <w:r>
              <w:t>Interní čtečka karet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065BCC" w14:textId="5120E0AC" w:rsidR="00444FE4" w:rsidRPr="00917DE6" w:rsidRDefault="00453BB3" w:rsidP="00917DE6">
            <w:pPr>
              <w:spacing w:after="120"/>
              <w:jc w:val="center"/>
              <w:rPr>
                <w:highlight w:val="yellow"/>
              </w:rPr>
            </w:pPr>
            <w:r w:rsidRPr="00453BB3">
              <w:t xml:space="preserve">AKASA čtečka karet AK-ICR-16, </w:t>
            </w:r>
            <w:proofErr w:type="gramStart"/>
            <w:r w:rsidRPr="00453BB3">
              <w:t>5ti</w:t>
            </w:r>
            <w:proofErr w:type="gramEnd"/>
            <w:r w:rsidRPr="00453BB3">
              <w:t xml:space="preserve"> slotová, s podporou SDXC, 3x USB2.0 +2x USB3.0 port, interní</w:t>
            </w:r>
          </w:p>
        </w:tc>
      </w:tr>
      <w:tr w:rsidR="00CE34DA" w:rsidRPr="005043A6" w14:paraId="0EAB52AA" w14:textId="77777777" w:rsidTr="00A258A4">
        <w:trPr>
          <w:trHeight w:val="371"/>
        </w:trPr>
        <w:tc>
          <w:tcPr>
            <w:tcW w:w="27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37B68A6" w14:textId="77777777" w:rsidR="00CE34DA" w:rsidRPr="00CE34DA" w:rsidRDefault="004259D9" w:rsidP="00CE34DA">
            <w:pPr>
              <w:spacing w:after="120"/>
              <w:jc w:val="both"/>
            </w:pPr>
            <w:r w:rsidRPr="004259D9">
              <w:t>SSD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6A7230" w14:textId="16A9BDAB" w:rsidR="00CE34DA" w:rsidRPr="005043A6" w:rsidRDefault="00453BB3" w:rsidP="00917DE6">
            <w:pPr>
              <w:spacing w:after="120"/>
              <w:jc w:val="center"/>
            </w:pPr>
            <w:r w:rsidRPr="00453BB3">
              <w:t>SSD 1TB M.2, min. 1000Mb/</w:t>
            </w:r>
            <w:proofErr w:type="gramStart"/>
            <w:r w:rsidRPr="00453BB3">
              <w:t>s</w:t>
            </w:r>
            <w:proofErr w:type="gramEnd"/>
            <w:r w:rsidRPr="00453BB3">
              <w:t xml:space="preserve"> čtení</w:t>
            </w:r>
          </w:p>
        </w:tc>
      </w:tr>
      <w:tr w:rsidR="00CE34DA" w:rsidRPr="005043A6" w14:paraId="1EAB7C7F" w14:textId="77777777" w:rsidTr="00A258A4">
        <w:tc>
          <w:tcPr>
            <w:tcW w:w="27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8EF237" w14:textId="77777777" w:rsidR="00CE34DA" w:rsidRPr="00CE34DA" w:rsidRDefault="00CE34DA" w:rsidP="00CE34DA">
            <w:pPr>
              <w:spacing w:after="120"/>
              <w:jc w:val="both"/>
            </w:pPr>
            <w:r w:rsidRPr="00CE34DA">
              <w:t>Paměť RAM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EEFEA2" w14:textId="05105CCE" w:rsidR="00CE34DA" w:rsidRPr="005043A6" w:rsidRDefault="00453BB3" w:rsidP="00917DE6">
            <w:pPr>
              <w:spacing w:after="120"/>
              <w:jc w:val="center"/>
              <w:rPr>
                <w:color w:val="000000"/>
              </w:rPr>
            </w:pPr>
            <w:r w:rsidRPr="00453BB3">
              <w:t xml:space="preserve">DIMM DDR4 </w:t>
            </w:r>
            <w:proofErr w:type="gramStart"/>
            <w:r w:rsidRPr="00453BB3">
              <w:t>16GB</w:t>
            </w:r>
            <w:proofErr w:type="gramEnd"/>
            <w:r w:rsidRPr="00453BB3">
              <w:t xml:space="preserve"> 2666MHz</w:t>
            </w:r>
          </w:p>
        </w:tc>
      </w:tr>
      <w:tr w:rsidR="00CE34DA" w:rsidRPr="005043A6" w14:paraId="0762B011" w14:textId="77777777" w:rsidTr="00A258A4">
        <w:tc>
          <w:tcPr>
            <w:tcW w:w="27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D3E057" w14:textId="77777777" w:rsidR="00CE34DA" w:rsidRPr="00CE34DA" w:rsidRDefault="00CE34DA" w:rsidP="00CE34DA">
            <w:pPr>
              <w:spacing w:after="120"/>
              <w:jc w:val="both"/>
            </w:pPr>
            <w:r w:rsidRPr="00CE34DA">
              <w:t>Velikost a typ úložiště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523907" w14:textId="330256D0" w:rsidR="00CE34DA" w:rsidRPr="005043A6" w:rsidRDefault="00453BB3" w:rsidP="00917DE6">
            <w:pPr>
              <w:spacing w:after="120"/>
              <w:jc w:val="center"/>
              <w:rPr>
                <w:color w:val="000000"/>
              </w:rPr>
            </w:pPr>
            <w:r w:rsidRPr="00453BB3">
              <w:t>SSD 1TB M.2, min. 1000Mb/</w:t>
            </w:r>
            <w:proofErr w:type="gramStart"/>
            <w:r w:rsidRPr="00453BB3">
              <w:t>s</w:t>
            </w:r>
            <w:proofErr w:type="gramEnd"/>
            <w:r w:rsidRPr="00453BB3">
              <w:t xml:space="preserve"> čtení</w:t>
            </w:r>
          </w:p>
        </w:tc>
      </w:tr>
      <w:tr w:rsidR="00CE34DA" w:rsidRPr="005043A6" w14:paraId="3C8B4C8E" w14:textId="77777777" w:rsidTr="00A258A4">
        <w:tc>
          <w:tcPr>
            <w:tcW w:w="27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0092C94" w14:textId="77777777" w:rsidR="00CE34DA" w:rsidRPr="00CE34DA" w:rsidRDefault="00CE34DA" w:rsidP="00CE34DA">
            <w:pPr>
              <w:spacing w:after="120"/>
              <w:jc w:val="both"/>
            </w:pPr>
            <w:r w:rsidRPr="00CE34DA">
              <w:t>Operační systém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0010A5" w14:textId="1595295F" w:rsidR="00CE34DA" w:rsidRPr="005043A6" w:rsidRDefault="00453BB3" w:rsidP="00917DE6">
            <w:pPr>
              <w:spacing w:after="120"/>
              <w:jc w:val="center"/>
              <w:rPr>
                <w:color w:val="000000"/>
              </w:rPr>
            </w:pPr>
            <w:r w:rsidRPr="00453BB3">
              <w:t xml:space="preserve">Windows 10 </w:t>
            </w:r>
            <w:r>
              <w:t xml:space="preserve"> </w:t>
            </w:r>
          </w:p>
        </w:tc>
      </w:tr>
      <w:tr w:rsidR="00CA0E10" w:rsidRPr="005043A6" w14:paraId="0A494FA7" w14:textId="77777777" w:rsidTr="00A258A4">
        <w:tc>
          <w:tcPr>
            <w:tcW w:w="27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704A96B" w14:textId="77777777" w:rsidR="00CA0E10" w:rsidRPr="00CE34DA" w:rsidRDefault="00444FE4" w:rsidP="00CE34DA">
            <w:pPr>
              <w:spacing w:after="120"/>
              <w:jc w:val="both"/>
            </w:pPr>
            <w:r>
              <w:t>Rozhraní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E452CD" w14:textId="67C393FE" w:rsidR="00CA0E10" w:rsidRPr="00917DE6" w:rsidRDefault="00453BB3" w:rsidP="00917DE6">
            <w:pPr>
              <w:spacing w:after="120"/>
              <w:jc w:val="center"/>
              <w:rPr>
                <w:highlight w:val="yellow"/>
              </w:rPr>
            </w:pPr>
            <w:r w:rsidRPr="00453BB3">
              <w:t>64bit CZ</w:t>
            </w:r>
          </w:p>
        </w:tc>
      </w:tr>
      <w:tr w:rsidR="00CE34DA" w:rsidRPr="005043A6" w14:paraId="024996E6" w14:textId="77777777" w:rsidTr="00A258A4">
        <w:tc>
          <w:tcPr>
            <w:tcW w:w="27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9817097" w14:textId="77777777" w:rsidR="00CE34DA" w:rsidRPr="00CE34DA" w:rsidRDefault="00444FE4" w:rsidP="00485D66">
            <w:pPr>
              <w:spacing w:after="120"/>
              <w:jc w:val="both"/>
            </w:pPr>
            <w:r>
              <w:t>Zdroj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C9302A" w14:textId="17694FD8" w:rsidR="00CE34DA" w:rsidRPr="005043A6" w:rsidRDefault="00453BB3" w:rsidP="00917DE6">
            <w:pPr>
              <w:spacing w:after="120"/>
              <w:jc w:val="center"/>
              <w:rPr>
                <w:color w:val="000000"/>
              </w:rPr>
            </w:pPr>
            <w:r w:rsidRPr="00453BB3">
              <w:t xml:space="preserve">SEASONIC zdroj </w:t>
            </w:r>
            <w:proofErr w:type="gramStart"/>
            <w:r w:rsidRPr="00453BB3">
              <w:t>550W</w:t>
            </w:r>
            <w:proofErr w:type="gramEnd"/>
            <w:r w:rsidRPr="00453BB3">
              <w:t xml:space="preserve"> </w:t>
            </w:r>
            <w:proofErr w:type="spellStart"/>
            <w:r w:rsidRPr="00453BB3">
              <w:t>Focus</w:t>
            </w:r>
            <w:proofErr w:type="spellEnd"/>
            <w:r w:rsidRPr="00453BB3">
              <w:t xml:space="preserve"> Plus (SSR-550PX), 80+ PLATINUM</w:t>
            </w:r>
          </w:p>
        </w:tc>
      </w:tr>
      <w:tr w:rsidR="00444FE4" w:rsidRPr="005043A6" w14:paraId="3CDB48F5" w14:textId="77777777" w:rsidTr="00A258A4">
        <w:tc>
          <w:tcPr>
            <w:tcW w:w="27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C2EAEA6" w14:textId="77777777" w:rsidR="00444FE4" w:rsidRDefault="00444FE4" w:rsidP="00485D66">
            <w:pPr>
              <w:spacing w:after="120"/>
              <w:jc w:val="both"/>
            </w:pPr>
            <w:r>
              <w:t>Zabezpečení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EEFFE3" w14:textId="16A34B77" w:rsidR="00444FE4" w:rsidRPr="00917DE6" w:rsidRDefault="00453BB3" w:rsidP="00917DE6">
            <w:pPr>
              <w:spacing w:after="1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 BIOS heslem ano</w:t>
            </w:r>
          </w:p>
        </w:tc>
      </w:tr>
      <w:tr w:rsidR="00332BF1" w:rsidRPr="005043A6" w14:paraId="0E9A19A6" w14:textId="77777777" w:rsidTr="00A258A4">
        <w:tc>
          <w:tcPr>
            <w:tcW w:w="27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38AC043" w14:textId="77777777" w:rsidR="00332BF1" w:rsidRDefault="00332BF1" w:rsidP="00332BF1">
            <w:pPr>
              <w:spacing w:after="120"/>
              <w:jc w:val="both"/>
            </w:pPr>
            <w:r>
              <w:t>ISO certifikát výrobce PC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FE9B56" w14:textId="405C203A" w:rsidR="00332BF1" w:rsidRPr="00917DE6" w:rsidRDefault="00453BB3" w:rsidP="00917DE6">
            <w:pPr>
              <w:spacing w:after="1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Není v požadavku</w:t>
            </w:r>
            <w:bookmarkStart w:id="0" w:name="_GoBack"/>
            <w:bookmarkEnd w:id="0"/>
          </w:p>
        </w:tc>
      </w:tr>
      <w:tr w:rsidR="00CE34DA" w:rsidRPr="005043A6" w14:paraId="3EE394B6" w14:textId="77777777" w:rsidTr="00A258A4">
        <w:tc>
          <w:tcPr>
            <w:tcW w:w="272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8D69BE4" w14:textId="77777777" w:rsidR="00CE34DA" w:rsidRPr="00CE34DA" w:rsidRDefault="009A4758" w:rsidP="009A4758">
            <w:pPr>
              <w:spacing w:after="12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Základní </w:t>
            </w:r>
            <w:r w:rsidR="00CE34DA" w:rsidRPr="00CE34DA">
              <w:rPr>
                <w:color w:val="000000"/>
              </w:rPr>
              <w:t xml:space="preserve"> příslušenství</w:t>
            </w:r>
            <w:proofErr w:type="gramEnd"/>
            <w:r w:rsidR="00CE34DA" w:rsidRPr="00CE34DA">
              <w:rPr>
                <w:color w:val="000000"/>
              </w:rPr>
              <w:t xml:space="preserve"> </w:t>
            </w:r>
            <w:r w:rsidR="00444FE4">
              <w:rPr>
                <w:color w:val="000000"/>
              </w:rPr>
              <w:t>(klávesnice, myš)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C276892" w14:textId="54BAFFB8" w:rsidR="00CE34DA" w:rsidRPr="005043A6" w:rsidRDefault="00453BB3" w:rsidP="00917DE6">
            <w:pPr>
              <w:spacing w:after="120"/>
              <w:jc w:val="center"/>
              <w:rPr>
                <w:color w:val="000000"/>
              </w:rPr>
            </w:pPr>
            <w:r w:rsidRPr="00453BB3">
              <w:t>GENIUS klávesnice s myší KM-160/ Drátový set/ USB/ černý/ CZ+SK layout</w:t>
            </w:r>
          </w:p>
        </w:tc>
      </w:tr>
      <w:tr w:rsidR="00A258A4" w:rsidRPr="005043A6" w14:paraId="398A8C25" w14:textId="77777777" w:rsidTr="00A258A4">
        <w:tc>
          <w:tcPr>
            <w:tcW w:w="272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BCCE4B5" w14:textId="77777777" w:rsidR="00A258A4" w:rsidRPr="005043A6" w:rsidRDefault="00A258A4" w:rsidP="005C0B89">
            <w:pPr>
              <w:spacing w:after="120"/>
              <w:jc w:val="both"/>
              <w:rPr>
                <w:b/>
                <w:color w:val="000000"/>
              </w:rPr>
            </w:pPr>
            <w:r w:rsidRPr="005043A6">
              <w:rPr>
                <w:b/>
                <w:color w:val="000000"/>
              </w:rPr>
              <w:t xml:space="preserve">Cena za kus </w:t>
            </w:r>
            <w:r w:rsidR="00D177E4">
              <w:rPr>
                <w:b/>
                <w:color w:val="000000"/>
              </w:rPr>
              <w:t xml:space="preserve">v Kč </w:t>
            </w:r>
            <w:r w:rsidRPr="005043A6">
              <w:rPr>
                <w:b/>
                <w:color w:val="000000"/>
              </w:rPr>
              <w:t>bez DPH</w:t>
            </w:r>
          </w:p>
        </w:tc>
        <w:tc>
          <w:tcPr>
            <w:tcW w:w="54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E6EBE62" w14:textId="2AC47CC3" w:rsidR="00A258A4" w:rsidRPr="005043A6" w:rsidRDefault="00453BB3" w:rsidP="00917DE6">
            <w:pPr>
              <w:spacing w:after="120"/>
              <w:jc w:val="center"/>
              <w:rPr>
                <w:color w:val="000000"/>
              </w:rPr>
            </w:pPr>
            <w:r>
              <w:rPr>
                <w:highlight w:val="yellow"/>
              </w:rPr>
              <w:t>18.955,-</w:t>
            </w:r>
          </w:p>
        </w:tc>
      </w:tr>
    </w:tbl>
    <w:p w14:paraId="132F396B" w14:textId="77777777" w:rsidR="0011649B" w:rsidRPr="0011649B" w:rsidRDefault="0011649B" w:rsidP="0011649B">
      <w:pPr>
        <w:rPr>
          <w:b/>
        </w:rPr>
      </w:pPr>
    </w:p>
    <w:p w14:paraId="15BA6669" w14:textId="77777777" w:rsidR="00CE34DA" w:rsidRDefault="00CE34DA" w:rsidP="00CE34DA">
      <w:pPr>
        <w:ind w:firstLine="708"/>
        <w:rPr>
          <w:b/>
        </w:rPr>
      </w:pPr>
    </w:p>
    <w:sectPr w:rsidR="00CE3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9D7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333099"/>
    <w:multiLevelType w:val="multilevel"/>
    <w:tmpl w:val="B0D20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4B64DFD"/>
    <w:multiLevelType w:val="multilevel"/>
    <w:tmpl w:val="AD9A5DD6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33DFD"/>
    <w:multiLevelType w:val="hybridMultilevel"/>
    <w:tmpl w:val="94C82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7DC0038"/>
    <w:multiLevelType w:val="multilevel"/>
    <w:tmpl w:val="BB08B15C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0C07D28"/>
    <w:multiLevelType w:val="hybridMultilevel"/>
    <w:tmpl w:val="AE44F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27AD7"/>
    <w:multiLevelType w:val="multilevel"/>
    <w:tmpl w:val="BF36F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3252896"/>
    <w:multiLevelType w:val="multilevel"/>
    <w:tmpl w:val="48D8D9E8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357"/>
    <w:rsid w:val="00004356"/>
    <w:rsid w:val="00035647"/>
    <w:rsid w:val="00072CDA"/>
    <w:rsid w:val="00074177"/>
    <w:rsid w:val="000858DA"/>
    <w:rsid w:val="00086909"/>
    <w:rsid w:val="00091BB4"/>
    <w:rsid w:val="000B3752"/>
    <w:rsid w:val="000E1B9F"/>
    <w:rsid w:val="0011649B"/>
    <w:rsid w:val="00171302"/>
    <w:rsid w:val="001C47F8"/>
    <w:rsid w:val="001C4E50"/>
    <w:rsid w:val="00206AF4"/>
    <w:rsid w:val="002268E2"/>
    <w:rsid w:val="0024624C"/>
    <w:rsid w:val="00263B36"/>
    <w:rsid w:val="00276C56"/>
    <w:rsid w:val="00281186"/>
    <w:rsid w:val="002B07DE"/>
    <w:rsid w:val="003013D8"/>
    <w:rsid w:val="00332BF1"/>
    <w:rsid w:val="0034394D"/>
    <w:rsid w:val="0035198A"/>
    <w:rsid w:val="004259D9"/>
    <w:rsid w:val="00444FE4"/>
    <w:rsid w:val="00453BB3"/>
    <w:rsid w:val="004642B1"/>
    <w:rsid w:val="00464A37"/>
    <w:rsid w:val="00480954"/>
    <w:rsid w:val="00485D66"/>
    <w:rsid w:val="004B3CEC"/>
    <w:rsid w:val="004B7369"/>
    <w:rsid w:val="005043A6"/>
    <w:rsid w:val="00507CE4"/>
    <w:rsid w:val="00582978"/>
    <w:rsid w:val="00585AED"/>
    <w:rsid w:val="005972BB"/>
    <w:rsid w:val="005B48DA"/>
    <w:rsid w:val="005B5DFA"/>
    <w:rsid w:val="005C0B89"/>
    <w:rsid w:val="00606ECB"/>
    <w:rsid w:val="00675357"/>
    <w:rsid w:val="00676D5F"/>
    <w:rsid w:val="00680E6F"/>
    <w:rsid w:val="006B79F9"/>
    <w:rsid w:val="006F0765"/>
    <w:rsid w:val="00717C01"/>
    <w:rsid w:val="00755FFC"/>
    <w:rsid w:val="007E140A"/>
    <w:rsid w:val="007F0FFE"/>
    <w:rsid w:val="008130CA"/>
    <w:rsid w:val="008552EA"/>
    <w:rsid w:val="0085774F"/>
    <w:rsid w:val="00866734"/>
    <w:rsid w:val="008A23DD"/>
    <w:rsid w:val="008A6BCE"/>
    <w:rsid w:val="008C70AF"/>
    <w:rsid w:val="00917DE6"/>
    <w:rsid w:val="009439C8"/>
    <w:rsid w:val="00966123"/>
    <w:rsid w:val="00996BB2"/>
    <w:rsid w:val="009A4758"/>
    <w:rsid w:val="009C4CCD"/>
    <w:rsid w:val="00A258A4"/>
    <w:rsid w:val="00A623C6"/>
    <w:rsid w:val="00A70C77"/>
    <w:rsid w:val="00A80043"/>
    <w:rsid w:val="00B301B4"/>
    <w:rsid w:val="00B566AD"/>
    <w:rsid w:val="00B80BC3"/>
    <w:rsid w:val="00BB08C6"/>
    <w:rsid w:val="00C06956"/>
    <w:rsid w:val="00C245A4"/>
    <w:rsid w:val="00C67363"/>
    <w:rsid w:val="00CA0E10"/>
    <w:rsid w:val="00CA2683"/>
    <w:rsid w:val="00CA7A08"/>
    <w:rsid w:val="00CC741F"/>
    <w:rsid w:val="00CE3299"/>
    <w:rsid w:val="00CE34DA"/>
    <w:rsid w:val="00D05785"/>
    <w:rsid w:val="00D177E4"/>
    <w:rsid w:val="00D45A48"/>
    <w:rsid w:val="00D61ACD"/>
    <w:rsid w:val="00DC3E70"/>
    <w:rsid w:val="00DC5D7B"/>
    <w:rsid w:val="00DC5DD1"/>
    <w:rsid w:val="00E07CA6"/>
    <w:rsid w:val="00E41371"/>
    <w:rsid w:val="00E4328A"/>
    <w:rsid w:val="00E53E5B"/>
    <w:rsid w:val="00E73EAC"/>
    <w:rsid w:val="00EB73DD"/>
    <w:rsid w:val="00F048EF"/>
    <w:rsid w:val="00F576B1"/>
    <w:rsid w:val="00F63A7F"/>
    <w:rsid w:val="00F7499A"/>
    <w:rsid w:val="00F75EA8"/>
    <w:rsid w:val="00FC5C3B"/>
    <w:rsid w:val="00FD0D25"/>
    <w:rsid w:val="00FE60E1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5D7CD"/>
  <w15:docId w15:val="{7FF931A7-E382-4A3D-83DF-F6C3222F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75357"/>
    <w:rPr>
      <w:sz w:val="24"/>
      <w:szCs w:val="24"/>
    </w:rPr>
  </w:style>
  <w:style w:type="paragraph" w:styleId="Nadpis1">
    <w:name w:val="heading 1"/>
    <w:basedOn w:val="Normln"/>
    <w:next w:val="Normln"/>
    <w:qFormat/>
    <w:rsid w:val="00675357"/>
    <w:pPr>
      <w:keepNext/>
      <w:tabs>
        <w:tab w:val="left" w:pos="3600"/>
      </w:tabs>
      <w:jc w:val="center"/>
      <w:outlineLvl w:val="0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75357"/>
  </w:style>
  <w:style w:type="paragraph" w:styleId="Zkladntextodsazen">
    <w:name w:val="Body Text Indent"/>
    <w:basedOn w:val="Normln"/>
    <w:rsid w:val="00675357"/>
    <w:pPr>
      <w:tabs>
        <w:tab w:val="left" w:pos="3600"/>
      </w:tabs>
      <w:ind w:left="540"/>
      <w:jc w:val="both"/>
    </w:pPr>
    <w:rPr>
      <w:sz w:val="22"/>
      <w:szCs w:val="22"/>
    </w:rPr>
  </w:style>
  <w:style w:type="paragraph" w:styleId="Zkladntextodsazen2">
    <w:name w:val="Body Text Indent 2"/>
    <w:basedOn w:val="Normln"/>
    <w:rsid w:val="00675357"/>
    <w:pPr>
      <w:tabs>
        <w:tab w:val="left" w:pos="3600"/>
      </w:tabs>
      <w:ind w:left="540"/>
      <w:jc w:val="both"/>
    </w:pPr>
    <w:rPr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40A"/>
    <w:pPr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0043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0435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858DA"/>
    <w:pPr>
      <w:spacing w:after="120"/>
    </w:pPr>
  </w:style>
  <w:style w:type="character" w:customStyle="1" w:styleId="ZkladntextChar">
    <w:name w:val="Základní text Char"/>
    <w:link w:val="Zkladntext"/>
    <w:rsid w:val="000858DA"/>
    <w:rPr>
      <w:sz w:val="24"/>
      <w:szCs w:val="24"/>
    </w:rPr>
  </w:style>
  <w:style w:type="character" w:styleId="Odkaznakoment">
    <w:name w:val="annotation reference"/>
    <w:basedOn w:val="Standardnpsmoodstavce"/>
    <w:rsid w:val="00F749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F749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7499A"/>
  </w:style>
  <w:style w:type="paragraph" w:styleId="Pedmtkomente">
    <w:name w:val="annotation subject"/>
    <w:basedOn w:val="Textkomente"/>
    <w:next w:val="Textkomente"/>
    <w:link w:val="PedmtkomenteChar"/>
    <w:rsid w:val="00F749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74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C4E1B-34DB-4120-9374-0372A131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1283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subject/>
  <dc:creator>kraj</dc:creator>
  <cp:keywords/>
  <cp:lastModifiedBy>ALICOMp3</cp:lastModifiedBy>
  <cp:revision>3</cp:revision>
  <cp:lastPrinted>2016-06-14T10:12:00Z</cp:lastPrinted>
  <dcterms:created xsi:type="dcterms:W3CDTF">2020-05-19T09:53:00Z</dcterms:created>
  <dcterms:modified xsi:type="dcterms:W3CDTF">2020-05-19T10:39:00Z</dcterms:modified>
</cp:coreProperties>
</file>