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B96C3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583BDD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583BDD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306405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6405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96C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583BD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0020020268</w:t>
                  </w:r>
                </w:p>
              </w:tc>
              <w:tc>
                <w:tcPr>
                  <w:tcW w:w="20" w:type="dxa"/>
                </w:tcPr>
                <w:p w:rsidR="00B96C37" w:rsidRDefault="00B96C37">
                  <w:pPr>
                    <w:pStyle w:val="EMPTYCELLSTYLE"/>
                  </w:pPr>
                </w:p>
              </w:tc>
            </w:tr>
          </w:tbl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583BDD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ind w:right="40"/>
              <w:jc w:val="right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583BDD">
            <w:pPr>
              <w:ind w:right="20"/>
              <w:jc w:val="right"/>
            </w:pPr>
            <w:r>
              <w:rPr>
                <w:sz w:val="16"/>
              </w:rPr>
              <w:t xml:space="preserve">0020020268 </w:t>
            </w: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583BD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7334536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4536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right="40"/>
              <w:jc w:val="right"/>
            </w:pPr>
            <w:r>
              <w:rPr>
                <w:b/>
              </w:rPr>
              <w:t>180022</w:t>
            </w: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ind w:right="40"/>
              <w:jc w:val="right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ind w:right="40"/>
              <w:jc w:val="right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bookmarkStart w:id="0" w:name="JR_PAGE_ANCHOR_0_1"/>
            <w:bookmarkEnd w:id="0"/>
          </w:p>
          <w:p w:rsidR="00B96C37" w:rsidRDefault="00583BDD">
            <w:r>
              <w:br w:type="page"/>
            </w:r>
          </w:p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583BD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r>
              <w:rPr>
                <w:b/>
              </w:rPr>
              <w:t>24207519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r>
              <w:rPr>
                <w:b/>
              </w:rPr>
              <w:t>CZ24207519</w:t>
            </w: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96C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96C37" w:rsidRDefault="00B96C3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96C37" w:rsidRDefault="00B96C3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96C37" w:rsidRDefault="00B96C37">
                  <w:pPr>
                    <w:pStyle w:val="EMPTYCELLSTYLE"/>
                  </w:pPr>
                </w:p>
              </w:tc>
            </w:tr>
            <w:tr w:rsidR="00B96C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96C37" w:rsidRDefault="00B96C3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6C37" w:rsidRDefault="00583BDD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SoftwareOne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Czech Republic s.r.o.</w:t>
                  </w:r>
                  <w:r>
                    <w:rPr>
                      <w:b/>
                      <w:sz w:val="24"/>
                    </w:rPr>
                    <w:br/>
                    <w:t>Želetavská 1448/7</w:t>
                  </w:r>
                  <w:r>
                    <w:rPr>
                      <w:b/>
                      <w:sz w:val="24"/>
                    </w:rPr>
                    <w:br/>
                    <w:t>140 00 PRAHA  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96C37" w:rsidRDefault="00B96C37">
                  <w:pPr>
                    <w:pStyle w:val="EMPTYCELLSTYLE"/>
                  </w:pPr>
                </w:p>
              </w:tc>
            </w:tr>
            <w:tr w:rsidR="00B96C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6C37" w:rsidRDefault="00B96C3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96C37" w:rsidRDefault="00B96C37">
                  <w:pPr>
                    <w:pStyle w:val="EMPTYCELLSTYLE"/>
                  </w:pPr>
                </w:p>
              </w:tc>
            </w:tr>
          </w:tbl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770F21" w:rsidP="00770F2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30.6.2020</w:t>
            </w:r>
            <w:proofErr w:type="gramEnd"/>
          </w:p>
          <w:p w:rsidR="00770F21" w:rsidRDefault="00770F21" w:rsidP="00770F21">
            <w:pPr>
              <w:jc w:val="right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583BDD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96C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583BD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583BDD">
                  <w:r>
                    <w:rPr>
                      <w:b/>
                    </w:rPr>
                    <w:t>ASU - hlavní pracoviště, Fričova 298, 25165 ONDŘEJOV</w:t>
                  </w:r>
                </w:p>
              </w:tc>
              <w:tc>
                <w:tcPr>
                  <w:tcW w:w="20" w:type="dxa"/>
                </w:tcPr>
                <w:p w:rsidR="00B96C37" w:rsidRDefault="00B96C37">
                  <w:pPr>
                    <w:pStyle w:val="EMPTYCELLSTYLE"/>
                  </w:pPr>
                </w:p>
              </w:tc>
            </w:tr>
          </w:tbl>
          <w:p w:rsidR="00B96C37" w:rsidRDefault="00B96C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ind w:left="40"/>
              <w:jc w:val="center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96C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583BD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583BDD"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B96C37" w:rsidRDefault="00B96C37">
                  <w:pPr>
                    <w:pStyle w:val="EMPTYCELLSTYLE"/>
                  </w:pPr>
                </w:p>
              </w:tc>
            </w:tr>
          </w:tbl>
          <w:p w:rsidR="00B96C37" w:rsidRDefault="00B96C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96C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583BD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B96C37"/>
              </w:tc>
              <w:tc>
                <w:tcPr>
                  <w:tcW w:w="20" w:type="dxa"/>
                </w:tcPr>
                <w:p w:rsidR="00B96C37" w:rsidRDefault="00B96C37">
                  <w:pPr>
                    <w:pStyle w:val="EMPTYCELLSTYLE"/>
                  </w:pPr>
                </w:p>
              </w:tc>
            </w:tr>
          </w:tbl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96C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96C37" w:rsidRDefault="00B96C3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96C37" w:rsidRDefault="00B96C3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6C37" w:rsidRDefault="00B96C37">
                  <w:pPr>
                    <w:pStyle w:val="EMPTYCELLSTYLE"/>
                  </w:pPr>
                </w:p>
              </w:tc>
            </w:tr>
            <w:tr w:rsidR="00B96C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96C37" w:rsidRDefault="00B96C3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96C37" w:rsidRDefault="00B96C3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96C37" w:rsidRDefault="00B96C37">
                  <w:pPr>
                    <w:pStyle w:val="EMPTYCELLSTYLE"/>
                  </w:pPr>
                </w:p>
              </w:tc>
            </w:tr>
          </w:tbl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583BDD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583BDD">
            <w:r>
              <w:t>Licence Microsoft na rok 2020-2021</w:t>
            </w: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  <w:bookmarkStart w:id="1" w:name="_GoBack"/>
        <w:bookmarkEnd w:id="1"/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583BDD">
            <w:pPr>
              <w:spacing w:after="280"/>
              <w:ind w:left="40" w:right="40"/>
            </w:pPr>
            <w:r>
              <w:rPr>
                <w:sz w:val="18"/>
              </w:rPr>
              <w:t xml:space="preserve">2UJ-00001 Desktop EES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Faculty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License</w:t>
            </w:r>
            <w:proofErr w:type="spellEnd"/>
            <w:r>
              <w:rPr>
                <w:sz w:val="18"/>
              </w:rPr>
              <w:t xml:space="preserve"> and 1 </w:t>
            </w:r>
            <w:proofErr w:type="spellStart"/>
            <w:r>
              <w:rPr>
                <w:sz w:val="18"/>
              </w:rPr>
              <w:t>Year</w:t>
            </w:r>
            <w:proofErr w:type="spellEnd"/>
            <w:r>
              <w:rPr>
                <w:sz w:val="18"/>
              </w:rPr>
              <w:t xml:space="preserve"> SA</w:t>
            </w: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96C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583B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583B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583B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59.30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583BD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6 226.72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583BD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CHF</w:t>
                  </w:r>
                </w:p>
              </w:tc>
            </w:tr>
          </w:tbl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96C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B96C37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B96C37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B96C37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B96C3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B96C37">
                  <w:pPr>
                    <w:ind w:right="40"/>
                    <w:jc w:val="center"/>
                  </w:pPr>
                </w:p>
              </w:tc>
            </w:tr>
          </w:tbl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B96C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583BD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6 226.72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6C37" w:rsidRDefault="00583BDD">
                  <w:pPr>
                    <w:jc w:val="center"/>
                  </w:pPr>
                  <w:r>
                    <w:rPr>
                      <w:b/>
                      <w:sz w:val="24"/>
                    </w:rPr>
                    <w:t>CHF</w:t>
                  </w:r>
                </w:p>
              </w:tc>
            </w:tr>
          </w:tbl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583BD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C37" w:rsidRDefault="001E63B6">
            <w:pPr>
              <w:ind w:left="40"/>
            </w:pPr>
            <w:proofErr w:type="gramStart"/>
            <w:r>
              <w:rPr>
                <w:sz w:val="24"/>
              </w:rPr>
              <w:t>23.05</w:t>
            </w:r>
            <w:r w:rsidR="00583BDD">
              <w:rPr>
                <w:sz w:val="24"/>
              </w:rPr>
              <w:t>.2020</w:t>
            </w:r>
            <w:proofErr w:type="gramEnd"/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2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B96C37">
            <w:pPr>
              <w:pStyle w:val="Consolas10"/>
              <w:ind w:left="40" w:right="40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318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8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3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5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3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7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8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20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6C37" w:rsidRDefault="00583BDD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070010</w:t>
            </w:r>
            <w:proofErr w:type="gramEnd"/>
            <w:r>
              <w:rPr>
                <w:b/>
                <w:sz w:val="14"/>
              </w:rPr>
              <w:t xml:space="preserve"> \ 100 \ 100000 ředitel \ 0900   Deník: 2 \ NEINVESTICE</w:t>
            </w: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  <w:tr w:rsidR="00B96C3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96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C37" w:rsidRDefault="00583BDD">
            <w:pPr>
              <w:ind w:left="4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20" w:type="dxa"/>
          </w:tcPr>
          <w:p w:rsidR="00B96C37" w:rsidRDefault="00B96C37">
            <w:pPr>
              <w:pStyle w:val="EMPTYCELLSTYLE"/>
            </w:pPr>
          </w:p>
        </w:tc>
        <w:tc>
          <w:tcPr>
            <w:tcW w:w="400" w:type="dxa"/>
          </w:tcPr>
          <w:p w:rsidR="00B96C37" w:rsidRDefault="00B96C37">
            <w:pPr>
              <w:pStyle w:val="EMPTYCELLSTYLE"/>
            </w:pPr>
          </w:p>
        </w:tc>
      </w:tr>
    </w:tbl>
    <w:p w:rsidR="00583BDD" w:rsidRDefault="00583BDD"/>
    <w:sectPr w:rsidR="00583BD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96C37"/>
    <w:rsid w:val="001E63B6"/>
    <w:rsid w:val="00583BDD"/>
    <w:rsid w:val="00770F21"/>
    <w:rsid w:val="00B46107"/>
    <w:rsid w:val="00B9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C975"/>
  <w15:docId w15:val="{528AACAF-B37D-4D9A-88CE-5CCD52AC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HP</cp:lastModifiedBy>
  <cp:revision>4</cp:revision>
  <dcterms:created xsi:type="dcterms:W3CDTF">2020-06-02T07:26:00Z</dcterms:created>
  <dcterms:modified xsi:type="dcterms:W3CDTF">2020-06-02T07:28:00Z</dcterms:modified>
</cp:coreProperties>
</file>