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0E13" w14:textId="77777777" w:rsidR="00C72E80" w:rsidRDefault="00C72E80" w:rsidP="00C72E80">
      <w:pPr>
        <w:rPr>
          <w:rFonts w:ascii="Times New Roman" w:hAnsi="Times New Roman" w:cs="Times New Roman"/>
          <w:sz w:val="24"/>
          <w:szCs w:val="24"/>
        </w:rPr>
      </w:pPr>
      <w:r w:rsidRPr="00205A52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EAE2D2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C45B0" w14:textId="77777777" w:rsidR="007556EF" w:rsidRPr="007556EF" w:rsidRDefault="007556EF" w:rsidP="00755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EF">
        <w:rPr>
          <w:rFonts w:ascii="Times New Roman" w:hAnsi="Times New Roman" w:cs="Times New Roman"/>
          <w:b/>
          <w:sz w:val="24"/>
          <w:szCs w:val="24"/>
        </w:rPr>
        <w:t>Ústecký kraj</w:t>
      </w:r>
    </w:p>
    <w:p w14:paraId="0BDA6202" w14:textId="77777777" w:rsidR="007556EF" w:rsidRP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EF">
        <w:rPr>
          <w:rFonts w:ascii="Times New Roman" w:hAnsi="Times New Roman" w:cs="Times New Roman"/>
          <w:sz w:val="24"/>
          <w:szCs w:val="24"/>
        </w:rPr>
        <w:t>se sídlem: Velká Hradební 3118/48</w:t>
      </w:r>
      <w:r w:rsidRPr="00755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56EF">
        <w:rPr>
          <w:rFonts w:ascii="Times New Roman" w:hAnsi="Times New Roman" w:cs="Times New Roman"/>
          <w:sz w:val="24"/>
          <w:szCs w:val="24"/>
        </w:rPr>
        <w:t>400 02 Ústí nad Labem</w:t>
      </w:r>
    </w:p>
    <w:p w14:paraId="53EE9DDF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EF">
        <w:rPr>
          <w:rFonts w:ascii="Times New Roman" w:hAnsi="Times New Roman" w:cs="Times New Roman"/>
          <w:sz w:val="24"/>
          <w:szCs w:val="24"/>
        </w:rPr>
        <w:t>zastoupený: Oldřichem Bubeníčkem, hejtmanem</w:t>
      </w:r>
      <w:r w:rsidR="00FB18C6">
        <w:rPr>
          <w:rFonts w:ascii="Times New Roman" w:hAnsi="Times New Roman" w:cs="Times New Roman"/>
          <w:sz w:val="24"/>
          <w:szCs w:val="24"/>
        </w:rPr>
        <w:t xml:space="preserve"> Ústeckého kraje</w:t>
      </w:r>
    </w:p>
    <w:p w14:paraId="042B683B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1774C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1EF3">
        <w:rPr>
          <w:rFonts w:ascii="Times New Roman" w:hAnsi="Times New Roman" w:cs="Times New Roman"/>
          <w:sz w:val="24"/>
          <w:szCs w:val="24"/>
        </w:rPr>
        <w:t xml:space="preserve"> </w:t>
      </w:r>
      <w:r w:rsidR="00AA1EF3" w:rsidRPr="00AA1EF3">
        <w:rPr>
          <w:rFonts w:ascii="Times New Roman" w:hAnsi="Times New Roman" w:cs="Times New Roman"/>
          <w:sz w:val="24"/>
          <w:szCs w:val="24"/>
        </w:rPr>
        <w:t>70892156</w:t>
      </w:r>
    </w:p>
    <w:p w14:paraId="1352CA55" w14:textId="67C89D37" w:rsidR="008D441A" w:rsidRDefault="00C73EB5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C30830">
        <w:rPr>
          <w:rFonts w:ascii="Times New Roman" w:hAnsi="Times New Roman" w:cs="Times New Roman"/>
          <w:sz w:val="24"/>
          <w:szCs w:val="24"/>
        </w:rPr>
        <w:t>Česká spořitelna, a.s.</w:t>
      </w:r>
    </w:p>
    <w:p w14:paraId="104A4859" w14:textId="4E088C12" w:rsidR="00C73EB5" w:rsidRDefault="008D441A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30830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íslo</w:t>
      </w:r>
      <w:r w:rsidR="00B81036">
        <w:rPr>
          <w:rFonts w:ascii="Times New Roman" w:hAnsi="Times New Roman" w:cs="Times New Roman"/>
          <w:sz w:val="24"/>
          <w:szCs w:val="24"/>
        </w:rPr>
        <w:t xml:space="preserve"> </w:t>
      </w:r>
      <w:r w:rsidR="00C30830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čtu</w:t>
      </w:r>
      <w:r w:rsidR="00C30830">
        <w:rPr>
          <w:rFonts w:ascii="Times New Roman" w:hAnsi="Times New Roman" w:cs="Times New Roman"/>
          <w:sz w:val="24"/>
          <w:szCs w:val="24"/>
        </w:rPr>
        <w:t xml:space="preserve">: </w:t>
      </w:r>
      <w:r w:rsidR="004E239E">
        <w:rPr>
          <w:rFonts w:ascii="Times New Roman" w:hAnsi="Times New Roman" w:cs="Times New Roman"/>
          <w:sz w:val="24"/>
          <w:szCs w:val="24"/>
        </w:rPr>
        <w:t>xxxxxxxxx</w:t>
      </w:r>
    </w:p>
    <w:p w14:paraId="0CC6388E" w14:textId="77777777" w:rsidR="00443A83" w:rsidRDefault="00413B68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„Ústecký kraj“)</w:t>
      </w:r>
    </w:p>
    <w:p w14:paraId="2B74583C" w14:textId="77777777" w:rsidR="00443A83" w:rsidRDefault="00443A83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9B590" w14:textId="77777777" w:rsidR="00443A83" w:rsidRDefault="00443A83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7671EE4" w14:textId="77777777" w:rsidR="00443A83" w:rsidRPr="00443A83" w:rsidRDefault="00443A83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8F8E8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Karlovarský kraj</w:t>
      </w:r>
    </w:p>
    <w:p w14:paraId="1B119B39" w14:textId="77777777" w:rsidR="007556EF" w:rsidRPr="007A6206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206">
        <w:rPr>
          <w:rFonts w:ascii="Times New Roman" w:hAnsi="Times New Roman" w:cs="Times New Roman"/>
          <w:sz w:val="24"/>
          <w:szCs w:val="24"/>
        </w:rPr>
        <w:t>se sídlem: Závodní 353/88, 360 06 Karlovy Vary</w:t>
      </w:r>
    </w:p>
    <w:p w14:paraId="0D7CA35D" w14:textId="77777777" w:rsidR="007556EF" w:rsidRPr="008B6BB2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EF">
        <w:rPr>
          <w:rFonts w:ascii="Times New Roman" w:hAnsi="Times New Roman" w:cs="Times New Roman"/>
          <w:sz w:val="24"/>
          <w:szCs w:val="24"/>
        </w:rPr>
        <w:t>zastoupený:</w:t>
      </w:r>
      <w:r w:rsidR="003A682B">
        <w:rPr>
          <w:rFonts w:ascii="Times New Roman" w:hAnsi="Times New Roman" w:cs="Times New Roman"/>
          <w:sz w:val="24"/>
          <w:szCs w:val="24"/>
        </w:rPr>
        <w:t xml:space="preserve"> </w:t>
      </w:r>
      <w:r w:rsidR="003A682B" w:rsidRPr="00390B05">
        <w:rPr>
          <w:rFonts w:ascii="Times New Roman" w:hAnsi="Times New Roman" w:cs="Times New Roman"/>
          <w:sz w:val="24"/>
          <w:szCs w:val="24"/>
        </w:rPr>
        <w:t>Mgr. Petrem Kubisem, hejtmanem</w:t>
      </w:r>
      <w:r w:rsidR="00DD50AC">
        <w:rPr>
          <w:rFonts w:ascii="Times New Roman" w:hAnsi="Times New Roman" w:cs="Times New Roman"/>
          <w:sz w:val="24"/>
          <w:szCs w:val="24"/>
        </w:rPr>
        <w:t xml:space="preserve"> Karlovarského kraje</w:t>
      </w:r>
    </w:p>
    <w:p w14:paraId="0193EF78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BB2">
        <w:rPr>
          <w:rFonts w:ascii="Times New Roman" w:hAnsi="Times New Roman" w:cs="Times New Roman"/>
          <w:sz w:val="24"/>
          <w:szCs w:val="24"/>
        </w:rPr>
        <w:t>IČ</w:t>
      </w:r>
      <w:r w:rsidR="001774CC" w:rsidRPr="008B6BB2">
        <w:rPr>
          <w:rFonts w:ascii="Times New Roman" w:hAnsi="Times New Roman" w:cs="Times New Roman"/>
          <w:sz w:val="24"/>
          <w:szCs w:val="24"/>
        </w:rPr>
        <w:t>O</w:t>
      </w:r>
      <w:r w:rsidRPr="00390B05">
        <w:rPr>
          <w:rFonts w:ascii="Times New Roman" w:hAnsi="Times New Roman" w:cs="Times New Roman"/>
          <w:sz w:val="24"/>
          <w:szCs w:val="24"/>
        </w:rPr>
        <w:t>:</w:t>
      </w:r>
      <w:r w:rsidR="00AA1EF3" w:rsidRPr="00390B05">
        <w:rPr>
          <w:rFonts w:ascii="Times New Roman" w:hAnsi="Times New Roman" w:cs="Times New Roman"/>
          <w:sz w:val="24"/>
          <w:szCs w:val="24"/>
        </w:rPr>
        <w:t xml:space="preserve"> 70891168</w:t>
      </w:r>
    </w:p>
    <w:p w14:paraId="2356896A" w14:textId="77777777" w:rsidR="007541A8" w:rsidRPr="0096502F" w:rsidRDefault="00C73EB5" w:rsidP="007541A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7541A8">
        <w:rPr>
          <w:rFonts w:ascii="Times New Roman" w:hAnsi="Times New Roman" w:cs="Times New Roman"/>
          <w:sz w:val="24"/>
          <w:szCs w:val="24"/>
        </w:rPr>
        <w:t xml:space="preserve">     </w:t>
      </w:r>
      <w:r w:rsidR="007541A8" w:rsidRPr="0096502F">
        <w:rPr>
          <w:rFonts w:ascii="Times New Roman" w:eastAsia="Times New Roman" w:hAnsi="Times New Roman"/>
          <w:lang w:eastAsia="cs-CZ"/>
        </w:rPr>
        <w:t>Komerční banka, a.s.</w:t>
      </w:r>
    </w:p>
    <w:p w14:paraId="49E2718A" w14:textId="7DA4C340" w:rsidR="007541A8" w:rsidRPr="0096502F" w:rsidRDefault="007541A8" w:rsidP="007541A8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  <w:r w:rsidR="004E239E">
        <w:rPr>
          <w:rFonts w:ascii="Times New Roman" w:eastAsia="Times New Roman" w:hAnsi="Times New Roman"/>
          <w:lang w:eastAsia="cs-CZ"/>
        </w:rPr>
        <w:t>xxxxxxxxxxxxxx</w:t>
      </w:r>
    </w:p>
    <w:p w14:paraId="0F2A8BCC" w14:textId="77777777" w:rsidR="007541A8" w:rsidRDefault="007541A8" w:rsidP="007541A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případně další účty</w:t>
      </w:r>
      <w:r>
        <w:rPr>
          <w:rFonts w:ascii="Times New Roman" w:eastAsia="Times New Roman" w:hAnsi="Times New Roman"/>
          <w:lang w:eastAsia="cs-CZ"/>
        </w:rPr>
        <w:t>:</w:t>
      </w:r>
    </w:p>
    <w:p w14:paraId="6E41C602" w14:textId="77777777" w:rsidR="007541A8" w:rsidRPr="0096502F" w:rsidRDefault="007541A8" w:rsidP="007541A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Československá obchodní banka, a.s.</w:t>
      </w:r>
    </w:p>
    <w:p w14:paraId="6C561DB4" w14:textId="1F8BD884" w:rsidR="007541A8" w:rsidRPr="0096502F" w:rsidRDefault="007541A8" w:rsidP="007541A8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  <w:r w:rsidR="004E239E">
        <w:rPr>
          <w:rFonts w:ascii="Times New Roman" w:hAnsi="Times New Roman"/>
          <w:color w:val="000000"/>
        </w:rPr>
        <w:t>xxxxxxxxxxxxx</w:t>
      </w:r>
    </w:p>
    <w:p w14:paraId="3EBE80A5" w14:textId="77777777" w:rsidR="007541A8" w:rsidRPr="0096502F" w:rsidRDefault="007541A8" w:rsidP="007541A8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Česká spořitelna, a.s.</w:t>
      </w:r>
    </w:p>
    <w:p w14:paraId="2D5A1654" w14:textId="6BB44964" w:rsidR="007541A8" w:rsidRPr="0096502F" w:rsidRDefault="007541A8" w:rsidP="007541A8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Pr="0096502F">
        <w:rPr>
          <w:rFonts w:ascii="Times New Roman" w:hAnsi="Times New Roman"/>
          <w:color w:val="000000"/>
        </w:rPr>
        <w:tab/>
      </w:r>
      <w:r w:rsidR="004E239E">
        <w:rPr>
          <w:rFonts w:ascii="Times New Roman" w:hAnsi="Times New Roman"/>
          <w:color w:val="000000"/>
        </w:rPr>
        <w:t>xxxxxxxxxxxxxx</w:t>
      </w:r>
    </w:p>
    <w:p w14:paraId="74176CEE" w14:textId="77777777" w:rsidR="007541A8" w:rsidRPr="0096502F" w:rsidRDefault="007541A8" w:rsidP="007541A8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PPF banka, a.s.</w:t>
      </w:r>
    </w:p>
    <w:p w14:paraId="41BACD30" w14:textId="62A00D41" w:rsidR="007541A8" w:rsidRPr="0096502F" w:rsidRDefault="007541A8" w:rsidP="007541A8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  <w:r w:rsidR="004E239E">
        <w:rPr>
          <w:rFonts w:ascii="Times New Roman" w:hAnsi="Times New Roman"/>
          <w:color w:val="000000"/>
        </w:rPr>
        <w:t>xxxxxxxxxxxxxxxx</w:t>
      </w:r>
    </w:p>
    <w:p w14:paraId="365E857A" w14:textId="77777777" w:rsidR="00413B68" w:rsidRDefault="00DD50AC" w:rsidP="00972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Del="00DD50AC">
        <w:rPr>
          <w:rFonts w:ascii="Times New Roman" w:hAnsi="Times New Roman" w:cs="Times New Roman"/>
          <w:sz w:val="24"/>
          <w:szCs w:val="24"/>
        </w:rPr>
        <w:t xml:space="preserve"> </w:t>
      </w:r>
      <w:r w:rsidR="00413B68">
        <w:rPr>
          <w:rFonts w:ascii="Times New Roman" w:hAnsi="Times New Roman" w:cs="Times New Roman"/>
          <w:sz w:val="24"/>
          <w:szCs w:val="24"/>
        </w:rPr>
        <w:t>(dále jen „Karlovarský kraj“)</w:t>
      </w:r>
    </w:p>
    <w:p w14:paraId="63336765" w14:textId="77777777" w:rsidR="00413B68" w:rsidRDefault="00413B68" w:rsidP="00972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271DF" w14:textId="77777777" w:rsidR="00972D5E" w:rsidRDefault="00972D5E" w:rsidP="00972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13B68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591F1B">
        <w:rPr>
          <w:rFonts w:ascii="Times New Roman" w:hAnsi="Times New Roman" w:cs="Times New Roman"/>
          <w:sz w:val="24"/>
          <w:szCs w:val="24"/>
        </w:rPr>
        <w:t xml:space="preserve">označováni </w:t>
      </w:r>
      <w:r w:rsidR="00413B68">
        <w:rPr>
          <w:rFonts w:ascii="Times New Roman" w:hAnsi="Times New Roman" w:cs="Times New Roman"/>
          <w:sz w:val="24"/>
          <w:szCs w:val="24"/>
        </w:rPr>
        <w:t xml:space="preserve">též </w:t>
      </w: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443A83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3A773C">
        <w:rPr>
          <w:rFonts w:ascii="Times New Roman" w:hAnsi="Times New Roman" w:cs="Times New Roman"/>
          <w:sz w:val="24"/>
          <w:szCs w:val="24"/>
        </w:rPr>
        <w:t>oskytovatelé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4CA74C3B" w14:textId="77777777" w:rsidR="007A6206" w:rsidRDefault="007A6206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45391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1A6BD3E" w14:textId="77777777" w:rsidR="007556EF" w:rsidRDefault="007556EF" w:rsidP="00C72E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6A5A7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EF">
        <w:rPr>
          <w:rFonts w:ascii="Times New Roman" w:hAnsi="Times New Roman" w:cs="Times New Roman"/>
          <w:b/>
          <w:sz w:val="24"/>
          <w:szCs w:val="24"/>
        </w:rPr>
        <w:t>Regionální rada regionu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6EF">
        <w:rPr>
          <w:rFonts w:ascii="Times New Roman" w:hAnsi="Times New Roman" w:cs="Times New Roman"/>
          <w:b/>
          <w:sz w:val="24"/>
          <w:szCs w:val="24"/>
        </w:rPr>
        <w:t>soudržnosti Severozápad</w:t>
      </w:r>
    </w:p>
    <w:p w14:paraId="2DFDBF00" w14:textId="77777777" w:rsidR="007556EF" w:rsidRDefault="00C72E80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E80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7556EF" w:rsidRPr="007556EF">
        <w:rPr>
          <w:rFonts w:ascii="Times New Roman" w:hAnsi="Times New Roman" w:cs="Times New Roman"/>
          <w:sz w:val="24"/>
          <w:szCs w:val="24"/>
        </w:rPr>
        <w:t>Berní 2261/1, 400 01 Ústí nad Labem</w:t>
      </w:r>
    </w:p>
    <w:p w14:paraId="7A9539D7" w14:textId="77777777" w:rsidR="007556EF" w:rsidRDefault="00C72E80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7556EF">
        <w:rPr>
          <w:rFonts w:ascii="Times New Roman" w:hAnsi="Times New Roman" w:cs="Times New Roman"/>
          <w:sz w:val="24"/>
          <w:szCs w:val="24"/>
        </w:rPr>
        <w:t>Bc. Pavlem Csonkou, předsedou</w:t>
      </w:r>
      <w:r w:rsidR="00FB18C6">
        <w:rPr>
          <w:rFonts w:ascii="Times New Roman" w:hAnsi="Times New Roman" w:cs="Times New Roman"/>
          <w:sz w:val="24"/>
          <w:szCs w:val="24"/>
        </w:rPr>
        <w:t xml:space="preserve"> Regionální rady regionu soudržnosti Severozápad</w:t>
      </w:r>
    </w:p>
    <w:p w14:paraId="49D8DAF3" w14:textId="77777777" w:rsidR="00C72E80" w:rsidRDefault="00C72E80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E80">
        <w:rPr>
          <w:rFonts w:ascii="Times New Roman" w:hAnsi="Times New Roman" w:cs="Times New Roman"/>
          <w:sz w:val="24"/>
          <w:szCs w:val="24"/>
        </w:rPr>
        <w:t>IČ</w:t>
      </w:r>
      <w:r w:rsidR="001774CC">
        <w:rPr>
          <w:rFonts w:ascii="Times New Roman" w:hAnsi="Times New Roman" w:cs="Times New Roman"/>
          <w:sz w:val="24"/>
          <w:szCs w:val="24"/>
        </w:rPr>
        <w:t>O</w:t>
      </w:r>
      <w:r w:rsidRPr="00C72E80">
        <w:rPr>
          <w:rFonts w:ascii="Times New Roman" w:hAnsi="Times New Roman" w:cs="Times New Roman"/>
          <w:sz w:val="24"/>
          <w:szCs w:val="24"/>
        </w:rPr>
        <w:t xml:space="preserve">: </w:t>
      </w:r>
      <w:r w:rsidR="007556EF" w:rsidRPr="007556EF">
        <w:rPr>
          <w:rFonts w:ascii="Times New Roman" w:hAnsi="Times New Roman" w:cs="Times New Roman"/>
          <w:sz w:val="24"/>
          <w:szCs w:val="24"/>
        </w:rPr>
        <w:t>75082136</w:t>
      </w:r>
    </w:p>
    <w:p w14:paraId="1F548135" w14:textId="29A957F2" w:rsidR="00C73EB5" w:rsidRDefault="00C73EB5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Česká spořitelna, a.s.</w:t>
      </w:r>
    </w:p>
    <w:p w14:paraId="609F9AC8" w14:textId="5B743D34" w:rsidR="008D441A" w:rsidRPr="00C72E80" w:rsidRDefault="008D441A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číslo účtu: 4361022/0800</w:t>
      </w:r>
    </w:p>
    <w:p w14:paraId="07ED9B6F" w14:textId="77777777" w:rsidR="00972D5E" w:rsidRDefault="00972D5E" w:rsidP="00972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3A773C">
        <w:rPr>
          <w:rFonts w:ascii="Times New Roman" w:hAnsi="Times New Roman" w:cs="Times New Roman"/>
          <w:sz w:val="24"/>
          <w:szCs w:val="24"/>
        </w:rPr>
        <w:t>říjemce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94E31">
        <w:rPr>
          <w:rFonts w:ascii="Times New Roman" w:hAnsi="Times New Roman" w:cs="Times New Roman"/>
          <w:sz w:val="24"/>
          <w:szCs w:val="24"/>
        </w:rPr>
        <w:t xml:space="preserve"> nebo „RR SZ“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70A83F" w14:textId="77777777" w:rsidR="00555F78" w:rsidRDefault="00555F78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35833" w14:textId="77777777" w:rsidR="00C72E80" w:rsidRDefault="00555F78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(jednotlivě také jako „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 strana“, všichni společně také jako „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3A773C">
        <w:rPr>
          <w:rFonts w:ascii="Times New Roman" w:hAnsi="Times New Roman" w:cs="Times New Roman"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sz w:val="24"/>
          <w:szCs w:val="24"/>
        </w:rPr>
        <w:t>strany“)</w:t>
      </w:r>
    </w:p>
    <w:p w14:paraId="278B51CE" w14:textId="77777777" w:rsidR="00CE0224" w:rsidRDefault="00CE0224" w:rsidP="00C72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E04EF" w14:textId="77777777" w:rsidR="00C72E80" w:rsidRDefault="00C73EB5" w:rsidP="000D2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níže uvedeného dne, měsíce a roku dle ustanovení § 10a zákona č. 250/2000 Sb., o</w:t>
      </w:r>
      <w:r w:rsidR="00972D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rozpočtových pravidlech územních rozpočtů, ve znění pozdějších předpisů (dále jen „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3A773C">
        <w:rPr>
          <w:rFonts w:ascii="Times New Roman" w:hAnsi="Times New Roman" w:cs="Times New Roman"/>
          <w:sz w:val="24"/>
          <w:szCs w:val="24"/>
        </w:rPr>
        <w:t>ákon </w:t>
      </w:r>
      <w:r>
        <w:rPr>
          <w:rFonts w:ascii="Times New Roman" w:hAnsi="Times New Roman" w:cs="Times New Roman"/>
          <w:sz w:val="24"/>
          <w:szCs w:val="24"/>
        </w:rPr>
        <w:t>č. 250/2000 Sb.“) tuto</w:t>
      </w:r>
    </w:p>
    <w:p w14:paraId="48A00809" w14:textId="77777777" w:rsidR="00C73EB5" w:rsidRDefault="00C73EB5" w:rsidP="000D2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61187D" w14:textId="77777777" w:rsidR="00C73EB5" w:rsidRPr="000D23FA" w:rsidRDefault="00DF275A" w:rsidP="000D2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C73EB5" w:rsidRPr="000D23FA">
        <w:rPr>
          <w:rFonts w:ascii="Times New Roman" w:hAnsi="Times New Roman" w:cs="Times New Roman"/>
          <w:b/>
          <w:sz w:val="24"/>
          <w:szCs w:val="24"/>
        </w:rPr>
        <w:t>mlouvu o poskytnutí dotace Regionální radě regionu soudržnosti Severozápad na</w:t>
      </w:r>
      <w:r w:rsidR="001F1869">
        <w:rPr>
          <w:rFonts w:ascii="Times New Roman" w:hAnsi="Times New Roman" w:cs="Times New Roman"/>
          <w:b/>
          <w:sz w:val="24"/>
          <w:szCs w:val="24"/>
        </w:rPr>
        <w:t> </w:t>
      </w:r>
      <w:r w:rsidR="001F1869" w:rsidRPr="001F1869">
        <w:rPr>
          <w:rFonts w:ascii="Times New Roman" w:hAnsi="Times New Roman" w:cs="Times New Roman"/>
          <w:b/>
          <w:sz w:val="24"/>
          <w:szCs w:val="24"/>
        </w:rPr>
        <w:t>financování nekrytých závazků RR SZ</w:t>
      </w:r>
      <w:r w:rsidR="001F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EB5" w:rsidRPr="000D23FA">
        <w:rPr>
          <w:rFonts w:ascii="Times New Roman" w:hAnsi="Times New Roman" w:cs="Times New Roman"/>
          <w:b/>
          <w:sz w:val="24"/>
          <w:szCs w:val="24"/>
        </w:rPr>
        <w:t>příjemcům dotací</w:t>
      </w:r>
      <w:r w:rsidR="00D624DF">
        <w:rPr>
          <w:rFonts w:ascii="Times New Roman" w:hAnsi="Times New Roman" w:cs="Times New Roman"/>
          <w:b/>
          <w:sz w:val="24"/>
          <w:szCs w:val="24"/>
        </w:rPr>
        <w:t xml:space="preserve"> (dále jen „</w:t>
      </w:r>
      <w:r w:rsidR="00042A22">
        <w:rPr>
          <w:rFonts w:ascii="Times New Roman" w:hAnsi="Times New Roman" w:cs="Times New Roman"/>
          <w:b/>
          <w:sz w:val="24"/>
          <w:szCs w:val="24"/>
        </w:rPr>
        <w:t>s</w:t>
      </w:r>
      <w:r w:rsidR="00990FB5">
        <w:rPr>
          <w:rFonts w:ascii="Times New Roman" w:hAnsi="Times New Roman" w:cs="Times New Roman"/>
          <w:b/>
          <w:sz w:val="24"/>
          <w:szCs w:val="24"/>
        </w:rPr>
        <w:t>mlouva</w:t>
      </w:r>
      <w:r w:rsidR="00D624DF">
        <w:rPr>
          <w:rFonts w:ascii="Times New Roman" w:hAnsi="Times New Roman" w:cs="Times New Roman"/>
          <w:b/>
          <w:sz w:val="24"/>
          <w:szCs w:val="24"/>
        </w:rPr>
        <w:t>“)</w:t>
      </w:r>
    </w:p>
    <w:p w14:paraId="2DF5375F" w14:textId="77777777" w:rsidR="00800EDB" w:rsidRDefault="00800EDB" w:rsidP="00C72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07B0" w14:textId="77777777" w:rsidR="00964F5C" w:rsidRDefault="00964F5C" w:rsidP="00C72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1FE5AC0D" w14:textId="77777777" w:rsidR="00CA54B5" w:rsidRDefault="00D87E2B" w:rsidP="001774CC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to že:</w:t>
      </w:r>
    </w:p>
    <w:p w14:paraId="490642A4" w14:textId="0C2CA50F" w:rsidR="003A2FC3" w:rsidRDefault="003A2FC3" w:rsidP="00467F2C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FC3">
        <w:rPr>
          <w:rFonts w:ascii="Times New Roman" w:hAnsi="Times New Roman" w:cs="Times New Roman"/>
          <w:sz w:val="24"/>
          <w:szCs w:val="24"/>
        </w:rPr>
        <w:t xml:space="preserve">Vláda České republiky dne 1. </w:t>
      </w:r>
      <w:r w:rsidR="00E3044A">
        <w:rPr>
          <w:rFonts w:ascii="Times New Roman" w:hAnsi="Times New Roman" w:cs="Times New Roman"/>
          <w:sz w:val="24"/>
          <w:szCs w:val="24"/>
        </w:rPr>
        <w:t>7</w:t>
      </w:r>
      <w:r w:rsidRPr="003A2FC3">
        <w:rPr>
          <w:rFonts w:ascii="Times New Roman" w:hAnsi="Times New Roman" w:cs="Times New Roman"/>
          <w:sz w:val="24"/>
          <w:szCs w:val="24"/>
        </w:rPr>
        <w:t xml:space="preserve">. 2019 přijala usnesení č. 463 o financování nekrytých závazků regionálních rad regionů soudržnosti, a to do </w:t>
      </w:r>
      <w:r w:rsidR="0024762E">
        <w:rPr>
          <w:rFonts w:ascii="Times New Roman" w:hAnsi="Times New Roman" w:cs="Times New Roman"/>
          <w:sz w:val="24"/>
          <w:szCs w:val="24"/>
        </w:rPr>
        <w:t xml:space="preserve">výše </w:t>
      </w:r>
      <w:r w:rsidRPr="003A2FC3">
        <w:rPr>
          <w:rFonts w:ascii="Times New Roman" w:hAnsi="Times New Roman" w:cs="Times New Roman"/>
          <w:sz w:val="24"/>
          <w:szCs w:val="24"/>
        </w:rPr>
        <w:t>maximálně 50</w:t>
      </w:r>
      <w:r w:rsidR="0024762E">
        <w:rPr>
          <w:rFonts w:ascii="Times New Roman" w:hAnsi="Times New Roman" w:cs="Times New Roman"/>
          <w:sz w:val="24"/>
          <w:szCs w:val="24"/>
        </w:rPr>
        <w:t xml:space="preserve"> </w:t>
      </w:r>
      <w:r w:rsidRPr="003A2FC3">
        <w:rPr>
          <w:rFonts w:ascii="Times New Roman" w:hAnsi="Times New Roman" w:cs="Times New Roman"/>
          <w:sz w:val="24"/>
          <w:szCs w:val="24"/>
        </w:rPr>
        <w:t>% tohoto závazku. Zároveň byla stanovena povinnost ministryni pro místní rozvoj, aby jednala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2FC3">
        <w:rPr>
          <w:rFonts w:ascii="Times New Roman" w:hAnsi="Times New Roman" w:cs="Times New Roman"/>
          <w:sz w:val="24"/>
          <w:szCs w:val="24"/>
        </w:rPr>
        <w:t>hejtmany o úhradě minimálně 50 % z výše uvedených závazků z prostředk</w:t>
      </w:r>
      <w:r w:rsidR="00DD50AC">
        <w:rPr>
          <w:rFonts w:ascii="Times New Roman" w:hAnsi="Times New Roman" w:cs="Times New Roman"/>
          <w:sz w:val="24"/>
          <w:szCs w:val="24"/>
        </w:rPr>
        <w:t>ů</w:t>
      </w:r>
      <w:r w:rsidRPr="003A2FC3">
        <w:rPr>
          <w:rFonts w:ascii="Times New Roman" w:hAnsi="Times New Roman" w:cs="Times New Roman"/>
          <w:sz w:val="24"/>
          <w:szCs w:val="24"/>
        </w:rPr>
        <w:t xml:space="preserve"> krajů.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2FC3">
        <w:rPr>
          <w:rFonts w:ascii="Times New Roman" w:hAnsi="Times New Roman" w:cs="Times New Roman"/>
          <w:sz w:val="24"/>
          <w:szCs w:val="24"/>
        </w:rPr>
        <w:t>uvedeného dokumentu je patrné, že pokud nedojde k dohodě s kraji, bude ohro</w:t>
      </w:r>
      <w:r w:rsidR="0024762E">
        <w:rPr>
          <w:rFonts w:ascii="Times New Roman" w:hAnsi="Times New Roman" w:cs="Times New Roman"/>
          <w:sz w:val="24"/>
          <w:szCs w:val="24"/>
        </w:rPr>
        <w:t>ž</w:t>
      </w:r>
      <w:r w:rsidRPr="003A2FC3">
        <w:rPr>
          <w:rFonts w:ascii="Times New Roman" w:hAnsi="Times New Roman" w:cs="Times New Roman"/>
          <w:sz w:val="24"/>
          <w:szCs w:val="24"/>
        </w:rPr>
        <w:t xml:space="preserve">ena možnost úhrady </w:t>
      </w:r>
      <w:r>
        <w:rPr>
          <w:rFonts w:ascii="Times New Roman" w:hAnsi="Times New Roman" w:cs="Times New Roman"/>
          <w:sz w:val="24"/>
          <w:szCs w:val="24"/>
        </w:rPr>
        <w:t xml:space="preserve">nekrytých </w:t>
      </w:r>
      <w:r w:rsidRPr="003A2FC3">
        <w:rPr>
          <w:rFonts w:ascii="Times New Roman" w:hAnsi="Times New Roman" w:cs="Times New Roman"/>
          <w:sz w:val="24"/>
          <w:szCs w:val="24"/>
        </w:rPr>
        <w:t>závazků RR SZ</w:t>
      </w:r>
      <w:r w:rsidR="007E2A46">
        <w:rPr>
          <w:rFonts w:ascii="Times New Roman" w:hAnsi="Times New Roman" w:cs="Times New Roman"/>
          <w:sz w:val="24"/>
          <w:szCs w:val="24"/>
        </w:rPr>
        <w:t xml:space="preserve">, </w:t>
      </w:r>
      <w:r w:rsidRPr="003A2FC3">
        <w:rPr>
          <w:rFonts w:ascii="Times New Roman" w:hAnsi="Times New Roman" w:cs="Times New Roman"/>
          <w:sz w:val="24"/>
          <w:szCs w:val="24"/>
        </w:rPr>
        <w:t>což</w:t>
      </w:r>
      <w:r w:rsidR="007E2A46">
        <w:rPr>
          <w:rFonts w:ascii="Times New Roman" w:hAnsi="Times New Roman" w:cs="Times New Roman"/>
          <w:sz w:val="24"/>
          <w:szCs w:val="24"/>
        </w:rPr>
        <w:t> </w:t>
      </w:r>
      <w:r w:rsidRPr="003A2FC3">
        <w:rPr>
          <w:rFonts w:ascii="Times New Roman" w:hAnsi="Times New Roman" w:cs="Times New Roman"/>
          <w:sz w:val="24"/>
          <w:szCs w:val="24"/>
        </w:rPr>
        <w:t>ve</w:t>
      </w:r>
      <w:r w:rsidR="007E2A46">
        <w:rPr>
          <w:rFonts w:ascii="Times New Roman" w:hAnsi="Times New Roman" w:cs="Times New Roman"/>
          <w:sz w:val="24"/>
          <w:szCs w:val="24"/>
        </w:rPr>
        <w:t> </w:t>
      </w:r>
      <w:r w:rsidRPr="003A2FC3">
        <w:rPr>
          <w:rFonts w:ascii="Times New Roman" w:hAnsi="Times New Roman" w:cs="Times New Roman"/>
          <w:sz w:val="24"/>
          <w:szCs w:val="24"/>
        </w:rPr>
        <w:t xml:space="preserve">své podstatě bude mít dopad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3A2FC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2FC3">
        <w:rPr>
          <w:rFonts w:ascii="Times New Roman" w:hAnsi="Times New Roman" w:cs="Times New Roman"/>
          <w:sz w:val="24"/>
          <w:szCs w:val="24"/>
        </w:rPr>
        <w:t xml:space="preserve">příjemce dotací </w:t>
      </w:r>
      <w:r w:rsidR="00A16999">
        <w:rPr>
          <w:rFonts w:ascii="Times New Roman" w:hAnsi="Times New Roman" w:cs="Times New Roman"/>
          <w:sz w:val="24"/>
          <w:szCs w:val="24"/>
        </w:rPr>
        <w:t xml:space="preserve">- </w:t>
      </w:r>
      <w:r w:rsidRPr="001774CC">
        <w:rPr>
          <w:rFonts w:ascii="Times New Roman" w:hAnsi="Times New Roman" w:cs="Times New Roman"/>
          <w:sz w:val="24"/>
          <w:szCs w:val="24"/>
        </w:rPr>
        <w:t>právnick</w:t>
      </w:r>
      <w:r w:rsidR="00310B87">
        <w:rPr>
          <w:rFonts w:ascii="Times New Roman" w:hAnsi="Times New Roman" w:cs="Times New Roman"/>
          <w:sz w:val="24"/>
          <w:szCs w:val="24"/>
        </w:rPr>
        <w:t xml:space="preserve">ých </w:t>
      </w:r>
      <w:r w:rsidRPr="001774CC">
        <w:rPr>
          <w:rFonts w:ascii="Times New Roman" w:hAnsi="Times New Roman" w:cs="Times New Roman"/>
          <w:sz w:val="24"/>
          <w:szCs w:val="24"/>
        </w:rPr>
        <w:t xml:space="preserve">a fyzických </w:t>
      </w:r>
      <w:r w:rsidR="00310B87" w:rsidRPr="001774CC">
        <w:rPr>
          <w:rFonts w:ascii="Times New Roman" w:hAnsi="Times New Roman" w:cs="Times New Roman"/>
          <w:sz w:val="24"/>
          <w:szCs w:val="24"/>
        </w:rPr>
        <w:t>podnikajících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CC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, kteří realizovali projekty </w:t>
      </w:r>
      <w:r w:rsidR="00310B87">
        <w:rPr>
          <w:rFonts w:ascii="Times New Roman" w:hAnsi="Times New Roman" w:cs="Times New Roman"/>
          <w:sz w:val="24"/>
          <w:szCs w:val="24"/>
        </w:rPr>
        <w:t>na základě dotací poskytnutých RR</w:t>
      </w:r>
      <w:r w:rsidR="004B7CAC">
        <w:rPr>
          <w:rFonts w:ascii="Times New Roman" w:hAnsi="Times New Roman" w:cs="Times New Roman"/>
          <w:sz w:val="24"/>
          <w:szCs w:val="24"/>
        </w:rPr>
        <w:t xml:space="preserve"> </w:t>
      </w:r>
      <w:r w:rsidR="00310B87">
        <w:rPr>
          <w:rFonts w:ascii="Times New Roman" w:hAnsi="Times New Roman" w:cs="Times New Roman"/>
          <w:sz w:val="24"/>
          <w:szCs w:val="24"/>
        </w:rPr>
        <w:t>SZ</w:t>
      </w:r>
      <w:r w:rsidR="001338D0">
        <w:rPr>
          <w:rFonts w:ascii="Times New Roman" w:hAnsi="Times New Roman" w:cs="Times New Roman"/>
          <w:sz w:val="24"/>
          <w:szCs w:val="24"/>
        </w:rPr>
        <w:t>,</w:t>
      </w:r>
      <w:r w:rsidR="007E2A46">
        <w:rPr>
          <w:rFonts w:ascii="Times New Roman" w:hAnsi="Times New Roman" w:cs="Times New Roman"/>
          <w:sz w:val="24"/>
          <w:szCs w:val="24"/>
        </w:rPr>
        <w:t> </w:t>
      </w:r>
      <w:r w:rsidR="004B7CAC">
        <w:rPr>
          <w:rFonts w:ascii="Times New Roman" w:hAnsi="Times New Roman" w:cs="Times New Roman"/>
          <w:sz w:val="24"/>
          <w:szCs w:val="24"/>
        </w:rPr>
        <w:t xml:space="preserve">jež byly </w:t>
      </w:r>
      <w:r>
        <w:rPr>
          <w:rFonts w:ascii="Times New Roman" w:hAnsi="Times New Roman" w:cs="Times New Roman"/>
          <w:sz w:val="24"/>
          <w:szCs w:val="24"/>
        </w:rPr>
        <w:t xml:space="preserve">spolufinancované </w:t>
      </w:r>
      <w:r w:rsidR="004B7CA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rozpočtů Evropské unie</w:t>
      </w:r>
      <w:r w:rsidR="004B7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310B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území krajů</w:t>
      </w:r>
      <w:r w:rsidRPr="001774CC">
        <w:rPr>
          <w:rFonts w:ascii="Times New Roman" w:hAnsi="Times New Roman" w:cs="Times New Roman"/>
          <w:sz w:val="24"/>
          <w:szCs w:val="24"/>
        </w:rPr>
        <w:t xml:space="preserve"> (dále jen „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774CC">
        <w:rPr>
          <w:rFonts w:ascii="Times New Roman" w:hAnsi="Times New Roman" w:cs="Times New Roman"/>
          <w:sz w:val="24"/>
          <w:szCs w:val="24"/>
        </w:rPr>
        <w:t>ealizátoři projektů“)</w:t>
      </w:r>
      <w:r w:rsidR="00516563">
        <w:rPr>
          <w:rFonts w:ascii="Times New Roman" w:hAnsi="Times New Roman" w:cs="Times New Roman"/>
          <w:sz w:val="24"/>
          <w:szCs w:val="24"/>
        </w:rPr>
        <w:t>,</w:t>
      </w:r>
    </w:p>
    <w:p w14:paraId="75F31C10" w14:textId="77777777" w:rsidR="00BE6475" w:rsidRDefault="00526828" w:rsidP="00BE6475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75">
        <w:rPr>
          <w:rFonts w:ascii="Times New Roman" w:hAnsi="Times New Roman" w:cs="Times New Roman"/>
          <w:sz w:val="24"/>
          <w:szCs w:val="24"/>
        </w:rPr>
        <w:t xml:space="preserve">Rada Asociace krajů České republiky přijala usnesení </w:t>
      </w:r>
      <w:r w:rsidR="00DD50AC" w:rsidRPr="00BE6475">
        <w:rPr>
          <w:rFonts w:ascii="Times New Roman" w:hAnsi="Times New Roman" w:cs="Times New Roman"/>
          <w:sz w:val="24"/>
          <w:szCs w:val="24"/>
        </w:rPr>
        <w:t xml:space="preserve">č. </w:t>
      </w:r>
      <w:r w:rsidRPr="00BE6475">
        <w:rPr>
          <w:rFonts w:ascii="Times New Roman" w:hAnsi="Times New Roman" w:cs="Times New Roman"/>
          <w:sz w:val="24"/>
          <w:szCs w:val="24"/>
        </w:rPr>
        <w:t>188 ze dne 11. </w:t>
      </w:r>
      <w:r w:rsidR="00DD50AC" w:rsidRPr="00BE6475">
        <w:rPr>
          <w:rFonts w:ascii="Times New Roman" w:hAnsi="Times New Roman" w:cs="Times New Roman"/>
          <w:sz w:val="24"/>
          <w:szCs w:val="24"/>
        </w:rPr>
        <w:t xml:space="preserve">6. </w:t>
      </w:r>
      <w:r w:rsidRPr="00BE6475">
        <w:rPr>
          <w:rFonts w:ascii="Times New Roman" w:hAnsi="Times New Roman" w:cs="Times New Roman"/>
          <w:sz w:val="24"/>
          <w:szCs w:val="24"/>
        </w:rPr>
        <w:t>2019, kdy vzala na vědomí závěry z pracovního jednání ministryní pro místní rozvoj a</w:t>
      </w:r>
      <w:r w:rsidR="00C810A4" w:rsidRPr="00BE6475">
        <w:rPr>
          <w:rFonts w:ascii="Times New Roman" w:hAnsi="Times New Roman" w:cs="Times New Roman"/>
          <w:sz w:val="24"/>
          <w:szCs w:val="24"/>
        </w:rPr>
        <w:t> </w:t>
      </w:r>
      <w:r w:rsidRPr="00BE6475">
        <w:rPr>
          <w:rFonts w:ascii="Times New Roman" w:hAnsi="Times New Roman" w:cs="Times New Roman"/>
          <w:sz w:val="24"/>
          <w:szCs w:val="24"/>
        </w:rPr>
        <w:t xml:space="preserve">financí </w:t>
      </w:r>
      <w:r w:rsidR="003A682B" w:rsidRPr="00BE6475">
        <w:rPr>
          <w:rFonts w:ascii="Times New Roman" w:hAnsi="Times New Roman" w:cs="Times New Roman"/>
          <w:sz w:val="24"/>
          <w:szCs w:val="24"/>
        </w:rPr>
        <w:t>s</w:t>
      </w:r>
      <w:r w:rsidRPr="00BE6475">
        <w:rPr>
          <w:rFonts w:ascii="Times New Roman" w:hAnsi="Times New Roman" w:cs="Times New Roman"/>
          <w:sz w:val="24"/>
          <w:szCs w:val="24"/>
        </w:rPr>
        <w:t xml:space="preserve"> hejtmany, předsedy RR a řediteli ÚRR ze dne 3. 6. 2019, ve věci novely zákona č.</w:t>
      </w:r>
      <w:r w:rsidR="004B7CAC" w:rsidRPr="00BE6475">
        <w:rPr>
          <w:rFonts w:ascii="Times New Roman" w:hAnsi="Times New Roman" w:cs="Times New Roman"/>
          <w:sz w:val="24"/>
          <w:szCs w:val="24"/>
        </w:rPr>
        <w:t> </w:t>
      </w:r>
      <w:r w:rsidRPr="00BE6475">
        <w:rPr>
          <w:rFonts w:ascii="Times New Roman" w:hAnsi="Times New Roman" w:cs="Times New Roman"/>
          <w:sz w:val="24"/>
          <w:szCs w:val="24"/>
        </w:rPr>
        <w:t xml:space="preserve"> 248/2000 Sb., o podpoře regionálního rozvoje, ve znění pozdějších předpisů, a dále </w:t>
      </w:r>
      <w:r w:rsidR="00B81036" w:rsidRPr="00BE6475">
        <w:rPr>
          <w:rFonts w:ascii="Times New Roman" w:hAnsi="Times New Roman" w:cs="Times New Roman"/>
          <w:sz w:val="24"/>
          <w:szCs w:val="24"/>
        </w:rPr>
        <w:t>přijala usnesení, že souhlasí s tím</w:t>
      </w:r>
      <w:r w:rsidRPr="00BE6475">
        <w:rPr>
          <w:rFonts w:ascii="Times New Roman" w:hAnsi="Times New Roman" w:cs="Times New Roman"/>
          <w:sz w:val="24"/>
          <w:szCs w:val="24"/>
        </w:rPr>
        <w:t>, aby zajištění financování sporných případů (úroků z prodlení, náklady řízení apod.) bylo zajištěno 50</w:t>
      </w:r>
      <w:r w:rsidR="004F7106" w:rsidRPr="00BE6475">
        <w:rPr>
          <w:rFonts w:ascii="Times New Roman" w:hAnsi="Times New Roman" w:cs="Times New Roman"/>
          <w:sz w:val="24"/>
          <w:szCs w:val="24"/>
        </w:rPr>
        <w:t xml:space="preserve"> </w:t>
      </w:r>
      <w:r w:rsidRPr="00BE6475">
        <w:rPr>
          <w:rFonts w:ascii="Times New Roman" w:hAnsi="Times New Roman" w:cs="Times New Roman"/>
          <w:sz w:val="24"/>
          <w:szCs w:val="24"/>
        </w:rPr>
        <w:t>% ze zdrojů státního rozpočtu a 50% ze zdrojů krajů</w:t>
      </w:r>
      <w:r w:rsidR="00516563" w:rsidRPr="00BE6475">
        <w:rPr>
          <w:rFonts w:ascii="Times New Roman" w:hAnsi="Times New Roman" w:cs="Times New Roman"/>
          <w:sz w:val="24"/>
          <w:szCs w:val="24"/>
        </w:rPr>
        <w:t>,</w:t>
      </w:r>
    </w:p>
    <w:p w14:paraId="3B0B2893" w14:textId="634555A2" w:rsidR="00CA54B5" w:rsidRPr="00BE6475" w:rsidRDefault="003A2FC3" w:rsidP="00BE6475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75">
        <w:rPr>
          <w:rFonts w:ascii="Times New Roman" w:hAnsi="Times New Roman" w:cs="Times New Roman"/>
          <w:sz w:val="24"/>
          <w:szCs w:val="24"/>
        </w:rPr>
        <w:t>Ú</w:t>
      </w:r>
      <w:r w:rsidR="00310B87" w:rsidRPr="00BE6475">
        <w:rPr>
          <w:rFonts w:ascii="Times New Roman" w:hAnsi="Times New Roman" w:cs="Times New Roman"/>
          <w:sz w:val="24"/>
          <w:szCs w:val="24"/>
        </w:rPr>
        <w:t xml:space="preserve">stecký kraj </w:t>
      </w:r>
      <w:r w:rsidRPr="00BE6475">
        <w:rPr>
          <w:rFonts w:ascii="Times New Roman" w:hAnsi="Times New Roman" w:cs="Times New Roman"/>
          <w:sz w:val="24"/>
          <w:szCs w:val="24"/>
        </w:rPr>
        <w:t>a K</w:t>
      </w:r>
      <w:r w:rsidR="00310B87" w:rsidRPr="00BE6475">
        <w:rPr>
          <w:rFonts w:ascii="Times New Roman" w:hAnsi="Times New Roman" w:cs="Times New Roman"/>
          <w:sz w:val="24"/>
          <w:szCs w:val="24"/>
        </w:rPr>
        <w:t xml:space="preserve">arlovarský kraj </w:t>
      </w:r>
      <w:r w:rsidRPr="00BE6475">
        <w:rPr>
          <w:rFonts w:ascii="Times New Roman" w:hAnsi="Times New Roman" w:cs="Times New Roman"/>
          <w:sz w:val="24"/>
          <w:szCs w:val="24"/>
        </w:rPr>
        <w:t>nejsou subjekty, které jsou odpovědné za financování RR SZ, nikterak nezapříčinil</w:t>
      </w:r>
      <w:r w:rsidR="004F7106" w:rsidRPr="00BE6475">
        <w:rPr>
          <w:rFonts w:ascii="Times New Roman" w:hAnsi="Times New Roman" w:cs="Times New Roman"/>
          <w:sz w:val="24"/>
          <w:szCs w:val="24"/>
        </w:rPr>
        <w:t>y</w:t>
      </w:r>
      <w:r w:rsidR="00310B87" w:rsidRPr="00BE6475">
        <w:rPr>
          <w:rFonts w:ascii="Times New Roman" w:hAnsi="Times New Roman" w:cs="Times New Roman"/>
          <w:sz w:val="24"/>
          <w:szCs w:val="24"/>
        </w:rPr>
        <w:t xml:space="preserve"> </w:t>
      </w:r>
      <w:r w:rsidRPr="00BE6475">
        <w:rPr>
          <w:rFonts w:ascii="Times New Roman" w:hAnsi="Times New Roman" w:cs="Times New Roman"/>
          <w:sz w:val="24"/>
          <w:szCs w:val="24"/>
        </w:rPr>
        <w:t>vznik celé situace</w:t>
      </w:r>
      <w:r w:rsidR="007E2A46" w:rsidRPr="00BE6475">
        <w:rPr>
          <w:rFonts w:ascii="Times New Roman" w:hAnsi="Times New Roman" w:cs="Times New Roman"/>
          <w:sz w:val="24"/>
          <w:szCs w:val="24"/>
        </w:rPr>
        <w:t>, pohledávek</w:t>
      </w:r>
      <w:r w:rsidRPr="00BE6475">
        <w:rPr>
          <w:rFonts w:ascii="Times New Roman" w:hAnsi="Times New Roman" w:cs="Times New Roman"/>
          <w:sz w:val="24"/>
          <w:szCs w:val="24"/>
        </w:rPr>
        <w:t xml:space="preserve"> a veškeré poskytované finanční prostředky byly, jsou a budou poskytovány na základě dobrovolného rozhodnutí příslušných orgánů Ú</w:t>
      </w:r>
      <w:r w:rsidR="00B81036" w:rsidRPr="00BE6475">
        <w:rPr>
          <w:rFonts w:ascii="Times New Roman" w:hAnsi="Times New Roman" w:cs="Times New Roman"/>
          <w:sz w:val="24"/>
          <w:szCs w:val="24"/>
        </w:rPr>
        <w:t>steckého kraje n</w:t>
      </w:r>
      <w:r w:rsidRPr="00BE6475">
        <w:rPr>
          <w:rFonts w:ascii="Times New Roman" w:hAnsi="Times New Roman" w:cs="Times New Roman"/>
          <w:sz w:val="24"/>
          <w:szCs w:val="24"/>
        </w:rPr>
        <w:t>ebo K</w:t>
      </w:r>
      <w:r w:rsidR="00B81036" w:rsidRPr="00BE6475">
        <w:rPr>
          <w:rFonts w:ascii="Times New Roman" w:hAnsi="Times New Roman" w:cs="Times New Roman"/>
          <w:sz w:val="24"/>
          <w:szCs w:val="24"/>
        </w:rPr>
        <w:t>arlovarského kraje</w:t>
      </w:r>
      <w:r w:rsidR="0044392B" w:rsidRPr="00BE6475">
        <w:rPr>
          <w:rFonts w:ascii="Times New Roman" w:hAnsi="Times New Roman" w:cs="Times New Roman"/>
          <w:sz w:val="24"/>
          <w:szCs w:val="24"/>
        </w:rPr>
        <w:t xml:space="preserve"> z důvodu, kdy Česká republika odmítá financovat náklady způsobené zejména dlouhodobě vedenými odvolacími řízeními u rozhodnutí, jež byla vydána na základě metodiky jejích ministerstev</w:t>
      </w:r>
      <w:r w:rsidRPr="00BE6475">
        <w:rPr>
          <w:rFonts w:ascii="Times New Roman" w:hAnsi="Times New Roman" w:cs="Times New Roman"/>
          <w:sz w:val="24"/>
          <w:szCs w:val="24"/>
        </w:rPr>
        <w:t xml:space="preserve">. </w:t>
      </w:r>
      <w:r w:rsidR="0044392B" w:rsidRPr="00BE6475">
        <w:rPr>
          <w:rFonts w:ascii="Times New Roman" w:hAnsi="Times New Roman" w:cs="Times New Roman"/>
          <w:sz w:val="24"/>
          <w:szCs w:val="24"/>
        </w:rPr>
        <w:t>Pokud by oba kraje nepřistoupily na vůli České republiky prezentované v citovaném usnesení Vlády ČR, byly by neoprávněně krácení realizátoři projektů i nadále poškozováni na svých právech, což by způsobilo pokračující bezpráví v důsledku platební neschopnosti RR SZ. Ve</w:t>
      </w:r>
      <w:r w:rsidRPr="00BE6475">
        <w:rPr>
          <w:rFonts w:ascii="Times New Roman" w:hAnsi="Times New Roman" w:cs="Times New Roman"/>
          <w:sz w:val="24"/>
          <w:szCs w:val="24"/>
        </w:rPr>
        <w:t xml:space="preserve"> své podstatě </w:t>
      </w:r>
      <w:r w:rsidR="0044392B" w:rsidRPr="00BE6475">
        <w:rPr>
          <w:rFonts w:ascii="Times New Roman" w:hAnsi="Times New Roman" w:cs="Times New Roman"/>
          <w:sz w:val="24"/>
          <w:szCs w:val="24"/>
        </w:rPr>
        <w:t xml:space="preserve">oba </w:t>
      </w:r>
      <w:r w:rsidRPr="00BE6475">
        <w:rPr>
          <w:rFonts w:ascii="Times New Roman" w:hAnsi="Times New Roman" w:cs="Times New Roman"/>
          <w:sz w:val="24"/>
          <w:szCs w:val="24"/>
        </w:rPr>
        <w:t xml:space="preserve">kraje přistupují k tomuto jednání v důsledku postupu České republiky, jejímž jménem jednají jednotlivá ministerstva, </w:t>
      </w:r>
      <w:r w:rsidR="0044392B" w:rsidRPr="00BE6475">
        <w:rPr>
          <w:rFonts w:ascii="Times New Roman" w:hAnsi="Times New Roman" w:cs="Times New Roman"/>
          <w:sz w:val="24"/>
          <w:szCs w:val="24"/>
        </w:rPr>
        <w:t>a obecné vůle krajů prezentované</w:t>
      </w:r>
      <w:r w:rsidRPr="00BE6475">
        <w:rPr>
          <w:rFonts w:ascii="Times New Roman" w:hAnsi="Times New Roman" w:cs="Times New Roman"/>
          <w:sz w:val="24"/>
          <w:szCs w:val="24"/>
        </w:rPr>
        <w:t xml:space="preserve"> v Usnesení Rady Asociace krajů České republiky č. 188 ze dne 11</w:t>
      </w:r>
      <w:r w:rsidR="00526828" w:rsidRPr="00BE6475">
        <w:rPr>
          <w:rFonts w:ascii="Times New Roman" w:hAnsi="Times New Roman" w:cs="Times New Roman"/>
          <w:sz w:val="24"/>
          <w:szCs w:val="24"/>
        </w:rPr>
        <w:t>.</w:t>
      </w:r>
      <w:r w:rsidR="00B81036" w:rsidRPr="00BE6475">
        <w:rPr>
          <w:rFonts w:ascii="Times New Roman" w:hAnsi="Times New Roman" w:cs="Times New Roman"/>
          <w:sz w:val="24"/>
          <w:szCs w:val="24"/>
        </w:rPr>
        <w:t> </w:t>
      </w:r>
      <w:r w:rsidR="00526828" w:rsidRPr="00BE6475">
        <w:rPr>
          <w:rFonts w:ascii="Times New Roman" w:hAnsi="Times New Roman" w:cs="Times New Roman"/>
          <w:sz w:val="24"/>
          <w:szCs w:val="24"/>
        </w:rPr>
        <w:t>6.</w:t>
      </w:r>
      <w:r w:rsidR="00B81036" w:rsidRPr="00BE6475">
        <w:rPr>
          <w:rFonts w:ascii="Times New Roman" w:hAnsi="Times New Roman" w:cs="Times New Roman"/>
          <w:sz w:val="24"/>
          <w:szCs w:val="24"/>
        </w:rPr>
        <w:t> </w:t>
      </w:r>
      <w:r w:rsidR="00526828" w:rsidRPr="00BE6475">
        <w:rPr>
          <w:rFonts w:ascii="Times New Roman" w:hAnsi="Times New Roman" w:cs="Times New Roman"/>
          <w:sz w:val="24"/>
          <w:szCs w:val="24"/>
        </w:rPr>
        <w:t>2019</w:t>
      </w:r>
      <w:r w:rsidR="00516563" w:rsidRPr="00BE6475">
        <w:rPr>
          <w:rFonts w:ascii="Times New Roman" w:hAnsi="Times New Roman" w:cs="Times New Roman"/>
          <w:sz w:val="24"/>
          <w:szCs w:val="24"/>
        </w:rPr>
        <w:t>,</w:t>
      </w:r>
    </w:p>
    <w:p w14:paraId="36206665" w14:textId="77777777" w:rsidR="00CA54B5" w:rsidRPr="001774CC" w:rsidRDefault="00CA54B5" w:rsidP="00A47CE9">
      <w:pPr>
        <w:pStyle w:val="Odstavecseseznamem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4CC">
        <w:rPr>
          <w:rFonts w:ascii="Times New Roman" w:hAnsi="Times New Roman" w:cs="Times New Roman"/>
          <w:sz w:val="24"/>
          <w:szCs w:val="24"/>
        </w:rPr>
        <w:t xml:space="preserve">v tuto chvíli existují projekty, </w:t>
      </w:r>
      <w:r w:rsidR="00D87E2B">
        <w:rPr>
          <w:rFonts w:ascii="Times New Roman" w:hAnsi="Times New Roman" w:cs="Times New Roman"/>
          <w:sz w:val="24"/>
          <w:szCs w:val="24"/>
        </w:rPr>
        <w:t>u nichž</w:t>
      </w:r>
      <w:r w:rsidRPr="001774CC">
        <w:rPr>
          <w:rFonts w:ascii="Times New Roman" w:hAnsi="Times New Roman" w:cs="Times New Roman"/>
          <w:sz w:val="24"/>
          <w:szCs w:val="24"/>
        </w:rPr>
        <w:t xml:space="preserve"> byla </w:t>
      </w:r>
      <w:r w:rsidR="00323E1A">
        <w:rPr>
          <w:rFonts w:ascii="Times New Roman" w:hAnsi="Times New Roman" w:cs="Times New Roman"/>
          <w:sz w:val="24"/>
          <w:szCs w:val="24"/>
        </w:rPr>
        <w:t xml:space="preserve">realizátorům projektů </w:t>
      </w:r>
      <w:r w:rsidRPr="001774CC">
        <w:rPr>
          <w:rFonts w:ascii="Times New Roman" w:hAnsi="Times New Roman" w:cs="Times New Roman"/>
          <w:sz w:val="24"/>
          <w:szCs w:val="24"/>
        </w:rPr>
        <w:t>dotace odejmuta či</w:t>
      </w:r>
      <w:r w:rsidR="00C810A4">
        <w:rPr>
          <w:rFonts w:ascii="Times New Roman" w:hAnsi="Times New Roman" w:cs="Times New Roman"/>
          <w:sz w:val="24"/>
          <w:szCs w:val="24"/>
        </w:rPr>
        <w:t> </w:t>
      </w:r>
      <w:r w:rsidRPr="001774CC">
        <w:rPr>
          <w:rFonts w:ascii="Times New Roman" w:hAnsi="Times New Roman" w:cs="Times New Roman"/>
          <w:sz w:val="24"/>
          <w:szCs w:val="24"/>
        </w:rPr>
        <w:t>krácena a probíhají spory o proplacení dotace u příslušných orgánů</w:t>
      </w:r>
      <w:r w:rsidR="00323E1A">
        <w:rPr>
          <w:rFonts w:ascii="Times New Roman" w:hAnsi="Times New Roman" w:cs="Times New Roman"/>
          <w:sz w:val="24"/>
          <w:szCs w:val="24"/>
        </w:rPr>
        <w:t xml:space="preserve"> či soudů,</w:t>
      </w:r>
    </w:p>
    <w:p w14:paraId="1405061D" w14:textId="77777777" w:rsidR="00CA54B5" w:rsidRPr="00F36C25" w:rsidRDefault="00042A22" w:rsidP="00F36C25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25">
        <w:rPr>
          <w:rFonts w:ascii="Times New Roman" w:hAnsi="Times New Roman" w:cs="Times New Roman"/>
          <w:sz w:val="24"/>
          <w:szCs w:val="24"/>
        </w:rPr>
        <w:t>s</w:t>
      </w:r>
      <w:r w:rsidR="00FC4659" w:rsidRPr="00F36C25">
        <w:rPr>
          <w:rFonts w:ascii="Times New Roman" w:hAnsi="Times New Roman" w:cs="Times New Roman"/>
          <w:sz w:val="24"/>
          <w:szCs w:val="24"/>
        </w:rPr>
        <w:t xml:space="preserve">mluvní </w:t>
      </w:r>
      <w:r w:rsidR="00CA54B5" w:rsidRPr="00F36C25">
        <w:rPr>
          <w:rFonts w:ascii="Times New Roman" w:hAnsi="Times New Roman" w:cs="Times New Roman"/>
          <w:sz w:val="24"/>
          <w:szCs w:val="24"/>
        </w:rPr>
        <w:t xml:space="preserve">strany </w:t>
      </w:r>
      <w:r w:rsidR="00717746" w:rsidRPr="00F36C25">
        <w:rPr>
          <w:rFonts w:ascii="Times New Roman" w:hAnsi="Times New Roman" w:cs="Times New Roman"/>
          <w:sz w:val="24"/>
          <w:szCs w:val="24"/>
        </w:rPr>
        <w:t>nevylučují</w:t>
      </w:r>
      <w:r w:rsidR="00CA54B5" w:rsidRPr="00F36C25">
        <w:rPr>
          <w:rFonts w:ascii="Times New Roman" w:hAnsi="Times New Roman" w:cs="Times New Roman"/>
          <w:sz w:val="24"/>
          <w:szCs w:val="24"/>
        </w:rPr>
        <w:t xml:space="preserve">, že </w:t>
      </w:r>
      <w:r w:rsidR="00323E1A" w:rsidRPr="00F36C25">
        <w:rPr>
          <w:rFonts w:ascii="Times New Roman" w:hAnsi="Times New Roman" w:cs="Times New Roman"/>
          <w:sz w:val="24"/>
          <w:szCs w:val="24"/>
        </w:rPr>
        <w:t xml:space="preserve">v případě úspěchu realizátorů </w:t>
      </w:r>
      <w:r w:rsidR="0081043F" w:rsidRPr="00F36C25">
        <w:rPr>
          <w:rFonts w:ascii="Times New Roman" w:hAnsi="Times New Roman" w:cs="Times New Roman"/>
          <w:sz w:val="24"/>
          <w:szCs w:val="24"/>
        </w:rPr>
        <w:t>projektů v</w:t>
      </w:r>
      <w:r w:rsidR="00F048D0" w:rsidRPr="00F36C25">
        <w:rPr>
          <w:rFonts w:ascii="Times New Roman" w:hAnsi="Times New Roman" w:cs="Times New Roman"/>
          <w:sz w:val="24"/>
          <w:szCs w:val="24"/>
        </w:rPr>
        <w:t>e </w:t>
      </w:r>
      <w:r w:rsidR="00323E1A" w:rsidRPr="00F36C25">
        <w:rPr>
          <w:rFonts w:ascii="Times New Roman" w:hAnsi="Times New Roman" w:cs="Times New Roman"/>
          <w:sz w:val="24"/>
          <w:szCs w:val="24"/>
        </w:rPr>
        <w:t xml:space="preserve">sporech jim vznikne nárok na případné příslušenství </w:t>
      </w:r>
      <w:r w:rsidR="00F048D0" w:rsidRPr="00F36C25">
        <w:rPr>
          <w:rFonts w:ascii="Times New Roman" w:hAnsi="Times New Roman" w:cs="Times New Roman"/>
          <w:sz w:val="24"/>
          <w:szCs w:val="24"/>
        </w:rPr>
        <w:t>k odejmuté či krácené dotaci</w:t>
      </w:r>
      <w:r w:rsidR="00DD50AC">
        <w:rPr>
          <w:rFonts w:ascii="Times New Roman" w:hAnsi="Times New Roman" w:cs="Times New Roman"/>
          <w:sz w:val="24"/>
          <w:szCs w:val="24"/>
        </w:rPr>
        <w:t>,</w:t>
      </w:r>
      <w:r w:rsidR="00F048D0" w:rsidRPr="00F36C25">
        <w:rPr>
          <w:rFonts w:ascii="Times New Roman" w:hAnsi="Times New Roman" w:cs="Times New Roman"/>
          <w:sz w:val="24"/>
          <w:szCs w:val="24"/>
        </w:rPr>
        <w:t xml:space="preserve"> </w:t>
      </w:r>
      <w:r w:rsidR="0081043F" w:rsidRPr="00F36C25">
        <w:rPr>
          <w:rFonts w:ascii="Times New Roman" w:hAnsi="Times New Roman" w:cs="Times New Roman"/>
          <w:sz w:val="24"/>
          <w:szCs w:val="24"/>
        </w:rPr>
        <w:t xml:space="preserve">např. </w:t>
      </w:r>
      <w:r w:rsidR="00F048D0" w:rsidRPr="00F36C25">
        <w:rPr>
          <w:rFonts w:ascii="Times New Roman" w:hAnsi="Times New Roman" w:cs="Times New Roman"/>
          <w:sz w:val="24"/>
          <w:szCs w:val="24"/>
        </w:rPr>
        <w:t xml:space="preserve">v podobě </w:t>
      </w:r>
      <w:r w:rsidR="0081043F" w:rsidRPr="00F36C25">
        <w:rPr>
          <w:rFonts w:ascii="Times New Roman" w:hAnsi="Times New Roman" w:cs="Times New Roman"/>
          <w:sz w:val="24"/>
          <w:szCs w:val="24"/>
        </w:rPr>
        <w:t>úroků z prodlení či nákladů řízení</w:t>
      </w:r>
      <w:r w:rsidR="00CA54B5" w:rsidRPr="00F36C25">
        <w:rPr>
          <w:rFonts w:ascii="Times New Roman" w:hAnsi="Times New Roman" w:cs="Times New Roman"/>
          <w:sz w:val="24"/>
          <w:szCs w:val="24"/>
        </w:rPr>
        <w:t>,</w:t>
      </w:r>
    </w:p>
    <w:p w14:paraId="1FC83CB6" w14:textId="77777777" w:rsidR="001A0802" w:rsidRDefault="00CA54B5" w:rsidP="00443A83">
      <w:pPr>
        <w:pStyle w:val="Odstavecseseznamem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802">
        <w:rPr>
          <w:rFonts w:ascii="Times New Roman" w:hAnsi="Times New Roman" w:cs="Times New Roman"/>
          <w:sz w:val="24"/>
          <w:szCs w:val="24"/>
        </w:rPr>
        <w:t>vznik</w:t>
      </w:r>
      <w:r w:rsidR="00830E96" w:rsidRPr="001A0802">
        <w:rPr>
          <w:rFonts w:ascii="Times New Roman" w:hAnsi="Times New Roman" w:cs="Times New Roman"/>
          <w:sz w:val="24"/>
          <w:szCs w:val="24"/>
        </w:rPr>
        <w:t>la nebo může vzniknout</w:t>
      </w:r>
      <w:r w:rsidRPr="001A0802">
        <w:rPr>
          <w:rFonts w:ascii="Times New Roman" w:hAnsi="Times New Roman" w:cs="Times New Roman"/>
          <w:sz w:val="24"/>
          <w:szCs w:val="24"/>
        </w:rPr>
        <w:t xml:space="preserve"> potřeba, aby </w:t>
      </w:r>
      <w:r w:rsidR="00042A22" w:rsidRPr="001A0802">
        <w:rPr>
          <w:rFonts w:ascii="Times New Roman" w:hAnsi="Times New Roman" w:cs="Times New Roman"/>
          <w:sz w:val="24"/>
          <w:szCs w:val="24"/>
        </w:rPr>
        <w:t>p</w:t>
      </w:r>
      <w:r w:rsidRPr="001A0802">
        <w:rPr>
          <w:rFonts w:ascii="Times New Roman" w:hAnsi="Times New Roman" w:cs="Times New Roman"/>
          <w:sz w:val="24"/>
          <w:szCs w:val="24"/>
        </w:rPr>
        <w:t xml:space="preserve">oskytovatelé poskytli </w:t>
      </w:r>
      <w:r w:rsidR="00042A22" w:rsidRPr="001A0802">
        <w:rPr>
          <w:rFonts w:ascii="Times New Roman" w:hAnsi="Times New Roman" w:cs="Times New Roman"/>
          <w:sz w:val="24"/>
          <w:szCs w:val="24"/>
        </w:rPr>
        <w:t>p</w:t>
      </w:r>
      <w:r w:rsidRPr="001A0802">
        <w:rPr>
          <w:rFonts w:ascii="Times New Roman" w:hAnsi="Times New Roman" w:cs="Times New Roman"/>
          <w:sz w:val="24"/>
          <w:szCs w:val="24"/>
        </w:rPr>
        <w:t xml:space="preserve">říjemci </w:t>
      </w:r>
      <w:r w:rsidR="00287EB1" w:rsidRPr="001A0802">
        <w:rPr>
          <w:rFonts w:ascii="Times New Roman" w:hAnsi="Times New Roman" w:cs="Times New Roman"/>
          <w:sz w:val="24"/>
          <w:szCs w:val="24"/>
        </w:rPr>
        <w:t xml:space="preserve">dotaci </w:t>
      </w:r>
      <w:r w:rsidR="00323E1A" w:rsidRPr="001A0802">
        <w:rPr>
          <w:rFonts w:ascii="Times New Roman" w:hAnsi="Times New Roman" w:cs="Times New Roman"/>
          <w:sz w:val="24"/>
          <w:szCs w:val="24"/>
        </w:rPr>
        <w:t>na</w:t>
      </w:r>
      <w:r w:rsidR="0011223A">
        <w:rPr>
          <w:rFonts w:ascii="Times New Roman" w:hAnsi="Times New Roman" w:cs="Times New Roman"/>
          <w:sz w:val="24"/>
          <w:szCs w:val="24"/>
        </w:rPr>
        <w:t> </w:t>
      </w:r>
      <w:r w:rsidR="00323E1A" w:rsidRPr="001A0802">
        <w:rPr>
          <w:rFonts w:ascii="Times New Roman" w:hAnsi="Times New Roman" w:cs="Times New Roman"/>
          <w:sz w:val="24"/>
          <w:szCs w:val="24"/>
        </w:rPr>
        <w:t xml:space="preserve">krytí 50% </w:t>
      </w:r>
      <w:r w:rsidR="0081043F" w:rsidRPr="001A0802">
        <w:rPr>
          <w:rFonts w:ascii="Times New Roman" w:hAnsi="Times New Roman" w:cs="Times New Roman"/>
          <w:sz w:val="24"/>
          <w:szCs w:val="24"/>
        </w:rPr>
        <w:t>podíl</w:t>
      </w:r>
      <w:r w:rsidR="00F048D0" w:rsidRPr="001A0802">
        <w:rPr>
          <w:rFonts w:ascii="Times New Roman" w:hAnsi="Times New Roman" w:cs="Times New Roman"/>
          <w:sz w:val="24"/>
          <w:szCs w:val="24"/>
        </w:rPr>
        <w:t>u</w:t>
      </w:r>
      <w:r w:rsidR="0081043F" w:rsidRPr="001A0802">
        <w:rPr>
          <w:rFonts w:ascii="Times New Roman" w:hAnsi="Times New Roman" w:cs="Times New Roman"/>
          <w:sz w:val="24"/>
          <w:szCs w:val="24"/>
        </w:rPr>
        <w:t xml:space="preserve"> nekrytých závazků RR SZ</w:t>
      </w:r>
      <w:r w:rsidR="00F048D0" w:rsidRPr="001A0802">
        <w:rPr>
          <w:rFonts w:ascii="Times New Roman" w:hAnsi="Times New Roman" w:cs="Times New Roman"/>
          <w:sz w:val="24"/>
          <w:szCs w:val="24"/>
        </w:rPr>
        <w:t xml:space="preserve"> plynoucích z existujících sporů</w:t>
      </w:r>
      <w:r w:rsidR="003A682B" w:rsidRPr="001A0802">
        <w:rPr>
          <w:rFonts w:ascii="Times New Roman" w:hAnsi="Times New Roman" w:cs="Times New Roman"/>
          <w:sz w:val="24"/>
          <w:szCs w:val="24"/>
        </w:rPr>
        <w:t>,</w:t>
      </w:r>
    </w:p>
    <w:p w14:paraId="5FCDD21B" w14:textId="77777777" w:rsidR="0067671C" w:rsidRPr="001A0802" w:rsidRDefault="003A682B" w:rsidP="00443A83">
      <w:pPr>
        <w:pStyle w:val="Odstavecseseznamem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802">
        <w:rPr>
          <w:rFonts w:ascii="Times New Roman" w:hAnsi="Times New Roman" w:cs="Times New Roman"/>
          <w:sz w:val="24"/>
          <w:szCs w:val="24"/>
        </w:rPr>
        <w:t>smluvní strany současně nevylučují, že vznikne potřeba, aby poskytovatelé poskytli příjemci dotace na krytí 50% podílu nekrytých závazků RR SZ,</w:t>
      </w:r>
      <w:r w:rsidR="0067671C" w:rsidRPr="001A0802">
        <w:rPr>
          <w:rFonts w:ascii="Times New Roman" w:hAnsi="Times New Roman" w:cs="Times New Roman"/>
          <w:sz w:val="24"/>
          <w:szCs w:val="24"/>
        </w:rPr>
        <w:t xml:space="preserve"> plynoucích ze sporů,</w:t>
      </w:r>
      <w:r w:rsidRPr="001A0802">
        <w:rPr>
          <w:rFonts w:ascii="Times New Roman" w:hAnsi="Times New Roman" w:cs="Times New Roman"/>
          <w:sz w:val="24"/>
          <w:szCs w:val="24"/>
        </w:rPr>
        <w:t xml:space="preserve"> </w:t>
      </w:r>
      <w:r w:rsidRPr="001A0802">
        <w:rPr>
          <w:rFonts w:ascii="Times New Roman" w:hAnsi="Times New Roman" w:cs="Times New Roman"/>
          <w:sz w:val="24"/>
          <w:szCs w:val="24"/>
        </w:rPr>
        <w:lastRenderedPageBreak/>
        <w:t xml:space="preserve">které nejsou specifikovány v příloze č. 1 smlouvy, </w:t>
      </w:r>
      <w:r w:rsidR="004F7106" w:rsidRPr="001A0802">
        <w:rPr>
          <w:rFonts w:ascii="Times New Roman" w:hAnsi="Times New Roman" w:cs="Times New Roman"/>
          <w:sz w:val="24"/>
          <w:szCs w:val="24"/>
        </w:rPr>
        <w:t xml:space="preserve">a prohlašují, že pak </w:t>
      </w:r>
      <w:r w:rsidR="0067671C" w:rsidRPr="00306631">
        <w:rPr>
          <w:rFonts w:ascii="Times New Roman" w:hAnsi="Times New Roman" w:cs="Times New Roman"/>
          <w:sz w:val="24"/>
          <w:szCs w:val="24"/>
        </w:rPr>
        <w:t>budou o takových případech jednat mezi sebou individuálně</w:t>
      </w:r>
      <w:r w:rsidR="001A0802">
        <w:rPr>
          <w:rFonts w:ascii="Times New Roman" w:hAnsi="Times New Roman" w:cs="Times New Roman"/>
          <w:sz w:val="24"/>
          <w:szCs w:val="24"/>
        </w:rPr>
        <w:t>,</w:t>
      </w:r>
    </w:p>
    <w:p w14:paraId="7602344A" w14:textId="77777777" w:rsidR="0067671C" w:rsidRDefault="0067671C" w:rsidP="004B7CA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D9CFCF5" w14:textId="7650CB15" w:rsidR="00D87E2B" w:rsidRPr="001774CC" w:rsidRDefault="001A0802" w:rsidP="004B7CA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  <w:r w:rsidR="004B7CAC" w:rsidRPr="0024762E">
        <w:rPr>
          <w:rFonts w:ascii="Times New Roman" w:hAnsi="Times New Roman" w:cs="Times New Roman"/>
          <w:sz w:val="24"/>
          <w:szCs w:val="24"/>
        </w:rPr>
        <w:t xml:space="preserve"> vymezují základní pravidla participace krajů na úhradě nejvýše 50</w:t>
      </w:r>
      <w:r w:rsidR="004F7106">
        <w:rPr>
          <w:rFonts w:ascii="Times New Roman" w:hAnsi="Times New Roman" w:cs="Times New Roman"/>
          <w:sz w:val="24"/>
          <w:szCs w:val="24"/>
        </w:rPr>
        <w:t xml:space="preserve"> </w:t>
      </w:r>
      <w:r w:rsidR="004B7CAC" w:rsidRPr="0024762E">
        <w:rPr>
          <w:rFonts w:ascii="Times New Roman" w:hAnsi="Times New Roman" w:cs="Times New Roman"/>
          <w:sz w:val="24"/>
          <w:szCs w:val="24"/>
        </w:rPr>
        <w:t>% nekrytých závazků, které nejsou ze strany České republiky dle výše popsaného usnesení Vlády České republiky zajištěny</w:t>
      </w:r>
      <w:r w:rsidR="001D248B">
        <w:rPr>
          <w:rFonts w:ascii="Times New Roman" w:hAnsi="Times New Roman" w:cs="Times New Roman"/>
          <w:sz w:val="24"/>
          <w:szCs w:val="24"/>
        </w:rPr>
        <w:t>,</w:t>
      </w:r>
      <w:r w:rsidR="004B7CAC">
        <w:rPr>
          <w:rFonts w:ascii="Times New Roman" w:hAnsi="Times New Roman" w:cs="Times New Roman"/>
          <w:sz w:val="24"/>
          <w:szCs w:val="24"/>
        </w:rPr>
        <w:t xml:space="preserve"> a </w:t>
      </w:r>
      <w:r w:rsidR="00D87E2B" w:rsidRPr="001774CC">
        <w:rPr>
          <w:rFonts w:ascii="Times New Roman" w:hAnsi="Times New Roman" w:cs="Times New Roman"/>
          <w:sz w:val="24"/>
          <w:szCs w:val="24"/>
        </w:rPr>
        <w:t>uzav</w:t>
      </w:r>
      <w:r w:rsidR="00D87E2B">
        <w:rPr>
          <w:rFonts w:ascii="Times New Roman" w:hAnsi="Times New Roman" w:cs="Times New Roman"/>
          <w:sz w:val="24"/>
          <w:szCs w:val="24"/>
        </w:rPr>
        <w:t>írají</w:t>
      </w:r>
      <w:r w:rsidR="00D87E2B" w:rsidRPr="001774CC"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D87E2B" w:rsidRPr="001774CC">
        <w:rPr>
          <w:rFonts w:ascii="Times New Roman" w:hAnsi="Times New Roman" w:cs="Times New Roman"/>
          <w:sz w:val="24"/>
          <w:szCs w:val="24"/>
        </w:rPr>
        <w:t>mlouvu</w:t>
      </w:r>
      <w:r w:rsidR="00D87E2B">
        <w:rPr>
          <w:rFonts w:ascii="Times New Roman" w:hAnsi="Times New Roman" w:cs="Times New Roman"/>
          <w:sz w:val="24"/>
          <w:szCs w:val="24"/>
        </w:rPr>
        <w:t xml:space="preserve"> následujícího znění:</w:t>
      </w:r>
    </w:p>
    <w:p w14:paraId="1AA1296F" w14:textId="77777777" w:rsidR="005C5639" w:rsidRPr="00D6021A" w:rsidRDefault="005C5639" w:rsidP="001774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BF466A" w14:textId="77777777" w:rsidR="00C73EB5" w:rsidRDefault="0011223A" w:rsidP="0011223A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4BFD2819" w14:textId="77777777" w:rsidR="00C72E80" w:rsidRPr="000D23FA" w:rsidRDefault="00C73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FA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49F82DE2" w14:textId="77777777" w:rsidR="004C7121" w:rsidRDefault="004C7121" w:rsidP="00C72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51908" w14:textId="0E2DDF22" w:rsidR="003F2659" w:rsidRPr="00443A83" w:rsidRDefault="003F2659" w:rsidP="0044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A83">
        <w:rPr>
          <w:rFonts w:ascii="Times New Roman" w:hAnsi="Times New Roman" w:cs="Times New Roman"/>
          <w:sz w:val="24"/>
          <w:szCs w:val="24"/>
        </w:rPr>
        <w:t>Strany této smlouvy si jsou vědomy skutečnosti, že příjmy RR SZ vymezené zákonem č. 248/2000 Sb., o podpoře regionálního rozvoje, ve znění pozdějších předpisů jsou omezené nebo účelově určené a některé typy závazků regionálních rad regionů soudržnosti nejsou finančně zabezpečené. Strany smlouvy si jsou vědomy skutečnosti, že RR SZ je povinna hradit závazky, které jí vznikly nebo mohou vzniknout z titulu rozhodnutí soudu nebo rozhodnutí</w:t>
      </w:r>
      <w:r w:rsidR="005C5639" w:rsidRPr="00443A83">
        <w:rPr>
          <w:rFonts w:ascii="Times New Roman" w:hAnsi="Times New Roman" w:cs="Times New Roman"/>
          <w:sz w:val="24"/>
          <w:szCs w:val="24"/>
        </w:rPr>
        <w:t xml:space="preserve"> orgánů</w:t>
      </w:r>
      <w:r w:rsidRPr="00443A83">
        <w:rPr>
          <w:rFonts w:ascii="Times New Roman" w:hAnsi="Times New Roman" w:cs="Times New Roman"/>
          <w:sz w:val="24"/>
          <w:szCs w:val="24"/>
        </w:rPr>
        <w:t xml:space="preserve"> státní správy.</w:t>
      </w:r>
    </w:p>
    <w:p w14:paraId="4B9E3141" w14:textId="77777777" w:rsidR="00983ED5" w:rsidRDefault="00983ED5" w:rsidP="00A40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D4734B" w14:textId="77777777" w:rsidR="00E95F8D" w:rsidRPr="001D4EA5" w:rsidRDefault="00E95F8D" w:rsidP="00E95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A5">
        <w:rPr>
          <w:rFonts w:ascii="Times New Roman" w:hAnsi="Times New Roman" w:cs="Times New Roman"/>
          <w:b/>
          <w:sz w:val="24"/>
          <w:szCs w:val="24"/>
        </w:rPr>
        <w:t>I</w:t>
      </w:r>
      <w:r w:rsidR="00C73EB5">
        <w:rPr>
          <w:rFonts w:ascii="Times New Roman" w:hAnsi="Times New Roman" w:cs="Times New Roman"/>
          <w:b/>
          <w:sz w:val="24"/>
          <w:szCs w:val="24"/>
        </w:rPr>
        <w:t>I</w:t>
      </w:r>
      <w:r w:rsidRPr="001D4EA5">
        <w:rPr>
          <w:rFonts w:ascii="Times New Roman" w:hAnsi="Times New Roman" w:cs="Times New Roman"/>
          <w:b/>
          <w:sz w:val="24"/>
          <w:szCs w:val="24"/>
        </w:rPr>
        <w:t>.</w:t>
      </w:r>
    </w:p>
    <w:p w14:paraId="0757AE36" w14:textId="77777777" w:rsidR="00C73EB5" w:rsidRPr="00F85136" w:rsidRDefault="00C73EB5" w:rsidP="00C73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Výše dotace a její účel</w:t>
      </w:r>
    </w:p>
    <w:p w14:paraId="49C2F64E" w14:textId="77777777" w:rsidR="00C73EB5" w:rsidRDefault="00C73EB5" w:rsidP="00E95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6FDA03" w14:textId="77777777" w:rsidR="00C94E31" w:rsidRPr="008B6BB2" w:rsidRDefault="00C94E31" w:rsidP="00467F2C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B6">
        <w:rPr>
          <w:rFonts w:ascii="Times New Roman" w:hAnsi="Times New Roman" w:cs="Times New Roman"/>
          <w:sz w:val="24"/>
          <w:szCs w:val="24"/>
        </w:rPr>
        <w:t>Dotace je určena na výdaje</w:t>
      </w:r>
      <w:r w:rsidR="00760A70">
        <w:rPr>
          <w:rFonts w:ascii="Times New Roman" w:hAnsi="Times New Roman" w:cs="Times New Roman"/>
          <w:sz w:val="24"/>
          <w:szCs w:val="24"/>
        </w:rPr>
        <w:t xml:space="preserve"> související s financování</w:t>
      </w:r>
      <w:r w:rsidR="00A5135D">
        <w:rPr>
          <w:rFonts w:ascii="Times New Roman" w:hAnsi="Times New Roman" w:cs="Times New Roman"/>
          <w:sz w:val="24"/>
          <w:szCs w:val="24"/>
        </w:rPr>
        <w:t>m</w:t>
      </w:r>
      <w:r w:rsidR="00760A70">
        <w:rPr>
          <w:rFonts w:ascii="Times New Roman" w:hAnsi="Times New Roman" w:cs="Times New Roman"/>
          <w:sz w:val="24"/>
          <w:szCs w:val="24"/>
        </w:rPr>
        <w:t xml:space="preserve"> nekrytých závazků RR SZ </w:t>
      </w:r>
      <w:r w:rsidRPr="001B4BB6">
        <w:rPr>
          <w:rFonts w:ascii="Times New Roman" w:hAnsi="Times New Roman" w:cs="Times New Roman"/>
          <w:sz w:val="24"/>
          <w:szCs w:val="24"/>
        </w:rPr>
        <w:t xml:space="preserve">definované v § </w:t>
      </w:r>
      <w:r w:rsidR="005E578C" w:rsidRPr="001B4BB6">
        <w:rPr>
          <w:rFonts w:ascii="Times New Roman" w:hAnsi="Times New Roman" w:cs="Times New Roman"/>
          <w:sz w:val="24"/>
          <w:szCs w:val="24"/>
        </w:rPr>
        <w:t>16c</w:t>
      </w:r>
      <w:r w:rsidRPr="001B4BB6">
        <w:rPr>
          <w:rFonts w:ascii="Times New Roman" w:hAnsi="Times New Roman" w:cs="Times New Roman"/>
          <w:sz w:val="24"/>
          <w:szCs w:val="24"/>
        </w:rPr>
        <w:t xml:space="preserve"> </w:t>
      </w:r>
      <w:r w:rsidR="00F36C25">
        <w:rPr>
          <w:rFonts w:ascii="Times New Roman" w:hAnsi="Times New Roman" w:cs="Times New Roman"/>
          <w:sz w:val="24"/>
          <w:szCs w:val="24"/>
        </w:rPr>
        <w:t>z</w:t>
      </w:r>
      <w:r w:rsidRPr="001B4BB6">
        <w:rPr>
          <w:rFonts w:ascii="Times New Roman" w:hAnsi="Times New Roman" w:cs="Times New Roman"/>
          <w:sz w:val="24"/>
          <w:szCs w:val="24"/>
        </w:rPr>
        <w:t>ákona č. 248/2000 Sb., o</w:t>
      </w:r>
      <w:r w:rsidR="005E578C" w:rsidRPr="001B4BB6">
        <w:rPr>
          <w:rFonts w:ascii="Times New Roman" w:hAnsi="Times New Roman" w:cs="Times New Roman"/>
          <w:sz w:val="24"/>
          <w:szCs w:val="24"/>
        </w:rPr>
        <w:t> </w:t>
      </w:r>
      <w:r w:rsidRPr="001B4BB6">
        <w:rPr>
          <w:rFonts w:ascii="Times New Roman" w:hAnsi="Times New Roman" w:cs="Times New Roman"/>
          <w:sz w:val="24"/>
          <w:szCs w:val="24"/>
        </w:rPr>
        <w:t>podpoře regionálního rozvoje, ve znění pozdějších předpisů</w:t>
      </w:r>
      <w:r w:rsidR="005E578C" w:rsidRPr="001B4BB6">
        <w:rPr>
          <w:rFonts w:ascii="Times New Roman" w:hAnsi="Times New Roman" w:cs="Times New Roman"/>
          <w:sz w:val="24"/>
          <w:szCs w:val="24"/>
        </w:rPr>
        <w:t xml:space="preserve">, </w:t>
      </w:r>
      <w:r w:rsidR="001B4BB6" w:rsidRPr="001B4BB6">
        <w:rPr>
          <w:rFonts w:ascii="Times New Roman" w:hAnsi="Times New Roman" w:cs="Times New Roman"/>
          <w:sz w:val="24"/>
          <w:szCs w:val="24"/>
        </w:rPr>
        <w:t xml:space="preserve">tedy na výdaje spolufinancované z rozpočtu </w:t>
      </w:r>
      <w:r w:rsidR="001B1C97">
        <w:rPr>
          <w:rFonts w:ascii="Times New Roman" w:hAnsi="Times New Roman" w:cs="Times New Roman"/>
          <w:sz w:val="24"/>
          <w:szCs w:val="24"/>
        </w:rPr>
        <w:t>České republiky</w:t>
      </w:r>
      <w:r w:rsidR="001B4BB6" w:rsidRPr="001B4BB6">
        <w:rPr>
          <w:rFonts w:ascii="Times New Roman" w:hAnsi="Times New Roman" w:cs="Times New Roman"/>
          <w:sz w:val="24"/>
          <w:szCs w:val="24"/>
        </w:rPr>
        <w:t xml:space="preserve">, </w:t>
      </w:r>
      <w:r w:rsidR="005E578C" w:rsidRPr="008B6BB2">
        <w:rPr>
          <w:rFonts w:ascii="Times New Roman" w:hAnsi="Times New Roman" w:cs="Times New Roman"/>
          <w:sz w:val="24"/>
          <w:szCs w:val="24"/>
        </w:rPr>
        <w:t>blíže specifikované v</w:t>
      </w:r>
      <w:r w:rsidR="00760A70" w:rsidRPr="008B6BB2">
        <w:rPr>
          <w:rFonts w:ascii="Times New Roman" w:hAnsi="Times New Roman" w:cs="Times New Roman"/>
          <w:sz w:val="24"/>
          <w:szCs w:val="24"/>
        </w:rPr>
        <w:t> </w:t>
      </w:r>
      <w:r w:rsidR="005E578C" w:rsidRPr="008B6BB2">
        <w:rPr>
          <w:rFonts w:ascii="Times New Roman" w:hAnsi="Times New Roman" w:cs="Times New Roman"/>
          <w:sz w:val="24"/>
          <w:szCs w:val="24"/>
        </w:rPr>
        <w:t>přílo</w:t>
      </w:r>
      <w:r w:rsidR="00760A70" w:rsidRPr="008B6BB2">
        <w:rPr>
          <w:rFonts w:ascii="Times New Roman" w:hAnsi="Times New Roman" w:cs="Times New Roman"/>
          <w:sz w:val="24"/>
          <w:szCs w:val="24"/>
        </w:rPr>
        <w:t>ze</w:t>
      </w:r>
      <w:r w:rsidR="005E578C" w:rsidRPr="00390B05">
        <w:rPr>
          <w:rFonts w:ascii="Times New Roman" w:hAnsi="Times New Roman" w:cs="Times New Roman"/>
          <w:sz w:val="24"/>
          <w:szCs w:val="24"/>
        </w:rPr>
        <w:t xml:space="preserve"> č. 1 </w:t>
      </w:r>
      <w:r w:rsidR="00042A22" w:rsidRPr="00390B05">
        <w:rPr>
          <w:rFonts w:ascii="Times New Roman" w:hAnsi="Times New Roman" w:cs="Times New Roman"/>
          <w:sz w:val="24"/>
          <w:szCs w:val="24"/>
        </w:rPr>
        <w:t>s</w:t>
      </w:r>
      <w:r w:rsidR="00E04283" w:rsidRPr="00390B05">
        <w:rPr>
          <w:rFonts w:ascii="Times New Roman" w:hAnsi="Times New Roman" w:cs="Times New Roman"/>
          <w:sz w:val="24"/>
          <w:szCs w:val="24"/>
        </w:rPr>
        <w:t>mlouvy</w:t>
      </w:r>
      <w:r w:rsidR="0044392B">
        <w:rPr>
          <w:rFonts w:ascii="Times New Roman" w:hAnsi="Times New Roman" w:cs="Times New Roman"/>
          <w:sz w:val="24"/>
          <w:szCs w:val="24"/>
        </w:rPr>
        <w:t>,</w:t>
      </w:r>
      <w:r w:rsidR="003F2659" w:rsidRPr="00390B05">
        <w:rPr>
          <w:rFonts w:ascii="Times New Roman" w:hAnsi="Times New Roman" w:cs="Times New Roman"/>
          <w:sz w:val="24"/>
          <w:szCs w:val="24"/>
        </w:rPr>
        <w:t xml:space="preserve"> na úhradu</w:t>
      </w:r>
      <w:r w:rsidR="00467F2C" w:rsidRPr="00467F2C">
        <w:t xml:space="preserve"> </w:t>
      </w:r>
      <w:r w:rsidR="00B66383">
        <w:rPr>
          <w:rFonts w:ascii="Times New Roman" w:hAnsi="Times New Roman" w:cs="Times New Roman"/>
          <w:sz w:val="24"/>
          <w:szCs w:val="24"/>
        </w:rPr>
        <w:t xml:space="preserve">nekrytých </w:t>
      </w:r>
      <w:r w:rsidR="003F2659" w:rsidRPr="00390B05">
        <w:rPr>
          <w:rFonts w:ascii="Times New Roman" w:hAnsi="Times New Roman" w:cs="Times New Roman"/>
          <w:sz w:val="24"/>
          <w:szCs w:val="24"/>
        </w:rPr>
        <w:t>závazk</w:t>
      </w:r>
      <w:r w:rsidR="005C5639" w:rsidRPr="00F36C25">
        <w:rPr>
          <w:rFonts w:ascii="Times New Roman" w:hAnsi="Times New Roman" w:cs="Times New Roman"/>
          <w:sz w:val="24"/>
          <w:szCs w:val="24"/>
        </w:rPr>
        <w:t>ů</w:t>
      </w:r>
      <w:r w:rsidR="003F2659" w:rsidRPr="008B6BB2">
        <w:rPr>
          <w:rFonts w:ascii="Times New Roman" w:hAnsi="Times New Roman" w:cs="Times New Roman"/>
          <w:sz w:val="24"/>
          <w:szCs w:val="24"/>
        </w:rPr>
        <w:t xml:space="preserve"> </w:t>
      </w:r>
      <w:r w:rsidR="00216097" w:rsidRPr="008B6BB2">
        <w:rPr>
          <w:rFonts w:ascii="Times New Roman" w:hAnsi="Times New Roman" w:cs="Times New Roman"/>
          <w:sz w:val="24"/>
          <w:szCs w:val="24"/>
        </w:rPr>
        <w:t>plynoucí</w:t>
      </w:r>
      <w:r w:rsidR="005C5639" w:rsidRPr="00F36C25">
        <w:rPr>
          <w:rFonts w:ascii="Times New Roman" w:hAnsi="Times New Roman" w:cs="Times New Roman"/>
          <w:sz w:val="24"/>
          <w:szCs w:val="24"/>
        </w:rPr>
        <w:t>ch</w:t>
      </w:r>
      <w:r w:rsidR="003F2659" w:rsidRPr="008B6BB2">
        <w:rPr>
          <w:rFonts w:ascii="Times New Roman" w:hAnsi="Times New Roman" w:cs="Times New Roman"/>
          <w:sz w:val="24"/>
          <w:szCs w:val="24"/>
        </w:rPr>
        <w:t xml:space="preserve"> z odejmuté či </w:t>
      </w:r>
      <w:r w:rsidR="00216097" w:rsidRPr="008B6BB2">
        <w:rPr>
          <w:rFonts w:ascii="Times New Roman" w:hAnsi="Times New Roman" w:cs="Times New Roman"/>
          <w:sz w:val="24"/>
          <w:szCs w:val="24"/>
        </w:rPr>
        <w:t>krácené</w:t>
      </w:r>
      <w:r w:rsidR="003F2659" w:rsidRPr="008B6BB2">
        <w:rPr>
          <w:rFonts w:ascii="Times New Roman" w:hAnsi="Times New Roman" w:cs="Times New Roman"/>
          <w:sz w:val="24"/>
          <w:szCs w:val="24"/>
        </w:rPr>
        <w:t xml:space="preserve"> dotace</w:t>
      </w:r>
      <w:r w:rsidR="00216097" w:rsidRPr="008B6BB2">
        <w:rPr>
          <w:rFonts w:ascii="Times New Roman" w:hAnsi="Times New Roman" w:cs="Times New Roman"/>
          <w:sz w:val="24"/>
          <w:szCs w:val="24"/>
        </w:rPr>
        <w:t xml:space="preserve"> vůči realizátorům projekt</w:t>
      </w:r>
      <w:r w:rsidR="0044392B">
        <w:rPr>
          <w:rFonts w:ascii="Times New Roman" w:hAnsi="Times New Roman" w:cs="Times New Roman"/>
          <w:sz w:val="24"/>
          <w:szCs w:val="24"/>
        </w:rPr>
        <w:t>ů</w:t>
      </w:r>
      <w:r w:rsidR="00760A70" w:rsidRPr="00390B05">
        <w:rPr>
          <w:rFonts w:ascii="Times New Roman" w:hAnsi="Times New Roman" w:cs="Times New Roman"/>
          <w:sz w:val="24"/>
          <w:szCs w:val="24"/>
        </w:rPr>
        <w:t>, kter</w:t>
      </w:r>
      <w:r w:rsidR="005C5639" w:rsidRPr="00F36C25">
        <w:rPr>
          <w:rFonts w:ascii="Times New Roman" w:hAnsi="Times New Roman" w:cs="Times New Roman"/>
          <w:sz w:val="24"/>
          <w:szCs w:val="24"/>
        </w:rPr>
        <w:t>ými</w:t>
      </w:r>
      <w:r w:rsidR="00760A70" w:rsidRPr="008B6BB2">
        <w:rPr>
          <w:rFonts w:ascii="Times New Roman" w:hAnsi="Times New Roman" w:cs="Times New Roman"/>
          <w:sz w:val="24"/>
          <w:szCs w:val="24"/>
        </w:rPr>
        <w:t xml:space="preserve"> jsou úroky a </w:t>
      </w:r>
      <w:r w:rsidR="00216097" w:rsidRPr="008B6BB2">
        <w:rPr>
          <w:rFonts w:ascii="Times New Roman" w:hAnsi="Times New Roman" w:cs="Times New Roman"/>
          <w:sz w:val="24"/>
          <w:szCs w:val="24"/>
        </w:rPr>
        <w:t>náhrad</w:t>
      </w:r>
      <w:r w:rsidR="00760A70" w:rsidRPr="008B6BB2">
        <w:rPr>
          <w:rFonts w:ascii="Times New Roman" w:hAnsi="Times New Roman" w:cs="Times New Roman"/>
          <w:sz w:val="24"/>
          <w:szCs w:val="24"/>
        </w:rPr>
        <w:t>a</w:t>
      </w:r>
      <w:r w:rsidR="00216097" w:rsidRPr="008B6BB2">
        <w:rPr>
          <w:rFonts w:ascii="Times New Roman" w:hAnsi="Times New Roman" w:cs="Times New Roman"/>
          <w:sz w:val="24"/>
          <w:szCs w:val="24"/>
        </w:rPr>
        <w:t xml:space="preserve"> nákladů řízení.</w:t>
      </w:r>
      <w:r w:rsidR="005E578C" w:rsidRPr="00390B05">
        <w:rPr>
          <w:rFonts w:ascii="Times New Roman" w:hAnsi="Times New Roman" w:cs="Times New Roman"/>
          <w:sz w:val="24"/>
          <w:szCs w:val="24"/>
        </w:rPr>
        <w:t xml:space="preserve"> </w:t>
      </w:r>
      <w:r w:rsidR="001B4BB6" w:rsidRPr="00390B05">
        <w:rPr>
          <w:rFonts w:ascii="Times New Roman" w:hAnsi="Times New Roman" w:cs="Times New Roman"/>
          <w:sz w:val="24"/>
          <w:szCs w:val="24"/>
        </w:rPr>
        <w:t xml:space="preserve">Z dotace nelze hradit jiné než uvedené </w:t>
      </w:r>
      <w:r w:rsidR="00390BDC" w:rsidRPr="00390B05">
        <w:rPr>
          <w:rFonts w:ascii="Times New Roman" w:hAnsi="Times New Roman" w:cs="Times New Roman"/>
          <w:sz w:val="24"/>
          <w:szCs w:val="24"/>
        </w:rPr>
        <w:t>výdaje</w:t>
      </w:r>
      <w:r w:rsidR="001B4BB6" w:rsidRPr="00390B05">
        <w:rPr>
          <w:rFonts w:ascii="Times New Roman" w:hAnsi="Times New Roman" w:cs="Times New Roman"/>
          <w:sz w:val="24"/>
          <w:szCs w:val="24"/>
        </w:rPr>
        <w:t xml:space="preserve">, </w:t>
      </w:r>
      <w:r w:rsidR="00216097" w:rsidRPr="008B6BB2">
        <w:rPr>
          <w:rFonts w:ascii="Times New Roman" w:hAnsi="Times New Roman" w:cs="Times New Roman"/>
          <w:sz w:val="24"/>
          <w:szCs w:val="24"/>
        </w:rPr>
        <w:t>zejména odejmutou či krácenou dotaci</w:t>
      </w:r>
      <w:r w:rsidR="0044392B">
        <w:rPr>
          <w:rFonts w:ascii="Times New Roman" w:hAnsi="Times New Roman" w:cs="Times New Roman"/>
          <w:sz w:val="24"/>
          <w:szCs w:val="24"/>
        </w:rPr>
        <w:t xml:space="preserve"> či náhrady škody</w:t>
      </w:r>
      <w:r w:rsidR="00216097" w:rsidRPr="008B6BB2">
        <w:rPr>
          <w:rFonts w:ascii="Times New Roman" w:hAnsi="Times New Roman" w:cs="Times New Roman"/>
          <w:sz w:val="24"/>
          <w:szCs w:val="24"/>
        </w:rPr>
        <w:t>.</w:t>
      </w:r>
    </w:p>
    <w:p w14:paraId="790B9075" w14:textId="10D5CB29" w:rsidR="00413B68" w:rsidRPr="001B4BB6" w:rsidRDefault="00413B68" w:rsidP="00413B68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B6">
        <w:rPr>
          <w:rFonts w:ascii="Times New Roman" w:hAnsi="Times New Roman" w:cs="Times New Roman"/>
          <w:sz w:val="24"/>
          <w:szCs w:val="24"/>
        </w:rPr>
        <w:t xml:space="preserve">Karlovarský kraj poskytuje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390BDC" w:rsidRPr="001B4BB6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1B4BB6">
        <w:rPr>
          <w:rFonts w:ascii="Times New Roman" w:hAnsi="Times New Roman" w:cs="Times New Roman"/>
          <w:sz w:val="24"/>
          <w:szCs w:val="24"/>
        </w:rPr>
        <w:t xml:space="preserve">účelově vázanou dotaci v maximální výši </w:t>
      </w:r>
      <w:r w:rsidR="00FF1A49">
        <w:rPr>
          <w:rFonts w:ascii="Times New Roman" w:hAnsi="Times New Roman" w:cs="Times New Roman"/>
          <w:sz w:val="24"/>
          <w:szCs w:val="24"/>
        </w:rPr>
        <w:t xml:space="preserve">10 145 000 </w:t>
      </w:r>
      <w:r w:rsidR="00EE29A6" w:rsidRPr="001B4BB6">
        <w:rPr>
          <w:rFonts w:ascii="Times New Roman" w:hAnsi="Times New Roman" w:cs="Times New Roman"/>
          <w:sz w:val="24"/>
          <w:szCs w:val="24"/>
        </w:rPr>
        <w:t>Kč, kdy podrobný rozpis je uveden v</w:t>
      </w:r>
      <w:r w:rsidR="00760A70">
        <w:rPr>
          <w:rFonts w:ascii="Times New Roman" w:hAnsi="Times New Roman" w:cs="Times New Roman"/>
          <w:sz w:val="24"/>
          <w:szCs w:val="24"/>
        </w:rPr>
        <w:t> </w:t>
      </w:r>
      <w:r w:rsidRPr="001B4BB6">
        <w:rPr>
          <w:rFonts w:ascii="Times New Roman" w:hAnsi="Times New Roman" w:cs="Times New Roman"/>
          <w:sz w:val="24"/>
          <w:szCs w:val="24"/>
        </w:rPr>
        <w:t>přílo</w:t>
      </w:r>
      <w:r w:rsidR="00760A70">
        <w:rPr>
          <w:rFonts w:ascii="Times New Roman" w:hAnsi="Times New Roman" w:cs="Times New Roman"/>
          <w:sz w:val="24"/>
          <w:szCs w:val="24"/>
        </w:rPr>
        <w:t>ze</w:t>
      </w:r>
      <w:r w:rsidRPr="001B4BB6">
        <w:rPr>
          <w:rFonts w:ascii="Times New Roman" w:hAnsi="Times New Roman" w:cs="Times New Roman"/>
          <w:sz w:val="24"/>
          <w:szCs w:val="24"/>
        </w:rPr>
        <w:t xml:space="preserve"> č. 1 </w:t>
      </w:r>
      <w:r w:rsidR="001605D8">
        <w:rPr>
          <w:rFonts w:ascii="Times New Roman" w:hAnsi="Times New Roman" w:cs="Times New Roman"/>
          <w:sz w:val="24"/>
          <w:szCs w:val="24"/>
        </w:rPr>
        <w:t>s</w:t>
      </w:r>
      <w:r w:rsidR="00390BDC" w:rsidRPr="001B4BB6">
        <w:rPr>
          <w:rFonts w:ascii="Times New Roman" w:hAnsi="Times New Roman" w:cs="Times New Roman"/>
          <w:sz w:val="24"/>
          <w:szCs w:val="24"/>
        </w:rPr>
        <w:t>mlouvy</w:t>
      </w:r>
      <w:r w:rsidR="00EE29A6" w:rsidRPr="001B4BB6">
        <w:rPr>
          <w:rFonts w:ascii="Times New Roman" w:hAnsi="Times New Roman" w:cs="Times New Roman"/>
          <w:sz w:val="24"/>
          <w:szCs w:val="24"/>
        </w:rPr>
        <w:t>, a to</w:t>
      </w:r>
      <w:r w:rsidRPr="001B4BB6">
        <w:rPr>
          <w:rFonts w:ascii="Times New Roman" w:hAnsi="Times New Roman" w:cs="Times New Roman"/>
          <w:sz w:val="24"/>
          <w:szCs w:val="24"/>
        </w:rPr>
        <w:t xml:space="preserve"> na </w:t>
      </w:r>
      <w:r w:rsidR="00EE29A6" w:rsidRPr="001B4BB6">
        <w:rPr>
          <w:rFonts w:ascii="Times New Roman" w:hAnsi="Times New Roman" w:cs="Times New Roman"/>
          <w:sz w:val="24"/>
          <w:szCs w:val="24"/>
        </w:rPr>
        <w:t xml:space="preserve">úhradu podílu na financování jednotlivých </w:t>
      </w:r>
      <w:r w:rsidR="00216097">
        <w:rPr>
          <w:rFonts w:ascii="Times New Roman" w:hAnsi="Times New Roman" w:cs="Times New Roman"/>
          <w:sz w:val="24"/>
          <w:szCs w:val="24"/>
        </w:rPr>
        <w:t>závaz</w:t>
      </w:r>
      <w:r w:rsidR="00A16999">
        <w:rPr>
          <w:rFonts w:ascii="Times New Roman" w:hAnsi="Times New Roman" w:cs="Times New Roman"/>
          <w:sz w:val="24"/>
          <w:szCs w:val="24"/>
        </w:rPr>
        <w:t>k</w:t>
      </w:r>
      <w:r w:rsidR="00216097">
        <w:rPr>
          <w:rFonts w:ascii="Times New Roman" w:hAnsi="Times New Roman" w:cs="Times New Roman"/>
          <w:sz w:val="24"/>
          <w:szCs w:val="24"/>
        </w:rPr>
        <w:t>ů z</w:t>
      </w:r>
      <w:r w:rsidR="00A16999">
        <w:rPr>
          <w:rFonts w:ascii="Times New Roman" w:hAnsi="Times New Roman" w:cs="Times New Roman"/>
          <w:sz w:val="24"/>
          <w:szCs w:val="24"/>
        </w:rPr>
        <w:t> </w:t>
      </w:r>
      <w:r w:rsidR="00216097">
        <w:rPr>
          <w:rFonts w:ascii="Times New Roman" w:hAnsi="Times New Roman" w:cs="Times New Roman"/>
          <w:sz w:val="24"/>
          <w:szCs w:val="24"/>
        </w:rPr>
        <w:t>probíhajících</w:t>
      </w:r>
      <w:r w:rsidR="00A16999">
        <w:rPr>
          <w:rFonts w:ascii="Times New Roman" w:hAnsi="Times New Roman" w:cs="Times New Roman"/>
          <w:sz w:val="24"/>
          <w:szCs w:val="24"/>
        </w:rPr>
        <w:t>, resp. nevypořádaných</w:t>
      </w:r>
      <w:r w:rsidR="00216097">
        <w:rPr>
          <w:rFonts w:ascii="Times New Roman" w:hAnsi="Times New Roman" w:cs="Times New Roman"/>
          <w:sz w:val="24"/>
          <w:szCs w:val="24"/>
        </w:rPr>
        <w:t xml:space="preserve"> sporů</w:t>
      </w:r>
      <w:r w:rsidR="00EE29A6" w:rsidRPr="001B4BB6">
        <w:rPr>
          <w:rFonts w:ascii="Times New Roman" w:hAnsi="Times New Roman" w:cs="Times New Roman"/>
          <w:sz w:val="24"/>
          <w:szCs w:val="24"/>
        </w:rPr>
        <w:t>, uvedených v</w:t>
      </w:r>
      <w:r w:rsidR="00760A70">
        <w:rPr>
          <w:rFonts w:ascii="Times New Roman" w:hAnsi="Times New Roman" w:cs="Times New Roman"/>
          <w:sz w:val="24"/>
          <w:szCs w:val="24"/>
        </w:rPr>
        <w:t> </w:t>
      </w:r>
      <w:r w:rsidR="00EE29A6" w:rsidRPr="001B4BB6">
        <w:rPr>
          <w:rFonts w:ascii="Times New Roman" w:hAnsi="Times New Roman" w:cs="Times New Roman"/>
          <w:sz w:val="24"/>
          <w:szCs w:val="24"/>
        </w:rPr>
        <w:t>přílo</w:t>
      </w:r>
      <w:r w:rsidR="00760A70">
        <w:rPr>
          <w:rFonts w:ascii="Times New Roman" w:hAnsi="Times New Roman" w:cs="Times New Roman"/>
          <w:sz w:val="24"/>
          <w:szCs w:val="24"/>
        </w:rPr>
        <w:t>ze</w:t>
      </w:r>
      <w:r w:rsidR="00EE29A6" w:rsidRPr="001B4BB6">
        <w:rPr>
          <w:rFonts w:ascii="Times New Roman" w:hAnsi="Times New Roman" w:cs="Times New Roman"/>
          <w:sz w:val="24"/>
          <w:szCs w:val="24"/>
        </w:rPr>
        <w:t xml:space="preserve"> č. 1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3C129D" w:rsidRPr="001B4BB6">
        <w:rPr>
          <w:rFonts w:ascii="Times New Roman" w:hAnsi="Times New Roman" w:cs="Times New Roman"/>
          <w:sz w:val="24"/>
          <w:szCs w:val="24"/>
        </w:rPr>
        <w:t>mlouvy</w:t>
      </w:r>
      <w:r w:rsidR="00EE29A6" w:rsidRPr="001B4BB6">
        <w:rPr>
          <w:rFonts w:ascii="Times New Roman" w:hAnsi="Times New Roman" w:cs="Times New Roman"/>
          <w:sz w:val="24"/>
          <w:szCs w:val="24"/>
        </w:rPr>
        <w:t>.</w:t>
      </w:r>
    </w:p>
    <w:p w14:paraId="4BB1E3DF" w14:textId="74DF9306" w:rsidR="00EE29A6" w:rsidRPr="001B4BB6" w:rsidRDefault="00EE29A6" w:rsidP="00EE29A6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B6">
        <w:rPr>
          <w:rFonts w:ascii="Times New Roman" w:hAnsi="Times New Roman" w:cs="Times New Roman"/>
          <w:sz w:val="24"/>
          <w:szCs w:val="24"/>
        </w:rPr>
        <w:t xml:space="preserve">Ústecký kraj poskytuje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3C129D" w:rsidRPr="001B4BB6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1B4BB6">
        <w:rPr>
          <w:rFonts w:ascii="Times New Roman" w:hAnsi="Times New Roman" w:cs="Times New Roman"/>
          <w:sz w:val="24"/>
          <w:szCs w:val="24"/>
        </w:rPr>
        <w:t xml:space="preserve">účelově vázanou dotaci v maximální výši </w:t>
      </w:r>
      <w:r w:rsidR="00516563">
        <w:rPr>
          <w:rFonts w:ascii="Times New Roman" w:hAnsi="Times New Roman" w:cs="Times New Roman"/>
          <w:sz w:val="24"/>
          <w:szCs w:val="24"/>
        </w:rPr>
        <w:t>6</w:t>
      </w:r>
      <w:r w:rsidR="002233FF">
        <w:rPr>
          <w:rFonts w:ascii="Times New Roman" w:hAnsi="Times New Roman" w:cs="Times New Roman"/>
          <w:sz w:val="24"/>
          <w:szCs w:val="24"/>
        </w:rPr>
        <w:t xml:space="preserve"> 764 </w:t>
      </w:r>
      <w:r w:rsidR="00516563">
        <w:rPr>
          <w:rFonts w:ascii="Times New Roman" w:hAnsi="Times New Roman" w:cs="Times New Roman"/>
          <w:sz w:val="24"/>
          <w:szCs w:val="24"/>
        </w:rPr>
        <w:t>000</w:t>
      </w:r>
      <w:r w:rsidR="00E9258C">
        <w:rPr>
          <w:rFonts w:ascii="Times New Roman" w:hAnsi="Times New Roman" w:cs="Times New Roman"/>
          <w:sz w:val="24"/>
          <w:szCs w:val="24"/>
        </w:rPr>
        <w:t> </w:t>
      </w:r>
      <w:r w:rsidRPr="00E55847">
        <w:rPr>
          <w:rFonts w:ascii="Times New Roman" w:hAnsi="Times New Roman" w:cs="Times New Roman"/>
          <w:sz w:val="24"/>
          <w:szCs w:val="24"/>
        </w:rPr>
        <w:t>Kč</w:t>
      </w:r>
      <w:r w:rsidRPr="001B4BB6">
        <w:rPr>
          <w:rFonts w:ascii="Times New Roman" w:hAnsi="Times New Roman" w:cs="Times New Roman"/>
          <w:sz w:val="24"/>
          <w:szCs w:val="24"/>
        </w:rPr>
        <w:t>, kdy podrobný rozpis je uveden v</w:t>
      </w:r>
      <w:r w:rsidR="00760A70">
        <w:rPr>
          <w:rFonts w:ascii="Times New Roman" w:hAnsi="Times New Roman" w:cs="Times New Roman"/>
          <w:sz w:val="24"/>
          <w:szCs w:val="24"/>
        </w:rPr>
        <w:t> </w:t>
      </w:r>
      <w:r w:rsidRPr="001B4BB6">
        <w:rPr>
          <w:rFonts w:ascii="Times New Roman" w:hAnsi="Times New Roman" w:cs="Times New Roman"/>
          <w:sz w:val="24"/>
          <w:szCs w:val="24"/>
        </w:rPr>
        <w:t>přílo</w:t>
      </w:r>
      <w:r w:rsidR="00760A70">
        <w:rPr>
          <w:rFonts w:ascii="Times New Roman" w:hAnsi="Times New Roman" w:cs="Times New Roman"/>
          <w:sz w:val="24"/>
          <w:szCs w:val="24"/>
        </w:rPr>
        <w:t>ze</w:t>
      </w:r>
      <w:r w:rsidRPr="001B4BB6">
        <w:rPr>
          <w:rFonts w:ascii="Times New Roman" w:hAnsi="Times New Roman" w:cs="Times New Roman"/>
          <w:sz w:val="24"/>
          <w:szCs w:val="24"/>
        </w:rPr>
        <w:t xml:space="preserve"> č. 1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3C129D" w:rsidRPr="001B4BB6">
        <w:rPr>
          <w:rFonts w:ascii="Times New Roman" w:hAnsi="Times New Roman" w:cs="Times New Roman"/>
          <w:sz w:val="24"/>
          <w:szCs w:val="24"/>
        </w:rPr>
        <w:t>mlouvy</w:t>
      </w:r>
      <w:r w:rsidRPr="001B4BB6">
        <w:rPr>
          <w:rFonts w:ascii="Times New Roman" w:hAnsi="Times New Roman" w:cs="Times New Roman"/>
          <w:sz w:val="24"/>
          <w:szCs w:val="24"/>
        </w:rPr>
        <w:t>, a to na úhradu</w:t>
      </w:r>
      <w:r w:rsidR="00760A70">
        <w:rPr>
          <w:rFonts w:ascii="Times New Roman" w:hAnsi="Times New Roman" w:cs="Times New Roman"/>
          <w:sz w:val="24"/>
          <w:szCs w:val="24"/>
        </w:rPr>
        <w:t xml:space="preserve"> </w:t>
      </w:r>
      <w:r w:rsidRPr="001B4BB6">
        <w:rPr>
          <w:rFonts w:ascii="Times New Roman" w:hAnsi="Times New Roman" w:cs="Times New Roman"/>
          <w:sz w:val="24"/>
          <w:szCs w:val="24"/>
        </w:rPr>
        <w:t xml:space="preserve">podílu na financování jednotlivých </w:t>
      </w:r>
      <w:r w:rsidR="002C5D0F">
        <w:rPr>
          <w:rFonts w:ascii="Times New Roman" w:hAnsi="Times New Roman" w:cs="Times New Roman"/>
          <w:sz w:val="24"/>
          <w:szCs w:val="24"/>
        </w:rPr>
        <w:t>závazků z</w:t>
      </w:r>
      <w:r w:rsidR="00A16999">
        <w:rPr>
          <w:rFonts w:ascii="Times New Roman" w:hAnsi="Times New Roman" w:cs="Times New Roman"/>
          <w:sz w:val="24"/>
          <w:szCs w:val="24"/>
        </w:rPr>
        <w:t> </w:t>
      </w:r>
      <w:r w:rsidR="002C5D0F">
        <w:rPr>
          <w:rFonts w:ascii="Times New Roman" w:hAnsi="Times New Roman" w:cs="Times New Roman"/>
          <w:sz w:val="24"/>
          <w:szCs w:val="24"/>
        </w:rPr>
        <w:t>probíhajíc</w:t>
      </w:r>
      <w:r w:rsidR="00760A70">
        <w:rPr>
          <w:rFonts w:ascii="Times New Roman" w:hAnsi="Times New Roman" w:cs="Times New Roman"/>
          <w:sz w:val="24"/>
          <w:szCs w:val="24"/>
        </w:rPr>
        <w:t>íc</w:t>
      </w:r>
      <w:r w:rsidR="002C5D0F">
        <w:rPr>
          <w:rFonts w:ascii="Times New Roman" w:hAnsi="Times New Roman" w:cs="Times New Roman"/>
          <w:sz w:val="24"/>
          <w:szCs w:val="24"/>
        </w:rPr>
        <w:t>h</w:t>
      </w:r>
      <w:r w:rsidR="00A16999">
        <w:rPr>
          <w:rFonts w:ascii="Times New Roman" w:hAnsi="Times New Roman" w:cs="Times New Roman"/>
          <w:sz w:val="24"/>
          <w:szCs w:val="24"/>
        </w:rPr>
        <w:t>, resp. nevypořád</w:t>
      </w:r>
      <w:r w:rsidR="008D441A">
        <w:rPr>
          <w:rFonts w:ascii="Times New Roman" w:hAnsi="Times New Roman" w:cs="Times New Roman"/>
          <w:sz w:val="24"/>
          <w:szCs w:val="24"/>
        </w:rPr>
        <w:t>an</w:t>
      </w:r>
      <w:r w:rsidR="00A16999">
        <w:rPr>
          <w:rFonts w:ascii="Times New Roman" w:hAnsi="Times New Roman" w:cs="Times New Roman"/>
          <w:sz w:val="24"/>
          <w:szCs w:val="24"/>
        </w:rPr>
        <w:t>ých</w:t>
      </w:r>
      <w:r w:rsidR="002C5D0F">
        <w:rPr>
          <w:rFonts w:ascii="Times New Roman" w:hAnsi="Times New Roman" w:cs="Times New Roman"/>
          <w:sz w:val="24"/>
          <w:szCs w:val="24"/>
        </w:rPr>
        <w:t xml:space="preserve"> sporů</w:t>
      </w:r>
      <w:r w:rsidRPr="001B4BB6">
        <w:rPr>
          <w:rFonts w:ascii="Times New Roman" w:hAnsi="Times New Roman" w:cs="Times New Roman"/>
          <w:sz w:val="24"/>
          <w:szCs w:val="24"/>
        </w:rPr>
        <w:t>, uvedených v</w:t>
      </w:r>
      <w:r w:rsidR="00760A70">
        <w:rPr>
          <w:rFonts w:ascii="Times New Roman" w:hAnsi="Times New Roman" w:cs="Times New Roman"/>
          <w:sz w:val="24"/>
          <w:szCs w:val="24"/>
        </w:rPr>
        <w:t> </w:t>
      </w:r>
      <w:r w:rsidRPr="001B4BB6">
        <w:rPr>
          <w:rFonts w:ascii="Times New Roman" w:hAnsi="Times New Roman" w:cs="Times New Roman"/>
          <w:sz w:val="24"/>
          <w:szCs w:val="24"/>
        </w:rPr>
        <w:t>přílo</w:t>
      </w:r>
      <w:r w:rsidR="00760A70">
        <w:rPr>
          <w:rFonts w:ascii="Times New Roman" w:hAnsi="Times New Roman" w:cs="Times New Roman"/>
          <w:sz w:val="24"/>
          <w:szCs w:val="24"/>
        </w:rPr>
        <w:t>ze</w:t>
      </w:r>
      <w:r w:rsidRPr="001B4BB6">
        <w:rPr>
          <w:rFonts w:ascii="Times New Roman" w:hAnsi="Times New Roman" w:cs="Times New Roman"/>
          <w:sz w:val="24"/>
          <w:szCs w:val="24"/>
        </w:rPr>
        <w:t xml:space="preserve"> č. 1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3C129D" w:rsidRPr="001B4BB6">
        <w:rPr>
          <w:rFonts w:ascii="Times New Roman" w:hAnsi="Times New Roman" w:cs="Times New Roman"/>
          <w:sz w:val="24"/>
          <w:szCs w:val="24"/>
        </w:rPr>
        <w:t>mlouvy</w:t>
      </w:r>
      <w:r w:rsidRPr="001B4BB6">
        <w:rPr>
          <w:rFonts w:ascii="Times New Roman" w:hAnsi="Times New Roman" w:cs="Times New Roman"/>
          <w:sz w:val="24"/>
          <w:szCs w:val="24"/>
        </w:rPr>
        <w:t>.</w:t>
      </w:r>
    </w:p>
    <w:p w14:paraId="027FB629" w14:textId="77777777" w:rsidR="003B644A" w:rsidRPr="001B4BB6" w:rsidRDefault="00C94E31" w:rsidP="000D23FA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1B4BB6">
        <w:rPr>
          <w:rFonts w:ascii="Times New Roman" w:hAnsi="Times New Roman" w:cs="Times New Roman"/>
          <w:sz w:val="24"/>
          <w:szCs w:val="24"/>
        </w:rPr>
        <w:t>Příloh</w:t>
      </w:r>
      <w:r w:rsidR="00760A70">
        <w:rPr>
          <w:rFonts w:ascii="Times New Roman" w:hAnsi="Times New Roman" w:cs="Times New Roman"/>
          <w:sz w:val="24"/>
          <w:szCs w:val="24"/>
        </w:rPr>
        <w:t>a</w:t>
      </w:r>
      <w:r w:rsidRPr="001B4BB6">
        <w:rPr>
          <w:rFonts w:ascii="Times New Roman" w:hAnsi="Times New Roman" w:cs="Times New Roman"/>
          <w:sz w:val="24"/>
          <w:szCs w:val="24"/>
        </w:rPr>
        <w:t xml:space="preserve"> č. 1 j</w:t>
      </w:r>
      <w:r w:rsidR="00760A70">
        <w:rPr>
          <w:rFonts w:ascii="Times New Roman" w:hAnsi="Times New Roman" w:cs="Times New Roman"/>
          <w:sz w:val="24"/>
          <w:szCs w:val="24"/>
        </w:rPr>
        <w:t>e</w:t>
      </w:r>
      <w:r w:rsidRPr="001B4BB6">
        <w:rPr>
          <w:rFonts w:ascii="Times New Roman" w:hAnsi="Times New Roman" w:cs="Times New Roman"/>
          <w:sz w:val="24"/>
          <w:szCs w:val="24"/>
        </w:rPr>
        <w:t xml:space="preserve"> nedílnou součástí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A26164" w:rsidRPr="001B4BB6">
        <w:rPr>
          <w:rFonts w:ascii="Times New Roman" w:hAnsi="Times New Roman" w:cs="Times New Roman"/>
          <w:sz w:val="24"/>
          <w:szCs w:val="24"/>
        </w:rPr>
        <w:t>mlouvy</w:t>
      </w:r>
      <w:r w:rsidRPr="001B4BB6">
        <w:rPr>
          <w:rFonts w:ascii="Times New Roman" w:hAnsi="Times New Roman" w:cs="Times New Roman"/>
          <w:sz w:val="24"/>
          <w:szCs w:val="24"/>
        </w:rPr>
        <w:t>.</w:t>
      </w:r>
    </w:p>
    <w:p w14:paraId="787BF5B1" w14:textId="7639631C" w:rsidR="00EE7033" w:rsidRDefault="001B4BB6" w:rsidP="009077DE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38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A26164" w:rsidRPr="00B10138">
        <w:rPr>
          <w:rFonts w:ascii="Times New Roman" w:hAnsi="Times New Roman" w:cs="Times New Roman"/>
          <w:sz w:val="24"/>
          <w:szCs w:val="24"/>
        </w:rPr>
        <w:t xml:space="preserve">říjemce </w:t>
      </w:r>
      <w:r w:rsidRPr="00B10138">
        <w:rPr>
          <w:rFonts w:ascii="Times New Roman" w:hAnsi="Times New Roman" w:cs="Times New Roman"/>
          <w:sz w:val="24"/>
          <w:szCs w:val="24"/>
        </w:rPr>
        <w:t>nebude čerpat dotaci v maximální dohodnuté výši uvedené v odstavcích 2 a 3 tohoto článku</w:t>
      </w:r>
      <w:r w:rsidR="00A26164" w:rsidRPr="00B10138">
        <w:rPr>
          <w:rFonts w:ascii="Times New Roman" w:hAnsi="Times New Roman" w:cs="Times New Roman"/>
          <w:sz w:val="24"/>
          <w:szCs w:val="24"/>
        </w:rPr>
        <w:t xml:space="preserve"> (tj. závazky </w:t>
      </w:r>
      <w:r w:rsidR="001C33E2">
        <w:rPr>
          <w:rFonts w:ascii="Times New Roman" w:hAnsi="Times New Roman" w:cs="Times New Roman"/>
          <w:sz w:val="24"/>
          <w:szCs w:val="24"/>
        </w:rPr>
        <w:t>nebudou vznikat</w:t>
      </w:r>
      <w:r w:rsidR="00A26164" w:rsidRPr="00B10138"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A26164" w:rsidRPr="00B10138">
        <w:rPr>
          <w:rFonts w:ascii="Times New Roman" w:hAnsi="Times New Roman" w:cs="Times New Roman"/>
          <w:sz w:val="24"/>
          <w:szCs w:val="24"/>
        </w:rPr>
        <w:t>říjemci v maximální výši, ale nižší)</w:t>
      </w:r>
      <w:r w:rsidRPr="00B10138">
        <w:rPr>
          <w:rFonts w:ascii="Times New Roman" w:hAnsi="Times New Roman" w:cs="Times New Roman"/>
          <w:sz w:val="24"/>
          <w:szCs w:val="24"/>
        </w:rPr>
        <w:t>, bude</w:t>
      </w:r>
      <w:r w:rsidR="0072715E">
        <w:rPr>
          <w:rFonts w:ascii="Times New Roman" w:hAnsi="Times New Roman" w:cs="Times New Roman"/>
          <w:sz w:val="24"/>
          <w:szCs w:val="24"/>
        </w:rPr>
        <w:t xml:space="preserve"> v návaznosti na vznik konkrétního závazku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72715E">
        <w:rPr>
          <w:rFonts w:ascii="Times New Roman" w:hAnsi="Times New Roman" w:cs="Times New Roman"/>
          <w:sz w:val="24"/>
          <w:szCs w:val="24"/>
        </w:rPr>
        <w:t>říjemce u</w:t>
      </w:r>
      <w:r w:rsidR="002C5D0F">
        <w:rPr>
          <w:rFonts w:ascii="Times New Roman" w:hAnsi="Times New Roman" w:cs="Times New Roman"/>
          <w:sz w:val="24"/>
          <w:szCs w:val="24"/>
        </w:rPr>
        <w:t xml:space="preserve"> sporů</w:t>
      </w:r>
      <w:r w:rsidR="0072715E">
        <w:rPr>
          <w:rFonts w:ascii="Times New Roman" w:hAnsi="Times New Roman" w:cs="Times New Roman"/>
          <w:sz w:val="24"/>
          <w:szCs w:val="24"/>
        </w:rPr>
        <w:t xml:space="preserve"> uvedených v příloze č. </w:t>
      </w:r>
      <w:r w:rsidR="002C5D0F">
        <w:rPr>
          <w:rFonts w:ascii="Times New Roman" w:hAnsi="Times New Roman" w:cs="Times New Roman"/>
          <w:sz w:val="24"/>
          <w:szCs w:val="24"/>
        </w:rPr>
        <w:t>1</w:t>
      </w:r>
      <w:r w:rsidR="00836533"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AB1EF2">
        <w:rPr>
          <w:rFonts w:ascii="Times New Roman" w:hAnsi="Times New Roman" w:cs="Times New Roman"/>
          <w:sz w:val="24"/>
          <w:szCs w:val="24"/>
        </w:rPr>
        <w:t>mlouvy</w:t>
      </w:r>
      <w:r w:rsidR="00C5288B">
        <w:rPr>
          <w:rFonts w:ascii="Times New Roman" w:hAnsi="Times New Roman" w:cs="Times New Roman"/>
          <w:sz w:val="24"/>
          <w:szCs w:val="24"/>
        </w:rPr>
        <w:t>,</w:t>
      </w:r>
      <w:r w:rsidR="0072715E">
        <w:rPr>
          <w:rFonts w:ascii="Times New Roman" w:hAnsi="Times New Roman" w:cs="Times New Roman"/>
          <w:sz w:val="24"/>
          <w:szCs w:val="24"/>
        </w:rPr>
        <w:t xml:space="preserve"> poměrně upravena výše prostředků uvedená v dílčí žádosti</w:t>
      </w:r>
      <w:r w:rsidR="00AB1EF2">
        <w:rPr>
          <w:rFonts w:ascii="Times New Roman" w:hAnsi="Times New Roman" w:cs="Times New Roman"/>
          <w:sz w:val="24"/>
          <w:szCs w:val="24"/>
        </w:rPr>
        <w:t xml:space="preserve"> s ohledem na skutečnou výši závazku. </w:t>
      </w:r>
      <w:r w:rsidR="009077DE" w:rsidRPr="009077DE">
        <w:rPr>
          <w:rFonts w:ascii="Times New Roman" w:hAnsi="Times New Roman" w:cs="Times New Roman"/>
          <w:sz w:val="24"/>
          <w:szCs w:val="24"/>
        </w:rPr>
        <w:t xml:space="preserve">Bude zachován vzájemný poměr financování Ústeckým a Karlovarským krajem, jak vyplývá z přílohy č. </w:t>
      </w:r>
      <w:r w:rsidR="002C5D0F">
        <w:rPr>
          <w:rFonts w:ascii="Times New Roman" w:hAnsi="Times New Roman" w:cs="Times New Roman"/>
          <w:sz w:val="24"/>
          <w:szCs w:val="24"/>
        </w:rPr>
        <w:t xml:space="preserve">1 </w:t>
      </w:r>
      <w:r w:rsidR="009077DE" w:rsidRPr="009077DE">
        <w:rPr>
          <w:rFonts w:ascii="Times New Roman" w:hAnsi="Times New Roman" w:cs="Times New Roman"/>
          <w:sz w:val="24"/>
          <w:szCs w:val="24"/>
        </w:rPr>
        <w:t>(slo</w:t>
      </w:r>
      <w:r w:rsidR="009077DE">
        <w:rPr>
          <w:rFonts w:ascii="Times New Roman" w:hAnsi="Times New Roman" w:cs="Times New Roman"/>
          <w:sz w:val="24"/>
          <w:szCs w:val="24"/>
        </w:rPr>
        <w:t>u</w:t>
      </w:r>
      <w:r w:rsidR="009077DE" w:rsidRPr="009077DE">
        <w:rPr>
          <w:rFonts w:ascii="Times New Roman" w:hAnsi="Times New Roman" w:cs="Times New Roman"/>
          <w:sz w:val="24"/>
          <w:szCs w:val="24"/>
        </w:rPr>
        <w:t>pce: „Spolufinancování ÚK“ a „Spolufinancování KK</w:t>
      </w:r>
      <w:r w:rsidR="00C1145C">
        <w:rPr>
          <w:rFonts w:ascii="Times New Roman" w:hAnsi="Times New Roman" w:cs="Times New Roman"/>
          <w:sz w:val="24"/>
          <w:szCs w:val="24"/>
        </w:rPr>
        <w:t>“</w:t>
      </w:r>
      <w:r w:rsidR="009077DE" w:rsidRPr="009077DE">
        <w:rPr>
          <w:rFonts w:ascii="Times New Roman" w:hAnsi="Times New Roman" w:cs="Times New Roman"/>
          <w:sz w:val="24"/>
          <w:szCs w:val="24"/>
        </w:rPr>
        <w:t>).</w:t>
      </w:r>
      <w:r w:rsidRPr="00B10138">
        <w:rPr>
          <w:rFonts w:ascii="Times New Roman" w:hAnsi="Times New Roman" w:cs="Times New Roman"/>
          <w:sz w:val="24"/>
          <w:szCs w:val="24"/>
        </w:rPr>
        <w:t xml:space="preserve"> </w:t>
      </w:r>
      <w:r w:rsidR="00EE7033" w:rsidRPr="00C20AA3">
        <w:rPr>
          <w:rFonts w:ascii="Times New Roman" w:hAnsi="Times New Roman" w:cs="Times New Roman"/>
          <w:sz w:val="24"/>
          <w:szCs w:val="24"/>
        </w:rPr>
        <w:t xml:space="preserve">Výpočet předkládá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C33E2" w:rsidRPr="00407090">
        <w:rPr>
          <w:rFonts w:ascii="Times New Roman" w:hAnsi="Times New Roman" w:cs="Times New Roman"/>
          <w:sz w:val="24"/>
          <w:szCs w:val="24"/>
        </w:rPr>
        <w:t xml:space="preserve">říjemce </w:t>
      </w:r>
      <w:r w:rsidR="00EE7033" w:rsidRPr="00407090">
        <w:rPr>
          <w:rFonts w:ascii="Times New Roman" w:hAnsi="Times New Roman" w:cs="Times New Roman"/>
          <w:sz w:val="24"/>
          <w:szCs w:val="24"/>
        </w:rPr>
        <w:t xml:space="preserve">s každou </w:t>
      </w:r>
      <w:r w:rsidR="00C94E31" w:rsidRPr="00407090">
        <w:rPr>
          <w:rFonts w:ascii="Times New Roman" w:hAnsi="Times New Roman" w:cs="Times New Roman"/>
          <w:sz w:val="24"/>
          <w:szCs w:val="24"/>
        </w:rPr>
        <w:t>dílčí žádostí</w:t>
      </w:r>
      <w:r w:rsidRPr="00407090">
        <w:rPr>
          <w:rFonts w:ascii="Times New Roman" w:hAnsi="Times New Roman" w:cs="Times New Roman"/>
          <w:sz w:val="24"/>
          <w:szCs w:val="24"/>
        </w:rPr>
        <w:t xml:space="preserve"> dle článku III.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1C33E2" w:rsidRPr="00407090">
        <w:rPr>
          <w:rFonts w:ascii="Times New Roman" w:hAnsi="Times New Roman" w:cs="Times New Roman"/>
          <w:sz w:val="24"/>
          <w:szCs w:val="24"/>
        </w:rPr>
        <w:t>mlouvy</w:t>
      </w:r>
      <w:r w:rsidR="00923758">
        <w:rPr>
          <w:rFonts w:ascii="Times New Roman" w:hAnsi="Times New Roman" w:cs="Times New Roman"/>
          <w:sz w:val="24"/>
          <w:szCs w:val="24"/>
        </w:rPr>
        <w:t>.</w:t>
      </w:r>
    </w:p>
    <w:p w14:paraId="468D8D5A" w14:textId="77777777" w:rsidR="00C66F16" w:rsidRPr="00407090" w:rsidRDefault="00C66F16" w:rsidP="00353ACD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 odstranění pochybností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mluvní strany prohlašují, že touto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mlouvou nevzniká mezi</w:t>
      </w:r>
      <w:r w:rsidR="00923758">
        <w:rPr>
          <w:rFonts w:ascii="Times New Roman" w:hAnsi="Times New Roman" w:cs="Times New Roman"/>
          <w:sz w:val="24"/>
          <w:szCs w:val="24"/>
        </w:rPr>
        <w:t> 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solidární závazek.</w:t>
      </w:r>
    </w:p>
    <w:p w14:paraId="3F747E73" w14:textId="77777777" w:rsidR="00F5673A" w:rsidRDefault="00F5673A" w:rsidP="00E95F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3E9ED" w14:textId="77777777" w:rsidR="00E95F8D" w:rsidRDefault="00D60E05" w:rsidP="00E95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2D5E">
        <w:rPr>
          <w:rFonts w:ascii="Times New Roman" w:hAnsi="Times New Roman" w:cs="Times New Roman"/>
          <w:b/>
          <w:sz w:val="24"/>
          <w:szCs w:val="24"/>
        </w:rPr>
        <w:t>I</w:t>
      </w:r>
      <w:r w:rsidR="00E95F8D" w:rsidRPr="001D4EA5">
        <w:rPr>
          <w:rFonts w:ascii="Times New Roman" w:hAnsi="Times New Roman" w:cs="Times New Roman"/>
          <w:b/>
          <w:sz w:val="24"/>
          <w:szCs w:val="24"/>
        </w:rPr>
        <w:t>I.</w:t>
      </w:r>
    </w:p>
    <w:p w14:paraId="43D2155E" w14:textId="77777777" w:rsidR="00972D5E" w:rsidRPr="001D4EA5" w:rsidRDefault="00972D5E" w:rsidP="00E95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povinnosti a náležitosti vyúčtování</w:t>
      </w:r>
    </w:p>
    <w:p w14:paraId="6D8AA31E" w14:textId="77777777" w:rsidR="003122F9" w:rsidRDefault="003122F9" w:rsidP="00E95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A0AC48" w14:textId="6D59FC56" w:rsidR="003F1602" w:rsidRDefault="003F1602" w:rsidP="009058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602">
        <w:rPr>
          <w:rFonts w:ascii="Times New Roman" w:hAnsi="Times New Roman" w:cs="Times New Roman"/>
          <w:sz w:val="24"/>
          <w:szCs w:val="24"/>
        </w:rPr>
        <w:t>Dotace je poskytnuta</w:t>
      </w:r>
      <w:r w:rsidR="00B145EF">
        <w:rPr>
          <w:rFonts w:ascii="Times New Roman" w:hAnsi="Times New Roman" w:cs="Times New Roman"/>
          <w:sz w:val="24"/>
          <w:szCs w:val="24"/>
        </w:rPr>
        <w:t xml:space="preserve"> Ústeckým krajem</w:t>
      </w:r>
      <w:r w:rsidRPr="003F1602">
        <w:rPr>
          <w:rFonts w:ascii="Times New Roman" w:hAnsi="Times New Roman" w:cs="Times New Roman"/>
          <w:sz w:val="24"/>
          <w:szCs w:val="24"/>
        </w:rPr>
        <w:t xml:space="preserve"> na základě žádosti o poskytnutí dotace ze dne </w:t>
      </w:r>
      <w:r w:rsidR="00C92065">
        <w:rPr>
          <w:rFonts w:ascii="Times New Roman" w:hAnsi="Times New Roman" w:cs="Times New Roman"/>
          <w:sz w:val="24"/>
          <w:szCs w:val="24"/>
        </w:rPr>
        <w:t>9. 12. 2019</w:t>
      </w:r>
      <w:r w:rsidR="009058A1">
        <w:rPr>
          <w:rFonts w:ascii="Times New Roman" w:hAnsi="Times New Roman" w:cs="Times New Roman"/>
          <w:sz w:val="24"/>
          <w:szCs w:val="24"/>
        </w:rPr>
        <w:t xml:space="preserve"> </w:t>
      </w:r>
      <w:r w:rsidR="009058A1" w:rsidRPr="009058A1">
        <w:rPr>
          <w:rFonts w:ascii="Times New Roman" w:hAnsi="Times New Roman" w:cs="Times New Roman"/>
          <w:sz w:val="24"/>
          <w:szCs w:val="24"/>
        </w:rPr>
        <w:t xml:space="preserve">ve znění </w:t>
      </w:r>
      <w:r w:rsidR="00D16447">
        <w:rPr>
          <w:rFonts w:ascii="Times New Roman" w:hAnsi="Times New Roman" w:cs="Times New Roman"/>
          <w:sz w:val="24"/>
          <w:szCs w:val="24"/>
        </w:rPr>
        <w:t xml:space="preserve">doplnění </w:t>
      </w:r>
      <w:r w:rsidR="009058A1" w:rsidRPr="009058A1">
        <w:rPr>
          <w:rFonts w:ascii="Times New Roman" w:hAnsi="Times New Roman" w:cs="Times New Roman"/>
          <w:sz w:val="24"/>
          <w:szCs w:val="24"/>
        </w:rPr>
        <w:t xml:space="preserve">s následně zapracovanými úpravami ze dne </w:t>
      </w:r>
      <w:r w:rsidR="00C92065">
        <w:rPr>
          <w:rFonts w:ascii="Times New Roman" w:hAnsi="Times New Roman" w:cs="Times New Roman"/>
          <w:sz w:val="24"/>
          <w:szCs w:val="24"/>
        </w:rPr>
        <w:t>21. 1. 2020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9DC">
        <w:rPr>
          <w:rFonts w:ascii="Times New Roman" w:hAnsi="Times New Roman" w:cs="Times New Roman"/>
          <w:sz w:val="24"/>
          <w:szCs w:val="24"/>
        </w:rPr>
        <w:t xml:space="preserve">(příloha č. </w:t>
      </w:r>
      <w:r w:rsidR="00836533">
        <w:rPr>
          <w:rFonts w:ascii="Times New Roman" w:hAnsi="Times New Roman" w:cs="Times New Roman"/>
          <w:sz w:val="24"/>
          <w:szCs w:val="24"/>
        </w:rPr>
        <w:t>3</w:t>
      </w:r>
      <w:r w:rsidR="002619DC">
        <w:rPr>
          <w:rFonts w:ascii="Times New Roman" w:hAnsi="Times New Roman" w:cs="Times New Roman"/>
          <w:sz w:val="24"/>
          <w:szCs w:val="24"/>
        </w:rPr>
        <w:t>)</w:t>
      </w:r>
      <w:r w:rsidR="00B145EF">
        <w:rPr>
          <w:rFonts w:ascii="Times New Roman" w:hAnsi="Times New Roman" w:cs="Times New Roman"/>
          <w:sz w:val="24"/>
          <w:szCs w:val="24"/>
        </w:rPr>
        <w:t xml:space="preserve"> a Karlovarským krajem na základě žádosti o poskytnutí dotace ze dne </w:t>
      </w:r>
      <w:r w:rsidR="00C92065">
        <w:rPr>
          <w:rFonts w:ascii="Times New Roman" w:hAnsi="Times New Roman" w:cs="Times New Roman"/>
          <w:sz w:val="24"/>
          <w:szCs w:val="24"/>
        </w:rPr>
        <w:t>21. 1. 2020</w:t>
      </w:r>
      <w:r w:rsidR="00C30830">
        <w:rPr>
          <w:rFonts w:ascii="Times New Roman" w:hAnsi="Times New Roman" w:cs="Times New Roman"/>
          <w:sz w:val="24"/>
          <w:szCs w:val="24"/>
        </w:rPr>
        <w:t xml:space="preserve"> </w:t>
      </w:r>
      <w:r w:rsidR="002619DC">
        <w:rPr>
          <w:rFonts w:ascii="Times New Roman" w:hAnsi="Times New Roman" w:cs="Times New Roman"/>
          <w:sz w:val="24"/>
          <w:szCs w:val="24"/>
        </w:rPr>
        <w:t xml:space="preserve">(příloha č. </w:t>
      </w:r>
      <w:r w:rsidR="00836533">
        <w:rPr>
          <w:rFonts w:ascii="Times New Roman" w:hAnsi="Times New Roman" w:cs="Times New Roman"/>
          <w:sz w:val="24"/>
          <w:szCs w:val="24"/>
        </w:rPr>
        <w:t>4</w:t>
      </w:r>
      <w:r w:rsidR="002619DC">
        <w:rPr>
          <w:rFonts w:ascii="Times New Roman" w:hAnsi="Times New Roman" w:cs="Times New Roman"/>
          <w:sz w:val="24"/>
          <w:szCs w:val="24"/>
        </w:rPr>
        <w:t>).</w:t>
      </w:r>
    </w:p>
    <w:p w14:paraId="00FE4610" w14:textId="77777777" w:rsidR="002239EA" w:rsidRPr="00B10138" w:rsidRDefault="002239EA" w:rsidP="00B10138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zavazuje, že dotaci použije výhradně k účelu, na který je poskytnuta.</w:t>
      </w:r>
    </w:p>
    <w:p w14:paraId="35D289B0" w14:textId="77777777" w:rsidR="00705D28" w:rsidRDefault="00705D28" w:rsidP="009077DE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</w:t>
      </w:r>
      <w:r w:rsidR="001E6E43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žád</w:t>
      </w:r>
      <w:r w:rsidR="001E6E4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o uvolnění prostředků písemnými žádostmi o jednotlivé dílčí platby</w:t>
      </w:r>
      <w:r w:rsidR="00FE1005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042A22">
        <w:rPr>
          <w:rFonts w:ascii="Times New Roman" w:hAnsi="Times New Roman" w:cs="Times New Roman"/>
          <w:sz w:val="24"/>
          <w:szCs w:val="24"/>
        </w:rPr>
        <w:t>d</w:t>
      </w:r>
      <w:r w:rsidR="00C61588">
        <w:rPr>
          <w:rFonts w:ascii="Times New Roman" w:hAnsi="Times New Roman" w:cs="Times New Roman"/>
          <w:sz w:val="24"/>
          <w:szCs w:val="24"/>
        </w:rPr>
        <w:t xml:space="preserve">ílčí </w:t>
      </w:r>
      <w:r w:rsidR="00FE1005">
        <w:rPr>
          <w:rFonts w:ascii="Times New Roman" w:hAnsi="Times New Roman" w:cs="Times New Roman"/>
          <w:sz w:val="24"/>
          <w:szCs w:val="24"/>
        </w:rPr>
        <w:t>žádost“)</w:t>
      </w:r>
      <w:r w:rsidR="001E6E43">
        <w:rPr>
          <w:rFonts w:ascii="Times New Roman" w:hAnsi="Times New Roman" w:cs="Times New Roman"/>
          <w:sz w:val="24"/>
          <w:szCs w:val="24"/>
        </w:rPr>
        <w:t xml:space="preserve"> u </w:t>
      </w:r>
      <w:r w:rsidR="002427E7">
        <w:rPr>
          <w:rFonts w:ascii="Times New Roman" w:hAnsi="Times New Roman" w:cs="Times New Roman"/>
          <w:sz w:val="24"/>
          <w:szCs w:val="24"/>
        </w:rPr>
        <w:t xml:space="preserve">každého z </w:t>
      </w:r>
      <w:r w:rsidR="0081088E">
        <w:rPr>
          <w:rFonts w:ascii="Times New Roman" w:hAnsi="Times New Roman" w:cs="Times New Roman"/>
          <w:sz w:val="24"/>
          <w:szCs w:val="24"/>
        </w:rPr>
        <w:t>p</w:t>
      </w:r>
      <w:r w:rsidR="002427E7">
        <w:rPr>
          <w:rFonts w:ascii="Times New Roman" w:hAnsi="Times New Roman" w:cs="Times New Roman"/>
          <w:sz w:val="24"/>
          <w:szCs w:val="24"/>
        </w:rPr>
        <w:t>oskytovatelů</w:t>
      </w:r>
      <w:r w:rsidR="001E6E43">
        <w:rPr>
          <w:rFonts w:ascii="Times New Roman" w:hAnsi="Times New Roman" w:cs="Times New Roman"/>
          <w:sz w:val="24"/>
          <w:szCs w:val="24"/>
        </w:rPr>
        <w:t>, vždy v členění po</w:t>
      </w:r>
      <w:r w:rsidR="00F92589">
        <w:rPr>
          <w:rFonts w:ascii="Times New Roman" w:hAnsi="Times New Roman" w:cs="Times New Roman"/>
          <w:sz w:val="24"/>
          <w:szCs w:val="24"/>
        </w:rPr>
        <w:t> </w:t>
      </w:r>
      <w:r w:rsidR="001E6E43">
        <w:rPr>
          <w:rFonts w:ascii="Times New Roman" w:hAnsi="Times New Roman" w:cs="Times New Roman"/>
          <w:sz w:val="24"/>
          <w:szCs w:val="24"/>
        </w:rPr>
        <w:t>jednotlivých projektech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1588">
        <w:rPr>
          <w:rFonts w:ascii="Times New Roman" w:hAnsi="Times New Roman" w:cs="Times New Roman"/>
          <w:sz w:val="24"/>
          <w:szCs w:val="24"/>
        </w:rPr>
        <w:t>Dílčí žádost musí přiměřeně obsahovat</w:t>
      </w:r>
      <w:r w:rsidR="00A078B4">
        <w:rPr>
          <w:rFonts w:ascii="Times New Roman" w:hAnsi="Times New Roman" w:cs="Times New Roman"/>
          <w:sz w:val="24"/>
          <w:szCs w:val="24"/>
        </w:rPr>
        <w:t xml:space="preserve"> náležitosti dle § 10a odst. 3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A078B4">
        <w:rPr>
          <w:rFonts w:ascii="Times New Roman" w:hAnsi="Times New Roman" w:cs="Times New Roman"/>
          <w:sz w:val="24"/>
          <w:szCs w:val="24"/>
        </w:rPr>
        <w:t xml:space="preserve">ákona č. 250/2000 Sb. a další náležitosti dle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A078B4">
        <w:rPr>
          <w:rFonts w:ascii="Times New Roman" w:hAnsi="Times New Roman" w:cs="Times New Roman"/>
          <w:sz w:val="24"/>
          <w:szCs w:val="24"/>
        </w:rPr>
        <w:t xml:space="preserve">mlouvy. Pro odstranění pochybností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A078B4">
        <w:rPr>
          <w:rFonts w:ascii="Times New Roman" w:hAnsi="Times New Roman" w:cs="Times New Roman"/>
          <w:sz w:val="24"/>
          <w:szCs w:val="24"/>
        </w:rPr>
        <w:t xml:space="preserve">mluvní strany konstatují, že </w:t>
      </w:r>
      <w:r w:rsidR="00042A22">
        <w:rPr>
          <w:rFonts w:ascii="Times New Roman" w:hAnsi="Times New Roman" w:cs="Times New Roman"/>
          <w:sz w:val="24"/>
          <w:szCs w:val="24"/>
        </w:rPr>
        <w:t>d</w:t>
      </w:r>
      <w:r w:rsidR="00A078B4">
        <w:rPr>
          <w:rFonts w:ascii="Times New Roman" w:hAnsi="Times New Roman" w:cs="Times New Roman"/>
          <w:sz w:val="24"/>
          <w:szCs w:val="24"/>
        </w:rPr>
        <w:t xml:space="preserve">ílčí žádost není žádostí o poskytnutí dotace dle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A078B4">
        <w:rPr>
          <w:rFonts w:ascii="Times New Roman" w:hAnsi="Times New Roman" w:cs="Times New Roman"/>
          <w:sz w:val="24"/>
          <w:szCs w:val="24"/>
        </w:rPr>
        <w:t>ákona č. 250/2000 Sb., ale žádostí o uvolnění</w:t>
      </w:r>
      <w:r w:rsidR="00C61443">
        <w:rPr>
          <w:rFonts w:ascii="Times New Roman" w:hAnsi="Times New Roman" w:cs="Times New Roman"/>
          <w:sz w:val="24"/>
          <w:szCs w:val="24"/>
        </w:rPr>
        <w:t xml:space="preserve"> jednotlivých</w:t>
      </w:r>
      <w:r w:rsidR="00454348">
        <w:rPr>
          <w:rFonts w:ascii="Times New Roman" w:hAnsi="Times New Roman" w:cs="Times New Roman"/>
          <w:sz w:val="24"/>
          <w:szCs w:val="24"/>
        </w:rPr>
        <w:t xml:space="preserve"> částek</w:t>
      </w:r>
      <w:r w:rsidR="00A078B4">
        <w:rPr>
          <w:rFonts w:ascii="Times New Roman" w:hAnsi="Times New Roman" w:cs="Times New Roman"/>
          <w:sz w:val="24"/>
          <w:szCs w:val="24"/>
        </w:rPr>
        <w:t xml:space="preserve"> přiznané dotace.</w:t>
      </w:r>
      <w:r w:rsidR="009077DE">
        <w:rPr>
          <w:rFonts w:ascii="Times New Roman" w:hAnsi="Times New Roman" w:cs="Times New Roman"/>
          <w:sz w:val="24"/>
          <w:szCs w:val="24"/>
        </w:rPr>
        <w:t xml:space="preserve"> </w:t>
      </w:r>
      <w:r w:rsidR="002619DC">
        <w:rPr>
          <w:rFonts w:ascii="Times New Roman" w:hAnsi="Times New Roman" w:cs="Times New Roman"/>
          <w:sz w:val="24"/>
          <w:szCs w:val="24"/>
        </w:rPr>
        <w:t>Příjemce bude žádat o</w:t>
      </w:r>
      <w:r w:rsidR="00923758">
        <w:rPr>
          <w:rFonts w:ascii="Times New Roman" w:hAnsi="Times New Roman" w:cs="Times New Roman"/>
          <w:sz w:val="24"/>
          <w:szCs w:val="24"/>
        </w:rPr>
        <w:t> </w:t>
      </w:r>
      <w:r w:rsidR="002619DC">
        <w:rPr>
          <w:rFonts w:ascii="Times New Roman" w:hAnsi="Times New Roman" w:cs="Times New Roman"/>
          <w:sz w:val="24"/>
          <w:szCs w:val="24"/>
        </w:rPr>
        <w:t>uvolnění částek prostřednictvím formuláře</w:t>
      </w:r>
      <w:r w:rsidR="009077DE" w:rsidRPr="009077DE">
        <w:rPr>
          <w:rFonts w:ascii="Times New Roman" w:hAnsi="Times New Roman" w:cs="Times New Roman"/>
          <w:sz w:val="24"/>
          <w:szCs w:val="24"/>
        </w:rPr>
        <w:t xml:space="preserve"> „Dílčí žádost“</w:t>
      </w:r>
      <w:r w:rsidR="002619DC">
        <w:rPr>
          <w:rFonts w:ascii="Times New Roman" w:hAnsi="Times New Roman" w:cs="Times New Roman"/>
          <w:sz w:val="24"/>
          <w:szCs w:val="24"/>
        </w:rPr>
        <w:t>, který</w:t>
      </w:r>
      <w:r w:rsidR="009077DE" w:rsidRPr="009077DE">
        <w:rPr>
          <w:rFonts w:ascii="Times New Roman" w:hAnsi="Times New Roman" w:cs="Times New Roman"/>
          <w:sz w:val="24"/>
          <w:szCs w:val="24"/>
        </w:rPr>
        <w:t xml:space="preserve"> je uveden v </w:t>
      </w:r>
      <w:r w:rsidR="008F5C15">
        <w:rPr>
          <w:rFonts w:ascii="Times New Roman" w:hAnsi="Times New Roman" w:cs="Times New Roman"/>
          <w:sz w:val="24"/>
          <w:szCs w:val="24"/>
        </w:rPr>
        <w:t>p</w:t>
      </w:r>
      <w:r w:rsidR="009077DE" w:rsidRPr="009077DE">
        <w:rPr>
          <w:rFonts w:ascii="Times New Roman" w:hAnsi="Times New Roman" w:cs="Times New Roman"/>
          <w:sz w:val="24"/>
          <w:szCs w:val="24"/>
        </w:rPr>
        <w:t>říloze č.</w:t>
      </w:r>
      <w:r w:rsidR="00923758">
        <w:rPr>
          <w:rFonts w:ascii="Times New Roman" w:hAnsi="Times New Roman" w:cs="Times New Roman"/>
          <w:sz w:val="24"/>
          <w:szCs w:val="24"/>
        </w:rPr>
        <w:t> </w:t>
      </w:r>
      <w:r w:rsidR="00836533">
        <w:rPr>
          <w:rFonts w:ascii="Times New Roman" w:hAnsi="Times New Roman" w:cs="Times New Roman"/>
          <w:sz w:val="24"/>
          <w:szCs w:val="24"/>
        </w:rPr>
        <w:t>2</w:t>
      </w:r>
      <w:r w:rsidR="009077DE" w:rsidRPr="009077DE">
        <w:rPr>
          <w:rFonts w:ascii="Times New Roman" w:hAnsi="Times New Roman" w:cs="Times New Roman"/>
          <w:sz w:val="24"/>
          <w:szCs w:val="24"/>
        </w:rPr>
        <w:t>.</w:t>
      </w:r>
      <w:r w:rsidR="009077DE">
        <w:rPr>
          <w:rFonts w:ascii="Times New Roman" w:hAnsi="Times New Roman" w:cs="Times New Roman"/>
          <w:sz w:val="24"/>
          <w:szCs w:val="24"/>
        </w:rPr>
        <w:t xml:space="preserve"> </w:t>
      </w:r>
      <w:r w:rsidR="00693D2F">
        <w:rPr>
          <w:rFonts w:ascii="Times New Roman" w:hAnsi="Times New Roman" w:cs="Times New Roman"/>
          <w:sz w:val="24"/>
          <w:szCs w:val="24"/>
        </w:rPr>
        <w:t>Všechny dílčí žádosti musí být podány do termínu 30. 11. 2021.</w:t>
      </w:r>
    </w:p>
    <w:p w14:paraId="68F8EF6A" w14:textId="77777777" w:rsidR="00972D5E" w:rsidRDefault="00705D28" w:rsidP="000D23F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Poskytovatelé budou plnit na základě</w:t>
      </w:r>
      <w:r w:rsidR="00B55652">
        <w:rPr>
          <w:rFonts w:ascii="Times New Roman" w:hAnsi="Times New Roman" w:cs="Times New Roman"/>
          <w:sz w:val="24"/>
          <w:szCs w:val="24"/>
        </w:rPr>
        <w:t xml:space="preserve"> bezvadných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d</w:t>
      </w:r>
      <w:r w:rsidR="00B55652">
        <w:rPr>
          <w:rFonts w:ascii="Times New Roman" w:hAnsi="Times New Roman" w:cs="Times New Roman"/>
          <w:sz w:val="24"/>
          <w:szCs w:val="24"/>
        </w:rPr>
        <w:t xml:space="preserve">ílčích </w:t>
      </w:r>
      <w:r w:rsidR="00972D5E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5B782E">
        <w:rPr>
          <w:rFonts w:ascii="Times New Roman" w:hAnsi="Times New Roman" w:cs="Times New Roman"/>
          <w:sz w:val="24"/>
          <w:szCs w:val="24"/>
        </w:rPr>
        <w:t>. K</w:t>
      </w:r>
      <w:r w:rsidR="00454348">
        <w:rPr>
          <w:rFonts w:ascii="Times New Roman" w:hAnsi="Times New Roman" w:cs="Times New Roman"/>
          <w:sz w:val="24"/>
          <w:szCs w:val="24"/>
        </w:rPr>
        <w:t>e každé</w:t>
      </w:r>
      <w:r w:rsidR="005B782E">
        <w:rPr>
          <w:rFonts w:ascii="Times New Roman" w:hAnsi="Times New Roman" w:cs="Times New Roman"/>
          <w:sz w:val="24"/>
          <w:szCs w:val="24"/>
        </w:rPr>
        <w:t> </w:t>
      </w:r>
      <w:r w:rsidR="00042A22">
        <w:rPr>
          <w:rFonts w:ascii="Times New Roman" w:hAnsi="Times New Roman" w:cs="Times New Roman"/>
          <w:sz w:val="24"/>
          <w:szCs w:val="24"/>
        </w:rPr>
        <w:t>d</w:t>
      </w:r>
      <w:r w:rsidR="00454348">
        <w:rPr>
          <w:rFonts w:ascii="Times New Roman" w:hAnsi="Times New Roman" w:cs="Times New Roman"/>
          <w:sz w:val="24"/>
          <w:szCs w:val="24"/>
        </w:rPr>
        <w:t>ílčí žádosti</w:t>
      </w:r>
      <w:r w:rsidR="005B782E">
        <w:rPr>
          <w:rFonts w:ascii="Times New Roman" w:hAnsi="Times New Roman" w:cs="Times New Roman"/>
          <w:sz w:val="24"/>
          <w:szCs w:val="24"/>
        </w:rPr>
        <w:t> 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454348">
        <w:rPr>
          <w:rFonts w:ascii="Times New Roman" w:hAnsi="Times New Roman" w:cs="Times New Roman"/>
          <w:sz w:val="24"/>
          <w:szCs w:val="24"/>
        </w:rPr>
        <w:t xml:space="preserve">říjemce </w:t>
      </w:r>
      <w:r w:rsidR="005B782E">
        <w:rPr>
          <w:rFonts w:ascii="Times New Roman" w:hAnsi="Times New Roman" w:cs="Times New Roman"/>
          <w:sz w:val="24"/>
          <w:szCs w:val="24"/>
        </w:rPr>
        <w:t>doloží</w:t>
      </w:r>
      <w:r w:rsidR="00972D5E">
        <w:rPr>
          <w:rFonts w:ascii="Times New Roman" w:hAnsi="Times New Roman" w:cs="Times New Roman"/>
          <w:sz w:val="24"/>
          <w:szCs w:val="24"/>
        </w:rPr>
        <w:t xml:space="preserve"> pravomocn</w:t>
      </w:r>
      <w:r w:rsidR="005B782E">
        <w:rPr>
          <w:rFonts w:ascii="Times New Roman" w:hAnsi="Times New Roman" w:cs="Times New Roman"/>
          <w:sz w:val="24"/>
          <w:szCs w:val="24"/>
        </w:rPr>
        <w:t>ý</w:t>
      </w:r>
      <w:r w:rsidR="00972D5E">
        <w:rPr>
          <w:rFonts w:ascii="Times New Roman" w:hAnsi="Times New Roman" w:cs="Times New Roman"/>
          <w:sz w:val="24"/>
          <w:szCs w:val="24"/>
        </w:rPr>
        <w:t xml:space="preserve"> rozsud</w:t>
      </w:r>
      <w:r w:rsidR="005B782E">
        <w:rPr>
          <w:rFonts w:ascii="Times New Roman" w:hAnsi="Times New Roman" w:cs="Times New Roman"/>
          <w:sz w:val="24"/>
          <w:szCs w:val="24"/>
        </w:rPr>
        <w:t>e</w:t>
      </w:r>
      <w:r w:rsidR="00972D5E">
        <w:rPr>
          <w:rFonts w:ascii="Times New Roman" w:hAnsi="Times New Roman" w:cs="Times New Roman"/>
          <w:sz w:val="24"/>
          <w:szCs w:val="24"/>
        </w:rPr>
        <w:t xml:space="preserve">k soudu nebo rozhodnutí </w:t>
      </w:r>
      <w:r w:rsidR="00FE1005">
        <w:rPr>
          <w:rFonts w:ascii="Times New Roman" w:hAnsi="Times New Roman" w:cs="Times New Roman"/>
          <w:sz w:val="24"/>
          <w:szCs w:val="24"/>
        </w:rPr>
        <w:t xml:space="preserve">příslušného </w:t>
      </w:r>
      <w:r w:rsidR="00972D5E">
        <w:rPr>
          <w:rFonts w:ascii="Times New Roman" w:hAnsi="Times New Roman" w:cs="Times New Roman"/>
          <w:sz w:val="24"/>
          <w:szCs w:val="24"/>
        </w:rPr>
        <w:t xml:space="preserve">orgánu, na základě </w:t>
      </w:r>
      <w:r w:rsidR="00454348">
        <w:rPr>
          <w:rFonts w:ascii="Times New Roman" w:hAnsi="Times New Roman" w:cs="Times New Roman"/>
          <w:sz w:val="24"/>
          <w:szCs w:val="24"/>
        </w:rPr>
        <w:t xml:space="preserve">něhož </w:t>
      </w:r>
      <w:r w:rsidR="00972D5E">
        <w:rPr>
          <w:rFonts w:ascii="Times New Roman" w:hAnsi="Times New Roman" w:cs="Times New Roman"/>
          <w:sz w:val="24"/>
          <w:szCs w:val="24"/>
        </w:rPr>
        <w:t xml:space="preserve">je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454348">
        <w:rPr>
          <w:rFonts w:ascii="Times New Roman" w:hAnsi="Times New Roman" w:cs="Times New Roman"/>
          <w:sz w:val="24"/>
          <w:szCs w:val="24"/>
        </w:rPr>
        <w:t xml:space="preserve">říjemce </w:t>
      </w:r>
      <w:r w:rsidR="005B782E">
        <w:rPr>
          <w:rFonts w:ascii="Times New Roman" w:hAnsi="Times New Roman" w:cs="Times New Roman"/>
          <w:sz w:val="24"/>
          <w:szCs w:val="24"/>
        </w:rPr>
        <w:t>povinen</w:t>
      </w:r>
      <w:r w:rsidR="00972D5E">
        <w:rPr>
          <w:rFonts w:ascii="Times New Roman" w:hAnsi="Times New Roman" w:cs="Times New Roman"/>
          <w:sz w:val="24"/>
          <w:szCs w:val="24"/>
        </w:rPr>
        <w:t xml:space="preserve"> </w:t>
      </w:r>
      <w:r w:rsidR="005B782E">
        <w:rPr>
          <w:rFonts w:ascii="Times New Roman" w:hAnsi="Times New Roman" w:cs="Times New Roman"/>
          <w:sz w:val="24"/>
          <w:szCs w:val="24"/>
        </w:rPr>
        <w:t>hradit</w:t>
      </w:r>
      <w:r w:rsidR="00454348">
        <w:rPr>
          <w:rFonts w:ascii="Times New Roman" w:hAnsi="Times New Roman" w:cs="Times New Roman"/>
          <w:sz w:val="24"/>
          <w:szCs w:val="24"/>
        </w:rPr>
        <w:t xml:space="preserve"> </w:t>
      </w:r>
      <w:r w:rsidR="00836533">
        <w:rPr>
          <w:rFonts w:ascii="Times New Roman" w:hAnsi="Times New Roman" w:cs="Times New Roman"/>
          <w:sz w:val="24"/>
          <w:szCs w:val="24"/>
        </w:rPr>
        <w:t xml:space="preserve">nekrytý </w:t>
      </w:r>
      <w:r w:rsidR="00454348">
        <w:rPr>
          <w:rFonts w:ascii="Times New Roman" w:hAnsi="Times New Roman" w:cs="Times New Roman"/>
          <w:sz w:val="24"/>
          <w:szCs w:val="24"/>
        </w:rPr>
        <w:t>závazek</w:t>
      </w:r>
      <w:r w:rsidR="005B782E"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r</w:t>
      </w:r>
      <w:r w:rsidR="00F92589">
        <w:rPr>
          <w:rFonts w:ascii="Times New Roman" w:hAnsi="Times New Roman" w:cs="Times New Roman"/>
          <w:sz w:val="24"/>
          <w:szCs w:val="24"/>
        </w:rPr>
        <w:t>ealizátor</w:t>
      </w:r>
      <w:r w:rsidR="00454348">
        <w:rPr>
          <w:rFonts w:ascii="Times New Roman" w:hAnsi="Times New Roman" w:cs="Times New Roman"/>
          <w:sz w:val="24"/>
          <w:szCs w:val="24"/>
        </w:rPr>
        <w:t>ovi</w:t>
      </w:r>
      <w:r w:rsidR="00F92589">
        <w:rPr>
          <w:rFonts w:ascii="Times New Roman" w:hAnsi="Times New Roman" w:cs="Times New Roman"/>
          <w:sz w:val="24"/>
          <w:szCs w:val="24"/>
        </w:rPr>
        <w:t xml:space="preserve"> projekt</w:t>
      </w:r>
      <w:r w:rsidR="002427E7">
        <w:rPr>
          <w:rFonts w:ascii="Times New Roman" w:hAnsi="Times New Roman" w:cs="Times New Roman"/>
          <w:sz w:val="24"/>
          <w:szCs w:val="24"/>
        </w:rPr>
        <w:t>u</w:t>
      </w:r>
      <w:r w:rsidR="005B782E">
        <w:rPr>
          <w:rFonts w:ascii="Times New Roman" w:hAnsi="Times New Roman" w:cs="Times New Roman"/>
          <w:sz w:val="24"/>
          <w:szCs w:val="24"/>
        </w:rPr>
        <w:t>.</w:t>
      </w:r>
    </w:p>
    <w:p w14:paraId="3105AFF1" w14:textId="334E67E9" w:rsidR="00FE1005" w:rsidRPr="00590033" w:rsidRDefault="00FE1005" w:rsidP="00B10138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042A22">
        <w:rPr>
          <w:rFonts w:ascii="Times New Roman" w:hAnsi="Times New Roman" w:cs="Times New Roman"/>
          <w:sz w:val="24"/>
          <w:szCs w:val="24"/>
        </w:rPr>
        <w:t>d</w:t>
      </w:r>
      <w:r w:rsidR="002427E7">
        <w:rPr>
          <w:rFonts w:ascii="Times New Roman" w:hAnsi="Times New Roman" w:cs="Times New Roman"/>
          <w:sz w:val="24"/>
          <w:szCs w:val="24"/>
        </w:rPr>
        <w:t xml:space="preserve">ílčí </w:t>
      </w:r>
      <w:r>
        <w:rPr>
          <w:rFonts w:ascii="Times New Roman" w:hAnsi="Times New Roman" w:cs="Times New Roman"/>
          <w:sz w:val="24"/>
          <w:szCs w:val="24"/>
        </w:rPr>
        <w:t>žádost</w:t>
      </w:r>
      <w:r w:rsidR="002427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B06">
        <w:rPr>
          <w:rFonts w:ascii="Times New Roman" w:hAnsi="Times New Roman" w:cs="Times New Roman"/>
          <w:sz w:val="24"/>
          <w:szCs w:val="24"/>
        </w:rPr>
        <w:t>budou</w:t>
      </w:r>
      <w:r>
        <w:rPr>
          <w:rFonts w:ascii="Times New Roman" w:hAnsi="Times New Roman" w:cs="Times New Roman"/>
          <w:sz w:val="24"/>
          <w:szCs w:val="24"/>
        </w:rPr>
        <w:t xml:space="preserve"> doklady prokazující, že se jedná </w:t>
      </w:r>
      <w:r w:rsidR="00836533">
        <w:rPr>
          <w:rFonts w:ascii="Times New Roman" w:hAnsi="Times New Roman" w:cs="Times New Roman"/>
          <w:sz w:val="24"/>
          <w:szCs w:val="24"/>
        </w:rPr>
        <w:t xml:space="preserve">o závazky ze </w:t>
      </w:r>
      <w:r w:rsidR="002971A8">
        <w:rPr>
          <w:rFonts w:ascii="Times New Roman" w:hAnsi="Times New Roman" w:cs="Times New Roman"/>
          <w:sz w:val="24"/>
          <w:szCs w:val="24"/>
        </w:rPr>
        <w:t>sporů</w:t>
      </w:r>
      <w:r w:rsidR="00836533">
        <w:rPr>
          <w:rFonts w:ascii="Times New Roman" w:hAnsi="Times New Roman" w:cs="Times New Roman"/>
          <w:sz w:val="24"/>
          <w:szCs w:val="24"/>
        </w:rPr>
        <w:t xml:space="preserve"> uvedených v </w:t>
      </w:r>
      <w:r w:rsidR="002971A8">
        <w:rPr>
          <w:rFonts w:ascii="Times New Roman" w:hAnsi="Times New Roman" w:cs="Times New Roman"/>
          <w:sz w:val="24"/>
          <w:szCs w:val="24"/>
        </w:rPr>
        <w:t>příloze</w:t>
      </w:r>
      <w:r w:rsidR="00836533">
        <w:rPr>
          <w:rFonts w:ascii="Times New Roman" w:hAnsi="Times New Roman" w:cs="Times New Roman"/>
          <w:sz w:val="24"/>
          <w:szCs w:val="24"/>
        </w:rPr>
        <w:t xml:space="preserve"> </w:t>
      </w:r>
      <w:r w:rsidR="002971A8">
        <w:rPr>
          <w:rFonts w:ascii="Times New Roman" w:hAnsi="Times New Roman" w:cs="Times New Roman"/>
          <w:sz w:val="24"/>
          <w:szCs w:val="24"/>
        </w:rPr>
        <w:t>č. 1</w:t>
      </w:r>
      <w:r w:rsidR="00DD50AC">
        <w:rPr>
          <w:rFonts w:ascii="Times New Roman" w:hAnsi="Times New Roman" w:cs="Times New Roman"/>
          <w:sz w:val="24"/>
          <w:szCs w:val="24"/>
        </w:rPr>
        <w:t>, z</w:t>
      </w:r>
      <w:r w:rsidR="00590033" w:rsidRPr="00590033">
        <w:rPr>
          <w:rFonts w:ascii="Times New Roman" w:hAnsi="Times New Roman" w:cs="Times New Roman"/>
          <w:sz w:val="24"/>
          <w:szCs w:val="24"/>
        </w:rPr>
        <w:t>ejména:</w:t>
      </w:r>
    </w:p>
    <w:p w14:paraId="423B82BF" w14:textId="77777777" w:rsidR="002971A8" w:rsidRDefault="002971A8" w:rsidP="002971A8">
      <w:pPr>
        <w:pStyle w:val="Odstavecseseznamem"/>
        <w:numPr>
          <w:ilvl w:val="1"/>
          <w:numId w:val="24"/>
        </w:numPr>
        <w:autoSpaceDN w:val="0"/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</w:pPr>
      <w:r w:rsidRPr="002971A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pravomocný rozsudek soudu nebo rozhodnutí příslušného orgánu, na základě něhož je RR S</w:t>
      </w:r>
      <w:r w:rsidR="00793A9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Z</w:t>
      </w:r>
      <w:r w:rsidRPr="002971A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 povinna uhradit závazek</w:t>
      </w:r>
      <w:r w:rsidR="00793A9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,</w:t>
      </w:r>
    </w:p>
    <w:p w14:paraId="0013BD32" w14:textId="77777777" w:rsidR="00620506" w:rsidRDefault="00793A9F" w:rsidP="00620506">
      <w:pPr>
        <w:pStyle w:val="Odstavecseseznamem"/>
        <w:numPr>
          <w:ilvl w:val="1"/>
          <w:numId w:val="24"/>
        </w:numPr>
        <w:autoSpaceDN w:val="0"/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RR SZ doloží, že nedisponuje </w:t>
      </w:r>
      <w:r w:rsidR="00620506" w:rsidRPr="0062050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aktuáln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ě</w:t>
      </w:r>
      <w:r w:rsidR="00620506" w:rsidRPr="0062050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 finanční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mi</w:t>
      </w:r>
      <w:r w:rsidR="00620506" w:rsidRPr="0062050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 prostřed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ky na krytí závazků, např. kopií bankovního výpisu,</w:t>
      </w:r>
    </w:p>
    <w:p w14:paraId="104DD88C" w14:textId="77777777" w:rsidR="00793A9F" w:rsidRDefault="00793A9F" w:rsidP="00620506">
      <w:pPr>
        <w:pStyle w:val="Odstavecseseznamem"/>
        <w:numPr>
          <w:ilvl w:val="1"/>
          <w:numId w:val="24"/>
        </w:numPr>
        <w:autoSpaceDN w:val="0"/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RR SZ doloží, že má zajištěno financování ze státního rozpočtu.</w:t>
      </w:r>
    </w:p>
    <w:p w14:paraId="15791AE0" w14:textId="77777777" w:rsidR="000529F5" w:rsidRPr="000529F5" w:rsidRDefault="00EE7033" w:rsidP="00FE1005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Poskytovatelé </w:t>
      </w:r>
      <w:r w:rsidRPr="008B6BB2">
        <w:rPr>
          <w:rFonts w:ascii="Times New Roman" w:hAnsi="Times New Roman" w:cs="Times New Roman"/>
          <w:sz w:val="24"/>
          <w:szCs w:val="24"/>
        </w:rPr>
        <w:t xml:space="preserve">převedou požadované finanční prostředky na účet </w:t>
      </w:r>
      <w:r w:rsidR="00042A22" w:rsidRPr="008B6BB2">
        <w:rPr>
          <w:rFonts w:ascii="Times New Roman" w:hAnsi="Times New Roman" w:cs="Times New Roman"/>
          <w:sz w:val="24"/>
          <w:szCs w:val="24"/>
        </w:rPr>
        <w:t>p</w:t>
      </w:r>
      <w:r w:rsidR="00B55652" w:rsidRPr="008B6BB2">
        <w:rPr>
          <w:rFonts w:ascii="Times New Roman" w:hAnsi="Times New Roman" w:cs="Times New Roman"/>
          <w:sz w:val="24"/>
          <w:szCs w:val="24"/>
        </w:rPr>
        <w:t xml:space="preserve">říjemce </w:t>
      </w:r>
      <w:r w:rsidR="000529F5" w:rsidRPr="008B6BB2">
        <w:rPr>
          <w:rFonts w:ascii="Times New Roman" w:hAnsi="Times New Roman" w:cs="Times New Roman"/>
          <w:sz w:val="24"/>
          <w:szCs w:val="24"/>
        </w:rPr>
        <w:t xml:space="preserve">uvedený výše, </w:t>
      </w:r>
      <w:r w:rsidR="00FE1005" w:rsidRPr="00390B05">
        <w:rPr>
          <w:rFonts w:ascii="Times New Roman" w:hAnsi="Times New Roman" w:cs="Times New Roman"/>
          <w:sz w:val="24"/>
          <w:szCs w:val="24"/>
        </w:rPr>
        <w:t xml:space="preserve">a to nejpozději </w:t>
      </w:r>
      <w:r w:rsidRPr="00390B05">
        <w:rPr>
          <w:rFonts w:ascii="Times New Roman" w:hAnsi="Times New Roman" w:cs="Times New Roman"/>
          <w:sz w:val="24"/>
          <w:szCs w:val="24"/>
        </w:rPr>
        <w:t xml:space="preserve">do </w:t>
      </w:r>
      <w:r w:rsidR="00590033" w:rsidRPr="00390B05">
        <w:rPr>
          <w:rFonts w:ascii="Times New Roman" w:hAnsi="Times New Roman" w:cs="Times New Roman"/>
          <w:sz w:val="24"/>
          <w:szCs w:val="24"/>
        </w:rPr>
        <w:t>1</w:t>
      </w:r>
      <w:r w:rsidR="005C5639" w:rsidRPr="00390B05">
        <w:rPr>
          <w:rFonts w:ascii="Times New Roman" w:hAnsi="Times New Roman" w:cs="Times New Roman"/>
          <w:sz w:val="24"/>
          <w:szCs w:val="24"/>
        </w:rPr>
        <w:t>5</w:t>
      </w:r>
      <w:r w:rsidR="00590033" w:rsidRPr="008B6BB2">
        <w:rPr>
          <w:rFonts w:ascii="Times New Roman" w:hAnsi="Times New Roman" w:cs="Times New Roman"/>
          <w:sz w:val="24"/>
          <w:szCs w:val="24"/>
        </w:rPr>
        <w:t xml:space="preserve"> </w:t>
      </w:r>
      <w:r w:rsidR="00FE1005" w:rsidRPr="008B6BB2">
        <w:rPr>
          <w:rFonts w:ascii="Times New Roman" w:hAnsi="Times New Roman" w:cs="Times New Roman"/>
          <w:sz w:val="24"/>
          <w:szCs w:val="24"/>
        </w:rPr>
        <w:t>kalendářních dní ode dne doručení</w:t>
      </w:r>
      <w:r w:rsidR="00E04057" w:rsidRPr="00390B05">
        <w:rPr>
          <w:rFonts w:ascii="Times New Roman" w:hAnsi="Times New Roman" w:cs="Times New Roman"/>
          <w:sz w:val="24"/>
          <w:szCs w:val="24"/>
        </w:rPr>
        <w:t xml:space="preserve"> kompletní</w:t>
      </w:r>
      <w:r w:rsidR="00717466" w:rsidRPr="00390B05">
        <w:rPr>
          <w:rFonts w:ascii="Times New Roman" w:hAnsi="Times New Roman" w:cs="Times New Roman"/>
          <w:sz w:val="24"/>
          <w:szCs w:val="24"/>
        </w:rPr>
        <w:t xml:space="preserve"> </w:t>
      </w:r>
      <w:r w:rsidR="00042A22" w:rsidRPr="00390B05">
        <w:rPr>
          <w:rFonts w:ascii="Times New Roman" w:hAnsi="Times New Roman" w:cs="Times New Roman"/>
          <w:sz w:val="24"/>
          <w:szCs w:val="24"/>
        </w:rPr>
        <w:t>d</w:t>
      </w:r>
      <w:r w:rsidR="00717466" w:rsidRPr="00390B05">
        <w:rPr>
          <w:rFonts w:ascii="Times New Roman" w:hAnsi="Times New Roman" w:cs="Times New Roman"/>
          <w:sz w:val="24"/>
          <w:szCs w:val="24"/>
        </w:rPr>
        <w:t xml:space="preserve">ílčí </w:t>
      </w:r>
      <w:r w:rsidR="00FE1005" w:rsidRPr="00390B05">
        <w:rPr>
          <w:rFonts w:ascii="Times New Roman" w:hAnsi="Times New Roman" w:cs="Times New Roman"/>
          <w:sz w:val="24"/>
          <w:szCs w:val="24"/>
        </w:rPr>
        <w:t xml:space="preserve">žádosti, </w:t>
      </w:r>
      <w:r w:rsidR="00FE1005" w:rsidRPr="008B6BB2">
        <w:rPr>
          <w:rFonts w:ascii="Times New Roman" w:hAnsi="Times New Roman" w:cs="Times New Roman"/>
          <w:sz w:val="24"/>
          <w:szCs w:val="24"/>
        </w:rPr>
        <w:t>splňující náležitosti a podmínky</w:t>
      </w:r>
      <w:r w:rsidR="00FE1005">
        <w:rPr>
          <w:rFonts w:ascii="Times New Roman" w:hAnsi="Times New Roman" w:cs="Times New Roman"/>
          <w:sz w:val="24"/>
          <w:szCs w:val="24"/>
        </w:rPr>
        <w:t xml:space="preserve"> stanovené v</w:t>
      </w:r>
      <w:r w:rsidR="00DD50AC">
        <w:rPr>
          <w:rFonts w:ascii="Times New Roman" w:hAnsi="Times New Roman" w:cs="Times New Roman"/>
          <w:sz w:val="24"/>
          <w:szCs w:val="24"/>
        </w:rPr>
        <w:t>e</w:t>
      </w:r>
      <w:r w:rsidR="00E04057">
        <w:rPr>
          <w:rFonts w:ascii="Times New Roman" w:hAnsi="Times New Roman" w:cs="Times New Roman"/>
          <w:sz w:val="24"/>
          <w:szCs w:val="24"/>
        </w:rPr>
        <w:t> </w:t>
      </w:r>
      <w:r w:rsidR="00FF0641">
        <w:rPr>
          <w:rFonts w:ascii="Times New Roman" w:hAnsi="Times New Roman" w:cs="Times New Roman"/>
          <w:sz w:val="24"/>
          <w:szCs w:val="24"/>
        </w:rPr>
        <w:t>s</w:t>
      </w:r>
      <w:r w:rsidR="00717466">
        <w:rPr>
          <w:rFonts w:ascii="Times New Roman" w:hAnsi="Times New Roman" w:cs="Times New Roman"/>
          <w:sz w:val="24"/>
          <w:szCs w:val="24"/>
        </w:rPr>
        <w:t>mlouvě</w:t>
      </w:r>
      <w:r w:rsidR="00E04057">
        <w:rPr>
          <w:rFonts w:ascii="Times New Roman" w:hAnsi="Times New Roman" w:cs="Times New Roman"/>
          <w:sz w:val="24"/>
          <w:szCs w:val="24"/>
        </w:rPr>
        <w:t>, včetně doložení skutečností uvedených v odst. 5 tohoto článku</w:t>
      </w:r>
      <w:r w:rsidR="00FE1005">
        <w:rPr>
          <w:rFonts w:ascii="Times New Roman" w:hAnsi="Times New Roman" w:cs="Times New Roman"/>
          <w:sz w:val="24"/>
          <w:szCs w:val="24"/>
        </w:rPr>
        <w:t>.</w:t>
      </w:r>
    </w:p>
    <w:p w14:paraId="6208C45B" w14:textId="77777777" w:rsidR="00972D5E" w:rsidRDefault="00646310" w:rsidP="000D23F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vypořádání dotace bude prováděno po částech. </w:t>
      </w:r>
      <w:r w:rsidR="002A4A07">
        <w:rPr>
          <w:rFonts w:ascii="Times New Roman" w:hAnsi="Times New Roman" w:cs="Times New Roman"/>
          <w:sz w:val="24"/>
          <w:szCs w:val="24"/>
        </w:rPr>
        <w:t xml:space="preserve">Ke každému </w:t>
      </w:r>
      <w:r w:rsidR="00972D5E">
        <w:rPr>
          <w:rFonts w:ascii="Times New Roman" w:hAnsi="Times New Roman" w:cs="Times New Roman"/>
          <w:sz w:val="24"/>
          <w:szCs w:val="24"/>
        </w:rPr>
        <w:t>dílčí</w:t>
      </w:r>
      <w:r w:rsidR="00EE7033">
        <w:rPr>
          <w:rFonts w:ascii="Times New Roman" w:hAnsi="Times New Roman" w:cs="Times New Roman"/>
          <w:sz w:val="24"/>
          <w:szCs w:val="24"/>
        </w:rPr>
        <w:t>m</w:t>
      </w:r>
      <w:r w:rsidR="001744D0">
        <w:rPr>
          <w:rFonts w:ascii="Times New Roman" w:hAnsi="Times New Roman" w:cs="Times New Roman"/>
          <w:sz w:val="24"/>
          <w:szCs w:val="24"/>
        </w:rPr>
        <w:t>u</w:t>
      </w:r>
      <w:r w:rsidR="00972D5E">
        <w:rPr>
          <w:rFonts w:ascii="Times New Roman" w:hAnsi="Times New Roman" w:cs="Times New Roman"/>
          <w:sz w:val="24"/>
          <w:szCs w:val="24"/>
        </w:rPr>
        <w:t xml:space="preserve"> případu</w:t>
      </w:r>
      <w:r w:rsidR="000529F5">
        <w:rPr>
          <w:rFonts w:ascii="Times New Roman" w:hAnsi="Times New Roman" w:cs="Times New Roman"/>
          <w:sz w:val="24"/>
          <w:szCs w:val="24"/>
        </w:rPr>
        <w:t xml:space="preserve"> poskytnutí prostředků</w:t>
      </w:r>
      <w:r w:rsidR="00972D5E">
        <w:rPr>
          <w:rFonts w:ascii="Times New Roman" w:hAnsi="Times New Roman" w:cs="Times New Roman"/>
          <w:sz w:val="24"/>
          <w:szCs w:val="24"/>
        </w:rPr>
        <w:t xml:space="preserve"> doručí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717466">
        <w:rPr>
          <w:rFonts w:ascii="Times New Roman" w:hAnsi="Times New Roman" w:cs="Times New Roman"/>
          <w:sz w:val="24"/>
          <w:szCs w:val="24"/>
        </w:rPr>
        <w:t xml:space="preserve">říjemce </w:t>
      </w:r>
      <w:r w:rsidR="000529F5">
        <w:rPr>
          <w:rFonts w:ascii="Times New Roman" w:hAnsi="Times New Roman" w:cs="Times New Roman"/>
          <w:sz w:val="24"/>
          <w:szCs w:val="24"/>
        </w:rPr>
        <w:t xml:space="preserve">příslušnému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717466">
        <w:rPr>
          <w:rFonts w:ascii="Times New Roman" w:hAnsi="Times New Roman" w:cs="Times New Roman"/>
          <w:sz w:val="24"/>
          <w:szCs w:val="24"/>
        </w:rPr>
        <w:t xml:space="preserve">oskytovateli </w:t>
      </w:r>
      <w:r w:rsidR="00972D5E">
        <w:rPr>
          <w:rFonts w:ascii="Times New Roman" w:hAnsi="Times New Roman" w:cs="Times New Roman"/>
          <w:sz w:val="24"/>
          <w:szCs w:val="24"/>
        </w:rPr>
        <w:t xml:space="preserve">výpis z bankovního účtu </w:t>
      </w:r>
      <w:r w:rsidR="003B1D38" w:rsidRPr="000D23FA">
        <w:rPr>
          <w:rFonts w:ascii="Times New Roman" w:hAnsi="Times New Roman" w:cs="Times New Roman"/>
          <w:sz w:val="24"/>
          <w:szCs w:val="24"/>
        </w:rPr>
        <w:t>RR SZ</w:t>
      </w:r>
      <w:r w:rsidR="00717466">
        <w:rPr>
          <w:rFonts w:ascii="Times New Roman" w:hAnsi="Times New Roman" w:cs="Times New Roman"/>
          <w:sz w:val="24"/>
          <w:szCs w:val="24"/>
        </w:rPr>
        <w:t xml:space="preserve">, ze kterého je zřejmé splnění závazku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717466">
        <w:rPr>
          <w:rFonts w:ascii="Times New Roman" w:hAnsi="Times New Roman" w:cs="Times New Roman"/>
          <w:sz w:val="24"/>
          <w:szCs w:val="24"/>
        </w:rPr>
        <w:t>říjemce, a to</w:t>
      </w:r>
      <w:r w:rsidR="007F50B9">
        <w:rPr>
          <w:rFonts w:ascii="Times New Roman" w:hAnsi="Times New Roman" w:cs="Times New Roman"/>
          <w:sz w:val="24"/>
          <w:szCs w:val="24"/>
        </w:rPr>
        <w:t xml:space="preserve"> do </w:t>
      </w:r>
      <w:r w:rsidR="001359CE">
        <w:rPr>
          <w:rFonts w:ascii="Times New Roman" w:hAnsi="Times New Roman" w:cs="Times New Roman"/>
          <w:sz w:val="24"/>
          <w:szCs w:val="24"/>
        </w:rPr>
        <w:t xml:space="preserve">5 </w:t>
      </w:r>
      <w:r w:rsidR="007F50B9">
        <w:rPr>
          <w:rFonts w:ascii="Times New Roman" w:hAnsi="Times New Roman" w:cs="Times New Roman"/>
          <w:sz w:val="24"/>
          <w:szCs w:val="24"/>
        </w:rPr>
        <w:t>pracovních dní od</w:t>
      </w:r>
      <w:r w:rsidR="00411147">
        <w:rPr>
          <w:rFonts w:ascii="Times New Roman" w:hAnsi="Times New Roman" w:cs="Times New Roman"/>
          <w:sz w:val="24"/>
          <w:szCs w:val="24"/>
        </w:rPr>
        <w:t> </w:t>
      </w:r>
      <w:r w:rsidR="007F50B9">
        <w:rPr>
          <w:rFonts w:ascii="Times New Roman" w:hAnsi="Times New Roman" w:cs="Times New Roman"/>
          <w:sz w:val="24"/>
          <w:szCs w:val="24"/>
        </w:rPr>
        <w:t>provedení úhrady</w:t>
      </w:r>
      <w:r w:rsidR="00972D5E">
        <w:rPr>
          <w:rFonts w:ascii="Times New Roman" w:hAnsi="Times New Roman" w:cs="Times New Roman"/>
          <w:sz w:val="24"/>
          <w:szCs w:val="24"/>
        </w:rPr>
        <w:t>.</w:t>
      </w:r>
    </w:p>
    <w:p w14:paraId="0561BB8F" w14:textId="77777777" w:rsidR="002A4A07" w:rsidRDefault="002A4A07" w:rsidP="000D23F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83D">
        <w:rPr>
          <w:rFonts w:ascii="Times New Roman" w:hAnsi="Times New Roman" w:cs="Times New Roman"/>
          <w:sz w:val="24"/>
          <w:szCs w:val="24"/>
        </w:rPr>
        <w:t xml:space="preserve">Příjemce je povinen splnit své závazky vůči </w:t>
      </w:r>
      <w:r w:rsidR="00042A22" w:rsidRPr="0035383D">
        <w:rPr>
          <w:rFonts w:ascii="Times New Roman" w:hAnsi="Times New Roman" w:cs="Times New Roman"/>
          <w:sz w:val="24"/>
          <w:szCs w:val="24"/>
        </w:rPr>
        <w:t>r</w:t>
      </w:r>
      <w:r w:rsidRPr="0035383D">
        <w:rPr>
          <w:rFonts w:ascii="Times New Roman" w:hAnsi="Times New Roman" w:cs="Times New Roman"/>
          <w:sz w:val="24"/>
          <w:szCs w:val="24"/>
        </w:rPr>
        <w:t>ealizátorům projektů řádně a včas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651ED0" w14:textId="022FC025" w:rsidR="004113E6" w:rsidRDefault="004113E6" w:rsidP="008F473F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 </w:t>
      </w:r>
      <w:r w:rsidR="00A169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 se zavazuje vždy po právní moci rozhodnutí </w:t>
      </w:r>
      <w:r w:rsidR="00151A2B">
        <w:rPr>
          <w:rFonts w:ascii="Times New Roman" w:hAnsi="Times New Roman" w:cs="Times New Roman"/>
          <w:sz w:val="24"/>
          <w:szCs w:val="24"/>
        </w:rPr>
        <w:t>uvedených v </w:t>
      </w:r>
      <w:r>
        <w:rPr>
          <w:rFonts w:ascii="Times New Roman" w:hAnsi="Times New Roman" w:cs="Times New Roman"/>
          <w:sz w:val="24"/>
          <w:szCs w:val="24"/>
        </w:rPr>
        <w:t xml:space="preserve"> odst. 5</w:t>
      </w:r>
      <w:r w:rsidR="00151A2B">
        <w:rPr>
          <w:rFonts w:ascii="Times New Roman" w:hAnsi="Times New Roman" w:cs="Times New Roman"/>
          <w:sz w:val="24"/>
          <w:szCs w:val="24"/>
        </w:rPr>
        <w:t xml:space="preserve"> písm. a.</w:t>
      </w:r>
      <w:r>
        <w:rPr>
          <w:rFonts w:ascii="Times New Roman" w:hAnsi="Times New Roman" w:cs="Times New Roman"/>
          <w:sz w:val="24"/>
          <w:szCs w:val="24"/>
        </w:rPr>
        <w:t xml:space="preserve"> tohoto článku bezodkladně provést šetření, zdali jí nevznikl nárok na náhradu škody a tuto s péčí řádného hospodáře vymáhat. </w:t>
      </w:r>
      <w:r w:rsidR="00151A2B">
        <w:rPr>
          <w:rFonts w:ascii="Times New Roman" w:hAnsi="Times New Roman" w:cs="Times New Roman"/>
          <w:sz w:val="24"/>
          <w:szCs w:val="24"/>
        </w:rPr>
        <w:t>Příjemce o</w:t>
      </w:r>
      <w:r>
        <w:rPr>
          <w:rFonts w:ascii="Times New Roman" w:hAnsi="Times New Roman" w:cs="Times New Roman"/>
          <w:sz w:val="24"/>
          <w:szCs w:val="24"/>
        </w:rPr>
        <w:t xml:space="preserve"> provedeném šetření vyrozumí poskytovatele n</w:t>
      </w:r>
      <w:r w:rsidR="00443A83">
        <w:rPr>
          <w:rFonts w:ascii="Times New Roman" w:hAnsi="Times New Roman" w:cs="Times New Roman"/>
          <w:sz w:val="24"/>
          <w:szCs w:val="24"/>
        </w:rPr>
        <w:t xml:space="preserve">ejpozději do </w:t>
      </w:r>
      <w:r w:rsidR="004B09DB" w:rsidRPr="000749FE">
        <w:rPr>
          <w:rFonts w:ascii="Times New Roman" w:hAnsi="Times New Roman" w:cs="Times New Roman"/>
          <w:sz w:val="24"/>
          <w:szCs w:val="24"/>
        </w:rPr>
        <w:t>2</w:t>
      </w:r>
      <w:r w:rsidR="00A5135D">
        <w:rPr>
          <w:rFonts w:ascii="Times New Roman" w:hAnsi="Times New Roman" w:cs="Times New Roman"/>
          <w:sz w:val="24"/>
          <w:szCs w:val="24"/>
        </w:rPr>
        <w:t xml:space="preserve"> </w:t>
      </w:r>
      <w:r w:rsidR="00443A83">
        <w:rPr>
          <w:rFonts w:ascii="Times New Roman" w:hAnsi="Times New Roman" w:cs="Times New Roman"/>
          <w:sz w:val="24"/>
          <w:szCs w:val="24"/>
        </w:rPr>
        <w:t>měsíců od právní</w:t>
      </w:r>
      <w:r>
        <w:rPr>
          <w:rFonts w:ascii="Times New Roman" w:hAnsi="Times New Roman" w:cs="Times New Roman"/>
          <w:sz w:val="24"/>
          <w:szCs w:val="24"/>
        </w:rPr>
        <w:t xml:space="preserve"> moci </w:t>
      </w:r>
      <w:r w:rsidR="00151A2B">
        <w:rPr>
          <w:rFonts w:ascii="Times New Roman" w:hAnsi="Times New Roman" w:cs="Times New Roman"/>
          <w:sz w:val="24"/>
          <w:szCs w:val="24"/>
        </w:rPr>
        <w:t>každého z</w:t>
      </w:r>
      <w:r>
        <w:rPr>
          <w:rFonts w:ascii="Times New Roman" w:hAnsi="Times New Roman" w:cs="Times New Roman"/>
          <w:sz w:val="24"/>
          <w:szCs w:val="24"/>
        </w:rPr>
        <w:t xml:space="preserve"> rozhodnutí. </w:t>
      </w:r>
      <w:r w:rsidR="00151A2B">
        <w:rPr>
          <w:rFonts w:ascii="Times New Roman" w:hAnsi="Times New Roman" w:cs="Times New Roman"/>
          <w:sz w:val="24"/>
          <w:szCs w:val="24"/>
        </w:rPr>
        <w:t xml:space="preserve">O </w:t>
      </w:r>
      <w:r w:rsidR="00151A2B">
        <w:rPr>
          <w:rFonts w:ascii="Times New Roman" w:hAnsi="Times New Roman" w:cs="Times New Roman"/>
          <w:sz w:val="24"/>
          <w:szCs w:val="24"/>
        </w:rPr>
        <w:lastRenderedPageBreak/>
        <w:t>vymáhání poté bude poskytovatele pravidelně, nejpozději k</w:t>
      </w:r>
      <w:r w:rsidR="009A4336">
        <w:rPr>
          <w:rFonts w:ascii="Times New Roman" w:hAnsi="Times New Roman" w:cs="Times New Roman"/>
          <w:sz w:val="24"/>
          <w:szCs w:val="24"/>
        </w:rPr>
        <w:t> </w:t>
      </w:r>
      <w:r w:rsidR="004B09DB">
        <w:rPr>
          <w:rFonts w:ascii="Times New Roman" w:hAnsi="Times New Roman" w:cs="Times New Roman"/>
          <w:sz w:val="24"/>
          <w:szCs w:val="24"/>
        </w:rPr>
        <w:t>30. 6</w:t>
      </w:r>
      <w:r w:rsidR="009A4336">
        <w:rPr>
          <w:rFonts w:ascii="Times New Roman" w:hAnsi="Times New Roman" w:cs="Times New Roman"/>
          <w:sz w:val="24"/>
          <w:szCs w:val="24"/>
        </w:rPr>
        <w:t xml:space="preserve">. a </w:t>
      </w:r>
      <w:r w:rsidR="00151A2B">
        <w:rPr>
          <w:rFonts w:ascii="Times New Roman" w:hAnsi="Times New Roman" w:cs="Times New Roman"/>
          <w:sz w:val="24"/>
          <w:szCs w:val="24"/>
        </w:rPr>
        <w:t> </w:t>
      </w:r>
      <w:r w:rsidR="00443A83">
        <w:rPr>
          <w:rFonts w:ascii="Times New Roman" w:hAnsi="Times New Roman" w:cs="Times New Roman"/>
          <w:sz w:val="24"/>
          <w:szCs w:val="24"/>
        </w:rPr>
        <w:t>3</w:t>
      </w:r>
      <w:r w:rsidR="00FF1A49">
        <w:rPr>
          <w:rFonts w:ascii="Times New Roman" w:hAnsi="Times New Roman" w:cs="Times New Roman"/>
          <w:sz w:val="24"/>
          <w:szCs w:val="24"/>
        </w:rPr>
        <w:t>0</w:t>
      </w:r>
      <w:r w:rsidR="00443A83">
        <w:rPr>
          <w:rFonts w:ascii="Times New Roman" w:hAnsi="Times New Roman" w:cs="Times New Roman"/>
          <w:sz w:val="24"/>
          <w:szCs w:val="24"/>
        </w:rPr>
        <w:t>. 1</w:t>
      </w:r>
      <w:r w:rsidR="00FF1A49">
        <w:rPr>
          <w:rFonts w:ascii="Times New Roman" w:hAnsi="Times New Roman" w:cs="Times New Roman"/>
          <w:sz w:val="24"/>
          <w:szCs w:val="24"/>
        </w:rPr>
        <w:t>1</w:t>
      </w:r>
      <w:r w:rsidR="00151A2B">
        <w:rPr>
          <w:rFonts w:ascii="Times New Roman" w:hAnsi="Times New Roman" w:cs="Times New Roman"/>
          <w:sz w:val="24"/>
          <w:szCs w:val="24"/>
        </w:rPr>
        <w:t>. každého kalendářního roku, informovat.</w:t>
      </w:r>
    </w:p>
    <w:p w14:paraId="6F5BDE70" w14:textId="35FB957B" w:rsidR="00443A83" w:rsidRPr="00443A83" w:rsidRDefault="00443A83" w:rsidP="00443A83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RR SZ se zavazuje, že v případě, kdy vymůže náhrady škody dle odst. 9 tohoto článku, odpovídající část proplacené dotace poskytovatelům bezodkladně vrátit na jejich bankovní účet. Smluvní strany považují za nesporné, že vymožená náhrada škody je primárně určena k úhradě nekrytých závazků a tedy náleží poskytovatelům, kteří je prostřednictvím dotace financoval</w:t>
      </w:r>
      <w:r w:rsidR="00FF1A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715677" w14:textId="4C47B4AE" w:rsidR="007F50B9" w:rsidRPr="007F50B9" w:rsidRDefault="007F50B9" w:rsidP="0020536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B9">
        <w:rPr>
          <w:rFonts w:ascii="Times New Roman" w:hAnsi="Times New Roman" w:cs="Times New Roman"/>
          <w:sz w:val="24"/>
          <w:szCs w:val="24"/>
        </w:rPr>
        <w:t xml:space="preserve">Příjemce je povinen průběžně informovat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359CE" w:rsidRPr="007F50B9">
        <w:rPr>
          <w:rFonts w:ascii="Times New Roman" w:hAnsi="Times New Roman" w:cs="Times New Roman"/>
          <w:sz w:val="24"/>
          <w:szCs w:val="24"/>
        </w:rPr>
        <w:t xml:space="preserve">oskytovatele </w:t>
      </w:r>
      <w:r w:rsidRPr="007F50B9">
        <w:rPr>
          <w:rFonts w:ascii="Times New Roman" w:hAnsi="Times New Roman" w:cs="Times New Roman"/>
          <w:sz w:val="24"/>
          <w:szCs w:val="24"/>
        </w:rPr>
        <w:t xml:space="preserve">o všech změnách, které by mohly při vymáhání zadržených nebo neoprávněně použitých prostředků dotace zhoršit jeho pozici věřitele nebo dobytnost jeho pohledávky. Příjemce je zejména povinen oznámit </w:t>
      </w:r>
      <w:r w:rsidR="00682FB0">
        <w:rPr>
          <w:rFonts w:ascii="Times New Roman" w:hAnsi="Times New Roman" w:cs="Times New Roman"/>
          <w:sz w:val="24"/>
          <w:szCs w:val="24"/>
        </w:rPr>
        <w:t xml:space="preserve">příslušnému </w:t>
      </w:r>
      <w:r w:rsidRPr="007F50B9">
        <w:rPr>
          <w:rFonts w:ascii="Times New Roman" w:hAnsi="Times New Roman" w:cs="Times New Roman"/>
          <w:sz w:val="24"/>
          <w:szCs w:val="24"/>
        </w:rPr>
        <w:t xml:space="preserve">poskytovateli do </w:t>
      </w:r>
      <w:r w:rsidR="004F4AFF">
        <w:rPr>
          <w:rFonts w:ascii="Times New Roman" w:hAnsi="Times New Roman" w:cs="Times New Roman"/>
          <w:sz w:val="24"/>
          <w:szCs w:val="24"/>
        </w:rPr>
        <w:t>15</w:t>
      </w:r>
      <w:r w:rsidRPr="007F50B9">
        <w:rPr>
          <w:rFonts w:ascii="Times New Roman" w:hAnsi="Times New Roman" w:cs="Times New Roman"/>
          <w:sz w:val="24"/>
          <w:szCs w:val="24"/>
        </w:rPr>
        <w:t xml:space="preserve"> dnů ode dne, kdy došlo k událostem nebo</w:t>
      </w:r>
      <w:r w:rsidR="00411147">
        <w:rPr>
          <w:rFonts w:ascii="Times New Roman" w:hAnsi="Times New Roman" w:cs="Times New Roman"/>
          <w:sz w:val="24"/>
          <w:szCs w:val="24"/>
        </w:rPr>
        <w:t> </w:t>
      </w:r>
      <w:r w:rsidRPr="007F50B9">
        <w:rPr>
          <w:rFonts w:ascii="Times New Roman" w:hAnsi="Times New Roman" w:cs="Times New Roman"/>
          <w:sz w:val="24"/>
          <w:szCs w:val="24"/>
        </w:rPr>
        <w:t xml:space="preserve">skutečnostem, které mají nebo mohou mít za následek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359CE" w:rsidRPr="007F50B9">
        <w:rPr>
          <w:rFonts w:ascii="Times New Roman" w:hAnsi="Times New Roman" w:cs="Times New Roman"/>
          <w:sz w:val="24"/>
          <w:szCs w:val="24"/>
        </w:rPr>
        <w:t>říjemců</w:t>
      </w:r>
      <w:r w:rsidR="001359CE">
        <w:rPr>
          <w:rFonts w:ascii="Times New Roman" w:hAnsi="Times New Roman" w:cs="Times New Roman"/>
          <w:sz w:val="24"/>
          <w:szCs w:val="24"/>
        </w:rPr>
        <w:t>v</w:t>
      </w:r>
      <w:r w:rsidR="001359CE" w:rsidRPr="007F50B9">
        <w:rPr>
          <w:rFonts w:ascii="Times New Roman" w:hAnsi="Times New Roman" w:cs="Times New Roman"/>
          <w:sz w:val="24"/>
          <w:szCs w:val="24"/>
        </w:rPr>
        <w:t xml:space="preserve"> </w:t>
      </w:r>
      <w:r w:rsidRPr="007F50B9">
        <w:rPr>
          <w:rFonts w:ascii="Times New Roman" w:hAnsi="Times New Roman" w:cs="Times New Roman"/>
          <w:sz w:val="24"/>
          <w:szCs w:val="24"/>
        </w:rPr>
        <w:t>zánik, transformaci, slou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F50B9">
        <w:rPr>
          <w:rFonts w:ascii="Times New Roman" w:hAnsi="Times New Roman" w:cs="Times New Roman"/>
          <w:sz w:val="24"/>
          <w:szCs w:val="24"/>
        </w:rPr>
        <w:t>ení či splynutí s jiným subjektem, zrušení právnické osoby s</w:t>
      </w:r>
      <w:r w:rsidR="00411147">
        <w:rPr>
          <w:rFonts w:ascii="Times New Roman" w:hAnsi="Times New Roman" w:cs="Times New Roman"/>
          <w:sz w:val="24"/>
          <w:szCs w:val="24"/>
        </w:rPr>
        <w:t> </w:t>
      </w:r>
      <w:r w:rsidRPr="007F50B9">
        <w:rPr>
          <w:rFonts w:ascii="Times New Roman" w:hAnsi="Times New Roman" w:cs="Times New Roman"/>
          <w:sz w:val="24"/>
          <w:szCs w:val="24"/>
        </w:rPr>
        <w:t>likvidací, zahájení insolvenčního řízení.</w:t>
      </w:r>
    </w:p>
    <w:p w14:paraId="410EDCBC" w14:textId="77777777" w:rsidR="007F50B9" w:rsidRDefault="007F50B9" w:rsidP="000D23F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B9">
        <w:rPr>
          <w:rFonts w:ascii="Times New Roman" w:hAnsi="Times New Roman" w:cs="Times New Roman"/>
          <w:sz w:val="24"/>
          <w:szCs w:val="24"/>
        </w:rPr>
        <w:t>Příjemce je povinen zajistit při přeměně právnické osoby, aby práva a povinnosti ze</w:t>
      </w:r>
      <w:r w:rsidR="00D80C5E">
        <w:rPr>
          <w:rFonts w:ascii="Times New Roman" w:hAnsi="Times New Roman" w:cs="Times New Roman"/>
          <w:sz w:val="24"/>
          <w:szCs w:val="24"/>
        </w:rPr>
        <w:t> 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7F50B9">
        <w:rPr>
          <w:rFonts w:ascii="Times New Roman" w:hAnsi="Times New Roman" w:cs="Times New Roman"/>
          <w:sz w:val="24"/>
          <w:szCs w:val="24"/>
        </w:rPr>
        <w:t xml:space="preserve">mlouvy přešly na nástupnickou právnickou osobu nebo podat návrh na ukončení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7F50B9">
        <w:rPr>
          <w:rFonts w:ascii="Times New Roman" w:hAnsi="Times New Roman" w:cs="Times New Roman"/>
          <w:sz w:val="24"/>
          <w:szCs w:val="24"/>
        </w:rPr>
        <w:t xml:space="preserve">mlouvy. V případě zrušení právnické osoby s likvidací provede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Pr="007F50B9">
        <w:rPr>
          <w:rFonts w:ascii="Times New Roman" w:hAnsi="Times New Roman" w:cs="Times New Roman"/>
          <w:sz w:val="24"/>
          <w:szCs w:val="24"/>
        </w:rPr>
        <w:t>říjemce vyúčtování dotace ke dni likvidace.</w:t>
      </w:r>
    </w:p>
    <w:p w14:paraId="7236F967" w14:textId="77777777" w:rsidR="005E578C" w:rsidRPr="000D23FA" w:rsidRDefault="005E578C" w:rsidP="000D23F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finanční prostředky poskytnuté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359CE">
        <w:rPr>
          <w:rFonts w:ascii="Times New Roman" w:hAnsi="Times New Roman" w:cs="Times New Roman"/>
          <w:sz w:val="24"/>
          <w:szCs w:val="24"/>
        </w:rPr>
        <w:t xml:space="preserve">oskytovateli </w:t>
      </w:r>
      <w:r>
        <w:rPr>
          <w:rFonts w:ascii="Times New Roman" w:hAnsi="Times New Roman" w:cs="Times New Roman"/>
          <w:sz w:val="24"/>
          <w:szCs w:val="24"/>
        </w:rPr>
        <w:t xml:space="preserve">příjemci mají povahu dotace, pokud by z jakéhokoliv důvodu, byť jen z části, nebyly uhrazeny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359CE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042A22">
        <w:rPr>
          <w:rFonts w:ascii="Times New Roman" w:hAnsi="Times New Roman" w:cs="Times New Roman"/>
          <w:sz w:val="24"/>
          <w:szCs w:val="24"/>
        </w:rPr>
        <w:t>r</w:t>
      </w:r>
      <w:r w:rsidR="00CF7E48">
        <w:rPr>
          <w:rFonts w:ascii="Times New Roman" w:hAnsi="Times New Roman" w:cs="Times New Roman"/>
          <w:sz w:val="24"/>
          <w:szCs w:val="24"/>
        </w:rPr>
        <w:t>ealizátorům projektů</w:t>
      </w:r>
      <w:r>
        <w:rPr>
          <w:rFonts w:ascii="Times New Roman" w:hAnsi="Times New Roman" w:cs="Times New Roman"/>
          <w:sz w:val="24"/>
          <w:szCs w:val="24"/>
        </w:rPr>
        <w:t xml:space="preserve"> v souladu s touto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mlouvou, budou vráceny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C66F16">
        <w:rPr>
          <w:rFonts w:ascii="Times New Roman" w:hAnsi="Times New Roman" w:cs="Times New Roman"/>
          <w:sz w:val="24"/>
          <w:szCs w:val="24"/>
        </w:rPr>
        <w:t>oskytovatelům</w:t>
      </w:r>
      <w:r w:rsidR="00E04283">
        <w:rPr>
          <w:rFonts w:ascii="Times New Roman" w:hAnsi="Times New Roman" w:cs="Times New Roman"/>
          <w:sz w:val="24"/>
          <w:szCs w:val="24"/>
        </w:rPr>
        <w:t>,</w:t>
      </w:r>
      <w:r w:rsidR="00C66F16">
        <w:rPr>
          <w:rFonts w:ascii="Times New Roman" w:hAnsi="Times New Roman" w:cs="Times New Roman"/>
          <w:sz w:val="24"/>
          <w:szCs w:val="24"/>
        </w:rPr>
        <w:t xml:space="preserve"> od</w:t>
      </w:r>
      <w:r w:rsidR="00D80C5E">
        <w:rPr>
          <w:rFonts w:ascii="Times New Roman" w:hAnsi="Times New Roman" w:cs="Times New Roman"/>
          <w:sz w:val="24"/>
          <w:szCs w:val="24"/>
        </w:rPr>
        <w:t> </w:t>
      </w:r>
      <w:r w:rsidR="00C66F16">
        <w:rPr>
          <w:rFonts w:ascii="Times New Roman" w:hAnsi="Times New Roman" w:cs="Times New Roman"/>
          <w:sz w:val="24"/>
          <w:szCs w:val="24"/>
        </w:rPr>
        <w:t>kterých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C66F16">
        <w:rPr>
          <w:rFonts w:ascii="Times New Roman" w:hAnsi="Times New Roman" w:cs="Times New Roman"/>
          <w:sz w:val="24"/>
          <w:szCs w:val="24"/>
        </w:rPr>
        <w:t xml:space="preserve">říjemce </w:t>
      </w:r>
      <w:r>
        <w:rPr>
          <w:rFonts w:ascii="Times New Roman" w:hAnsi="Times New Roman" w:cs="Times New Roman"/>
          <w:sz w:val="24"/>
          <w:szCs w:val="24"/>
        </w:rPr>
        <w:t>obdržel.</w:t>
      </w:r>
    </w:p>
    <w:p w14:paraId="420ACDD8" w14:textId="77777777" w:rsidR="00E95F8D" w:rsidRDefault="00E95F8D" w:rsidP="00E95F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7A0D3" w14:textId="77777777" w:rsidR="007B0C0C" w:rsidRDefault="003B66CF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FA">
        <w:rPr>
          <w:rFonts w:ascii="Times New Roman" w:hAnsi="Times New Roman" w:cs="Times New Roman"/>
          <w:b/>
          <w:sz w:val="24"/>
          <w:szCs w:val="24"/>
        </w:rPr>
        <w:t>IV</w:t>
      </w:r>
      <w:r w:rsidR="007B0C0C" w:rsidRPr="00063B04">
        <w:rPr>
          <w:rFonts w:ascii="Times New Roman" w:hAnsi="Times New Roman" w:cs="Times New Roman"/>
          <w:b/>
          <w:sz w:val="24"/>
          <w:szCs w:val="24"/>
        </w:rPr>
        <w:t>.</w:t>
      </w:r>
    </w:p>
    <w:p w14:paraId="753191D2" w14:textId="77777777" w:rsidR="003B66CF" w:rsidRDefault="003B66CF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14:paraId="09B416F5" w14:textId="77777777" w:rsidR="003B66CF" w:rsidRDefault="003B66CF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17D9C" w14:textId="77777777" w:rsidR="003B66CF" w:rsidRPr="00B10138" w:rsidRDefault="003B66CF" w:rsidP="00B10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38">
        <w:rPr>
          <w:rFonts w:ascii="Times New Roman" w:hAnsi="Times New Roman" w:cs="Times New Roman"/>
          <w:sz w:val="24"/>
          <w:szCs w:val="24"/>
        </w:rPr>
        <w:t>Smlouva se uzavírá na období od data účinnosti do 31.</w:t>
      </w:r>
      <w:r w:rsidR="0087747A" w:rsidRPr="00B10138">
        <w:rPr>
          <w:rFonts w:ascii="Times New Roman" w:hAnsi="Times New Roman" w:cs="Times New Roman"/>
          <w:sz w:val="24"/>
          <w:szCs w:val="24"/>
        </w:rPr>
        <w:t> </w:t>
      </w:r>
      <w:r w:rsidRPr="00B10138">
        <w:rPr>
          <w:rFonts w:ascii="Times New Roman" w:hAnsi="Times New Roman" w:cs="Times New Roman"/>
          <w:sz w:val="24"/>
          <w:szCs w:val="24"/>
        </w:rPr>
        <w:t>12.</w:t>
      </w:r>
      <w:r w:rsidR="0087747A" w:rsidRPr="00B10138">
        <w:rPr>
          <w:rFonts w:ascii="Times New Roman" w:hAnsi="Times New Roman" w:cs="Times New Roman"/>
          <w:sz w:val="24"/>
          <w:szCs w:val="24"/>
        </w:rPr>
        <w:t> </w:t>
      </w:r>
      <w:r w:rsidRPr="00B10138">
        <w:rPr>
          <w:rFonts w:ascii="Times New Roman" w:hAnsi="Times New Roman" w:cs="Times New Roman"/>
          <w:sz w:val="24"/>
          <w:szCs w:val="24"/>
        </w:rPr>
        <w:t>2021. V uvedeném časovém rozmezí má být dosaženo stanoveného účelu</w:t>
      </w:r>
      <w:r w:rsidR="00EB1C55" w:rsidRPr="00B10138">
        <w:rPr>
          <w:rFonts w:ascii="Times New Roman" w:hAnsi="Times New Roman" w:cs="Times New Roman"/>
          <w:sz w:val="24"/>
          <w:szCs w:val="24"/>
        </w:rPr>
        <w:t xml:space="preserve">, kterého je dosahováno v rámci spolupráce obou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EB1C55" w:rsidRPr="00B10138">
        <w:rPr>
          <w:rFonts w:ascii="Times New Roman" w:hAnsi="Times New Roman" w:cs="Times New Roman"/>
          <w:sz w:val="24"/>
          <w:szCs w:val="24"/>
        </w:rPr>
        <w:t>oskytovatelů</w:t>
      </w:r>
      <w:r w:rsidRPr="00B10138">
        <w:rPr>
          <w:rFonts w:ascii="Times New Roman" w:hAnsi="Times New Roman" w:cs="Times New Roman"/>
          <w:sz w:val="24"/>
          <w:szCs w:val="24"/>
        </w:rPr>
        <w:t>.</w:t>
      </w:r>
    </w:p>
    <w:p w14:paraId="519CA3E3" w14:textId="77777777" w:rsidR="007F50B9" w:rsidRDefault="007F50B9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8099F" w14:textId="77777777" w:rsidR="007F50B9" w:rsidRDefault="007F50B9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43A5B72F" w14:textId="77777777" w:rsidR="007F50B9" w:rsidRPr="000D23FA" w:rsidRDefault="007F50B9" w:rsidP="000D2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FA">
        <w:rPr>
          <w:rFonts w:ascii="Times New Roman" w:hAnsi="Times New Roman" w:cs="Times New Roman"/>
          <w:b/>
          <w:sz w:val="24"/>
          <w:szCs w:val="24"/>
        </w:rPr>
        <w:t>Výpověď a zrušení smlouvy</w:t>
      </w:r>
    </w:p>
    <w:p w14:paraId="4771562C" w14:textId="77777777" w:rsidR="007F50B9" w:rsidRPr="000D23FA" w:rsidRDefault="00682FB0" w:rsidP="000D23FA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83D">
        <w:rPr>
          <w:rFonts w:ascii="Times New Roman" w:hAnsi="Times New Roman" w:cs="Times New Roman"/>
          <w:sz w:val="24"/>
          <w:szCs w:val="24"/>
        </w:rPr>
        <w:t xml:space="preserve">Každý z </w:t>
      </w:r>
      <w:r w:rsidR="00042A22" w:rsidRPr="0035383D">
        <w:rPr>
          <w:rFonts w:ascii="Times New Roman" w:hAnsi="Times New Roman" w:cs="Times New Roman"/>
          <w:sz w:val="24"/>
          <w:szCs w:val="24"/>
        </w:rPr>
        <w:t>p</w:t>
      </w:r>
      <w:r w:rsidR="00EB1C55" w:rsidRPr="0035383D">
        <w:rPr>
          <w:rFonts w:ascii="Times New Roman" w:hAnsi="Times New Roman" w:cs="Times New Roman"/>
          <w:sz w:val="24"/>
          <w:szCs w:val="24"/>
        </w:rPr>
        <w:t xml:space="preserve">oskytovatelů </w:t>
      </w:r>
      <w:r w:rsidR="007F50B9" w:rsidRPr="0035383D">
        <w:rPr>
          <w:rFonts w:ascii="Times New Roman" w:hAnsi="Times New Roman" w:cs="Times New Roman"/>
          <w:sz w:val="24"/>
          <w:szCs w:val="24"/>
        </w:rPr>
        <w:t xml:space="preserve">je oprávněn vypovědět </w:t>
      </w:r>
      <w:r w:rsidR="00042A22" w:rsidRPr="0035383D">
        <w:rPr>
          <w:rFonts w:ascii="Times New Roman" w:hAnsi="Times New Roman" w:cs="Times New Roman"/>
          <w:sz w:val="24"/>
          <w:szCs w:val="24"/>
        </w:rPr>
        <w:t>s</w:t>
      </w:r>
      <w:r w:rsidR="007F50B9" w:rsidRPr="0035383D">
        <w:rPr>
          <w:rFonts w:ascii="Times New Roman" w:hAnsi="Times New Roman" w:cs="Times New Roman"/>
          <w:sz w:val="24"/>
          <w:szCs w:val="24"/>
        </w:rPr>
        <w:t xml:space="preserve">mlouvu v případě, že </w:t>
      </w:r>
      <w:r w:rsidR="00042A22" w:rsidRPr="0035383D">
        <w:rPr>
          <w:rFonts w:ascii="Times New Roman" w:hAnsi="Times New Roman" w:cs="Times New Roman"/>
          <w:sz w:val="24"/>
          <w:szCs w:val="24"/>
        </w:rPr>
        <w:t>p</w:t>
      </w:r>
      <w:r w:rsidR="00591F1B" w:rsidRPr="0035383D">
        <w:rPr>
          <w:rFonts w:ascii="Times New Roman" w:hAnsi="Times New Roman" w:cs="Times New Roman"/>
          <w:sz w:val="24"/>
          <w:szCs w:val="24"/>
        </w:rPr>
        <w:t xml:space="preserve">říjemce </w:t>
      </w:r>
      <w:r w:rsidR="007F50B9" w:rsidRPr="0035383D">
        <w:rPr>
          <w:rFonts w:ascii="Times New Roman" w:hAnsi="Times New Roman" w:cs="Times New Roman"/>
          <w:sz w:val="24"/>
          <w:szCs w:val="24"/>
        </w:rPr>
        <w:t xml:space="preserve">porušil smluvní povinnost stanovenou touto </w:t>
      </w:r>
      <w:r w:rsidR="00042A22" w:rsidRPr="0035383D">
        <w:rPr>
          <w:rFonts w:ascii="Times New Roman" w:hAnsi="Times New Roman" w:cs="Times New Roman"/>
          <w:sz w:val="24"/>
          <w:szCs w:val="24"/>
        </w:rPr>
        <w:t>s</w:t>
      </w:r>
      <w:r w:rsidR="007F50B9" w:rsidRPr="0035383D">
        <w:rPr>
          <w:rFonts w:ascii="Times New Roman" w:hAnsi="Times New Roman" w:cs="Times New Roman"/>
          <w:sz w:val="24"/>
          <w:szCs w:val="24"/>
        </w:rPr>
        <w:t>mlouvou</w:t>
      </w:r>
      <w:r w:rsidR="007F50B9" w:rsidRPr="000D23FA">
        <w:rPr>
          <w:rFonts w:ascii="Times New Roman" w:hAnsi="Times New Roman" w:cs="Times New Roman"/>
          <w:sz w:val="24"/>
          <w:szCs w:val="24"/>
        </w:rPr>
        <w:t>. Výpověď musí mít písemnou formu a</w:t>
      </w:r>
      <w:r w:rsidR="00D80C5E">
        <w:rPr>
          <w:rFonts w:ascii="Times New Roman" w:hAnsi="Times New Roman" w:cs="Times New Roman"/>
          <w:sz w:val="24"/>
          <w:szCs w:val="24"/>
        </w:rPr>
        <w:t> 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nabývá účinnosti uplynutím výpovědní lhůty, která činí 30 kalendářních dní ode dne následujícího po doručení výpovědi </w:t>
      </w:r>
      <w:r w:rsidR="00133C9C" w:rsidRPr="004B09DB">
        <w:rPr>
          <w:rFonts w:ascii="Times New Roman" w:hAnsi="Times New Roman" w:cs="Times New Roman"/>
          <w:sz w:val="24"/>
          <w:szCs w:val="24"/>
        </w:rPr>
        <w:t>poslední</w:t>
      </w:r>
      <w:r w:rsidR="00133C9C">
        <w:rPr>
          <w:rFonts w:ascii="Times New Roman" w:hAnsi="Times New Roman" w:cs="Times New Roman"/>
          <w:sz w:val="24"/>
          <w:szCs w:val="24"/>
        </w:rPr>
        <w:t xml:space="preserve"> ze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133C9C">
        <w:rPr>
          <w:rFonts w:ascii="Times New Roman" w:hAnsi="Times New Roman" w:cs="Times New Roman"/>
          <w:sz w:val="24"/>
          <w:szCs w:val="24"/>
        </w:rPr>
        <w:t>mluvních stran</w:t>
      </w:r>
      <w:r w:rsidR="007F50B9" w:rsidRPr="000D23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0AC">
        <w:rPr>
          <w:rFonts w:ascii="Times New Roman" w:hAnsi="Times New Roman" w:cs="Times New Roman"/>
          <w:sz w:val="24"/>
          <w:szCs w:val="24"/>
        </w:rPr>
        <w:t xml:space="preserve">Uplynutí výpovědní </w:t>
      </w:r>
      <w:r w:rsidR="001B71B3">
        <w:rPr>
          <w:rFonts w:ascii="Times New Roman" w:hAnsi="Times New Roman" w:cs="Times New Roman"/>
          <w:sz w:val="24"/>
          <w:szCs w:val="24"/>
        </w:rPr>
        <w:t>lhůty</w:t>
      </w:r>
      <w:r w:rsidR="00133C9C">
        <w:rPr>
          <w:rFonts w:ascii="Times New Roman" w:hAnsi="Times New Roman" w:cs="Times New Roman"/>
          <w:sz w:val="24"/>
          <w:szCs w:val="24"/>
        </w:rPr>
        <w:t xml:space="preserve"> má za následek </w:t>
      </w:r>
      <w:r w:rsidR="002430AC">
        <w:rPr>
          <w:rFonts w:ascii="Times New Roman" w:hAnsi="Times New Roman" w:cs="Times New Roman"/>
          <w:sz w:val="24"/>
          <w:szCs w:val="24"/>
        </w:rPr>
        <w:t xml:space="preserve">zánik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D55758">
        <w:rPr>
          <w:rFonts w:ascii="Times New Roman" w:hAnsi="Times New Roman" w:cs="Times New Roman"/>
          <w:sz w:val="24"/>
          <w:szCs w:val="24"/>
        </w:rPr>
        <w:t>mlouvy</w:t>
      </w:r>
      <w:r w:rsidR="002430AC">
        <w:rPr>
          <w:rFonts w:ascii="Times New Roman" w:hAnsi="Times New Roman" w:cs="Times New Roman"/>
          <w:sz w:val="24"/>
          <w:szCs w:val="24"/>
        </w:rPr>
        <w:t xml:space="preserve"> a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2430AC">
        <w:rPr>
          <w:rFonts w:ascii="Times New Roman" w:hAnsi="Times New Roman" w:cs="Times New Roman"/>
          <w:sz w:val="24"/>
          <w:szCs w:val="24"/>
        </w:rPr>
        <w:t xml:space="preserve">oskytovatel je povinen finančně vypořádat dotaci. </w:t>
      </w:r>
      <w:r w:rsidRPr="008F5C15">
        <w:rPr>
          <w:rFonts w:ascii="Times New Roman" w:hAnsi="Times New Roman" w:cs="Times New Roman"/>
          <w:sz w:val="24"/>
          <w:szCs w:val="24"/>
        </w:rPr>
        <w:t>Taková výpověď je účinná pouze mezi tím poskytovatelem, který výpověď učinil</w:t>
      </w:r>
      <w:r w:rsidR="001774CC" w:rsidRPr="008F5C15">
        <w:rPr>
          <w:rFonts w:ascii="Times New Roman" w:hAnsi="Times New Roman" w:cs="Times New Roman"/>
          <w:sz w:val="24"/>
          <w:szCs w:val="24"/>
        </w:rPr>
        <w:t>,</w:t>
      </w:r>
      <w:r w:rsidRPr="008F5C15">
        <w:rPr>
          <w:rFonts w:ascii="Times New Roman" w:hAnsi="Times New Roman" w:cs="Times New Roman"/>
          <w:sz w:val="24"/>
          <w:szCs w:val="24"/>
        </w:rPr>
        <w:t xml:space="preserve"> a příjemce</w:t>
      </w:r>
      <w:r w:rsidR="00853B06" w:rsidRPr="008F5C1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3C1F4" w14:textId="77777777" w:rsidR="007F50B9" w:rsidRPr="000D23FA" w:rsidRDefault="00BE5384" w:rsidP="000D23FA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strana může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podat písemný návrh na zrušení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032364" w:rsidRPr="000D23FA">
        <w:rPr>
          <w:rFonts w:ascii="Times New Roman" w:hAnsi="Times New Roman" w:cs="Times New Roman"/>
          <w:sz w:val="24"/>
          <w:szCs w:val="24"/>
        </w:rPr>
        <w:t>mlouvy</w:t>
      </w:r>
      <w:r w:rsidR="00127F92">
        <w:rPr>
          <w:rFonts w:ascii="Times New Roman" w:hAnsi="Times New Roman" w:cs="Times New Roman"/>
          <w:sz w:val="24"/>
          <w:szCs w:val="24"/>
        </w:rPr>
        <w:t>, zejména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z důvodů uvedených v § 167 odst. 1 zákona č. 500/2004 Sb., správní řád</w:t>
      </w:r>
      <w:r w:rsidR="00042A22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742837" w:rsidRPr="000D23FA">
        <w:rPr>
          <w:rFonts w:ascii="Times New Roman" w:hAnsi="Times New Roman" w:cs="Times New Roman"/>
          <w:sz w:val="24"/>
          <w:szCs w:val="24"/>
        </w:rPr>
        <w:t xml:space="preserve">ákon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č. 500/2004 Sb.“). Pokud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0B631F">
        <w:rPr>
          <w:rFonts w:ascii="Times New Roman" w:hAnsi="Times New Roman" w:cs="Times New Roman"/>
          <w:sz w:val="24"/>
          <w:szCs w:val="24"/>
        </w:rPr>
        <w:t xml:space="preserve">mluvní </w:t>
      </w:r>
      <w:r w:rsidR="003329E0">
        <w:rPr>
          <w:rFonts w:ascii="Times New Roman" w:hAnsi="Times New Roman" w:cs="Times New Roman"/>
          <w:sz w:val="24"/>
          <w:szCs w:val="24"/>
        </w:rPr>
        <w:t>s</w:t>
      </w:r>
      <w:r w:rsidR="003329E0" w:rsidRPr="000D23FA">
        <w:rPr>
          <w:rFonts w:ascii="Times New Roman" w:hAnsi="Times New Roman" w:cs="Times New Roman"/>
          <w:sz w:val="24"/>
          <w:szCs w:val="24"/>
        </w:rPr>
        <w:t>tran</w:t>
      </w:r>
      <w:r w:rsidR="003329E0">
        <w:rPr>
          <w:rFonts w:ascii="Times New Roman" w:hAnsi="Times New Roman" w:cs="Times New Roman"/>
          <w:sz w:val="24"/>
          <w:szCs w:val="24"/>
        </w:rPr>
        <w:t>y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, </w:t>
      </w:r>
      <w:r w:rsidR="003329E0" w:rsidRPr="000D23FA">
        <w:rPr>
          <w:rFonts w:ascii="Times New Roman" w:hAnsi="Times New Roman" w:cs="Times New Roman"/>
          <w:sz w:val="24"/>
          <w:szCs w:val="24"/>
        </w:rPr>
        <w:t>kter</w:t>
      </w:r>
      <w:r w:rsidR="003329E0">
        <w:rPr>
          <w:rFonts w:ascii="Times New Roman" w:hAnsi="Times New Roman" w:cs="Times New Roman"/>
          <w:sz w:val="24"/>
          <w:szCs w:val="24"/>
        </w:rPr>
        <w:t xml:space="preserve">ým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byl návrh doručen, s ním vysloví souhlas,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032364" w:rsidRPr="000D23FA">
        <w:rPr>
          <w:rFonts w:ascii="Times New Roman" w:hAnsi="Times New Roman" w:cs="Times New Roman"/>
          <w:sz w:val="24"/>
          <w:szCs w:val="24"/>
        </w:rPr>
        <w:t xml:space="preserve">mlouva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zaniká dnem, kdy </w:t>
      </w:r>
      <w:r w:rsidR="003329E0">
        <w:rPr>
          <w:rFonts w:ascii="Times New Roman" w:hAnsi="Times New Roman" w:cs="Times New Roman"/>
          <w:sz w:val="24"/>
          <w:szCs w:val="24"/>
        </w:rPr>
        <w:t xml:space="preserve">poslední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písemný souhlas dojde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0D23FA">
        <w:rPr>
          <w:rFonts w:ascii="Times New Roman" w:hAnsi="Times New Roman" w:cs="Times New Roman"/>
          <w:sz w:val="24"/>
          <w:szCs w:val="24"/>
        </w:rPr>
        <w:t xml:space="preserve">mluvní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straně, která návrh podala. Pokud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mluvní </w:t>
      </w:r>
      <w:r w:rsidR="000B631F">
        <w:rPr>
          <w:rFonts w:ascii="Times New Roman" w:hAnsi="Times New Roman" w:cs="Times New Roman"/>
          <w:sz w:val="24"/>
          <w:szCs w:val="24"/>
        </w:rPr>
        <w:t>s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trana, které byl návrh doručen, s ním nevysloví souhlas,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7F50B9" w:rsidRPr="000D23FA">
        <w:rPr>
          <w:rFonts w:ascii="Times New Roman" w:hAnsi="Times New Roman" w:cs="Times New Roman"/>
          <w:sz w:val="24"/>
          <w:szCs w:val="24"/>
        </w:rPr>
        <w:t>mlouva nezaniká.</w:t>
      </w:r>
    </w:p>
    <w:p w14:paraId="4534A407" w14:textId="77777777" w:rsidR="007F50B9" w:rsidRPr="000D23FA" w:rsidRDefault="007F50B9" w:rsidP="000D23FA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3FA">
        <w:rPr>
          <w:rFonts w:ascii="Times New Roman" w:hAnsi="Times New Roman" w:cs="Times New Roman"/>
          <w:sz w:val="24"/>
          <w:szCs w:val="24"/>
        </w:rPr>
        <w:lastRenderedPageBreak/>
        <w:t>Smlouvu lze ukončit také na základě písemné dohody smluvních stran.</w:t>
      </w:r>
    </w:p>
    <w:p w14:paraId="0F857A16" w14:textId="77777777" w:rsidR="007F50B9" w:rsidRPr="000D23FA" w:rsidRDefault="007F50B9" w:rsidP="000D23FA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3FA">
        <w:rPr>
          <w:rFonts w:ascii="Times New Roman" w:hAnsi="Times New Roman" w:cs="Times New Roman"/>
          <w:sz w:val="24"/>
          <w:szCs w:val="24"/>
        </w:rPr>
        <w:t xml:space="preserve">Spory z právních poměrů při poskytnutí dotace rozhoduje podle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742837" w:rsidRPr="000D23FA">
        <w:rPr>
          <w:rFonts w:ascii="Times New Roman" w:hAnsi="Times New Roman" w:cs="Times New Roman"/>
          <w:sz w:val="24"/>
          <w:szCs w:val="24"/>
        </w:rPr>
        <w:t xml:space="preserve">ákona </w:t>
      </w:r>
      <w:r w:rsidRPr="000D23FA">
        <w:rPr>
          <w:rFonts w:ascii="Times New Roman" w:hAnsi="Times New Roman" w:cs="Times New Roman"/>
          <w:sz w:val="24"/>
          <w:szCs w:val="24"/>
        </w:rPr>
        <w:t>č. 500/2004 Sb. Ministerstvo financí ČR.</w:t>
      </w:r>
    </w:p>
    <w:p w14:paraId="0EA953CB" w14:textId="77777777" w:rsidR="00D87E2B" w:rsidRDefault="00D87E2B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05642" w14:textId="77777777" w:rsidR="007F50B9" w:rsidRDefault="007F50B9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54F9EEB4" w14:textId="77777777" w:rsidR="003B66CF" w:rsidRPr="00063B04" w:rsidRDefault="003B66CF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347493C" w14:textId="77777777" w:rsidR="007B0C0C" w:rsidRDefault="007B0C0C" w:rsidP="00ED4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12E1B" w14:textId="77777777" w:rsidR="007F50B9" w:rsidRPr="000D23FA" w:rsidRDefault="007F50B9" w:rsidP="000D23FA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3FA">
        <w:rPr>
          <w:rFonts w:ascii="Times New Roman" w:hAnsi="Times New Roman" w:cs="Times New Roman"/>
          <w:sz w:val="24"/>
          <w:szCs w:val="24"/>
        </w:rPr>
        <w:t>Pokud v</w:t>
      </w:r>
      <w:r w:rsidR="00DD50AC">
        <w:rPr>
          <w:rFonts w:ascii="Times New Roman" w:hAnsi="Times New Roman" w:cs="Times New Roman"/>
          <w:sz w:val="24"/>
          <w:szCs w:val="24"/>
        </w:rPr>
        <w:t>e</w:t>
      </w:r>
      <w:r w:rsidRPr="000D23FA">
        <w:rPr>
          <w:rFonts w:ascii="Times New Roman" w:hAnsi="Times New Roman" w:cs="Times New Roman"/>
          <w:sz w:val="24"/>
          <w:szCs w:val="24"/>
        </w:rPr>
        <w:t> 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0D23FA">
        <w:rPr>
          <w:rFonts w:ascii="Times New Roman" w:hAnsi="Times New Roman" w:cs="Times New Roman"/>
          <w:sz w:val="24"/>
          <w:szCs w:val="24"/>
        </w:rPr>
        <w:t xml:space="preserve">mlouvě není stanoveno jinak, použijí se přiměřeně na právní vztahy z ní vyplývající příslušná ustanovení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742837" w:rsidRPr="000D23FA">
        <w:rPr>
          <w:rFonts w:ascii="Times New Roman" w:hAnsi="Times New Roman" w:cs="Times New Roman"/>
          <w:sz w:val="24"/>
          <w:szCs w:val="24"/>
        </w:rPr>
        <w:t xml:space="preserve">ákona </w:t>
      </w:r>
      <w:r w:rsidRPr="000D23FA">
        <w:rPr>
          <w:rFonts w:ascii="Times New Roman" w:hAnsi="Times New Roman" w:cs="Times New Roman"/>
          <w:sz w:val="24"/>
          <w:szCs w:val="24"/>
        </w:rPr>
        <w:t xml:space="preserve">č. 250/2000 Sb.,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742837" w:rsidRPr="000D23FA">
        <w:rPr>
          <w:rFonts w:ascii="Times New Roman" w:hAnsi="Times New Roman" w:cs="Times New Roman"/>
          <w:sz w:val="24"/>
          <w:szCs w:val="24"/>
        </w:rPr>
        <w:t xml:space="preserve">ákona </w:t>
      </w:r>
      <w:r w:rsidRPr="000D23FA">
        <w:rPr>
          <w:rFonts w:ascii="Times New Roman" w:hAnsi="Times New Roman" w:cs="Times New Roman"/>
          <w:sz w:val="24"/>
          <w:szCs w:val="24"/>
        </w:rPr>
        <w:t xml:space="preserve">č. 500/2004 Sb.; nevylučuje-li to povaha a účel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0D23FA">
        <w:rPr>
          <w:rFonts w:ascii="Times New Roman" w:hAnsi="Times New Roman" w:cs="Times New Roman"/>
          <w:sz w:val="24"/>
          <w:szCs w:val="24"/>
        </w:rPr>
        <w:t xml:space="preserve">mlouvy, případně se použijí přiměřeně příslušná ustanovení zákona č. 89/2012 Sb., občanský zákoník, </w:t>
      </w:r>
      <w:r w:rsidR="005A0960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DD50AC">
        <w:rPr>
          <w:rFonts w:ascii="Times New Roman" w:hAnsi="Times New Roman" w:cs="Times New Roman"/>
          <w:sz w:val="24"/>
          <w:szCs w:val="24"/>
        </w:rPr>
        <w:t>,</w:t>
      </w:r>
      <w:r w:rsidR="005A0960">
        <w:rPr>
          <w:rFonts w:ascii="Times New Roman" w:hAnsi="Times New Roman" w:cs="Times New Roman"/>
          <w:sz w:val="24"/>
          <w:szCs w:val="24"/>
        </w:rPr>
        <w:t xml:space="preserve"> </w:t>
      </w:r>
      <w:r w:rsidRPr="000D23FA">
        <w:rPr>
          <w:rFonts w:ascii="Times New Roman" w:hAnsi="Times New Roman" w:cs="Times New Roman"/>
          <w:sz w:val="24"/>
          <w:szCs w:val="24"/>
        </w:rPr>
        <w:t xml:space="preserve">s výjimkou ustanovení uvedených v § 170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742837" w:rsidRPr="000D23FA">
        <w:rPr>
          <w:rFonts w:ascii="Times New Roman" w:hAnsi="Times New Roman" w:cs="Times New Roman"/>
          <w:sz w:val="24"/>
          <w:szCs w:val="24"/>
        </w:rPr>
        <w:t xml:space="preserve">ákona </w:t>
      </w:r>
      <w:r w:rsidRPr="000D23FA">
        <w:rPr>
          <w:rFonts w:ascii="Times New Roman" w:hAnsi="Times New Roman" w:cs="Times New Roman"/>
          <w:sz w:val="24"/>
          <w:szCs w:val="24"/>
        </w:rPr>
        <w:t>č. 500/2004 Sb.</w:t>
      </w:r>
    </w:p>
    <w:p w14:paraId="63E29B32" w14:textId="77777777" w:rsidR="007F50B9" w:rsidRPr="000D23FA" w:rsidRDefault="000B631F" w:rsidP="000D23FA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</w:t>
      </w:r>
      <w:r w:rsidR="007F50B9" w:rsidRPr="000D23FA">
        <w:rPr>
          <w:rFonts w:ascii="Times New Roman" w:hAnsi="Times New Roman" w:cs="Times New Roman"/>
          <w:sz w:val="24"/>
          <w:szCs w:val="24"/>
        </w:rPr>
        <w:t>trany souhlasí s tím, že smlouva bude vedena v evidenci smluv Krajského úřadu Ústeckého kraje</w:t>
      </w:r>
      <w:r w:rsidR="00200BB7">
        <w:rPr>
          <w:rFonts w:ascii="Times New Roman" w:hAnsi="Times New Roman" w:cs="Times New Roman"/>
          <w:sz w:val="24"/>
          <w:szCs w:val="24"/>
        </w:rPr>
        <w:t>, Krajského úřadu Karlovarského kraje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a v evidenci smluv Úřadu Regionální rady regionu soudržnosti Severozápad.</w:t>
      </w:r>
    </w:p>
    <w:p w14:paraId="0768C1C2" w14:textId="2A20BDC4" w:rsidR="007F50B9" w:rsidRPr="000D23FA" w:rsidRDefault="005A0960" w:rsidP="00D61E8C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</w:t>
      </w:r>
      <w:r w:rsidR="00E32B3B">
        <w:rPr>
          <w:rFonts w:ascii="Times New Roman" w:hAnsi="Times New Roman" w:cs="Times New Roman"/>
          <w:sz w:val="24"/>
          <w:szCs w:val="24"/>
        </w:rPr>
        <w:t>Poskytovatelé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prohlašuj</w:t>
      </w:r>
      <w:r w:rsidR="00E32B3B">
        <w:rPr>
          <w:rFonts w:ascii="Times New Roman" w:hAnsi="Times New Roman" w:cs="Times New Roman"/>
          <w:sz w:val="24"/>
          <w:szCs w:val="24"/>
        </w:rPr>
        <w:t>í</w:t>
      </w:r>
      <w:r w:rsidR="007F50B9" w:rsidRPr="000D23FA">
        <w:rPr>
          <w:rFonts w:ascii="Times New Roman" w:hAnsi="Times New Roman" w:cs="Times New Roman"/>
          <w:sz w:val="24"/>
          <w:szCs w:val="24"/>
        </w:rPr>
        <w:t>, že souhlasí s uveřejněním svých osobních údajů obsažených v</w:t>
      </w:r>
      <w:r w:rsidR="000B631F">
        <w:rPr>
          <w:rFonts w:ascii="Times New Roman" w:hAnsi="Times New Roman" w:cs="Times New Roman"/>
          <w:sz w:val="24"/>
          <w:szCs w:val="24"/>
        </w:rPr>
        <w:t>e</w:t>
      </w:r>
      <w:r w:rsidR="007F50B9" w:rsidRPr="000D23FA">
        <w:rPr>
          <w:rFonts w:ascii="Times New Roman" w:hAnsi="Times New Roman" w:cs="Times New Roman"/>
          <w:sz w:val="24"/>
          <w:szCs w:val="24"/>
        </w:rPr>
        <w:t> </w:t>
      </w:r>
      <w:r w:rsidR="00F9528B">
        <w:rPr>
          <w:rFonts w:ascii="Times New Roman" w:hAnsi="Times New Roman" w:cs="Times New Roman"/>
          <w:sz w:val="24"/>
          <w:szCs w:val="24"/>
        </w:rPr>
        <w:t>s</w:t>
      </w:r>
      <w:r w:rsidR="00742837" w:rsidRPr="000D23FA">
        <w:rPr>
          <w:rFonts w:ascii="Times New Roman" w:hAnsi="Times New Roman" w:cs="Times New Roman"/>
          <w:sz w:val="24"/>
          <w:szCs w:val="24"/>
        </w:rPr>
        <w:t>mlouvě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</w:t>
      </w:r>
      <w:r w:rsidR="002249EB">
        <w:rPr>
          <w:rFonts w:ascii="Times New Roman" w:hAnsi="Times New Roman" w:cs="Times New Roman"/>
          <w:sz w:val="24"/>
          <w:szCs w:val="24"/>
        </w:rPr>
        <w:t>RR SZ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, </w:t>
      </w:r>
      <w:r w:rsidR="002249EB" w:rsidRPr="000D23FA">
        <w:rPr>
          <w:rFonts w:ascii="Times New Roman" w:hAnsi="Times New Roman" w:cs="Times New Roman"/>
          <w:sz w:val="24"/>
          <w:szCs w:val="24"/>
        </w:rPr>
        <w:t>kter</w:t>
      </w:r>
      <w:r w:rsidR="002249EB">
        <w:rPr>
          <w:rFonts w:ascii="Times New Roman" w:hAnsi="Times New Roman" w:cs="Times New Roman"/>
          <w:sz w:val="24"/>
          <w:szCs w:val="24"/>
        </w:rPr>
        <w:t>á</w:t>
      </w:r>
      <w:r w:rsidR="002249EB" w:rsidRPr="000D23FA">
        <w:rPr>
          <w:rFonts w:ascii="Times New Roman" w:hAnsi="Times New Roman" w:cs="Times New Roman"/>
          <w:sz w:val="24"/>
          <w:szCs w:val="24"/>
        </w:rPr>
        <w:t xml:space="preserve">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zároveň zajistí, aby informace o uveřejnění smlouvy byla zaslána </w:t>
      </w:r>
      <w:r w:rsidR="00F9528B">
        <w:rPr>
          <w:rFonts w:ascii="Times New Roman" w:hAnsi="Times New Roman" w:cs="Times New Roman"/>
          <w:sz w:val="24"/>
          <w:szCs w:val="24"/>
        </w:rPr>
        <w:t>p</w:t>
      </w:r>
      <w:r w:rsidR="002249EB">
        <w:rPr>
          <w:rFonts w:ascii="Times New Roman" w:hAnsi="Times New Roman" w:cs="Times New Roman"/>
          <w:sz w:val="24"/>
          <w:szCs w:val="24"/>
        </w:rPr>
        <w:t>oskytovatelům</w:t>
      </w:r>
      <w:r w:rsidR="002249EB" w:rsidRPr="000D23FA">
        <w:rPr>
          <w:rFonts w:ascii="Times New Roman" w:hAnsi="Times New Roman" w:cs="Times New Roman"/>
          <w:sz w:val="24"/>
          <w:szCs w:val="24"/>
        </w:rPr>
        <w:t xml:space="preserve"> </w:t>
      </w:r>
      <w:r w:rsidR="007F50B9" w:rsidRPr="000D23FA">
        <w:rPr>
          <w:rFonts w:ascii="Times New Roman" w:hAnsi="Times New Roman" w:cs="Times New Roman"/>
          <w:sz w:val="24"/>
          <w:szCs w:val="24"/>
        </w:rPr>
        <w:t>na e-mail</w:t>
      </w:r>
      <w:r w:rsidR="002249EB">
        <w:rPr>
          <w:rFonts w:ascii="Times New Roman" w:hAnsi="Times New Roman" w:cs="Times New Roman"/>
          <w:sz w:val="24"/>
          <w:szCs w:val="24"/>
        </w:rPr>
        <w:t xml:space="preserve"> Ústeckého kraje: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</w:t>
      </w:r>
      <w:r w:rsidR="004E239E" w:rsidRPr="004E239E">
        <w:rPr>
          <w:rFonts w:ascii="Times New Roman" w:hAnsi="Times New Roman" w:cs="Times New Roman"/>
          <w:sz w:val="24"/>
          <w:szCs w:val="24"/>
        </w:rPr>
        <w:t>xxxxxxxxxxx</w:t>
      </w:r>
      <w:r w:rsidR="00443A83">
        <w:rPr>
          <w:rFonts w:ascii="Times New Roman" w:hAnsi="Times New Roman" w:cs="Times New Roman"/>
          <w:sz w:val="24"/>
          <w:szCs w:val="24"/>
        </w:rPr>
        <w:t xml:space="preserve"> </w:t>
      </w:r>
      <w:r w:rsidR="002249EB">
        <w:rPr>
          <w:rFonts w:ascii="Times New Roman" w:hAnsi="Times New Roman" w:cs="Times New Roman"/>
          <w:sz w:val="24"/>
          <w:szCs w:val="24"/>
        </w:rPr>
        <w:t xml:space="preserve">a Karlovarského kraje: </w:t>
      </w:r>
      <w:r w:rsidR="004E239E">
        <w:rPr>
          <w:rFonts w:ascii="Times New Roman" w:hAnsi="Times New Roman" w:cs="Times New Roman"/>
          <w:sz w:val="24"/>
          <w:szCs w:val="24"/>
        </w:rPr>
        <w:t>xxxxxxxxxxxx</w:t>
      </w:r>
      <w:r w:rsidR="00C92065">
        <w:rPr>
          <w:rFonts w:ascii="Times New Roman" w:hAnsi="Times New Roman" w:cs="Times New Roman"/>
          <w:sz w:val="24"/>
          <w:szCs w:val="24"/>
        </w:rPr>
        <w:t>.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Smlouva nabývá platnosti dnem jejího uzavření a účinnosti dnem uveřejnění v registru smluv.</w:t>
      </w:r>
    </w:p>
    <w:p w14:paraId="58DDD4DD" w14:textId="77777777" w:rsidR="007F50B9" w:rsidRPr="000D23FA" w:rsidRDefault="00555F78" w:rsidP="000D23FA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0BB7">
        <w:rPr>
          <w:rFonts w:ascii="Times New Roman" w:hAnsi="Times New Roman" w:cs="Times New Roman"/>
          <w:sz w:val="24"/>
          <w:szCs w:val="24"/>
        </w:rPr>
        <w:t>mlouva je vyhotovena v šesti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stejnopisech, z nichž dvě vyhotovení obdrží </w:t>
      </w:r>
      <w:r w:rsidR="00200BB7">
        <w:rPr>
          <w:rFonts w:ascii="Times New Roman" w:hAnsi="Times New Roman" w:cs="Times New Roman"/>
          <w:sz w:val="24"/>
          <w:szCs w:val="24"/>
        </w:rPr>
        <w:t>každá ze</w:t>
      </w:r>
      <w:r w:rsidR="00F92589">
        <w:rPr>
          <w:rFonts w:ascii="Times New Roman" w:hAnsi="Times New Roman" w:cs="Times New Roman"/>
          <w:sz w:val="24"/>
          <w:szCs w:val="24"/>
        </w:rPr>
        <w:t> </w:t>
      </w:r>
      <w:r w:rsidR="00F9528B">
        <w:rPr>
          <w:rFonts w:ascii="Times New Roman" w:hAnsi="Times New Roman" w:cs="Times New Roman"/>
          <w:sz w:val="24"/>
          <w:szCs w:val="24"/>
        </w:rPr>
        <w:t>s</w:t>
      </w:r>
      <w:r w:rsidR="00200BB7">
        <w:rPr>
          <w:rFonts w:ascii="Times New Roman" w:hAnsi="Times New Roman" w:cs="Times New Roman"/>
          <w:sz w:val="24"/>
          <w:szCs w:val="24"/>
        </w:rPr>
        <w:t>mluvních stran.</w:t>
      </w:r>
    </w:p>
    <w:p w14:paraId="513C14A0" w14:textId="77777777" w:rsidR="007F50B9" w:rsidRPr="000D23FA" w:rsidRDefault="00555F78" w:rsidP="000D23FA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50B9" w:rsidRPr="000D23FA">
        <w:rPr>
          <w:rFonts w:ascii="Times New Roman" w:hAnsi="Times New Roman" w:cs="Times New Roman"/>
          <w:sz w:val="24"/>
          <w:szCs w:val="24"/>
        </w:rPr>
        <w:t>mlouvu lze měnit či doplňovat po dohodě smluvních stran pouze formou písemných a</w:t>
      </w:r>
      <w:r w:rsidR="00D80C5E">
        <w:rPr>
          <w:rFonts w:ascii="Times New Roman" w:hAnsi="Times New Roman" w:cs="Times New Roman"/>
          <w:sz w:val="24"/>
          <w:szCs w:val="24"/>
        </w:rPr>
        <w:t> </w:t>
      </w:r>
      <w:r w:rsidR="007F50B9" w:rsidRPr="000D23FA">
        <w:rPr>
          <w:rFonts w:ascii="Times New Roman" w:hAnsi="Times New Roman" w:cs="Times New Roman"/>
          <w:sz w:val="24"/>
          <w:szCs w:val="24"/>
        </w:rPr>
        <w:t>číslovaných dodatků.</w:t>
      </w:r>
    </w:p>
    <w:p w14:paraId="08F01F03" w14:textId="38D25E0D" w:rsidR="007F50B9" w:rsidRPr="000D23FA" w:rsidRDefault="007F50B9" w:rsidP="000D23FA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3FA">
        <w:rPr>
          <w:rFonts w:ascii="Times New Roman" w:hAnsi="Times New Roman" w:cs="Times New Roman"/>
          <w:sz w:val="24"/>
          <w:szCs w:val="24"/>
        </w:rPr>
        <w:t xml:space="preserve">O </w:t>
      </w:r>
      <w:r w:rsidR="006B69E1">
        <w:rPr>
          <w:rFonts w:ascii="Times New Roman" w:hAnsi="Times New Roman" w:cs="Times New Roman"/>
          <w:sz w:val="24"/>
          <w:szCs w:val="24"/>
        </w:rPr>
        <w:t xml:space="preserve">poskytnutí dotace a o </w:t>
      </w:r>
      <w:r w:rsidRPr="000D23FA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F9528B">
        <w:rPr>
          <w:rFonts w:ascii="Times New Roman" w:hAnsi="Times New Roman" w:cs="Times New Roman"/>
          <w:sz w:val="24"/>
          <w:szCs w:val="24"/>
        </w:rPr>
        <w:t>s</w:t>
      </w:r>
      <w:r w:rsidRPr="000D23FA">
        <w:rPr>
          <w:rFonts w:ascii="Times New Roman" w:hAnsi="Times New Roman" w:cs="Times New Roman"/>
          <w:sz w:val="24"/>
          <w:szCs w:val="24"/>
        </w:rPr>
        <w:t>mlouvy bylo rozhodnuto usnesením Zastupitelst</w:t>
      </w:r>
      <w:r w:rsidR="0059372C">
        <w:rPr>
          <w:rFonts w:ascii="Times New Roman" w:hAnsi="Times New Roman" w:cs="Times New Roman"/>
          <w:sz w:val="24"/>
          <w:szCs w:val="24"/>
        </w:rPr>
        <w:t>e</w:t>
      </w:r>
      <w:r w:rsidRPr="000D23FA">
        <w:rPr>
          <w:rFonts w:ascii="Times New Roman" w:hAnsi="Times New Roman" w:cs="Times New Roman"/>
          <w:sz w:val="24"/>
          <w:szCs w:val="24"/>
        </w:rPr>
        <w:t>v Ústeckého</w:t>
      </w:r>
      <w:r w:rsidR="006B69E1">
        <w:rPr>
          <w:rFonts w:ascii="Times New Roman" w:hAnsi="Times New Roman" w:cs="Times New Roman"/>
          <w:sz w:val="24"/>
          <w:szCs w:val="24"/>
        </w:rPr>
        <w:t xml:space="preserve"> </w:t>
      </w:r>
      <w:r w:rsidRPr="000D23FA">
        <w:rPr>
          <w:rFonts w:ascii="Times New Roman" w:hAnsi="Times New Roman" w:cs="Times New Roman"/>
          <w:sz w:val="24"/>
          <w:szCs w:val="24"/>
        </w:rPr>
        <w:t>kraje</w:t>
      </w:r>
      <w:r w:rsidR="006B69E1">
        <w:rPr>
          <w:rFonts w:ascii="Times New Roman" w:hAnsi="Times New Roman" w:cs="Times New Roman"/>
          <w:sz w:val="24"/>
          <w:szCs w:val="24"/>
        </w:rPr>
        <w:t xml:space="preserve"> </w:t>
      </w:r>
      <w:r w:rsidRPr="000D23FA">
        <w:rPr>
          <w:rFonts w:ascii="Times New Roman" w:hAnsi="Times New Roman" w:cs="Times New Roman"/>
          <w:sz w:val="24"/>
          <w:szCs w:val="24"/>
        </w:rPr>
        <w:t xml:space="preserve">č. </w:t>
      </w:r>
      <w:r w:rsidR="00C92065">
        <w:rPr>
          <w:rFonts w:ascii="Times New Roman" w:hAnsi="Times New Roman" w:cs="Times New Roman"/>
          <w:sz w:val="24"/>
          <w:szCs w:val="24"/>
        </w:rPr>
        <w:t>043/29</w:t>
      </w:r>
      <w:r w:rsidR="00BD1F18">
        <w:rPr>
          <w:rFonts w:ascii="Times New Roman" w:hAnsi="Times New Roman" w:cs="Times New Roman"/>
          <w:sz w:val="24"/>
          <w:szCs w:val="24"/>
        </w:rPr>
        <w:t>Z</w:t>
      </w:r>
      <w:r w:rsidR="00C92065">
        <w:rPr>
          <w:rFonts w:ascii="Times New Roman" w:hAnsi="Times New Roman" w:cs="Times New Roman"/>
          <w:sz w:val="24"/>
          <w:szCs w:val="24"/>
        </w:rPr>
        <w:t>/2020</w:t>
      </w:r>
      <w:r w:rsidR="006B69E1">
        <w:rPr>
          <w:rFonts w:ascii="Times New Roman" w:hAnsi="Times New Roman" w:cs="Times New Roman"/>
          <w:sz w:val="24"/>
          <w:szCs w:val="24"/>
        </w:rPr>
        <w:t xml:space="preserve"> </w:t>
      </w:r>
      <w:r w:rsidRPr="000D23FA">
        <w:rPr>
          <w:rFonts w:ascii="Times New Roman" w:hAnsi="Times New Roman" w:cs="Times New Roman"/>
          <w:sz w:val="24"/>
          <w:szCs w:val="24"/>
        </w:rPr>
        <w:t>ze dne</w:t>
      </w:r>
      <w:r w:rsidR="00D80C5E">
        <w:rPr>
          <w:rFonts w:ascii="Times New Roman" w:hAnsi="Times New Roman" w:cs="Times New Roman"/>
          <w:sz w:val="24"/>
          <w:szCs w:val="24"/>
        </w:rPr>
        <w:t xml:space="preserve"> </w:t>
      </w:r>
      <w:r w:rsidR="00C92065">
        <w:rPr>
          <w:rFonts w:ascii="Times New Roman" w:hAnsi="Times New Roman" w:cs="Times New Roman"/>
          <w:sz w:val="24"/>
          <w:szCs w:val="24"/>
        </w:rPr>
        <w:t>20. 4. 2020</w:t>
      </w:r>
      <w:r w:rsidR="0059372C">
        <w:rPr>
          <w:rFonts w:ascii="Times New Roman" w:hAnsi="Times New Roman" w:cs="Times New Roman"/>
          <w:sz w:val="24"/>
          <w:szCs w:val="24"/>
        </w:rPr>
        <w:t xml:space="preserve"> a Karlovarského kraje č. </w:t>
      </w:r>
      <w:r w:rsidR="00C92065">
        <w:rPr>
          <w:rFonts w:ascii="Times New Roman" w:hAnsi="Times New Roman" w:cs="Times New Roman"/>
          <w:sz w:val="24"/>
          <w:szCs w:val="24"/>
        </w:rPr>
        <w:t>ZK 21/02/20</w:t>
      </w:r>
      <w:bookmarkStart w:id="0" w:name="_GoBack"/>
      <w:bookmarkEnd w:id="0"/>
      <w:r w:rsidR="0059372C">
        <w:rPr>
          <w:rFonts w:ascii="Times New Roman" w:hAnsi="Times New Roman" w:cs="Times New Roman"/>
          <w:sz w:val="24"/>
          <w:szCs w:val="24"/>
        </w:rPr>
        <w:t xml:space="preserve"> ze dne </w:t>
      </w:r>
      <w:r w:rsidR="00C92065">
        <w:rPr>
          <w:rFonts w:ascii="Times New Roman" w:hAnsi="Times New Roman" w:cs="Times New Roman"/>
          <w:sz w:val="24"/>
          <w:szCs w:val="24"/>
        </w:rPr>
        <w:t>17. 2. 2020</w:t>
      </w:r>
      <w:r w:rsidR="008A044E">
        <w:rPr>
          <w:rFonts w:ascii="Times New Roman" w:hAnsi="Times New Roman" w:cs="Times New Roman"/>
          <w:sz w:val="24"/>
          <w:szCs w:val="24"/>
        </w:rPr>
        <w:t>.</w:t>
      </w:r>
    </w:p>
    <w:p w14:paraId="7EE2643E" w14:textId="77777777" w:rsidR="0059372C" w:rsidRDefault="0059372C" w:rsidP="000D23FA">
      <w:pPr>
        <w:rPr>
          <w:rFonts w:ascii="Times New Roman" w:hAnsi="Times New Roman" w:cs="Times New Roman"/>
          <w:sz w:val="24"/>
          <w:szCs w:val="24"/>
        </w:rPr>
      </w:pPr>
    </w:p>
    <w:p w14:paraId="4E2C9A87" w14:textId="77777777" w:rsidR="0059372C" w:rsidRDefault="0059372C" w:rsidP="0059372C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361EE6">
        <w:rPr>
          <w:rFonts w:ascii="Times New Roman" w:hAnsi="Times New Roman" w:cs="Times New Roman"/>
          <w:sz w:val="24"/>
          <w:szCs w:val="24"/>
        </w:rPr>
        <w:t>V</w:t>
      </w:r>
      <w:r w:rsidR="00D80C5E"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80C5E"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dne</w:t>
      </w:r>
      <w:r w:rsidR="00D80C5E"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………………</w:t>
      </w:r>
    </w:p>
    <w:p w14:paraId="20311E90" w14:textId="77777777" w:rsidR="00AB0E20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………………….</w:t>
      </w:r>
    </w:p>
    <w:p w14:paraId="176E34E9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Oldřich Bubeníček</w:t>
      </w:r>
    </w:p>
    <w:p w14:paraId="79F083C4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hejtman Ústeckého kraje</w:t>
      </w:r>
    </w:p>
    <w:p w14:paraId="1AFBEE17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9B3CF" w14:textId="16EAD224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C774F" w14:textId="77777777" w:rsidR="008A044E" w:rsidRDefault="008A044E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3E2AB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B8520" w14:textId="77777777" w:rsidR="0059372C" w:rsidRDefault="0059372C" w:rsidP="0059372C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361EE6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D80C5E"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80C5E"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dne</w:t>
      </w:r>
      <w:r w:rsidR="00D80C5E"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………………</w:t>
      </w:r>
    </w:p>
    <w:p w14:paraId="696EEFA5" w14:textId="77777777" w:rsidR="0059372C" w:rsidRPr="008B6BB2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B6BB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FEC70AB" w14:textId="77777777" w:rsidR="005C5639" w:rsidRPr="008B6BB2" w:rsidRDefault="005C5639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25">
        <w:rPr>
          <w:rFonts w:ascii="Times New Roman" w:hAnsi="Times New Roman" w:cs="Times New Roman"/>
          <w:sz w:val="24"/>
          <w:szCs w:val="24"/>
        </w:rPr>
        <w:t>Mgr. Petr Kubis</w:t>
      </w:r>
    </w:p>
    <w:p w14:paraId="0CAB4743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25">
        <w:rPr>
          <w:rFonts w:ascii="Times New Roman" w:hAnsi="Times New Roman" w:cs="Times New Roman"/>
          <w:sz w:val="24"/>
          <w:szCs w:val="24"/>
        </w:rPr>
        <w:t>hejtman</w:t>
      </w:r>
      <w:r w:rsidRPr="008B6BB2">
        <w:rPr>
          <w:rFonts w:ascii="Times New Roman" w:hAnsi="Times New Roman" w:cs="Times New Roman"/>
          <w:sz w:val="24"/>
          <w:szCs w:val="24"/>
        </w:rPr>
        <w:t xml:space="preserve"> Karlovarského kraje</w:t>
      </w:r>
    </w:p>
    <w:p w14:paraId="21D9817A" w14:textId="77777777" w:rsidR="00200BB7" w:rsidRDefault="00200BB7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8D846" w14:textId="77777777" w:rsidR="00D80C5E" w:rsidRDefault="00D80C5E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DBCAF" w14:textId="77777777" w:rsidR="00200BB7" w:rsidRDefault="00200BB7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C7BD0" w14:textId="77777777" w:rsidR="00200BB7" w:rsidRDefault="00200BB7" w:rsidP="00200BB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361EE6">
        <w:rPr>
          <w:rFonts w:ascii="Times New Roman" w:hAnsi="Times New Roman" w:cs="Times New Roman"/>
          <w:sz w:val="24"/>
          <w:szCs w:val="24"/>
        </w:rPr>
        <w:t>V</w:t>
      </w:r>
      <w:r w:rsidR="00D80C5E"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80C5E"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dne</w:t>
      </w:r>
      <w:r w:rsidR="00D80C5E"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………………</w:t>
      </w:r>
    </w:p>
    <w:p w14:paraId="5A06A650" w14:textId="77777777" w:rsidR="00200BB7" w:rsidRPr="00F85136" w:rsidRDefault="00200BB7" w:rsidP="0020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85136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C273D67" w14:textId="77777777" w:rsidR="005A0960" w:rsidRDefault="00200BB7" w:rsidP="0020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04">
        <w:rPr>
          <w:rFonts w:ascii="Times New Roman" w:hAnsi="Times New Roman" w:cs="Times New Roman"/>
          <w:sz w:val="24"/>
          <w:szCs w:val="24"/>
        </w:rPr>
        <w:t>Bc. Pavel Csonka</w:t>
      </w:r>
      <w:r>
        <w:rPr>
          <w:rFonts w:ascii="Times New Roman" w:hAnsi="Times New Roman" w:cs="Times New Roman"/>
          <w:sz w:val="24"/>
          <w:szCs w:val="24"/>
        </w:rPr>
        <w:br/>
        <w:t>předseda Regionální rady regionu soudržnosti Severozápad</w:t>
      </w:r>
    </w:p>
    <w:p w14:paraId="186B794E" w14:textId="77777777" w:rsidR="005A0960" w:rsidRDefault="005A0960" w:rsidP="0020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9537D" w14:textId="77777777" w:rsidR="00443A83" w:rsidRDefault="00443A83" w:rsidP="0020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4DE6A" w14:textId="77777777" w:rsidR="001E5770" w:rsidRDefault="005A0960" w:rsidP="0020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</w:t>
      </w:r>
      <w:r w:rsidR="001E57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F57A06" w14:textId="77777777" w:rsidR="005A0960" w:rsidRPr="00077EDC" w:rsidRDefault="00836533" w:rsidP="00077EDC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DC">
        <w:rPr>
          <w:rFonts w:ascii="Times New Roman" w:hAnsi="Times New Roman" w:cs="Times New Roman"/>
          <w:sz w:val="24"/>
          <w:szCs w:val="24"/>
        </w:rPr>
        <w:t xml:space="preserve">Přehled </w:t>
      </w:r>
      <w:r w:rsidR="00DB594F" w:rsidRPr="00077EDC">
        <w:rPr>
          <w:rFonts w:ascii="Times New Roman" w:hAnsi="Times New Roman" w:cs="Times New Roman"/>
          <w:sz w:val="24"/>
          <w:szCs w:val="24"/>
        </w:rPr>
        <w:t xml:space="preserve">probíhajících </w:t>
      </w:r>
      <w:r w:rsidRPr="00077EDC">
        <w:rPr>
          <w:rFonts w:ascii="Times New Roman" w:hAnsi="Times New Roman" w:cs="Times New Roman"/>
          <w:sz w:val="24"/>
          <w:szCs w:val="24"/>
        </w:rPr>
        <w:t>sporů</w:t>
      </w:r>
      <w:r w:rsidR="00DB594F" w:rsidRPr="00077EDC">
        <w:rPr>
          <w:rFonts w:ascii="Times New Roman" w:hAnsi="Times New Roman" w:cs="Times New Roman"/>
          <w:sz w:val="24"/>
          <w:szCs w:val="24"/>
        </w:rPr>
        <w:t xml:space="preserve"> ze smlouvy včetně </w:t>
      </w:r>
      <w:r w:rsidR="00DE47DE" w:rsidRPr="00077EDC">
        <w:rPr>
          <w:rFonts w:ascii="Times New Roman" w:hAnsi="Times New Roman" w:cs="Times New Roman"/>
          <w:sz w:val="24"/>
          <w:szCs w:val="24"/>
        </w:rPr>
        <w:t>příslušenství a soudní řízení</w:t>
      </w:r>
    </w:p>
    <w:p w14:paraId="53571923" w14:textId="77777777" w:rsidR="00B53498" w:rsidRPr="00B53498" w:rsidRDefault="00B53498" w:rsidP="00077EDC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498">
        <w:rPr>
          <w:rFonts w:ascii="Times New Roman" w:hAnsi="Times New Roman" w:cs="Times New Roman"/>
          <w:sz w:val="24"/>
          <w:szCs w:val="24"/>
        </w:rPr>
        <w:t>Dílčí žádost</w:t>
      </w:r>
      <w:r w:rsidR="00077EDC">
        <w:rPr>
          <w:rFonts w:ascii="Times New Roman" w:hAnsi="Times New Roman" w:cs="Times New Roman"/>
          <w:sz w:val="24"/>
          <w:szCs w:val="24"/>
        </w:rPr>
        <w:t xml:space="preserve"> </w:t>
      </w:r>
      <w:r w:rsidRPr="00B53498">
        <w:rPr>
          <w:rFonts w:ascii="Times New Roman" w:hAnsi="Times New Roman" w:cs="Times New Roman"/>
          <w:sz w:val="24"/>
          <w:szCs w:val="24"/>
        </w:rPr>
        <w:t>- vzorový formulář</w:t>
      </w:r>
    </w:p>
    <w:p w14:paraId="4F6C2F34" w14:textId="5C2A32C6" w:rsidR="00836533" w:rsidRPr="009058A1" w:rsidRDefault="00836533" w:rsidP="00077ED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A1">
        <w:rPr>
          <w:rFonts w:ascii="Times New Roman" w:hAnsi="Times New Roman" w:cs="Times New Roman"/>
          <w:sz w:val="24"/>
          <w:szCs w:val="24"/>
        </w:rPr>
        <w:t xml:space="preserve">Žádost o poskytnutí individuální dotace z rozpočtu Ústeckého kraje ze dne </w:t>
      </w:r>
      <w:r w:rsidR="00BD1F18">
        <w:rPr>
          <w:rFonts w:ascii="Times New Roman" w:hAnsi="Times New Roman" w:cs="Times New Roman"/>
          <w:sz w:val="24"/>
          <w:szCs w:val="24"/>
        </w:rPr>
        <w:t>9. 12. 2019</w:t>
      </w:r>
      <w:r w:rsidRPr="009058A1">
        <w:rPr>
          <w:rFonts w:ascii="Times New Roman" w:hAnsi="Times New Roman" w:cs="Times New Roman"/>
          <w:sz w:val="24"/>
          <w:szCs w:val="24"/>
        </w:rPr>
        <w:t xml:space="preserve"> včetně znění doplnění s následně zapracovanými úpravami ze dne </w:t>
      </w:r>
      <w:r w:rsidR="00BD1F18">
        <w:rPr>
          <w:rFonts w:ascii="Times New Roman" w:hAnsi="Times New Roman" w:cs="Times New Roman"/>
          <w:sz w:val="24"/>
          <w:szCs w:val="24"/>
        </w:rPr>
        <w:t>21. 1. 2020</w:t>
      </w:r>
    </w:p>
    <w:p w14:paraId="045BAF6B" w14:textId="36A6B908" w:rsidR="00B53498" w:rsidRPr="00836533" w:rsidRDefault="00B53498" w:rsidP="00077ED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33">
        <w:rPr>
          <w:rFonts w:ascii="Times New Roman" w:hAnsi="Times New Roman" w:cs="Times New Roman"/>
          <w:sz w:val="24"/>
          <w:szCs w:val="24"/>
        </w:rPr>
        <w:t>Žádost o poskytnutí individuální dotace z rozpočtu Karlovarského kraje ze dne</w:t>
      </w:r>
      <w:r w:rsidR="00DD35FB" w:rsidRPr="00836533">
        <w:rPr>
          <w:rFonts w:ascii="Times New Roman" w:hAnsi="Times New Roman" w:cs="Times New Roman"/>
          <w:sz w:val="24"/>
          <w:szCs w:val="24"/>
        </w:rPr>
        <w:t xml:space="preserve"> </w:t>
      </w:r>
      <w:r w:rsidR="00BD1F18">
        <w:rPr>
          <w:rFonts w:ascii="Times New Roman" w:hAnsi="Times New Roman" w:cs="Times New Roman"/>
          <w:sz w:val="24"/>
          <w:szCs w:val="24"/>
        </w:rPr>
        <w:t>21. 1. 2020</w:t>
      </w:r>
    </w:p>
    <w:sectPr w:rsidR="00B53498" w:rsidRPr="00836533" w:rsidSect="00443A8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D1E8" w14:textId="77777777" w:rsidR="00A65EA5" w:rsidRDefault="00A65EA5" w:rsidP="00ED56DC">
      <w:pPr>
        <w:spacing w:after="0" w:line="240" w:lineRule="auto"/>
      </w:pPr>
      <w:r>
        <w:separator/>
      </w:r>
    </w:p>
  </w:endnote>
  <w:endnote w:type="continuationSeparator" w:id="0">
    <w:p w14:paraId="23F43FB2" w14:textId="77777777" w:rsidR="00A65EA5" w:rsidRDefault="00A65EA5" w:rsidP="00ED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04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40C911" w14:textId="2CE263FE" w:rsidR="00646310" w:rsidRPr="00ED56DC" w:rsidRDefault="00646310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56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6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56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39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D56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6E45B4" w14:textId="77777777" w:rsidR="00646310" w:rsidRDefault="006463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3CBED" w14:textId="77777777" w:rsidR="00A65EA5" w:rsidRDefault="00A65EA5" w:rsidP="00ED56DC">
      <w:pPr>
        <w:spacing w:after="0" w:line="240" w:lineRule="auto"/>
      </w:pPr>
      <w:r>
        <w:separator/>
      </w:r>
    </w:p>
  </w:footnote>
  <w:footnote w:type="continuationSeparator" w:id="0">
    <w:p w14:paraId="61F12FE3" w14:textId="77777777" w:rsidR="00A65EA5" w:rsidRDefault="00A65EA5" w:rsidP="00ED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97"/>
    <w:multiLevelType w:val="hybridMultilevel"/>
    <w:tmpl w:val="6DFA807E"/>
    <w:lvl w:ilvl="0" w:tplc="07E65B3C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1C15"/>
    <w:multiLevelType w:val="hybridMultilevel"/>
    <w:tmpl w:val="201635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B7AF7"/>
    <w:multiLevelType w:val="hybridMultilevel"/>
    <w:tmpl w:val="525AD6FE"/>
    <w:lvl w:ilvl="0" w:tplc="C89CB86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3DF"/>
    <w:multiLevelType w:val="hybridMultilevel"/>
    <w:tmpl w:val="3F90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0DAF"/>
    <w:multiLevelType w:val="hybridMultilevel"/>
    <w:tmpl w:val="5C883D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82869"/>
    <w:multiLevelType w:val="hybridMultilevel"/>
    <w:tmpl w:val="F092D780"/>
    <w:lvl w:ilvl="0" w:tplc="E0FE137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6452E"/>
    <w:multiLevelType w:val="hybridMultilevel"/>
    <w:tmpl w:val="73CCB1FA"/>
    <w:lvl w:ilvl="0" w:tplc="49CC913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C19EF"/>
    <w:multiLevelType w:val="hybridMultilevel"/>
    <w:tmpl w:val="11F667C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7CC07F3"/>
    <w:multiLevelType w:val="hybridMultilevel"/>
    <w:tmpl w:val="461C0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6C3"/>
    <w:multiLevelType w:val="hybridMultilevel"/>
    <w:tmpl w:val="E24ABF7C"/>
    <w:lvl w:ilvl="0" w:tplc="33B4F004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D3F0E"/>
    <w:multiLevelType w:val="hybridMultilevel"/>
    <w:tmpl w:val="B20E507A"/>
    <w:lvl w:ilvl="0" w:tplc="89B69EF4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7ADCDB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702B"/>
    <w:multiLevelType w:val="hybridMultilevel"/>
    <w:tmpl w:val="C68C7222"/>
    <w:lvl w:ilvl="0" w:tplc="EFFA0C5C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1E77"/>
    <w:multiLevelType w:val="hybridMultilevel"/>
    <w:tmpl w:val="DCE26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85036"/>
    <w:multiLevelType w:val="hybridMultilevel"/>
    <w:tmpl w:val="0A248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B3E"/>
    <w:multiLevelType w:val="multilevel"/>
    <w:tmpl w:val="82686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3F0E2A5E"/>
    <w:multiLevelType w:val="hybridMultilevel"/>
    <w:tmpl w:val="30DC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93EE4"/>
    <w:multiLevelType w:val="hybridMultilevel"/>
    <w:tmpl w:val="D81C233A"/>
    <w:lvl w:ilvl="0" w:tplc="25CC45E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318A5"/>
    <w:multiLevelType w:val="hybridMultilevel"/>
    <w:tmpl w:val="735649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39A406A"/>
    <w:multiLevelType w:val="hybridMultilevel"/>
    <w:tmpl w:val="48404DFC"/>
    <w:lvl w:ilvl="0" w:tplc="FEEA11E8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3E5"/>
    <w:multiLevelType w:val="hybridMultilevel"/>
    <w:tmpl w:val="F0D02086"/>
    <w:lvl w:ilvl="0" w:tplc="2324764E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035B2"/>
    <w:multiLevelType w:val="hybridMultilevel"/>
    <w:tmpl w:val="B0F89274"/>
    <w:lvl w:ilvl="0" w:tplc="05AE4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FC9"/>
    <w:multiLevelType w:val="hybridMultilevel"/>
    <w:tmpl w:val="F45AB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9690C"/>
    <w:multiLevelType w:val="hybridMultilevel"/>
    <w:tmpl w:val="4D1C98FC"/>
    <w:lvl w:ilvl="0" w:tplc="ADBC7796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D18A9"/>
    <w:multiLevelType w:val="hybridMultilevel"/>
    <w:tmpl w:val="A30A23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8C322F"/>
    <w:multiLevelType w:val="hybridMultilevel"/>
    <w:tmpl w:val="D49A96BA"/>
    <w:lvl w:ilvl="0" w:tplc="4C524EE4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91545"/>
    <w:multiLevelType w:val="hybridMultilevel"/>
    <w:tmpl w:val="5ADC36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5E511B"/>
    <w:multiLevelType w:val="hybridMultilevel"/>
    <w:tmpl w:val="1CE84FCA"/>
    <w:lvl w:ilvl="0" w:tplc="7ADCDB6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48D3A84"/>
    <w:multiLevelType w:val="hybridMultilevel"/>
    <w:tmpl w:val="869445B8"/>
    <w:lvl w:ilvl="0" w:tplc="BAC80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8347E"/>
    <w:multiLevelType w:val="hybridMultilevel"/>
    <w:tmpl w:val="0060E30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664C3041"/>
    <w:multiLevelType w:val="hybridMultilevel"/>
    <w:tmpl w:val="C7A0E4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13CF6"/>
    <w:multiLevelType w:val="hybridMultilevel"/>
    <w:tmpl w:val="CF5CB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0127C"/>
    <w:multiLevelType w:val="multilevel"/>
    <w:tmpl w:val="AEDEF0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02C1E08"/>
    <w:multiLevelType w:val="hybridMultilevel"/>
    <w:tmpl w:val="990861CE"/>
    <w:lvl w:ilvl="0" w:tplc="59AEF25C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35807"/>
    <w:multiLevelType w:val="hybridMultilevel"/>
    <w:tmpl w:val="5C3CC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30897"/>
    <w:multiLevelType w:val="multilevel"/>
    <w:tmpl w:val="5B86A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21722A1"/>
    <w:multiLevelType w:val="hybridMultilevel"/>
    <w:tmpl w:val="BFEA0ECC"/>
    <w:lvl w:ilvl="0" w:tplc="2EE2E0D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C5316"/>
    <w:multiLevelType w:val="hybridMultilevel"/>
    <w:tmpl w:val="62B2E0A8"/>
    <w:lvl w:ilvl="0" w:tplc="B50069D6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C46BB"/>
    <w:multiLevelType w:val="hybridMultilevel"/>
    <w:tmpl w:val="9DA0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071C3"/>
    <w:multiLevelType w:val="hybridMultilevel"/>
    <w:tmpl w:val="DC565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E13C0"/>
    <w:multiLevelType w:val="hybridMultilevel"/>
    <w:tmpl w:val="75E42334"/>
    <w:lvl w:ilvl="0" w:tplc="60CC054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A2F37"/>
    <w:multiLevelType w:val="hybridMultilevel"/>
    <w:tmpl w:val="34F61BC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1D1B1E"/>
    <w:multiLevelType w:val="hybridMultilevel"/>
    <w:tmpl w:val="0B5E81DE"/>
    <w:lvl w:ilvl="0" w:tplc="EFFA0C5C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0"/>
  </w:num>
  <w:num w:numId="4">
    <w:abstractNumId w:val="27"/>
  </w:num>
  <w:num w:numId="5">
    <w:abstractNumId w:val="34"/>
  </w:num>
  <w:num w:numId="6">
    <w:abstractNumId w:val="9"/>
  </w:num>
  <w:num w:numId="7">
    <w:abstractNumId w:val="25"/>
  </w:num>
  <w:num w:numId="8">
    <w:abstractNumId w:val="20"/>
  </w:num>
  <w:num w:numId="9">
    <w:abstractNumId w:val="38"/>
  </w:num>
  <w:num w:numId="10">
    <w:abstractNumId w:val="14"/>
  </w:num>
  <w:num w:numId="11">
    <w:abstractNumId w:val="2"/>
  </w:num>
  <w:num w:numId="12">
    <w:abstractNumId w:val="33"/>
  </w:num>
  <w:num w:numId="13">
    <w:abstractNumId w:val="10"/>
  </w:num>
  <w:num w:numId="14">
    <w:abstractNumId w:val="43"/>
  </w:num>
  <w:num w:numId="15">
    <w:abstractNumId w:val="11"/>
  </w:num>
  <w:num w:numId="16">
    <w:abstractNumId w:val="23"/>
  </w:num>
  <w:num w:numId="17">
    <w:abstractNumId w:val="19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1"/>
  </w:num>
  <w:num w:numId="22">
    <w:abstractNumId w:val="35"/>
  </w:num>
  <w:num w:numId="23">
    <w:abstractNumId w:val="13"/>
  </w:num>
  <w:num w:numId="24">
    <w:abstractNumId w:val="21"/>
  </w:num>
  <w:num w:numId="25">
    <w:abstractNumId w:val="39"/>
  </w:num>
  <w:num w:numId="26">
    <w:abstractNumId w:val="37"/>
  </w:num>
  <w:num w:numId="27">
    <w:abstractNumId w:val="17"/>
  </w:num>
  <w:num w:numId="28">
    <w:abstractNumId w:val="40"/>
  </w:num>
  <w:num w:numId="29">
    <w:abstractNumId w:val="32"/>
  </w:num>
  <w:num w:numId="30">
    <w:abstractNumId w:val="22"/>
  </w:num>
  <w:num w:numId="31">
    <w:abstractNumId w:val="3"/>
  </w:num>
  <w:num w:numId="32">
    <w:abstractNumId w:val="26"/>
  </w:num>
  <w:num w:numId="33">
    <w:abstractNumId w:val="1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9"/>
  </w:num>
  <w:num w:numId="37">
    <w:abstractNumId w:val="7"/>
  </w:num>
  <w:num w:numId="38">
    <w:abstractNumId w:val="24"/>
  </w:num>
  <w:num w:numId="39">
    <w:abstractNumId w:val="1"/>
  </w:num>
  <w:num w:numId="40">
    <w:abstractNumId w:val="30"/>
  </w:num>
  <w:num w:numId="41">
    <w:abstractNumId w:val="42"/>
  </w:num>
  <w:num w:numId="42">
    <w:abstractNumId w:val="4"/>
  </w:num>
  <w:num w:numId="43">
    <w:abstractNumId w:val="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80"/>
    <w:rsid w:val="000025CF"/>
    <w:rsid w:val="00005385"/>
    <w:rsid w:val="00026EB0"/>
    <w:rsid w:val="00032364"/>
    <w:rsid w:val="00036E26"/>
    <w:rsid w:val="00042A22"/>
    <w:rsid w:val="00044D5F"/>
    <w:rsid w:val="000529F5"/>
    <w:rsid w:val="000543DE"/>
    <w:rsid w:val="00057F48"/>
    <w:rsid w:val="000603BA"/>
    <w:rsid w:val="00063B04"/>
    <w:rsid w:val="00066FD1"/>
    <w:rsid w:val="00067AC4"/>
    <w:rsid w:val="0007358C"/>
    <w:rsid w:val="000749FE"/>
    <w:rsid w:val="00077EDC"/>
    <w:rsid w:val="00080940"/>
    <w:rsid w:val="00081E43"/>
    <w:rsid w:val="0008211C"/>
    <w:rsid w:val="000A19B3"/>
    <w:rsid w:val="000B3BB5"/>
    <w:rsid w:val="000B631F"/>
    <w:rsid w:val="000C2C99"/>
    <w:rsid w:val="000C6083"/>
    <w:rsid w:val="000D1A58"/>
    <w:rsid w:val="000D23FA"/>
    <w:rsid w:val="000D77F6"/>
    <w:rsid w:val="000E1A25"/>
    <w:rsid w:val="000E4ABB"/>
    <w:rsid w:val="000E645A"/>
    <w:rsid w:val="000F2E98"/>
    <w:rsid w:val="00105670"/>
    <w:rsid w:val="0011223A"/>
    <w:rsid w:val="00114961"/>
    <w:rsid w:val="00120878"/>
    <w:rsid w:val="00127F92"/>
    <w:rsid w:val="001306B8"/>
    <w:rsid w:val="001338D0"/>
    <w:rsid w:val="00133C9C"/>
    <w:rsid w:val="001359CE"/>
    <w:rsid w:val="0013686F"/>
    <w:rsid w:val="00151A2B"/>
    <w:rsid w:val="001520E2"/>
    <w:rsid w:val="001605D8"/>
    <w:rsid w:val="00165606"/>
    <w:rsid w:val="001744D0"/>
    <w:rsid w:val="00176850"/>
    <w:rsid w:val="001774CC"/>
    <w:rsid w:val="00184222"/>
    <w:rsid w:val="00187030"/>
    <w:rsid w:val="001A0802"/>
    <w:rsid w:val="001A6DE9"/>
    <w:rsid w:val="001B1C97"/>
    <w:rsid w:val="001B4BB6"/>
    <w:rsid w:val="001B5F42"/>
    <w:rsid w:val="001B71B3"/>
    <w:rsid w:val="001C1A1D"/>
    <w:rsid w:val="001C33E2"/>
    <w:rsid w:val="001D248B"/>
    <w:rsid w:val="001D287D"/>
    <w:rsid w:val="001D4EA5"/>
    <w:rsid w:val="001D7E95"/>
    <w:rsid w:val="001E5770"/>
    <w:rsid w:val="001E69C6"/>
    <w:rsid w:val="001E6E43"/>
    <w:rsid w:val="001F02B8"/>
    <w:rsid w:val="001F08EA"/>
    <w:rsid w:val="001F1869"/>
    <w:rsid w:val="001F281C"/>
    <w:rsid w:val="001F4318"/>
    <w:rsid w:val="00200BB7"/>
    <w:rsid w:val="002010F8"/>
    <w:rsid w:val="00205364"/>
    <w:rsid w:val="00205A52"/>
    <w:rsid w:val="0020652D"/>
    <w:rsid w:val="00213B14"/>
    <w:rsid w:val="00216097"/>
    <w:rsid w:val="00220C57"/>
    <w:rsid w:val="00220C80"/>
    <w:rsid w:val="002233FF"/>
    <w:rsid w:val="002239EA"/>
    <w:rsid w:val="002243DD"/>
    <w:rsid w:val="002249EB"/>
    <w:rsid w:val="00225C70"/>
    <w:rsid w:val="00240BE3"/>
    <w:rsid w:val="00242758"/>
    <w:rsid w:val="002427E7"/>
    <w:rsid w:val="002430AC"/>
    <w:rsid w:val="00243DD0"/>
    <w:rsid w:val="00244BF2"/>
    <w:rsid w:val="00244FDB"/>
    <w:rsid w:val="00246AE2"/>
    <w:rsid w:val="0024762E"/>
    <w:rsid w:val="002511D8"/>
    <w:rsid w:val="00255975"/>
    <w:rsid w:val="002613B3"/>
    <w:rsid w:val="002619DC"/>
    <w:rsid w:val="00270136"/>
    <w:rsid w:val="00272B58"/>
    <w:rsid w:val="002737F0"/>
    <w:rsid w:val="0027500D"/>
    <w:rsid w:val="00276964"/>
    <w:rsid w:val="00283DDB"/>
    <w:rsid w:val="00287D79"/>
    <w:rsid w:val="00287EB1"/>
    <w:rsid w:val="002971A8"/>
    <w:rsid w:val="002A1808"/>
    <w:rsid w:val="002A4A07"/>
    <w:rsid w:val="002B2495"/>
    <w:rsid w:val="002C17E8"/>
    <w:rsid w:val="002C1870"/>
    <w:rsid w:val="002C5D0F"/>
    <w:rsid w:val="002C723B"/>
    <w:rsid w:val="002E003D"/>
    <w:rsid w:val="002E5B63"/>
    <w:rsid w:val="002E6A57"/>
    <w:rsid w:val="002E7C49"/>
    <w:rsid w:val="002F2821"/>
    <w:rsid w:val="002F3BD0"/>
    <w:rsid w:val="002F5619"/>
    <w:rsid w:val="002F6DF2"/>
    <w:rsid w:val="002F75A6"/>
    <w:rsid w:val="00301FB4"/>
    <w:rsid w:val="00306631"/>
    <w:rsid w:val="00306F40"/>
    <w:rsid w:val="00310B87"/>
    <w:rsid w:val="003122F9"/>
    <w:rsid w:val="00316B72"/>
    <w:rsid w:val="00320DD9"/>
    <w:rsid w:val="00323E1A"/>
    <w:rsid w:val="003276FD"/>
    <w:rsid w:val="003329E0"/>
    <w:rsid w:val="00333347"/>
    <w:rsid w:val="0033351C"/>
    <w:rsid w:val="00340D3F"/>
    <w:rsid w:val="00351615"/>
    <w:rsid w:val="00351764"/>
    <w:rsid w:val="0035383D"/>
    <w:rsid w:val="00353ACD"/>
    <w:rsid w:val="00355C61"/>
    <w:rsid w:val="0036199B"/>
    <w:rsid w:val="00361EE6"/>
    <w:rsid w:val="003641C2"/>
    <w:rsid w:val="00380A17"/>
    <w:rsid w:val="00381561"/>
    <w:rsid w:val="00390223"/>
    <w:rsid w:val="003903D6"/>
    <w:rsid w:val="00390B05"/>
    <w:rsid w:val="00390BDC"/>
    <w:rsid w:val="003A2FC3"/>
    <w:rsid w:val="003A682B"/>
    <w:rsid w:val="003A773C"/>
    <w:rsid w:val="003B1D38"/>
    <w:rsid w:val="003B4BCD"/>
    <w:rsid w:val="003B644A"/>
    <w:rsid w:val="003B66CF"/>
    <w:rsid w:val="003C047D"/>
    <w:rsid w:val="003C129D"/>
    <w:rsid w:val="003C5B83"/>
    <w:rsid w:val="003D2F9A"/>
    <w:rsid w:val="003E2B58"/>
    <w:rsid w:val="003F1115"/>
    <w:rsid w:val="003F1602"/>
    <w:rsid w:val="003F2659"/>
    <w:rsid w:val="004007E5"/>
    <w:rsid w:val="00400D68"/>
    <w:rsid w:val="004010C9"/>
    <w:rsid w:val="00402452"/>
    <w:rsid w:val="00407090"/>
    <w:rsid w:val="00411147"/>
    <w:rsid w:val="004113E6"/>
    <w:rsid w:val="00413B68"/>
    <w:rsid w:val="00415F02"/>
    <w:rsid w:val="004207C9"/>
    <w:rsid w:val="004209B6"/>
    <w:rsid w:val="0042480D"/>
    <w:rsid w:val="0042643B"/>
    <w:rsid w:val="00430C27"/>
    <w:rsid w:val="00436BCF"/>
    <w:rsid w:val="004400B8"/>
    <w:rsid w:val="0044392B"/>
    <w:rsid w:val="00443A83"/>
    <w:rsid w:val="004520D8"/>
    <w:rsid w:val="00454348"/>
    <w:rsid w:val="00464F51"/>
    <w:rsid w:val="00467F2C"/>
    <w:rsid w:val="004822EC"/>
    <w:rsid w:val="00484EDA"/>
    <w:rsid w:val="00490338"/>
    <w:rsid w:val="00493831"/>
    <w:rsid w:val="004A2385"/>
    <w:rsid w:val="004A4632"/>
    <w:rsid w:val="004A4BF9"/>
    <w:rsid w:val="004B09DB"/>
    <w:rsid w:val="004B3746"/>
    <w:rsid w:val="004B6296"/>
    <w:rsid w:val="004B6AF6"/>
    <w:rsid w:val="004B7CAC"/>
    <w:rsid w:val="004C187A"/>
    <w:rsid w:val="004C48BC"/>
    <w:rsid w:val="004C7121"/>
    <w:rsid w:val="004E126C"/>
    <w:rsid w:val="004E239E"/>
    <w:rsid w:val="004E7EA7"/>
    <w:rsid w:val="004F4AFF"/>
    <w:rsid w:val="004F5ADA"/>
    <w:rsid w:val="004F639B"/>
    <w:rsid w:val="004F7106"/>
    <w:rsid w:val="0051341D"/>
    <w:rsid w:val="00516563"/>
    <w:rsid w:val="00526828"/>
    <w:rsid w:val="00527C9D"/>
    <w:rsid w:val="00537BEB"/>
    <w:rsid w:val="0054403F"/>
    <w:rsid w:val="00544439"/>
    <w:rsid w:val="00547A58"/>
    <w:rsid w:val="00551C1D"/>
    <w:rsid w:val="00555F78"/>
    <w:rsid w:val="00557B07"/>
    <w:rsid w:val="005667EC"/>
    <w:rsid w:val="005669FE"/>
    <w:rsid w:val="00573C45"/>
    <w:rsid w:val="00575130"/>
    <w:rsid w:val="0057707D"/>
    <w:rsid w:val="00577F24"/>
    <w:rsid w:val="0058113E"/>
    <w:rsid w:val="00590033"/>
    <w:rsid w:val="005917D0"/>
    <w:rsid w:val="00591F1B"/>
    <w:rsid w:val="0059372C"/>
    <w:rsid w:val="005960B5"/>
    <w:rsid w:val="0059615F"/>
    <w:rsid w:val="005970EC"/>
    <w:rsid w:val="005A0960"/>
    <w:rsid w:val="005A7B59"/>
    <w:rsid w:val="005B1EE7"/>
    <w:rsid w:val="005B435D"/>
    <w:rsid w:val="005B782E"/>
    <w:rsid w:val="005C1CF6"/>
    <w:rsid w:val="005C5639"/>
    <w:rsid w:val="005D1450"/>
    <w:rsid w:val="005D2166"/>
    <w:rsid w:val="005D3E7F"/>
    <w:rsid w:val="005D4058"/>
    <w:rsid w:val="005D5478"/>
    <w:rsid w:val="005E578C"/>
    <w:rsid w:val="005E7E19"/>
    <w:rsid w:val="005F244A"/>
    <w:rsid w:val="005F481C"/>
    <w:rsid w:val="0060705B"/>
    <w:rsid w:val="00613D7D"/>
    <w:rsid w:val="0061447F"/>
    <w:rsid w:val="00620506"/>
    <w:rsid w:val="0062077C"/>
    <w:rsid w:val="00627BC9"/>
    <w:rsid w:val="00631A4F"/>
    <w:rsid w:val="0064038B"/>
    <w:rsid w:val="006448DA"/>
    <w:rsid w:val="00644CD3"/>
    <w:rsid w:val="00646310"/>
    <w:rsid w:val="00653320"/>
    <w:rsid w:val="00655075"/>
    <w:rsid w:val="00657F2F"/>
    <w:rsid w:val="00660212"/>
    <w:rsid w:val="00664138"/>
    <w:rsid w:val="006643EC"/>
    <w:rsid w:val="00666AF5"/>
    <w:rsid w:val="00673EA4"/>
    <w:rsid w:val="00676616"/>
    <w:rsid w:val="0067671C"/>
    <w:rsid w:val="00677DE6"/>
    <w:rsid w:val="00680329"/>
    <w:rsid w:val="00682E89"/>
    <w:rsid w:val="00682FB0"/>
    <w:rsid w:val="00693D2F"/>
    <w:rsid w:val="006954B4"/>
    <w:rsid w:val="00696E6A"/>
    <w:rsid w:val="006A448F"/>
    <w:rsid w:val="006B69E1"/>
    <w:rsid w:val="006C078F"/>
    <w:rsid w:val="006C23C3"/>
    <w:rsid w:val="006C74BA"/>
    <w:rsid w:val="006D07A9"/>
    <w:rsid w:val="006D5621"/>
    <w:rsid w:val="006E3425"/>
    <w:rsid w:val="006F22BD"/>
    <w:rsid w:val="00705D28"/>
    <w:rsid w:val="00707BA5"/>
    <w:rsid w:val="00711E07"/>
    <w:rsid w:val="00717466"/>
    <w:rsid w:val="00717746"/>
    <w:rsid w:val="007232E5"/>
    <w:rsid w:val="00723378"/>
    <w:rsid w:val="00723AF9"/>
    <w:rsid w:val="0072715E"/>
    <w:rsid w:val="00733162"/>
    <w:rsid w:val="00742837"/>
    <w:rsid w:val="007541A8"/>
    <w:rsid w:val="0075455F"/>
    <w:rsid w:val="007556EF"/>
    <w:rsid w:val="00756167"/>
    <w:rsid w:val="00760A70"/>
    <w:rsid w:val="00765A8F"/>
    <w:rsid w:val="007679D1"/>
    <w:rsid w:val="00772452"/>
    <w:rsid w:val="00776D3B"/>
    <w:rsid w:val="00777C79"/>
    <w:rsid w:val="00781B6C"/>
    <w:rsid w:val="00783903"/>
    <w:rsid w:val="00783D56"/>
    <w:rsid w:val="00784A99"/>
    <w:rsid w:val="00793A9F"/>
    <w:rsid w:val="00797E16"/>
    <w:rsid w:val="007A6206"/>
    <w:rsid w:val="007B0C0C"/>
    <w:rsid w:val="007B29D9"/>
    <w:rsid w:val="007B33B6"/>
    <w:rsid w:val="007B5AE3"/>
    <w:rsid w:val="007B5BE0"/>
    <w:rsid w:val="007B7340"/>
    <w:rsid w:val="007B7E8D"/>
    <w:rsid w:val="007D2262"/>
    <w:rsid w:val="007D2FEB"/>
    <w:rsid w:val="007E2A46"/>
    <w:rsid w:val="007E4B88"/>
    <w:rsid w:val="007F50B9"/>
    <w:rsid w:val="00800EDB"/>
    <w:rsid w:val="0080429D"/>
    <w:rsid w:val="00810052"/>
    <w:rsid w:val="0081043F"/>
    <w:rsid w:val="0081088E"/>
    <w:rsid w:val="00812100"/>
    <w:rsid w:val="008265B4"/>
    <w:rsid w:val="00830E96"/>
    <w:rsid w:val="00834FAD"/>
    <w:rsid w:val="00836533"/>
    <w:rsid w:val="00843B1D"/>
    <w:rsid w:val="00845519"/>
    <w:rsid w:val="00853B06"/>
    <w:rsid w:val="00860443"/>
    <w:rsid w:val="0086727B"/>
    <w:rsid w:val="00872172"/>
    <w:rsid w:val="0087358F"/>
    <w:rsid w:val="0087747A"/>
    <w:rsid w:val="008A044E"/>
    <w:rsid w:val="008A1078"/>
    <w:rsid w:val="008A4A11"/>
    <w:rsid w:val="008A6305"/>
    <w:rsid w:val="008B545E"/>
    <w:rsid w:val="008B6BB2"/>
    <w:rsid w:val="008B7C1D"/>
    <w:rsid w:val="008C31B1"/>
    <w:rsid w:val="008C5E2F"/>
    <w:rsid w:val="008D441A"/>
    <w:rsid w:val="008D444C"/>
    <w:rsid w:val="008E1014"/>
    <w:rsid w:val="008F3999"/>
    <w:rsid w:val="008F473F"/>
    <w:rsid w:val="008F5C15"/>
    <w:rsid w:val="008F7137"/>
    <w:rsid w:val="00901BF5"/>
    <w:rsid w:val="00901F60"/>
    <w:rsid w:val="009058A1"/>
    <w:rsid w:val="0090760B"/>
    <w:rsid w:val="009077DE"/>
    <w:rsid w:val="00910F3A"/>
    <w:rsid w:val="00916DA7"/>
    <w:rsid w:val="00923758"/>
    <w:rsid w:val="00924A72"/>
    <w:rsid w:val="0093000D"/>
    <w:rsid w:val="00937219"/>
    <w:rsid w:val="00941D43"/>
    <w:rsid w:val="009446F7"/>
    <w:rsid w:val="00962C90"/>
    <w:rsid w:val="00964F5C"/>
    <w:rsid w:val="00965C2B"/>
    <w:rsid w:val="00972151"/>
    <w:rsid w:val="00972D5E"/>
    <w:rsid w:val="00981D5E"/>
    <w:rsid w:val="009839AF"/>
    <w:rsid w:val="00983ED5"/>
    <w:rsid w:val="00990FB5"/>
    <w:rsid w:val="00993DD7"/>
    <w:rsid w:val="00996684"/>
    <w:rsid w:val="009A0B6B"/>
    <w:rsid w:val="009A2DD7"/>
    <w:rsid w:val="009A4336"/>
    <w:rsid w:val="009A6522"/>
    <w:rsid w:val="009A7A0E"/>
    <w:rsid w:val="009B16BD"/>
    <w:rsid w:val="009B1F73"/>
    <w:rsid w:val="009C0FC0"/>
    <w:rsid w:val="009C21D5"/>
    <w:rsid w:val="009D73FB"/>
    <w:rsid w:val="009E30E1"/>
    <w:rsid w:val="00A00223"/>
    <w:rsid w:val="00A078B4"/>
    <w:rsid w:val="00A16999"/>
    <w:rsid w:val="00A16DAE"/>
    <w:rsid w:val="00A206F2"/>
    <w:rsid w:val="00A24C45"/>
    <w:rsid w:val="00A26164"/>
    <w:rsid w:val="00A3180D"/>
    <w:rsid w:val="00A36BF7"/>
    <w:rsid w:val="00A40911"/>
    <w:rsid w:val="00A47CE9"/>
    <w:rsid w:val="00A511AD"/>
    <w:rsid w:val="00A5135D"/>
    <w:rsid w:val="00A51508"/>
    <w:rsid w:val="00A63547"/>
    <w:rsid w:val="00A65EA5"/>
    <w:rsid w:val="00A7421C"/>
    <w:rsid w:val="00A7729A"/>
    <w:rsid w:val="00A80309"/>
    <w:rsid w:val="00A84E65"/>
    <w:rsid w:val="00A854A9"/>
    <w:rsid w:val="00A92396"/>
    <w:rsid w:val="00A954F1"/>
    <w:rsid w:val="00AA088B"/>
    <w:rsid w:val="00AA1EF3"/>
    <w:rsid w:val="00AB0E20"/>
    <w:rsid w:val="00AB1EF2"/>
    <w:rsid w:val="00AB73BF"/>
    <w:rsid w:val="00AD0850"/>
    <w:rsid w:val="00AD34C8"/>
    <w:rsid w:val="00AD49F2"/>
    <w:rsid w:val="00AD685B"/>
    <w:rsid w:val="00AE4596"/>
    <w:rsid w:val="00AE4D1B"/>
    <w:rsid w:val="00AE5788"/>
    <w:rsid w:val="00AF3795"/>
    <w:rsid w:val="00AF4F0E"/>
    <w:rsid w:val="00AF537C"/>
    <w:rsid w:val="00B040B4"/>
    <w:rsid w:val="00B10138"/>
    <w:rsid w:val="00B145EF"/>
    <w:rsid w:val="00B16632"/>
    <w:rsid w:val="00B22045"/>
    <w:rsid w:val="00B27A50"/>
    <w:rsid w:val="00B31AF9"/>
    <w:rsid w:val="00B3610E"/>
    <w:rsid w:val="00B37441"/>
    <w:rsid w:val="00B41B58"/>
    <w:rsid w:val="00B46D45"/>
    <w:rsid w:val="00B53498"/>
    <w:rsid w:val="00B55652"/>
    <w:rsid w:val="00B604C9"/>
    <w:rsid w:val="00B66383"/>
    <w:rsid w:val="00B7120A"/>
    <w:rsid w:val="00B71BB6"/>
    <w:rsid w:val="00B725F8"/>
    <w:rsid w:val="00B74E4B"/>
    <w:rsid w:val="00B8051C"/>
    <w:rsid w:val="00B81036"/>
    <w:rsid w:val="00B815A3"/>
    <w:rsid w:val="00B83EC8"/>
    <w:rsid w:val="00B9290E"/>
    <w:rsid w:val="00B9454E"/>
    <w:rsid w:val="00B94F49"/>
    <w:rsid w:val="00B961C1"/>
    <w:rsid w:val="00BA64F6"/>
    <w:rsid w:val="00BA6AA7"/>
    <w:rsid w:val="00BB5214"/>
    <w:rsid w:val="00BB5DE9"/>
    <w:rsid w:val="00BC2C92"/>
    <w:rsid w:val="00BC5984"/>
    <w:rsid w:val="00BD05D1"/>
    <w:rsid w:val="00BD160E"/>
    <w:rsid w:val="00BD1F18"/>
    <w:rsid w:val="00BD3D92"/>
    <w:rsid w:val="00BE40B1"/>
    <w:rsid w:val="00BE5384"/>
    <w:rsid w:val="00BE6475"/>
    <w:rsid w:val="00BF36A7"/>
    <w:rsid w:val="00C03EF0"/>
    <w:rsid w:val="00C110D2"/>
    <w:rsid w:val="00C1145C"/>
    <w:rsid w:val="00C153A8"/>
    <w:rsid w:val="00C1573D"/>
    <w:rsid w:val="00C20AA3"/>
    <w:rsid w:val="00C25893"/>
    <w:rsid w:val="00C27DD5"/>
    <w:rsid w:val="00C30830"/>
    <w:rsid w:val="00C30D35"/>
    <w:rsid w:val="00C36CA9"/>
    <w:rsid w:val="00C407EC"/>
    <w:rsid w:val="00C45653"/>
    <w:rsid w:val="00C47794"/>
    <w:rsid w:val="00C5119A"/>
    <w:rsid w:val="00C5288B"/>
    <w:rsid w:val="00C56AA0"/>
    <w:rsid w:val="00C61443"/>
    <w:rsid w:val="00C61588"/>
    <w:rsid w:val="00C66F16"/>
    <w:rsid w:val="00C72E80"/>
    <w:rsid w:val="00C73EB5"/>
    <w:rsid w:val="00C74E3D"/>
    <w:rsid w:val="00C80F32"/>
    <w:rsid w:val="00C810A4"/>
    <w:rsid w:val="00C820CE"/>
    <w:rsid w:val="00C84A73"/>
    <w:rsid w:val="00C92065"/>
    <w:rsid w:val="00C94E31"/>
    <w:rsid w:val="00C969F7"/>
    <w:rsid w:val="00CA3758"/>
    <w:rsid w:val="00CA5001"/>
    <w:rsid w:val="00CA54B5"/>
    <w:rsid w:val="00CB1B75"/>
    <w:rsid w:val="00CB1C4F"/>
    <w:rsid w:val="00CB5264"/>
    <w:rsid w:val="00CB589A"/>
    <w:rsid w:val="00CD3992"/>
    <w:rsid w:val="00CE0217"/>
    <w:rsid w:val="00CE0224"/>
    <w:rsid w:val="00CE0C14"/>
    <w:rsid w:val="00CF7E48"/>
    <w:rsid w:val="00D02A70"/>
    <w:rsid w:val="00D10236"/>
    <w:rsid w:val="00D15FF2"/>
    <w:rsid w:val="00D16447"/>
    <w:rsid w:val="00D22DE7"/>
    <w:rsid w:val="00D366F5"/>
    <w:rsid w:val="00D45E1F"/>
    <w:rsid w:val="00D52C80"/>
    <w:rsid w:val="00D55758"/>
    <w:rsid w:val="00D5706C"/>
    <w:rsid w:val="00D6021A"/>
    <w:rsid w:val="00D60E05"/>
    <w:rsid w:val="00D61E8C"/>
    <w:rsid w:val="00D624DF"/>
    <w:rsid w:val="00D7001C"/>
    <w:rsid w:val="00D706FD"/>
    <w:rsid w:val="00D80C5E"/>
    <w:rsid w:val="00D80C9B"/>
    <w:rsid w:val="00D80EE9"/>
    <w:rsid w:val="00D87E2B"/>
    <w:rsid w:val="00D92704"/>
    <w:rsid w:val="00D93515"/>
    <w:rsid w:val="00DA19C0"/>
    <w:rsid w:val="00DA58E4"/>
    <w:rsid w:val="00DB594F"/>
    <w:rsid w:val="00DC7FC4"/>
    <w:rsid w:val="00DD35FB"/>
    <w:rsid w:val="00DD3DAF"/>
    <w:rsid w:val="00DD50AC"/>
    <w:rsid w:val="00DE47DE"/>
    <w:rsid w:val="00DF17E8"/>
    <w:rsid w:val="00DF275A"/>
    <w:rsid w:val="00DF53CC"/>
    <w:rsid w:val="00E035D7"/>
    <w:rsid w:val="00E04057"/>
    <w:rsid w:val="00E04283"/>
    <w:rsid w:val="00E11554"/>
    <w:rsid w:val="00E1196D"/>
    <w:rsid w:val="00E144AF"/>
    <w:rsid w:val="00E208DA"/>
    <w:rsid w:val="00E209BC"/>
    <w:rsid w:val="00E21124"/>
    <w:rsid w:val="00E22DEA"/>
    <w:rsid w:val="00E2386E"/>
    <w:rsid w:val="00E240EC"/>
    <w:rsid w:val="00E26086"/>
    <w:rsid w:val="00E26879"/>
    <w:rsid w:val="00E3044A"/>
    <w:rsid w:val="00E32B3B"/>
    <w:rsid w:val="00E35014"/>
    <w:rsid w:val="00E55847"/>
    <w:rsid w:val="00E77AC1"/>
    <w:rsid w:val="00E9258C"/>
    <w:rsid w:val="00E94797"/>
    <w:rsid w:val="00E95F8D"/>
    <w:rsid w:val="00E967A1"/>
    <w:rsid w:val="00EA1622"/>
    <w:rsid w:val="00EA1BFD"/>
    <w:rsid w:val="00EB1C55"/>
    <w:rsid w:val="00EB240D"/>
    <w:rsid w:val="00EB46E3"/>
    <w:rsid w:val="00EB5B59"/>
    <w:rsid w:val="00EB7B72"/>
    <w:rsid w:val="00EC4F72"/>
    <w:rsid w:val="00EC50E4"/>
    <w:rsid w:val="00EC5F40"/>
    <w:rsid w:val="00ED3819"/>
    <w:rsid w:val="00ED4FAD"/>
    <w:rsid w:val="00ED56DC"/>
    <w:rsid w:val="00EE0427"/>
    <w:rsid w:val="00EE29A6"/>
    <w:rsid w:val="00EE2DFB"/>
    <w:rsid w:val="00EE6BBA"/>
    <w:rsid w:val="00EE7033"/>
    <w:rsid w:val="00EF2045"/>
    <w:rsid w:val="00EF37A4"/>
    <w:rsid w:val="00EF705D"/>
    <w:rsid w:val="00F048D0"/>
    <w:rsid w:val="00F06FE6"/>
    <w:rsid w:val="00F12E5E"/>
    <w:rsid w:val="00F1404C"/>
    <w:rsid w:val="00F15869"/>
    <w:rsid w:val="00F20774"/>
    <w:rsid w:val="00F24280"/>
    <w:rsid w:val="00F25081"/>
    <w:rsid w:val="00F268A4"/>
    <w:rsid w:val="00F31CC0"/>
    <w:rsid w:val="00F36C25"/>
    <w:rsid w:val="00F46836"/>
    <w:rsid w:val="00F46923"/>
    <w:rsid w:val="00F532D6"/>
    <w:rsid w:val="00F544E3"/>
    <w:rsid w:val="00F5673A"/>
    <w:rsid w:val="00F70B3B"/>
    <w:rsid w:val="00F852B7"/>
    <w:rsid w:val="00F86402"/>
    <w:rsid w:val="00F905DA"/>
    <w:rsid w:val="00F92589"/>
    <w:rsid w:val="00F9479D"/>
    <w:rsid w:val="00F9528B"/>
    <w:rsid w:val="00FA01EB"/>
    <w:rsid w:val="00FB1314"/>
    <w:rsid w:val="00FB18C6"/>
    <w:rsid w:val="00FB3C77"/>
    <w:rsid w:val="00FC4659"/>
    <w:rsid w:val="00FE1005"/>
    <w:rsid w:val="00FE2B25"/>
    <w:rsid w:val="00FF0641"/>
    <w:rsid w:val="00FF08AD"/>
    <w:rsid w:val="00FF1A49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5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E8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5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07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0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6DC"/>
  </w:style>
  <w:style w:type="paragraph" w:styleId="Zpat">
    <w:name w:val="footer"/>
    <w:basedOn w:val="Normln"/>
    <w:link w:val="ZpatChar"/>
    <w:uiPriority w:val="99"/>
    <w:unhideWhenUsed/>
    <w:rsid w:val="00E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6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508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1306B8"/>
    <w:rPr>
      <w:b/>
      <w:bCs/>
    </w:rPr>
  </w:style>
  <w:style w:type="character" w:styleId="Zvraznn">
    <w:name w:val="Emphasis"/>
    <w:basedOn w:val="Standardnpsmoodstavce"/>
    <w:uiPriority w:val="20"/>
    <w:qFormat/>
    <w:rsid w:val="001306B8"/>
    <w:rPr>
      <w:i/>
      <w:iCs/>
    </w:rPr>
  </w:style>
  <w:style w:type="paragraph" w:styleId="Zkladntext">
    <w:name w:val="Body Text"/>
    <w:basedOn w:val="Normln"/>
    <w:link w:val="ZkladntextChar"/>
    <w:rsid w:val="007F50B9"/>
    <w:pPr>
      <w:widowControl w:val="0"/>
      <w:suppressAutoHyphens/>
      <w:spacing w:after="113" w:line="240" w:lineRule="auto"/>
      <w:jc w:val="both"/>
    </w:pPr>
    <w:rPr>
      <w:rFonts w:ascii="Arial" w:eastAsia="Calibri" w:hAnsi="Arial" w:cs="Times New Roman"/>
      <w:kern w:val="1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50B9"/>
    <w:rPr>
      <w:rFonts w:ascii="Arial" w:eastAsia="Calibri" w:hAnsi="Arial" w:cs="Times New Roman"/>
      <w:kern w:val="1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13B6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77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E8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5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07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0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6DC"/>
  </w:style>
  <w:style w:type="paragraph" w:styleId="Zpat">
    <w:name w:val="footer"/>
    <w:basedOn w:val="Normln"/>
    <w:link w:val="ZpatChar"/>
    <w:uiPriority w:val="99"/>
    <w:unhideWhenUsed/>
    <w:rsid w:val="00E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6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508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1306B8"/>
    <w:rPr>
      <w:b/>
      <w:bCs/>
    </w:rPr>
  </w:style>
  <w:style w:type="character" w:styleId="Zvraznn">
    <w:name w:val="Emphasis"/>
    <w:basedOn w:val="Standardnpsmoodstavce"/>
    <w:uiPriority w:val="20"/>
    <w:qFormat/>
    <w:rsid w:val="001306B8"/>
    <w:rPr>
      <w:i/>
      <w:iCs/>
    </w:rPr>
  </w:style>
  <w:style w:type="paragraph" w:styleId="Zkladntext">
    <w:name w:val="Body Text"/>
    <w:basedOn w:val="Normln"/>
    <w:link w:val="ZkladntextChar"/>
    <w:rsid w:val="007F50B9"/>
    <w:pPr>
      <w:widowControl w:val="0"/>
      <w:suppressAutoHyphens/>
      <w:spacing w:after="113" w:line="240" w:lineRule="auto"/>
      <w:jc w:val="both"/>
    </w:pPr>
    <w:rPr>
      <w:rFonts w:ascii="Arial" w:eastAsia="Calibri" w:hAnsi="Arial" w:cs="Times New Roman"/>
      <w:kern w:val="1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50B9"/>
    <w:rPr>
      <w:rFonts w:ascii="Arial" w:eastAsia="Calibri" w:hAnsi="Arial" w:cs="Times New Roman"/>
      <w:kern w:val="1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13B6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77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696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2669">
                                  <w:marLeft w:val="0"/>
                                  <w:marRight w:val="3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7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801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2012273">
              <w:marLeft w:val="0"/>
              <w:marRight w:val="0"/>
              <w:marTop w:val="0"/>
              <w:marBottom w:val="0"/>
              <w:divBdr>
                <w:top w:val="single" w:sz="6" w:space="0" w:color="72846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21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B7DD-5862-4FA1-8003-47F70375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2237</Words>
  <Characters>13201</Characters>
  <Application>Microsoft Office Word</Application>
  <DocSecurity>4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Pavel Žinčík</dc:creator>
  <cp:lastModifiedBy>Cermanová Edit</cp:lastModifiedBy>
  <cp:revision>2</cp:revision>
  <cp:lastPrinted>2020-05-07T09:05:00Z</cp:lastPrinted>
  <dcterms:created xsi:type="dcterms:W3CDTF">2020-06-02T08:04:00Z</dcterms:created>
  <dcterms:modified xsi:type="dcterms:W3CDTF">2020-06-02T08:04:00Z</dcterms:modified>
</cp:coreProperties>
</file>