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B0" w:rsidRDefault="00DB44B0" w:rsidP="004A7980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2C3AB6" w:rsidRDefault="002C3AB6" w:rsidP="004A7980">
      <w:pPr>
        <w:spacing w:line="276" w:lineRule="auto"/>
        <w:rPr>
          <w:b/>
          <w:sz w:val="28"/>
          <w:szCs w:val="28"/>
        </w:rPr>
      </w:pPr>
    </w:p>
    <w:p w:rsidR="002C3AB6" w:rsidRDefault="002C3AB6" w:rsidP="004A7980">
      <w:pPr>
        <w:spacing w:line="276" w:lineRule="auto"/>
        <w:rPr>
          <w:b/>
          <w:sz w:val="28"/>
          <w:szCs w:val="28"/>
        </w:rPr>
      </w:pPr>
    </w:p>
    <w:p w:rsidR="00B27E33" w:rsidRPr="00DB44B0" w:rsidRDefault="00DE4829" w:rsidP="004A7980">
      <w:pPr>
        <w:spacing w:line="276" w:lineRule="auto"/>
        <w:jc w:val="center"/>
        <w:rPr>
          <w:b/>
          <w:sz w:val="28"/>
          <w:szCs w:val="28"/>
        </w:rPr>
      </w:pPr>
      <w:r w:rsidRPr="00DB44B0">
        <w:rPr>
          <w:b/>
          <w:sz w:val="28"/>
          <w:szCs w:val="28"/>
        </w:rPr>
        <w:t>SPECIFIKACE PŘEDMĚTU PLNĚNÍ</w:t>
      </w:r>
    </w:p>
    <w:p w:rsidR="00DE4829" w:rsidRDefault="00DE4829" w:rsidP="004A7980">
      <w:pPr>
        <w:spacing w:line="276" w:lineRule="auto"/>
      </w:pPr>
    </w:p>
    <w:p w:rsidR="009871C6" w:rsidRPr="009871C6" w:rsidRDefault="009871C6" w:rsidP="009871C6">
      <w:pPr>
        <w:spacing w:line="276" w:lineRule="auto"/>
        <w:jc w:val="both"/>
        <w:rPr>
          <w:rFonts w:cs="Arial"/>
          <w:iCs/>
        </w:rPr>
      </w:pPr>
      <w:r w:rsidRPr="009871C6">
        <w:rPr>
          <w:rFonts w:cs="Arial"/>
          <w:iCs/>
        </w:rPr>
        <w:t xml:space="preserve">Bližší a podrobná specifikace obsahu činností uvedených níže odpovídá technickému standardu úklidových služeb (ve formě Service level agreement) stanovujících minimální požadavky na externí dodavatele úklidových služeb v podobě a rozsahu stanovenému </w:t>
      </w:r>
      <w:hyperlink r:id="rId7" w:history="1">
        <w:r w:rsidRPr="009871C6">
          <w:rPr>
            <w:rStyle w:val="Hypertextovodkaz"/>
            <w:rFonts w:cs="Arial"/>
            <w:iCs/>
          </w:rPr>
          <w:t>Standardem úklidových služeb</w:t>
        </w:r>
      </w:hyperlink>
      <w:r w:rsidRPr="009871C6">
        <w:rPr>
          <w:rFonts w:cs="Arial"/>
          <w:iCs/>
        </w:rPr>
        <w:t xml:space="preserve"> schváleným Ministerstvem financí ve znění platnému ke dni vyhlášení veřejné zakázky.</w:t>
      </w:r>
    </w:p>
    <w:p w:rsidR="009871C6" w:rsidRDefault="009871C6" w:rsidP="004A7980">
      <w:pPr>
        <w:spacing w:line="276" w:lineRule="auto"/>
      </w:pPr>
    </w:p>
    <w:p w:rsidR="00DE4829" w:rsidRPr="00D815DA" w:rsidRDefault="00DE4829" w:rsidP="004A7980">
      <w:pPr>
        <w:spacing w:line="276" w:lineRule="auto"/>
        <w:jc w:val="center"/>
        <w:rPr>
          <w:u w:val="single"/>
        </w:rPr>
      </w:pPr>
      <w:r w:rsidRPr="00D815DA">
        <w:rPr>
          <w:u w:val="single"/>
        </w:rPr>
        <w:t>Přehled prostor, činností a četnost úklidu</w:t>
      </w:r>
    </w:p>
    <w:p w:rsidR="00DE4829" w:rsidRDefault="00DE4829" w:rsidP="004A7980">
      <w:pPr>
        <w:spacing w:line="276" w:lineRule="auto"/>
      </w:pPr>
    </w:p>
    <w:p w:rsidR="00A15972" w:rsidRDefault="00DE4829" w:rsidP="004A7980">
      <w:pPr>
        <w:spacing w:line="276" w:lineRule="auto"/>
      </w:pPr>
      <w:r w:rsidRPr="00D815DA">
        <w:rPr>
          <w:b/>
        </w:rPr>
        <w:t>Prost</w:t>
      </w:r>
      <w:r w:rsidR="00A15972" w:rsidRPr="00D815DA">
        <w:rPr>
          <w:b/>
        </w:rPr>
        <w:t>or A</w:t>
      </w:r>
      <w:r w:rsidR="00C45849">
        <w:rPr>
          <w:b/>
        </w:rPr>
        <w:tab/>
      </w:r>
      <w:r w:rsidR="00C45849">
        <w:rPr>
          <w:b/>
        </w:rPr>
        <w:tab/>
      </w:r>
      <w:r w:rsidR="00C45849">
        <w:rPr>
          <w:b/>
        </w:rPr>
        <w:tab/>
      </w:r>
      <w:r w:rsidR="00C45849">
        <w:t>kanceláře</w:t>
      </w:r>
      <w:r w:rsidR="00A15972">
        <w:tab/>
      </w:r>
      <w:r w:rsidR="00A15972">
        <w:tab/>
        <w:t xml:space="preserve"> </w:t>
      </w:r>
    </w:p>
    <w:p w:rsidR="00573DCD" w:rsidRDefault="00C45849" w:rsidP="004A7980">
      <w:pPr>
        <w:spacing w:line="276" w:lineRule="auto"/>
      </w:pPr>
      <w:r>
        <w:tab/>
      </w:r>
      <w:r>
        <w:tab/>
      </w:r>
      <w:r>
        <w:tab/>
      </w:r>
      <w:r w:rsidR="00A15972">
        <w:tab/>
      </w:r>
      <w:r w:rsidR="00A15972">
        <w:tab/>
      </w:r>
      <w:r w:rsidR="00A15972">
        <w:tab/>
      </w:r>
      <w:r w:rsidR="006969E5">
        <w:tab/>
      </w:r>
    </w:p>
    <w:p w:rsidR="00DE4829" w:rsidRDefault="00DE4829" w:rsidP="004A7980">
      <w:pPr>
        <w:spacing w:line="276" w:lineRule="auto"/>
      </w:pPr>
      <w:r w:rsidRPr="00D815DA">
        <w:rPr>
          <w:b/>
        </w:rPr>
        <w:t>Prostor B</w:t>
      </w:r>
      <w:r>
        <w:tab/>
      </w:r>
      <w:r>
        <w:tab/>
      </w:r>
      <w:r>
        <w:tab/>
        <w:t>chodby, haly, schodiště</w:t>
      </w:r>
      <w:r w:rsidR="00903048">
        <w:t>, hlavní vstup do budovy</w:t>
      </w:r>
    </w:p>
    <w:p w:rsidR="00573DCD" w:rsidRDefault="00573DCD" w:rsidP="004A7980">
      <w:pPr>
        <w:spacing w:line="276" w:lineRule="auto"/>
      </w:pPr>
    </w:p>
    <w:p w:rsidR="00DE4829" w:rsidRDefault="003E797A" w:rsidP="004A7980">
      <w:pPr>
        <w:spacing w:line="276" w:lineRule="auto"/>
      </w:pPr>
      <w:r>
        <w:rPr>
          <w:b/>
        </w:rPr>
        <w:t>Prostor D</w:t>
      </w:r>
      <w:r w:rsidR="00DE4829">
        <w:tab/>
      </w:r>
      <w:r w:rsidR="00DE4829">
        <w:tab/>
      </w:r>
      <w:r w:rsidR="00DE4829">
        <w:tab/>
      </w:r>
      <w:r w:rsidR="00C45849">
        <w:t>so</w:t>
      </w:r>
      <w:r w:rsidR="0002073F">
        <w:t>ciální zařízení (</w:t>
      </w:r>
      <w:r w:rsidR="00B630F9">
        <w:t>WC, umývárny</w:t>
      </w:r>
      <w:r w:rsidR="00C45849">
        <w:t>)</w:t>
      </w:r>
    </w:p>
    <w:p w:rsidR="00573DCD" w:rsidRDefault="00573DCD" w:rsidP="004A7980">
      <w:pPr>
        <w:spacing w:line="276" w:lineRule="auto"/>
      </w:pPr>
    </w:p>
    <w:p w:rsidR="00982B45" w:rsidRDefault="00FC1309" w:rsidP="009B6AE5">
      <w:pPr>
        <w:spacing w:line="276" w:lineRule="auto"/>
        <w:ind w:left="2832" w:hanging="2832"/>
      </w:pPr>
      <w:r w:rsidRPr="00D815DA">
        <w:rPr>
          <w:b/>
        </w:rPr>
        <w:t>Ostatní požadavky</w:t>
      </w:r>
      <w:r>
        <w:tab/>
        <w:t>spotřební materiál, speciální úklid</w:t>
      </w:r>
    </w:p>
    <w:p w:rsidR="00333068" w:rsidRDefault="00333068" w:rsidP="004A7980">
      <w:pPr>
        <w:spacing w:line="276" w:lineRule="auto"/>
        <w:jc w:val="right"/>
      </w:pPr>
    </w:p>
    <w:p w:rsidR="00F51E77" w:rsidRDefault="00F51E77" w:rsidP="00F7768E">
      <w:pPr>
        <w:spacing w:line="276" w:lineRule="auto"/>
      </w:pPr>
    </w:p>
    <w:p w:rsidR="00C80690" w:rsidRPr="008728F2" w:rsidRDefault="00C45849" w:rsidP="008728F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Prostor A</w:t>
      </w:r>
      <w:r w:rsidR="00F62D96" w:rsidRPr="00982B45">
        <w:rPr>
          <w:b/>
          <w:u w:val="single"/>
        </w:rPr>
        <w:t xml:space="preserve"> </w:t>
      </w:r>
      <w:r w:rsidR="00C00F41" w:rsidRPr="00982B45">
        <w:rPr>
          <w:b/>
          <w:u w:val="single"/>
        </w:rPr>
        <w:t xml:space="preserve">- </w:t>
      </w:r>
      <w:r w:rsidR="00F62D96" w:rsidRPr="00982B45">
        <w:rPr>
          <w:b/>
          <w:u w:val="single"/>
        </w:rPr>
        <w:t xml:space="preserve">Kanceláře </w:t>
      </w:r>
    </w:p>
    <w:p w:rsidR="00F62D96" w:rsidRDefault="00F62D96" w:rsidP="004A7980">
      <w:pPr>
        <w:spacing w:line="276" w:lineRule="auto"/>
        <w:jc w:val="right"/>
      </w:pPr>
    </w:p>
    <w:p w:rsidR="00F62D96" w:rsidRPr="00DF44D1" w:rsidRDefault="00F62D96" w:rsidP="004A7980">
      <w:pPr>
        <w:spacing w:line="276" w:lineRule="auto"/>
        <w:rPr>
          <w:b/>
        </w:rPr>
      </w:pPr>
      <w:r w:rsidRPr="00DF44D1">
        <w:rPr>
          <w:b/>
        </w:rPr>
        <w:t>Pravidelný úklid (denní úklid)</w:t>
      </w:r>
    </w:p>
    <w:p w:rsidR="00F62D96" w:rsidRDefault="00F62D96" w:rsidP="004A7980">
      <w:pPr>
        <w:spacing w:line="276" w:lineRule="auto"/>
      </w:pPr>
    </w:p>
    <w:p w:rsidR="00AE6E78" w:rsidRDefault="00F62D96" w:rsidP="004A7980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Vyprázdnění nádob na odpad včetně doplnění a dodávky mikroténových sáčků do odpadkových nádob, utření nádob v případě potřeby, přesun odpadu na určené místo</w:t>
      </w:r>
    </w:p>
    <w:p w:rsidR="00AE6E78" w:rsidRDefault="00AE6E78" w:rsidP="00AE6E78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AE6E78">
        <w:t>Vysání ploch koberců včetně odstranění případných skvrn nebo mokré stírání celé plochy včetně odstraňování skvrn, dle podlahové krytiny</w:t>
      </w:r>
    </w:p>
    <w:p w:rsidR="00F62D96" w:rsidRDefault="00AE6E78" w:rsidP="00AE6E78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AE6E78">
        <w:t>Mytí a desinfekce keramických obkladů u umyvadla nebo dřezu včetně vyčištění dřezu, vodovodní baterie, desky kuchyňské linky</w:t>
      </w:r>
      <w:r w:rsidR="00F62D96">
        <w:t xml:space="preserve"> </w:t>
      </w:r>
    </w:p>
    <w:p w:rsidR="008728F2" w:rsidRDefault="008728F2" w:rsidP="004A7980">
      <w:pPr>
        <w:spacing w:line="276" w:lineRule="auto"/>
        <w:rPr>
          <w:b/>
        </w:rPr>
      </w:pPr>
    </w:p>
    <w:p w:rsidR="008728F2" w:rsidRDefault="008728F2" w:rsidP="004A7980">
      <w:pPr>
        <w:spacing w:line="276" w:lineRule="auto"/>
        <w:rPr>
          <w:b/>
        </w:rPr>
      </w:pPr>
    </w:p>
    <w:p w:rsidR="00F62D96" w:rsidRPr="00DF44D1" w:rsidRDefault="00F62D96" w:rsidP="004A7980">
      <w:pPr>
        <w:spacing w:line="276" w:lineRule="auto"/>
        <w:rPr>
          <w:b/>
        </w:rPr>
      </w:pPr>
      <w:r w:rsidRPr="00DF44D1">
        <w:rPr>
          <w:b/>
        </w:rPr>
        <w:t>Týdenní úklid</w:t>
      </w:r>
      <w:r w:rsidR="00726500">
        <w:rPr>
          <w:b/>
        </w:rPr>
        <w:t xml:space="preserve"> (1x za týden)</w:t>
      </w:r>
    </w:p>
    <w:p w:rsidR="00F62D96" w:rsidRDefault="00F62D96" w:rsidP="004A7980">
      <w:pPr>
        <w:spacing w:line="276" w:lineRule="auto"/>
      </w:pPr>
    </w:p>
    <w:p w:rsidR="00F62D96" w:rsidRDefault="00F62D96" w:rsidP="004A7980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Lokální stírání prachu z vodorovných volně přístupných ploch nábytků do výše 1,6m</w:t>
      </w:r>
    </w:p>
    <w:p w:rsidR="00AE6E78" w:rsidRDefault="00AE6E78" w:rsidP="00AE6E78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AE6E78">
        <w:t>Vlhké očištění telefonních přístrojů a stolních svítidel</w:t>
      </w:r>
    </w:p>
    <w:p w:rsidR="00AE6E78" w:rsidRDefault="00AE6E78" w:rsidP="00AE6E78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AE6E78">
        <w:t>Odstranění prachu a omytí parapetů v interiéru místnosti</w:t>
      </w:r>
    </w:p>
    <w:p w:rsidR="004D141B" w:rsidRDefault="004D141B" w:rsidP="004A7980">
      <w:pPr>
        <w:spacing w:line="276" w:lineRule="auto"/>
        <w:rPr>
          <w:b/>
        </w:rPr>
      </w:pPr>
    </w:p>
    <w:p w:rsidR="00F62D96" w:rsidRDefault="00F62D96" w:rsidP="004A7980">
      <w:pPr>
        <w:spacing w:line="276" w:lineRule="auto"/>
        <w:rPr>
          <w:b/>
        </w:rPr>
      </w:pPr>
      <w:r w:rsidRPr="00DF44D1">
        <w:rPr>
          <w:b/>
        </w:rPr>
        <w:t>Měsíční úklid</w:t>
      </w:r>
      <w:r w:rsidR="00726500">
        <w:rPr>
          <w:b/>
        </w:rPr>
        <w:t xml:space="preserve"> (1x za měsíc)</w:t>
      </w:r>
    </w:p>
    <w:p w:rsidR="009F0431" w:rsidRPr="00DF44D1" w:rsidRDefault="009F0431" w:rsidP="004A7980">
      <w:pPr>
        <w:spacing w:line="276" w:lineRule="auto"/>
        <w:rPr>
          <w:b/>
        </w:rPr>
      </w:pPr>
    </w:p>
    <w:p w:rsidR="00F62D96" w:rsidRDefault="00F62D96" w:rsidP="004A7980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Odstranění prachu z vypínačů a ostatních zařízení na stěnách zásuvky, klimatizační jednotky, věšáky, obrazy)</w:t>
      </w:r>
    </w:p>
    <w:p w:rsidR="00E37FD2" w:rsidRDefault="00E37FD2" w:rsidP="00E37FD2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E37FD2">
        <w:t>Umy</w:t>
      </w:r>
      <w:r>
        <w:t xml:space="preserve">tí </w:t>
      </w:r>
      <w:r w:rsidRPr="00E37FD2">
        <w:t>dveřních klik</w:t>
      </w:r>
    </w:p>
    <w:p w:rsidR="00AE6E78" w:rsidRDefault="00AE6E78" w:rsidP="00E37FD2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Odstranění ohmatů a skvrn ze skla, dveří, obkladů a omyvatelných stěn</w:t>
      </w:r>
    </w:p>
    <w:p w:rsidR="00AE6E78" w:rsidRPr="009871C6" w:rsidRDefault="00AE6E78" w:rsidP="009871C6">
      <w:pPr>
        <w:spacing w:line="276" w:lineRule="auto"/>
        <w:rPr>
          <w:b/>
        </w:rPr>
      </w:pPr>
    </w:p>
    <w:p w:rsidR="00333068" w:rsidRPr="00982B45" w:rsidRDefault="00655217" w:rsidP="004A7980">
      <w:pPr>
        <w:spacing w:line="276" w:lineRule="auto"/>
        <w:jc w:val="center"/>
        <w:rPr>
          <w:b/>
          <w:u w:val="single"/>
        </w:rPr>
      </w:pPr>
      <w:r w:rsidRPr="00982B45">
        <w:rPr>
          <w:b/>
          <w:u w:val="single"/>
        </w:rPr>
        <w:t>Prostor B</w:t>
      </w:r>
      <w:r w:rsidR="00B630F9">
        <w:rPr>
          <w:b/>
          <w:u w:val="single"/>
        </w:rPr>
        <w:t xml:space="preserve"> -  Chodby, haly, schodiště,</w:t>
      </w:r>
      <w:r w:rsidR="006969E5">
        <w:rPr>
          <w:b/>
          <w:u w:val="single"/>
        </w:rPr>
        <w:t xml:space="preserve"> </w:t>
      </w:r>
      <w:r w:rsidR="00C00F41" w:rsidRPr="00982B45">
        <w:rPr>
          <w:b/>
          <w:u w:val="single"/>
        </w:rPr>
        <w:t>hlavní vstup do budovy</w:t>
      </w:r>
    </w:p>
    <w:p w:rsidR="00C00F41" w:rsidRPr="00655217" w:rsidRDefault="00C00F41" w:rsidP="004A7980">
      <w:pPr>
        <w:spacing w:line="276" w:lineRule="auto"/>
        <w:jc w:val="center"/>
        <w:rPr>
          <w:b/>
        </w:rPr>
      </w:pPr>
    </w:p>
    <w:p w:rsidR="00655217" w:rsidRPr="00DF44D1" w:rsidRDefault="00655217" w:rsidP="004A7980">
      <w:pPr>
        <w:spacing w:line="276" w:lineRule="auto"/>
        <w:rPr>
          <w:b/>
        </w:rPr>
      </w:pPr>
      <w:r w:rsidRPr="00DF44D1">
        <w:rPr>
          <w:b/>
        </w:rPr>
        <w:t>Pravidelný úklid (denní úklid)</w:t>
      </w:r>
    </w:p>
    <w:p w:rsidR="00655217" w:rsidRDefault="00655217" w:rsidP="004A7980">
      <w:pPr>
        <w:spacing w:line="276" w:lineRule="auto"/>
      </w:pPr>
    </w:p>
    <w:p w:rsidR="00655217" w:rsidRDefault="00655217" w:rsidP="004A7980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Vysání ploch koberců včetně odstranění případných skvrn nebo mokré stírání celé plochy včetně odstraňování skvrn, dle podlahové krytiny</w:t>
      </w:r>
    </w:p>
    <w:p w:rsidR="006822BE" w:rsidRDefault="006822BE" w:rsidP="004A7980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Běžné omytí umyvadla nebo dřezu včetně baterie dezinfekčním prostředkem</w:t>
      </w:r>
    </w:p>
    <w:p w:rsidR="00655217" w:rsidRDefault="00655217" w:rsidP="004A7980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Úklid vnitřních prostor volně přístupných stolů a volných ploch</w:t>
      </w:r>
    </w:p>
    <w:p w:rsidR="00776D1E" w:rsidRDefault="006822BE" w:rsidP="004A7980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 xml:space="preserve">Otírání </w:t>
      </w:r>
      <w:r w:rsidR="00776D1E">
        <w:t>zábradlí</w:t>
      </w:r>
      <w:r>
        <w:t xml:space="preserve"> na schodišti</w:t>
      </w:r>
    </w:p>
    <w:p w:rsidR="00312EF5" w:rsidRDefault="00637861" w:rsidP="00F7768E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 xml:space="preserve">Kontrola funkčnosti zařízení na úklidových místech (osvětlení, baterie, voda, odpady) a </w:t>
      </w:r>
      <w:r w:rsidR="0068221E">
        <w:t xml:space="preserve">hlášení zjištěných závad </w:t>
      </w:r>
      <w:r w:rsidR="00B630F9">
        <w:t>kontaktní osobě.</w:t>
      </w:r>
    </w:p>
    <w:p w:rsidR="006822BE" w:rsidRDefault="006822BE" w:rsidP="006822BE">
      <w:pPr>
        <w:pStyle w:val="Odstavecseseznamem"/>
        <w:spacing w:line="276" w:lineRule="auto"/>
        <w:jc w:val="both"/>
      </w:pPr>
    </w:p>
    <w:p w:rsidR="00312EF5" w:rsidRDefault="006822BE" w:rsidP="004A7980">
      <w:pPr>
        <w:spacing w:line="276" w:lineRule="auto"/>
        <w:rPr>
          <w:b/>
        </w:rPr>
      </w:pPr>
      <w:r>
        <w:rPr>
          <w:b/>
        </w:rPr>
        <w:t xml:space="preserve">Měsíční </w:t>
      </w:r>
      <w:r w:rsidR="00312EF5" w:rsidRPr="00DF44D1">
        <w:rPr>
          <w:b/>
        </w:rPr>
        <w:t>úklid</w:t>
      </w:r>
      <w:r w:rsidR="00726500">
        <w:rPr>
          <w:b/>
        </w:rPr>
        <w:t xml:space="preserve"> (1x za</w:t>
      </w:r>
      <w:r>
        <w:rPr>
          <w:b/>
        </w:rPr>
        <w:t xml:space="preserve"> měsíc</w:t>
      </w:r>
      <w:r w:rsidR="00726500">
        <w:rPr>
          <w:b/>
        </w:rPr>
        <w:t>)</w:t>
      </w:r>
    </w:p>
    <w:p w:rsidR="003C7909" w:rsidRPr="00DF44D1" w:rsidRDefault="003C7909" w:rsidP="004A7980">
      <w:pPr>
        <w:spacing w:line="276" w:lineRule="auto"/>
        <w:rPr>
          <w:b/>
        </w:rPr>
      </w:pPr>
    </w:p>
    <w:p w:rsidR="00E66960" w:rsidRDefault="00E66960" w:rsidP="004A7980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Vyleštění všech dostupných prosklených ploch včetně zárubní</w:t>
      </w:r>
      <w:r w:rsidR="00D10EC7">
        <w:t xml:space="preserve"> i u 2 vstupních dveří</w:t>
      </w:r>
    </w:p>
    <w:p w:rsidR="00E66960" w:rsidRDefault="007441B1" w:rsidP="004A7980">
      <w:pPr>
        <w:pStyle w:val="Odstavecseseznamem"/>
        <w:numPr>
          <w:ilvl w:val="0"/>
          <w:numId w:val="6"/>
        </w:numPr>
        <w:spacing w:line="276" w:lineRule="auto"/>
        <w:jc w:val="both"/>
      </w:pPr>
      <w:r>
        <w:t>Čištění hasi</w:t>
      </w:r>
      <w:r w:rsidR="00E66960">
        <w:t>cích přístrojů</w:t>
      </w:r>
    </w:p>
    <w:p w:rsidR="00AF1BC3" w:rsidRDefault="00D10EC7" w:rsidP="00D10EC7">
      <w:pPr>
        <w:pStyle w:val="Odstavecseseznamem"/>
        <w:numPr>
          <w:ilvl w:val="0"/>
          <w:numId w:val="6"/>
        </w:numPr>
        <w:jc w:val="both"/>
      </w:pPr>
      <w:r w:rsidRPr="00D10EC7">
        <w:t>Mytí a desinfekce keramických obkladů u umyvadla nebo dřezu</w:t>
      </w:r>
    </w:p>
    <w:p w:rsidR="00AF1BC3" w:rsidRDefault="00AF1BC3" w:rsidP="00AF1BC3">
      <w:pPr>
        <w:pStyle w:val="Odstavecseseznamem"/>
        <w:spacing w:line="276" w:lineRule="auto"/>
        <w:jc w:val="both"/>
      </w:pPr>
    </w:p>
    <w:p w:rsidR="00D815DA" w:rsidRDefault="00D815DA" w:rsidP="004A7980">
      <w:pPr>
        <w:spacing w:line="276" w:lineRule="auto"/>
      </w:pPr>
    </w:p>
    <w:p w:rsidR="00665933" w:rsidRPr="00982B45" w:rsidRDefault="00665933" w:rsidP="004A7980">
      <w:pPr>
        <w:spacing w:line="276" w:lineRule="auto"/>
        <w:jc w:val="center"/>
        <w:rPr>
          <w:b/>
          <w:u w:val="single"/>
        </w:rPr>
      </w:pPr>
      <w:r w:rsidRPr="00982B45">
        <w:rPr>
          <w:b/>
          <w:u w:val="single"/>
        </w:rPr>
        <w:t xml:space="preserve">Prostor </w:t>
      </w:r>
      <w:r w:rsidR="003E797A">
        <w:rPr>
          <w:b/>
          <w:u w:val="single"/>
        </w:rPr>
        <w:t>D</w:t>
      </w:r>
      <w:r w:rsidR="00E766E9" w:rsidRPr="00982B45">
        <w:rPr>
          <w:b/>
          <w:u w:val="single"/>
        </w:rPr>
        <w:t xml:space="preserve"> – Hygienické zázemí (</w:t>
      </w:r>
      <w:r w:rsidR="00773E9E">
        <w:rPr>
          <w:b/>
          <w:u w:val="single"/>
        </w:rPr>
        <w:t>WC, umyvárny</w:t>
      </w:r>
      <w:r w:rsidR="00C00F41" w:rsidRPr="00982B45">
        <w:rPr>
          <w:b/>
          <w:u w:val="single"/>
        </w:rPr>
        <w:t>)</w:t>
      </w:r>
    </w:p>
    <w:p w:rsidR="00665933" w:rsidRDefault="00665933" w:rsidP="004A7980">
      <w:pPr>
        <w:spacing w:line="276" w:lineRule="auto"/>
        <w:jc w:val="center"/>
        <w:rPr>
          <w:b/>
        </w:rPr>
      </w:pPr>
    </w:p>
    <w:p w:rsidR="00665933" w:rsidRPr="00DF44D1" w:rsidRDefault="00665933" w:rsidP="004A7980">
      <w:pPr>
        <w:spacing w:line="276" w:lineRule="auto"/>
        <w:rPr>
          <w:b/>
        </w:rPr>
      </w:pPr>
      <w:r w:rsidRPr="00DF44D1">
        <w:rPr>
          <w:b/>
        </w:rPr>
        <w:t>Pravidelný úklid (denní úklid)</w:t>
      </w:r>
    </w:p>
    <w:p w:rsidR="00665933" w:rsidRPr="00DF44D1" w:rsidRDefault="00665933" w:rsidP="004A7980">
      <w:pPr>
        <w:spacing w:line="276" w:lineRule="auto"/>
        <w:rPr>
          <w:b/>
        </w:rPr>
      </w:pPr>
    </w:p>
    <w:p w:rsidR="00150958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Vyprázdnění nádob na odpad včetně doplnění a dodávky mikroténových sáčků </w:t>
      </w:r>
      <w:r w:rsidR="0006516B">
        <w:br/>
      </w:r>
      <w:r>
        <w:t xml:space="preserve">do odpadkových nádob, utření nádob v případě potřeby, přesun odpadu na určené místo dle klasifikace </w:t>
      </w:r>
      <w:r w:rsidR="00E1225E">
        <w:t>zákona o odpadech</w:t>
      </w:r>
    </w:p>
    <w:p w:rsidR="00AA606F" w:rsidRDefault="00AA606F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Omytí</w:t>
      </w:r>
      <w:r w:rsidR="002B733D">
        <w:t xml:space="preserve"> umyvadla </w:t>
      </w:r>
      <w:r>
        <w:t>včetně baterie dezinfekčním prostředkem</w:t>
      </w:r>
    </w:p>
    <w:p w:rsidR="00150958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Omytí toaletních mís, pisoárů</w:t>
      </w:r>
      <w:r w:rsidR="00E1225E">
        <w:t>, výlevek</w:t>
      </w:r>
      <w:r>
        <w:t xml:space="preserve"> dezinfekčním prostředkem, a to jak zevnitř, </w:t>
      </w:r>
      <w:r w:rsidR="0006516B">
        <w:br/>
      </w:r>
      <w:r>
        <w:t>tak zvenčí</w:t>
      </w:r>
    </w:p>
    <w:p w:rsidR="00150958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Omytí a vyleštění zrcadel</w:t>
      </w:r>
    </w:p>
    <w:p w:rsidR="00150958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Dezinfekce úchytových </w:t>
      </w:r>
      <w:r w:rsidR="00396639">
        <w:t>míst (</w:t>
      </w:r>
      <w:r w:rsidR="004903D3">
        <w:t>baterie, zásobník na mýd</w:t>
      </w:r>
      <w:r>
        <w:t>l</w:t>
      </w:r>
      <w:r w:rsidR="004903D3">
        <w:t>a</w:t>
      </w:r>
      <w:r>
        <w:t>, z</w:t>
      </w:r>
      <w:r w:rsidR="00E1225E">
        <w:t xml:space="preserve">ásobník </w:t>
      </w:r>
      <w:r w:rsidR="0006516B">
        <w:br/>
      </w:r>
      <w:r w:rsidR="00E1225E">
        <w:t>na WC,</w:t>
      </w:r>
      <w:r w:rsidR="0006516B">
        <w:t xml:space="preserve"> </w:t>
      </w:r>
      <w:r w:rsidR="00E1225E">
        <w:t>splachovadel, klik</w:t>
      </w:r>
      <w:r>
        <w:t xml:space="preserve"> apod.)</w:t>
      </w:r>
    </w:p>
    <w:p w:rsidR="00150958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Odstranění ohmatů a skvrn z obkladů a omyvatelných stěn</w:t>
      </w:r>
    </w:p>
    <w:p w:rsidR="00150958" w:rsidRPr="006D33F1" w:rsidRDefault="00150958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Dodání a</w:t>
      </w:r>
      <w:r w:rsidR="006335A3">
        <w:t xml:space="preserve"> doplnění hygienického standard</w:t>
      </w:r>
      <w:r w:rsidR="00B4476E">
        <w:t>u</w:t>
      </w:r>
      <w:r w:rsidR="006335A3">
        <w:t xml:space="preserve"> (</w:t>
      </w:r>
      <w:r>
        <w:t>mýdlo, toaletní papír, papírové ručníky</w:t>
      </w:r>
      <w:r w:rsidR="006335A3">
        <w:t xml:space="preserve">, dezinfekce WC </w:t>
      </w:r>
      <w:r w:rsidR="006D33F1">
        <w:t>prké</w:t>
      </w:r>
      <w:r w:rsidR="006335A3" w:rsidRPr="006D33F1">
        <w:t>nka</w:t>
      </w:r>
      <w:r w:rsidRPr="006D33F1">
        <w:t>)</w:t>
      </w:r>
    </w:p>
    <w:p w:rsidR="00150958" w:rsidRDefault="006335A3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Umytí</w:t>
      </w:r>
      <w:r w:rsidR="00150958">
        <w:t xml:space="preserve"> podlahové plochy dezinfekčním prostředkem včetně odstranění skvrn</w:t>
      </w:r>
    </w:p>
    <w:p w:rsidR="009B2ECD" w:rsidRDefault="009B2ECD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Kontrola funkčnosti zařízení na úklidových místech (osvětlení, baterie, voda, odpady) a </w:t>
      </w:r>
      <w:r w:rsidR="0068221E">
        <w:t xml:space="preserve">hlášení zjištěných závad </w:t>
      </w:r>
      <w:r w:rsidR="00B630F9">
        <w:t>kontaktní osobě.</w:t>
      </w:r>
    </w:p>
    <w:p w:rsidR="006335A3" w:rsidRDefault="006335A3" w:rsidP="004A7980">
      <w:pPr>
        <w:pStyle w:val="Odstavecseseznamem"/>
        <w:spacing w:line="276" w:lineRule="auto"/>
      </w:pPr>
    </w:p>
    <w:p w:rsidR="006335A3" w:rsidRPr="00DF44D1" w:rsidRDefault="006335A3" w:rsidP="004A7980">
      <w:pPr>
        <w:spacing w:line="276" w:lineRule="auto"/>
        <w:rPr>
          <w:b/>
        </w:rPr>
      </w:pPr>
      <w:r w:rsidRPr="00DF44D1">
        <w:rPr>
          <w:b/>
        </w:rPr>
        <w:t>Týdenní úklid</w:t>
      </w:r>
      <w:r w:rsidR="00726500">
        <w:rPr>
          <w:b/>
        </w:rPr>
        <w:t xml:space="preserve"> (1x za týden)</w:t>
      </w:r>
    </w:p>
    <w:p w:rsidR="006335A3" w:rsidRPr="00DF44D1" w:rsidRDefault="006335A3" w:rsidP="004A7980">
      <w:pPr>
        <w:spacing w:line="276" w:lineRule="auto"/>
        <w:rPr>
          <w:b/>
        </w:rPr>
      </w:pPr>
    </w:p>
    <w:p w:rsidR="006335A3" w:rsidRDefault="006335A3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Odstranění prachu z vypínačů a ostatního zařízení na stěnách (topení</w:t>
      </w:r>
      <w:r w:rsidR="00F90CA2">
        <w:t>,</w:t>
      </w:r>
      <w:r>
        <w:t xml:space="preserve"> atd.)</w:t>
      </w:r>
    </w:p>
    <w:p w:rsidR="00665933" w:rsidRPr="00E24B51" w:rsidRDefault="006335A3" w:rsidP="004A798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Vymývání odpadkových nádob dezinfekčním prostředkem</w:t>
      </w:r>
    </w:p>
    <w:p w:rsidR="00665933" w:rsidRDefault="00665933" w:rsidP="00665933"/>
    <w:p w:rsidR="003C7909" w:rsidRDefault="003C7909" w:rsidP="003C7909"/>
    <w:p w:rsidR="004A2799" w:rsidRDefault="004A2799" w:rsidP="004A2799"/>
    <w:p w:rsidR="001540CC" w:rsidRDefault="001540CC" w:rsidP="00F7768E"/>
    <w:p w:rsidR="008728F2" w:rsidRDefault="008728F2" w:rsidP="00FC1309">
      <w:pPr>
        <w:pStyle w:val="Odstavecseseznamem"/>
        <w:jc w:val="center"/>
        <w:rPr>
          <w:b/>
        </w:rPr>
      </w:pPr>
    </w:p>
    <w:p w:rsidR="00FC1309" w:rsidRPr="008C74A8" w:rsidRDefault="00FC1309" w:rsidP="004A7980">
      <w:pPr>
        <w:pStyle w:val="Odstavecseseznamem"/>
        <w:ind w:left="0"/>
        <w:jc w:val="center"/>
        <w:rPr>
          <w:b/>
          <w:u w:val="single"/>
        </w:rPr>
      </w:pPr>
      <w:r w:rsidRPr="008C74A8">
        <w:rPr>
          <w:b/>
          <w:u w:val="single"/>
        </w:rPr>
        <w:t>OSTATNÍ POŽADAVKY</w:t>
      </w:r>
    </w:p>
    <w:tbl>
      <w:tblPr>
        <w:tblW w:w="110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0"/>
      </w:tblGrid>
      <w:tr w:rsidR="0047508E" w:rsidRPr="0047508E" w:rsidTr="0047508E">
        <w:trPr>
          <w:trHeight w:val="300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08E" w:rsidRPr="00633CDF" w:rsidRDefault="0047508E" w:rsidP="00633CDF">
            <w:pPr>
              <w:ind w:right="1134"/>
              <w:rPr>
                <w:rFonts w:eastAsia="Times New Roman" w:cs="Arial"/>
                <w:color w:val="000000"/>
                <w:lang w:eastAsia="cs-CZ"/>
              </w:rPr>
            </w:pPr>
          </w:p>
          <w:p w:rsidR="008728F2" w:rsidRPr="002623A7" w:rsidRDefault="008728F2" w:rsidP="002623A7">
            <w:pPr>
              <w:tabs>
                <w:tab w:val="left" w:pos="9089"/>
              </w:tabs>
              <w:ind w:right="1753"/>
              <w:rPr>
                <w:b/>
              </w:rPr>
            </w:pPr>
            <w:r w:rsidRPr="002623A7">
              <w:rPr>
                <w:b/>
              </w:rPr>
              <w:t>Spotřební materiál – odebírání dle potřeby, včetně doplnění hygienického materiálu na příslušná místa</w:t>
            </w:r>
          </w:p>
          <w:p w:rsidR="0047508E" w:rsidRPr="0047508E" w:rsidRDefault="0047508E" w:rsidP="00633CDF">
            <w:pPr>
              <w:ind w:right="1134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B43CB8" w:rsidRPr="00B43CB8" w:rsidTr="00B43CB8">
        <w:trPr>
          <w:trHeight w:val="300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B8" w:rsidRPr="00B43CB8" w:rsidRDefault="00B43CB8" w:rsidP="00F26874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color w:val="000000"/>
                <w:lang w:eastAsia="cs-CZ"/>
              </w:rPr>
              <w:t xml:space="preserve">WC papír </w:t>
            </w:r>
            <w:r w:rsidR="00935F29">
              <w:rPr>
                <w:rFonts w:eastAsia="Times New Roman" w:cs="Arial"/>
                <w:color w:val="000000"/>
                <w:lang w:eastAsia="cs-CZ"/>
              </w:rPr>
              <w:t>průměr role</w:t>
            </w:r>
            <w:r w:rsidR="00F26874">
              <w:rPr>
                <w:rFonts w:eastAsia="Times New Roman" w:cs="Arial"/>
                <w:color w:val="000000"/>
                <w:lang w:eastAsia="cs-CZ"/>
              </w:rPr>
              <w:t>, 19 cm/9cm, x</w:t>
            </w:r>
            <w:r w:rsidR="00773E9E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F26874">
              <w:rPr>
                <w:rFonts w:eastAsia="Times New Roman" w:cs="Arial"/>
                <w:color w:val="000000"/>
                <w:lang w:eastAsia="cs-CZ"/>
              </w:rPr>
              <w:t>6</w:t>
            </w:r>
            <w:r w:rsidR="00773E9E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F26874">
              <w:rPr>
                <w:rFonts w:eastAsia="Times New Roman" w:cs="Arial"/>
                <w:color w:val="000000"/>
                <w:lang w:eastAsia="cs-CZ"/>
              </w:rPr>
              <w:t>ks</w:t>
            </w:r>
          </w:p>
        </w:tc>
      </w:tr>
      <w:tr w:rsidR="00B43CB8" w:rsidRPr="00B43CB8" w:rsidTr="00B43CB8">
        <w:trPr>
          <w:trHeight w:val="300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B8" w:rsidRPr="00B43CB8" w:rsidRDefault="00935F29" w:rsidP="00640BB9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WC gel, NN, 360</w:t>
            </w:r>
            <w:r w:rsidR="00773E9E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ml  </w:t>
            </w:r>
          </w:p>
        </w:tc>
      </w:tr>
      <w:tr w:rsidR="00B43CB8" w:rsidRPr="00B43CB8" w:rsidTr="00B43CB8">
        <w:trPr>
          <w:trHeight w:val="300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B8" w:rsidRPr="00B43CB8" w:rsidRDefault="00935F29" w:rsidP="00B43CB8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Tekuté</w:t>
            </w:r>
            <w:r w:rsidR="00B43CB8" w:rsidRPr="00B43CB8">
              <w:rPr>
                <w:rFonts w:eastAsia="Times New Roman" w:cs="Arial"/>
                <w:color w:val="000000"/>
                <w:lang w:eastAsia="cs-CZ"/>
              </w:rPr>
              <w:t xml:space="preserve"> mýdlo 5L</w:t>
            </w:r>
          </w:p>
        </w:tc>
      </w:tr>
      <w:tr w:rsidR="00B43CB8" w:rsidRPr="00B43CB8" w:rsidTr="00B43CB8">
        <w:trPr>
          <w:trHeight w:val="300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B8" w:rsidRPr="00B43CB8" w:rsidRDefault="00B43CB8" w:rsidP="00B43CB8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color w:val="000000"/>
                <w:lang w:eastAsia="cs-CZ"/>
              </w:rPr>
              <w:t>Hygienické sáčky papírové (bal.100ks)</w:t>
            </w:r>
          </w:p>
        </w:tc>
      </w:tr>
      <w:tr w:rsidR="00B43CB8" w:rsidRPr="00B43CB8" w:rsidTr="00B43CB8">
        <w:trPr>
          <w:trHeight w:val="300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B8" w:rsidRPr="00B43CB8" w:rsidRDefault="00B43CB8" w:rsidP="00F26874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color w:val="000000"/>
                <w:lang w:eastAsia="cs-CZ"/>
              </w:rPr>
              <w:t xml:space="preserve">Papírové ručníky </w:t>
            </w:r>
            <w:r w:rsidR="00640BB9">
              <w:rPr>
                <w:rFonts w:eastAsia="Times New Roman" w:cs="Arial"/>
                <w:color w:val="000000"/>
                <w:lang w:eastAsia="cs-CZ"/>
              </w:rPr>
              <w:t>ZZ zelené,1 vr.</w:t>
            </w:r>
            <w:r w:rsidRPr="00B43CB8">
              <w:rPr>
                <w:rFonts w:eastAsia="Times New Roman" w:cs="Arial"/>
                <w:color w:val="000000"/>
                <w:lang w:eastAsia="cs-CZ"/>
              </w:rPr>
              <w:t>, 5000</w:t>
            </w:r>
            <w:r w:rsidR="00773E9E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B43CB8">
              <w:rPr>
                <w:rFonts w:eastAsia="Times New Roman" w:cs="Arial"/>
                <w:color w:val="000000"/>
                <w:lang w:eastAsia="cs-CZ"/>
              </w:rPr>
              <w:t>ks/bal.</w:t>
            </w:r>
          </w:p>
        </w:tc>
      </w:tr>
      <w:tr w:rsidR="00B43CB8" w:rsidRPr="00B43CB8" w:rsidTr="00B43CB8">
        <w:trPr>
          <w:trHeight w:val="300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B8" w:rsidRPr="00B43CB8" w:rsidRDefault="00B43CB8" w:rsidP="00B43CB8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color w:val="000000"/>
                <w:lang w:eastAsia="cs-CZ"/>
              </w:rPr>
              <w:t>Pytel scart; tříděný odpad 70x110, 1</w:t>
            </w:r>
            <w:r w:rsidR="00773E9E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Pr="00B43CB8">
              <w:rPr>
                <w:rFonts w:eastAsia="Times New Roman" w:cs="Arial"/>
                <w:color w:val="000000"/>
                <w:lang w:eastAsia="cs-CZ"/>
              </w:rPr>
              <w:t>ks</w:t>
            </w:r>
          </w:p>
        </w:tc>
      </w:tr>
      <w:tr w:rsidR="00B43CB8" w:rsidRPr="00B43CB8" w:rsidTr="00B43CB8">
        <w:trPr>
          <w:trHeight w:val="300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B8" w:rsidRPr="00F26874" w:rsidRDefault="00B43CB8" w:rsidP="00F26874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lang w:eastAsia="cs-CZ"/>
              </w:rPr>
            </w:pPr>
            <w:r w:rsidRPr="00F26874">
              <w:rPr>
                <w:rFonts w:eastAsia="Times New Roman" w:cs="Arial"/>
                <w:lang w:eastAsia="cs-CZ"/>
              </w:rPr>
              <w:t xml:space="preserve">Sáček na odpad černý </w:t>
            </w:r>
            <w:r w:rsidR="00F26874" w:rsidRPr="00F26874">
              <w:rPr>
                <w:rFonts w:eastAsia="Times New Roman" w:cs="Arial"/>
                <w:lang w:eastAsia="cs-CZ"/>
              </w:rPr>
              <w:t>50</w:t>
            </w:r>
            <w:r w:rsidR="00640BB9" w:rsidRPr="00F26874">
              <w:rPr>
                <w:rFonts w:eastAsia="Times New Roman" w:cs="Arial"/>
                <w:lang w:eastAsia="cs-CZ"/>
              </w:rPr>
              <w:t>x</w:t>
            </w:r>
            <w:r w:rsidR="00F26874" w:rsidRPr="00F26874">
              <w:rPr>
                <w:rFonts w:eastAsia="Times New Roman" w:cs="Arial"/>
                <w:lang w:eastAsia="cs-CZ"/>
              </w:rPr>
              <w:t>60</w:t>
            </w:r>
            <w:r w:rsidR="00773E9E">
              <w:rPr>
                <w:rFonts w:eastAsia="Times New Roman" w:cs="Arial"/>
                <w:lang w:eastAsia="cs-CZ"/>
              </w:rPr>
              <w:t xml:space="preserve"> </w:t>
            </w:r>
            <w:r w:rsidR="00640BB9" w:rsidRPr="00F26874">
              <w:rPr>
                <w:rFonts w:eastAsia="Times New Roman" w:cs="Arial"/>
                <w:lang w:eastAsia="cs-CZ"/>
              </w:rPr>
              <w:t xml:space="preserve">cm, </w:t>
            </w:r>
            <w:r w:rsidR="00F26874" w:rsidRPr="00F26874">
              <w:rPr>
                <w:rFonts w:eastAsia="Times New Roman" w:cs="Arial"/>
                <w:lang w:eastAsia="cs-CZ"/>
              </w:rPr>
              <w:t>bal 100</w:t>
            </w:r>
            <w:r w:rsidR="00640BB9" w:rsidRPr="00F26874">
              <w:rPr>
                <w:rFonts w:eastAsia="Times New Roman" w:cs="Arial"/>
                <w:lang w:eastAsia="cs-CZ"/>
              </w:rPr>
              <w:t xml:space="preserve">0 ks/ role, </w:t>
            </w:r>
            <w:r w:rsidR="00F26874" w:rsidRPr="00F26874">
              <w:rPr>
                <w:rFonts w:eastAsia="Times New Roman" w:cs="Arial"/>
                <w:lang w:eastAsia="cs-CZ"/>
              </w:rPr>
              <w:t>10</w:t>
            </w:r>
            <w:r w:rsidR="00640BB9" w:rsidRPr="00F26874">
              <w:rPr>
                <w:rFonts w:eastAsia="Times New Roman" w:cs="Arial"/>
                <w:lang w:eastAsia="cs-CZ"/>
              </w:rPr>
              <w:t xml:space="preserve"> mi</w:t>
            </w:r>
          </w:p>
        </w:tc>
      </w:tr>
      <w:tr w:rsidR="00B43CB8" w:rsidRPr="00B43CB8" w:rsidTr="00B43CB8">
        <w:trPr>
          <w:trHeight w:val="300"/>
        </w:trPr>
        <w:tc>
          <w:tcPr>
            <w:tcW w:w="1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CB8" w:rsidRPr="00F26874" w:rsidRDefault="00B43CB8" w:rsidP="00F26874">
            <w:pPr>
              <w:pStyle w:val="Odstavecseseznamem"/>
              <w:numPr>
                <w:ilvl w:val="0"/>
                <w:numId w:val="31"/>
              </w:numPr>
              <w:ind w:right="1134"/>
              <w:rPr>
                <w:rFonts w:eastAsia="Times New Roman" w:cs="Arial"/>
                <w:lang w:eastAsia="cs-CZ"/>
              </w:rPr>
            </w:pPr>
            <w:r w:rsidRPr="00F26874">
              <w:rPr>
                <w:rFonts w:eastAsia="Times New Roman" w:cs="Arial"/>
                <w:lang w:eastAsia="cs-CZ"/>
              </w:rPr>
              <w:t>Pytel 63x74 cm/ bal.</w:t>
            </w:r>
            <w:r w:rsidR="00773E9E">
              <w:rPr>
                <w:rFonts w:eastAsia="Times New Roman" w:cs="Arial"/>
                <w:lang w:eastAsia="cs-CZ"/>
              </w:rPr>
              <w:t xml:space="preserve"> </w:t>
            </w:r>
            <w:r w:rsidR="00F26874" w:rsidRPr="00F26874">
              <w:rPr>
                <w:rFonts w:eastAsia="Times New Roman" w:cs="Arial"/>
                <w:lang w:eastAsia="cs-CZ"/>
              </w:rPr>
              <w:t>2000</w:t>
            </w:r>
            <w:r w:rsidRPr="00F26874">
              <w:rPr>
                <w:rFonts w:eastAsia="Times New Roman" w:cs="Arial"/>
                <w:lang w:eastAsia="cs-CZ"/>
              </w:rPr>
              <w:t xml:space="preserve"> ks/</w:t>
            </w:r>
            <w:r w:rsidR="00F26874" w:rsidRPr="00F26874">
              <w:rPr>
                <w:rFonts w:eastAsia="Times New Roman" w:cs="Arial"/>
                <w:lang w:eastAsia="cs-CZ"/>
              </w:rPr>
              <w:t xml:space="preserve"> bal 1</w:t>
            </w:r>
          </w:p>
        </w:tc>
      </w:tr>
    </w:tbl>
    <w:p w:rsidR="00196DC2" w:rsidRDefault="00196DC2" w:rsidP="00633CDF">
      <w:pPr>
        <w:ind w:right="1134"/>
      </w:pPr>
    </w:p>
    <w:p w:rsidR="00196DC2" w:rsidRPr="00B43CB8" w:rsidRDefault="00D45079" w:rsidP="00B43CB8">
      <w:pPr>
        <w:ind w:right="1134"/>
        <w:jc w:val="both"/>
        <w:rPr>
          <w:b/>
        </w:rPr>
      </w:pPr>
      <w:r w:rsidRPr="00B43CB8">
        <w:rPr>
          <w:b/>
        </w:rPr>
        <w:t>Speciální (</w:t>
      </w:r>
      <w:r w:rsidR="00B43CB8">
        <w:rPr>
          <w:b/>
        </w:rPr>
        <w:t>roční</w:t>
      </w:r>
      <w:r w:rsidRPr="00B43CB8">
        <w:rPr>
          <w:b/>
        </w:rPr>
        <w:t>) úklid</w:t>
      </w:r>
    </w:p>
    <w:p w:rsidR="003C7909" w:rsidRPr="00E24B51" w:rsidRDefault="003C7909" w:rsidP="003C7909">
      <w:pPr>
        <w:pStyle w:val="Odstavecseseznamem"/>
        <w:ind w:left="567" w:right="1134"/>
        <w:rPr>
          <w:b/>
        </w:rPr>
      </w:pPr>
    </w:p>
    <w:tbl>
      <w:tblPr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0"/>
      </w:tblGrid>
      <w:tr w:rsidR="00B43CB8" w:rsidRPr="00B43CB8" w:rsidTr="00B43CB8">
        <w:trPr>
          <w:trHeight w:val="37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B8" w:rsidRPr="00B43CB8" w:rsidRDefault="00B43CB8" w:rsidP="00B43CB8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>Lokální stírání prachu z vodorovných volně přístupných ploch nábytků nad výši 1,6</w:t>
            </w:r>
            <w:r w:rsidR="00773E9E">
              <w:rPr>
                <w:rFonts w:eastAsia="Times New Roman" w:cs="Arial"/>
                <w:bCs/>
                <w:color w:val="000000"/>
                <w:lang w:eastAsia="cs-CZ"/>
              </w:rPr>
              <w:t xml:space="preserve"> </w:t>
            </w: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>m včetně ometání pavučin</w:t>
            </w:r>
          </w:p>
        </w:tc>
      </w:tr>
      <w:tr w:rsidR="00B43CB8" w:rsidRPr="00B43CB8" w:rsidTr="00B43CB8">
        <w:trPr>
          <w:trHeight w:val="37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B8" w:rsidRPr="00B43CB8" w:rsidRDefault="00B43CB8" w:rsidP="00B43CB8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>Čištění otopných těles, čalouněného nábytku</w:t>
            </w:r>
          </w:p>
        </w:tc>
      </w:tr>
      <w:tr w:rsidR="00B43CB8" w:rsidRPr="00B43CB8" w:rsidTr="00B43CB8">
        <w:trPr>
          <w:trHeight w:val="37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B8" w:rsidRPr="00B43CB8" w:rsidRDefault="00B43CB8" w:rsidP="00B43CB8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>Mytí oken včetně žaluzií</w:t>
            </w:r>
          </w:p>
        </w:tc>
      </w:tr>
      <w:tr w:rsidR="00B43CB8" w:rsidRPr="00B43CB8" w:rsidTr="00B43CB8">
        <w:trPr>
          <w:trHeight w:val="37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B8" w:rsidRPr="00B43CB8" w:rsidRDefault="00B43CB8" w:rsidP="00B43CB8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>Úklid při havárii vody, topení atd.</w:t>
            </w:r>
          </w:p>
        </w:tc>
      </w:tr>
      <w:tr w:rsidR="00B43CB8" w:rsidRPr="00B43CB8" w:rsidTr="00B43CB8">
        <w:trPr>
          <w:trHeight w:val="37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B8" w:rsidRPr="00B43CB8" w:rsidRDefault="00B43CB8" w:rsidP="00B43CB8">
            <w:pPr>
              <w:pStyle w:val="Odstavecseseznamem"/>
              <w:numPr>
                <w:ilvl w:val="0"/>
                <w:numId w:val="33"/>
              </w:num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B43CB8">
              <w:rPr>
                <w:rFonts w:eastAsia="Times New Roman" w:cs="Arial"/>
                <w:bCs/>
                <w:color w:val="000000"/>
                <w:lang w:eastAsia="cs-CZ"/>
              </w:rPr>
              <w:t>Úklid po stavebních pracích včetně malování a výměně podlahové krytiny</w:t>
            </w:r>
          </w:p>
        </w:tc>
      </w:tr>
      <w:tr w:rsidR="008728F2" w:rsidRPr="007D6856" w:rsidTr="00B43CB8">
        <w:trPr>
          <w:trHeight w:val="37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8F2" w:rsidRPr="00B43CB8" w:rsidRDefault="008728F2" w:rsidP="00B43CB8">
            <w:pPr>
              <w:ind w:right="1134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</w:tr>
      <w:tr w:rsidR="008728F2" w:rsidRPr="00E1225E" w:rsidTr="00B43CB8">
        <w:trPr>
          <w:trHeight w:val="600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8F2" w:rsidRPr="00E1225E" w:rsidRDefault="008728F2" w:rsidP="00B43CB8">
            <w:pPr>
              <w:pStyle w:val="Odstavecseseznamem"/>
              <w:tabs>
                <w:tab w:val="left" w:pos="8947"/>
              </w:tabs>
              <w:ind w:left="726" w:right="1753"/>
              <w:jc w:val="both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8728F2" w:rsidRPr="00E1225E" w:rsidTr="00B43CB8">
        <w:trPr>
          <w:trHeight w:val="300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8F2" w:rsidRPr="008728F2" w:rsidRDefault="008728F2" w:rsidP="008728F2">
            <w:pPr>
              <w:tabs>
                <w:tab w:val="left" w:pos="8947"/>
              </w:tabs>
              <w:ind w:left="301" w:right="1753"/>
              <w:jc w:val="both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:rsidR="008728F2" w:rsidRDefault="008728F2" w:rsidP="00633CDF">
      <w:pPr>
        <w:ind w:right="1134"/>
      </w:pPr>
    </w:p>
    <w:sectPr w:rsidR="008728F2" w:rsidSect="00E24B51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ED" w:rsidRDefault="00E02DED" w:rsidP="004903D3">
      <w:r>
        <w:separator/>
      </w:r>
    </w:p>
  </w:endnote>
  <w:endnote w:type="continuationSeparator" w:id="0">
    <w:p w:rsidR="00E02DED" w:rsidRDefault="00E02DED" w:rsidP="004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5005"/>
      <w:docPartObj>
        <w:docPartGallery w:val="Page Numbers (Bottom of Page)"/>
        <w:docPartUnique/>
      </w:docPartObj>
    </w:sdtPr>
    <w:sdtEndPr/>
    <w:sdtContent>
      <w:p w:rsidR="004903D3" w:rsidRDefault="004903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4A2">
          <w:rPr>
            <w:noProof/>
          </w:rPr>
          <w:t>3</w:t>
        </w:r>
        <w:r>
          <w:fldChar w:fldCharType="end"/>
        </w:r>
      </w:p>
    </w:sdtContent>
  </w:sdt>
  <w:p w:rsidR="004903D3" w:rsidRDefault="00490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ED" w:rsidRDefault="00E02DED" w:rsidP="004903D3">
      <w:r>
        <w:separator/>
      </w:r>
    </w:p>
  </w:footnote>
  <w:footnote w:type="continuationSeparator" w:id="0">
    <w:p w:rsidR="00E02DED" w:rsidRDefault="00E02DED" w:rsidP="0049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8E" w:rsidRDefault="00391250" w:rsidP="00391250">
    <w:pPr>
      <w:spacing w:line="276" w:lineRule="auto"/>
    </w:pPr>
    <w:r>
      <w:t xml:space="preserve">Příloha č. </w:t>
    </w:r>
    <w:r w:rsidR="00D72A1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5EF"/>
    <w:multiLevelType w:val="hybridMultilevel"/>
    <w:tmpl w:val="6A56E8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4F32"/>
    <w:multiLevelType w:val="hybridMultilevel"/>
    <w:tmpl w:val="D4649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1366"/>
    <w:multiLevelType w:val="hybridMultilevel"/>
    <w:tmpl w:val="892CC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1C37"/>
    <w:multiLevelType w:val="hybridMultilevel"/>
    <w:tmpl w:val="4A1EB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D8"/>
    <w:multiLevelType w:val="hybridMultilevel"/>
    <w:tmpl w:val="93B03C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65D9"/>
    <w:multiLevelType w:val="hybridMultilevel"/>
    <w:tmpl w:val="4880D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20FA4"/>
    <w:multiLevelType w:val="hybridMultilevel"/>
    <w:tmpl w:val="E39C7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F69FE"/>
    <w:multiLevelType w:val="hybridMultilevel"/>
    <w:tmpl w:val="E450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B4876"/>
    <w:multiLevelType w:val="hybridMultilevel"/>
    <w:tmpl w:val="23CA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97C72"/>
    <w:multiLevelType w:val="hybridMultilevel"/>
    <w:tmpl w:val="E26854F6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87B7BCC"/>
    <w:multiLevelType w:val="hybridMultilevel"/>
    <w:tmpl w:val="38D21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2030D"/>
    <w:multiLevelType w:val="hybridMultilevel"/>
    <w:tmpl w:val="B2D641BA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64C0D10"/>
    <w:multiLevelType w:val="hybridMultilevel"/>
    <w:tmpl w:val="B630CE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A50B9D"/>
    <w:multiLevelType w:val="hybridMultilevel"/>
    <w:tmpl w:val="8FF67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F5CA7"/>
    <w:multiLevelType w:val="hybridMultilevel"/>
    <w:tmpl w:val="85EAD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F9E"/>
    <w:multiLevelType w:val="hybridMultilevel"/>
    <w:tmpl w:val="E72AD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03692"/>
    <w:multiLevelType w:val="hybridMultilevel"/>
    <w:tmpl w:val="7D0EF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53998"/>
    <w:multiLevelType w:val="hybridMultilevel"/>
    <w:tmpl w:val="7B7A9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126D8"/>
    <w:multiLevelType w:val="hybridMultilevel"/>
    <w:tmpl w:val="C6600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37056"/>
    <w:multiLevelType w:val="hybridMultilevel"/>
    <w:tmpl w:val="C032B23E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0" w15:restartNumberingAfterBreak="0">
    <w:nsid w:val="5BAF1960"/>
    <w:multiLevelType w:val="hybridMultilevel"/>
    <w:tmpl w:val="7F22A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00752"/>
    <w:multiLevelType w:val="hybridMultilevel"/>
    <w:tmpl w:val="F85EE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E0E"/>
    <w:multiLevelType w:val="hybridMultilevel"/>
    <w:tmpl w:val="8DEE7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C37D5D"/>
    <w:multiLevelType w:val="hybridMultilevel"/>
    <w:tmpl w:val="ECD8A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E3BBE"/>
    <w:multiLevelType w:val="hybridMultilevel"/>
    <w:tmpl w:val="53487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8F1837"/>
    <w:multiLevelType w:val="hybridMultilevel"/>
    <w:tmpl w:val="469E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503E2"/>
    <w:multiLevelType w:val="hybridMultilevel"/>
    <w:tmpl w:val="386C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D108E"/>
    <w:multiLevelType w:val="hybridMultilevel"/>
    <w:tmpl w:val="2F3A4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E7F98"/>
    <w:multiLevelType w:val="hybridMultilevel"/>
    <w:tmpl w:val="3042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64A15"/>
    <w:multiLevelType w:val="hybridMultilevel"/>
    <w:tmpl w:val="78946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B3E5A"/>
    <w:multiLevelType w:val="hybridMultilevel"/>
    <w:tmpl w:val="4D2CE3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59799F"/>
    <w:multiLevelType w:val="hybridMultilevel"/>
    <w:tmpl w:val="184EB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41F82"/>
    <w:multiLevelType w:val="hybridMultilevel"/>
    <w:tmpl w:val="0AE8E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31"/>
  </w:num>
  <w:num w:numId="5">
    <w:abstractNumId w:val="17"/>
  </w:num>
  <w:num w:numId="6">
    <w:abstractNumId w:val="13"/>
  </w:num>
  <w:num w:numId="7">
    <w:abstractNumId w:val="8"/>
  </w:num>
  <w:num w:numId="8">
    <w:abstractNumId w:val="10"/>
  </w:num>
  <w:num w:numId="9">
    <w:abstractNumId w:val="32"/>
  </w:num>
  <w:num w:numId="10">
    <w:abstractNumId w:val="25"/>
  </w:num>
  <w:num w:numId="11">
    <w:abstractNumId w:val="28"/>
  </w:num>
  <w:num w:numId="12">
    <w:abstractNumId w:val="22"/>
  </w:num>
  <w:num w:numId="13">
    <w:abstractNumId w:val="30"/>
  </w:num>
  <w:num w:numId="14">
    <w:abstractNumId w:val="29"/>
  </w:num>
  <w:num w:numId="15">
    <w:abstractNumId w:val="5"/>
  </w:num>
  <w:num w:numId="16">
    <w:abstractNumId w:val="27"/>
  </w:num>
  <w:num w:numId="17">
    <w:abstractNumId w:val="16"/>
  </w:num>
  <w:num w:numId="18">
    <w:abstractNumId w:val="4"/>
  </w:num>
  <w:num w:numId="19">
    <w:abstractNumId w:val="19"/>
  </w:num>
  <w:num w:numId="20">
    <w:abstractNumId w:val="23"/>
  </w:num>
  <w:num w:numId="21">
    <w:abstractNumId w:val="18"/>
  </w:num>
  <w:num w:numId="22">
    <w:abstractNumId w:val="3"/>
  </w:num>
  <w:num w:numId="23">
    <w:abstractNumId w:val="26"/>
  </w:num>
  <w:num w:numId="24">
    <w:abstractNumId w:val="11"/>
  </w:num>
  <w:num w:numId="25">
    <w:abstractNumId w:val="21"/>
  </w:num>
  <w:num w:numId="26">
    <w:abstractNumId w:val="9"/>
  </w:num>
  <w:num w:numId="27">
    <w:abstractNumId w:val="7"/>
  </w:num>
  <w:num w:numId="28">
    <w:abstractNumId w:val="14"/>
  </w:num>
  <w:num w:numId="29">
    <w:abstractNumId w:val="12"/>
  </w:num>
  <w:num w:numId="30">
    <w:abstractNumId w:val="0"/>
  </w:num>
  <w:num w:numId="31">
    <w:abstractNumId w:val="1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24"/>
    <w:rsid w:val="0002073F"/>
    <w:rsid w:val="0005444B"/>
    <w:rsid w:val="0006516B"/>
    <w:rsid w:val="00066B06"/>
    <w:rsid w:val="00073539"/>
    <w:rsid w:val="00076B19"/>
    <w:rsid w:val="00092777"/>
    <w:rsid w:val="000A64B3"/>
    <w:rsid w:val="000B3AB7"/>
    <w:rsid w:val="000F2952"/>
    <w:rsid w:val="000F31FA"/>
    <w:rsid w:val="000F6980"/>
    <w:rsid w:val="00101691"/>
    <w:rsid w:val="00116438"/>
    <w:rsid w:val="00117AD2"/>
    <w:rsid w:val="00150958"/>
    <w:rsid w:val="001540CC"/>
    <w:rsid w:val="00196DC2"/>
    <w:rsid w:val="001A3A01"/>
    <w:rsid w:val="001C781C"/>
    <w:rsid w:val="001D499A"/>
    <w:rsid w:val="001F661D"/>
    <w:rsid w:val="002007F2"/>
    <w:rsid w:val="002275B0"/>
    <w:rsid w:val="00230208"/>
    <w:rsid w:val="002623A7"/>
    <w:rsid w:val="002741E8"/>
    <w:rsid w:val="00274E23"/>
    <w:rsid w:val="002A0083"/>
    <w:rsid w:val="002A135E"/>
    <w:rsid w:val="002B733D"/>
    <w:rsid w:val="002C3AB6"/>
    <w:rsid w:val="002D0E97"/>
    <w:rsid w:val="002F0F38"/>
    <w:rsid w:val="00312EF5"/>
    <w:rsid w:val="00320A17"/>
    <w:rsid w:val="00325493"/>
    <w:rsid w:val="003319F7"/>
    <w:rsid w:val="00333068"/>
    <w:rsid w:val="00347B4B"/>
    <w:rsid w:val="003658FF"/>
    <w:rsid w:val="00391250"/>
    <w:rsid w:val="00391A6A"/>
    <w:rsid w:val="003930E5"/>
    <w:rsid w:val="00396639"/>
    <w:rsid w:val="00396A69"/>
    <w:rsid w:val="003B11C3"/>
    <w:rsid w:val="003C7909"/>
    <w:rsid w:val="003E0DD8"/>
    <w:rsid w:val="003E797A"/>
    <w:rsid w:val="00400C8E"/>
    <w:rsid w:val="00401BC5"/>
    <w:rsid w:val="004260E9"/>
    <w:rsid w:val="004337E1"/>
    <w:rsid w:val="004354F2"/>
    <w:rsid w:val="00456831"/>
    <w:rsid w:val="0047508E"/>
    <w:rsid w:val="00477582"/>
    <w:rsid w:val="0048273B"/>
    <w:rsid w:val="004903D3"/>
    <w:rsid w:val="004A1BFA"/>
    <w:rsid w:val="004A2799"/>
    <w:rsid w:val="004A7980"/>
    <w:rsid w:val="004B5E50"/>
    <w:rsid w:val="004D141B"/>
    <w:rsid w:val="004D7965"/>
    <w:rsid w:val="005009E5"/>
    <w:rsid w:val="00525ABF"/>
    <w:rsid w:val="00527496"/>
    <w:rsid w:val="005306F8"/>
    <w:rsid w:val="0053511F"/>
    <w:rsid w:val="00540805"/>
    <w:rsid w:val="005426F3"/>
    <w:rsid w:val="00552F43"/>
    <w:rsid w:val="005561DC"/>
    <w:rsid w:val="00564DA8"/>
    <w:rsid w:val="00573DCD"/>
    <w:rsid w:val="00576B86"/>
    <w:rsid w:val="00581F0C"/>
    <w:rsid w:val="005A3033"/>
    <w:rsid w:val="005B547B"/>
    <w:rsid w:val="005B6C90"/>
    <w:rsid w:val="005D5E2A"/>
    <w:rsid w:val="006213FB"/>
    <w:rsid w:val="00622FA1"/>
    <w:rsid w:val="006304FE"/>
    <w:rsid w:val="006335A3"/>
    <w:rsid w:val="00633CDF"/>
    <w:rsid w:val="00637861"/>
    <w:rsid w:val="00640BB9"/>
    <w:rsid w:val="00655217"/>
    <w:rsid w:val="00665677"/>
    <w:rsid w:val="00665933"/>
    <w:rsid w:val="0067145E"/>
    <w:rsid w:val="006745D8"/>
    <w:rsid w:val="0068221E"/>
    <w:rsid w:val="006822BE"/>
    <w:rsid w:val="006969E5"/>
    <w:rsid w:val="006A4C28"/>
    <w:rsid w:val="006C46A3"/>
    <w:rsid w:val="006C516C"/>
    <w:rsid w:val="006D33F1"/>
    <w:rsid w:val="006E7399"/>
    <w:rsid w:val="007057F7"/>
    <w:rsid w:val="00726500"/>
    <w:rsid w:val="007434DD"/>
    <w:rsid w:val="007441B1"/>
    <w:rsid w:val="00771BF9"/>
    <w:rsid w:val="00773E9E"/>
    <w:rsid w:val="00776D1E"/>
    <w:rsid w:val="007A5BBD"/>
    <w:rsid w:val="007C011D"/>
    <w:rsid w:val="007D6856"/>
    <w:rsid w:val="007E7B8B"/>
    <w:rsid w:val="007F1C7B"/>
    <w:rsid w:val="007F7509"/>
    <w:rsid w:val="00810FFA"/>
    <w:rsid w:val="00813D25"/>
    <w:rsid w:val="008144E5"/>
    <w:rsid w:val="0082794E"/>
    <w:rsid w:val="00850463"/>
    <w:rsid w:val="00857455"/>
    <w:rsid w:val="00865E5E"/>
    <w:rsid w:val="008728F2"/>
    <w:rsid w:val="00876ECF"/>
    <w:rsid w:val="00882443"/>
    <w:rsid w:val="00895C0F"/>
    <w:rsid w:val="008A158F"/>
    <w:rsid w:val="008B22BB"/>
    <w:rsid w:val="008B5BA5"/>
    <w:rsid w:val="008C224A"/>
    <w:rsid w:val="008C74A8"/>
    <w:rsid w:val="008E268C"/>
    <w:rsid w:val="008F32A7"/>
    <w:rsid w:val="00903048"/>
    <w:rsid w:val="009233BC"/>
    <w:rsid w:val="0093168F"/>
    <w:rsid w:val="00935973"/>
    <w:rsid w:val="00935F29"/>
    <w:rsid w:val="009553B4"/>
    <w:rsid w:val="009673C9"/>
    <w:rsid w:val="00982948"/>
    <w:rsid w:val="00982B45"/>
    <w:rsid w:val="009871C6"/>
    <w:rsid w:val="009B2DE3"/>
    <w:rsid w:val="009B2ECD"/>
    <w:rsid w:val="009B6AE5"/>
    <w:rsid w:val="009D6BCD"/>
    <w:rsid w:val="009E5A31"/>
    <w:rsid w:val="009F0431"/>
    <w:rsid w:val="00A025D9"/>
    <w:rsid w:val="00A07868"/>
    <w:rsid w:val="00A15972"/>
    <w:rsid w:val="00A3058F"/>
    <w:rsid w:val="00A37E24"/>
    <w:rsid w:val="00A42D0C"/>
    <w:rsid w:val="00AA606F"/>
    <w:rsid w:val="00AE0A58"/>
    <w:rsid w:val="00AE6E78"/>
    <w:rsid w:val="00AF1BC3"/>
    <w:rsid w:val="00B10971"/>
    <w:rsid w:val="00B112C8"/>
    <w:rsid w:val="00B27E33"/>
    <w:rsid w:val="00B308E1"/>
    <w:rsid w:val="00B425B2"/>
    <w:rsid w:val="00B43CB8"/>
    <w:rsid w:val="00B4476E"/>
    <w:rsid w:val="00B4573B"/>
    <w:rsid w:val="00B56F1A"/>
    <w:rsid w:val="00B630F9"/>
    <w:rsid w:val="00B6321C"/>
    <w:rsid w:val="00B75488"/>
    <w:rsid w:val="00B81E4E"/>
    <w:rsid w:val="00B8483B"/>
    <w:rsid w:val="00B9111E"/>
    <w:rsid w:val="00BB3873"/>
    <w:rsid w:val="00BB394B"/>
    <w:rsid w:val="00BB4A98"/>
    <w:rsid w:val="00BB5122"/>
    <w:rsid w:val="00BB78A1"/>
    <w:rsid w:val="00BC047E"/>
    <w:rsid w:val="00BE62FE"/>
    <w:rsid w:val="00BF3128"/>
    <w:rsid w:val="00C00F41"/>
    <w:rsid w:val="00C0578B"/>
    <w:rsid w:val="00C15207"/>
    <w:rsid w:val="00C40B82"/>
    <w:rsid w:val="00C45849"/>
    <w:rsid w:val="00C5690F"/>
    <w:rsid w:val="00C80690"/>
    <w:rsid w:val="00C9559B"/>
    <w:rsid w:val="00CB0081"/>
    <w:rsid w:val="00CB23C2"/>
    <w:rsid w:val="00CC7A1B"/>
    <w:rsid w:val="00CD26CB"/>
    <w:rsid w:val="00CE28C8"/>
    <w:rsid w:val="00CF00B8"/>
    <w:rsid w:val="00D0270F"/>
    <w:rsid w:val="00D06F8C"/>
    <w:rsid w:val="00D10EC7"/>
    <w:rsid w:val="00D20698"/>
    <w:rsid w:val="00D30A39"/>
    <w:rsid w:val="00D45079"/>
    <w:rsid w:val="00D62615"/>
    <w:rsid w:val="00D64D2D"/>
    <w:rsid w:val="00D727F7"/>
    <w:rsid w:val="00D72A1C"/>
    <w:rsid w:val="00D76947"/>
    <w:rsid w:val="00D815DA"/>
    <w:rsid w:val="00D945C6"/>
    <w:rsid w:val="00DA2EDE"/>
    <w:rsid w:val="00DA5C1F"/>
    <w:rsid w:val="00DB44B0"/>
    <w:rsid w:val="00DC1BED"/>
    <w:rsid w:val="00DE4829"/>
    <w:rsid w:val="00DF44D1"/>
    <w:rsid w:val="00E024BF"/>
    <w:rsid w:val="00E02DED"/>
    <w:rsid w:val="00E1199C"/>
    <w:rsid w:val="00E1225E"/>
    <w:rsid w:val="00E129A8"/>
    <w:rsid w:val="00E146CE"/>
    <w:rsid w:val="00E209FA"/>
    <w:rsid w:val="00E21A5B"/>
    <w:rsid w:val="00E21D78"/>
    <w:rsid w:val="00E24B51"/>
    <w:rsid w:val="00E37FD2"/>
    <w:rsid w:val="00E54AA5"/>
    <w:rsid w:val="00E66960"/>
    <w:rsid w:val="00E766E9"/>
    <w:rsid w:val="00E81E1E"/>
    <w:rsid w:val="00EA7FE6"/>
    <w:rsid w:val="00EB24A2"/>
    <w:rsid w:val="00ED5CDA"/>
    <w:rsid w:val="00EF1EDD"/>
    <w:rsid w:val="00F1037E"/>
    <w:rsid w:val="00F1317A"/>
    <w:rsid w:val="00F26874"/>
    <w:rsid w:val="00F26C20"/>
    <w:rsid w:val="00F3695B"/>
    <w:rsid w:val="00F51043"/>
    <w:rsid w:val="00F51E77"/>
    <w:rsid w:val="00F5358D"/>
    <w:rsid w:val="00F62D96"/>
    <w:rsid w:val="00F66EB4"/>
    <w:rsid w:val="00F71754"/>
    <w:rsid w:val="00F7768E"/>
    <w:rsid w:val="00F90CA2"/>
    <w:rsid w:val="00FB4492"/>
    <w:rsid w:val="00FC1309"/>
    <w:rsid w:val="00FC371C"/>
    <w:rsid w:val="00FC728A"/>
    <w:rsid w:val="00FD59DC"/>
    <w:rsid w:val="00FE4514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D5C31-A5FD-472A-8E93-A3721607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0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3D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903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3D3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F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F1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651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1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16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1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16B"/>
    <w:rPr>
      <w:rFonts w:ascii="Arial" w:hAnsi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87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fcr.cz/cs/verejny-sektor/smart-governance/spolecny-nakup/zavazne-technicke-standardy/technicky-standard-uklidovych-sluzeb-34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Jelečková Petra</dc:creator>
  <cp:lastModifiedBy>Horáčková Vladana</cp:lastModifiedBy>
  <cp:revision>2</cp:revision>
  <cp:lastPrinted>2020-02-13T12:24:00Z</cp:lastPrinted>
  <dcterms:created xsi:type="dcterms:W3CDTF">2020-06-01T12:09:00Z</dcterms:created>
  <dcterms:modified xsi:type="dcterms:W3CDTF">2020-06-01T12:09:00Z</dcterms:modified>
</cp:coreProperties>
</file>