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45C3" w:rsidRPr="009964F4" w:rsidRDefault="005545C3" w:rsidP="005545C3">
      <w:pPr>
        <w:pStyle w:val="Nadpis"/>
        <w:rPr>
          <w:bCs/>
          <w:sz w:val="24"/>
          <w:szCs w:val="24"/>
        </w:rPr>
      </w:pPr>
      <w:r w:rsidRPr="009964F4">
        <w:rPr>
          <w:bCs/>
          <w:sz w:val="24"/>
          <w:szCs w:val="24"/>
        </w:rPr>
        <w:t>SMLOUVA O SPOLUPRÁCI</w:t>
      </w:r>
    </w:p>
    <w:p w:rsidR="005545C3" w:rsidRPr="00BF3983" w:rsidRDefault="005545C3" w:rsidP="005545C3">
      <w:pPr>
        <w:pStyle w:val="Zkladntext"/>
        <w:jc w:val="center"/>
        <w:rPr>
          <w:sz w:val="24"/>
          <w:szCs w:val="24"/>
        </w:rPr>
      </w:pPr>
      <w:r w:rsidRPr="00BF3983">
        <w:rPr>
          <w:sz w:val="24"/>
          <w:szCs w:val="24"/>
        </w:rPr>
        <w:t>uzavřena dle Zákona č. 89/2012Sb</w:t>
      </w:r>
      <w:r w:rsidR="00BF3983" w:rsidRPr="00BF3983">
        <w:rPr>
          <w:sz w:val="24"/>
          <w:szCs w:val="24"/>
        </w:rPr>
        <w:t xml:space="preserve"> mezi</w:t>
      </w:r>
    </w:p>
    <w:p w:rsidR="005545C3" w:rsidRPr="00BF3983" w:rsidRDefault="005545C3" w:rsidP="005545C3">
      <w:pPr>
        <w:spacing w:line="220" w:lineRule="atLeast"/>
        <w:jc w:val="both"/>
        <w:rPr>
          <w:sz w:val="24"/>
          <w:szCs w:val="24"/>
        </w:rPr>
      </w:pPr>
    </w:p>
    <w:p w:rsidR="005545C3" w:rsidRPr="00BF3983" w:rsidRDefault="005545C3" w:rsidP="005545C3">
      <w:pPr>
        <w:ind w:right="707"/>
        <w:jc w:val="both"/>
        <w:rPr>
          <w:sz w:val="24"/>
          <w:szCs w:val="24"/>
        </w:rPr>
      </w:pPr>
    </w:p>
    <w:p w:rsidR="00FB693B" w:rsidRDefault="00FB693B" w:rsidP="00BF3983">
      <w:pPr>
        <w:ind w:right="70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Ing. František Machovský</w:t>
      </w:r>
    </w:p>
    <w:p w:rsidR="00BF3983" w:rsidRPr="00FB693B" w:rsidRDefault="00BF3983" w:rsidP="00BF3983">
      <w:pPr>
        <w:ind w:right="707"/>
        <w:jc w:val="both"/>
        <w:rPr>
          <w:sz w:val="24"/>
          <w:szCs w:val="24"/>
        </w:rPr>
      </w:pPr>
      <w:r w:rsidRPr="00FB693B">
        <w:rPr>
          <w:sz w:val="24"/>
          <w:szCs w:val="24"/>
        </w:rPr>
        <w:t xml:space="preserve">Vinařství </w:t>
      </w:r>
      <w:proofErr w:type="spellStart"/>
      <w:r w:rsidRPr="00FB693B">
        <w:rPr>
          <w:sz w:val="24"/>
          <w:szCs w:val="24"/>
        </w:rPr>
        <w:t>Baraque</w:t>
      </w:r>
      <w:proofErr w:type="spellEnd"/>
    </w:p>
    <w:p w:rsidR="00BF3983" w:rsidRPr="00FB693B" w:rsidRDefault="00FB693B" w:rsidP="00BF3983">
      <w:pPr>
        <w:ind w:right="707"/>
        <w:jc w:val="both"/>
        <w:rPr>
          <w:sz w:val="24"/>
          <w:szCs w:val="24"/>
        </w:rPr>
      </w:pPr>
      <w:r w:rsidRPr="00FB693B">
        <w:rPr>
          <w:sz w:val="24"/>
          <w:szCs w:val="24"/>
        </w:rPr>
        <w:t>Vrbice 455</w:t>
      </w:r>
    </w:p>
    <w:p w:rsidR="005545C3" w:rsidRPr="00FB693B" w:rsidRDefault="00FB693B" w:rsidP="00BF3983">
      <w:pPr>
        <w:ind w:right="707"/>
        <w:jc w:val="both"/>
        <w:rPr>
          <w:sz w:val="24"/>
          <w:szCs w:val="24"/>
        </w:rPr>
      </w:pPr>
      <w:r w:rsidRPr="00FB693B">
        <w:rPr>
          <w:sz w:val="24"/>
          <w:szCs w:val="24"/>
        </w:rPr>
        <w:t>691 09 Vrbice</w:t>
      </w:r>
      <w:r w:rsidR="005545C3" w:rsidRPr="00FB693B">
        <w:rPr>
          <w:sz w:val="24"/>
          <w:szCs w:val="24"/>
        </w:rPr>
        <w:tab/>
      </w:r>
    </w:p>
    <w:p w:rsidR="005545C3" w:rsidRPr="00FB693B" w:rsidRDefault="005545C3" w:rsidP="005545C3">
      <w:pPr>
        <w:ind w:right="707"/>
        <w:jc w:val="both"/>
        <w:rPr>
          <w:sz w:val="24"/>
          <w:szCs w:val="24"/>
        </w:rPr>
      </w:pPr>
      <w:r w:rsidRPr="00BF3983">
        <w:rPr>
          <w:sz w:val="24"/>
          <w:szCs w:val="24"/>
        </w:rPr>
        <w:t xml:space="preserve">IČ       </w:t>
      </w:r>
      <w:r w:rsidR="00FB693B" w:rsidRPr="00FB693B">
        <w:rPr>
          <w:sz w:val="24"/>
          <w:szCs w:val="24"/>
        </w:rPr>
        <w:t>74115723</w:t>
      </w:r>
    </w:p>
    <w:p w:rsidR="005545C3" w:rsidRPr="00FB693B" w:rsidRDefault="005545C3" w:rsidP="005545C3">
      <w:pPr>
        <w:ind w:right="707"/>
        <w:jc w:val="both"/>
        <w:rPr>
          <w:sz w:val="24"/>
          <w:szCs w:val="24"/>
        </w:rPr>
      </w:pPr>
      <w:r w:rsidRPr="00FB693B">
        <w:rPr>
          <w:sz w:val="24"/>
          <w:szCs w:val="24"/>
        </w:rPr>
        <w:t xml:space="preserve">DIČ </w:t>
      </w:r>
      <w:r w:rsidR="00FB693B" w:rsidRPr="00FB693B">
        <w:rPr>
          <w:sz w:val="24"/>
          <w:szCs w:val="24"/>
        </w:rPr>
        <w:t xml:space="preserve">   CZ8312254060</w:t>
      </w:r>
    </w:p>
    <w:p w:rsidR="005545C3" w:rsidRPr="00BF3983" w:rsidRDefault="005545C3" w:rsidP="005545C3">
      <w:pPr>
        <w:ind w:right="707"/>
        <w:jc w:val="both"/>
        <w:rPr>
          <w:sz w:val="24"/>
          <w:szCs w:val="24"/>
        </w:rPr>
      </w:pPr>
      <w:r w:rsidRPr="00BF3983">
        <w:rPr>
          <w:sz w:val="24"/>
          <w:szCs w:val="24"/>
        </w:rPr>
        <w:t>(dále jen</w:t>
      </w:r>
      <w:r w:rsidR="00BF3983">
        <w:rPr>
          <w:sz w:val="24"/>
          <w:szCs w:val="24"/>
        </w:rPr>
        <w:t xml:space="preserve"> Partner</w:t>
      </w:r>
      <w:r w:rsidRPr="00BF3983">
        <w:rPr>
          <w:sz w:val="24"/>
          <w:szCs w:val="24"/>
        </w:rPr>
        <w:t>)</w:t>
      </w:r>
    </w:p>
    <w:p w:rsidR="005545C3" w:rsidRPr="00BF3983" w:rsidRDefault="005545C3" w:rsidP="005545C3">
      <w:pPr>
        <w:ind w:right="707"/>
        <w:jc w:val="both"/>
        <w:rPr>
          <w:sz w:val="24"/>
          <w:szCs w:val="24"/>
        </w:rPr>
      </w:pPr>
    </w:p>
    <w:p w:rsidR="005545C3" w:rsidRPr="00BF3983" w:rsidRDefault="005545C3" w:rsidP="005545C3">
      <w:pPr>
        <w:ind w:right="707"/>
        <w:jc w:val="both"/>
        <w:rPr>
          <w:sz w:val="24"/>
          <w:szCs w:val="24"/>
        </w:rPr>
      </w:pPr>
      <w:r w:rsidRPr="00BF3983">
        <w:rPr>
          <w:sz w:val="24"/>
          <w:szCs w:val="24"/>
        </w:rPr>
        <w:t>a</w:t>
      </w:r>
    </w:p>
    <w:p w:rsidR="005545C3" w:rsidRPr="00BF3983" w:rsidRDefault="005545C3" w:rsidP="005545C3">
      <w:pPr>
        <w:ind w:right="707"/>
        <w:jc w:val="both"/>
        <w:rPr>
          <w:sz w:val="24"/>
          <w:szCs w:val="24"/>
        </w:rPr>
      </w:pPr>
    </w:p>
    <w:p w:rsidR="005545C3" w:rsidRPr="00FB693B" w:rsidRDefault="005545C3" w:rsidP="005545C3">
      <w:pPr>
        <w:ind w:right="707"/>
        <w:jc w:val="both"/>
        <w:rPr>
          <w:b/>
          <w:bCs/>
          <w:sz w:val="24"/>
          <w:szCs w:val="24"/>
        </w:rPr>
      </w:pPr>
      <w:r w:rsidRPr="00FB693B">
        <w:rPr>
          <w:b/>
          <w:bCs/>
          <w:sz w:val="24"/>
          <w:szCs w:val="24"/>
        </w:rPr>
        <w:t>Komorní scéna Aréna, příspěvková organizace</w:t>
      </w:r>
    </w:p>
    <w:p w:rsidR="005545C3" w:rsidRPr="00BF3983" w:rsidRDefault="005545C3" w:rsidP="005545C3">
      <w:pPr>
        <w:ind w:right="707"/>
        <w:jc w:val="both"/>
        <w:rPr>
          <w:sz w:val="24"/>
          <w:szCs w:val="24"/>
        </w:rPr>
      </w:pPr>
      <w:r w:rsidRPr="00BF3983">
        <w:rPr>
          <w:sz w:val="24"/>
          <w:szCs w:val="24"/>
        </w:rPr>
        <w:t>28. října 2, 701 85 Ostrava</w:t>
      </w:r>
    </w:p>
    <w:p w:rsidR="005545C3" w:rsidRPr="00BF3983" w:rsidRDefault="005545C3" w:rsidP="005545C3">
      <w:pPr>
        <w:ind w:right="707"/>
        <w:jc w:val="both"/>
        <w:rPr>
          <w:sz w:val="24"/>
          <w:szCs w:val="24"/>
        </w:rPr>
      </w:pPr>
      <w:r w:rsidRPr="00BF3983">
        <w:rPr>
          <w:sz w:val="24"/>
          <w:szCs w:val="24"/>
        </w:rPr>
        <w:t>IČ 00845035</w:t>
      </w:r>
    </w:p>
    <w:p w:rsidR="005545C3" w:rsidRPr="00BF3983" w:rsidRDefault="005545C3" w:rsidP="005545C3">
      <w:pPr>
        <w:ind w:right="707"/>
        <w:jc w:val="both"/>
        <w:rPr>
          <w:sz w:val="24"/>
          <w:szCs w:val="24"/>
        </w:rPr>
      </w:pPr>
      <w:r w:rsidRPr="00BF3983">
        <w:rPr>
          <w:sz w:val="24"/>
          <w:szCs w:val="24"/>
        </w:rPr>
        <w:t>Bankovní spojení: 5544796003/2700</w:t>
      </w:r>
    </w:p>
    <w:p w:rsidR="005545C3" w:rsidRPr="00BF3983" w:rsidRDefault="005545C3" w:rsidP="005545C3">
      <w:pPr>
        <w:ind w:right="707"/>
        <w:jc w:val="both"/>
        <w:rPr>
          <w:sz w:val="24"/>
          <w:szCs w:val="24"/>
        </w:rPr>
      </w:pPr>
      <w:r w:rsidRPr="00BF3983">
        <w:rPr>
          <w:sz w:val="24"/>
          <w:szCs w:val="24"/>
        </w:rPr>
        <w:t>Zastoupena ředitelem Bc. et Bc. Jakubem Tichým</w:t>
      </w:r>
    </w:p>
    <w:p w:rsidR="005545C3" w:rsidRPr="00BF3983" w:rsidRDefault="005545C3" w:rsidP="005545C3">
      <w:pPr>
        <w:ind w:right="707"/>
        <w:jc w:val="both"/>
        <w:rPr>
          <w:sz w:val="24"/>
          <w:szCs w:val="24"/>
        </w:rPr>
      </w:pPr>
      <w:r w:rsidRPr="00BF3983">
        <w:rPr>
          <w:sz w:val="24"/>
          <w:szCs w:val="24"/>
        </w:rPr>
        <w:t>(dále jen KSA)</w:t>
      </w:r>
    </w:p>
    <w:p w:rsidR="005545C3" w:rsidRPr="00BF3983" w:rsidRDefault="005545C3" w:rsidP="005545C3">
      <w:pPr>
        <w:ind w:right="707"/>
        <w:jc w:val="both"/>
        <w:rPr>
          <w:sz w:val="24"/>
          <w:szCs w:val="24"/>
        </w:rPr>
      </w:pPr>
    </w:p>
    <w:p w:rsidR="005545C3" w:rsidRPr="00BF3983" w:rsidRDefault="005545C3" w:rsidP="005545C3">
      <w:pPr>
        <w:ind w:right="707"/>
        <w:jc w:val="both"/>
        <w:rPr>
          <w:sz w:val="24"/>
          <w:szCs w:val="24"/>
        </w:rPr>
      </w:pPr>
    </w:p>
    <w:p w:rsidR="005545C3" w:rsidRDefault="005545C3" w:rsidP="005545C3">
      <w:pPr>
        <w:ind w:right="707"/>
        <w:jc w:val="both"/>
        <w:rPr>
          <w:sz w:val="24"/>
          <w:szCs w:val="24"/>
        </w:rPr>
      </w:pPr>
      <w:r w:rsidRPr="00BF3983">
        <w:rPr>
          <w:sz w:val="24"/>
          <w:szCs w:val="24"/>
        </w:rPr>
        <w:t>Obě smluvní strany po vzájemném projednání a ve shodě uzavírají níže uvedeného dne, měsíce a roku tuto smlouvu o spolupráci:</w:t>
      </w:r>
    </w:p>
    <w:p w:rsidR="00BF3983" w:rsidRPr="00BF3983" w:rsidRDefault="00BF3983" w:rsidP="005545C3">
      <w:pPr>
        <w:ind w:right="707"/>
        <w:jc w:val="both"/>
        <w:rPr>
          <w:b/>
          <w:bCs/>
          <w:sz w:val="24"/>
          <w:szCs w:val="24"/>
        </w:rPr>
      </w:pPr>
    </w:p>
    <w:p w:rsidR="00BF3983" w:rsidRPr="00BF3983" w:rsidRDefault="00BF3983" w:rsidP="00BF3983">
      <w:pPr>
        <w:pStyle w:val="Odstavecseseznamem"/>
        <w:numPr>
          <w:ilvl w:val="0"/>
          <w:numId w:val="4"/>
        </w:numPr>
        <w:ind w:right="707"/>
        <w:jc w:val="center"/>
        <w:rPr>
          <w:b/>
          <w:bCs/>
          <w:sz w:val="24"/>
          <w:szCs w:val="24"/>
        </w:rPr>
      </w:pPr>
      <w:r w:rsidRPr="00BF3983">
        <w:rPr>
          <w:b/>
          <w:bCs/>
          <w:sz w:val="24"/>
          <w:szCs w:val="24"/>
        </w:rPr>
        <w:t>P</w:t>
      </w:r>
      <w:r w:rsidR="00F42D34">
        <w:rPr>
          <w:b/>
          <w:bCs/>
          <w:sz w:val="24"/>
          <w:szCs w:val="24"/>
        </w:rPr>
        <w:t>ŘEDMĚT SMLOUVY</w:t>
      </w:r>
    </w:p>
    <w:p w:rsidR="00BF3983" w:rsidRPr="00BF3983" w:rsidRDefault="00BF3983" w:rsidP="005545C3">
      <w:pPr>
        <w:ind w:right="707"/>
        <w:jc w:val="both"/>
        <w:rPr>
          <w:sz w:val="24"/>
          <w:szCs w:val="24"/>
        </w:rPr>
      </w:pPr>
      <w:r>
        <w:rPr>
          <w:sz w:val="24"/>
          <w:szCs w:val="24"/>
        </w:rPr>
        <w:t>Předmětem smlouvy je vzájemně poskytnuté plnění spočívající v</w:t>
      </w:r>
    </w:p>
    <w:p w:rsidR="005545C3" w:rsidRPr="00BF3983" w:rsidRDefault="005545C3" w:rsidP="005545C3">
      <w:pPr>
        <w:ind w:right="707"/>
        <w:jc w:val="both"/>
        <w:rPr>
          <w:sz w:val="24"/>
          <w:szCs w:val="24"/>
        </w:rPr>
      </w:pPr>
    </w:p>
    <w:p w:rsidR="00FD5F97" w:rsidRDefault="00BF3983" w:rsidP="005545C3">
      <w:pPr>
        <w:numPr>
          <w:ilvl w:val="0"/>
          <w:numId w:val="2"/>
        </w:numPr>
        <w:ind w:right="707"/>
        <w:jc w:val="both"/>
        <w:rPr>
          <w:sz w:val="24"/>
          <w:szCs w:val="24"/>
        </w:rPr>
      </w:pPr>
      <w:r>
        <w:rPr>
          <w:sz w:val="24"/>
          <w:szCs w:val="24"/>
        </w:rPr>
        <w:t>KSA se zavazuje zajistit pro Partneru propagaci v období divadelní sezóny 2020/2021.  Tato propagace spočívá v uvedení partnera (jeho loga)</w:t>
      </w:r>
    </w:p>
    <w:p w:rsidR="00FD5F97" w:rsidRDefault="00BF3983" w:rsidP="00FD5F97">
      <w:pPr>
        <w:pStyle w:val="Odstavecseseznamem"/>
        <w:numPr>
          <w:ilvl w:val="0"/>
          <w:numId w:val="6"/>
        </w:numPr>
        <w:ind w:right="707"/>
        <w:jc w:val="both"/>
        <w:rPr>
          <w:sz w:val="24"/>
          <w:szCs w:val="24"/>
        </w:rPr>
      </w:pPr>
      <w:r w:rsidRPr="00FD5F97">
        <w:rPr>
          <w:sz w:val="24"/>
          <w:szCs w:val="24"/>
        </w:rPr>
        <w:t xml:space="preserve">na webu KSA, na všech programových plakátech vylepovaných na veřejných plochách (10 </w:t>
      </w:r>
      <w:r w:rsidR="00FD5F97">
        <w:rPr>
          <w:sz w:val="24"/>
          <w:szCs w:val="24"/>
        </w:rPr>
        <w:t>x</w:t>
      </w:r>
      <w:r w:rsidRPr="00FD5F97">
        <w:rPr>
          <w:sz w:val="24"/>
          <w:szCs w:val="24"/>
        </w:rPr>
        <w:t xml:space="preserve">), </w:t>
      </w:r>
    </w:p>
    <w:p w:rsidR="00FD5F97" w:rsidRDefault="00BF3983" w:rsidP="00FD5F97">
      <w:pPr>
        <w:pStyle w:val="Odstavecseseznamem"/>
        <w:numPr>
          <w:ilvl w:val="0"/>
          <w:numId w:val="6"/>
        </w:numPr>
        <w:ind w:right="707"/>
        <w:jc w:val="both"/>
        <w:rPr>
          <w:sz w:val="24"/>
          <w:szCs w:val="24"/>
        </w:rPr>
      </w:pPr>
      <w:r w:rsidRPr="00FD5F97">
        <w:rPr>
          <w:sz w:val="24"/>
          <w:szCs w:val="24"/>
        </w:rPr>
        <w:t xml:space="preserve">na všech tištěných měsíčních programových brožurkách (10 </w:t>
      </w:r>
      <w:r w:rsidR="00FD5F97">
        <w:rPr>
          <w:sz w:val="24"/>
          <w:szCs w:val="24"/>
        </w:rPr>
        <w:t>x</w:t>
      </w:r>
      <w:r w:rsidRPr="00FD5F97">
        <w:rPr>
          <w:sz w:val="24"/>
          <w:szCs w:val="24"/>
        </w:rPr>
        <w:t xml:space="preserve">), </w:t>
      </w:r>
    </w:p>
    <w:p w:rsidR="00BF3983" w:rsidRDefault="00BF3983" w:rsidP="00FD5F97">
      <w:pPr>
        <w:pStyle w:val="Odstavecseseznamem"/>
        <w:numPr>
          <w:ilvl w:val="0"/>
          <w:numId w:val="6"/>
        </w:numPr>
        <w:ind w:right="707"/>
        <w:jc w:val="both"/>
        <w:rPr>
          <w:sz w:val="24"/>
          <w:szCs w:val="24"/>
        </w:rPr>
      </w:pPr>
      <w:r w:rsidRPr="00FD5F97">
        <w:rPr>
          <w:sz w:val="24"/>
          <w:szCs w:val="24"/>
        </w:rPr>
        <w:t xml:space="preserve">na plakátech premiér (5 </w:t>
      </w:r>
      <w:r w:rsidR="00FD5F97">
        <w:rPr>
          <w:sz w:val="24"/>
          <w:szCs w:val="24"/>
        </w:rPr>
        <w:t>x</w:t>
      </w:r>
      <w:r w:rsidRPr="00FD5F97">
        <w:rPr>
          <w:sz w:val="24"/>
          <w:szCs w:val="24"/>
        </w:rPr>
        <w:t>)</w:t>
      </w:r>
    </w:p>
    <w:p w:rsidR="00FD5F97" w:rsidRDefault="00FD5F97" w:rsidP="00FD5F97">
      <w:pPr>
        <w:pStyle w:val="Odstavecseseznamem"/>
        <w:numPr>
          <w:ilvl w:val="0"/>
          <w:numId w:val="6"/>
        </w:numPr>
        <w:ind w:right="707"/>
        <w:jc w:val="both"/>
        <w:rPr>
          <w:sz w:val="24"/>
          <w:szCs w:val="24"/>
        </w:rPr>
      </w:pPr>
      <w:r>
        <w:rPr>
          <w:sz w:val="24"/>
          <w:szCs w:val="24"/>
        </w:rPr>
        <w:t>označení FB stránky Partnera v příspěvku KSA na FB k premiérám (5x)</w:t>
      </w:r>
    </w:p>
    <w:p w:rsidR="006C532A" w:rsidRDefault="006C532A" w:rsidP="006C532A">
      <w:pPr>
        <w:pStyle w:val="Odstavecseseznamem"/>
        <w:numPr>
          <w:ilvl w:val="0"/>
          <w:numId w:val="6"/>
        </w:numPr>
        <w:ind w:right="707"/>
        <w:jc w:val="both"/>
        <w:rPr>
          <w:sz w:val="24"/>
          <w:szCs w:val="24"/>
        </w:rPr>
      </w:pPr>
      <w:r>
        <w:rPr>
          <w:sz w:val="24"/>
          <w:szCs w:val="24"/>
        </w:rPr>
        <w:t>označení instagramové stránky Partnera v příspěvku KSA na Instagramu k premiérám (5x)</w:t>
      </w:r>
    </w:p>
    <w:p w:rsidR="006C532A" w:rsidRDefault="006C532A" w:rsidP="006C532A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6C532A">
        <w:rPr>
          <w:sz w:val="24"/>
          <w:szCs w:val="24"/>
        </w:rPr>
        <w:t>Označení F</w:t>
      </w:r>
      <w:r>
        <w:rPr>
          <w:sz w:val="24"/>
          <w:szCs w:val="24"/>
        </w:rPr>
        <w:t>B</w:t>
      </w:r>
      <w:r w:rsidRPr="006C532A">
        <w:rPr>
          <w:sz w:val="24"/>
          <w:szCs w:val="24"/>
        </w:rPr>
        <w:t xml:space="preserve"> stránky </w:t>
      </w:r>
      <w:r>
        <w:rPr>
          <w:sz w:val="24"/>
          <w:szCs w:val="24"/>
        </w:rPr>
        <w:t>Partnera</w:t>
      </w:r>
      <w:r w:rsidRPr="006C532A">
        <w:rPr>
          <w:sz w:val="24"/>
          <w:szCs w:val="24"/>
        </w:rPr>
        <w:t xml:space="preserve"> v jiné souvislosti, než je premiéra, a to ve story nebo v příspěvku na Instagramu nebo F</w:t>
      </w:r>
      <w:r>
        <w:rPr>
          <w:sz w:val="24"/>
          <w:szCs w:val="24"/>
        </w:rPr>
        <w:t>B (4x)</w:t>
      </w:r>
    </w:p>
    <w:p w:rsidR="00593875" w:rsidRPr="006C532A" w:rsidRDefault="00593875" w:rsidP="00593875">
      <w:pPr>
        <w:pStyle w:val="Odstavecseseznamem"/>
        <w:ind w:left="1500"/>
        <w:rPr>
          <w:sz w:val="24"/>
          <w:szCs w:val="24"/>
        </w:rPr>
      </w:pPr>
    </w:p>
    <w:p w:rsidR="005545C3" w:rsidRDefault="006C532A" w:rsidP="005545C3">
      <w:pPr>
        <w:numPr>
          <w:ilvl w:val="0"/>
          <w:numId w:val="2"/>
        </w:numPr>
        <w:ind w:right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Partner se zavazuje dodat KSA svou produkci vín, určenou pro reprezentační účely a v prostorách KSA (catering při významných akcích spojených s divadelním </w:t>
      </w:r>
      <w:r w:rsidR="00FB693B">
        <w:rPr>
          <w:sz w:val="24"/>
          <w:szCs w:val="24"/>
        </w:rPr>
        <w:t>provozem – při</w:t>
      </w:r>
      <w:r>
        <w:rPr>
          <w:sz w:val="24"/>
          <w:szCs w:val="24"/>
        </w:rPr>
        <w:t xml:space="preserve"> premiérách (včetně premiérových předplatitelů), derniérách, výstavách, promo akcích a podobně. Partner se zavazuje dodat:</w:t>
      </w:r>
    </w:p>
    <w:p w:rsidR="006C532A" w:rsidRDefault="00EC38A8" w:rsidP="006C532A">
      <w:pPr>
        <w:pStyle w:val="Odstavecseseznamem"/>
        <w:numPr>
          <w:ilvl w:val="0"/>
          <w:numId w:val="7"/>
        </w:numPr>
        <w:ind w:right="707"/>
        <w:jc w:val="both"/>
        <w:rPr>
          <w:sz w:val="24"/>
          <w:szCs w:val="24"/>
        </w:rPr>
      </w:pPr>
      <w:r>
        <w:rPr>
          <w:sz w:val="24"/>
          <w:szCs w:val="24"/>
        </w:rPr>
        <w:t>300</w:t>
      </w:r>
      <w:r w:rsidR="006C532A">
        <w:rPr>
          <w:sz w:val="24"/>
          <w:szCs w:val="24"/>
        </w:rPr>
        <w:t xml:space="preserve"> lahví vína Tramín</w:t>
      </w:r>
      <w:r>
        <w:rPr>
          <w:sz w:val="24"/>
          <w:szCs w:val="24"/>
        </w:rPr>
        <w:t xml:space="preserve"> 2016</w:t>
      </w:r>
    </w:p>
    <w:p w:rsidR="006C532A" w:rsidRDefault="00EC38A8" w:rsidP="006C532A">
      <w:pPr>
        <w:pStyle w:val="Odstavecseseznamem"/>
        <w:numPr>
          <w:ilvl w:val="0"/>
          <w:numId w:val="7"/>
        </w:numPr>
        <w:ind w:right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6</w:t>
      </w:r>
      <w:r w:rsidR="006C532A">
        <w:rPr>
          <w:sz w:val="24"/>
          <w:szCs w:val="24"/>
        </w:rPr>
        <w:t>0 lahví vína Cabernet Moravia</w:t>
      </w:r>
      <w:r>
        <w:rPr>
          <w:sz w:val="24"/>
          <w:szCs w:val="24"/>
        </w:rPr>
        <w:t xml:space="preserve"> 2015</w:t>
      </w:r>
    </w:p>
    <w:p w:rsidR="005545C3" w:rsidRPr="00BF3983" w:rsidRDefault="005545C3" w:rsidP="005545C3">
      <w:pPr>
        <w:pStyle w:val="Odstavecseseznamem"/>
        <w:ind w:left="709" w:right="707"/>
        <w:jc w:val="both"/>
        <w:rPr>
          <w:sz w:val="24"/>
          <w:szCs w:val="24"/>
        </w:rPr>
      </w:pPr>
    </w:p>
    <w:p w:rsidR="005545C3" w:rsidRDefault="005545C3" w:rsidP="005545C3">
      <w:pPr>
        <w:ind w:left="720" w:right="707"/>
        <w:jc w:val="both"/>
        <w:rPr>
          <w:sz w:val="24"/>
          <w:szCs w:val="24"/>
        </w:rPr>
      </w:pPr>
    </w:p>
    <w:p w:rsidR="006C532A" w:rsidRDefault="006C532A" w:rsidP="005545C3">
      <w:pPr>
        <w:ind w:left="720" w:right="707"/>
        <w:jc w:val="both"/>
        <w:rPr>
          <w:sz w:val="24"/>
          <w:szCs w:val="24"/>
        </w:rPr>
      </w:pPr>
    </w:p>
    <w:p w:rsidR="006C532A" w:rsidRDefault="006C532A" w:rsidP="005545C3">
      <w:pPr>
        <w:ind w:left="720" w:right="707"/>
        <w:jc w:val="both"/>
        <w:rPr>
          <w:sz w:val="24"/>
          <w:szCs w:val="24"/>
        </w:rPr>
      </w:pPr>
    </w:p>
    <w:p w:rsidR="00BF3983" w:rsidRPr="00BF3983" w:rsidRDefault="006C532A" w:rsidP="00BF3983">
      <w:pPr>
        <w:pStyle w:val="Odstavecseseznamem"/>
        <w:numPr>
          <w:ilvl w:val="0"/>
          <w:numId w:val="4"/>
        </w:numPr>
        <w:ind w:right="70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</w:t>
      </w:r>
      <w:r w:rsidR="00F42D34">
        <w:rPr>
          <w:b/>
          <w:bCs/>
          <w:sz w:val="24"/>
          <w:szCs w:val="24"/>
        </w:rPr>
        <w:t>BDOBÍ PLNĚNÍ</w:t>
      </w:r>
    </w:p>
    <w:p w:rsidR="0078781B" w:rsidRDefault="0078781B">
      <w:pPr>
        <w:rPr>
          <w:sz w:val="24"/>
          <w:szCs w:val="24"/>
        </w:rPr>
      </w:pPr>
    </w:p>
    <w:p w:rsidR="00F42D34" w:rsidRDefault="003C7CBD" w:rsidP="003C7CB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Vzájemná plnění budou poskytována </w:t>
      </w:r>
    </w:p>
    <w:p w:rsidR="003C7CBD" w:rsidRDefault="00F42D34" w:rsidP="003C7CB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KSA: průběžně </w:t>
      </w:r>
      <w:r w:rsidR="003C7CBD">
        <w:rPr>
          <w:sz w:val="24"/>
          <w:szCs w:val="24"/>
        </w:rPr>
        <w:t>v sezóně 2020/2021, tj. od 1.9.2020 do 30.6.2021.</w:t>
      </w:r>
    </w:p>
    <w:p w:rsidR="00F42D34" w:rsidRDefault="00F42D34" w:rsidP="003C7CBD">
      <w:pPr>
        <w:ind w:left="360"/>
        <w:rPr>
          <w:sz w:val="24"/>
          <w:szCs w:val="24"/>
        </w:rPr>
      </w:pPr>
      <w:r>
        <w:rPr>
          <w:sz w:val="24"/>
          <w:szCs w:val="24"/>
        </w:rPr>
        <w:t>Partner: jednorázově před zahájením sezóny.</w:t>
      </w:r>
    </w:p>
    <w:p w:rsidR="005545C3" w:rsidRDefault="005545C3">
      <w:pPr>
        <w:rPr>
          <w:sz w:val="24"/>
          <w:szCs w:val="24"/>
        </w:rPr>
      </w:pPr>
    </w:p>
    <w:p w:rsidR="003C7CBD" w:rsidRDefault="003C7CBD">
      <w:pPr>
        <w:rPr>
          <w:sz w:val="24"/>
          <w:szCs w:val="24"/>
        </w:rPr>
      </w:pPr>
    </w:p>
    <w:p w:rsidR="003C7CBD" w:rsidRPr="003C7CBD" w:rsidRDefault="00F42D34" w:rsidP="003C7CBD">
      <w:pPr>
        <w:pStyle w:val="Odstavecseseznamem"/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PLATEBNÍ PODMÍNKY A FAKTURACE</w:t>
      </w:r>
    </w:p>
    <w:p w:rsidR="005545C3" w:rsidRPr="00BF3983" w:rsidRDefault="005545C3">
      <w:pPr>
        <w:rPr>
          <w:sz w:val="24"/>
          <w:szCs w:val="24"/>
        </w:rPr>
      </w:pPr>
    </w:p>
    <w:p w:rsidR="003C7CBD" w:rsidRDefault="005545C3" w:rsidP="00F42D34">
      <w:pPr>
        <w:pStyle w:val="Odstavecseseznamem"/>
        <w:numPr>
          <w:ilvl w:val="3"/>
          <w:numId w:val="2"/>
        </w:numPr>
        <w:ind w:left="709" w:right="707"/>
        <w:jc w:val="both"/>
        <w:rPr>
          <w:sz w:val="24"/>
          <w:szCs w:val="24"/>
        </w:rPr>
      </w:pPr>
      <w:r w:rsidRPr="003C7CBD">
        <w:rPr>
          <w:sz w:val="24"/>
          <w:szCs w:val="24"/>
        </w:rPr>
        <w:t>Finanční vypořádání:</w:t>
      </w:r>
      <w:r w:rsidR="003C7CBD">
        <w:rPr>
          <w:sz w:val="24"/>
          <w:szCs w:val="24"/>
        </w:rPr>
        <w:t xml:space="preserve"> </w:t>
      </w:r>
    </w:p>
    <w:p w:rsidR="003C7CBD" w:rsidRDefault="003C7CBD" w:rsidP="00F42D34">
      <w:pPr>
        <w:pStyle w:val="Odstavecseseznamem"/>
        <w:ind w:right="707"/>
        <w:jc w:val="both"/>
        <w:rPr>
          <w:sz w:val="24"/>
          <w:szCs w:val="24"/>
        </w:rPr>
      </w:pPr>
      <w:r w:rsidRPr="00BF3983">
        <w:rPr>
          <w:sz w:val="24"/>
          <w:szCs w:val="24"/>
        </w:rPr>
        <w:t xml:space="preserve">KSA uhradí </w:t>
      </w:r>
      <w:r>
        <w:rPr>
          <w:sz w:val="24"/>
          <w:szCs w:val="24"/>
        </w:rPr>
        <w:t>Partnerovi za dodávku vína</w:t>
      </w:r>
      <w:r w:rsidR="00F42D34">
        <w:rPr>
          <w:sz w:val="24"/>
          <w:szCs w:val="24"/>
        </w:rPr>
        <w:t xml:space="preserve"> </w:t>
      </w:r>
      <w:r w:rsidR="00EC38A8">
        <w:rPr>
          <w:sz w:val="24"/>
          <w:szCs w:val="24"/>
        </w:rPr>
        <w:t>57 600</w:t>
      </w:r>
      <w:r w:rsidRPr="00BF3983">
        <w:rPr>
          <w:sz w:val="24"/>
          <w:szCs w:val="24"/>
        </w:rPr>
        <w:t xml:space="preserve"> Kč vč. DPH</w:t>
      </w:r>
      <w:r w:rsidR="00EC38A8">
        <w:rPr>
          <w:sz w:val="24"/>
          <w:szCs w:val="24"/>
        </w:rPr>
        <w:t xml:space="preserve"> (1 ks/160 Kč včetně DPH)</w:t>
      </w:r>
      <w:r>
        <w:rPr>
          <w:sz w:val="24"/>
          <w:szCs w:val="24"/>
        </w:rPr>
        <w:t>. Daňový doklad bude vystaven ke dni dodání, na základě dodacího listu.</w:t>
      </w:r>
    </w:p>
    <w:p w:rsidR="003C7CBD" w:rsidRDefault="003C7CBD" w:rsidP="00F42D34">
      <w:pPr>
        <w:pStyle w:val="Odstavecseseznamem"/>
        <w:ind w:right="707"/>
        <w:jc w:val="both"/>
        <w:rPr>
          <w:sz w:val="24"/>
          <w:szCs w:val="24"/>
        </w:rPr>
      </w:pPr>
    </w:p>
    <w:p w:rsidR="003C7CBD" w:rsidRDefault="003C7CBD" w:rsidP="00F42D34">
      <w:pPr>
        <w:pStyle w:val="Odstavecseseznamem"/>
        <w:ind w:right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Partner uhradí KSA za propagaci </w:t>
      </w:r>
      <w:r w:rsidR="00FB693B">
        <w:rPr>
          <w:sz w:val="24"/>
          <w:szCs w:val="24"/>
        </w:rPr>
        <w:t xml:space="preserve">57 600 </w:t>
      </w:r>
      <w:r>
        <w:rPr>
          <w:sz w:val="24"/>
          <w:szCs w:val="24"/>
        </w:rPr>
        <w:t>Kč</w:t>
      </w:r>
      <w:r w:rsidR="00FB693B">
        <w:rPr>
          <w:sz w:val="24"/>
          <w:szCs w:val="24"/>
        </w:rPr>
        <w:t>, tj. 5 760 Kč/měsíčně</w:t>
      </w:r>
      <w:r w:rsidR="00F42D34">
        <w:rPr>
          <w:sz w:val="24"/>
          <w:szCs w:val="24"/>
        </w:rPr>
        <w:t>. KSA není plátcem D</w:t>
      </w:r>
      <w:r>
        <w:rPr>
          <w:sz w:val="24"/>
          <w:szCs w:val="24"/>
        </w:rPr>
        <w:t>PH. Daňový doklad bude vystaven</w:t>
      </w:r>
      <w:r w:rsidR="00FB693B">
        <w:rPr>
          <w:sz w:val="24"/>
          <w:szCs w:val="24"/>
        </w:rPr>
        <w:t xml:space="preserve"> k 1.9.2020.</w:t>
      </w:r>
    </w:p>
    <w:p w:rsidR="003C7CBD" w:rsidRDefault="003C7CBD" w:rsidP="00F42D34">
      <w:pPr>
        <w:pStyle w:val="Odstavecseseznamem"/>
        <w:ind w:right="707"/>
        <w:jc w:val="both"/>
        <w:rPr>
          <w:sz w:val="24"/>
          <w:szCs w:val="24"/>
        </w:rPr>
      </w:pPr>
    </w:p>
    <w:p w:rsidR="003C7CBD" w:rsidRPr="003C7CBD" w:rsidRDefault="003C7CBD" w:rsidP="00F42D34">
      <w:pPr>
        <w:pStyle w:val="Odstavecseseznamem"/>
        <w:ind w:right="707"/>
        <w:jc w:val="both"/>
        <w:rPr>
          <w:sz w:val="24"/>
          <w:szCs w:val="24"/>
        </w:rPr>
      </w:pPr>
      <w:r w:rsidRPr="003C7CBD">
        <w:rPr>
          <w:sz w:val="24"/>
          <w:szCs w:val="24"/>
        </w:rPr>
        <w:t>Pohledávka a závazek se vypořádají vzájemným zápočtem.</w:t>
      </w:r>
    </w:p>
    <w:p w:rsidR="003C7CBD" w:rsidRPr="00BF3983" w:rsidRDefault="003C7CBD" w:rsidP="003C7CBD">
      <w:pPr>
        <w:ind w:left="708" w:right="707"/>
        <w:jc w:val="both"/>
        <w:rPr>
          <w:sz w:val="24"/>
          <w:szCs w:val="24"/>
        </w:rPr>
      </w:pPr>
    </w:p>
    <w:p w:rsidR="003C7CBD" w:rsidRPr="003C7CBD" w:rsidRDefault="003C7CBD" w:rsidP="003C7CBD">
      <w:pPr>
        <w:ind w:right="707"/>
        <w:rPr>
          <w:sz w:val="24"/>
          <w:szCs w:val="24"/>
        </w:rPr>
      </w:pPr>
    </w:p>
    <w:p w:rsidR="00F42D34" w:rsidRDefault="005545C3" w:rsidP="00F42D34">
      <w:pPr>
        <w:jc w:val="center"/>
      </w:pPr>
      <w:r w:rsidRPr="00BF3983">
        <w:rPr>
          <w:sz w:val="24"/>
          <w:szCs w:val="24"/>
        </w:rPr>
        <w:t xml:space="preserve"> </w:t>
      </w:r>
      <w:r w:rsidR="00F42D34">
        <w:rPr>
          <w:b/>
          <w:smallCaps/>
          <w:sz w:val="24"/>
          <w:szCs w:val="24"/>
        </w:rPr>
        <w:t>IV.</w:t>
      </w:r>
    </w:p>
    <w:p w:rsidR="00F42D34" w:rsidRDefault="00F42D34" w:rsidP="00F42D34">
      <w:pPr>
        <w:jc w:val="center"/>
      </w:pPr>
      <w:r>
        <w:rPr>
          <w:b/>
          <w:smallCaps/>
          <w:sz w:val="28"/>
        </w:rPr>
        <w:t>závěrečná ustanovení</w:t>
      </w:r>
    </w:p>
    <w:p w:rsidR="00F42D34" w:rsidRDefault="00F42D34" w:rsidP="00F42D34"/>
    <w:p w:rsidR="00F42D34" w:rsidRDefault="00F42D34" w:rsidP="00F42D34">
      <w:pPr>
        <w:numPr>
          <w:ilvl w:val="0"/>
          <w:numId w:val="9"/>
        </w:numPr>
        <w:tabs>
          <w:tab w:val="clear" w:pos="360"/>
          <w:tab w:val="left" w:pos="945"/>
        </w:tabs>
        <w:suppressAutoHyphens/>
        <w:ind w:left="709"/>
        <w:jc w:val="both"/>
        <w:rPr>
          <w:sz w:val="24"/>
          <w:szCs w:val="24"/>
        </w:rPr>
      </w:pPr>
      <w:r w:rsidRPr="00F42D34">
        <w:rPr>
          <w:sz w:val="24"/>
          <w:szCs w:val="24"/>
        </w:rPr>
        <w:t xml:space="preserve">Smluvní strany se zavazují, že </w:t>
      </w:r>
      <w:r>
        <w:rPr>
          <w:sz w:val="24"/>
          <w:szCs w:val="24"/>
        </w:rPr>
        <w:t>žádné</w:t>
      </w:r>
      <w:r w:rsidRPr="00F42D34">
        <w:rPr>
          <w:sz w:val="24"/>
          <w:szCs w:val="24"/>
        </w:rPr>
        <w:t xml:space="preserve"> informace, které jím byly svěřeny druhou smluvní stranou, nezpřístupní třetím osobám bez písemného souhlasu druhé strany a nepoužijí tyto informace k jiným účelům než k plnění podmínek této smlouvy. </w:t>
      </w:r>
    </w:p>
    <w:p w:rsidR="00F42D34" w:rsidRPr="00F42D34" w:rsidRDefault="00F42D34" w:rsidP="00FA591C">
      <w:pPr>
        <w:pStyle w:val="Odstavecseseznamem"/>
        <w:numPr>
          <w:ilvl w:val="0"/>
          <w:numId w:val="9"/>
        </w:numPr>
        <w:tabs>
          <w:tab w:val="clear" w:pos="360"/>
          <w:tab w:val="num" w:pos="709"/>
          <w:tab w:val="left" w:pos="945"/>
        </w:tabs>
        <w:suppressAutoHyphens/>
        <w:ind w:left="709" w:right="707"/>
        <w:jc w:val="both"/>
        <w:rPr>
          <w:sz w:val="24"/>
          <w:szCs w:val="24"/>
        </w:rPr>
      </w:pPr>
      <w:r w:rsidRPr="00F42D34">
        <w:rPr>
          <w:sz w:val="24"/>
          <w:szCs w:val="24"/>
        </w:rPr>
        <w:t>Práva a povinnosti touto smlouvou vysloveně neupravené se řídí českým právním řádem, zejména zákonem č. 89/2012 Sb., ve znění pozdějších předpisů, případně dohodou smluvních stran.</w:t>
      </w:r>
    </w:p>
    <w:p w:rsidR="00F42D34" w:rsidRPr="00F42D34" w:rsidRDefault="00F42D34" w:rsidP="00F42D34">
      <w:pPr>
        <w:numPr>
          <w:ilvl w:val="0"/>
          <w:numId w:val="9"/>
        </w:numPr>
        <w:tabs>
          <w:tab w:val="left" w:pos="945"/>
        </w:tabs>
        <w:suppressAutoHyphens/>
        <w:ind w:left="709"/>
        <w:jc w:val="both"/>
        <w:rPr>
          <w:sz w:val="24"/>
          <w:szCs w:val="24"/>
        </w:rPr>
      </w:pPr>
      <w:r w:rsidRPr="00F42D34">
        <w:rPr>
          <w:sz w:val="24"/>
          <w:szCs w:val="24"/>
        </w:rPr>
        <w:t>Smluvní strany prohlašují, že došlo k dohodě o celém rozsahu této smlouvy.</w:t>
      </w:r>
      <w:r>
        <w:rPr>
          <w:sz w:val="24"/>
          <w:szCs w:val="24"/>
        </w:rPr>
        <w:t xml:space="preserve"> </w:t>
      </w:r>
      <w:r w:rsidRPr="00BF3983">
        <w:rPr>
          <w:sz w:val="24"/>
          <w:szCs w:val="24"/>
        </w:rPr>
        <w:t>Tato smlouva může být měněna pouze písemně.</w:t>
      </w:r>
    </w:p>
    <w:p w:rsidR="00F42D34" w:rsidRPr="00F42D34" w:rsidRDefault="00F42D34" w:rsidP="00F42D34">
      <w:pPr>
        <w:numPr>
          <w:ilvl w:val="0"/>
          <w:numId w:val="9"/>
        </w:numPr>
        <w:tabs>
          <w:tab w:val="left" w:pos="945"/>
        </w:tabs>
        <w:suppressAutoHyphens/>
        <w:ind w:left="709"/>
        <w:jc w:val="both"/>
        <w:rPr>
          <w:sz w:val="24"/>
          <w:szCs w:val="24"/>
        </w:rPr>
      </w:pPr>
      <w:r w:rsidRPr="00F42D34">
        <w:rPr>
          <w:sz w:val="24"/>
          <w:szCs w:val="24"/>
        </w:rPr>
        <w:t xml:space="preserve">Tato smlouva je vyhotovena ve </w:t>
      </w:r>
      <w:r>
        <w:rPr>
          <w:sz w:val="24"/>
          <w:szCs w:val="24"/>
        </w:rPr>
        <w:t>dvou</w:t>
      </w:r>
      <w:r w:rsidRPr="00F42D34">
        <w:rPr>
          <w:sz w:val="24"/>
          <w:szCs w:val="24"/>
        </w:rPr>
        <w:t xml:space="preserve"> stejnopisech, z nichž po jednom vyhotovení obdrží </w:t>
      </w:r>
      <w:r>
        <w:rPr>
          <w:sz w:val="24"/>
          <w:szCs w:val="24"/>
        </w:rPr>
        <w:t>každá smluvní strana</w:t>
      </w:r>
      <w:r w:rsidRPr="00F42D34">
        <w:rPr>
          <w:sz w:val="24"/>
          <w:szCs w:val="24"/>
        </w:rPr>
        <w:t>.</w:t>
      </w:r>
    </w:p>
    <w:p w:rsidR="00F42D34" w:rsidRDefault="00F42D34" w:rsidP="00F42D34">
      <w:pPr>
        <w:numPr>
          <w:ilvl w:val="0"/>
          <w:numId w:val="9"/>
        </w:numPr>
        <w:tabs>
          <w:tab w:val="left" w:pos="945"/>
        </w:tabs>
        <w:suppressAutoHyphens/>
        <w:ind w:left="709"/>
        <w:jc w:val="both"/>
        <w:rPr>
          <w:sz w:val="24"/>
          <w:szCs w:val="24"/>
        </w:rPr>
      </w:pPr>
      <w:r w:rsidRPr="00F42D34">
        <w:rPr>
          <w:sz w:val="24"/>
          <w:szCs w:val="24"/>
        </w:rPr>
        <w:t>Smluvní strany prohlašují, že se seznámily s celým textem smlouvy</w:t>
      </w:r>
      <w:r>
        <w:rPr>
          <w:sz w:val="24"/>
          <w:szCs w:val="24"/>
        </w:rPr>
        <w:t xml:space="preserve"> </w:t>
      </w:r>
      <w:r w:rsidRPr="00F42D34">
        <w:rPr>
          <w:sz w:val="24"/>
          <w:szCs w:val="24"/>
        </w:rPr>
        <w:t>a s celým obsahem smlouvy souhlasí. Současně prohlašují, že tato smlouva nebyla sjednána v tísni ani za jinak jednostranně nevýhodných podmínek.</w:t>
      </w:r>
    </w:p>
    <w:p w:rsidR="00EC38A8" w:rsidRPr="00EC38A8" w:rsidRDefault="00EC38A8" w:rsidP="00F42D34">
      <w:pPr>
        <w:numPr>
          <w:ilvl w:val="0"/>
          <w:numId w:val="9"/>
        </w:numPr>
        <w:tabs>
          <w:tab w:val="left" w:pos="945"/>
        </w:tabs>
        <w:suppressAutoHyphens/>
        <w:ind w:left="709"/>
        <w:jc w:val="both"/>
        <w:rPr>
          <w:sz w:val="24"/>
          <w:szCs w:val="24"/>
        </w:rPr>
      </w:pPr>
      <w:r w:rsidRPr="00EC38A8">
        <w:rPr>
          <w:sz w:val="24"/>
          <w:szCs w:val="24"/>
        </w:rPr>
        <w:t>Tato smlouva bude zveřejněna v registru smluv, dle zákona 340/2015 Sb.</w:t>
      </w:r>
    </w:p>
    <w:p w:rsidR="005545C3" w:rsidRPr="00BF3983" w:rsidRDefault="005545C3" w:rsidP="005545C3">
      <w:pPr>
        <w:ind w:right="707"/>
        <w:jc w:val="both"/>
        <w:rPr>
          <w:sz w:val="24"/>
          <w:szCs w:val="24"/>
        </w:rPr>
      </w:pPr>
    </w:p>
    <w:p w:rsidR="005545C3" w:rsidRPr="00BF3983" w:rsidRDefault="005545C3" w:rsidP="005545C3">
      <w:pPr>
        <w:ind w:right="707"/>
        <w:jc w:val="both"/>
        <w:rPr>
          <w:sz w:val="24"/>
          <w:szCs w:val="24"/>
        </w:rPr>
      </w:pPr>
    </w:p>
    <w:p w:rsidR="005545C3" w:rsidRPr="00BF3983" w:rsidRDefault="005545C3" w:rsidP="005545C3">
      <w:pPr>
        <w:ind w:left="720" w:right="707"/>
        <w:jc w:val="both"/>
        <w:rPr>
          <w:sz w:val="24"/>
          <w:szCs w:val="24"/>
        </w:rPr>
      </w:pPr>
    </w:p>
    <w:p w:rsidR="005545C3" w:rsidRPr="00BF3983" w:rsidRDefault="005545C3" w:rsidP="005545C3">
      <w:pPr>
        <w:ind w:right="707"/>
        <w:jc w:val="both"/>
        <w:rPr>
          <w:sz w:val="24"/>
          <w:szCs w:val="24"/>
        </w:rPr>
      </w:pPr>
    </w:p>
    <w:p w:rsidR="00593875" w:rsidRDefault="005545C3" w:rsidP="005545C3">
      <w:pPr>
        <w:ind w:right="707"/>
        <w:jc w:val="both"/>
        <w:rPr>
          <w:sz w:val="24"/>
          <w:szCs w:val="24"/>
        </w:rPr>
      </w:pPr>
      <w:r w:rsidRPr="00BF3983">
        <w:rPr>
          <w:sz w:val="24"/>
          <w:szCs w:val="24"/>
        </w:rPr>
        <w:tab/>
        <w:t>V Ostravě dne</w:t>
      </w:r>
      <w:r w:rsidRPr="00BF3983">
        <w:rPr>
          <w:sz w:val="24"/>
          <w:szCs w:val="24"/>
        </w:rPr>
        <w:tab/>
      </w:r>
      <w:r w:rsidRPr="00BF3983">
        <w:rPr>
          <w:sz w:val="24"/>
          <w:szCs w:val="24"/>
        </w:rPr>
        <w:tab/>
      </w:r>
    </w:p>
    <w:p w:rsidR="00593875" w:rsidRDefault="00593875" w:rsidP="005545C3">
      <w:pPr>
        <w:ind w:right="707"/>
        <w:jc w:val="both"/>
        <w:rPr>
          <w:sz w:val="24"/>
          <w:szCs w:val="24"/>
        </w:rPr>
      </w:pPr>
    </w:p>
    <w:p w:rsidR="00593875" w:rsidRDefault="00593875" w:rsidP="005545C3">
      <w:pPr>
        <w:ind w:right="707"/>
        <w:jc w:val="both"/>
        <w:rPr>
          <w:sz w:val="24"/>
          <w:szCs w:val="24"/>
        </w:rPr>
      </w:pPr>
    </w:p>
    <w:p w:rsidR="00593875" w:rsidRDefault="00593875" w:rsidP="005545C3">
      <w:pPr>
        <w:ind w:right="707"/>
        <w:jc w:val="both"/>
        <w:rPr>
          <w:sz w:val="24"/>
          <w:szCs w:val="24"/>
        </w:rPr>
      </w:pPr>
    </w:p>
    <w:p w:rsidR="00593875" w:rsidRDefault="00593875" w:rsidP="005545C3">
      <w:pPr>
        <w:ind w:right="707"/>
        <w:jc w:val="both"/>
        <w:rPr>
          <w:sz w:val="24"/>
          <w:szCs w:val="24"/>
        </w:rPr>
      </w:pPr>
    </w:p>
    <w:p w:rsidR="00593875" w:rsidRDefault="00593875" w:rsidP="005545C3">
      <w:pPr>
        <w:ind w:right="707"/>
        <w:jc w:val="both"/>
        <w:rPr>
          <w:sz w:val="24"/>
          <w:szCs w:val="24"/>
        </w:rPr>
      </w:pPr>
    </w:p>
    <w:p w:rsidR="00593875" w:rsidRDefault="00593875" w:rsidP="005545C3">
      <w:pPr>
        <w:ind w:right="707"/>
        <w:jc w:val="both"/>
        <w:rPr>
          <w:sz w:val="24"/>
          <w:szCs w:val="24"/>
        </w:rPr>
      </w:pPr>
    </w:p>
    <w:p w:rsidR="00593875" w:rsidRDefault="00593875" w:rsidP="005545C3">
      <w:pPr>
        <w:ind w:right="707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:rsidR="00593875" w:rsidRDefault="00593875" w:rsidP="005545C3">
      <w:pPr>
        <w:ind w:right="70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93875" w:rsidRDefault="00593875" w:rsidP="005545C3">
      <w:pPr>
        <w:ind w:right="707"/>
        <w:jc w:val="both"/>
        <w:rPr>
          <w:sz w:val="24"/>
          <w:szCs w:val="24"/>
        </w:rPr>
      </w:pPr>
    </w:p>
    <w:p w:rsidR="00593875" w:rsidRDefault="00593875" w:rsidP="005545C3">
      <w:pPr>
        <w:ind w:right="707"/>
        <w:jc w:val="both"/>
        <w:rPr>
          <w:sz w:val="24"/>
          <w:szCs w:val="24"/>
        </w:rPr>
      </w:pPr>
    </w:p>
    <w:p w:rsidR="00593875" w:rsidRDefault="00593875" w:rsidP="005545C3">
      <w:pPr>
        <w:ind w:right="707"/>
        <w:jc w:val="both"/>
        <w:rPr>
          <w:sz w:val="24"/>
          <w:szCs w:val="24"/>
        </w:rPr>
      </w:pPr>
    </w:p>
    <w:p w:rsidR="00593875" w:rsidRDefault="00593875" w:rsidP="005545C3">
      <w:pPr>
        <w:ind w:right="707"/>
        <w:jc w:val="both"/>
        <w:rPr>
          <w:sz w:val="24"/>
          <w:szCs w:val="24"/>
        </w:rPr>
      </w:pPr>
    </w:p>
    <w:p w:rsidR="00593875" w:rsidRDefault="00593875" w:rsidP="005545C3">
      <w:pPr>
        <w:ind w:right="707"/>
        <w:jc w:val="both"/>
        <w:rPr>
          <w:sz w:val="24"/>
          <w:szCs w:val="24"/>
        </w:rPr>
      </w:pPr>
    </w:p>
    <w:p w:rsidR="00593875" w:rsidRDefault="00593875" w:rsidP="005545C3">
      <w:pPr>
        <w:ind w:right="707"/>
        <w:jc w:val="both"/>
        <w:rPr>
          <w:sz w:val="24"/>
          <w:szCs w:val="24"/>
        </w:rPr>
      </w:pPr>
    </w:p>
    <w:p w:rsidR="005545C3" w:rsidRPr="00BF3983" w:rsidRDefault="005545C3" w:rsidP="005545C3">
      <w:pPr>
        <w:ind w:right="707"/>
        <w:jc w:val="both"/>
        <w:rPr>
          <w:sz w:val="24"/>
          <w:szCs w:val="24"/>
        </w:rPr>
      </w:pPr>
      <w:r w:rsidRPr="00BF3983">
        <w:rPr>
          <w:sz w:val="24"/>
          <w:szCs w:val="24"/>
        </w:rPr>
        <w:tab/>
      </w:r>
      <w:r w:rsidRPr="00BF3983">
        <w:rPr>
          <w:sz w:val="24"/>
          <w:szCs w:val="24"/>
        </w:rPr>
        <w:tab/>
      </w:r>
      <w:r w:rsidRPr="00BF3983">
        <w:rPr>
          <w:sz w:val="24"/>
          <w:szCs w:val="24"/>
        </w:rPr>
        <w:tab/>
      </w:r>
      <w:r w:rsidRPr="00BF3983">
        <w:rPr>
          <w:sz w:val="24"/>
          <w:szCs w:val="24"/>
        </w:rPr>
        <w:tab/>
      </w:r>
    </w:p>
    <w:p w:rsidR="005545C3" w:rsidRPr="00BF3983" w:rsidRDefault="005545C3" w:rsidP="005545C3">
      <w:pPr>
        <w:ind w:right="707"/>
        <w:jc w:val="both"/>
        <w:rPr>
          <w:sz w:val="24"/>
          <w:szCs w:val="24"/>
        </w:rPr>
      </w:pPr>
    </w:p>
    <w:p w:rsidR="005545C3" w:rsidRPr="00BF3983" w:rsidRDefault="005545C3" w:rsidP="005545C3">
      <w:pPr>
        <w:ind w:right="707"/>
        <w:jc w:val="both"/>
        <w:rPr>
          <w:sz w:val="24"/>
          <w:szCs w:val="24"/>
        </w:rPr>
      </w:pPr>
    </w:p>
    <w:p w:rsidR="005545C3" w:rsidRPr="00BF3983" w:rsidRDefault="005545C3" w:rsidP="00F42D34">
      <w:pPr>
        <w:ind w:right="707"/>
        <w:jc w:val="both"/>
        <w:rPr>
          <w:sz w:val="24"/>
          <w:szCs w:val="24"/>
        </w:rPr>
      </w:pPr>
      <w:r w:rsidRPr="00BF3983">
        <w:rPr>
          <w:sz w:val="24"/>
          <w:szCs w:val="24"/>
        </w:rPr>
        <w:t xml:space="preserve">   </w:t>
      </w:r>
      <w:r w:rsidRPr="00BF3983">
        <w:rPr>
          <w:sz w:val="24"/>
          <w:szCs w:val="24"/>
        </w:rPr>
        <w:tab/>
      </w:r>
    </w:p>
    <w:p w:rsidR="005545C3" w:rsidRPr="00BF3983" w:rsidRDefault="005545C3">
      <w:pPr>
        <w:rPr>
          <w:sz w:val="24"/>
          <w:szCs w:val="24"/>
        </w:rPr>
      </w:pPr>
    </w:p>
    <w:sectPr w:rsidR="005545C3" w:rsidRPr="00BF39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5547" w:rsidRDefault="00985547" w:rsidP="00B15B59">
      <w:r>
        <w:separator/>
      </w:r>
    </w:p>
  </w:endnote>
  <w:endnote w:type="continuationSeparator" w:id="0">
    <w:p w:rsidR="00985547" w:rsidRDefault="00985547" w:rsidP="00B1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5B59" w:rsidRDefault="00B15B59">
    <w:pPr>
      <w:pStyle w:val="Zpat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-899795</wp:posOffset>
          </wp:positionH>
          <wp:positionV relativeFrom="page">
            <wp:posOffset>9763125</wp:posOffset>
          </wp:positionV>
          <wp:extent cx="7781925" cy="953135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ena_zápatí_bez tel.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953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15B59" w:rsidRDefault="00B15B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5547" w:rsidRDefault="00985547" w:rsidP="00B15B59">
      <w:r>
        <w:separator/>
      </w:r>
    </w:p>
  </w:footnote>
  <w:footnote w:type="continuationSeparator" w:id="0">
    <w:p w:rsidR="00985547" w:rsidRDefault="00985547" w:rsidP="00B15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</w:abstractNum>
  <w:abstractNum w:abstractNumId="1" w15:restartNumberingAfterBreak="0">
    <w:nsid w:val="066B5849"/>
    <w:multiLevelType w:val="hybridMultilevel"/>
    <w:tmpl w:val="3C6669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3D5FBD"/>
    <w:multiLevelType w:val="hybridMultilevel"/>
    <w:tmpl w:val="22CA0A14"/>
    <w:lvl w:ilvl="0" w:tplc="AD981904">
      <w:start w:val="1"/>
      <w:numFmt w:val="decimal"/>
      <w:lvlText w:val="%1."/>
      <w:lvlJc w:val="left"/>
      <w:pPr>
        <w:ind w:left="3900" w:hanging="360"/>
      </w:pPr>
    </w:lvl>
    <w:lvl w:ilvl="1" w:tplc="04050019">
      <w:start w:val="1"/>
      <w:numFmt w:val="lowerLetter"/>
      <w:lvlText w:val="%2."/>
      <w:lvlJc w:val="left"/>
      <w:pPr>
        <w:ind w:left="4620" w:hanging="360"/>
      </w:pPr>
    </w:lvl>
    <w:lvl w:ilvl="2" w:tplc="0405001B">
      <w:start w:val="1"/>
      <w:numFmt w:val="lowerRoman"/>
      <w:lvlText w:val="%3."/>
      <w:lvlJc w:val="right"/>
      <w:pPr>
        <w:ind w:left="5340" w:hanging="180"/>
      </w:pPr>
    </w:lvl>
    <w:lvl w:ilvl="3" w:tplc="0405000F">
      <w:start w:val="1"/>
      <w:numFmt w:val="decimal"/>
      <w:lvlText w:val="%4."/>
      <w:lvlJc w:val="left"/>
      <w:pPr>
        <w:ind w:left="6060" w:hanging="360"/>
      </w:pPr>
    </w:lvl>
    <w:lvl w:ilvl="4" w:tplc="04050019">
      <w:start w:val="1"/>
      <w:numFmt w:val="lowerLetter"/>
      <w:lvlText w:val="%5."/>
      <w:lvlJc w:val="left"/>
      <w:pPr>
        <w:ind w:left="6780" w:hanging="360"/>
      </w:pPr>
    </w:lvl>
    <w:lvl w:ilvl="5" w:tplc="0405001B">
      <w:start w:val="1"/>
      <w:numFmt w:val="lowerRoman"/>
      <w:lvlText w:val="%6."/>
      <w:lvlJc w:val="right"/>
      <w:pPr>
        <w:ind w:left="7500" w:hanging="180"/>
      </w:pPr>
    </w:lvl>
    <w:lvl w:ilvl="6" w:tplc="0405000F">
      <w:start w:val="1"/>
      <w:numFmt w:val="decimal"/>
      <w:lvlText w:val="%7."/>
      <w:lvlJc w:val="left"/>
      <w:pPr>
        <w:ind w:left="8220" w:hanging="360"/>
      </w:pPr>
    </w:lvl>
    <w:lvl w:ilvl="7" w:tplc="04050019">
      <w:start w:val="1"/>
      <w:numFmt w:val="lowerLetter"/>
      <w:lvlText w:val="%8."/>
      <w:lvlJc w:val="left"/>
      <w:pPr>
        <w:ind w:left="8940" w:hanging="360"/>
      </w:pPr>
    </w:lvl>
    <w:lvl w:ilvl="8" w:tplc="0405001B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365F08F4"/>
    <w:multiLevelType w:val="hybridMultilevel"/>
    <w:tmpl w:val="37BC9FCC"/>
    <w:lvl w:ilvl="0" w:tplc="365A7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86C8E"/>
    <w:multiLevelType w:val="hybridMultilevel"/>
    <w:tmpl w:val="B740C6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B38A3"/>
    <w:multiLevelType w:val="hybridMultilevel"/>
    <w:tmpl w:val="264EE0F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71CD0A0A"/>
    <w:multiLevelType w:val="hybridMultilevel"/>
    <w:tmpl w:val="43DA6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B59"/>
    <w:rsid w:val="00210A4C"/>
    <w:rsid w:val="00305DBC"/>
    <w:rsid w:val="003C7CBD"/>
    <w:rsid w:val="005545C3"/>
    <w:rsid w:val="00593875"/>
    <w:rsid w:val="00697C8E"/>
    <w:rsid w:val="006C532A"/>
    <w:rsid w:val="0078781B"/>
    <w:rsid w:val="00985547"/>
    <w:rsid w:val="009964F4"/>
    <w:rsid w:val="00B15B59"/>
    <w:rsid w:val="00BF3983"/>
    <w:rsid w:val="00EC38A8"/>
    <w:rsid w:val="00F42D34"/>
    <w:rsid w:val="00FB693B"/>
    <w:rsid w:val="00F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154C62-7ECD-4525-879E-447994E8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4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5B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5B59"/>
  </w:style>
  <w:style w:type="paragraph" w:styleId="Zpat">
    <w:name w:val="footer"/>
    <w:basedOn w:val="Normln"/>
    <w:link w:val="ZpatChar"/>
    <w:uiPriority w:val="99"/>
    <w:unhideWhenUsed/>
    <w:rsid w:val="00B15B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5B59"/>
  </w:style>
  <w:style w:type="paragraph" w:styleId="Zkladntext">
    <w:name w:val="Body Text"/>
    <w:basedOn w:val="Normln"/>
    <w:link w:val="ZkladntextChar"/>
    <w:semiHidden/>
    <w:unhideWhenUsed/>
    <w:rsid w:val="005545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line="220" w:lineRule="exact"/>
      <w:jc w:val="both"/>
    </w:pPr>
    <w:rPr>
      <w:color w:val="000000"/>
      <w:lang w:eastAsia="zh-CN"/>
    </w:rPr>
  </w:style>
  <w:style w:type="character" w:customStyle="1" w:styleId="ZkladntextChar">
    <w:name w:val="Základní text Char"/>
    <w:basedOn w:val="Standardnpsmoodstavce"/>
    <w:link w:val="Zkladntext"/>
    <w:semiHidden/>
    <w:rsid w:val="005545C3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5545C3"/>
    <w:pPr>
      <w:ind w:left="720"/>
      <w:contextualSpacing/>
    </w:pPr>
  </w:style>
  <w:style w:type="paragraph" w:customStyle="1" w:styleId="Nadpis">
    <w:name w:val="Nadpis"/>
    <w:basedOn w:val="Normln"/>
    <w:next w:val="Zkladntext"/>
    <w:rsid w:val="005545C3"/>
    <w:pPr>
      <w:suppressAutoHyphens/>
      <w:spacing w:line="220" w:lineRule="atLeast"/>
      <w:jc w:val="center"/>
    </w:pPr>
    <w:rPr>
      <w:b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Dokupilová</dc:creator>
  <cp:keywords/>
  <dc:description/>
  <cp:lastModifiedBy>Jakub Tichý</cp:lastModifiedBy>
  <cp:revision>2</cp:revision>
  <cp:lastPrinted>2020-06-01T11:37:00Z</cp:lastPrinted>
  <dcterms:created xsi:type="dcterms:W3CDTF">2020-06-01T12:02:00Z</dcterms:created>
  <dcterms:modified xsi:type="dcterms:W3CDTF">2020-06-01T12:02:00Z</dcterms:modified>
</cp:coreProperties>
</file>