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BC6" w:rsidRPr="00996BC6" w:rsidRDefault="00996BC6" w:rsidP="00996BC6">
      <w:pPr>
        <w:pStyle w:val="Textdokumentu"/>
        <w:spacing w:after="0" w:line="276" w:lineRule="auto"/>
        <w:rPr>
          <w:rFonts w:eastAsiaTheme="minorHAnsi" w:cs="Arial"/>
          <w:b/>
          <w:sz w:val="20"/>
          <w:szCs w:val="20"/>
          <w:u w:val="single"/>
          <w:lang w:eastAsia="en-US"/>
        </w:rPr>
      </w:pPr>
      <w:r w:rsidRPr="00996BC6">
        <w:rPr>
          <w:rFonts w:eastAsiaTheme="minorHAnsi" w:cs="Arial"/>
          <w:b/>
          <w:sz w:val="20"/>
          <w:szCs w:val="20"/>
          <w:u w:val="single"/>
          <w:lang w:eastAsia="en-US"/>
        </w:rPr>
        <w:t>Analytické rozbory ropy a ceník služeb</w:t>
      </w:r>
    </w:p>
    <w:p w:rsidR="00996BC6" w:rsidRDefault="00996BC6" w:rsidP="00996BC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Hustota ropy při 15. st C a 20 st. C podle EN ISO 12185 kg/m</w:t>
      </w:r>
      <w:r w:rsidRPr="00DD538C">
        <w:rPr>
          <w:rFonts w:eastAsiaTheme="minorHAnsi" w:cs="Arial"/>
          <w:sz w:val="20"/>
          <w:szCs w:val="20"/>
          <w:vertAlign w:val="superscript"/>
          <w:lang w:eastAsia="en-US"/>
        </w:rPr>
        <w:t>3</w:t>
      </w:r>
      <w:r>
        <w:rPr>
          <w:rFonts w:eastAsiaTheme="minorHAnsi" w:cs="Arial"/>
          <w:sz w:val="20"/>
          <w:szCs w:val="20"/>
          <w:vertAlign w:val="superscript"/>
          <w:lang w:eastAsia="en-US"/>
        </w:rPr>
        <w:tab/>
      </w:r>
      <w:r>
        <w:rPr>
          <w:rFonts w:eastAsiaTheme="minorHAnsi" w:cs="Arial"/>
          <w:sz w:val="20"/>
          <w:szCs w:val="20"/>
          <w:vertAlign w:val="superscript"/>
          <w:lang w:eastAsia="en-US"/>
        </w:rPr>
        <w:tab/>
      </w:r>
      <w:r>
        <w:rPr>
          <w:rFonts w:eastAsiaTheme="minorHAnsi" w:cs="Arial"/>
          <w:sz w:val="20"/>
          <w:szCs w:val="20"/>
          <w:vertAlign w:val="superscript"/>
          <w:lang w:eastAsia="en-US"/>
        </w:rPr>
        <w:tab/>
      </w:r>
      <w:r w:rsidR="00C57081">
        <w:rPr>
          <w:rFonts w:eastAsiaTheme="minorHAnsi" w:cs="Arial"/>
          <w:sz w:val="20"/>
          <w:szCs w:val="20"/>
          <w:vertAlign w:val="superscript"/>
          <w:lang w:eastAsia="en-US"/>
        </w:rPr>
        <w:t xml:space="preserve">    </w:t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</w:t>
      </w:r>
      <w:r w:rsidR="00B5051B">
        <w:rPr>
          <w:rFonts w:eastAsiaTheme="minorHAnsi" w:cs="Arial"/>
          <w:sz w:val="20"/>
          <w:szCs w:val="20"/>
          <w:lang w:eastAsia="en-US"/>
        </w:rPr>
        <w:t>-</w:t>
      </w:r>
      <w:proofErr w:type="gramEnd"/>
      <w:r w:rsidR="00B5051B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Kč/ks</w:t>
      </w: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Obsah vody metoda Karl Fischer podle EN ISO 760 v hm%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C57081">
        <w:rPr>
          <w:rFonts w:eastAsiaTheme="minorHAnsi" w:cs="Arial"/>
          <w:sz w:val="20"/>
          <w:szCs w:val="20"/>
          <w:lang w:eastAsia="en-US"/>
        </w:rPr>
        <w:t xml:space="preserve">   </w:t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</w:t>
      </w:r>
      <w:r w:rsidR="00B5051B">
        <w:rPr>
          <w:rFonts w:eastAsiaTheme="minorHAnsi" w:cs="Arial"/>
          <w:sz w:val="20"/>
          <w:szCs w:val="20"/>
          <w:lang w:eastAsia="en-US"/>
        </w:rPr>
        <w:t>-</w:t>
      </w:r>
      <w:proofErr w:type="gramEnd"/>
      <w:r w:rsidR="00B5051B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Kč/ks</w:t>
      </w: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Obsah vody metoda destilační podle EN ISO 9029 v hm%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C57081">
        <w:rPr>
          <w:rFonts w:eastAsiaTheme="minorHAnsi" w:cs="Arial"/>
          <w:sz w:val="20"/>
          <w:szCs w:val="20"/>
          <w:lang w:eastAsia="en-US"/>
        </w:rPr>
        <w:t xml:space="preserve">   </w:t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</w:t>
      </w:r>
      <w:r>
        <w:rPr>
          <w:rFonts w:eastAsiaTheme="minorHAnsi" w:cs="Arial"/>
          <w:sz w:val="20"/>
          <w:szCs w:val="20"/>
          <w:lang w:eastAsia="en-US"/>
        </w:rPr>
        <w:t>-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Kč/ks</w:t>
      </w: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Obsah mechanických nečistot podle ČSN 656080 v hm%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C57081">
        <w:rPr>
          <w:rFonts w:eastAsiaTheme="minorHAnsi" w:cs="Arial"/>
          <w:sz w:val="20"/>
          <w:szCs w:val="20"/>
          <w:lang w:eastAsia="en-US"/>
        </w:rPr>
        <w:t xml:space="preserve">   </w:t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,-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Kč/ks</w:t>
      </w: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Obsah anorganických chloridů podle ČSN 656030 v mg/l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 xml:space="preserve">          </w:t>
      </w:r>
      <w:r>
        <w:rPr>
          <w:rFonts w:eastAsiaTheme="minorHAnsi" w:cs="Arial"/>
          <w:sz w:val="20"/>
          <w:szCs w:val="20"/>
          <w:lang w:eastAsia="en-US"/>
        </w:rPr>
        <w:tab/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</w:t>
      </w:r>
      <w:r>
        <w:rPr>
          <w:rFonts w:eastAsiaTheme="minorHAnsi" w:cs="Arial"/>
          <w:sz w:val="20"/>
          <w:szCs w:val="20"/>
          <w:lang w:eastAsia="en-US"/>
        </w:rPr>
        <w:t>-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Kč/ks</w:t>
      </w: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Doprava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 xml:space="preserve">            </w:t>
      </w:r>
      <w:r>
        <w:rPr>
          <w:rFonts w:eastAsiaTheme="minorHAnsi" w:cs="Arial"/>
          <w:sz w:val="20"/>
          <w:szCs w:val="20"/>
          <w:lang w:eastAsia="en-US"/>
        </w:rPr>
        <w:tab/>
      </w:r>
      <w:r w:rsidR="00C57081">
        <w:rPr>
          <w:rFonts w:eastAsiaTheme="minorHAnsi" w:cs="Arial"/>
          <w:sz w:val="20"/>
          <w:szCs w:val="20"/>
          <w:lang w:eastAsia="en-US"/>
        </w:rPr>
        <w:t xml:space="preserve">   </w:t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</w:t>
      </w:r>
      <w:r>
        <w:rPr>
          <w:rFonts w:eastAsiaTheme="minorHAnsi" w:cs="Arial"/>
          <w:sz w:val="20"/>
          <w:szCs w:val="20"/>
          <w:lang w:eastAsia="en-US"/>
        </w:rPr>
        <w:t>-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Kč/ks</w:t>
      </w:r>
    </w:p>
    <w:p w:rsidR="00996BC6" w:rsidRDefault="00996BC6" w:rsidP="00996BC6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Příprava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 xml:space="preserve">            </w:t>
      </w:r>
      <w:r>
        <w:rPr>
          <w:rFonts w:eastAsiaTheme="minorHAnsi" w:cs="Arial"/>
          <w:sz w:val="20"/>
          <w:szCs w:val="20"/>
          <w:lang w:eastAsia="en-US"/>
        </w:rPr>
        <w:tab/>
      </w:r>
      <w:r w:rsidR="00C57081">
        <w:rPr>
          <w:rFonts w:eastAsiaTheme="minorHAnsi" w:cs="Arial"/>
          <w:sz w:val="20"/>
          <w:szCs w:val="20"/>
          <w:lang w:eastAsia="en-US"/>
        </w:rPr>
        <w:t xml:space="preserve">   </w:t>
      </w:r>
      <w:proofErr w:type="gramStart"/>
      <w:r w:rsidR="005871E7">
        <w:rPr>
          <w:rFonts w:eastAsiaTheme="minorHAnsi" w:cs="Arial"/>
          <w:sz w:val="20"/>
          <w:szCs w:val="20"/>
          <w:lang w:eastAsia="en-US"/>
        </w:rPr>
        <w:t>x</w:t>
      </w:r>
      <w:r w:rsidR="00C57081">
        <w:rPr>
          <w:rFonts w:eastAsiaTheme="minorHAnsi" w:cs="Arial"/>
          <w:sz w:val="20"/>
          <w:szCs w:val="20"/>
          <w:lang w:eastAsia="en-US"/>
        </w:rPr>
        <w:t>,</w:t>
      </w:r>
      <w:r w:rsidR="00B5051B">
        <w:rPr>
          <w:rFonts w:eastAsiaTheme="minorHAnsi" w:cs="Arial"/>
          <w:sz w:val="20"/>
          <w:szCs w:val="20"/>
          <w:lang w:eastAsia="en-US"/>
        </w:rPr>
        <w:t>-</w:t>
      </w:r>
      <w:proofErr w:type="gramEnd"/>
      <w:r w:rsidR="00B5051B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Kč/ks</w:t>
      </w:r>
    </w:p>
    <w:p w:rsidR="00996BC6" w:rsidRDefault="00996BC6" w:rsidP="00996BC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A84892" w:rsidRDefault="00A84892" w:rsidP="002867A6">
      <w:bookmarkStart w:id="0" w:name="_GoBack"/>
      <w:bookmarkEnd w:id="0"/>
    </w:p>
    <w:sectPr w:rsidR="00A848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BC6" w:rsidRDefault="00996BC6" w:rsidP="00996BC6">
      <w:pPr>
        <w:spacing w:after="0" w:line="240" w:lineRule="auto"/>
      </w:pPr>
      <w:r>
        <w:separator/>
      </w:r>
    </w:p>
  </w:endnote>
  <w:endnote w:type="continuationSeparator" w:id="0">
    <w:p w:rsidR="00996BC6" w:rsidRDefault="00996BC6" w:rsidP="0099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BC6" w:rsidRDefault="00996BC6" w:rsidP="00996BC6">
      <w:pPr>
        <w:spacing w:after="0" w:line="240" w:lineRule="auto"/>
      </w:pPr>
      <w:r>
        <w:separator/>
      </w:r>
    </w:p>
  </w:footnote>
  <w:footnote w:type="continuationSeparator" w:id="0">
    <w:p w:rsidR="00996BC6" w:rsidRDefault="00996BC6" w:rsidP="0099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C6" w:rsidRPr="00996BC6" w:rsidRDefault="00996BC6" w:rsidP="00996BC6">
    <w:pPr>
      <w:pStyle w:val="Zhlav"/>
      <w:jc w:val="right"/>
      <w:rPr>
        <w:rFonts w:ascii="Arial" w:hAnsi="Arial" w:cs="Arial"/>
        <w:sz w:val="20"/>
        <w:szCs w:val="20"/>
      </w:rPr>
    </w:pPr>
    <w:r w:rsidRPr="00996BC6">
      <w:rPr>
        <w:rFonts w:ascii="Arial" w:hAnsi="Arial" w:cs="Arial"/>
        <w:sz w:val="20"/>
        <w:szCs w:val="20"/>
      </w:rPr>
      <w:t xml:space="preserve">Příloha č. 1 k </w:t>
    </w:r>
    <w:r w:rsidR="00E57E40" w:rsidRPr="00E57E40">
      <w:rPr>
        <w:rFonts w:ascii="Arial" w:hAnsi="Arial" w:cs="Arial"/>
        <w:sz w:val="20"/>
        <w:szCs w:val="20"/>
      </w:rPr>
      <w:t>00752/SRV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C6"/>
    <w:rsid w:val="001903D4"/>
    <w:rsid w:val="002867A6"/>
    <w:rsid w:val="0043472C"/>
    <w:rsid w:val="005871E7"/>
    <w:rsid w:val="00996BC6"/>
    <w:rsid w:val="00A84892"/>
    <w:rsid w:val="00B5051B"/>
    <w:rsid w:val="00C5708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FE07"/>
  <w15:chartTrackingRefBased/>
  <w15:docId w15:val="{5448C6B2-0835-4041-8E4A-BB31ED34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996BC6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996BC6"/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6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C6"/>
  </w:style>
  <w:style w:type="paragraph" w:styleId="Zpat">
    <w:name w:val="footer"/>
    <w:basedOn w:val="Normln"/>
    <w:link w:val="ZpatChar"/>
    <w:uiPriority w:val="99"/>
    <w:unhideWhenUsed/>
    <w:rsid w:val="00996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C6"/>
  </w:style>
  <w:style w:type="paragraph" w:styleId="Textbubliny">
    <w:name w:val="Balloon Text"/>
    <w:basedOn w:val="Normln"/>
    <w:link w:val="TextbublinyChar"/>
    <w:uiPriority w:val="99"/>
    <w:semiHidden/>
    <w:unhideWhenUsed/>
    <w:rsid w:val="0028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Lucie</dc:creator>
  <cp:keywords/>
  <dc:description/>
  <cp:lastModifiedBy>Nývltová Kateřina</cp:lastModifiedBy>
  <cp:revision>2</cp:revision>
  <cp:lastPrinted>2020-05-12T07:24:00Z</cp:lastPrinted>
  <dcterms:created xsi:type="dcterms:W3CDTF">2020-06-01T11:45:00Z</dcterms:created>
  <dcterms:modified xsi:type="dcterms:W3CDTF">2020-06-01T11:45:00Z</dcterms:modified>
</cp:coreProperties>
</file>