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87" w:rsidRDefault="00266F58">
      <w:pPr>
        <w:pStyle w:val="Nadpis10"/>
        <w:keepNext/>
        <w:keepLines/>
        <w:shd w:val="clear" w:color="auto" w:fill="auto"/>
        <w:spacing w:after="0" w:line="380" w:lineRule="exact"/>
      </w:pPr>
      <w:r>
        <w:rPr>
          <w:noProof/>
          <w:lang w:bidi="ar-SA"/>
        </w:rPr>
        <w:drawing>
          <wp:anchor distT="0" distB="0" distL="701040" distR="63500" simplePos="0" relativeHeight="377487104" behindDoc="1" locked="0" layoutInCell="1" allowOverlap="1">
            <wp:simplePos x="0" y="0"/>
            <wp:positionH relativeFrom="margin">
              <wp:posOffset>5147945</wp:posOffset>
            </wp:positionH>
            <wp:positionV relativeFrom="paragraph">
              <wp:posOffset>-219710</wp:posOffset>
            </wp:positionV>
            <wp:extent cx="1755775" cy="438785"/>
            <wp:effectExtent l="0" t="0" r="0" b="0"/>
            <wp:wrapSquare wrapText="left"/>
            <wp:docPr id="6" name="obrázek 2" descr="C:\Users\HOSTAS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STAS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t>KUPNÍ SMLOUVA</w:t>
      </w:r>
      <w:bookmarkEnd w:id="0"/>
    </w:p>
    <w:p w:rsidR="00D26687" w:rsidRDefault="00266F58">
      <w:pPr>
        <w:pStyle w:val="Zkladntext30"/>
        <w:shd w:val="clear" w:color="auto" w:fill="auto"/>
        <w:spacing w:before="0" w:line="220" w:lineRule="exact"/>
        <w:ind w:left="140"/>
        <w:sectPr w:rsidR="00D26687">
          <w:pgSz w:w="11900" w:h="16840"/>
          <w:pgMar w:top="147" w:right="796" w:bottom="2426" w:left="1005" w:header="0" w:footer="3" w:gutter="0"/>
          <w:cols w:space="720"/>
          <w:noEndnote/>
          <w:docGrid w:linePitch="360"/>
        </w:sectPr>
      </w:pPr>
      <w:r>
        <w:t>(§ 2079 a násl. zák. č. 89/2012 Sb., obč. zákoníku - dále jen ,,OZ“)</w:t>
      </w:r>
    </w:p>
    <w:p w:rsidR="00D26687" w:rsidRDefault="00D26687">
      <w:pPr>
        <w:spacing w:line="240" w:lineRule="exact"/>
        <w:rPr>
          <w:sz w:val="19"/>
          <w:szCs w:val="19"/>
        </w:rPr>
      </w:pPr>
    </w:p>
    <w:p w:rsidR="00D26687" w:rsidRDefault="00D26687">
      <w:pPr>
        <w:spacing w:before="88" w:after="88" w:line="240" w:lineRule="exact"/>
        <w:rPr>
          <w:sz w:val="19"/>
          <w:szCs w:val="19"/>
        </w:rPr>
      </w:pPr>
    </w:p>
    <w:p w:rsidR="00D26687" w:rsidRDefault="00D26687">
      <w:pPr>
        <w:rPr>
          <w:sz w:val="2"/>
          <w:szCs w:val="2"/>
        </w:rPr>
        <w:sectPr w:rsidR="00D26687">
          <w:type w:val="continuous"/>
          <w:pgSz w:w="11900" w:h="16840"/>
          <w:pgMar w:top="464" w:right="0" w:bottom="2426" w:left="0" w:header="0" w:footer="3" w:gutter="0"/>
          <w:cols w:space="720"/>
          <w:noEndnote/>
          <w:docGrid w:linePitch="360"/>
        </w:sectPr>
      </w:pPr>
    </w:p>
    <w:p w:rsidR="00D26687" w:rsidRDefault="00266F58">
      <w:pPr>
        <w:pStyle w:val="Zkladntext20"/>
        <w:shd w:val="clear" w:color="auto" w:fill="auto"/>
        <w:spacing w:line="200" w:lineRule="exact"/>
        <w:sectPr w:rsidR="00D26687">
          <w:type w:val="continuous"/>
          <w:pgSz w:w="11900" w:h="16840"/>
          <w:pgMar w:top="464" w:right="3777" w:bottom="2426" w:left="1005" w:header="0" w:footer="3" w:gutter="0"/>
          <w:cols w:num="2" w:space="720" w:equalWidth="0">
            <w:col w:w="2304" w:space="2808"/>
            <w:col w:w="2006"/>
          </w:cols>
          <w:noEndnote/>
          <w:docGrid w:linePitch="360"/>
        </w:sectPr>
      </w:pPr>
      <w:r>
        <w:t>č. smlouvy prodávajícího:</w:t>
      </w:r>
      <w:r>
        <w:br w:type="column"/>
      </w:r>
      <w:r>
        <w:t>č. smlouvy kupujícího:</w:t>
      </w:r>
    </w:p>
    <w:p w:rsidR="00D26687" w:rsidRDefault="00D26687">
      <w:pPr>
        <w:spacing w:line="192" w:lineRule="exact"/>
        <w:rPr>
          <w:sz w:val="15"/>
          <w:szCs w:val="15"/>
        </w:rPr>
      </w:pPr>
    </w:p>
    <w:p w:rsidR="00D26687" w:rsidRDefault="00D26687">
      <w:pPr>
        <w:rPr>
          <w:sz w:val="2"/>
          <w:szCs w:val="2"/>
        </w:rPr>
        <w:sectPr w:rsidR="00D26687">
          <w:type w:val="continuous"/>
          <w:pgSz w:w="11900" w:h="16840"/>
          <w:pgMar w:top="450" w:right="0" w:bottom="2410" w:left="0" w:header="0" w:footer="3" w:gutter="0"/>
          <w:cols w:space="720"/>
          <w:noEndnote/>
          <w:docGrid w:linePitch="360"/>
        </w:sectPr>
      </w:pPr>
    </w:p>
    <w:p w:rsidR="00D26687" w:rsidRDefault="00266F58">
      <w:pPr>
        <w:pStyle w:val="Zkladntext40"/>
        <w:shd w:val="clear" w:color="auto" w:fill="auto"/>
        <w:ind w:left="5140"/>
      </w:pPr>
      <w:r>
        <w:rPr>
          <w:noProof/>
          <w:lang w:bidi="ar-SA"/>
        </w:rPr>
        <mc:AlternateContent>
          <mc:Choice Requires="wps">
            <w:drawing>
              <wp:anchor distT="0" distB="693420" distL="63500" distR="1185545" simplePos="0" relativeHeight="377487105" behindDoc="1" locked="0" layoutInCell="1" allowOverlap="1">
                <wp:simplePos x="0" y="0"/>
                <wp:positionH relativeFrom="margin">
                  <wp:posOffset>24765</wp:posOffset>
                </wp:positionH>
                <wp:positionV relativeFrom="paragraph">
                  <wp:posOffset>-13970</wp:posOffset>
                </wp:positionV>
                <wp:extent cx="2045335" cy="1143000"/>
                <wp:effectExtent l="0" t="1905" r="3810" b="0"/>
                <wp:wrapSquare wrapText="righ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687" w:rsidRDefault="00266F58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Prodávající:</w:t>
                            </w:r>
                          </w:p>
                          <w:p w:rsidR="00D26687" w:rsidRDefault="00266F58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KNAIFL stavební stroje s.r.o. Libušina třída 11 623 00 Brno</w:t>
                            </w:r>
                          </w:p>
                          <w:p w:rsidR="00D26687" w:rsidRDefault="00266F58">
                            <w:pPr>
                              <w:pStyle w:val="Zkladntext50"/>
                              <w:shd w:val="clear" w:color="auto" w:fill="auto"/>
                              <w:spacing w:line="461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IČO: 26980070 DIČ: CZ26980070 Zastoupený:</w:t>
                            </w:r>
                          </w:p>
                          <w:p w:rsidR="00D26687" w:rsidRDefault="00266F58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xxxxxxxxxxxxxxxx</w:t>
                            </w:r>
                            <w:r>
                              <w:rPr>
                                <w:rStyle w:val="Zkladntext2Exact"/>
                              </w:rPr>
                              <w:t>, jednatelem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95pt;margin-top:-1.1pt;width:161.05pt;height:90pt;z-index:-125829375;visibility:visible;mso-wrap-style:square;mso-width-percent:0;mso-height-percent:0;mso-wrap-distance-left:5pt;mso-wrap-distance-top:0;mso-wrap-distance-right:93.35pt;mso-wrap-distance-bottom:54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" filled="f" stroked="f">
                <v:textbox style="mso-fit-shape-to-text:t" inset="0,0,0,0">
                  <w:txbxContent>
                    <w:p w:rsidR="00D26687" w:rsidRDefault="00266F58">
                      <w:pPr>
                        <w:pStyle w:val="Zkladntext50"/>
                        <w:shd w:val="clear" w:color="auto" w:fill="auto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Prodávající:</w:t>
                      </w:r>
                    </w:p>
                    <w:p w:rsidR="00D26687" w:rsidRDefault="00266F58">
                      <w:pPr>
                        <w:pStyle w:val="Zkladntext50"/>
                        <w:shd w:val="clear" w:color="auto" w:fill="auto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KNAIFL stavební stroje s.r.o. Libušina třída 11 623 00 Brno</w:t>
                      </w:r>
                    </w:p>
                    <w:p w:rsidR="00D26687" w:rsidRDefault="00266F58">
                      <w:pPr>
                        <w:pStyle w:val="Zkladntext50"/>
                        <w:shd w:val="clear" w:color="auto" w:fill="auto"/>
                        <w:spacing w:line="461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IČO: 26980070 DIČ: CZ26980070 Zastoupený:</w:t>
                      </w:r>
                    </w:p>
                    <w:p w:rsidR="00D26687" w:rsidRDefault="00266F58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xxxxxxxxxxxxxxxx</w:t>
                      </w:r>
                      <w:r>
                        <w:rPr>
                          <w:rStyle w:val="Zkladntext2Exact"/>
                        </w:rPr>
                        <w:t>, jednatelem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KUPUJÍCÍ:</w:t>
      </w:r>
    </w:p>
    <w:p w:rsidR="00D26687" w:rsidRDefault="00266F58">
      <w:pPr>
        <w:pStyle w:val="Zkladntext50"/>
        <w:shd w:val="clear" w:color="auto" w:fill="auto"/>
        <w:ind w:left="5140" w:right="680"/>
      </w:pPr>
      <w:r>
        <w:t>Krajská správa a údržba silnic Vysočiny příspěvková organizace Kosovská 1122/16 58601 Jihlava</w:t>
      </w:r>
    </w:p>
    <w:p w:rsidR="00D26687" w:rsidRDefault="00266F58">
      <w:pPr>
        <w:pStyle w:val="Zkladntext50"/>
        <w:shd w:val="clear" w:color="auto" w:fill="auto"/>
        <w:spacing w:line="461" w:lineRule="exact"/>
        <w:ind w:left="5140" w:right="680"/>
      </w:pPr>
      <w:r>
        <w:rPr>
          <w:rStyle w:val="Zkladntext5TimesNewRoman11ptNetun"/>
          <w:rFonts w:eastAsia="Arial"/>
        </w:rPr>
        <w:t xml:space="preserve">Krajská správa a údržba silnic Vysočiny </w:t>
      </w:r>
      <w:r>
        <w:t>IČO: 00090450 DIČ: CZ00090450 Zastoupený:</w:t>
      </w:r>
    </w:p>
    <w:p w:rsidR="00D26687" w:rsidRDefault="00266F58">
      <w:pPr>
        <w:pStyle w:val="Zkladntext20"/>
        <w:shd w:val="clear" w:color="auto" w:fill="auto"/>
        <w:spacing w:line="226" w:lineRule="exact"/>
        <w:ind w:left="5140" w:right="680"/>
      </w:pPr>
      <w:r>
        <w:t>xxxxxxxxxxxx</w:t>
      </w:r>
      <w:r>
        <w:t xml:space="preserve">, ředitelem organizace </w:t>
      </w:r>
      <w:r>
        <w:rPr>
          <w:rStyle w:val="Zkladntext2Tun"/>
        </w:rPr>
        <w:t>ve věcech technických:</w:t>
      </w:r>
    </w:p>
    <w:p w:rsidR="00D26687" w:rsidRDefault="00266F58">
      <w:pPr>
        <w:pStyle w:val="Zkladntext20"/>
        <w:shd w:val="clear" w:color="auto" w:fill="auto"/>
        <w:spacing w:after="261" w:line="226" w:lineRule="exact"/>
        <w:ind w:left="5140"/>
      </w:pPr>
      <w:r>
        <w:t>xxxxxxxxxxxxxxxxxx</w:t>
      </w:r>
    </w:p>
    <w:p w:rsidR="00D26687" w:rsidRDefault="00266F58">
      <w:pPr>
        <w:pStyle w:val="Zkladntext50"/>
        <w:shd w:val="clear" w:color="auto" w:fill="auto"/>
        <w:spacing w:after="4" w:line="200" w:lineRule="exact"/>
      </w:pPr>
      <w:r>
        <w:rPr>
          <w:rStyle w:val="Zkladntext5dkovn3pt"/>
          <w:b/>
          <w:bCs/>
        </w:rPr>
        <w:t>PŘEDMĚT SMLOUVY:</w:t>
      </w:r>
      <w:r>
        <w:t xml:space="preserve"> Akce Výměna</w:t>
      </w:r>
      <w:r>
        <w:t xml:space="preserve"> pneumatik na frézu Wirtgen 100!</w:t>
      </w:r>
    </w:p>
    <w:p w:rsidR="00D26687" w:rsidRDefault="00266F58">
      <w:pPr>
        <w:pStyle w:val="Zkladntext20"/>
        <w:shd w:val="clear" w:color="auto" w:fill="auto"/>
        <w:spacing w:line="200" w:lineRule="exact"/>
      </w:pPr>
      <w:r>
        <w:t>(dále také jako „zboží")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6"/>
        <w:gridCol w:w="1843"/>
        <w:gridCol w:w="2880"/>
        <w:gridCol w:w="2491"/>
      </w:tblGrid>
      <w:tr w:rsidR="00D2668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Tun0"/>
              </w:rPr>
              <w:t>Název zboží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Tun0"/>
              </w:rPr>
              <w:t>Množství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Tun0"/>
              </w:rPr>
              <w:t>Jednotková cena bez DPH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Tun0"/>
              </w:rPr>
              <w:t>Cena celkem bez DPH</w:t>
            </w:r>
          </w:p>
        </w:tc>
      </w:tr>
      <w:tr w:rsidR="00D2668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Kolo přední speciální plné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31367,-Kč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Tun0"/>
              </w:rPr>
              <w:t>62734,-Kč bez DPH</w:t>
            </w:r>
          </w:p>
        </w:tc>
      </w:tr>
      <w:tr w:rsidR="00D2668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Kolo zadní speciální plné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34474,- Kč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Tun0"/>
              </w:rPr>
              <w:t>68948,-Kč bez DPH</w:t>
            </w:r>
          </w:p>
        </w:tc>
      </w:tr>
      <w:tr w:rsidR="00D2668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Doprava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687" w:rsidRDefault="00D26687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 xml:space="preserve">7000,- </w:t>
            </w:r>
            <w:r>
              <w:rPr>
                <w:rStyle w:val="Zkladntext22"/>
              </w:rPr>
              <w:t>Kč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Tun0"/>
              </w:rPr>
              <w:t>7000,- Kč bez DPH</w:t>
            </w:r>
          </w:p>
        </w:tc>
      </w:tr>
      <w:tr w:rsidR="00D2668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687" w:rsidRDefault="00D26687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687" w:rsidRDefault="00D26687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687" w:rsidRDefault="00266F58">
            <w:pPr>
              <w:pStyle w:val="Zkladntext20"/>
              <w:framePr w:w="994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Tun0"/>
              </w:rPr>
              <w:t>138682,- kč bez DPH</w:t>
            </w:r>
          </w:p>
        </w:tc>
      </w:tr>
    </w:tbl>
    <w:p w:rsidR="00D26687" w:rsidRDefault="00D26687">
      <w:pPr>
        <w:framePr w:w="9941" w:wrap="notBeside" w:vAnchor="text" w:hAnchor="text" w:xAlign="center" w:y="1"/>
        <w:rPr>
          <w:sz w:val="2"/>
          <w:szCs w:val="2"/>
        </w:rPr>
      </w:pPr>
    </w:p>
    <w:p w:rsidR="00D26687" w:rsidRDefault="00D26687">
      <w:pPr>
        <w:rPr>
          <w:sz w:val="2"/>
          <w:szCs w:val="2"/>
        </w:rPr>
      </w:pPr>
    </w:p>
    <w:p w:rsidR="00D26687" w:rsidRDefault="00266F58">
      <w:pPr>
        <w:pStyle w:val="Nadpis20"/>
        <w:keepNext/>
        <w:keepLines/>
        <w:shd w:val="clear" w:color="auto" w:fill="auto"/>
        <w:spacing w:before="466" w:after="0" w:line="200" w:lineRule="exact"/>
        <w:ind w:left="280"/>
      </w:pPr>
      <w:bookmarkStart w:id="1" w:name="bookmark1"/>
      <w:r>
        <w:t>TERMÍN DODÁVKY: do 30. 06. 2020</w:t>
      </w:r>
      <w:bookmarkEnd w:id="1"/>
    </w:p>
    <w:p w:rsidR="00D26687" w:rsidRDefault="00266F58">
      <w:pPr>
        <w:pStyle w:val="Zkladntext20"/>
        <w:shd w:val="clear" w:color="auto" w:fill="auto"/>
        <w:spacing w:after="322" w:line="528" w:lineRule="exact"/>
        <w:ind w:left="280" w:right="1620"/>
      </w:pPr>
      <w:r>
        <w:rPr>
          <w:rStyle w:val="Zkladntext2Tun"/>
        </w:rPr>
        <w:t xml:space="preserve">Místo plnění dodávky: </w:t>
      </w:r>
      <w:r>
        <w:t xml:space="preserve">Středisko Velká Bíteš, Kpt. Jaroše </w:t>
      </w:r>
      <w:r>
        <w:rPr>
          <w:rStyle w:val="Zkladntext2Tun"/>
        </w:rPr>
        <w:t xml:space="preserve">146, 595 01 </w:t>
      </w:r>
      <w:r>
        <w:t xml:space="preserve">Velká Bíteš </w:t>
      </w:r>
      <w:r>
        <w:rPr>
          <w:rStyle w:val="Zkladntext2Tun"/>
        </w:rPr>
        <w:t xml:space="preserve">Způsob dopravy: </w:t>
      </w:r>
      <w:r>
        <w:t xml:space="preserve">Dodavatelsky </w:t>
      </w:r>
      <w:r>
        <w:rPr>
          <w:rStyle w:val="Zkladntext2Tun"/>
        </w:rPr>
        <w:t xml:space="preserve">Odběratel: </w:t>
      </w:r>
      <w:r>
        <w:t>Středisko Velká Bíteš</w:t>
      </w:r>
    </w:p>
    <w:p w:rsidR="00D26687" w:rsidRDefault="00266F58">
      <w:pPr>
        <w:pStyle w:val="Nadpis20"/>
        <w:keepNext/>
        <w:keepLines/>
        <w:shd w:val="clear" w:color="auto" w:fill="auto"/>
        <w:spacing w:before="0" w:after="0" w:line="200" w:lineRule="exact"/>
        <w:ind w:left="280"/>
      </w:pPr>
      <w:bookmarkStart w:id="2" w:name="bookmark2"/>
      <w:r>
        <w:t>Platební podmínky:</w:t>
      </w:r>
      <w:bookmarkEnd w:id="2"/>
    </w:p>
    <w:p w:rsidR="00D26687" w:rsidRDefault="00266F58">
      <w:pPr>
        <w:pStyle w:val="Zkladntext20"/>
        <w:shd w:val="clear" w:color="auto" w:fill="auto"/>
        <w:spacing w:after="244" w:line="250" w:lineRule="exact"/>
        <w:ind w:left="280"/>
        <w:jc w:val="both"/>
      </w:pPr>
      <w:r>
        <w:t xml:space="preserve">Kupní </w:t>
      </w:r>
      <w:r>
        <w:t>ceny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</w:t>
      </w:r>
      <w:r>
        <w:t xml:space="preserve"> kupujícímu smluvní pokutu ve výši 0,2 % za každý pracovní den prodlení z ceny zboží, s jejímž dodáním je v prodlení.</w:t>
      </w:r>
    </w:p>
    <w:p w:rsidR="00D26687" w:rsidRDefault="00266F58">
      <w:pPr>
        <w:pStyle w:val="Zkladntext20"/>
        <w:shd w:val="clear" w:color="auto" w:fill="auto"/>
        <w:spacing w:line="245" w:lineRule="exact"/>
        <w:ind w:left="280"/>
        <w:jc w:val="both"/>
      </w:pPr>
      <w:r>
        <w:t xml:space="preserve">Úhrada ceny dodávek bude prováděna bezhotovostně v CZK. Faktura bude obsahovat veškeré náležitosti daňového dokladu dle platných právních </w:t>
      </w:r>
      <w:r>
        <w:t>předpisů. Splatnost faktury je 30 dní od data jejího doručení.</w:t>
      </w:r>
    </w:p>
    <w:p w:rsidR="00D26687" w:rsidRDefault="00266F58">
      <w:pPr>
        <w:pStyle w:val="Zkladntext20"/>
        <w:shd w:val="clear" w:color="auto" w:fill="auto"/>
        <w:spacing w:after="158" w:line="200" w:lineRule="exact"/>
        <w:ind w:left="280"/>
      </w:pPr>
      <w:r>
        <w:t>Zboží přechází do vlastnictví kupujícího až po jeho zaplacení prodávajícímu.</w:t>
      </w:r>
    </w:p>
    <w:p w:rsidR="00D26687" w:rsidRDefault="00266F58">
      <w:pPr>
        <w:pStyle w:val="Nadpis20"/>
        <w:keepNext/>
        <w:keepLines/>
        <w:shd w:val="clear" w:color="auto" w:fill="auto"/>
        <w:spacing w:before="0" w:after="0" w:line="250" w:lineRule="exact"/>
        <w:ind w:left="280"/>
      </w:pPr>
      <w:bookmarkStart w:id="3" w:name="bookmark3"/>
      <w:r>
        <w:t>Další ujednání:</w:t>
      </w:r>
      <w:bookmarkEnd w:id="3"/>
    </w:p>
    <w:p w:rsidR="00D26687" w:rsidRDefault="00266F58">
      <w:pPr>
        <w:pStyle w:val="Zkladntext20"/>
        <w:shd w:val="clear" w:color="auto" w:fill="auto"/>
        <w:spacing w:line="250" w:lineRule="exact"/>
        <w:ind w:left="280"/>
      </w:pPr>
      <w:r>
        <w:t>Prodávající poskytuje kupujícímu záruku za jakost zboží. Obě smluvní strany se v případě reklamace z</w:t>
      </w:r>
      <w:r>
        <w:t>avazují sepsat reklamační zápis. Prodávající je povinen o reklamaci rozhodnout do 30 - ti dnů ode dne sepsání reklamačního zápisu.</w:t>
      </w:r>
      <w:r>
        <w:br w:type="page"/>
      </w:r>
    </w:p>
    <w:p w:rsidR="00D26687" w:rsidRDefault="00266F58">
      <w:pPr>
        <w:pStyle w:val="Zkladntext20"/>
        <w:shd w:val="clear" w:color="auto" w:fill="auto"/>
        <w:spacing w:line="250" w:lineRule="exact"/>
      </w:pPr>
      <w:r>
        <w:lastRenderedPageBreak/>
        <w:t>Kupující je oprávněn uveřejnit celý obsah smlouvy, včetně identifikačních údajů prodávajícího.</w:t>
      </w:r>
    </w:p>
    <w:p w:rsidR="00D26687" w:rsidRDefault="00266F58">
      <w:pPr>
        <w:pStyle w:val="Zkladntext20"/>
        <w:shd w:val="clear" w:color="auto" w:fill="auto"/>
        <w:spacing w:line="25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883410" simplePos="0" relativeHeight="377487106" behindDoc="1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1822450</wp:posOffset>
                </wp:positionV>
                <wp:extent cx="2182495" cy="141605"/>
                <wp:effectExtent l="0" t="0" r="0" b="127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687" w:rsidRDefault="00266F58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 xml:space="preserve">V Brně dne: </w:t>
                            </w:r>
                            <w:r>
                              <w:rPr>
                                <w:rStyle w:val="TitulekobrzkuExact0"/>
                                <w:vertAlign w:val="superscript"/>
                              </w:rPr>
                              <w:t>&lt;</w:t>
                            </w:r>
                            <w:r>
                              <w:rPr>
                                <w:rStyle w:val="TitulekobrzkuExact0"/>
                              </w:rPr>
                              <w:t xml:space="preserve">/3- 3 </w:t>
                            </w:r>
                            <w:r>
                              <w:rPr>
                                <w:rStyle w:val="Titulekobrzku4ptKurzvaExact"/>
                              </w:rPr>
                              <w:t>-</w:t>
                            </w:r>
                            <w:r>
                              <w:rPr>
                                <w:rStyle w:val="TitulekobrzkuExact0"/>
                              </w:rPr>
                              <w:t xml:space="preserve"> ^</w:t>
                            </w:r>
                          </w:p>
                          <w:p w:rsidR="00D26687" w:rsidRDefault="00D2668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7.2pt;margin-top:143.5pt;width:171.85pt;height:11.15pt;z-index:-125829374;visibility:visible;mso-wrap-style:square;mso-width-percent:0;mso-height-percent:0;mso-wrap-distance-left:5pt;mso-wrap-distance-top:0;mso-wrap-distance-right:148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IcrgIAALA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" filled="f" stroked="f">
                <v:textbox style="mso-fit-shape-to-text:t" inset="0,0,0,0">
                  <w:txbxContent>
                    <w:p w:rsidR="00D26687" w:rsidRDefault="00266F58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 xml:space="preserve">V Brně dne: </w:t>
                      </w:r>
                      <w:r>
                        <w:rPr>
                          <w:rStyle w:val="TitulekobrzkuExact0"/>
                          <w:vertAlign w:val="superscript"/>
                        </w:rPr>
                        <w:t>&lt;</w:t>
                      </w:r>
                      <w:r>
                        <w:rPr>
                          <w:rStyle w:val="TitulekobrzkuExact0"/>
                        </w:rPr>
                        <w:t xml:space="preserve">/3- 3 </w:t>
                      </w:r>
                      <w:r>
                        <w:rPr>
                          <w:rStyle w:val="Titulekobrzku4ptKurzvaExact"/>
                        </w:rPr>
                        <w:t>-</w:t>
                      </w:r>
                      <w:r>
                        <w:rPr>
                          <w:rStyle w:val="TitulekobrzkuExact0"/>
                        </w:rPr>
                        <w:t xml:space="preserve"> ^</w:t>
                      </w:r>
                    </w:p>
                    <w:p w:rsidR="00D26687" w:rsidRDefault="00D2668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62050" distR="749935" simplePos="0" relativeHeight="377487107" behindDoc="1" locked="0" layoutInCell="1" allowOverlap="1">
                <wp:simplePos x="0" y="0"/>
                <wp:positionH relativeFrom="margin">
                  <wp:posOffset>4175760</wp:posOffset>
                </wp:positionH>
                <wp:positionV relativeFrom="paragraph">
                  <wp:posOffset>1511935</wp:posOffset>
                </wp:positionV>
                <wp:extent cx="1377950" cy="328295"/>
                <wp:effectExtent l="0" t="3810" r="0" b="127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687" w:rsidRDefault="00266F5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t>xxxxx</w:t>
                            </w:r>
                          </w:p>
                          <w:p w:rsidR="00D26687" w:rsidRDefault="00266F58">
                            <w:pPr>
                              <w:pStyle w:val="Titulekobrzku"/>
                              <w:shd w:val="clear" w:color="auto" w:fill="auto"/>
                              <w:spacing w:line="245" w:lineRule="exact"/>
                              <w:jc w:val="both"/>
                            </w:pPr>
                            <w:r>
                              <w:t>xxxxxxxxxxxxxxxxxx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28.8pt;margin-top:119.05pt;width:108.5pt;height:25.85pt;z-index:-125829373;visibility:visible;mso-wrap-style:square;mso-width-percent:0;mso-height-percent:0;mso-wrap-distance-left:91.5pt;mso-wrap-distance-top:0;mso-wrap-distance-right:5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D9rg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" filled="f" stroked="f">
                <v:textbox style="mso-fit-shape-to-text:t" inset="0,0,0,0">
                  <w:txbxContent>
                    <w:p w:rsidR="00D26687" w:rsidRDefault="00266F5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t>xxxxx</w:t>
                      </w:r>
                    </w:p>
                    <w:p w:rsidR="00D26687" w:rsidRDefault="00266F58">
                      <w:pPr>
                        <w:pStyle w:val="Titulekobrzku"/>
                        <w:shd w:val="clear" w:color="auto" w:fill="auto"/>
                        <w:spacing w:line="245" w:lineRule="exact"/>
                        <w:jc w:val="both"/>
                      </w:pPr>
                      <w:r>
                        <w:t>xxxxxxxxxxxxxxxxxx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Tato smlouva je vyhotovena ve 2 stejnopisech. Každá smluvní strana obdrží</w:t>
      </w:r>
      <w:r>
        <w:t xml:space="preserve"> vyhotovení (kupující 1 x, prodávající 1x). Změny a dodatky lze činit pouze písemně s podpisy oprávněných osob. Tato smlouva nabývá platnosti dnem podpisu oběma smluvními stranami a účinnosti dnem uveřejnění v informačním systému veřejné správy- Registru s</w:t>
      </w:r>
      <w:r>
        <w:t>mluv. Účastníci se dohodli, že zákonnou povinnost dle § 5 odst. 2 zákona č. 340/2015 Sb., v platném znění (zákon o registru smluv) splní kupující. Prodávající a kupující shodně prohlašují, že si smlouvy přečetli, že smlouva byla uzavřena jako projev svobod</w:t>
      </w:r>
      <w:r>
        <w:t>né vůle, bez nátlaku a oběma stranám jsou zřejmá jejich práva a povinnosti z této smlouvy vyplývající</w:t>
      </w:r>
    </w:p>
    <w:p w:rsidR="00D26687" w:rsidRDefault="00266F58">
      <w:pPr>
        <w:pStyle w:val="Zkladntext60"/>
        <w:shd w:val="clear" w:color="auto" w:fill="auto"/>
        <w:spacing w:after="128"/>
        <w:ind w:left="6620" w:right="1600"/>
      </w:pPr>
      <w:r>
        <w:rPr>
          <w:noProof/>
          <w:lang w:bidi="ar-SA"/>
        </w:rPr>
        <mc:AlternateContent>
          <mc:Choice Requires="wps">
            <w:drawing>
              <wp:anchor distT="71755" distB="0" distL="63500" distR="63500" simplePos="0" relativeHeight="377487108" behindDoc="1" locked="0" layoutInCell="1" allowOverlap="1">
                <wp:simplePos x="0" y="0"/>
                <wp:positionH relativeFrom="margin">
                  <wp:posOffset>3803650</wp:posOffset>
                </wp:positionH>
                <wp:positionV relativeFrom="paragraph">
                  <wp:posOffset>128270</wp:posOffset>
                </wp:positionV>
                <wp:extent cx="1292225" cy="215900"/>
                <wp:effectExtent l="0" t="0" r="0" b="0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687" w:rsidRDefault="00266F58">
                            <w:pPr>
                              <w:pStyle w:val="Zkladntext60"/>
                              <w:shd w:val="clear" w:color="auto" w:fill="auto"/>
                              <w:spacing w:after="0" w:line="170" w:lineRule="exact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xxxxxxxxxxxxxxxxxxxxxxxxxxxxxxxxxxxxxx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99.5pt;margin-top:10.1pt;width:101.75pt;height:17pt;z-index:-125829372;visibility:visible;mso-wrap-style:square;mso-width-percent:0;mso-height-percent:0;mso-wrap-distance-left:5pt;mso-wrap-distance-top:5.6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" filled="f" stroked="f">
                <v:textbox style="mso-fit-shape-to-text:t" inset="0,0,0,0">
                  <w:txbxContent>
                    <w:p w:rsidR="00D26687" w:rsidRDefault="00266F58">
                      <w:pPr>
                        <w:pStyle w:val="Zkladntext60"/>
                        <w:shd w:val="clear" w:color="auto" w:fill="auto"/>
                        <w:spacing w:after="0" w:line="170" w:lineRule="exact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xxxxxxxxxxxxxxxxxxxxxxxxxxxxxxxxxxxxxx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4096385</wp:posOffset>
                </wp:positionH>
                <wp:positionV relativeFrom="paragraph">
                  <wp:posOffset>267970</wp:posOffset>
                </wp:positionV>
                <wp:extent cx="1143000" cy="304800"/>
                <wp:effectExtent l="3175" t="4445" r="0" b="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687" w:rsidRDefault="00266F58" w:rsidP="00266F58">
                            <w:pPr>
                              <w:pStyle w:val="Zkladntext70"/>
                              <w:shd w:val="clear" w:color="auto" w:fill="auto"/>
                              <w:spacing w:before="0" w:line="16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7Exact"/>
                              </w:rPr>
                              <w:t>příxxxxxxxxxxxxxxxxxxxxxxxxxxxxxxxxxxxxxxxxxxxxxxx</w:t>
                            </w:r>
                            <w:r>
                              <w:rPr>
                                <w:rStyle w:val="Zkladntext7Exact"/>
                              </w:rPr>
                              <w:t>spěvková 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322.55pt;margin-top:21.1pt;width:90pt;height:24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" filled="f" stroked="f">
                <v:textbox style="mso-fit-shape-to-text:t" inset="0,0,0,0">
                  <w:txbxContent>
                    <w:p w:rsidR="00D26687" w:rsidRDefault="00266F58" w:rsidP="00266F58">
                      <w:pPr>
                        <w:pStyle w:val="Zkladntext70"/>
                        <w:shd w:val="clear" w:color="auto" w:fill="auto"/>
                        <w:spacing w:before="0" w:line="160" w:lineRule="exact"/>
                        <w:ind w:firstLine="0"/>
                        <w:jc w:val="both"/>
                      </w:pPr>
                      <w:r>
                        <w:rPr>
                          <w:rStyle w:val="Zkladntext7Exact"/>
                        </w:rPr>
                        <w:t>příxxxxxxxxxxxxxxxxxxxxxxxxxxxxxxxxxxxxxxxxxxxxxxx</w:t>
                      </w:r>
                      <w:r>
                        <w:rPr>
                          <w:rStyle w:val="Zkladntext7Exact"/>
                        </w:rPr>
                        <w:t>spěvková xxxxx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Krajská správa a údržba silnic Vysočiny</w:t>
      </w:r>
    </w:p>
    <w:p w:rsidR="00D26687" w:rsidRDefault="00266F58">
      <w:pPr>
        <w:pStyle w:val="Zkladntext70"/>
        <w:shd w:val="clear" w:color="auto" w:fill="auto"/>
        <w:spacing w:before="0"/>
        <w:ind w:left="6060"/>
      </w:pPr>
      <w:r>
        <w:t>xxxxxxxxxxxxxxxxxxxx</w:t>
      </w:r>
      <w:bookmarkStart w:id="4" w:name="_GoBack"/>
      <w:bookmarkEnd w:id="4"/>
    </w:p>
    <w:sectPr w:rsidR="00D26687">
      <w:type w:val="continuous"/>
      <w:pgSz w:w="11900" w:h="16840"/>
      <w:pgMar w:top="450" w:right="778" w:bottom="2410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F58" w:rsidRDefault="00266F58">
      <w:r>
        <w:separator/>
      </w:r>
    </w:p>
  </w:endnote>
  <w:endnote w:type="continuationSeparator" w:id="0">
    <w:p w:rsidR="00266F58" w:rsidRDefault="0026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F58" w:rsidRDefault="00266F58"/>
  </w:footnote>
  <w:footnote w:type="continuationSeparator" w:id="0">
    <w:p w:rsidR="00266F58" w:rsidRDefault="00266F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87"/>
    <w:rsid w:val="00266F58"/>
    <w:rsid w:val="00D2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E33B1D9"/>
  <w15:docId w15:val="{137048E2-7953-4B89-BBA5-55BC1739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4ptKurzvaExact">
    <w:name w:val="Titulek obrázku + 4 pt;Kurzíva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Titulekobrzku275ptNetunKurzvadkovn-1ptExact">
    <w:name w:val="Titulek obrázku (2) + 7;5 pt;Ne tučné;Kurzíva;Řádkování -1 pt Exact"/>
    <w:basedOn w:val="Titulekobrzku2Exact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Exact0">
    <w:name w:val="Titulek obrázku (2) Exact"/>
    <w:basedOn w:val="Titulekobrzku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Exact">
    <w:name w:val="Základní text (7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865ptKurzvadkovn0ptExact">
    <w:name w:val="Základní text (8) + 6;5 pt;Kurzíva;Řádkování 0 pt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MalpsmenaExact">
    <w:name w:val="Základní text (8) + Malá písmena Exact"/>
    <w:basedOn w:val="Zkladntext8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TimesNewRoman11ptNetun">
    <w:name w:val="Základní text (5) + Times New Roman;11 pt;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5dkovn3pt">
    <w:name w:val="Základní text (5) + Řádkování 3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Arial" w:eastAsia="Arial" w:hAnsi="Arial" w:cs="Arial"/>
      <w:b/>
      <w:bCs/>
      <w:spacing w:val="110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-10"/>
      <w:sz w:val="23"/>
      <w:szCs w:val="2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216" w:lineRule="exact"/>
      <w:ind w:hanging="662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206" w:lineRule="exact"/>
      <w:ind w:hanging="6060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24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1</cp:revision>
  <dcterms:created xsi:type="dcterms:W3CDTF">2020-05-29T12:34:00Z</dcterms:created>
  <dcterms:modified xsi:type="dcterms:W3CDTF">2020-05-29T12:36:00Z</dcterms:modified>
</cp:coreProperties>
</file>