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48" w:rsidRPr="00E21453" w:rsidRDefault="00261E48" w:rsidP="00261E48">
      <w:pPr>
        <w:pStyle w:val="Nadpis2"/>
        <w:shd w:val="clear" w:color="auto" w:fill="FFFFFF"/>
        <w:spacing w:before="61" w:beforeAutospacing="0" w:after="61" w:afterAutospacing="0" w:line="199" w:lineRule="atLeast"/>
        <w:jc w:val="center"/>
        <w:textAlignment w:val="top"/>
        <w:rPr>
          <w:rFonts w:ascii="Calibri" w:hAnsi="Calibri"/>
          <w:color w:val="000000"/>
          <w:sz w:val="24"/>
          <w:szCs w:val="24"/>
        </w:rPr>
      </w:pPr>
      <w:r w:rsidRPr="00E21453">
        <w:rPr>
          <w:rStyle w:val="Siln"/>
          <w:rFonts w:ascii="Calibri" w:hAnsi="Calibri"/>
          <w:b/>
          <w:bCs/>
          <w:color w:val="000000"/>
          <w:sz w:val="24"/>
          <w:szCs w:val="24"/>
        </w:rPr>
        <w:t xml:space="preserve">Dodatek </w:t>
      </w:r>
      <w:r w:rsidR="000B3752">
        <w:rPr>
          <w:rStyle w:val="Siln"/>
          <w:rFonts w:ascii="Calibri" w:hAnsi="Calibri"/>
          <w:b/>
          <w:bCs/>
          <w:color w:val="000000"/>
          <w:sz w:val="24"/>
          <w:szCs w:val="24"/>
        </w:rPr>
        <w:t>č</w:t>
      </w:r>
      <w:r w:rsidR="000B3752" w:rsidRPr="003E7579">
        <w:rPr>
          <w:rStyle w:val="Siln"/>
          <w:rFonts w:ascii="Calibri" w:hAnsi="Calibri"/>
          <w:b/>
          <w:bCs/>
          <w:sz w:val="24"/>
          <w:szCs w:val="24"/>
        </w:rPr>
        <w:t xml:space="preserve">. </w:t>
      </w:r>
      <w:r w:rsidR="006C543F" w:rsidRPr="003E7579">
        <w:rPr>
          <w:rStyle w:val="Siln"/>
          <w:rFonts w:ascii="Calibri" w:hAnsi="Calibri"/>
          <w:b/>
          <w:bCs/>
          <w:sz w:val="24"/>
          <w:szCs w:val="24"/>
        </w:rPr>
        <w:t>3</w:t>
      </w:r>
      <w:r w:rsidR="000B3752" w:rsidRPr="003E7579">
        <w:rPr>
          <w:rStyle w:val="Siln"/>
          <w:rFonts w:ascii="Calibri" w:hAnsi="Calibri"/>
          <w:b/>
          <w:bCs/>
          <w:sz w:val="24"/>
          <w:szCs w:val="24"/>
        </w:rPr>
        <w:t xml:space="preserve"> </w:t>
      </w:r>
      <w:r w:rsidRPr="003E7579">
        <w:rPr>
          <w:rStyle w:val="Siln"/>
          <w:rFonts w:ascii="Calibri" w:hAnsi="Calibri"/>
          <w:b/>
          <w:bCs/>
          <w:sz w:val="24"/>
          <w:szCs w:val="24"/>
        </w:rPr>
        <w:t>ke</w:t>
      </w:r>
      <w:r w:rsidRPr="00E21453">
        <w:rPr>
          <w:rStyle w:val="Siln"/>
          <w:rFonts w:ascii="Calibri" w:hAnsi="Calibri"/>
          <w:b/>
          <w:bCs/>
          <w:color w:val="000000"/>
          <w:sz w:val="24"/>
          <w:szCs w:val="24"/>
        </w:rPr>
        <w:t xml:space="preserve"> smlouvě</w:t>
      </w:r>
      <w:r w:rsidRPr="00E21453">
        <w:rPr>
          <w:rFonts w:ascii="Calibri" w:hAnsi="Calibri"/>
          <w:color w:val="000000"/>
          <w:sz w:val="24"/>
          <w:szCs w:val="24"/>
        </w:rPr>
        <w:br/>
      </w:r>
    </w:p>
    <w:p w:rsidR="00261E48" w:rsidRPr="00E21453" w:rsidRDefault="00261E48" w:rsidP="00261E48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E21453">
        <w:rPr>
          <w:rFonts w:ascii="Calibri" w:hAnsi="Calibri"/>
          <w:b/>
          <w:color w:val="000000"/>
          <w:sz w:val="28"/>
          <w:szCs w:val="28"/>
        </w:rPr>
        <w:t xml:space="preserve">O ZŘÍZENÍ KONSIGNAČNÍHO SKLADU NA ZDRAVOTNICKÉ PROSTŘEDKY </w:t>
      </w:r>
    </w:p>
    <w:p w:rsidR="00261E48" w:rsidRPr="00E21453" w:rsidRDefault="00565116" w:rsidP="00261E48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ze dne 31.5</w:t>
      </w:r>
      <w:r w:rsidR="00261E48" w:rsidRPr="00E21453">
        <w:rPr>
          <w:rFonts w:ascii="Calibri" w:hAnsi="Calibri"/>
          <w:color w:val="000000"/>
        </w:rPr>
        <w:t>.201</w:t>
      </w:r>
      <w:r>
        <w:rPr>
          <w:rFonts w:ascii="Calibri" w:hAnsi="Calibri"/>
          <w:color w:val="000000"/>
        </w:rPr>
        <w:t>2</w:t>
      </w:r>
      <w:r w:rsidR="00E249DD">
        <w:rPr>
          <w:rFonts w:ascii="Calibri" w:hAnsi="Calibri"/>
          <w:color w:val="000000"/>
        </w:rPr>
        <w:t>, ve znění dodatku č.1</w:t>
      </w:r>
      <w:r w:rsidR="006C543F">
        <w:rPr>
          <w:rFonts w:ascii="Calibri" w:hAnsi="Calibri"/>
          <w:color w:val="000000"/>
        </w:rPr>
        <w:t xml:space="preserve"> a dodatku č.2</w:t>
      </w:r>
      <w:r w:rsidR="00E249DD">
        <w:rPr>
          <w:rFonts w:ascii="Calibri" w:hAnsi="Calibri"/>
          <w:color w:val="000000"/>
        </w:rPr>
        <w:t xml:space="preserve"> 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 (dále jen „</w:t>
      </w:r>
      <w:r w:rsidRPr="00E21453">
        <w:rPr>
          <w:rStyle w:val="Siln"/>
          <w:rFonts w:ascii="Calibri" w:hAnsi="Calibri"/>
          <w:color w:val="000000"/>
        </w:rPr>
        <w:t>dodatek</w:t>
      </w:r>
      <w:r w:rsidRPr="00E21453">
        <w:rPr>
          <w:rFonts w:ascii="Calibri" w:hAnsi="Calibri"/>
          <w:color w:val="000000"/>
        </w:rPr>
        <w:t>“)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  <w:spacing w:val="-3"/>
        </w:rPr>
        <w:t>uzavřený mezi smluvními stranami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Smluvní strany: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Style w:val="apple-style-span"/>
          <w:rFonts w:ascii="Calibri" w:hAnsi="Calibri"/>
          <w:b/>
        </w:rPr>
        <w:t>Sdružené zdravotnické zařízení Krnov, příspěvková organizace</w:t>
      </w:r>
      <w:r w:rsidRPr="0051150B">
        <w:rPr>
          <w:rStyle w:val="apple-style-span"/>
          <w:rFonts w:ascii="Calibri" w:hAnsi="Calibri"/>
        </w:rPr>
        <w:t>     </w:t>
      </w:r>
      <w:r w:rsidRPr="0051150B">
        <w:rPr>
          <w:rStyle w:val="apple-converted-space"/>
          <w:rFonts w:ascii="Calibri" w:hAnsi="Calibri"/>
        </w:rPr>
        <w:t> </w:t>
      </w:r>
      <w:r w:rsidRPr="0051150B">
        <w:rPr>
          <w:rFonts w:ascii="Calibri" w:hAnsi="Calibri"/>
        </w:rPr>
        <w:br/>
      </w:r>
      <w:r w:rsidRPr="0051150B">
        <w:rPr>
          <w:rStyle w:val="Siln"/>
          <w:rFonts w:ascii="Calibri" w:hAnsi="Calibri"/>
        </w:rPr>
        <w:t>Sídlo:</w:t>
      </w:r>
      <w:r w:rsidR="00565116">
        <w:rPr>
          <w:rStyle w:val="apple-style-span"/>
          <w:rFonts w:ascii="Calibri" w:hAnsi="Calibri"/>
        </w:rPr>
        <w:t xml:space="preserve">  </w:t>
      </w:r>
      <w:r w:rsidR="00DF55D8" w:rsidRPr="00DF55D8">
        <w:rPr>
          <w:rStyle w:val="apple-style-span"/>
          <w:rFonts w:ascii="Calibri" w:hAnsi="Calibri"/>
        </w:rPr>
        <w:t>I. P. Pavlova 552/9, Po Bezručovým vrchem, 794 01 Krnov</w:t>
      </w:r>
      <w:r w:rsidRPr="0051150B">
        <w:rPr>
          <w:rStyle w:val="apple-style-span"/>
          <w:rFonts w:ascii="Calibri" w:hAnsi="Calibri"/>
        </w:rPr>
        <w:t>                </w:t>
      </w:r>
      <w:r w:rsidRPr="0051150B">
        <w:rPr>
          <w:rFonts w:ascii="Calibri" w:hAnsi="Calibri"/>
        </w:rPr>
        <w:br/>
      </w:r>
      <w:r w:rsidRPr="0051150B">
        <w:rPr>
          <w:rStyle w:val="Siln"/>
          <w:rFonts w:ascii="Calibri" w:hAnsi="Calibri"/>
        </w:rPr>
        <w:t>Zřizovatel:</w:t>
      </w:r>
      <w:r w:rsidRPr="0051150B">
        <w:rPr>
          <w:rStyle w:val="apple-converted-space"/>
          <w:rFonts w:ascii="Calibri" w:hAnsi="Calibri"/>
        </w:rPr>
        <w:t> </w:t>
      </w:r>
      <w:r w:rsidRPr="0051150B">
        <w:rPr>
          <w:rStyle w:val="apple-style-span"/>
          <w:rFonts w:ascii="Calibri" w:hAnsi="Calibri"/>
        </w:rPr>
        <w:t>Moravskoslezský kraj (Krajský úřad, 28. října 117, 702 18 Ostrava)    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Style w:val="Siln"/>
          <w:rFonts w:ascii="Calibri" w:hAnsi="Calibri"/>
        </w:rPr>
        <w:t>Statutární zástupce:</w:t>
      </w:r>
      <w:r w:rsidRPr="0051150B">
        <w:rPr>
          <w:rStyle w:val="apple-converted-space"/>
          <w:rFonts w:ascii="Calibri" w:hAnsi="Calibri"/>
        </w:rPr>
        <w:t> </w:t>
      </w:r>
      <w:r w:rsidRPr="0051150B">
        <w:rPr>
          <w:rStyle w:val="apple-style-span"/>
          <w:rFonts w:ascii="Calibri" w:hAnsi="Calibri"/>
        </w:rPr>
        <w:t>MUDr. Ladislav Václavec</w:t>
      </w:r>
      <w:r w:rsidR="0092159F">
        <w:rPr>
          <w:rStyle w:val="apple-style-span"/>
          <w:rFonts w:ascii="Calibri" w:hAnsi="Calibri"/>
        </w:rPr>
        <w:t xml:space="preserve">, MBA </w:t>
      </w:r>
      <w:r w:rsidRPr="0051150B">
        <w:rPr>
          <w:rStyle w:val="apple-style-span"/>
          <w:rFonts w:ascii="Calibri" w:hAnsi="Calibri"/>
        </w:rPr>
        <w:t>                   </w:t>
      </w:r>
      <w:r w:rsidRPr="0051150B">
        <w:rPr>
          <w:rFonts w:ascii="Calibri" w:hAnsi="Calibri"/>
        </w:rPr>
        <w:br/>
      </w:r>
      <w:r w:rsidRPr="0051150B">
        <w:rPr>
          <w:rStyle w:val="Siln"/>
          <w:rFonts w:ascii="Calibri" w:hAnsi="Calibri"/>
        </w:rPr>
        <w:t>Registrace:</w:t>
      </w:r>
      <w:r w:rsidRPr="0051150B">
        <w:rPr>
          <w:rStyle w:val="apple-converted-space"/>
          <w:rFonts w:ascii="Calibri" w:hAnsi="Calibri"/>
        </w:rPr>
        <w:t> </w:t>
      </w:r>
      <w:r w:rsidRPr="0051150B">
        <w:rPr>
          <w:rStyle w:val="apple-style-span"/>
          <w:rFonts w:ascii="Calibri" w:hAnsi="Calibri"/>
        </w:rPr>
        <w:t>Obchodní rejstřík vedený Krajským soudem v Ostravě, oddíl Pr, vložka 876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 xml:space="preserve">IČ: </w:t>
      </w:r>
      <w:r w:rsidRPr="0051150B">
        <w:rPr>
          <w:rStyle w:val="apple-style-span"/>
          <w:rFonts w:ascii="Calibri" w:hAnsi="Calibri"/>
        </w:rPr>
        <w:t>00844641 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 xml:space="preserve">DIČ: </w:t>
      </w:r>
      <w:r w:rsidRPr="0051150B">
        <w:rPr>
          <w:rStyle w:val="apple-style-span"/>
          <w:rFonts w:ascii="Calibri" w:hAnsi="Calibri"/>
        </w:rPr>
        <w:t>CZ - 00844641 </w:t>
      </w:r>
    </w:p>
    <w:p w:rsidR="00575562" w:rsidRPr="00E21453" w:rsidRDefault="00261E48" w:rsidP="00575562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Zastoupená ředitelem nemocnice a ve věcech této smlouvy oprávněnou jednat a </w:t>
      </w:r>
    </w:p>
    <w:p w:rsidR="00261E48" w:rsidRPr="00E21453" w:rsidRDefault="00261E48" w:rsidP="00575562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podepisovat: </w:t>
      </w:r>
      <w:r w:rsidRPr="00E21453">
        <w:rPr>
          <w:rStyle w:val="apple-style-span"/>
          <w:rFonts w:ascii="Calibri" w:hAnsi="Calibri"/>
          <w:color w:val="000000"/>
        </w:rPr>
        <w:t>MUDr. Ladislav Václavec</w:t>
      </w:r>
      <w:r w:rsidR="00E21453">
        <w:rPr>
          <w:rStyle w:val="apple-style-span"/>
          <w:rFonts w:ascii="Calibri" w:hAnsi="Calibri"/>
          <w:color w:val="000000"/>
        </w:rPr>
        <w:t>, MBA</w:t>
      </w:r>
      <w:r w:rsidRPr="00E21453">
        <w:rPr>
          <w:rStyle w:val="apple-style-span"/>
          <w:rFonts w:ascii="Calibri" w:hAnsi="Calibri"/>
          <w:color w:val="000000"/>
        </w:rPr>
        <w:t>                   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(dále jen „konsignatář“)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a na straně druhé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b/>
          <w:color w:val="000000"/>
        </w:rPr>
        <w:t>PANOP CZ, s. r. o.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Sídlo:</w:t>
      </w:r>
      <w:r w:rsidRPr="00E21453">
        <w:rPr>
          <w:rStyle w:val="apple-style-span"/>
          <w:rFonts w:ascii="Calibri" w:hAnsi="Calibri"/>
          <w:color w:val="000000"/>
        </w:rPr>
        <w:t xml:space="preserve">  </w:t>
      </w:r>
      <w:r w:rsidRPr="00E21453">
        <w:rPr>
          <w:rFonts w:ascii="Calibri" w:hAnsi="Calibri"/>
          <w:color w:val="000000"/>
        </w:rPr>
        <w:t>Antonína Dvořáka 1341, 768 24 Hulín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b/>
          <w:color w:val="000000"/>
        </w:rPr>
        <w:t>Jednající prostřednictvím:</w:t>
      </w:r>
      <w:r w:rsidRPr="00E21453">
        <w:rPr>
          <w:rFonts w:ascii="Calibri" w:hAnsi="Calibri"/>
          <w:color w:val="000000"/>
        </w:rPr>
        <w:t xml:space="preserve"> Leo Paťava, jednatel</w:t>
      </w:r>
    </w:p>
    <w:p w:rsidR="00261E48" w:rsidRPr="00E21453" w:rsidRDefault="00E21453" w:rsidP="00261E4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IČ</w:t>
      </w:r>
      <w:r w:rsidR="00261E48" w:rsidRPr="00E21453">
        <w:rPr>
          <w:rFonts w:ascii="Calibri" w:hAnsi="Calibri"/>
          <w:color w:val="000000"/>
        </w:rPr>
        <w:t>: 26243784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DIČ: CZ26243784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zapsaná v OR vedeném Krajským soudem v Brně, oddíl C, vložka 39894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bankovní spojení: KB</w:t>
      </w:r>
    </w:p>
    <w:p w:rsidR="00261E48" w:rsidRPr="00E21453" w:rsidRDefault="00E1531B" w:rsidP="00261E4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číslo čtu: xx-xxxxxxxxxx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(dále jen „konsignant“)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E21453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Obě smluvní strany se dohodly na doplnění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Style w:val="Siln"/>
          <w:rFonts w:ascii="Calibri" w:hAnsi="Calibri"/>
          <w:b w:val="0"/>
          <w:color w:val="000000"/>
        </w:rPr>
        <w:t>Smlouvy</w:t>
      </w:r>
      <w:r w:rsidRPr="00E21453">
        <w:rPr>
          <w:rStyle w:val="apple-converted-space"/>
          <w:rFonts w:ascii="Calibri" w:hAnsi="Calibri"/>
          <w:bCs/>
          <w:color w:val="000000"/>
        </w:rPr>
        <w:t> o zřízení konsignačního skladu na zdravotnické prostředky </w:t>
      </w:r>
      <w:r w:rsidR="00575562" w:rsidRPr="00E21453">
        <w:rPr>
          <w:rFonts w:ascii="Calibri" w:hAnsi="Calibri"/>
          <w:color w:val="000000"/>
        </w:rPr>
        <w:t xml:space="preserve">uzavřené </w:t>
      </w:r>
      <w:r w:rsidRPr="00E21453">
        <w:rPr>
          <w:rFonts w:ascii="Calibri" w:hAnsi="Calibri"/>
          <w:color w:val="000000"/>
        </w:rPr>
        <w:t xml:space="preserve">mezi: </w:t>
      </w:r>
      <w:r w:rsidR="00565116" w:rsidRPr="00565116">
        <w:rPr>
          <w:rStyle w:val="apple-style-span"/>
          <w:rFonts w:ascii="Calibri" w:hAnsi="Calibri"/>
        </w:rPr>
        <w:t>Sdružené zdravotnické zařízení Krnov</w:t>
      </w:r>
      <w:r w:rsidRPr="00E21453">
        <w:rPr>
          <w:rStyle w:val="apple-style-span"/>
          <w:rFonts w:ascii="Calibri" w:hAnsi="Calibri"/>
          <w:color w:val="000000"/>
        </w:rPr>
        <w:t xml:space="preserve">, příspěvková organizace, </w:t>
      </w:r>
      <w:r w:rsidR="00565116">
        <w:rPr>
          <w:rStyle w:val="apple-style-span"/>
          <w:rFonts w:ascii="Calibri" w:hAnsi="Calibri"/>
        </w:rPr>
        <w:t>I</w:t>
      </w:r>
      <w:r w:rsidR="00565116" w:rsidRPr="0051150B">
        <w:rPr>
          <w:rStyle w:val="apple-style-span"/>
          <w:rFonts w:ascii="Calibri" w:hAnsi="Calibri"/>
        </w:rPr>
        <w:t xml:space="preserve">. P. Pavlova </w:t>
      </w:r>
      <w:r w:rsidR="009D77C6">
        <w:rPr>
          <w:rStyle w:val="apple-style-span"/>
          <w:rFonts w:ascii="Calibri" w:hAnsi="Calibri"/>
        </w:rPr>
        <w:t>552/</w:t>
      </w:r>
      <w:r w:rsidR="00565116" w:rsidRPr="0051150B">
        <w:rPr>
          <w:rStyle w:val="apple-style-span"/>
          <w:rFonts w:ascii="Calibri" w:hAnsi="Calibri"/>
        </w:rPr>
        <w:t>9, Krnov, PSČ: 794 01 </w:t>
      </w:r>
      <w:r w:rsidRPr="00E21453">
        <w:rPr>
          <w:rFonts w:ascii="Calibri" w:hAnsi="Calibri"/>
          <w:color w:val="000000"/>
        </w:rPr>
        <w:t>a PANOP CZ, s. r. o., Antonína Dvořáka 1341, 768 24 Hulín</w:t>
      </w:r>
      <w:r w:rsidR="00E21453" w:rsidRPr="00E21453">
        <w:rPr>
          <w:rFonts w:ascii="Calibri" w:hAnsi="Calibri"/>
          <w:color w:val="000000"/>
        </w:rPr>
        <w:t>,</w:t>
      </w:r>
      <w:r w:rsidRPr="00E21453">
        <w:rPr>
          <w:rFonts w:ascii="Calibri" w:hAnsi="Calibri"/>
          <w:color w:val="000000"/>
        </w:rPr>
        <w:t xml:space="preserve"> (dále jen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Fonts w:ascii="Calibri" w:hAnsi="Calibri"/>
          <w:color w:val="000000"/>
          <w:spacing w:val="-3"/>
        </w:rPr>
        <w:t>"smlouva"</w:t>
      </w:r>
      <w:r w:rsidRPr="00E21453">
        <w:rPr>
          <w:rFonts w:ascii="Calibri" w:hAnsi="Calibri"/>
          <w:color w:val="000000"/>
        </w:rPr>
        <w:t>) následovně:  </w:t>
      </w:r>
    </w:p>
    <w:p w:rsidR="004F632C" w:rsidRDefault="004F632C" w:rsidP="00261E48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</w:p>
    <w:p w:rsidR="004F632C" w:rsidRDefault="004F632C" w:rsidP="00261E48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Článek I.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41CA3" w:rsidRDefault="00A14F65" w:rsidP="00261E48">
      <w:pPr>
        <w:shd w:val="clear" w:color="auto" w:fill="FFFFFF"/>
        <w:spacing w:before="51" w:after="51" w:line="199" w:lineRule="atLeast"/>
        <w:rPr>
          <w:rStyle w:val="Siln"/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Zrušuje se článek III, odst 6 a nahrazje se tímto novým </w:t>
      </w:r>
      <w:r w:rsidRPr="00A14F65">
        <w:rPr>
          <w:rStyle w:val="Siln"/>
          <w:rFonts w:ascii="Calibri" w:hAnsi="Calibri"/>
          <w:color w:val="000000"/>
        </w:rPr>
        <w:t>zněním</w:t>
      </w:r>
      <w:r>
        <w:rPr>
          <w:rStyle w:val="Siln"/>
          <w:rFonts w:ascii="Calibri" w:hAnsi="Calibri"/>
          <w:color w:val="000000"/>
        </w:rPr>
        <w:t>:</w:t>
      </w:r>
    </w:p>
    <w:p w:rsidR="00575562" w:rsidRPr="00E21453" w:rsidRDefault="00261E48" w:rsidP="00261E48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E21453" w:rsidRPr="00E21453" w:rsidRDefault="00E21453" w:rsidP="00E21453">
      <w:pPr>
        <w:shd w:val="clear" w:color="auto" w:fill="FFFFFF"/>
        <w:spacing w:before="51" w:after="51" w:line="199" w:lineRule="atLeast"/>
        <w:jc w:val="center"/>
        <w:rPr>
          <w:rFonts w:ascii="Calibri" w:hAnsi="Calibri"/>
          <w:i/>
          <w:color w:val="000000"/>
        </w:rPr>
      </w:pPr>
      <w:r w:rsidRPr="00E21453">
        <w:rPr>
          <w:rFonts w:ascii="Calibri" w:hAnsi="Calibri"/>
          <w:color w:val="000000"/>
        </w:rPr>
        <w:t>č</w:t>
      </w:r>
      <w:r w:rsidRPr="00E21453">
        <w:rPr>
          <w:rFonts w:ascii="Calibri" w:hAnsi="Calibri"/>
          <w:i/>
          <w:color w:val="000000"/>
        </w:rPr>
        <w:t>lánek III., odst. 6</w:t>
      </w:r>
    </w:p>
    <w:p w:rsidR="00E21453" w:rsidRPr="00E21453" w:rsidRDefault="00E21453" w:rsidP="00E21453">
      <w:pPr>
        <w:rPr>
          <w:rFonts w:ascii="Calibri" w:hAnsi="Calibri"/>
        </w:rPr>
      </w:pPr>
    </w:p>
    <w:p w:rsidR="00A53D98" w:rsidRPr="00241CA3" w:rsidRDefault="00E21453" w:rsidP="00E21453">
      <w:pPr>
        <w:jc w:val="both"/>
        <w:rPr>
          <w:rFonts w:ascii="Calibri" w:hAnsi="Calibri"/>
        </w:rPr>
      </w:pPr>
      <w:r w:rsidRPr="00241CA3">
        <w:rPr>
          <w:rFonts w:ascii="Calibri" w:hAnsi="Calibri"/>
        </w:rPr>
        <w:t>Za pronájem prostor k uskladnění zdravotnických prostředků v konsignačním skladu má konsignatář právo účtova</w:t>
      </w:r>
      <w:r w:rsidR="000B3752" w:rsidRPr="00241CA3">
        <w:rPr>
          <w:rFonts w:ascii="Calibri" w:hAnsi="Calibri"/>
        </w:rPr>
        <w:t xml:space="preserve">t konsignantovi odměnu ve výši </w:t>
      </w:r>
      <w:r w:rsidR="00A53D98" w:rsidRPr="00241CA3">
        <w:rPr>
          <w:rFonts w:ascii="Calibri" w:hAnsi="Calibri"/>
        </w:rPr>
        <w:t>5</w:t>
      </w:r>
      <w:r w:rsidRPr="00241CA3">
        <w:rPr>
          <w:rFonts w:ascii="Calibri" w:hAnsi="Calibri"/>
        </w:rPr>
        <w:t xml:space="preserve">% ze základní ceníkové ceny bez DPH zdravotnických prostředků vydaných z konsignačního skladu za kalendářní čtvrtletí. </w:t>
      </w:r>
    </w:p>
    <w:p w:rsidR="00A53D98" w:rsidRPr="00241CA3" w:rsidRDefault="00A53D98" w:rsidP="00E21453">
      <w:pPr>
        <w:jc w:val="both"/>
        <w:rPr>
          <w:rFonts w:ascii="Calibri" w:hAnsi="Calibri"/>
        </w:rPr>
      </w:pPr>
    </w:p>
    <w:p w:rsidR="00A53D98" w:rsidRPr="00241CA3" w:rsidRDefault="00A53D98" w:rsidP="00A53D98">
      <w:pPr>
        <w:pStyle w:val="Zkladntext2"/>
        <w:rPr>
          <w:rFonts w:ascii="Calibri" w:hAnsi="Calibri"/>
          <w:szCs w:val="24"/>
        </w:rPr>
      </w:pPr>
      <w:r w:rsidRPr="00241CA3">
        <w:rPr>
          <w:rFonts w:ascii="Calibri" w:hAnsi="Calibri"/>
          <w:szCs w:val="24"/>
        </w:rPr>
        <w:t xml:space="preserve">Za manipulaci se zbožím a služby s tím spojené </w:t>
      </w:r>
      <w:r w:rsidRPr="00241CA3">
        <w:rPr>
          <w:rFonts w:ascii="Calibri" w:hAnsi="Calibri"/>
        </w:rPr>
        <w:t xml:space="preserve">má konsignatář právo účtovat konsignantovi </w:t>
      </w:r>
      <w:r w:rsidR="006C543F" w:rsidRPr="00241CA3">
        <w:rPr>
          <w:rFonts w:ascii="Calibri" w:hAnsi="Calibri"/>
        </w:rPr>
        <w:t>odměnu</w:t>
      </w:r>
      <w:r w:rsidRPr="00241CA3">
        <w:rPr>
          <w:rFonts w:ascii="Calibri" w:hAnsi="Calibri"/>
        </w:rPr>
        <w:t xml:space="preserve"> ve výši 15% ze základní ceníkové ceny bez DPH. </w:t>
      </w:r>
      <w:r w:rsidR="006C543F" w:rsidRPr="00241CA3">
        <w:rPr>
          <w:rFonts w:ascii="Calibri" w:hAnsi="Calibri"/>
        </w:rPr>
        <w:t>Tato odměna se nevztahuje na zboží ze sortimentu prstových dlah.</w:t>
      </w:r>
    </w:p>
    <w:p w:rsidR="00A53D98" w:rsidRDefault="00A53D98" w:rsidP="00A53D98">
      <w:pPr>
        <w:pStyle w:val="Zkladntext2"/>
        <w:rPr>
          <w:rFonts w:ascii="Calibri" w:hAnsi="Calibri"/>
          <w:szCs w:val="24"/>
        </w:rPr>
      </w:pPr>
    </w:p>
    <w:p w:rsidR="00E21453" w:rsidRPr="00E21453" w:rsidRDefault="00E21453" w:rsidP="00E21453">
      <w:pPr>
        <w:jc w:val="both"/>
        <w:rPr>
          <w:rFonts w:ascii="Calibri" w:hAnsi="Calibri"/>
        </w:rPr>
      </w:pPr>
      <w:r w:rsidRPr="00E21453">
        <w:rPr>
          <w:rFonts w:ascii="Calibri" w:hAnsi="Calibri"/>
        </w:rPr>
        <w:t>T</w:t>
      </w:r>
      <w:r w:rsidR="006C543F">
        <w:rPr>
          <w:rFonts w:ascii="Calibri" w:hAnsi="Calibri"/>
        </w:rPr>
        <w:t>y</w:t>
      </w:r>
      <w:r w:rsidRPr="00E21453">
        <w:rPr>
          <w:rFonts w:ascii="Calibri" w:hAnsi="Calibri"/>
        </w:rPr>
        <w:t>to odměn</w:t>
      </w:r>
      <w:r w:rsidR="006C543F">
        <w:rPr>
          <w:rFonts w:ascii="Calibri" w:hAnsi="Calibri"/>
        </w:rPr>
        <w:t>y</w:t>
      </w:r>
      <w:r w:rsidRPr="00E21453">
        <w:rPr>
          <w:rFonts w:ascii="Calibri" w:hAnsi="Calibri"/>
        </w:rPr>
        <w:t xml:space="preserve"> bude konsignatář účtovat konsignantovi vždy po skončení příslušného kalendářního čtvrtletí samostatnou fakturou se splatností 30 dní ode dne vystavení. V případě prodlení konsignanta s úhradou faktury má konsignatář nárok na zákonný úrok z prodlení.</w:t>
      </w:r>
    </w:p>
    <w:p w:rsidR="00E21453" w:rsidRDefault="00E21453" w:rsidP="00E21453"/>
    <w:p w:rsidR="00E21453" w:rsidRDefault="00E21453" w:rsidP="00E21453">
      <w:pPr>
        <w:shd w:val="clear" w:color="auto" w:fill="FFFFFF"/>
        <w:spacing w:before="51" w:after="51" w:line="199" w:lineRule="atLeast"/>
        <w:jc w:val="center"/>
        <w:rPr>
          <w:rStyle w:val="Siln"/>
          <w:color w:val="000000"/>
        </w:rPr>
      </w:pPr>
    </w:p>
    <w:p w:rsidR="00261E48" w:rsidRPr="00E21453" w:rsidRDefault="00261E48" w:rsidP="00E21453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Článek II.</w:t>
      </w:r>
    </w:p>
    <w:p w:rsidR="00261E48" w:rsidRDefault="00261E48" w:rsidP="009D77C6">
      <w:pPr>
        <w:shd w:val="clear" w:color="auto" w:fill="FFFFFF"/>
        <w:spacing w:before="51" w:after="51" w:line="199" w:lineRule="atLeast"/>
        <w:jc w:val="both"/>
        <w:rPr>
          <w:rStyle w:val="Siln"/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Závěrečná ustanovení</w:t>
      </w:r>
    </w:p>
    <w:p w:rsidR="00E249DD" w:rsidRPr="00E249DD" w:rsidRDefault="00E249DD" w:rsidP="009D77C6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 xml:space="preserve">1 .Ostatní ujednání Smlouvy  o  zřízení konsignačního skladu na zdravotnické prostředky  ze dne </w:t>
      </w:r>
      <w:r w:rsidR="00F0441B">
        <w:rPr>
          <w:rFonts w:ascii="Calibri" w:hAnsi="Calibri"/>
          <w:color w:val="000000"/>
        </w:rPr>
        <w:t>31.5</w:t>
      </w:r>
      <w:r w:rsidR="00F0441B" w:rsidRPr="00E21453">
        <w:rPr>
          <w:rFonts w:ascii="Calibri" w:hAnsi="Calibri"/>
          <w:color w:val="000000"/>
        </w:rPr>
        <w:t>.201</w:t>
      </w:r>
      <w:r w:rsidR="00F0441B">
        <w:rPr>
          <w:rFonts w:ascii="Calibri" w:hAnsi="Calibri"/>
          <w:color w:val="000000"/>
        </w:rPr>
        <w:t>2</w:t>
      </w:r>
      <w:r w:rsidR="004C18BC">
        <w:rPr>
          <w:rFonts w:ascii="Calibri" w:hAnsi="Calibri"/>
          <w:color w:val="000000"/>
        </w:rPr>
        <w:t>.</w:t>
      </w:r>
      <w:r w:rsidR="00DF55D8">
        <w:rPr>
          <w:rFonts w:ascii="Calibri" w:hAnsi="Calibri"/>
          <w:color w:val="000000"/>
        </w:rPr>
        <w:t>, ve znění dodatku č. 1</w:t>
      </w:r>
      <w:r w:rsidR="00A14F65">
        <w:rPr>
          <w:rFonts w:ascii="Calibri" w:hAnsi="Calibri"/>
          <w:color w:val="000000"/>
        </w:rPr>
        <w:t xml:space="preserve"> a dodatku č. 2 </w:t>
      </w:r>
      <w:r w:rsidR="00DF55D8">
        <w:rPr>
          <w:rFonts w:ascii="Calibri" w:hAnsi="Calibri"/>
          <w:color w:val="000000"/>
        </w:rPr>
        <w:t xml:space="preserve"> </w:t>
      </w:r>
      <w:r w:rsidRPr="00E249DD">
        <w:rPr>
          <w:rFonts w:ascii="Calibri" w:hAnsi="Calibri"/>
          <w:color w:val="000000"/>
        </w:rPr>
        <w:t>zůstávají v původním a nezměněném znění a budou interpretována v souladu s tímto dodatkem č.</w:t>
      </w:r>
      <w:r w:rsidR="00A14F65">
        <w:rPr>
          <w:rFonts w:ascii="Calibri" w:hAnsi="Calibri"/>
          <w:color w:val="000000"/>
        </w:rPr>
        <w:t>3</w:t>
      </w:r>
      <w:r w:rsidRPr="00E249DD">
        <w:rPr>
          <w:rFonts w:ascii="Calibri" w:hAnsi="Calibri"/>
          <w:color w:val="000000"/>
        </w:rPr>
        <w:t>.</w:t>
      </w:r>
    </w:p>
    <w:p w:rsidR="00E249DD" w:rsidRPr="00E249DD" w:rsidRDefault="00E249DD" w:rsidP="009D77C6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>2 .Tento dodatek se vyhotovuje ve dvou výtiscích s platností originálu, z nichž každá strana obdrží jeden výtisk.</w:t>
      </w:r>
    </w:p>
    <w:p w:rsidR="00E249DD" w:rsidRPr="00E249DD" w:rsidRDefault="00E249DD" w:rsidP="009D77C6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>3. Dodatek nabývá platnosti i účinnosti dnem podpisu této smlouvy.</w:t>
      </w:r>
    </w:p>
    <w:p w:rsidR="00E249DD" w:rsidRPr="00E249DD" w:rsidRDefault="00E249DD" w:rsidP="009D77C6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 xml:space="preserve">4. Obě smluvní strany potvrzují, že tento dodatek č. </w:t>
      </w:r>
      <w:r w:rsidR="00A14F65">
        <w:rPr>
          <w:rFonts w:ascii="Calibri" w:hAnsi="Calibri"/>
          <w:color w:val="000000"/>
        </w:rPr>
        <w:t>3</w:t>
      </w:r>
      <w:r w:rsidRPr="00E249DD">
        <w:rPr>
          <w:rFonts w:ascii="Calibri" w:hAnsi="Calibri"/>
          <w:color w:val="000000"/>
        </w:rPr>
        <w:t xml:space="preserve">  byl  uzavřen  svobodně a vážně, na základě projevené vůle obou smluvních stran, že souhlasí s jeho  obsahem a že tento dodatek č. 1  nebyl  ujednán v tísni ani za jinak jednostranně nevýhodných podmínek.</w:t>
      </w:r>
    </w:p>
    <w:p w:rsidR="00E249DD" w:rsidRPr="00E21453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V </w:t>
      </w:r>
      <w:r w:rsidR="0051150B">
        <w:rPr>
          <w:rFonts w:ascii="Calibri" w:hAnsi="Calibri"/>
          <w:color w:val="000000"/>
        </w:rPr>
        <w:t>Krno</w:t>
      </w:r>
      <w:r w:rsidRPr="00E21453">
        <w:rPr>
          <w:rFonts w:ascii="Calibri" w:hAnsi="Calibri"/>
          <w:color w:val="000000"/>
        </w:rPr>
        <w:t>vě dne</w:t>
      </w:r>
      <w:r w:rsidR="000B3752">
        <w:rPr>
          <w:rFonts w:ascii="Calibri" w:hAnsi="Calibri"/>
          <w:color w:val="000000"/>
        </w:rPr>
        <w:t xml:space="preserve"> </w:t>
      </w:r>
      <w:r w:rsidR="00B122F8">
        <w:rPr>
          <w:rFonts w:ascii="Calibri" w:hAnsi="Calibri"/>
          <w:color w:val="000000"/>
        </w:rPr>
        <w:t xml:space="preserve">                                                            V Hulíně dne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51150B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51150B">
        <w:rPr>
          <w:rFonts w:ascii="Calibri" w:hAnsi="Calibri"/>
          <w:color w:val="000000"/>
        </w:rPr>
        <w:t> </w:t>
      </w:r>
    </w:p>
    <w:p w:rsidR="00E21453" w:rsidRPr="0051150B" w:rsidRDefault="00261E48" w:rsidP="00A14F65">
      <w:pPr>
        <w:shd w:val="clear" w:color="auto" w:fill="FFFFFF"/>
        <w:spacing w:before="51" w:after="51" w:line="199" w:lineRule="atLeast"/>
        <w:jc w:val="both"/>
        <w:rPr>
          <w:rFonts w:ascii="Calibri" w:hAnsi="Calibri"/>
        </w:rPr>
      </w:pPr>
      <w:r w:rsidRPr="0051150B">
        <w:rPr>
          <w:rFonts w:ascii="Calibri" w:hAnsi="Calibri"/>
          <w:color w:val="000000"/>
        </w:rPr>
        <w:t> 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>........................................................</w:t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  <w:t>........................................................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 xml:space="preserve">      </w:t>
      </w:r>
      <w:r w:rsidRPr="0051150B">
        <w:rPr>
          <w:rStyle w:val="apple-style-span"/>
          <w:rFonts w:ascii="Calibri" w:hAnsi="Calibri"/>
        </w:rPr>
        <w:t>MUDr. Ladislav Václavec</w:t>
      </w:r>
      <w:r>
        <w:rPr>
          <w:rStyle w:val="apple-style-span"/>
          <w:rFonts w:ascii="Calibri" w:hAnsi="Calibri"/>
        </w:rPr>
        <w:t>, MBA</w:t>
      </w:r>
      <w:r w:rsidRPr="0051150B">
        <w:rPr>
          <w:rStyle w:val="apple-style-span"/>
          <w:rFonts w:ascii="Calibri" w:hAnsi="Calibri"/>
        </w:rPr>
        <w:t>               </w:t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  <w:t xml:space="preserve">          Leo Paťava</w:t>
      </w:r>
    </w:p>
    <w:p w:rsidR="0051150B" w:rsidRPr="0051150B" w:rsidRDefault="0051150B" w:rsidP="0051150B">
      <w:pPr>
        <w:rPr>
          <w:rStyle w:val="apple-style-span"/>
          <w:rFonts w:ascii="Calibri" w:hAnsi="Calibri"/>
        </w:rPr>
      </w:pPr>
      <w:r w:rsidRPr="0051150B">
        <w:rPr>
          <w:rFonts w:ascii="Calibri" w:hAnsi="Calibri"/>
        </w:rPr>
        <w:t xml:space="preserve">ředitel </w:t>
      </w:r>
      <w:r w:rsidRPr="0051150B">
        <w:rPr>
          <w:rStyle w:val="apple-style-span"/>
          <w:rFonts w:ascii="Calibri" w:hAnsi="Calibri"/>
        </w:rPr>
        <w:t>Sdruženého zdravotnického        </w:t>
      </w:r>
      <w:r w:rsidRPr="0051150B">
        <w:rPr>
          <w:rStyle w:val="apple-style-span"/>
          <w:rFonts w:ascii="Calibri" w:hAnsi="Calibri"/>
        </w:rPr>
        <w:tab/>
      </w:r>
      <w:r w:rsidRPr="0051150B">
        <w:rPr>
          <w:rStyle w:val="apple-style-span"/>
          <w:rFonts w:ascii="Calibri" w:hAnsi="Calibri"/>
        </w:rPr>
        <w:tab/>
      </w:r>
      <w:r w:rsidRPr="0051150B">
        <w:rPr>
          <w:rStyle w:val="apple-style-span"/>
          <w:rFonts w:ascii="Calibri" w:hAnsi="Calibri"/>
        </w:rPr>
        <w:tab/>
      </w:r>
      <w:r w:rsidRPr="0051150B">
        <w:rPr>
          <w:rFonts w:ascii="Calibri" w:hAnsi="Calibri"/>
        </w:rPr>
        <w:t>jednatel Panop CZ s.r.o.</w:t>
      </w:r>
    </w:p>
    <w:p w:rsidR="0051150B" w:rsidRPr="0051150B" w:rsidRDefault="0051150B" w:rsidP="0051150B">
      <w:pPr>
        <w:ind w:firstLine="708"/>
        <w:rPr>
          <w:rFonts w:ascii="Calibri" w:hAnsi="Calibri"/>
        </w:rPr>
      </w:pPr>
      <w:r w:rsidRPr="0051150B">
        <w:rPr>
          <w:rStyle w:val="apple-style-span"/>
          <w:rFonts w:ascii="Calibri" w:hAnsi="Calibri"/>
        </w:rPr>
        <w:t>zařízení Krnov, p.o.</w:t>
      </w:r>
      <w:r w:rsidRPr="0051150B">
        <w:rPr>
          <w:rStyle w:val="apple-style-span"/>
          <w:rFonts w:ascii="Calibri" w:hAnsi="Calibri"/>
        </w:rPr>
        <w:tab/>
      </w:r>
      <w:r w:rsidRPr="0051150B">
        <w:rPr>
          <w:rStyle w:val="apple-style-span"/>
          <w:rFonts w:ascii="Calibri" w:hAnsi="Calibri"/>
        </w:rPr>
        <w:tab/>
      </w:r>
      <w:r w:rsidRPr="0051150B">
        <w:rPr>
          <w:rFonts w:ascii="Calibri" w:hAnsi="Calibri"/>
        </w:rPr>
        <w:t xml:space="preserve">                                           za konsignanta</w:t>
      </w:r>
    </w:p>
    <w:p w:rsidR="0051150B" w:rsidRPr="0051150B" w:rsidRDefault="0051150B" w:rsidP="0051150B">
      <w:pPr>
        <w:rPr>
          <w:rFonts w:ascii="Calibri" w:hAnsi="Calibri"/>
          <w:b/>
          <w:u w:val="single"/>
        </w:rPr>
      </w:pPr>
      <w:r w:rsidRPr="0051150B">
        <w:rPr>
          <w:rFonts w:ascii="Calibri" w:hAnsi="Calibri"/>
        </w:rPr>
        <w:t xml:space="preserve">            </w:t>
      </w:r>
      <w:r w:rsidR="00AB3E66">
        <w:rPr>
          <w:rFonts w:ascii="Calibri" w:hAnsi="Calibri"/>
        </w:rPr>
        <w:t xml:space="preserve">   </w:t>
      </w:r>
      <w:bookmarkStart w:id="0" w:name="_GoBack"/>
      <w:bookmarkEnd w:id="0"/>
      <w:r w:rsidR="00AB3E66">
        <w:rPr>
          <w:rFonts w:ascii="Calibri" w:hAnsi="Calibri"/>
        </w:rPr>
        <w:t>z</w:t>
      </w:r>
      <w:r w:rsidRPr="0051150B">
        <w:rPr>
          <w:rFonts w:ascii="Calibri" w:hAnsi="Calibri"/>
        </w:rPr>
        <w:t xml:space="preserve">a konsignatáře                                                              </w:t>
      </w:r>
    </w:p>
    <w:sectPr w:rsidR="0051150B" w:rsidRPr="0051150B" w:rsidSect="009A2B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07" w:rsidRDefault="00463607" w:rsidP="004F632C">
      <w:r>
        <w:separator/>
      </w:r>
    </w:p>
  </w:endnote>
  <w:endnote w:type="continuationSeparator" w:id="0">
    <w:p w:rsidR="00463607" w:rsidRDefault="00463607" w:rsidP="004F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2C" w:rsidRDefault="000F6F76">
    <w:pPr>
      <w:pStyle w:val="Zpat"/>
    </w:pPr>
    <w:r w:rsidRPr="000F6F76">
      <w:rPr>
        <w:rFonts w:ascii="Calibri Light" w:hAnsi="Calibri Light"/>
        <w:sz w:val="28"/>
        <w:szCs w:val="28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39.65pt;margin-top:789.1pt;width:40.35pt;height:34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F/AIAAJkGAAAOAAAAZHJzL2Uyb0RvYy54bWy8VW1P2zAQ/j5p/8Hy95CXum0SkSJo6YTE&#10;NiTYD3ATp7Fw7GC7pGzaf9/ZKW2BTZomtEay/Prc3XPPXU/Ptq1Aj0wbrmSB45MIIyZLVXG5LvC3&#10;u2WQYmQslRUVSrICPzGDz2YfP5z2Xc4S1ShRMY0ARJq87wrcWNvlYWjKhrXUnKiOSTislW6phaVe&#10;h5WmPaC3IkyiaBL2SledViUzBnYXwyGeefy6ZqX9WteGWSQKDL5ZP2o/rtwYzk5pvta0a3i5c4P+&#10;gxct5RKM7qEW1FK00fwNVMtLrYyq7Ump2lDVNS+Zj8FFk4aTMElfhXTb0I75gIAh0+25Mu+MXX55&#10;vNGIV5BFjCRtIVnnG6u8eRSPHFN9Z3K4dtvdaBer6a5VeW+QVPOGyjU711r1DaMVuBa7++GLB25h&#10;4Cla9Z9VBfAU4D1p21q3SCtIThJPIvfz28AO2vpUPe1TxbYWlbA5jhNCxhiVcERIPErG3iDNHZZz&#10;rtPGfmKqRW5S4FqoHrzU9lxYpiW17GYQjbdEH6+NdQ4f3jkMqZZcCC8RsAtX3KbzwGf2RxZll+ll&#10;SgKSTC4DElVVcL6ck2CyjKfjxWgxny/inw4/JnnDq4pJB/esspj8XQJ3enf6mIbu22vNKMErB+nc&#10;Mnq9mguNHikofTxPRxcE70y15RtLv6mrlur7TReALDtq+YoLbp98iWHUlvnVWipNVwLStiP6yHr4&#10;MkLPI9D0ii3IWHSRZMFykk4DUpNxkE2jNIji7CKbRCQji+VLtq65ZO/DFuoLnI1BI56pP9I2Hbnv&#10;v9FG85aDGJHgbYHTQfdebK6GLmXl55ZyMcyPWHbMHFgG1T7L01ecK7KhWKmwd9vVFlkYbq3Svo6G&#10;FXvY1ZQry5WqnqAwfQlCl4R+DiXTKP0dox56Y4HNw4ZqhpG4klDcWUyIa6Z+QcbTBBb6+GR1fEJl&#10;CVAFthgN07kdGvCm03zdgKXY50Uq129q7gvx4NWujUDr8xHverVrsMdrf+vwjzL7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Ay&#10;Kk5F/AIAAJkGAAAOAAAAAAAAAAAAAAAAAC4CAABkcnMvZTJvRG9jLnhtbFBLAQItABQABgAIAAAA&#10;IQAa5Eyd2QAAAAMBAAAPAAAAAAAAAAAAAAAAAFYFAABkcnMvZG93bnJldi54bWxQSwUGAAAAAAQA&#10;BADzAAAAXAYAAAAA&#10;" filled="f" fillcolor="#5c83b4" stroked="f" strokecolor="#737373">
          <v:textbox>
            <w:txbxContent>
              <w:p w:rsidR="004F632C" w:rsidRDefault="000F6F76" w:rsidP="004F632C">
                <w:pPr>
                  <w:pStyle w:val="Zpat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 w:rsidRPr="000F6F76">
                  <w:fldChar w:fldCharType="begin"/>
                </w:r>
                <w:r w:rsidR="002D07CB">
                  <w:instrText>PAGE    \* MERGEFORMAT</w:instrText>
                </w:r>
                <w:r w:rsidRPr="000F6F76">
                  <w:fldChar w:fldCharType="separate"/>
                </w:r>
                <w:r w:rsidR="00E1531B" w:rsidRPr="00E1531B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07" w:rsidRDefault="00463607" w:rsidP="004F632C">
      <w:r>
        <w:separator/>
      </w:r>
    </w:p>
  </w:footnote>
  <w:footnote w:type="continuationSeparator" w:id="0">
    <w:p w:rsidR="00463607" w:rsidRDefault="00463607" w:rsidP="004F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E79"/>
    <w:multiLevelType w:val="hybridMultilevel"/>
    <w:tmpl w:val="177C4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C74B5"/>
    <w:multiLevelType w:val="hybridMultilevel"/>
    <w:tmpl w:val="11CE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1E48"/>
    <w:rsid w:val="000B3752"/>
    <w:rsid w:val="000F6F76"/>
    <w:rsid w:val="001D709F"/>
    <w:rsid w:val="00241CA3"/>
    <w:rsid w:val="00261E48"/>
    <w:rsid w:val="002D07CB"/>
    <w:rsid w:val="003B1CD2"/>
    <w:rsid w:val="003E7579"/>
    <w:rsid w:val="00463607"/>
    <w:rsid w:val="004C18BC"/>
    <w:rsid w:val="004F632C"/>
    <w:rsid w:val="0051150B"/>
    <w:rsid w:val="00565116"/>
    <w:rsid w:val="00575562"/>
    <w:rsid w:val="0058527B"/>
    <w:rsid w:val="006C543F"/>
    <w:rsid w:val="00792B68"/>
    <w:rsid w:val="00854771"/>
    <w:rsid w:val="00861091"/>
    <w:rsid w:val="008F075A"/>
    <w:rsid w:val="0092159F"/>
    <w:rsid w:val="009A2BC5"/>
    <w:rsid w:val="009D77C6"/>
    <w:rsid w:val="00A14F65"/>
    <w:rsid w:val="00A53D98"/>
    <w:rsid w:val="00AB31DC"/>
    <w:rsid w:val="00AB3E66"/>
    <w:rsid w:val="00B122F8"/>
    <w:rsid w:val="00C32CD8"/>
    <w:rsid w:val="00DF55D8"/>
    <w:rsid w:val="00E1531B"/>
    <w:rsid w:val="00E21453"/>
    <w:rsid w:val="00E249DD"/>
    <w:rsid w:val="00E37827"/>
    <w:rsid w:val="00F0441B"/>
    <w:rsid w:val="00F63F80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BC5"/>
    <w:rPr>
      <w:sz w:val="24"/>
      <w:szCs w:val="24"/>
    </w:rPr>
  </w:style>
  <w:style w:type="paragraph" w:styleId="Nadpis2">
    <w:name w:val="heading 2"/>
    <w:basedOn w:val="Normln"/>
    <w:qFormat/>
    <w:rsid w:val="00261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61E48"/>
    <w:rPr>
      <w:b/>
      <w:bCs/>
    </w:rPr>
  </w:style>
  <w:style w:type="character" w:customStyle="1" w:styleId="Zdraznn">
    <w:name w:val="Zdůraznění"/>
    <w:qFormat/>
    <w:rsid w:val="00261E48"/>
    <w:rPr>
      <w:i/>
      <w:iCs/>
    </w:rPr>
  </w:style>
  <w:style w:type="character" w:customStyle="1" w:styleId="apple-converted-space">
    <w:name w:val="apple-converted-space"/>
    <w:basedOn w:val="Standardnpsmoodstavce"/>
    <w:rsid w:val="00261E48"/>
  </w:style>
  <w:style w:type="paragraph" w:styleId="Normlnweb">
    <w:name w:val="Normal (Web)"/>
    <w:basedOn w:val="Normln"/>
    <w:rsid w:val="00261E48"/>
    <w:pPr>
      <w:spacing w:before="100" w:beforeAutospacing="1" w:after="100" w:afterAutospacing="1"/>
    </w:pPr>
  </w:style>
  <w:style w:type="character" w:styleId="Hypertextovodkaz">
    <w:name w:val="Hyperlink"/>
    <w:rsid w:val="00261E48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261E48"/>
  </w:style>
  <w:style w:type="paragraph" w:styleId="Zhlav">
    <w:name w:val="header"/>
    <w:basedOn w:val="Normln"/>
    <w:link w:val="ZhlavChar"/>
    <w:rsid w:val="004F6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632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F63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32C"/>
    <w:rPr>
      <w:sz w:val="24"/>
      <w:szCs w:val="24"/>
    </w:rPr>
  </w:style>
  <w:style w:type="paragraph" w:styleId="Zkladntext2">
    <w:name w:val="Body Text 2"/>
    <w:basedOn w:val="Normln"/>
    <w:link w:val="Zkladntext2Char"/>
    <w:rsid w:val="00A53D9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53D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xxxxx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creator>IH</dc:creator>
  <cp:lastModifiedBy>Gabriela Čepová</cp:lastModifiedBy>
  <cp:revision>4</cp:revision>
  <cp:lastPrinted>2020-04-22T09:19:00Z</cp:lastPrinted>
  <dcterms:created xsi:type="dcterms:W3CDTF">2020-04-22T09:17:00Z</dcterms:created>
  <dcterms:modified xsi:type="dcterms:W3CDTF">2020-05-12T08:29:00Z</dcterms:modified>
</cp:coreProperties>
</file>