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77A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4137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77A59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77A59">
        <w:t>27. 5. 2020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77A59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ZNAKON, a.s.</w:t>
            </w:r>
          </w:p>
          <w:p w:rsidR="001F0477" w:rsidRDefault="00D77A5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Sousedovice 44</w:t>
            </w:r>
          </w:p>
          <w:p w:rsidR="001F0477" w:rsidRDefault="00D77A5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77A59">
              <w:rPr>
                <w:bCs/>
                <w:noProof/>
              </w:rPr>
              <w:t>26018055</w:t>
            </w:r>
            <w:r>
              <w:rPr>
                <w:bCs/>
              </w:rPr>
              <w:t xml:space="preserve"> , DIČ: </w:t>
            </w:r>
            <w:r w:rsidR="00D77A59">
              <w:rPr>
                <w:bCs/>
                <w:noProof/>
              </w:rPr>
              <w:t>CZ26018055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77A59">
        <w:rPr>
          <w:rFonts w:ascii="Arial" w:hAnsi="Arial" w:cs="Arial"/>
          <w:noProof/>
          <w:sz w:val="28"/>
        </w:rPr>
        <w:t>70/20/7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77A5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práce „Doplnění obrubníků, ul. Blatenská“</w:t>
            </w:r>
          </w:p>
        </w:tc>
        <w:tc>
          <w:tcPr>
            <w:tcW w:w="1440" w:type="dxa"/>
          </w:tcPr>
          <w:p w:rsidR="001F0477" w:rsidRDefault="00D77A5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D77A5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D77A5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69 381,50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77A59">
        <w:rPr>
          <w:b/>
          <w:bCs/>
          <w:noProof/>
        </w:rPr>
        <w:t>69 381,50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77A59">
      <w:pPr>
        <w:ind w:left="142"/>
      </w:pPr>
      <w:r>
        <w:t>Objednáváme provedení "Doplnění obrubníků, ulice Blatenská", dle nabídky z 26.05.2020. Cena bez DPH činí 57.340,08 Kč, tj. cena včetně DPH 21% činí 69.381,50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D77A59">
        <w:rPr>
          <w:noProof/>
        </w:rPr>
        <w:t>30. 6. 2020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77A59">
            <w:pPr>
              <w:ind w:left="142"/>
            </w:pPr>
            <w:r>
              <w:rPr>
                <w:noProof/>
              </w:rPr>
              <w:t>383700325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77A59">
            <w:pPr>
              <w:ind w:left="142"/>
            </w:pPr>
            <w:r>
              <w:rPr>
                <w:noProof/>
              </w:rPr>
              <w:t>petr.zdenek@mu-st.cz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77A59">
        <w:rPr>
          <w:noProof/>
        </w:rPr>
        <w:t>Ing. Petr Zdeněk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77A59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77A59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59" w:rsidRDefault="00D77A59">
      <w:r>
        <w:separator/>
      </w:r>
    </w:p>
  </w:endnote>
  <w:endnote w:type="continuationSeparator" w:id="0">
    <w:p w:rsidR="00D77A59" w:rsidRDefault="00D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59" w:rsidRDefault="00D77A59">
      <w:r>
        <w:separator/>
      </w:r>
    </w:p>
  </w:footnote>
  <w:footnote w:type="continuationSeparator" w:id="0">
    <w:p w:rsidR="00D77A59" w:rsidRDefault="00D7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9"/>
    <w:rsid w:val="001F0477"/>
    <w:rsid w:val="00351E8F"/>
    <w:rsid w:val="00447743"/>
    <w:rsid w:val="008B64A3"/>
    <w:rsid w:val="009A5745"/>
    <w:rsid w:val="00B42472"/>
    <w:rsid w:val="00D0576D"/>
    <w:rsid w:val="00D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402B-2AF8-449E-B23B-F737FD87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1</cp:revision>
  <dcterms:created xsi:type="dcterms:W3CDTF">2020-05-27T08:02:00Z</dcterms:created>
  <dcterms:modified xsi:type="dcterms:W3CDTF">2020-05-27T08:03:00Z</dcterms:modified>
</cp:coreProperties>
</file>