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87" w:rsidRDefault="00884287" w:rsidP="00884287">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Fonts w:cs="Arial"/>
          <w:b/>
          <w:sz w:val="36"/>
          <w:szCs w:val="36"/>
        </w:rPr>
        <w:t xml:space="preserve"> </w:t>
      </w:r>
      <w:r w:rsidRPr="00DF61F9">
        <w:rPr>
          <w:rFonts w:cs="Arial"/>
          <w:b/>
          <w:sz w:val="36"/>
          <w:szCs w:val="36"/>
        </w:rPr>
        <w:t>Z28482</w:t>
      </w:r>
    </w:p>
    <w:p w:rsidR="00030A52" w:rsidRDefault="00030A52" w:rsidP="009B2889">
      <w:pP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3515"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987"/>
      </w:tblGrid>
      <w:tr w:rsidR="00C20633" w:rsidRPr="006C3557" w:rsidTr="00CC3656">
        <w:tc>
          <w:tcPr>
            <w:tcW w:w="1528" w:type="dxa"/>
            <w:tcBorders>
              <w:top w:val="single" w:sz="8" w:space="0" w:color="auto"/>
              <w:left w:val="dotted" w:sz="4" w:space="0" w:color="auto"/>
              <w:bottom w:val="single" w:sz="8" w:space="0" w:color="auto"/>
            </w:tcBorders>
            <w:vAlign w:val="center"/>
          </w:tcPr>
          <w:p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987" w:type="dxa"/>
            <w:vAlign w:val="center"/>
          </w:tcPr>
          <w:p w:rsidR="00C20633" w:rsidRPr="006C3557" w:rsidRDefault="00E011A2" w:rsidP="00CC3656">
            <w:pPr>
              <w:pStyle w:val="Tabulka"/>
              <w:rPr>
                <w:szCs w:val="22"/>
              </w:rPr>
            </w:pPr>
            <w:r>
              <w:rPr>
                <w:szCs w:val="22"/>
              </w:rPr>
              <w:t>00</w:t>
            </w:r>
            <w:r w:rsidR="00CC3656">
              <w:rPr>
                <w:szCs w:val="22"/>
              </w:rPr>
              <w:t>7 (Náměty 306)</w:t>
            </w:r>
          </w:p>
        </w:tc>
      </w:tr>
    </w:tbl>
    <w:p w:rsidR="00030A52" w:rsidRPr="006C3557"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rsidTr="001307A1">
        <w:tc>
          <w:tcPr>
            <w:tcW w:w="2246" w:type="dxa"/>
            <w:tcBorders>
              <w:top w:val="single" w:sz="8" w:space="0" w:color="auto"/>
              <w:left w:val="single" w:sz="8" w:space="0" w:color="auto"/>
            </w:tcBorders>
            <w:vAlign w:val="center"/>
          </w:tcPr>
          <w:p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2"/>
            </w:r>
            <w:r w:rsidRPr="0036217E">
              <w:rPr>
                <w:b/>
                <w:szCs w:val="22"/>
              </w:rPr>
              <w:t>:</w:t>
            </w:r>
          </w:p>
        </w:tc>
        <w:tc>
          <w:tcPr>
            <w:tcW w:w="7672" w:type="dxa"/>
            <w:gridSpan w:val="4"/>
            <w:tcBorders>
              <w:top w:val="single" w:sz="8" w:space="0" w:color="auto"/>
              <w:right w:val="single" w:sz="8" w:space="0" w:color="auto"/>
            </w:tcBorders>
            <w:vAlign w:val="center"/>
          </w:tcPr>
          <w:p w:rsidR="0000551E" w:rsidRPr="00391AB4" w:rsidRDefault="00CC3656" w:rsidP="00F77CFC">
            <w:pPr>
              <w:pStyle w:val="Tabulka"/>
              <w:rPr>
                <w:szCs w:val="22"/>
              </w:rPr>
            </w:pPr>
            <w:r>
              <w:rPr>
                <w:b/>
                <w:bCs w:val="0"/>
              </w:rPr>
              <w:t>Optimalizace ztotožnování žadatele v MPZ a ISND</w:t>
            </w:r>
          </w:p>
        </w:tc>
      </w:tr>
      <w:tr w:rsidR="0036217E" w:rsidRPr="0036217E" w:rsidTr="0036217E">
        <w:tc>
          <w:tcPr>
            <w:tcW w:w="3534" w:type="dxa"/>
            <w:gridSpan w:val="2"/>
            <w:tcBorders>
              <w:left w:val="single" w:sz="8"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showingPlcHdr/>
            <w:date w:fullDate="2020-03-23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rsidR="0000551E" w:rsidRPr="0036217E" w:rsidRDefault="00CC3656" w:rsidP="00CC3656">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tc>
          <w:tcPr>
            <w:tcW w:w="1423" w:type="dxa"/>
            <w:tcBorders>
              <w:bottom w:val="single" w:sz="8" w:space="0" w:color="auto"/>
              <w:right w:val="single" w:sz="8" w:space="0" w:color="auto"/>
            </w:tcBorders>
            <w:vAlign w:val="center"/>
          </w:tcPr>
          <w:p w:rsidR="0000551E" w:rsidRPr="0036217E" w:rsidRDefault="00FD2C25" w:rsidP="00CC3656">
            <w:pPr>
              <w:pStyle w:val="Tabulka"/>
              <w:rPr>
                <w:szCs w:val="22"/>
              </w:rPr>
            </w:pPr>
            <w:sdt>
              <w:sdtPr>
                <w:rPr>
                  <w:szCs w:val="22"/>
                </w:rPr>
                <w:id w:val="-1745104504"/>
                <w:placeholder>
                  <w:docPart w:val="3111E047E0AD4ED6AA85F5A8752295DB"/>
                </w:placeholder>
                <w:showingPlcHdr/>
                <w:date w:fullDate="2020-04-30T00:00:00Z">
                  <w:dateFormat w:val="d.M.yyyy"/>
                  <w:lid w:val="cs-CZ"/>
                  <w:storeMappedDataAs w:val="dateTime"/>
                  <w:calendar w:val="gregorian"/>
                </w:date>
              </w:sdtPr>
              <w:sdtEndPr/>
              <w:sdtContent>
                <w:r w:rsidR="00CC3656" w:rsidRPr="00917113">
                  <w:rPr>
                    <w:rStyle w:val="Zstupntext"/>
                  </w:rPr>
                  <w:t>Klikněte sem a zadejte datum.</w:t>
                </w:r>
              </w:sdtContent>
            </w:sdt>
          </w:p>
        </w:tc>
      </w:tr>
    </w:tbl>
    <w:p w:rsidR="00030A52" w:rsidRPr="0036217E"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rsidTr="001307A1">
        <w:tc>
          <w:tcPr>
            <w:tcW w:w="2258" w:type="dxa"/>
            <w:tcBorders>
              <w:top w:val="single" w:sz="8" w:space="0" w:color="auto"/>
              <w:left w:val="single" w:sz="8" w:space="0" w:color="auto"/>
              <w:bottom w:val="single" w:sz="8" w:space="0" w:color="auto"/>
            </w:tcBorders>
            <w:vAlign w:val="center"/>
          </w:tcPr>
          <w:p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3"/>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C326F1">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C326F1">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4"/>
            </w:r>
            <w:r w:rsidRPr="0036217E">
              <w:rPr>
                <w:b/>
                <w:szCs w:val="22"/>
              </w:rPr>
              <w:t>:</w:t>
            </w:r>
          </w:p>
        </w:tc>
        <w:tc>
          <w:tcPr>
            <w:tcW w:w="3407" w:type="dxa"/>
            <w:tcBorders>
              <w:top w:val="single" w:sz="8" w:space="0" w:color="auto"/>
              <w:bottom w:val="single" w:sz="8" w:space="0" w:color="auto"/>
              <w:right w:val="single" w:sz="8" w:space="0" w:color="auto"/>
            </w:tcBorders>
            <w:vAlign w:val="center"/>
          </w:tcPr>
          <w:p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C326F1">
                  <w:rPr>
                    <w:rFonts w:ascii="MS Gothic" w:eastAsia="MS Gothic" w:hAnsi="MS Gothic" w:hint="eastAsia"/>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C326F1">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rsidR="00030A52" w:rsidRPr="006C3557" w:rsidRDefault="00030A52"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rsidTr="00224A26">
        <w:tc>
          <w:tcPr>
            <w:tcW w:w="983" w:type="dxa"/>
            <w:vMerge w:val="restart"/>
            <w:tcBorders>
              <w:top w:val="single" w:sz="8" w:space="0" w:color="auto"/>
              <w:left w:val="single" w:sz="8" w:space="0" w:color="auto"/>
            </w:tcBorders>
            <w:vAlign w:val="center"/>
          </w:tcPr>
          <w:p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F77CFC">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5"/>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rsidR="00045686" w:rsidRPr="006C3557" w:rsidRDefault="00391AB4" w:rsidP="00391AB4">
            <w:pPr>
              <w:pStyle w:val="Tabulka"/>
              <w:rPr>
                <w:szCs w:val="22"/>
                <w:highlight w:val="yellow"/>
              </w:rPr>
            </w:pPr>
            <w:r>
              <w:rPr>
                <w:szCs w:val="22"/>
              </w:rPr>
              <w:t>ISND</w:t>
            </w:r>
          </w:p>
        </w:tc>
      </w:tr>
      <w:tr w:rsidR="0000551E" w:rsidRPr="006C3557" w:rsidTr="0036217E">
        <w:tc>
          <w:tcPr>
            <w:tcW w:w="983" w:type="dxa"/>
            <w:vMerge/>
            <w:tcBorders>
              <w:left w:val="single" w:sz="8" w:space="0" w:color="auto"/>
            </w:tcBorders>
            <w:vAlign w:val="center"/>
          </w:tcPr>
          <w:p w:rsidR="0000551E" w:rsidRPr="0036217E" w:rsidRDefault="0000551E" w:rsidP="00593EFD">
            <w:pPr>
              <w:pStyle w:val="Tabulka"/>
              <w:rPr>
                <w:szCs w:val="22"/>
              </w:rPr>
            </w:pPr>
          </w:p>
        </w:tc>
        <w:tc>
          <w:tcPr>
            <w:tcW w:w="1842" w:type="dxa"/>
            <w:vMerge/>
            <w:tcBorders>
              <w:bottom w:val="dotted" w:sz="4" w:space="0" w:color="auto"/>
            </w:tcBorders>
            <w:vAlign w:val="center"/>
          </w:tcPr>
          <w:p w:rsidR="0000551E" w:rsidRPr="0036217E" w:rsidRDefault="0000551E" w:rsidP="00593EFD">
            <w:pPr>
              <w:pStyle w:val="Tabulka"/>
              <w:rPr>
                <w:szCs w:val="22"/>
              </w:rPr>
            </w:pPr>
          </w:p>
        </w:tc>
        <w:tc>
          <w:tcPr>
            <w:tcW w:w="1560" w:type="dxa"/>
            <w:tcBorders>
              <w:bottom w:val="dotted" w:sz="4" w:space="0" w:color="auto"/>
            </w:tcBorders>
            <w:vAlign w:val="center"/>
          </w:tcPr>
          <w:p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CC3656">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391AB4">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36217E">
        <w:tc>
          <w:tcPr>
            <w:tcW w:w="983" w:type="dxa"/>
            <w:vMerge/>
            <w:tcBorders>
              <w:left w:val="single" w:sz="8" w:space="0" w:color="auto"/>
              <w:bottom w:val="single" w:sz="8" w:space="0" w:color="auto"/>
            </w:tcBorders>
            <w:vAlign w:val="center"/>
          </w:tcPr>
          <w:p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30A52" w:rsidRPr="006C3557" w:rsidRDefault="00030A52"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46"/>
        <w:gridCol w:w="1701"/>
        <w:gridCol w:w="2268"/>
        <w:gridCol w:w="1418"/>
        <w:gridCol w:w="2585"/>
      </w:tblGrid>
      <w:tr w:rsidR="0000551E" w:rsidRPr="006C3557" w:rsidTr="001053C7">
        <w:tc>
          <w:tcPr>
            <w:tcW w:w="1946" w:type="dxa"/>
            <w:tcBorders>
              <w:top w:val="single" w:sz="8" w:space="0" w:color="auto"/>
              <w:left w:val="single" w:sz="8" w:space="0" w:color="auto"/>
              <w:bottom w:val="single" w:sz="8" w:space="0" w:color="auto"/>
            </w:tcBorders>
            <w:vAlign w:val="center"/>
          </w:tcPr>
          <w:p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701"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226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418"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585"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rsidTr="001053C7">
        <w:trPr>
          <w:trHeight w:hRule="exact" w:val="20"/>
        </w:trPr>
        <w:tc>
          <w:tcPr>
            <w:tcW w:w="1946" w:type="dxa"/>
            <w:tcBorders>
              <w:top w:val="single" w:sz="8" w:space="0" w:color="auto"/>
              <w:left w:val="dotted" w:sz="4" w:space="0" w:color="auto"/>
            </w:tcBorders>
            <w:vAlign w:val="center"/>
          </w:tcPr>
          <w:p w:rsidR="0000551E" w:rsidRPr="0036217E" w:rsidRDefault="0000551E" w:rsidP="004C5DDA">
            <w:pPr>
              <w:pStyle w:val="Tabulka"/>
              <w:rPr>
                <w:b/>
                <w:szCs w:val="22"/>
              </w:rPr>
            </w:pPr>
          </w:p>
        </w:tc>
        <w:tc>
          <w:tcPr>
            <w:tcW w:w="1701" w:type="dxa"/>
            <w:tcBorders>
              <w:top w:val="single" w:sz="8" w:space="0" w:color="auto"/>
            </w:tcBorders>
            <w:vAlign w:val="center"/>
          </w:tcPr>
          <w:p w:rsidR="0000551E" w:rsidRPr="004C5DDA" w:rsidRDefault="0000551E" w:rsidP="004C5DDA">
            <w:pPr>
              <w:pStyle w:val="Tabulka"/>
              <w:rPr>
                <w:sz w:val="20"/>
                <w:szCs w:val="20"/>
              </w:rPr>
            </w:pPr>
          </w:p>
        </w:tc>
        <w:tc>
          <w:tcPr>
            <w:tcW w:w="226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418" w:type="dxa"/>
            <w:tcBorders>
              <w:top w:val="single" w:sz="8" w:space="0" w:color="auto"/>
            </w:tcBorders>
            <w:vAlign w:val="center"/>
          </w:tcPr>
          <w:p w:rsidR="0000551E" w:rsidRPr="004C5DDA" w:rsidRDefault="0000551E" w:rsidP="004C5DDA">
            <w:pPr>
              <w:pStyle w:val="Tabulka"/>
              <w:rPr>
                <w:sz w:val="20"/>
                <w:szCs w:val="20"/>
              </w:rPr>
            </w:pPr>
          </w:p>
        </w:tc>
        <w:tc>
          <w:tcPr>
            <w:tcW w:w="2585"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391AB4" w:rsidRPr="006C3557" w:rsidTr="001053C7">
        <w:tc>
          <w:tcPr>
            <w:tcW w:w="1946" w:type="dxa"/>
            <w:tcBorders>
              <w:top w:val="dotted" w:sz="4" w:space="0" w:color="auto"/>
              <w:left w:val="dotted" w:sz="4" w:space="0" w:color="auto"/>
            </w:tcBorders>
            <w:vAlign w:val="center"/>
          </w:tcPr>
          <w:p w:rsidR="00391AB4" w:rsidRPr="00CC3656" w:rsidRDefault="00391AB4" w:rsidP="002956AD">
            <w:pPr>
              <w:pStyle w:val="Tabulka"/>
              <w:rPr>
                <w:sz w:val="20"/>
                <w:szCs w:val="20"/>
              </w:rPr>
            </w:pPr>
            <w:r w:rsidRPr="00CC3656">
              <w:rPr>
                <w:sz w:val="20"/>
                <w:szCs w:val="20"/>
              </w:rPr>
              <w:t>Žadatel:</w:t>
            </w:r>
          </w:p>
        </w:tc>
        <w:tc>
          <w:tcPr>
            <w:tcW w:w="1701" w:type="dxa"/>
            <w:tcBorders>
              <w:top w:val="dotted" w:sz="4" w:space="0" w:color="auto"/>
            </w:tcBorders>
            <w:vAlign w:val="center"/>
          </w:tcPr>
          <w:p w:rsidR="00391AB4" w:rsidRDefault="00CC3656" w:rsidP="00B434E2">
            <w:pPr>
              <w:pStyle w:val="Tabulka"/>
              <w:rPr>
                <w:sz w:val="20"/>
                <w:szCs w:val="20"/>
              </w:rPr>
            </w:pPr>
            <w:r>
              <w:rPr>
                <w:sz w:val="20"/>
                <w:szCs w:val="20"/>
              </w:rPr>
              <w:t>Tomáš Krejzar</w:t>
            </w:r>
          </w:p>
        </w:tc>
        <w:tc>
          <w:tcPr>
            <w:tcW w:w="2268" w:type="dxa"/>
            <w:tcBorders>
              <w:top w:val="dotted" w:sz="4" w:space="0" w:color="auto"/>
            </w:tcBorders>
            <w:vAlign w:val="center"/>
          </w:tcPr>
          <w:p w:rsidR="00391AB4" w:rsidRPr="00F7669E" w:rsidRDefault="00CC3656" w:rsidP="004C5DDA">
            <w:pPr>
              <w:pStyle w:val="Tabulka"/>
              <w:rPr>
                <w:rStyle w:val="Siln"/>
                <w:b w:val="0"/>
                <w:sz w:val="20"/>
                <w:szCs w:val="20"/>
              </w:rPr>
            </w:pPr>
            <w:r>
              <w:rPr>
                <w:rStyle w:val="urtxtstd"/>
                <w:sz w:val="20"/>
                <w:szCs w:val="20"/>
              </w:rPr>
              <w:t>16220</w:t>
            </w:r>
          </w:p>
        </w:tc>
        <w:tc>
          <w:tcPr>
            <w:tcW w:w="1418" w:type="dxa"/>
            <w:tcBorders>
              <w:top w:val="dotted" w:sz="4" w:space="0" w:color="auto"/>
            </w:tcBorders>
            <w:vAlign w:val="center"/>
          </w:tcPr>
          <w:p w:rsidR="00391AB4" w:rsidRPr="00F7669E" w:rsidRDefault="00CC3656" w:rsidP="004C5DDA">
            <w:pPr>
              <w:pStyle w:val="Tabulka"/>
              <w:rPr>
                <w:sz w:val="20"/>
                <w:szCs w:val="20"/>
              </w:rPr>
            </w:pPr>
            <w:r w:rsidRPr="00CC3656">
              <w:rPr>
                <w:rStyle w:val="urtxtstd"/>
                <w:sz w:val="20"/>
                <w:szCs w:val="20"/>
              </w:rPr>
              <w:t>221</w:t>
            </w:r>
            <w:r>
              <w:rPr>
                <w:rStyle w:val="urtxtstd"/>
                <w:sz w:val="20"/>
                <w:szCs w:val="20"/>
              </w:rPr>
              <w:t> </w:t>
            </w:r>
            <w:r w:rsidRPr="00CC3656">
              <w:rPr>
                <w:rStyle w:val="urtxtstd"/>
                <w:sz w:val="20"/>
                <w:szCs w:val="20"/>
              </w:rPr>
              <w:t>812</w:t>
            </w:r>
            <w:r>
              <w:rPr>
                <w:rStyle w:val="urtxtstd"/>
                <w:sz w:val="20"/>
                <w:szCs w:val="20"/>
              </w:rPr>
              <w:t xml:space="preserve"> </w:t>
            </w:r>
            <w:r w:rsidRPr="00CC3656">
              <w:rPr>
                <w:rStyle w:val="urtxtstd"/>
                <w:sz w:val="20"/>
                <w:szCs w:val="20"/>
              </w:rPr>
              <w:t>677</w:t>
            </w:r>
          </w:p>
        </w:tc>
        <w:tc>
          <w:tcPr>
            <w:tcW w:w="2585" w:type="dxa"/>
            <w:tcBorders>
              <w:top w:val="dotted" w:sz="4" w:space="0" w:color="auto"/>
              <w:right w:val="dotted" w:sz="4" w:space="0" w:color="auto"/>
            </w:tcBorders>
            <w:vAlign w:val="center"/>
          </w:tcPr>
          <w:p w:rsidR="00391AB4" w:rsidRPr="00F7669E" w:rsidRDefault="00CC3656" w:rsidP="00B434E2">
            <w:pPr>
              <w:pStyle w:val="Tabulka"/>
              <w:rPr>
                <w:sz w:val="20"/>
                <w:szCs w:val="20"/>
              </w:rPr>
            </w:pPr>
            <w:r w:rsidRPr="00CC3656">
              <w:rPr>
                <w:sz w:val="20"/>
                <w:szCs w:val="20"/>
              </w:rPr>
              <w:t>tomas.krejzar@mze.cz</w:t>
            </w:r>
          </w:p>
        </w:tc>
      </w:tr>
      <w:tr w:rsidR="0000551E" w:rsidRPr="006C3557" w:rsidTr="001053C7">
        <w:tc>
          <w:tcPr>
            <w:tcW w:w="1946" w:type="dxa"/>
            <w:tcBorders>
              <w:left w:val="dotted" w:sz="4" w:space="0" w:color="auto"/>
            </w:tcBorders>
            <w:vAlign w:val="center"/>
          </w:tcPr>
          <w:p w:rsidR="0000551E" w:rsidRPr="00CC3656" w:rsidRDefault="0000551E" w:rsidP="00E21D93">
            <w:pPr>
              <w:pStyle w:val="Tabulka"/>
              <w:rPr>
                <w:sz w:val="20"/>
                <w:szCs w:val="20"/>
              </w:rPr>
            </w:pPr>
            <w:r w:rsidRPr="00CC3656">
              <w:rPr>
                <w:sz w:val="20"/>
                <w:szCs w:val="20"/>
              </w:rPr>
              <w:t xml:space="preserve">Metodický/ </w:t>
            </w:r>
            <w:r w:rsidR="00B037F7" w:rsidRPr="00CC3656">
              <w:rPr>
                <w:sz w:val="20"/>
                <w:szCs w:val="20"/>
              </w:rPr>
              <w:t>V</w:t>
            </w:r>
            <w:r w:rsidRPr="00CC3656">
              <w:rPr>
                <w:sz w:val="20"/>
                <w:szCs w:val="20"/>
              </w:rPr>
              <w:t>ěcný garant:</w:t>
            </w:r>
          </w:p>
        </w:tc>
        <w:tc>
          <w:tcPr>
            <w:tcW w:w="1701" w:type="dxa"/>
            <w:vAlign w:val="center"/>
          </w:tcPr>
          <w:p w:rsidR="0000551E" w:rsidRPr="004C5DDA" w:rsidRDefault="00CC3656" w:rsidP="004C5DDA">
            <w:pPr>
              <w:pStyle w:val="Tabulka"/>
              <w:rPr>
                <w:sz w:val="20"/>
                <w:szCs w:val="20"/>
              </w:rPr>
            </w:pPr>
            <w:r>
              <w:rPr>
                <w:sz w:val="20"/>
                <w:szCs w:val="20"/>
              </w:rPr>
              <w:t>Lenka Kratochvílová</w:t>
            </w:r>
          </w:p>
        </w:tc>
        <w:tc>
          <w:tcPr>
            <w:tcW w:w="2268" w:type="dxa"/>
            <w:vAlign w:val="center"/>
          </w:tcPr>
          <w:p w:rsidR="0000551E" w:rsidRPr="00F7669E" w:rsidRDefault="00CC3656" w:rsidP="004C5DDA">
            <w:pPr>
              <w:pStyle w:val="Tabulka"/>
              <w:rPr>
                <w:rStyle w:val="Siln"/>
                <w:b w:val="0"/>
                <w:sz w:val="20"/>
                <w:szCs w:val="20"/>
              </w:rPr>
            </w:pPr>
            <w:r>
              <w:rPr>
                <w:rStyle w:val="urtxtstd"/>
                <w:sz w:val="20"/>
                <w:szCs w:val="20"/>
              </w:rPr>
              <w:t>16221</w:t>
            </w:r>
          </w:p>
        </w:tc>
        <w:tc>
          <w:tcPr>
            <w:tcW w:w="1418" w:type="dxa"/>
            <w:vAlign w:val="center"/>
          </w:tcPr>
          <w:p w:rsidR="0000551E" w:rsidRPr="00F7669E" w:rsidRDefault="00CC3656" w:rsidP="004C5DDA">
            <w:pPr>
              <w:pStyle w:val="Tabulka"/>
              <w:rPr>
                <w:sz w:val="20"/>
                <w:szCs w:val="20"/>
              </w:rPr>
            </w:pPr>
            <w:r w:rsidRPr="00CC3656">
              <w:rPr>
                <w:rStyle w:val="urtxtstd"/>
                <w:sz w:val="20"/>
                <w:szCs w:val="20"/>
              </w:rPr>
              <w:t>727</w:t>
            </w:r>
            <w:r>
              <w:rPr>
                <w:rStyle w:val="urtxtstd"/>
                <w:sz w:val="20"/>
                <w:szCs w:val="20"/>
              </w:rPr>
              <w:t> </w:t>
            </w:r>
            <w:r w:rsidRPr="00CC3656">
              <w:rPr>
                <w:rStyle w:val="urtxtstd"/>
                <w:sz w:val="20"/>
                <w:szCs w:val="20"/>
              </w:rPr>
              <w:t>822</w:t>
            </w:r>
            <w:r>
              <w:rPr>
                <w:rStyle w:val="urtxtstd"/>
                <w:sz w:val="20"/>
                <w:szCs w:val="20"/>
              </w:rPr>
              <w:t xml:space="preserve"> </w:t>
            </w:r>
            <w:r w:rsidRPr="00CC3656">
              <w:rPr>
                <w:rStyle w:val="urtxtstd"/>
                <w:sz w:val="20"/>
                <w:szCs w:val="20"/>
              </w:rPr>
              <w:t>017</w:t>
            </w:r>
          </w:p>
        </w:tc>
        <w:tc>
          <w:tcPr>
            <w:tcW w:w="2585" w:type="dxa"/>
            <w:tcBorders>
              <w:right w:val="dotted" w:sz="4" w:space="0" w:color="auto"/>
            </w:tcBorders>
            <w:vAlign w:val="center"/>
          </w:tcPr>
          <w:p w:rsidR="0000551E" w:rsidRPr="00F7669E" w:rsidRDefault="00CC3656" w:rsidP="00B434E2">
            <w:pPr>
              <w:pStyle w:val="Tabulka"/>
              <w:rPr>
                <w:rFonts w:ascii="Tahoma" w:hAnsi="Tahoma" w:cs="Tahoma"/>
                <w:color w:val="0000FF"/>
                <w:sz w:val="20"/>
                <w:szCs w:val="20"/>
                <w:u w:val="single"/>
              </w:rPr>
            </w:pPr>
            <w:r w:rsidRPr="00CC3656">
              <w:rPr>
                <w:sz w:val="20"/>
                <w:szCs w:val="20"/>
              </w:rPr>
              <w:t>lenka.kratochvilova2@mze.cz</w:t>
            </w:r>
          </w:p>
        </w:tc>
      </w:tr>
      <w:tr w:rsidR="0000551E" w:rsidRPr="006C3557" w:rsidTr="001053C7">
        <w:tc>
          <w:tcPr>
            <w:tcW w:w="1946" w:type="dxa"/>
            <w:tcBorders>
              <w:left w:val="dotted" w:sz="4" w:space="0" w:color="auto"/>
            </w:tcBorders>
            <w:vAlign w:val="center"/>
          </w:tcPr>
          <w:p w:rsidR="0000551E" w:rsidRPr="00CC3656" w:rsidRDefault="00F7669E" w:rsidP="004C5DDA">
            <w:pPr>
              <w:pStyle w:val="Tabulka"/>
              <w:rPr>
                <w:sz w:val="20"/>
                <w:szCs w:val="20"/>
              </w:rPr>
            </w:pPr>
            <w:r w:rsidRPr="00CC3656">
              <w:rPr>
                <w:sz w:val="20"/>
                <w:szCs w:val="20"/>
              </w:rPr>
              <w:t>PM</w:t>
            </w:r>
            <w:r w:rsidR="0000551E" w:rsidRPr="00CC3656">
              <w:rPr>
                <w:sz w:val="20"/>
                <w:szCs w:val="20"/>
              </w:rPr>
              <w:t>:</w:t>
            </w:r>
          </w:p>
        </w:tc>
        <w:tc>
          <w:tcPr>
            <w:tcW w:w="1701" w:type="dxa"/>
            <w:vAlign w:val="center"/>
          </w:tcPr>
          <w:p w:rsidR="0000551E" w:rsidRPr="004C5DDA" w:rsidRDefault="00F7669E" w:rsidP="004C5DDA">
            <w:pPr>
              <w:pStyle w:val="Tabulka"/>
              <w:rPr>
                <w:sz w:val="20"/>
                <w:szCs w:val="20"/>
              </w:rPr>
            </w:pPr>
            <w:r>
              <w:rPr>
                <w:sz w:val="20"/>
                <w:szCs w:val="20"/>
              </w:rPr>
              <w:t>Martina Dulová</w:t>
            </w:r>
          </w:p>
        </w:tc>
        <w:tc>
          <w:tcPr>
            <w:tcW w:w="2268" w:type="dxa"/>
            <w:vAlign w:val="center"/>
          </w:tcPr>
          <w:p w:rsidR="0000551E" w:rsidRPr="004C5DDA" w:rsidRDefault="00F7669E" w:rsidP="004C5DDA">
            <w:pPr>
              <w:pStyle w:val="Tabulka"/>
              <w:rPr>
                <w:rStyle w:val="Siln"/>
                <w:b w:val="0"/>
                <w:sz w:val="20"/>
                <w:szCs w:val="20"/>
              </w:rPr>
            </w:pPr>
            <w:r>
              <w:rPr>
                <w:rStyle w:val="Siln"/>
                <w:b w:val="0"/>
                <w:sz w:val="20"/>
                <w:szCs w:val="20"/>
              </w:rPr>
              <w:t>11151</w:t>
            </w:r>
          </w:p>
        </w:tc>
        <w:tc>
          <w:tcPr>
            <w:tcW w:w="1418" w:type="dxa"/>
            <w:vAlign w:val="center"/>
          </w:tcPr>
          <w:p w:rsidR="0000551E" w:rsidRPr="004C5DDA" w:rsidRDefault="00F7669E" w:rsidP="004C5DDA">
            <w:pPr>
              <w:pStyle w:val="Tabulka"/>
              <w:rPr>
                <w:sz w:val="20"/>
                <w:szCs w:val="20"/>
              </w:rPr>
            </w:pPr>
            <w:r>
              <w:rPr>
                <w:sz w:val="20"/>
                <w:szCs w:val="20"/>
              </w:rPr>
              <w:t>602 200 104</w:t>
            </w:r>
          </w:p>
        </w:tc>
        <w:tc>
          <w:tcPr>
            <w:tcW w:w="2585" w:type="dxa"/>
            <w:tcBorders>
              <w:right w:val="dotted" w:sz="4" w:space="0" w:color="auto"/>
            </w:tcBorders>
            <w:vAlign w:val="center"/>
          </w:tcPr>
          <w:p w:rsidR="0000551E" w:rsidRPr="004C5DDA" w:rsidRDefault="00FD2C25" w:rsidP="00F7669E">
            <w:pPr>
              <w:pStyle w:val="Tabulka"/>
              <w:rPr>
                <w:sz w:val="20"/>
                <w:szCs w:val="20"/>
              </w:rPr>
            </w:pPr>
            <w:hyperlink r:id="rId8" w:history="1">
              <w:r w:rsidR="00F7669E" w:rsidRPr="00F7669E">
                <w:rPr>
                  <w:sz w:val="20"/>
                  <w:szCs w:val="20"/>
                </w:rPr>
                <w:t>martin.dulova@mze.cz</w:t>
              </w:r>
            </w:hyperlink>
          </w:p>
        </w:tc>
      </w:tr>
      <w:tr w:rsidR="00EC2012" w:rsidRPr="006C3557" w:rsidTr="001053C7">
        <w:tc>
          <w:tcPr>
            <w:tcW w:w="1946" w:type="dxa"/>
            <w:tcBorders>
              <w:left w:val="dotted" w:sz="4" w:space="0" w:color="auto"/>
            </w:tcBorders>
            <w:vAlign w:val="center"/>
          </w:tcPr>
          <w:p w:rsidR="00EC2012" w:rsidRPr="00CC3656" w:rsidRDefault="00EC2012" w:rsidP="004C5DDA">
            <w:pPr>
              <w:pStyle w:val="Tabulka"/>
              <w:rPr>
                <w:sz w:val="20"/>
                <w:szCs w:val="20"/>
              </w:rPr>
            </w:pPr>
            <w:r w:rsidRPr="00CC3656">
              <w:rPr>
                <w:sz w:val="20"/>
                <w:szCs w:val="20"/>
              </w:rPr>
              <w:t>Technický garant:</w:t>
            </w:r>
          </w:p>
        </w:tc>
        <w:tc>
          <w:tcPr>
            <w:tcW w:w="1701" w:type="dxa"/>
            <w:vAlign w:val="center"/>
          </w:tcPr>
          <w:p w:rsidR="00EC2012" w:rsidRDefault="00EC2012" w:rsidP="004C5DDA">
            <w:pPr>
              <w:pStyle w:val="Tabulka"/>
              <w:rPr>
                <w:sz w:val="20"/>
                <w:szCs w:val="20"/>
              </w:rPr>
            </w:pPr>
            <w:r>
              <w:rPr>
                <w:sz w:val="20"/>
                <w:szCs w:val="20"/>
              </w:rPr>
              <w:t xml:space="preserve">Nepřidělen </w:t>
            </w:r>
          </w:p>
        </w:tc>
        <w:tc>
          <w:tcPr>
            <w:tcW w:w="2268" w:type="dxa"/>
            <w:vAlign w:val="center"/>
          </w:tcPr>
          <w:p w:rsidR="00EC2012" w:rsidRDefault="00EC2012" w:rsidP="004C5DDA">
            <w:pPr>
              <w:pStyle w:val="Tabulka"/>
              <w:rPr>
                <w:rStyle w:val="Siln"/>
                <w:b w:val="0"/>
                <w:sz w:val="20"/>
                <w:szCs w:val="20"/>
              </w:rPr>
            </w:pPr>
            <w:r>
              <w:rPr>
                <w:rStyle w:val="Siln"/>
                <w:b w:val="0"/>
                <w:sz w:val="20"/>
                <w:szCs w:val="20"/>
              </w:rPr>
              <w:t>---</w:t>
            </w:r>
          </w:p>
        </w:tc>
        <w:tc>
          <w:tcPr>
            <w:tcW w:w="1418" w:type="dxa"/>
            <w:vAlign w:val="center"/>
          </w:tcPr>
          <w:p w:rsidR="00EC2012" w:rsidRDefault="00EC2012" w:rsidP="004C5DDA">
            <w:pPr>
              <w:pStyle w:val="Tabulka"/>
              <w:rPr>
                <w:sz w:val="20"/>
                <w:szCs w:val="20"/>
              </w:rPr>
            </w:pPr>
            <w:r>
              <w:rPr>
                <w:sz w:val="20"/>
                <w:szCs w:val="20"/>
              </w:rPr>
              <w:t>---</w:t>
            </w:r>
          </w:p>
        </w:tc>
        <w:tc>
          <w:tcPr>
            <w:tcW w:w="2585" w:type="dxa"/>
            <w:tcBorders>
              <w:right w:val="dotted" w:sz="4" w:space="0" w:color="auto"/>
            </w:tcBorders>
            <w:vAlign w:val="center"/>
          </w:tcPr>
          <w:p w:rsidR="00EC2012" w:rsidRPr="00F7669E" w:rsidRDefault="00EC2012" w:rsidP="00F7669E">
            <w:pPr>
              <w:pStyle w:val="Tabulka"/>
              <w:rPr>
                <w:sz w:val="20"/>
                <w:szCs w:val="20"/>
              </w:rPr>
            </w:pPr>
            <w:r>
              <w:rPr>
                <w:sz w:val="20"/>
                <w:szCs w:val="20"/>
              </w:rPr>
              <w:t>---</w:t>
            </w:r>
          </w:p>
        </w:tc>
      </w:tr>
      <w:tr w:rsidR="00EC2012" w:rsidRPr="006C3557" w:rsidTr="001053C7">
        <w:tc>
          <w:tcPr>
            <w:tcW w:w="1946" w:type="dxa"/>
            <w:tcBorders>
              <w:left w:val="dotted" w:sz="4" w:space="0" w:color="auto"/>
            </w:tcBorders>
            <w:vAlign w:val="center"/>
          </w:tcPr>
          <w:p w:rsidR="00EC2012" w:rsidRPr="00CC3656" w:rsidRDefault="00EC2012" w:rsidP="004C5DDA">
            <w:pPr>
              <w:pStyle w:val="Tabulka"/>
              <w:rPr>
                <w:sz w:val="20"/>
                <w:szCs w:val="20"/>
              </w:rPr>
            </w:pPr>
            <w:r w:rsidRPr="00CC3656">
              <w:rPr>
                <w:sz w:val="20"/>
                <w:szCs w:val="20"/>
              </w:rPr>
              <w:t>Oprávněná osoba dle smlouvy</w:t>
            </w:r>
            <w:r w:rsidR="00966D74" w:rsidRPr="00CC3656">
              <w:rPr>
                <w:sz w:val="20"/>
                <w:szCs w:val="20"/>
              </w:rPr>
              <w:t xml:space="preserve"> za MZe</w:t>
            </w:r>
            <w:r w:rsidRPr="00CC3656">
              <w:rPr>
                <w:sz w:val="20"/>
                <w:szCs w:val="20"/>
              </w:rPr>
              <w:t>:</w:t>
            </w:r>
          </w:p>
        </w:tc>
        <w:tc>
          <w:tcPr>
            <w:tcW w:w="1701" w:type="dxa"/>
            <w:vAlign w:val="center"/>
          </w:tcPr>
          <w:p w:rsidR="00EC2012" w:rsidRDefault="00966D74" w:rsidP="004C5DDA">
            <w:pPr>
              <w:pStyle w:val="Tabulka"/>
              <w:rPr>
                <w:sz w:val="20"/>
                <w:szCs w:val="20"/>
              </w:rPr>
            </w:pPr>
            <w:r>
              <w:rPr>
                <w:sz w:val="20"/>
                <w:szCs w:val="20"/>
              </w:rPr>
              <w:t>Vladimír Velas</w:t>
            </w:r>
          </w:p>
        </w:tc>
        <w:tc>
          <w:tcPr>
            <w:tcW w:w="2268" w:type="dxa"/>
            <w:vAlign w:val="center"/>
          </w:tcPr>
          <w:p w:rsidR="00EC2012" w:rsidRDefault="00966D74" w:rsidP="004C5DDA">
            <w:pPr>
              <w:pStyle w:val="Tabulka"/>
              <w:rPr>
                <w:rStyle w:val="Siln"/>
                <w:b w:val="0"/>
                <w:sz w:val="20"/>
                <w:szCs w:val="20"/>
              </w:rPr>
            </w:pPr>
            <w:r>
              <w:rPr>
                <w:rStyle w:val="Siln"/>
                <w:b w:val="0"/>
                <w:sz w:val="20"/>
                <w:szCs w:val="20"/>
              </w:rPr>
              <w:t>11151</w:t>
            </w:r>
          </w:p>
        </w:tc>
        <w:tc>
          <w:tcPr>
            <w:tcW w:w="1418" w:type="dxa"/>
            <w:vAlign w:val="center"/>
          </w:tcPr>
          <w:p w:rsidR="00EC2012" w:rsidRDefault="00966D74" w:rsidP="004C5DDA">
            <w:pPr>
              <w:pStyle w:val="Tabulka"/>
              <w:rPr>
                <w:sz w:val="20"/>
                <w:szCs w:val="20"/>
              </w:rPr>
            </w:pPr>
            <w:r w:rsidRPr="00966D74">
              <w:rPr>
                <w:sz w:val="20"/>
                <w:szCs w:val="20"/>
              </w:rPr>
              <w:t>607</w:t>
            </w:r>
            <w:r>
              <w:rPr>
                <w:sz w:val="20"/>
                <w:szCs w:val="20"/>
              </w:rPr>
              <w:t> </w:t>
            </w:r>
            <w:r w:rsidRPr="00966D74">
              <w:rPr>
                <w:sz w:val="20"/>
                <w:szCs w:val="20"/>
              </w:rPr>
              <w:t>514</w:t>
            </w:r>
            <w:r>
              <w:rPr>
                <w:sz w:val="20"/>
                <w:szCs w:val="20"/>
              </w:rPr>
              <w:t xml:space="preserve"> </w:t>
            </w:r>
            <w:r w:rsidRPr="00966D74">
              <w:rPr>
                <w:sz w:val="20"/>
                <w:szCs w:val="20"/>
              </w:rPr>
              <w:t>370</w:t>
            </w:r>
          </w:p>
        </w:tc>
        <w:tc>
          <w:tcPr>
            <w:tcW w:w="2585" w:type="dxa"/>
            <w:tcBorders>
              <w:right w:val="dotted" w:sz="4" w:space="0" w:color="auto"/>
            </w:tcBorders>
            <w:vAlign w:val="center"/>
          </w:tcPr>
          <w:p w:rsidR="00EC2012" w:rsidRDefault="00966D74" w:rsidP="00F7669E">
            <w:pPr>
              <w:pStyle w:val="Tabulka"/>
              <w:rPr>
                <w:sz w:val="20"/>
                <w:szCs w:val="20"/>
              </w:rPr>
            </w:pPr>
            <w:r w:rsidRPr="00966D74">
              <w:rPr>
                <w:sz w:val="20"/>
                <w:szCs w:val="20"/>
              </w:rPr>
              <w:t>vladimir.velas@mze.cz</w:t>
            </w:r>
          </w:p>
        </w:tc>
      </w:tr>
      <w:tr w:rsidR="00603E97" w:rsidRPr="006C3557" w:rsidTr="001053C7">
        <w:tc>
          <w:tcPr>
            <w:tcW w:w="1946" w:type="dxa"/>
            <w:tcBorders>
              <w:left w:val="dotted" w:sz="4" w:space="0" w:color="auto"/>
            </w:tcBorders>
            <w:vAlign w:val="center"/>
          </w:tcPr>
          <w:p w:rsidR="00603E97" w:rsidRPr="00CC3656" w:rsidRDefault="00603E97" w:rsidP="004C5DDA">
            <w:pPr>
              <w:pStyle w:val="Tabulka"/>
              <w:rPr>
                <w:sz w:val="20"/>
                <w:szCs w:val="20"/>
              </w:rPr>
            </w:pPr>
            <w:r w:rsidRPr="00CC3656">
              <w:rPr>
                <w:sz w:val="20"/>
                <w:szCs w:val="20"/>
              </w:rPr>
              <w:t>Poskytovatel / dodavatel:</w:t>
            </w:r>
          </w:p>
        </w:tc>
        <w:tc>
          <w:tcPr>
            <w:tcW w:w="1701" w:type="dxa"/>
            <w:vAlign w:val="center"/>
          </w:tcPr>
          <w:p w:rsidR="00603E97" w:rsidRPr="004C5DDA" w:rsidRDefault="00741A61" w:rsidP="004C5DDA">
            <w:pPr>
              <w:pStyle w:val="Tabulka"/>
              <w:rPr>
                <w:sz w:val="20"/>
                <w:szCs w:val="20"/>
              </w:rPr>
            </w:pPr>
            <w:r>
              <w:rPr>
                <w:sz w:val="20"/>
                <w:szCs w:val="20"/>
              </w:rPr>
              <w:t>xxx</w:t>
            </w:r>
          </w:p>
        </w:tc>
        <w:tc>
          <w:tcPr>
            <w:tcW w:w="2268" w:type="dxa"/>
            <w:vAlign w:val="center"/>
          </w:tcPr>
          <w:p w:rsidR="00603E97" w:rsidRPr="004C5DDA" w:rsidRDefault="00603E97" w:rsidP="004C5DDA">
            <w:pPr>
              <w:pStyle w:val="Tabulka"/>
              <w:rPr>
                <w:rStyle w:val="Siln"/>
                <w:b w:val="0"/>
                <w:sz w:val="20"/>
                <w:szCs w:val="20"/>
              </w:rPr>
            </w:pPr>
            <w:r>
              <w:rPr>
                <w:sz w:val="20"/>
                <w:szCs w:val="20"/>
              </w:rPr>
              <w:t>O2 IT Services s.r.o.</w:t>
            </w:r>
          </w:p>
        </w:tc>
        <w:tc>
          <w:tcPr>
            <w:tcW w:w="1418" w:type="dxa"/>
            <w:vAlign w:val="center"/>
          </w:tcPr>
          <w:p w:rsidR="00603E97" w:rsidRPr="004C5DDA" w:rsidRDefault="00741A61" w:rsidP="00224A26">
            <w:pPr>
              <w:pStyle w:val="Tabulka"/>
              <w:rPr>
                <w:sz w:val="20"/>
                <w:szCs w:val="20"/>
              </w:rPr>
            </w:pPr>
            <w:r>
              <w:rPr>
                <w:sz w:val="20"/>
                <w:szCs w:val="20"/>
              </w:rPr>
              <w:t>xxx</w:t>
            </w:r>
          </w:p>
        </w:tc>
        <w:tc>
          <w:tcPr>
            <w:tcW w:w="2585" w:type="dxa"/>
            <w:tcBorders>
              <w:right w:val="dotted" w:sz="4" w:space="0" w:color="auto"/>
            </w:tcBorders>
            <w:vAlign w:val="center"/>
          </w:tcPr>
          <w:p w:rsidR="00603E97" w:rsidRPr="004C5DDA" w:rsidRDefault="00741A61" w:rsidP="004C5DDA">
            <w:pPr>
              <w:pStyle w:val="Tabulka"/>
              <w:rPr>
                <w:sz w:val="20"/>
                <w:szCs w:val="20"/>
              </w:rPr>
            </w:pPr>
            <w:r>
              <w:rPr>
                <w:sz w:val="20"/>
                <w:szCs w:val="20"/>
              </w:rPr>
              <w:t>xxx</w:t>
            </w:r>
          </w:p>
        </w:tc>
      </w:tr>
    </w:tbl>
    <w:p w:rsidR="00030A52" w:rsidRDefault="00030A52">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00551E" w:rsidRPr="006C3557" w:rsidTr="007945D1">
        <w:trPr>
          <w:trHeight w:val="397"/>
        </w:trPr>
        <w:tc>
          <w:tcPr>
            <w:tcW w:w="1823" w:type="dxa"/>
            <w:vAlign w:val="center"/>
          </w:tcPr>
          <w:p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6"/>
            </w:r>
            <w:r w:rsidRPr="0036217E">
              <w:rPr>
                <w:b/>
                <w:szCs w:val="22"/>
              </w:rPr>
              <w:t>:</w:t>
            </w:r>
          </w:p>
        </w:tc>
        <w:tc>
          <w:tcPr>
            <w:tcW w:w="3260" w:type="dxa"/>
            <w:tcBorders>
              <w:top w:val="single" w:sz="8" w:space="0" w:color="auto"/>
              <w:bottom w:val="single" w:sz="8" w:space="0" w:color="auto"/>
              <w:right w:val="dotted" w:sz="4" w:space="0" w:color="auto"/>
            </w:tcBorders>
            <w:vAlign w:val="center"/>
          </w:tcPr>
          <w:p w:rsidR="0000551E" w:rsidRPr="0036217E" w:rsidRDefault="00B434E2"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4111" w:type="dxa"/>
            <w:vAlign w:val="center"/>
          </w:tcPr>
          <w:p w:rsidR="0000551E" w:rsidRPr="0036217E" w:rsidRDefault="00F77CFC" w:rsidP="003B2D72">
            <w:pPr>
              <w:pStyle w:val="Tabulka"/>
              <w:rPr>
                <w:szCs w:val="22"/>
              </w:rPr>
            </w:pPr>
            <w:r>
              <w:rPr>
                <w:szCs w:val="22"/>
              </w:rPr>
              <w:t>HR - 001</w:t>
            </w:r>
          </w:p>
        </w:tc>
      </w:tr>
    </w:tbl>
    <w:p w:rsidR="0000551E" w:rsidRPr="006C3557" w:rsidRDefault="0000551E">
      <w:pPr>
        <w:rPr>
          <w:rFonts w:cs="Arial"/>
          <w:szCs w:val="22"/>
        </w:rPr>
      </w:pPr>
    </w:p>
    <w:p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rsidR="0000551E" w:rsidRDefault="0000551E" w:rsidP="00E00833">
      <w:pPr>
        <w:pStyle w:val="Nadpis2"/>
        <w:rPr>
          <w:color w:val="FF0000"/>
        </w:rPr>
      </w:pPr>
      <w:r w:rsidRPr="008161A3">
        <w:t>Popis požadavku</w:t>
      </w:r>
      <w:r w:rsidR="008161A3" w:rsidRPr="0036217E">
        <w:rPr>
          <w:color w:val="FF0000"/>
        </w:rPr>
        <w:t>*</w:t>
      </w:r>
    </w:p>
    <w:p w:rsidR="00EB3922" w:rsidRDefault="00EB3922" w:rsidP="005757D7">
      <w:pPr>
        <w:jc w:val="both"/>
      </w:pPr>
      <w:r>
        <w:t>Optimalizovat proces ztotožnování žadatelů se SZR/ISZR při importu dat z MPZ do ISND za účel</w:t>
      </w:r>
      <w:r w:rsidR="005C0CEA">
        <w:t>em</w:t>
      </w:r>
      <w:r>
        <w:t xml:space="preserve"> zpřesnění procesu ztotožnění (jednoznačné identifikace) a zefektivnění práce uživatelů ISND při importu žádostí v případě, že nedojde k automatickému ztotožnění subjektu. (V případě rozporu ztotožněného subjektu s daty v žádosti v MPZ dořešit metodiku a následně implementovat/změnit v ISND).</w:t>
      </w:r>
    </w:p>
    <w:p w:rsidR="00C31582" w:rsidRDefault="00EB3922" w:rsidP="005757D7">
      <w:pPr>
        <w:jc w:val="both"/>
        <w:rPr>
          <w:rFonts w:cs="Arial"/>
          <w:color w:val="222222"/>
          <w:shd w:val="clear" w:color="auto" w:fill="FFFFFF"/>
        </w:rPr>
      </w:pPr>
      <w:r>
        <w:lastRenderedPageBreak/>
        <w:t>Vzhledem ke zkušenostem z provozu „Modulu pro žadatele“ (dále jen „MpŽ“) pro DP L. (Kůrovec) v předchozím období a s ohledem na očekávanou změnu právní úpravy (nařízení vlády č. 30/2014 Sb.) k 1. 7. 2020, od kdy všechny žádosti o příspěvky na hospodaření v lesích (včetně souvisejících ohlášení žadatelů) a od 1. 9. 2020 obdobně všechny žádosti o příspěvky na vybrané myslivecké činnosti by měly být vyhotovovány v prostředí MpŽ, se požaduje významné posílení a zautomatizování procesu ztotožnění (jednoznačné identifikace) žadatele uživatelem ISND vůči SZR/Základním registrům.</w:t>
      </w:r>
      <w:r w:rsidR="00821921">
        <w:rPr>
          <w:rFonts w:cs="Arial"/>
          <w:color w:val="222222"/>
          <w:shd w:val="clear" w:color="auto" w:fill="FFFFFF"/>
        </w:rPr>
        <w:t xml:space="preserve"> </w:t>
      </w:r>
    </w:p>
    <w:p w:rsidR="0000551E" w:rsidRPr="008161A3" w:rsidRDefault="0000551E" w:rsidP="00E00833">
      <w:pPr>
        <w:pStyle w:val="Nadpis2"/>
      </w:pPr>
      <w:r w:rsidRPr="008161A3">
        <w:t>Odůvodnění požadované změny (legislativní změny, přínosy)</w:t>
      </w:r>
      <w:r w:rsidR="008161A3" w:rsidRPr="008161A3">
        <w:rPr>
          <w:color w:val="FF0000"/>
        </w:rPr>
        <w:t xml:space="preserve"> </w:t>
      </w:r>
      <w:r w:rsidR="008161A3" w:rsidRPr="0036217E">
        <w:rPr>
          <w:color w:val="FF0000"/>
        </w:rPr>
        <w:t>*</w:t>
      </w:r>
    </w:p>
    <w:p w:rsidR="00EB3922" w:rsidRDefault="00EB3922" w:rsidP="00EB3922">
      <w:pPr>
        <w:spacing w:before="60"/>
        <w:jc w:val="both"/>
      </w:pPr>
      <w:r>
        <w:t>Při užívání MpŽ prostřednictvím zjednodušeného přihlašovacího účtu eAGRI nelze z legislativních důvodů využít ke kontrole vstupních dat vazbu na „Základní registry“ (dále jen „ZR“). Možnost kontroly vkládaných dat o identifikaci žadatele tím je značně omezena. Klíčovým okamžikem pro kontrolu dat o identifikaci žadatele je proto až okamžik importu žádosti do ISND. V tomto okamžiku se žadatele ale na základě zadaných údajů (s chybou) vůbec nepodaří ztotožnit, nebo je identifikován nesoulad dat v žádosti vůči datům ze ZR. K tomuto problému je třeba přistupovat ze dvou úhlů pohledu:</w:t>
      </w:r>
    </w:p>
    <w:p w:rsidR="00EB3922" w:rsidRDefault="00EB3922" w:rsidP="00EB3922">
      <w:pPr>
        <w:pStyle w:val="Odstavecseseznamem"/>
        <w:numPr>
          <w:ilvl w:val="0"/>
          <w:numId w:val="18"/>
        </w:numPr>
        <w:spacing w:before="60" w:after="120"/>
        <w:jc w:val="both"/>
      </w:pPr>
      <w:r>
        <w:t>Do ISND nesmí být naimportována žádost, která nemá jednoznačně ztotožněný subjekt žadatele, a obdobně je třeba se vypořádat i s chybně zadanými daty ztotožněného žadatele.</w:t>
      </w:r>
    </w:p>
    <w:p w:rsidR="00EB3922" w:rsidRDefault="00EB3922" w:rsidP="00EB3922">
      <w:pPr>
        <w:pStyle w:val="Odstavecseseznamem"/>
        <w:numPr>
          <w:ilvl w:val="0"/>
          <w:numId w:val="18"/>
        </w:numPr>
        <w:spacing w:before="60" w:after="120"/>
        <w:jc w:val="both"/>
      </w:pPr>
      <w:r>
        <w:t>Celý proces by neměl blokovat práci uživatele ISND, aby kvůli zcela bagatelním chybám (nadbytečná mezera, nesprávná interpunkce, překlep ve jméně nebo příjmení apod.) musel vracet žádost žadateli k opravě, což proces administrace žádostí v ISND výrazně zdržuje.</w:t>
      </w:r>
    </w:p>
    <w:p w:rsidR="00EB3922" w:rsidRDefault="00EB3922" w:rsidP="00EB3922">
      <w:pPr>
        <w:spacing w:before="60"/>
        <w:jc w:val="both"/>
      </w:pPr>
      <w:r>
        <w:t>Proto požadujeme upravit ISND o rozšířený proces importu žádostí tak, aby v co největší míře umožnil převzetí žádostí i v případě „problémových“ dat ve vlastní žádosti, a přitom byl respektován požadavek na jednoznačné určení žadatele.</w:t>
      </w:r>
    </w:p>
    <w:p w:rsidR="00684369" w:rsidRDefault="00EB3922" w:rsidP="00107B86">
      <w:r>
        <w:t>Na straně ISND tak bude zajištěno, že všechny žádosti budou mít jednoznačně identifikovaného žadatele a nebude třeba řadu dnes „problematických“ žádosti vracet žadateli a čekat na jejich opravu. Tato opatření povedou ke zrychlení procesu importu problémových žádostí v těch případech, kdy důvodem k odmítnutí importu žádosti jsou „bagatelní chyby“, ačkoliv uživatel by byl schopen na základě rozšířené aplikační podpory žadatele jednoznačně identifikovat.</w:t>
      </w:r>
    </w:p>
    <w:p w:rsidR="0000551E" w:rsidRPr="00E00833" w:rsidRDefault="0000551E" w:rsidP="00E00833">
      <w:pPr>
        <w:pStyle w:val="Nadpis2"/>
      </w:pPr>
      <w:r w:rsidRPr="00E00833">
        <w:t>Rizika nerealizace</w:t>
      </w:r>
      <w:r w:rsidR="0036217E" w:rsidRPr="0036217E">
        <w:rPr>
          <w:color w:val="FF0000"/>
        </w:rPr>
        <w:t>*</w:t>
      </w:r>
    </w:p>
    <w:p w:rsidR="00E042E7" w:rsidRDefault="00107B86" w:rsidP="00DE5B46">
      <w:pPr>
        <w:jc w:val="both"/>
      </w:pPr>
      <w:r>
        <w:t>Nerealizací požadavku bude nadále zcela blokována administrace žádostí s chybami v údajích používaných pro identifikaci žadatele, dokud nebude chyba odstraněna žadatelem, který evidovanou podobu těchto údajů v ZR ovšem zpravidla nezná. Požadovaná úprava ISND by tuto opravu přesunula na uživatele ISND, kterému by v této věci mělo ISND dokázat poskytnout potřebnou informační podporu. Bez realizace požadavku bude řešení uvedených problémů nadále zatěžovat nadbytečnými administrativními úkony obě strany (uživatele MPZ i ISND).</w:t>
      </w:r>
    </w:p>
    <w:p w:rsidR="00660BAB" w:rsidRDefault="00660BAB" w:rsidP="00DE5B46">
      <w:pPr>
        <w:jc w:val="both"/>
      </w:pPr>
    </w:p>
    <w:p w:rsidR="0000551E" w:rsidRPr="00E042E7" w:rsidRDefault="0000551E" w:rsidP="00E042E7">
      <w:pPr>
        <w:pStyle w:val="Nadpis1"/>
        <w:tabs>
          <w:tab w:val="clear" w:pos="540"/>
        </w:tabs>
        <w:ind w:left="284" w:hanging="284"/>
        <w:rPr>
          <w:rFonts w:cs="Arial"/>
          <w:sz w:val="22"/>
          <w:szCs w:val="22"/>
        </w:rPr>
      </w:pPr>
      <w:r w:rsidRPr="00E042E7">
        <w:rPr>
          <w:rFonts w:cs="Arial"/>
          <w:sz w:val="22"/>
          <w:szCs w:val="22"/>
        </w:rPr>
        <w:t>Požadavek na dokumentaci</w:t>
      </w:r>
      <w:r w:rsidR="008161A3" w:rsidRPr="00E042E7">
        <w:rPr>
          <w:rFonts w:cs="Arial"/>
          <w:sz w:val="22"/>
          <w:szCs w:val="22"/>
        </w:rPr>
        <w:t>*</w:t>
      </w:r>
      <w:r w:rsidRPr="00E042E7">
        <w:rPr>
          <w:rFonts w:cs="Arial"/>
          <w:sz w:val="22"/>
          <w:szCs w:val="22"/>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912"/>
        <w:gridCol w:w="1701"/>
      </w:tblGrid>
      <w:tr w:rsidR="005561FE" w:rsidRPr="00276A3F" w:rsidTr="00E735C3">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701" w:type="dxa"/>
            <w:vMerge w:val="restart"/>
            <w:tcBorders>
              <w:top w:val="single" w:sz="8" w:space="0" w:color="auto"/>
              <w:left w:val="single" w:sz="8" w:space="0" w:color="auto"/>
              <w:right w:val="single" w:sz="8" w:space="0" w:color="auto"/>
            </w:tcBorders>
            <w:vAlign w:val="center"/>
          </w:tcPr>
          <w:p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rsidTr="00E735C3">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5561FE" w:rsidRPr="00276A3F" w:rsidDel="000F27BA" w:rsidRDefault="005561FE" w:rsidP="001E3C70">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912"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rsidR="005561FE" w:rsidRPr="00EA310A" w:rsidRDefault="005561FE" w:rsidP="00BA3EF2">
            <w:pPr>
              <w:spacing w:after="0"/>
              <w:rPr>
                <w:rFonts w:cs="Arial"/>
                <w:bCs/>
                <w:color w:val="000000"/>
                <w:szCs w:val="22"/>
                <w:lang w:eastAsia="cs-CZ"/>
              </w:rPr>
            </w:pPr>
          </w:p>
        </w:tc>
      </w:tr>
      <w:tr w:rsidR="00242075" w:rsidRPr="00276A3F" w:rsidTr="00E735C3">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242075" w:rsidRPr="004F2BA0" w:rsidRDefault="00242075" w:rsidP="0083030F">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242075" w:rsidRPr="00276A3F" w:rsidRDefault="005574C8" w:rsidP="00AF20E7">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AF20E7">
              <w:rPr>
                <w:rFonts w:cs="Arial"/>
                <w:color w:val="000000"/>
                <w:szCs w:val="22"/>
                <w:lang w:eastAsia="cs-CZ"/>
              </w:rPr>
              <w:t xml:space="preserve"> (specifikace)</w:t>
            </w:r>
          </w:p>
        </w:tc>
        <w:tc>
          <w:tcPr>
            <w:tcW w:w="1356" w:type="dxa"/>
            <w:tcBorders>
              <w:top w:val="single" w:sz="8" w:space="0" w:color="auto"/>
              <w:left w:val="dotted" w:sz="4" w:space="0" w:color="auto"/>
              <w:bottom w:val="dotted" w:sz="4" w:space="0" w:color="auto"/>
              <w:right w:val="dotted" w:sz="4" w:space="0" w:color="auto"/>
            </w:tcBorders>
          </w:tcPr>
          <w:p w:rsidR="00242075" w:rsidRPr="00434227" w:rsidRDefault="00684369" w:rsidP="000D283A">
            <w:pPr>
              <w:spacing w:after="0"/>
              <w:rPr>
                <w:rFonts w:cs="Arial"/>
                <w:color w:val="000000"/>
                <w:szCs w:val="22"/>
                <w:highlight w:val="yellow"/>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rsidR="00242075" w:rsidRPr="00434227" w:rsidRDefault="00242075" w:rsidP="000D283A">
            <w:pPr>
              <w:spacing w:after="0"/>
              <w:rPr>
                <w:rFonts w:cs="Arial"/>
                <w:color w:val="000000"/>
                <w:szCs w:val="22"/>
                <w:highlight w:val="yellow"/>
                <w:lang w:eastAsia="cs-CZ"/>
              </w:rPr>
            </w:pPr>
            <w:r>
              <w:rPr>
                <w:rFonts w:cs="Arial"/>
                <w:color w:val="000000"/>
                <w:szCs w:val="22"/>
                <w:lang w:eastAsia="cs-CZ"/>
              </w:rPr>
              <w:t>ne</w:t>
            </w:r>
          </w:p>
        </w:tc>
        <w:tc>
          <w:tcPr>
            <w:tcW w:w="912" w:type="dxa"/>
            <w:tcBorders>
              <w:top w:val="single" w:sz="8" w:space="0" w:color="auto"/>
              <w:left w:val="dotted" w:sz="4" w:space="0" w:color="auto"/>
              <w:bottom w:val="dotted" w:sz="4" w:space="0" w:color="auto"/>
              <w:right w:val="dotted" w:sz="4" w:space="0" w:color="auto"/>
            </w:tcBorders>
          </w:tcPr>
          <w:p w:rsidR="00242075" w:rsidRPr="00276A3F" w:rsidRDefault="00684369" w:rsidP="000D283A">
            <w:pPr>
              <w:spacing w:after="0"/>
              <w:rPr>
                <w:rFonts w:cs="Arial"/>
                <w:color w:val="000000"/>
                <w:szCs w:val="22"/>
                <w:lang w:eastAsia="cs-CZ"/>
              </w:rPr>
            </w:pPr>
            <w:r>
              <w:rPr>
                <w:rFonts w:cs="Arial"/>
                <w:color w:val="000000"/>
                <w:szCs w:val="22"/>
                <w:lang w:eastAsia="cs-CZ"/>
              </w:rPr>
              <w:t>ano</w:t>
            </w:r>
          </w:p>
        </w:tc>
        <w:tc>
          <w:tcPr>
            <w:tcW w:w="1701" w:type="dxa"/>
            <w:tcBorders>
              <w:top w:val="single" w:sz="8" w:space="0" w:color="auto"/>
              <w:left w:val="dotted" w:sz="4" w:space="0" w:color="auto"/>
              <w:bottom w:val="dotted" w:sz="4" w:space="0" w:color="auto"/>
              <w:right w:val="dotted" w:sz="4" w:space="0" w:color="auto"/>
            </w:tcBorders>
          </w:tcPr>
          <w:p w:rsidR="00242075" w:rsidRPr="00276A3F" w:rsidRDefault="00107B86" w:rsidP="000D283A">
            <w:pPr>
              <w:spacing w:after="0"/>
              <w:rPr>
                <w:rFonts w:cs="Arial"/>
                <w:color w:val="000000"/>
                <w:szCs w:val="22"/>
                <w:lang w:eastAsia="cs-CZ"/>
              </w:rPr>
            </w:pPr>
            <w:r>
              <w:rPr>
                <w:rFonts w:cs="Arial"/>
                <w:color w:val="000000"/>
                <w:szCs w:val="22"/>
                <w:lang w:eastAsia="cs-CZ"/>
              </w:rPr>
              <w:t>Kratochvílová</w:t>
            </w: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5574C8" w:rsidP="001E3C70">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684369" w:rsidP="001E3C70">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276A3F" w:rsidRDefault="005574C8" w:rsidP="001E3C70">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rsidR="005561FE" w:rsidRPr="00276A3F" w:rsidRDefault="00C326F1" w:rsidP="001E3C70">
            <w:pPr>
              <w:spacing w:after="0"/>
              <w:rPr>
                <w:rFonts w:cs="Arial"/>
                <w:color w:val="000000"/>
                <w:szCs w:val="22"/>
                <w:lang w:eastAsia="cs-CZ"/>
              </w:rPr>
            </w:pPr>
            <w:r>
              <w:rPr>
                <w:rFonts w:cs="Arial"/>
                <w:color w:val="000000"/>
                <w:szCs w:val="22"/>
                <w:lang w:eastAsia="cs-CZ"/>
              </w:rPr>
              <w:t>OR ICT</w:t>
            </w: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rsidR="005561FE" w:rsidRPr="00276A3F" w:rsidRDefault="00107B86" w:rsidP="000F27BA">
            <w:pPr>
              <w:spacing w:after="0"/>
              <w:rPr>
                <w:rFonts w:cs="Arial"/>
                <w:color w:val="000000"/>
                <w:szCs w:val="22"/>
                <w:lang w:eastAsia="cs-CZ"/>
              </w:rPr>
            </w:pPr>
            <w:r>
              <w:rPr>
                <w:rFonts w:cs="Arial"/>
                <w:color w:val="000000"/>
                <w:szCs w:val="22"/>
                <w:lang w:eastAsia="cs-CZ"/>
              </w:rPr>
              <w:t>Kratochvílová</w:t>
            </w: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107B86"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276A3F" w:rsidRDefault="00107B86"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rsidR="005561FE" w:rsidRPr="00276A3F" w:rsidRDefault="00107B86" w:rsidP="008964A9">
            <w:pPr>
              <w:spacing w:after="0"/>
              <w:rPr>
                <w:rFonts w:cs="Arial"/>
                <w:color w:val="000000"/>
                <w:szCs w:val="22"/>
                <w:lang w:eastAsia="cs-CZ"/>
              </w:rPr>
            </w:pPr>
            <w:r>
              <w:rPr>
                <w:rFonts w:cs="Arial"/>
                <w:color w:val="000000"/>
                <w:szCs w:val="22"/>
                <w:lang w:eastAsia="cs-CZ"/>
              </w:rPr>
              <w:t>Kratochvílová</w:t>
            </w: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tcPr>
          <w:p w:rsidR="005561FE" w:rsidRDefault="00107B86"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5561FE"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Default="00107B86"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8"/>
            </w: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5574C8"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F77CFC" w:rsidRDefault="005574C8"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bl>
    <w:p w:rsidR="00546654" w:rsidRPr="001A7CBB" w:rsidRDefault="00FD2C25" w:rsidP="00173A29">
      <w:pPr>
        <w:spacing w:before="120" w:after="120"/>
        <w:ind w:left="142"/>
        <w:rPr>
          <w:sz w:val="18"/>
          <w:szCs w:val="18"/>
        </w:rPr>
      </w:pPr>
      <w:r>
        <w:rPr>
          <w:noProof/>
        </w:rPr>
        <w:object w:dxaOrig="1440" w:dyaOrig="1440" w14:anchorId="3A1498A8">
          <v:shape id="_x0000_s1028" type="#_x0000_t75" style="position:absolute;left:0;text-align:left;margin-left:343.55pt;margin-top:14.2pt;width:39.6pt;height:18.75pt;z-index:251661312;mso-position-horizontal-relative:text;mso-position-vertical-relative:text;mso-width-relative:page;mso-height-relative:page" filled="t" fillcolor="none">
            <v:fill r:id="rId9" o:title="5%" recolor="t" type="pattern"/>
            <v:imagedata r:id="rId10" o:title=""/>
            <w10:wrap type="square"/>
          </v:shape>
          <o:OLEObject Type="Embed" ProgID="Word.Document.12" ShapeID="_x0000_s1028" DrawAspect="Icon" ObjectID="_1652181740" r:id="rId11">
            <o:FieldCodes>\s</o:FieldCodes>
          </o:OLEObject>
        </w:object>
      </w:r>
      <w:r>
        <w:rPr>
          <w:noProof/>
          <w:lang w:eastAsia="cs-CZ"/>
        </w:rPr>
        <w:object w:dxaOrig="1440" w:dyaOrig="1440" w14:anchorId="43314444">
          <v:shape id="_x0000_s1029" type="#_x0000_t75" style="position:absolute;left:0;text-align:left;margin-left:425.6pt;margin-top:14.2pt;width:34.9pt;height:18.75pt;z-index:251662336;mso-position-horizontal-relative:text;mso-position-vertical-relative:text">
            <v:imagedata r:id="rId12" o:title=""/>
            <w10:wrap type="square"/>
          </v:shape>
          <o:OLEObject Type="Embed" ProgID="Word.Document.12" ShapeID="_x0000_s1029" DrawAspect="Icon" ObjectID="_1652181741" r:id="rId13">
            <o:FieldCodes>\s</o:FieldCodes>
          </o:OLEObject>
        </w:object>
      </w:r>
      <w:r w:rsidR="0000551E" w:rsidRPr="001A7CBB">
        <w:rPr>
          <w:sz w:val="18"/>
          <w:szCs w:val="18"/>
        </w:rPr>
        <w:t>V připojen</w:t>
      </w:r>
      <w:r w:rsidR="004A31A7" w:rsidRPr="001A7CBB">
        <w:rPr>
          <w:sz w:val="18"/>
          <w:szCs w:val="18"/>
        </w:rPr>
        <w:t>ých</w:t>
      </w:r>
      <w:r w:rsidR="0000551E" w:rsidRPr="001A7CBB">
        <w:rPr>
          <w:sz w:val="18"/>
          <w:szCs w:val="18"/>
        </w:rPr>
        <w:t xml:space="preserve"> soubor</w:t>
      </w:r>
      <w:r w:rsidR="004A31A7" w:rsidRPr="001A7CBB">
        <w:rPr>
          <w:sz w:val="18"/>
          <w:szCs w:val="18"/>
        </w:rPr>
        <w:t>ech</w:t>
      </w:r>
      <w:r w:rsidR="0000551E" w:rsidRPr="001A7CBB">
        <w:rPr>
          <w:sz w:val="18"/>
          <w:szCs w:val="18"/>
        </w:rPr>
        <w:t xml:space="preserve"> je uveden rozsah vybrané</w:t>
      </w:r>
      <w:r w:rsidR="001221B6">
        <w:rPr>
          <w:sz w:val="18"/>
          <w:szCs w:val="18"/>
        </w:rPr>
        <w:t xml:space="preserve"> </w:t>
      </w:r>
      <w:r w:rsidR="0000551E"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00551E" w:rsidRPr="001A7CBB">
        <w:rPr>
          <w:sz w:val="18"/>
          <w:szCs w:val="18"/>
        </w:rPr>
        <w:t xml:space="preserve"> </w:t>
      </w:r>
    </w:p>
    <w:p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741A61">
        <w:rPr>
          <w:sz w:val="18"/>
          <w:szCs w:val="18"/>
        </w:rPr>
        <w:t>neveřejné</w:t>
      </w:r>
    </w:p>
    <w:p w:rsidR="00173A29" w:rsidRDefault="00173A29" w:rsidP="0000551E">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173A29" w:rsidRDefault="005574C8">
      <w:pPr>
        <w:spacing w:after="0"/>
        <w:rPr>
          <w:rFonts w:cs="Arial"/>
          <w:color w:val="000000"/>
          <w:szCs w:val="22"/>
          <w:lang w:eastAsia="cs-CZ"/>
        </w:rPr>
      </w:pPr>
      <w:r>
        <w:rPr>
          <w:rFonts w:cs="Arial"/>
          <w:color w:val="000000"/>
          <w:szCs w:val="22"/>
          <w:lang w:eastAsia="cs-CZ"/>
        </w:rPr>
        <w:t xml:space="preserve">Schválení </w:t>
      </w:r>
      <w:r w:rsidR="00AF20E7">
        <w:rPr>
          <w:rFonts w:cs="Arial"/>
          <w:color w:val="000000"/>
          <w:szCs w:val="22"/>
          <w:lang w:eastAsia="cs-CZ"/>
        </w:rPr>
        <w:t xml:space="preserve">specifikace </w:t>
      </w:r>
      <w:r w:rsidR="00505DE9">
        <w:rPr>
          <w:rFonts w:cs="Arial"/>
          <w:color w:val="000000"/>
          <w:szCs w:val="22"/>
          <w:lang w:eastAsia="cs-CZ"/>
        </w:rPr>
        <w:t>garant</w:t>
      </w:r>
      <w:r w:rsidR="00447494">
        <w:rPr>
          <w:rFonts w:cs="Arial"/>
          <w:color w:val="000000"/>
          <w:szCs w:val="22"/>
          <w:lang w:eastAsia="cs-CZ"/>
        </w:rPr>
        <w:t>k</w:t>
      </w:r>
      <w:r>
        <w:rPr>
          <w:rFonts w:cs="Arial"/>
          <w:color w:val="000000"/>
          <w:szCs w:val="22"/>
          <w:lang w:eastAsia="cs-CZ"/>
        </w:rPr>
        <w:t>ou</w:t>
      </w:r>
      <w:r w:rsidR="00302553">
        <w:rPr>
          <w:rFonts w:cs="Arial"/>
          <w:color w:val="000000"/>
          <w:szCs w:val="22"/>
          <w:lang w:eastAsia="cs-CZ"/>
        </w:rPr>
        <w:t xml:space="preserve">. </w:t>
      </w:r>
      <w:r>
        <w:rPr>
          <w:rFonts w:cs="Arial"/>
          <w:color w:val="000000"/>
          <w:szCs w:val="22"/>
          <w:lang w:eastAsia="cs-CZ"/>
        </w:rPr>
        <w:t>Popis testovacích scénářů</w:t>
      </w:r>
      <w:r w:rsidR="00AF20E7">
        <w:rPr>
          <w:rFonts w:cs="Arial"/>
          <w:color w:val="000000"/>
          <w:szCs w:val="22"/>
          <w:lang w:eastAsia="cs-CZ"/>
        </w:rPr>
        <w:t xml:space="preserve"> garantkou</w:t>
      </w:r>
      <w:r>
        <w:rPr>
          <w:rFonts w:cs="Arial"/>
          <w:color w:val="000000"/>
          <w:szCs w:val="22"/>
          <w:lang w:eastAsia="cs-CZ"/>
        </w:rPr>
        <w:t>.</w:t>
      </w:r>
      <w:r w:rsidR="00AF20E7">
        <w:rPr>
          <w:rFonts w:cs="Arial"/>
          <w:color w:val="000000"/>
          <w:szCs w:val="22"/>
          <w:lang w:eastAsia="cs-CZ"/>
        </w:rPr>
        <w:t xml:space="preserve"> Kontrola správnosti </w:t>
      </w:r>
      <w:r w:rsidR="00447494">
        <w:rPr>
          <w:rFonts w:cs="Arial"/>
          <w:color w:val="000000"/>
          <w:szCs w:val="22"/>
          <w:lang w:eastAsia="cs-CZ"/>
        </w:rPr>
        <w:br/>
      </w:r>
      <w:r w:rsidR="00AF20E7">
        <w:rPr>
          <w:rFonts w:cs="Arial"/>
          <w:color w:val="000000"/>
          <w:szCs w:val="22"/>
          <w:lang w:eastAsia="cs-CZ"/>
        </w:rPr>
        <w:t>a úplnosti uživatelské příručky garantkou.</w:t>
      </w:r>
    </w:p>
    <w:p w:rsidR="00DE5B46" w:rsidRDefault="00DE5B46">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AF20E7" w:rsidP="00EC2012">
            <w:pPr>
              <w:spacing w:after="0"/>
              <w:rPr>
                <w:rFonts w:cs="Arial"/>
                <w:color w:val="000000"/>
                <w:szCs w:val="22"/>
                <w:lang w:eastAsia="cs-CZ"/>
              </w:rPr>
            </w:pPr>
            <w:r>
              <w:t xml:space="preserve">T = </w:t>
            </w:r>
            <w:r w:rsidR="00EC2012">
              <w:t>Zahájení plnění = u</w:t>
            </w:r>
            <w:r w:rsidR="00040602" w:rsidRPr="00132E4A">
              <w:t xml:space="preserve">veřejnění objednávky k RfC </w:t>
            </w:r>
            <w:r w:rsidR="00107B86">
              <w:t>007</w:t>
            </w:r>
            <w:r w:rsidR="00EC2012">
              <w:t xml:space="preserve"> </w:t>
            </w:r>
            <w:r w:rsidR="00040602" w:rsidRPr="00132E4A">
              <w:t>v registru smluv</w:t>
            </w:r>
          </w:p>
        </w:tc>
        <w:tc>
          <w:tcPr>
            <w:tcW w:w="2116" w:type="dxa"/>
            <w:shd w:val="clear" w:color="auto" w:fill="auto"/>
            <w:vAlign w:val="center"/>
          </w:tcPr>
          <w:p w:rsidR="0000551E" w:rsidRPr="006C3557" w:rsidRDefault="00040602" w:rsidP="00040602">
            <w:pPr>
              <w:spacing w:after="0"/>
              <w:rPr>
                <w:rFonts w:cs="Arial"/>
                <w:color w:val="000000"/>
                <w:szCs w:val="22"/>
                <w:lang w:eastAsia="cs-CZ"/>
              </w:rPr>
            </w:pPr>
            <w:r>
              <w:rPr>
                <w:rFonts w:cs="Arial"/>
                <w:color w:val="000000"/>
                <w:szCs w:val="22"/>
                <w:lang w:eastAsia="cs-CZ"/>
              </w:rPr>
              <w:t xml:space="preserve">T </w:t>
            </w:r>
          </w:p>
        </w:tc>
      </w:tr>
      <w:tr w:rsidR="00206FBD" w:rsidRPr="006C3557" w:rsidTr="0087487B">
        <w:trPr>
          <w:trHeight w:val="284"/>
        </w:trPr>
        <w:tc>
          <w:tcPr>
            <w:tcW w:w="7655" w:type="dxa"/>
            <w:shd w:val="clear" w:color="auto" w:fill="auto"/>
            <w:noWrap/>
            <w:vAlign w:val="center"/>
          </w:tcPr>
          <w:p w:rsidR="00206FBD" w:rsidRDefault="00AF20E7" w:rsidP="00107B86">
            <w:pPr>
              <w:spacing w:after="0"/>
            </w:pPr>
            <w:r>
              <w:t xml:space="preserve">T1 = </w:t>
            </w:r>
            <w:r w:rsidR="00107B86">
              <w:t>Dodání</w:t>
            </w:r>
            <w:r>
              <w:t xml:space="preserve"> Specifikace</w:t>
            </w:r>
          </w:p>
        </w:tc>
        <w:tc>
          <w:tcPr>
            <w:tcW w:w="2116" w:type="dxa"/>
            <w:shd w:val="clear" w:color="auto" w:fill="auto"/>
            <w:vAlign w:val="center"/>
          </w:tcPr>
          <w:p w:rsidR="00206FBD" w:rsidRDefault="00AF20E7" w:rsidP="00AF20E7">
            <w:pPr>
              <w:spacing w:after="0"/>
              <w:rPr>
                <w:rFonts w:cs="Arial"/>
                <w:color w:val="000000"/>
                <w:szCs w:val="22"/>
                <w:lang w:eastAsia="cs-CZ"/>
              </w:rPr>
            </w:pPr>
            <w:r>
              <w:rPr>
                <w:rFonts w:cs="Arial"/>
                <w:color w:val="000000"/>
                <w:szCs w:val="22"/>
                <w:lang w:eastAsia="cs-CZ"/>
              </w:rPr>
              <w:t>T1 = T + 5 prac. dní</w:t>
            </w:r>
          </w:p>
        </w:tc>
      </w:tr>
      <w:tr w:rsidR="00AF20E7" w:rsidRPr="006C3557" w:rsidTr="0087487B">
        <w:trPr>
          <w:trHeight w:val="284"/>
        </w:trPr>
        <w:tc>
          <w:tcPr>
            <w:tcW w:w="7655" w:type="dxa"/>
            <w:shd w:val="clear" w:color="auto" w:fill="auto"/>
            <w:noWrap/>
            <w:vAlign w:val="center"/>
          </w:tcPr>
          <w:p w:rsidR="00AF20E7" w:rsidRDefault="00AF20E7" w:rsidP="00AF20E7">
            <w:pPr>
              <w:spacing w:after="0"/>
            </w:pPr>
            <w:r>
              <w:t>T2 = Nasazení plnění na testovací prostředí, včetně předání dokumentace</w:t>
            </w:r>
          </w:p>
        </w:tc>
        <w:tc>
          <w:tcPr>
            <w:tcW w:w="2116" w:type="dxa"/>
            <w:shd w:val="clear" w:color="auto" w:fill="auto"/>
            <w:vAlign w:val="center"/>
          </w:tcPr>
          <w:p w:rsidR="00AF20E7" w:rsidRDefault="00107B86" w:rsidP="00107B86">
            <w:pPr>
              <w:spacing w:after="0"/>
              <w:rPr>
                <w:rFonts w:cs="Arial"/>
                <w:color w:val="000000"/>
                <w:szCs w:val="22"/>
                <w:lang w:eastAsia="cs-CZ"/>
              </w:rPr>
            </w:pPr>
            <w:r>
              <w:rPr>
                <w:rFonts w:cs="Arial"/>
                <w:color w:val="000000"/>
                <w:szCs w:val="22"/>
                <w:lang w:eastAsia="cs-CZ"/>
              </w:rPr>
              <w:t>T2 = 22.5</w:t>
            </w:r>
            <w:r w:rsidR="00AF20E7">
              <w:rPr>
                <w:rFonts w:cs="Arial"/>
                <w:color w:val="000000"/>
                <w:szCs w:val="22"/>
                <w:lang w:eastAsia="cs-CZ"/>
              </w:rPr>
              <w:t>.2020</w:t>
            </w:r>
          </w:p>
        </w:tc>
      </w:tr>
      <w:tr w:rsidR="0000551E" w:rsidRPr="006C3557" w:rsidTr="0087487B">
        <w:trPr>
          <w:trHeight w:val="284"/>
        </w:trPr>
        <w:tc>
          <w:tcPr>
            <w:tcW w:w="7655" w:type="dxa"/>
            <w:shd w:val="clear" w:color="auto" w:fill="auto"/>
            <w:noWrap/>
            <w:vAlign w:val="center"/>
          </w:tcPr>
          <w:p w:rsidR="0000551E" w:rsidRPr="006C3557" w:rsidRDefault="00AF20E7" w:rsidP="00AF20E7">
            <w:pPr>
              <w:spacing w:after="0"/>
              <w:rPr>
                <w:rFonts w:cs="Arial"/>
                <w:color w:val="000000"/>
                <w:szCs w:val="22"/>
                <w:lang w:eastAsia="cs-CZ"/>
              </w:rPr>
            </w:pPr>
            <w:r>
              <w:rPr>
                <w:rFonts w:cs="Arial"/>
                <w:color w:val="000000"/>
                <w:szCs w:val="22"/>
                <w:lang w:eastAsia="cs-CZ"/>
              </w:rPr>
              <w:t xml:space="preserve">T3 = </w:t>
            </w:r>
            <w:r w:rsidR="00EC2012" w:rsidRPr="008F7586">
              <w:rPr>
                <w:rFonts w:cs="Arial"/>
                <w:color w:val="000000"/>
                <w:szCs w:val="22"/>
                <w:lang w:eastAsia="cs-CZ"/>
              </w:rPr>
              <w:t>Dokončení plnění</w:t>
            </w:r>
            <w:r w:rsidR="00EC2012">
              <w:rPr>
                <w:rFonts w:cs="Arial"/>
                <w:color w:val="000000"/>
                <w:szCs w:val="22"/>
                <w:lang w:eastAsia="cs-CZ"/>
              </w:rPr>
              <w:t xml:space="preserve"> = </w:t>
            </w:r>
            <w:r>
              <w:rPr>
                <w:rFonts w:cs="Arial"/>
                <w:color w:val="000000"/>
                <w:szCs w:val="22"/>
                <w:lang w:eastAsia="cs-CZ"/>
              </w:rPr>
              <w:t>nasazení na produkční prostředí včetně akceptace dokumentace</w:t>
            </w:r>
            <w:r w:rsidR="00206FBD">
              <w:rPr>
                <w:rFonts w:cs="Arial"/>
                <w:color w:val="000000"/>
                <w:szCs w:val="22"/>
                <w:lang w:eastAsia="cs-CZ"/>
              </w:rPr>
              <w:t xml:space="preserve"> </w:t>
            </w:r>
          </w:p>
        </w:tc>
        <w:tc>
          <w:tcPr>
            <w:tcW w:w="2116" w:type="dxa"/>
            <w:shd w:val="clear" w:color="auto" w:fill="auto"/>
            <w:vAlign w:val="center"/>
          </w:tcPr>
          <w:p w:rsidR="0000551E" w:rsidRPr="006C3557" w:rsidRDefault="007A7C87" w:rsidP="00107B86">
            <w:pPr>
              <w:spacing w:after="0"/>
              <w:ind w:left="708" w:hanging="708"/>
              <w:rPr>
                <w:rFonts w:cs="Arial"/>
                <w:color w:val="000000"/>
                <w:szCs w:val="22"/>
                <w:lang w:eastAsia="cs-CZ"/>
              </w:rPr>
            </w:pPr>
            <w:r>
              <w:rPr>
                <w:rFonts w:cs="Arial"/>
                <w:color w:val="000000"/>
                <w:szCs w:val="22"/>
                <w:lang w:eastAsia="cs-CZ"/>
              </w:rPr>
              <w:t xml:space="preserve">T3 = </w:t>
            </w:r>
            <w:r w:rsidR="00107B86">
              <w:rPr>
                <w:rFonts w:cs="Arial"/>
                <w:color w:val="000000"/>
                <w:szCs w:val="22"/>
                <w:lang w:eastAsia="cs-CZ"/>
              </w:rPr>
              <w:t>29.5</w:t>
            </w:r>
            <w:r w:rsidR="00AC09CB">
              <w:rPr>
                <w:rFonts w:cs="Arial"/>
                <w:color w:val="000000"/>
                <w:szCs w:val="22"/>
                <w:lang w:eastAsia="cs-CZ"/>
              </w:rPr>
              <w:t>.2020</w:t>
            </w:r>
          </w:p>
        </w:tc>
      </w:tr>
    </w:tbl>
    <w:p w:rsidR="0000551E" w:rsidRPr="0094348E" w:rsidRDefault="0000551E">
      <w:pPr>
        <w:spacing w:after="0"/>
        <w:rPr>
          <w:rFonts w:cs="Arial"/>
          <w:sz w:val="16"/>
          <w:szCs w:val="16"/>
        </w:rPr>
      </w:pPr>
    </w:p>
    <w:p w:rsidR="00F21EB3" w:rsidRDefault="00F21EB3">
      <w:pPr>
        <w:spacing w:after="0"/>
        <w:rPr>
          <w:rFonts w:cs="Arial"/>
          <w:szCs w:val="22"/>
        </w:rPr>
      </w:pPr>
    </w:p>
    <w:p w:rsidR="00F21EB3" w:rsidRDefault="00F21EB3" w:rsidP="006A0258">
      <w:pPr>
        <w:pStyle w:val="Nadpis1"/>
        <w:tabs>
          <w:tab w:val="clear" w:pos="540"/>
        </w:tabs>
        <w:ind w:left="284" w:hanging="284"/>
        <w:rPr>
          <w:rFonts w:cs="Arial"/>
          <w:sz w:val="22"/>
          <w:szCs w:val="22"/>
        </w:rPr>
      </w:pPr>
      <w:r>
        <w:rPr>
          <w:rFonts w:cs="Arial"/>
          <w:sz w:val="22"/>
          <w:szCs w:val="22"/>
        </w:rPr>
        <w:t>Přílohy</w:t>
      </w:r>
    </w:p>
    <w:p w:rsidR="00F21EB3" w:rsidRDefault="00F21EB3" w:rsidP="00F21EB3"/>
    <w:p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A6508E" w:rsidRPr="006C3557" w:rsidTr="00A6508E">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A6508E" w:rsidRPr="006C3557" w:rsidRDefault="00A6508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A6508E" w:rsidRPr="006C3557" w:rsidRDefault="00A6508E"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tcBorders>
            <w:vAlign w:val="center"/>
          </w:tcPr>
          <w:p w:rsidR="00A6508E" w:rsidRPr="006C3557" w:rsidRDefault="00A6508E" w:rsidP="00337DDA">
            <w:pPr>
              <w:spacing w:after="0"/>
              <w:rPr>
                <w:rFonts w:cs="Arial"/>
                <w:b/>
                <w:bCs/>
                <w:color w:val="000000"/>
                <w:szCs w:val="22"/>
                <w:lang w:eastAsia="cs-CZ"/>
              </w:rPr>
            </w:pPr>
            <w:r>
              <w:rPr>
                <w:rFonts w:cs="Arial"/>
                <w:b/>
                <w:bCs/>
                <w:color w:val="000000"/>
                <w:szCs w:val="22"/>
                <w:lang w:eastAsia="cs-CZ"/>
              </w:rPr>
              <w:t>Datum a Podpis:</w:t>
            </w:r>
          </w:p>
        </w:tc>
      </w:tr>
      <w:tr w:rsidR="00A6508E" w:rsidRPr="006C3557" w:rsidTr="00A6508E">
        <w:trPr>
          <w:trHeight w:val="851"/>
        </w:trPr>
        <w:tc>
          <w:tcPr>
            <w:tcW w:w="2688" w:type="dxa"/>
            <w:shd w:val="clear" w:color="auto" w:fill="auto"/>
            <w:noWrap/>
            <w:vAlign w:val="center"/>
          </w:tcPr>
          <w:p w:rsidR="00A6508E" w:rsidRDefault="00A6508E"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rsidR="00A6508E" w:rsidRPr="006C3557" w:rsidRDefault="00107B86" w:rsidP="00337DDA">
            <w:pPr>
              <w:spacing w:after="0"/>
              <w:rPr>
                <w:rFonts w:cs="Arial"/>
                <w:color w:val="000000"/>
                <w:szCs w:val="22"/>
                <w:lang w:eastAsia="cs-CZ"/>
              </w:rPr>
            </w:pPr>
            <w:r>
              <w:rPr>
                <w:rFonts w:cs="Arial"/>
                <w:color w:val="000000"/>
                <w:szCs w:val="22"/>
                <w:lang w:eastAsia="cs-CZ"/>
              </w:rPr>
              <w:t>Tomáš Krejzar</w:t>
            </w:r>
          </w:p>
        </w:tc>
        <w:tc>
          <w:tcPr>
            <w:tcW w:w="3628" w:type="dxa"/>
            <w:vAlign w:val="center"/>
          </w:tcPr>
          <w:p w:rsidR="00A6508E" w:rsidRPr="006C3557" w:rsidRDefault="00A6508E" w:rsidP="00337DDA">
            <w:pPr>
              <w:spacing w:after="0"/>
              <w:rPr>
                <w:rFonts w:cs="Arial"/>
                <w:color w:val="000000"/>
                <w:szCs w:val="22"/>
                <w:lang w:eastAsia="cs-CZ"/>
              </w:rPr>
            </w:pPr>
          </w:p>
        </w:tc>
      </w:tr>
      <w:tr w:rsidR="00A6508E" w:rsidRPr="006C3557" w:rsidTr="00A6508E">
        <w:trPr>
          <w:trHeight w:val="397"/>
        </w:trPr>
        <w:tc>
          <w:tcPr>
            <w:tcW w:w="2688" w:type="dxa"/>
            <w:shd w:val="clear" w:color="auto" w:fill="auto"/>
            <w:noWrap/>
            <w:vAlign w:val="center"/>
            <w:hideMark/>
          </w:tcPr>
          <w:p w:rsidR="00A6508E" w:rsidRPr="006C3557" w:rsidRDefault="00A6508E" w:rsidP="00830DFE">
            <w:pPr>
              <w:spacing w:after="0"/>
              <w:rPr>
                <w:rFonts w:cs="Arial"/>
                <w:color w:val="000000"/>
                <w:szCs w:val="22"/>
                <w:lang w:eastAsia="cs-CZ"/>
              </w:rPr>
            </w:pPr>
            <w:r>
              <w:rPr>
                <w:rFonts w:cs="Arial"/>
                <w:color w:val="000000"/>
                <w:szCs w:val="22"/>
                <w:lang w:eastAsia="cs-CZ"/>
              </w:rPr>
              <w:t>Metodický/Věcný garant</w:t>
            </w:r>
            <w:r>
              <w:rPr>
                <w:rStyle w:val="Znakapoznpodarou"/>
                <w:rFonts w:cs="Arial"/>
                <w:color w:val="000000"/>
                <w:szCs w:val="22"/>
                <w:lang w:eastAsia="cs-CZ"/>
              </w:rPr>
              <w:footnoteReference w:id="2"/>
            </w:r>
            <w:r>
              <w:rPr>
                <w:rFonts w:cs="Arial"/>
                <w:color w:val="000000"/>
                <w:szCs w:val="22"/>
                <w:lang w:eastAsia="cs-CZ"/>
              </w:rPr>
              <w:t>:</w:t>
            </w:r>
          </w:p>
        </w:tc>
        <w:tc>
          <w:tcPr>
            <w:tcW w:w="3398" w:type="dxa"/>
            <w:vAlign w:val="center"/>
          </w:tcPr>
          <w:p w:rsidR="00A6508E" w:rsidRPr="006C3557" w:rsidRDefault="00107B86" w:rsidP="00337DDA">
            <w:pPr>
              <w:spacing w:after="0"/>
              <w:rPr>
                <w:rFonts w:cs="Arial"/>
                <w:color w:val="000000"/>
                <w:szCs w:val="22"/>
                <w:lang w:eastAsia="cs-CZ"/>
              </w:rPr>
            </w:pPr>
            <w:r>
              <w:rPr>
                <w:rFonts w:cs="Arial"/>
                <w:color w:val="000000"/>
                <w:szCs w:val="22"/>
                <w:lang w:eastAsia="cs-CZ"/>
              </w:rPr>
              <w:t>Lenka Kratochvílová</w:t>
            </w:r>
          </w:p>
        </w:tc>
        <w:tc>
          <w:tcPr>
            <w:tcW w:w="3628" w:type="dxa"/>
            <w:vAlign w:val="center"/>
          </w:tcPr>
          <w:p w:rsidR="00A6508E" w:rsidRPr="006C3557" w:rsidRDefault="00A6508E" w:rsidP="00337DDA">
            <w:pPr>
              <w:spacing w:after="0"/>
              <w:rPr>
                <w:rFonts w:cs="Arial"/>
                <w:color w:val="000000"/>
                <w:szCs w:val="22"/>
                <w:lang w:eastAsia="cs-CZ"/>
              </w:rPr>
            </w:pPr>
          </w:p>
        </w:tc>
      </w:tr>
      <w:tr w:rsidR="00A6508E" w:rsidRPr="008161A3" w:rsidTr="002C7681">
        <w:trPr>
          <w:trHeight w:val="750"/>
        </w:trPr>
        <w:tc>
          <w:tcPr>
            <w:tcW w:w="2688" w:type="dxa"/>
            <w:shd w:val="clear" w:color="auto" w:fill="auto"/>
            <w:noWrap/>
            <w:vAlign w:val="center"/>
          </w:tcPr>
          <w:p w:rsidR="00A6508E" w:rsidRPr="008161A3" w:rsidRDefault="00A6508E" w:rsidP="00F3192D">
            <w:pPr>
              <w:spacing w:after="0"/>
              <w:rPr>
                <w:rFonts w:cs="Arial"/>
                <w:szCs w:val="22"/>
                <w:lang w:eastAsia="cs-CZ"/>
              </w:rPr>
            </w:pPr>
            <w:r>
              <w:rPr>
                <w:rFonts w:cs="Arial"/>
                <w:szCs w:val="22"/>
                <w:lang w:eastAsia="cs-CZ"/>
              </w:rPr>
              <w:t>PM</w:t>
            </w:r>
            <w:r w:rsidRPr="008161A3">
              <w:rPr>
                <w:rFonts w:cs="Arial"/>
                <w:szCs w:val="22"/>
                <w:lang w:eastAsia="cs-CZ"/>
              </w:rPr>
              <w:t>:</w:t>
            </w:r>
          </w:p>
        </w:tc>
        <w:tc>
          <w:tcPr>
            <w:tcW w:w="3398" w:type="dxa"/>
            <w:vAlign w:val="center"/>
          </w:tcPr>
          <w:p w:rsidR="00A6508E" w:rsidRPr="008161A3" w:rsidRDefault="00A6508E" w:rsidP="00337DDA">
            <w:pPr>
              <w:spacing w:after="0"/>
              <w:rPr>
                <w:rFonts w:cs="Arial"/>
                <w:szCs w:val="22"/>
                <w:lang w:eastAsia="cs-CZ"/>
              </w:rPr>
            </w:pPr>
            <w:r>
              <w:rPr>
                <w:rFonts w:cs="Arial"/>
                <w:szCs w:val="22"/>
                <w:lang w:eastAsia="cs-CZ"/>
              </w:rPr>
              <w:t>Martina Dulová</w:t>
            </w:r>
          </w:p>
        </w:tc>
        <w:tc>
          <w:tcPr>
            <w:tcW w:w="3628" w:type="dxa"/>
            <w:vAlign w:val="center"/>
          </w:tcPr>
          <w:p w:rsidR="00A6508E" w:rsidRPr="008161A3" w:rsidRDefault="00A6508E" w:rsidP="00337DDA">
            <w:pPr>
              <w:spacing w:after="0"/>
              <w:rPr>
                <w:rFonts w:cs="Arial"/>
                <w:szCs w:val="22"/>
                <w:lang w:eastAsia="cs-CZ"/>
              </w:rPr>
            </w:pPr>
          </w:p>
        </w:tc>
      </w:tr>
      <w:tr w:rsidR="00A6508E" w:rsidRPr="008161A3" w:rsidTr="00A6508E">
        <w:trPr>
          <w:trHeight w:val="870"/>
        </w:trPr>
        <w:tc>
          <w:tcPr>
            <w:tcW w:w="2688" w:type="dxa"/>
            <w:shd w:val="clear" w:color="auto" w:fill="auto"/>
            <w:noWrap/>
            <w:vAlign w:val="center"/>
          </w:tcPr>
          <w:p w:rsidR="00A6508E" w:rsidRDefault="00A6508E" w:rsidP="00F3192D">
            <w:pPr>
              <w:spacing w:after="0"/>
              <w:rPr>
                <w:rFonts w:cs="Arial"/>
                <w:szCs w:val="22"/>
                <w:lang w:eastAsia="cs-CZ"/>
              </w:rPr>
            </w:pPr>
            <w:r>
              <w:rPr>
                <w:rFonts w:cs="Arial"/>
                <w:szCs w:val="22"/>
                <w:lang w:eastAsia="cs-CZ"/>
              </w:rPr>
              <w:t>Vedoucí 11151:</w:t>
            </w:r>
          </w:p>
        </w:tc>
        <w:tc>
          <w:tcPr>
            <w:tcW w:w="3398" w:type="dxa"/>
            <w:vAlign w:val="center"/>
          </w:tcPr>
          <w:p w:rsidR="00A6508E" w:rsidRDefault="00A6508E" w:rsidP="00337DDA">
            <w:pPr>
              <w:spacing w:after="0"/>
              <w:rPr>
                <w:rFonts w:cs="Arial"/>
                <w:szCs w:val="22"/>
                <w:lang w:eastAsia="cs-CZ"/>
              </w:rPr>
            </w:pPr>
            <w:r>
              <w:rPr>
                <w:rFonts w:cs="Arial"/>
                <w:szCs w:val="22"/>
                <w:lang w:eastAsia="cs-CZ"/>
              </w:rPr>
              <w:t>Vladimír Velas</w:t>
            </w:r>
          </w:p>
        </w:tc>
        <w:tc>
          <w:tcPr>
            <w:tcW w:w="3628" w:type="dxa"/>
            <w:vAlign w:val="center"/>
          </w:tcPr>
          <w:p w:rsidR="00A6508E" w:rsidRPr="008161A3" w:rsidRDefault="00A6508E" w:rsidP="00337DDA">
            <w:pPr>
              <w:spacing w:after="0"/>
              <w:rPr>
                <w:rFonts w:cs="Arial"/>
                <w:szCs w:val="22"/>
                <w:lang w:eastAsia="cs-CZ"/>
              </w:rPr>
            </w:pPr>
          </w:p>
        </w:tc>
      </w:tr>
    </w:tbl>
    <w:p w:rsidR="00AA10AD" w:rsidRDefault="00AA10AD" w:rsidP="00EC6856">
      <w:pPr>
        <w:spacing w:after="0"/>
        <w:rPr>
          <w:rFonts w:cs="Arial"/>
          <w:szCs w:val="22"/>
        </w:rPr>
        <w:sectPr w:rsidR="00AA10AD" w:rsidSect="00055F9F">
          <w:headerReference w:type="default" r:id="rId14"/>
          <w:footerReference w:type="default" r:id="rId15"/>
          <w:footnotePr>
            <w:numFmt w:val="chicago"/>
          </w:footnotePr>
          <w:pgSz w:w="11906" w:h="16838" w:code="9"/>
          <w:pgMar w:top="1560" w:right="1418" w:bottom="1134" w:left="992" w:header="567" w:footer="567" w:gutter="0"/>
          <w:pgNumType w:start="1"/>
          <w:cols w:space="708"/>
          <w:docGrid w:linePitch="360"/>
        </w:sectPr>
      </w:pPr>
    </w:p>
    <w:p w:rsidR="0000551E" w:rsidRPr="008F29B6" w:rsidRDefault="0000551E" w:rsidP="00966D74">
      <w:pPr>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DF61F9" w:rsidRPr="00DF61F9">
        <w:rPr>
          <w:rFonts w:cs="Arial"/>
          <w:b/>
          <w:caps/>
          <w:szCs w:val="22"/>
        </w:rPr>
        <w:t>Z28482</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rsidTr="00C20633">
        <w:tc>
          <w:tcPr>
            <w:tcW w:w="1701" w:type="dxa"/>
          </w:tcPr>
          <w:p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rsidR="00C20633" w:rsidRPr="006C3557" w:rsidRDefault="00107B86" w:rsidP="00337DDA">
            <w:pPr>
              <w:pStyle w:val="Tabulka"/>
              <w:rPr>
                <w:szCs w:val="22"/>
              </w:rPr>
            </w:pPr>
            <w:r>
              <w:rPr>
                <w:szCs w:val="22"/>
              </w:rPr>
              <w:t>007</w:t>
            </w:r>
          </w:p>
        </w:tc>
      </w:tr>
    </w:tbl>
    <w:p w:rsidR="005E7650" w:rsidRPr="005E7650" w:rsidRDefault="005E7650" w:rsidP="005E7650">
      <w:pPr>
        <w:pStyle w:val="Nadpis1"/>
        <w:numPr>
          <w:ilvl w:val="0"/>
          <w:numId w:val="0"/>
        </w:numPr>
        <w:tabs>
          <w:tab w:val="clear" w:pos="540"/>
        </w:tabs>
        <w:rPr>
          <w:b w:val="0"/>
          <w:sz w:val="22"/>
          <w:szCs w:val="21"/>
        </w:rPr>
      </w:pPr>
      <w:r>
        <w:rPr>
          <w:b w:val="0"/>
          <w:sz w:val="22"/>
          <w:szCs w:val="21"/>
        </w:rPr>
        <w:t xml:space="preserve">ID pro komunikaci s dodavatelem: </w:t>
      </w:r>
      <w:r w:rsidRPr="005E7650">
        <w:rPr>
          <w:b w:val="0"/>
          <w:sz w:val="22"/>
          <w:szCs w:val="21"/>
        </w:rPr>
        <w:t>_RfC_ISND_II_2020_No007_Optimalizace-ztotoznovani</w:t>
      </w:r>
    </w:p>
    <w:p w:rsidR="0000551E"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rsidR="00A23A58" w:rsidRPr="005D31D4" w:rsidRDefault="00A23A58" w:rsidP="00795BE0">
      <w:pPr>
        <w:jc w:val="both"/>
      </w:pPr>
      <w:r w:rsidRPr="005D31D4">
        <w:t>Do aplikace ISND budou doplněny aplikační prvky pro podporu rozšířeného procesu ztotožnění, které umožní (1) opravit některé zjevné „bagatelní“ chyby, které vedou k chybě při vyhledávání subjektu v SZR/Základních registrech, již v procesu vlastního importu, a (2) provedou kompletní kontrolu shody klíčových identifikačních údajů subjektu tak, aby uživatel mohl posoudit skutečnou shodu subjektu.</w:t>
      </w:r>
    </w:p>
    <w:p w:rsidR="00A23A58" w:rsidRPr="005D31D4" w:rsidRDefault="00A23A58" w:rsidP="00795BE0">
      <w:pPr>
        <w:jc w:val="both"/>
      </w:pPr>
      <w:r w:rsidRPr="005D31D4">
        <w:t>Úpravy aplikace ISND budou mít tyto vlastnosti:</w:t>
      </w:r>
    </w:p>
    <w:p w:rsidR="00A57A9A" w:rsidRPr="005D31D4" w:rsidRDefault="00A23A58" w:rsidP="00795BE0">
      <w:pPr>
        <w:pStyle w:val="Odstavecseseznamem"/>
        <w:numPr>
          <w:ilvl w:val="0"/>
          <w:numId w:val="21"/>
        </w:numPr>
        <w:spacing w:after="120" w:line="276" w:lineRule="auto"/>
        <w:jc w:val="both"/>
      </w:pPr>
      <w:r w:rsidRPr="005D31D4">
        <w:t>V případě, že nedojde k automatickému ztotožnění žadatele vůči ZR, bude o této skutečnosti uživatel informován prostřednictvím panelu</w:t>
      </w:r>
      <w:r w:rsidR="00194448">
        <w:t xml:space="preserve"> (</w:t>
      </w:r>
      <w:r w:rsidR="00194448" w:rsidRPr="005B7A6C">
        <w:t>dialog</w:t>
      </w:r>
      <w:r w:rsidR="00194448">
        <w:t>ového okna)</w:t>
      </w:r>
      <w:r w:rsidRPr="005D31D4">
        <w:t xml:space="preserve">, kde budou zobrazeny identifikační údaje subjektu a informace o důvodu neztotožnění. Tyto údaje uživatel </w:t>
      </w:r>
      <w:r w:rsidR="00351DA5" w:rsidRPr="005D31D4">
        <w:t xml:space="preserve">bude mít možnost </w:t>
      </w:r>
      <w:r w:rsidRPr="005D31D4">
        <w:t xml:space="preserve">zkontrolovat a v případě „bagatelních“ chyb i opravit a </w:t>
      </w:r>
      <w:r w:rsidR="00351DA5" w:rsidRPr="005D31D4">
        <w:t xml:space="preserve">poté </w:t>
      </w:r>
      <w:r w:rsidRPr="005D31D4">
        <w:t>provést opakovan</w:t>
      </w:r>
      <w:r w:rsidR="00351DA5" w:rsidRPr="005D31D4">
        <w:t>ě</w:t>
      </w:r>
      <w:r w:rsidRPr="005D31D4">
        <w:t xml:space="preserve"> proces ztotož</w:t>
      </w:r>
      <w:r w:rsidR="008D545F">
        <w:t>ňování</w:t>
      </w:r>
      <w:r w:rsidRPr="005D31D4">
        <w:t>.</w:t>
      </w:r>
    </w:p>
    <w:p w:rsidR="00A23A58" w:rsidRPr="005D31D4" w:rsidRDefault="00A23A58" w:rsidP="00795BE0">
      <w:pPr>
        <w:pStyle w:val="Odstavecseseznamem"/>
        <w:numPr>
          <w:ilvl w:val="0"/>
          <w:numId w:val="21"/>
        </w:numPr>
        <w:spacing w:after="120" w:line="276" w:lineRule="auto"/>
        <w:jc w:val="both"/>
      </w:pPr>
      <w:r w:rsidRPr="005D31D4">
        <w:t>Pokud nebude na první pohled zřejmé, v kterém údaji je chyba, bude možné k dodatečnému ztotožnění subjektu použít i další identifikátory, které nejsou součástí žádosti (číslo OP, ID datové schránky, SZR-ID).</w:t>
      </w:r>
    </w:p>
    <w:p w:rsidR="00D579CA" w:rsidRPr="005D31D4" w:rsidRDefault="00D579CA" w:rsidP="00795BE0">
      <w:pPr>
        <w:spacing w:after="120" w:line="276" w:lineRule="auto"/>
        <w:ind w:left="360"/>
        <w:jc w:val="both"/>
      </w:pPr>
      <w:r w:rsidRPr="005D31D4">
        <w:t>Pokud bude uvažována varianta využití údajů adresy pro upřesnění identifikace osoby při ztotož</w:t>
      </w:r>
      <w:r w:rsidR="008D545F">
        <w:t>ňování</w:t>
      </w:r>
      <w:r w:rsidRPr="005D31D4">
        <w:t xml:space="preserve">, bude třeba řešit fakt, že služby Základních registrů umožňují pro ztotožnění použít adresu pouze v případě její identifikace s pomocí kódu RÚIAN. V Modulu pro žadatele je ale adresa zapisována do formuláře s pomocí jednotlivých údajů adresy. Upřesnění identifikace osoby s pomocí adresy může být užitečné například v situaci, kdy osoba nemá unikátní kombinaci jména, příjmení a data narození. Nabízí se následující možnosti </w:t>
      </w:r>
      <w:r w:rsidR="000E3490">
        <w:t xml:space="preserve">(varianty) </w:t>
      </w:r>
      <w:r w:rsidRPr="005D31D4">
        <w:t>řešení</w:t>
      </w:r>
      <w:r w:rsidR="005D31D4" w:rsidRPr="005D31D4">
        <w:t>:</w:t>
      </w:r>
    </w:p>
    <w:p w:rsidR="000E3490" w:rsidRDefault="00D579CA" w:rsidP="00795BE0">
      <w:pPr>
        <w:pStyle w:val="Odstavecseseznamem"/>
        <w:numPr>
          <w:ilvl w:val="0"/>
          <w:numId w:val="22"/>
        </w:numPr>
        <w:spacing w:after="120" w:line="276" w:lineRule="auto"/>
        <w:ind w:left="861"/>
        <w:jc w:val="both"/>
      </w:pPr>
      <w:r w:rsidRPr="005D31D4">
        <w:t>zadání adresy neřešit</w:t>
      </w:r>
    </w:p>
    <w:p w:rsidR="00351DA5" w:rsidRPr="005D31D4" w:rsidRDefault="00D579CA" w:rsidP="00795BE0">
      <w:pPr>
        <w:pStyle w:val="Odstavecseseznamem"/>
        <w:numPr>
          <w:ilvl w:val="0"/>
          <w:numId w:val="22"/>
        </w:numPr>
        <w:spacing w:after="120" w:line="276" w:lineRule="auto"/>
        <w:ind w:left="861"/>
        <w:jc w:val="both"/>
      </w:pPr>
      <w:r w:rsidRPr="005D31D4">
        <w:t>umožnit zadat RÚIAN kód, jeho dohledání ponechat na uživateli</w:t>
      </w:r>
      <w:r w:rsidR="00730AD8" w:rsidRPr="005D31D4">
        <w:t xml:space="preserve"> (vedle vstupního pole je možné uvést proklik na web ČÚZK umožňující dohledání kódu adresy)</w:t>
      </w:r>
    </w:p>
    <w:p w:rsidR="00D579CA" w:rsidRPr="005D31D4" w:rsidRDefault="00D579CA" w:rsidP="00795BE0">
      <w:pPr>
        <w:pStyle w:val="Odstavecseseznamem"/>
        <w:numPr>
          <w:ilvl w:val="0"/>
          <w:numId w:val="22"/>
        </w:numPr>
        <w:spacing w:after="120" w:line="276" w:lineRule="auto"/>
        <w:ind w:left="861"/>
        <w:jc w:val="both"/>
      </w:pPr>
      <w:r w:rsidRPr="005D31D4">
        <w:t>implementovat proces dohledání adresy v</w:t>
      </w:r>
      <w:r w:rsidR="00730AD8" w:rsidRPr="005D31D4">
        <w:t> </w:t>
      </w:r>
      <w:r w:rsidRPr="005D31D4">
        <w:t>RÚIAN</w:t>
      </w:r>
      <w:r w:rsidR="00730AD8" w:rsidRPr="005D31D4">
        <w:t xml:space="preserve">, což vyžaduje </w:t>
      </w:r>
      <w:r w:rsidR="00581802" w:rsidRPr="005D31D4">
        <w:t>integraci na databázi RÚIAN, v takovém případě by byl v aplikaci k dispozici dialog umožňující s pomocí údajů z Modulu pro žadatele vyhledat adresu v databázi RÚIAN a nalezenou adresu využít při ztotožnění</w:t>
      </w:r>
      <w:r w:rsidR="008D545F">
        <w:t xml:space="preserve">. </w:t>
      </w:r>
      <w:r w:rsidR="008D545F">
        <w:br/>
        <w:t xml:space="preserve">Tuto variantu </w:t>
      </w:r>
      <w:r w:rsidR="000D50DC">
        <w:t>Dodavatel</w:t>
      </w:r>
      <w:r w:rsidR="008D545F">
        <w:t xml:space="preserve"> nedoporučuje, protože </w:t>
      </w:r>
      <w:r w:rsidR="00D65635">
        <w:t xml:space="preserve">je </w:t>
      </w:r>
      <w:r w:rsidR="008D545F">
        <w:t>implementačně náročná a užitná hodnota (přínosy) by byl</w:t>
      </w:r>
      <w:r w:rsidR="00D65635">
        <w:t>y</w:t>
      </w:r>
      <w:r w:rsidR="008D545F">
        <w:t xml:space="preserve"> neadekvátní pracnosti a ceně </w:t>
      </w:r>
      <w:r w:rsidR="00D65635">
        <w:t>úprav</w:t>
      </w:r>
      <w:r w:rsidR="008D545F">
        <w:t>.</w:t>
      </w:r>
    </w:p>
    <w:p w:rsidR="000E3490" w:rsidRPr="00A0202A" w:rsidRDefault="000D50DC" w:rsidP="00795BE0">
      <w:pPr>
        <w:spacing w:after="120" w:line="276" w:lineRule="auto"/>
        <w:ind w:left="501"/>
        <w:jc w:val="both"/>
      </w:pPr>
      <w:r>
        <w:t>Dodavatel</w:t>
      </w:r>
      <w:r w:rsidR="000E3490" w:rsidRPr="00A0202A">
        <w:t xml:space="preserve"> doporučuje ztotožnění s RÚIAN v aplikaci neřešit (var. a) nebo zvolit variantu b), jejíž řešení je dostatečné a ne</w:t>
      </w:r>
      <w:r w:rsidR="00D65635">
        <w:t>zv</w:t>
      </w:r>
      <w:r w:rsidR="005C0CEA">
        <w:t>ý</w:t>
      </w:r>
      <w:r w:rsidR="00D65635">
        <w:t xml:space="preserve">ší </w:t>
      </w:r>
      <w:r w:rsidR="000E3490" w:rsidRPr="00A0202A">
        <w:t xml:space="preserve">pracnost a cenu plnění. </w:t>
      </w:r>
      <w:r w:rsidR="00A0202A" w:rsidRPr="00A0202A">
        <w:t xml:space="preserve">Cena implementace varianty c) není součástí </w:t>
      </w:r>
      <w:r w:rsidR="008D545F">
        <w:t xml:space="preserve">této </w:t>
      </w:r>
      <w:r w:rsidR="00A0202A" w:rsidRPr="00A0202A">
        <w:t xml:space="preserve">Nabídky a pokud v budoucnu </w:t>
      </w:r>
      <w:r w:rsidR="005C0CEA">
        <w:t xml:space="preserve">vyvstane </w:t>
      </w:r>
      <w:r w:rsidR="00A0202A" w:rsidRPr="00A0202A">
        <w:t>potřeba</w:t>
      </w:r>
      <w:r w:rsidR="00D65635">
        <w:t xml:space="preserve"> dořešení tímto způsobem</w:t>
      </w:r>
      <w:r w:rsidR="00A0202A" w:rsidRPr="00A0202A">
        <w:t xml:space="preserve">, lze </w:t>
      </w:r>
      <w:r w:rsidR="00D65635">
        <w:t xml:space="preserve">to realizovat </w:t>
      </w:r>
      <w:r w:rsidR="00A0202A" w:rsidRPr="00A0202A">
        <w:t>následně na základě samostatného požadavku</w:t>
      </w:r>
      <w:r w:rsidR="008D545F">
        <w:t xml:space="preserve"> </w:t>
      </w:r>
      <w:r w:rsidR="00D65635">
        <w:t>(</w:t>
      </w:r>
      <w:r w:rsidR="008D545F">
        <w:t>objednávky</w:t>
      </w:r>
      <w:r w:rsidR="00D65635">
        <w:t>)</w:t>
      </w:r>
      <w:r w:rsidR="00A0202A" w:rsidRPr="00A0202A">
        <w:t>.</w:t>
      </w:r>
    </w:p>
    <w:p w:rsidR="00351DA5" w:rsidRPr="005D31D4" w:rsidRDefault="005D31D4" w:rsidP="005D31D4">
      <w:pPr>
        <w:spacing w:after="120" w:line="276" w:lineRule="auto"/>
        <w:ind w:left="501"/>
      </w:pPr>
      <w:r w:rsidRPr="00A0202A">
        <w:t xml:space="preserve">Bezprostředně po zahájení plnění </w:t>
      </w:r>
      <w:r w:rsidR="00A0202A" w:rsidRPr="00A0202A">
        <w:t xml:space="preserve">je </w:t>
      </w:r>
      <w:r w:rsidRPr="00A0202A">
        <w:t xml:space="preserve">zapotřebí, aby Objednatel </w:t>
      </w:r>
      <w:r w:rsidR="00A0202A" w:rsidRPr="00A0202A">
        <w:t xml:space="preserve">sdělil </w:t>
      </w:r>
      <w:r w:rsidR="000D50DC">
        <w:t>Dodavatel</w:t>
      </w:r>
      <w:r w:rsidR="00A0202A" w:rsidRPr="00A0202A">
        <w:t>i</w:t>
      </w:r>
      <w:r w:rsidR="00C807D3">
        <w:t>,</w:t>
      </w:r>
      <w:r w:rsidR="00A0202A" w:rsidRPr="00A0202A">
        <w:t xml:space="preserve"> zda si přeje v rámci plnění realizovat variantu a) nebo b).</w:t>
      </w:r>
      <w:r w:rsidR="005B7A6C" w:rsidRPr="005B7A6C">
        <w:rPr>
          <w:highlight w:val="cyan"/>
        </w:rPr>
        <w:t xml:space="preserve"> </w:t>
      </w:r>
    </w:p>
    <w:p w:rsidR="00A23A58" w:rsidRPr="005D31D4" w:rsidRDefault="00A23A58" w:rsidP="00795BE0">
      <w:pPr>
        <w:spacing w:after="120" w:line="276" w:lineRule="auto"/>
        <w:jc w:val="both"/>
      </w:pPr>
      <w:r w:rsidRPr="005D31D4">
        <w:t>V případě, že neztotožněným subjektem bude „zahraniční osoba“ (fyzická i právnická), bude standardní postup upraven metodicky, a to tak, že import takové žádosti bude ukončen (žádost nebude načtena do ISND) a příslušným uživatelem bude na HD MZe odeslán požadavek na ztotožnění žadatele prostřednictvím podpory SZR (</w:t>
      </w:r>
      <w:r w:rsidRPr="005D31D4">
        <w:rPr>
          <w:i/>
        </w:rPr>
        <w:t xml:space="preserve">důvodem pro tento postup je skutečnost, že komplexnost vyhodnocení údajů o zahraničním subjektu přesahuje možnosti jednoduchého </w:t>
      </w:r>
      <w:r w:rsidRPr="005D31D4">
        <w:rPr>
          <w:i/>
        </w:rPr>
        <w:lastRenderedPageBreak/>
        <w:t>aplikačního řešení, a případné nalezení nebo vyhodnocení shody daného subjektu (žadatele) je třeba ověřit odpovědným pracovníkem</w:t>
      </w:r>
      <w:r w:rsidRPr="005D31D4">
        <w:t xml:space="preserve">). Tento požadavek bude zpracován v rámci podpory příslušným pracovníkem MZe, nebo dodavatelem SZR. Odpovědí na daný požadavek bude „SZR-ID“ </w:t>
      </w:r>
      <w:r w:rsidR="00D14067" w:rsidRPr="005D31D4">
        <w:t>ztotož</w:t>
      </w:r>
      <w:r w:rsidR="00D14067">
        <w:t>ňova</w:t>
      </w:r>
      <w:r w:rsidR="00D14067" w:rsidRPr="005D31D4">
        <w:t xml:space="preserve">ného </w:t>
      </w:r>
      <w:r w:rsidRPr="005D31D4">
        <w:t>subjektu (subjekt tedy buď bude nalezen v již existujících záznamech SZR, nebo bude do SZR nově založen). Zaslané SZR-ID pak uživatel použije v rámci výše popsaného postupu jako „dodatečný jednoznačný identifikátor“ při opakovaném importu.</w:t>
      </w:r>
    </w:p>
    <w:p w:rsidR="00F56B72" w:rsidRDefault="00A23A58" w:rsidP="00795BE0">
      <w:pPr>
        <w:jc w:val="both"/>
      </w:pPr>
      <w:r w:rsidRPr="005D31D4">
        <w:t xml:space="preserve">Pokud dojde k automatickému, nebo následně „ručnímu“ ztotožnění (viz předchozí kroky) a žadatel bude jednoznačně identifikován, dojde v dalším kroku ještě ke kontrole shody všech základních identifikačních údajů. V případě shody všech údajů bude import automaticky dokončen, v případě nalezeného rozdílu v některé z vyjmenovaných položek bude uživateli opět zobrazen panel </w:t>
      </w:r>
      <w:r w:rsidR="00194448">
        <w:t>(</w:t>
      </w:r>
      <w:r w:rsidR="00194448" w:rsidRPr="005B7A6C">
        <w:t>dialog</w:t>
      </w:r>
      <w:r w:rsidR="00194448">
        <w:t xml:space="preserve">ové okno) </w:t>
      </w:r>
      <w:r w:rsidRPr="005D31D4">
        <w:t xml:space="preserve">se seznamem porovnávaných položek, jejich hodnot (1) ze žádosti a (2) ze SZR/ZR, s vyznačením nalezených </w:t>
      </w:r>
      <w:r w:rsidR="00C807D3">
        <w:t>rozdílů</w:t>
      </w:r>
      <w:r w:rsidRPr="005D31D4">
        <w:t>. Uživatel pak bude moc</w:t>
      </w:r>
      <w:r w:rsidR="00C807D3">
        <w:t>i</w:t>
      </w:r>
      <w:r w:rsidRPr="005D31D4">
        <w:t xml:space="preserve"> nalezené rozdíly ignorovat, nebo celou žádost „vrátit žadateli k opravě“.</w:t>
      </w:r>
    </w:p>
    <w:p w:rsidR="009152B2" w:rsidRDefault="009152B2">
      <w:pPr>
        <w:spacing w:after="0"/>
      </w:pPr>
    </w:p>
    <w:p w:rsidR="004B0E54" w:rsidRPr="00C95EE0" w:rsidRDefault="00D65635" w:rsidP="004B0E54">
      <w:bookmarkStart w:id="1" w:name="_Hlk38546865"/>
      <w:r>
        <w:t>P</w:t>
      </w:r>
      <w:r w:rsidR="004B0E54" w:rsidRPr="00C95EE0">
        <w:t xml:space="preserve">ředmět </w:t>
      </w:r>
      <w:r>
        <w:t xml:space="preserve">požadavku </w:t>
      </w:r>
      <w:r w:rsidR="004B0E54" w:rsidRPr="00C95EE0">
        <w:t>bude realizov</w:t>
      </w:r>
      <w:r>
        <w:t xml:space="preserve">án </w:t>
      </w:r>
      <w:r w:rsidR="004B0E54" w:rsidRPr="00C95EE0">
        <w:t xml:space="preserve">v rámci </w:t>
      </w:r>
      <w:r>
        <w:t>následujících dílčích plnění (</w:t>
      </w:r>
      <w:r w:rsidR="004B0E54" w:rsidRPr="00C95EE0">
        <w:t>dodávek</w:t>
      </w:r>
      <w:r>
        <w:t>):</w:t>
      </w:r>
    </w:p>
    <w:tbl>
      <w:tblPr>
        <w:tblStyle w:val="Mkatabulky"/>
        <w:tblW w:w="9493" w:type="dxa"/>
        <w:tblLook w:val="04A0" w:firstRow="1" w:lastRow="0" w:firstColumn="1" w:lastColumn="0" w:noHBand="0" w:noVBand="1"/>
      </w:tblPr>
      <w:tblGrid>
        <w:gridCol w:w="698"/>
        <w:gridCol w:w="6810"/>
        <w:gridCol w:w="1985"/>
      </w:tblGrid>
      <w:tr w:rsidR="004B0E54" w:rsidRPr="00C95EE0" w:rsidTr="004B0E54">
        <w:tc>
          <w:tcPr>
            <w:tcW w:w="698" w:type="dxa"/>
          </w:tcPr>
          <w:bookmarkEnd w:id="1"/>
          <w:p w:rsidR="004B0E54" w:rsidRPr="00C95EE0" w:rsidRDefault="004B0E54" w:rsidP="004B0E54">
            <w:pPr>
              <w:rPr>
                <w:b/>
                <w:bCs/>
              </w:rPr>
            </w:pPr>
            <w:r w:rsidRPr="00C95EE0">
              <w:rPr>
                <w:b/>
                <w:bCs/>
              </w:rPr>
              <w:t>ID</w:t>
            </w:r>
          </w:p>
        </w:tc>
        <w:tc>
          <w:tcPr>
            <w:tcW w:w="6810" w:type="dxa"/>
          </w:tcPr>
          <w:p w:rsidR="004B0E54" w:rsidRPr="00C95EE0" w:rsidRDefault="004B0E54" w:rsidP="004B0E54">
            <w:pPr>
              <w:rPr>
                <w:b/>
                <w:bCs/>
              </w:rPr>
            </w:pPr>
            <w:r w:rsidRPr="00C95EE0">
              <w:rPr>
                <w:b/>
                <w:bCs/>
              </w:rPr>
              <w:t>Dodávka</w:t>
            </w:r>
          </w:p>
        </w:tc>
        <w:tc>
          <w:tcPr>
            <w:tcW w:w="1985" w:type="dxa"/>
          </w:tcPr>
          <w:p w:rsidR="004B0E54" w:rsidRPr="00C95EE0" w:rsidRDefault="004B0E54" w:rsidP="004B0E54">
            <w:pPr>
              <w:rPr>
                <w:b/>
                <w:bCs/>
              </w:rPr>
            </w:pPr>
            <w:r w:rsidRPr="00C95EE0">
              <w:rPr>
                <w:b/>
                <w:bCs/>
              </w:rPr>
              <w:t>Výstup</w:t>
            </w:r>
          </w:p>
        </w:tc>
      </w:tr>
      <w:tr w:rsidR="004B0E54" w:rsidRPr="00C95EE0" w:rsidTr="004B0E54">
        <w:tc>
          <w:tcPr>
            <w:tcW w:w="698" w:type="dxa"/>
          </w:tcPr>
          <w:p w:rsidR="004B0E54" w:rsidRPr="00C95EE0" w:rsidRDefault="004B0E54" w:rsidP="004B0E54">
            <w:r w:rsidRPr="00C95EE0">
              <w:t>D10</w:t>
            </w:r>
          </w:p>
        </w:tc>
        <w:tc>
          <w:tcPr>
            <w:tcW w:w="6810" w:type="dxa"/>
          </w:tcPr>
          <w:p w:rsidR="004B0E54" w:rsidRPr="00C95EE0" w:rsidRDefault="004B0E54" w:rsidP="004B0E54">
            <w:r w:rsidRPr="009906DA">
              <w:rPr>
                <w:b/>
                <w:bCs/>
              </w:rPr>
              <w:t>Koordinace</w:t>
            </w:r>
            <w:r>
              <w:t xml:space="preserve"> realizace dodávky</w:t>
            </w:r>
            <w:r w:rsidR="009906DA">
              <w:t xml:space="preserve"> (projektové řízení)</w:t>
            </w:r>
          </w:p>
        </w:tc>
        <w:tc>
          <w:tcPr>
            <w:tcW w:w="1985" w:type="dxa"/>
          </w:tcPr>
          <w:p w:rsidR="004B0E54" w:rsidRPr="00C95EE0" w:rsidRDefault="004B0E54" w:rsidP="004B0E54">
            <w:r w:rsidRPr="00C95EE0">
              <w:t>Výkaz práce</w:t>
            </w:r>
          </w:p>
        </w:tc>
      </w:tr>
      <w:tr w:rsidR="004B0E54" w:rsidRPr="00C95EE0" w:rsidTr="004B0E54">
        <w:tc>
          <w:tcPr>
            <w:tcW w:w="698" w:type="dxa"/>
          </w:tcPr>
          <w:p w:rsidR="004B0E54" w:rsidRPr="00C95EE0" w:rsidRDefault="004B0E54" w:rsidP="004B0E54">
            <w:r w:rsidRPr="00C95EE0">
              <w:t>D20</w:t>
            </w:r>
          </w:p>
        </w:tc>
        <w:tc>
          <w:tcPr>
            <w:tcW w:w="6810" w:type="dxa"/>
          </w:tcPr>
          <w:p w:rsidR="004B0E54" w:rsidRPr="00C95EE0" w:rsidRDefault="004B0E54" w:rsidP="004B0E54">
            <w:r w:rsidRPr="00C95EE0">
              <w:t>Provedení analýzy</w:t>
            </w:r>
            <w:r>
              <w:t xml:space="preserve"> a</w:t>
            </w:r>
            <w:r w:rsidRPr="00C95EE0">
              <w:t xml:space="preserve"> </w:t>
            </w:r>
            <w:r w:rsidRPr="009906DA">
              <w:rPr>
                <w:b/>
                <w:bCs/>
              </w:rPr>
              <w:t>vytvoření návrhu řešení</w:t>
            </w:r>
            <w:r w:rsidRPr="00C95EE0">
              <w:t xml:space="preserve"> (</w:t>
            </w:r>
            <w:r>
              <w:t xml:space="preserve">dokument </w:t>
            </w:r>
            <w:r w:rsidRPr="00C95EE0">
              <w:t xml:space="preserve">Specifikace) a jeho případné změny na základě připomínek </w:t>
            </w:r>
            <w:r>
              <w:t>Objednatele</w:t>
            </w:r>
          </w:p>
        </w:tc>
        <w:tc>
          <w:tcPr>
            <w:tcW w:w="1985" w:type="dxa"/>
          </w:tcPr>
          <w:p w:rsidR="004B0E54" w:rsidRPr="00C95EE0" w:rsidRDefault="004B0E54" w:rsidP="004B0E54">
            <w:r w:rsidRPr="00C95EE0">
              <w:t>Dokument</w:t>
            </w:r>
          </w:p>
        </w:tc>
      </w:tr>
      <w:tr w:rsidR="009906DA" w:rsidRPr="00C95EE0" w:rsidTr="004B0E54">
        <w:tc>
          <w:tcPr>
            <w:tcW w:w="698" w:type="dxa"/>
            <w:vMerge w:val="restart"/>
          </w:tcPr>
          <w:p w:rsidR="009906DA" w:rsidRPr="00C95EE0" w:rsidRDefault="009906DA" w:rsidP="004B0E54">
            <w:r w:rsidRPr="00C95EE0">
              <w:t>D30</w:t>
            </w:r>
          </w:p>
        </w:tc>
        <w:tc>
          <w:tcPr>
            <w:tcW w:w="6810" w:type="dxa"/>
          </w:tcPr>
          <w:p w:rsidR="009906DA" w:rsidRDefault="009906DA" w:rsidP="004B0E54">
            <w:r w:rsidRPr="009906DA">
              <w:rPr>
                <w:b/>
                <w:bCs/>
              </w:rPr>
              <w:t>Implementace</w:t>
            </w:r>
            <w:r>
              <w:t xml:space="preserve"> (změny aplikace vč. interního testování)</w:t>
            </w:r>
            <w:r w:rsidRPr="00C95EE0">
              <w:t xml:space="preserve"> dle akceptované Specifikace</w:t>
            </w:r>
            <w:r>
              <w:t>:</w:t>
            </w:r>
          </w:p>
          <w:p w:rsidR="009906DA" w:rsidRPr="005B7A6C" w:rsidRDefault="009906DA" w:rsidP="009906DA">
            <w:pPr>
              <w:pStyle w:val="Odstavecseseznamem"/>
              <w:numPr>
                <w:ilvl w:val="0"/>
                <w:numId w:val="29"/>
              </w:numPr>
            </w:pPr>
            <w:r w:rsidRPr="005B7A6C">
              <w:t>dialog</w:t>
            </w:r>
            <w:r>
              <w:t>ové okno</w:t>
            </w:r>
            <w:r w:rsidRPr="005B7A6C">
              <w:t xml:space="preserve"> pro úpravu hodnot pro ztotožnění</w:t>
            </w:r>
          </w:p>
          <w:p w:rsidR="009906DA" w:rsidRPr="005B7A6C" w:rsidRDefault="009906DA" w:rsidP="009906DA">
            <w:pPr>
              <w:pStyle w:val="Odstavecseseznamem"/>
              <w:numPr>
                <w:ilvl w:val="0"/>
                <w:numId w:val="29"/>
              </w:numPr>
            </w:pPr>
            <w:r w:rsidRPr="005B7A6C">
              <w:t>dialog</w:t>
            </w:r>
            <w:r>
              <w:t>ové okno</w:t>
            </w:r>
            <w:r w:rsidRPr="005B7A6C">
              <w:t xml:space="preserve"> pro porovnání údajů</w:t>
            </w:r>
          </w:p>
          <w:p w:rsidR="009906DA" w:rsidRPr="00C95EE0" w:rsidRDefault="009906DA" w:rsidP="009906DA">
            <w:pPr>
              <w:pStyle w:val="Odstavecseseznamem"/>
              <w:numPr>
                <w:ilvl w:val="0"/>
                <w:numId w:val="29"/>
              </w:numPr>
            </w:pPr>
            <w:r>
              <w:t>r</w:t>
            </w:r>
            <w:r w:rsidRPr="005B7A6C">
              <w:t>evize mechanismu ztotožňování</w:t>
            </w:r>
          </w:p>
        </w:tc>
        <w:tc>
          <w:tcPr>
            <w:tcW w:w="1985" w:type="dxa"/>
          </w:tcPr>
          <w:p w:rsidR="009906DA" w:rsidRPr="00C95EE0" w:rsidRDefault="009906DA" w:rsidP="004B0E54">
            <w:r w:rsidRPr="00C95EE0">
              <w:t>SW změny</w:t>
            </w:r>
          </w:p>
        </w:tc>
      </w:tr>
      <w:tr w:rsidR="009906DA" w:rsidRPr="00C95EE0" w:rsidTr="004B0E54">
        <w:tc>
          <w:tcPr>
            <w:tcW w:w="698" w:type="dxa"/>
            <w:vMerge/>
          </w:tcPr>
          <w:p w:rsidR="009906DA" w:rsidRPr="00C95EE0" w:rsidRDefault="009906DA" w:rsidP="004B0E54"/>
        </w:tc>
        <w:tc>
          <w:tcPr>
            <w:tcW w:w="6810" w:type="dxa"/>
          </w:tcPr>
          <w:p w:rsidR="009906DA" w:rsidRPr="00C95EE0" w:rsidRDefault="009906DA" w:rsidP="009906DA">
            <w:r>
              <w:t>a dále</w:t>
            </w:r>
          </w:p>
          <w:p w:rsidR="009906DA" w:rsidRDefault="009906DA" w:rsidP="009906DA">
            <w:pPr>
              <w:pStyle w:val="Odstavecseseznamem"/>
              <w:numPr>
                <w:ilvl w:val="0"/>
                <w:numId w:val="26"/>
              </w:numPr>
              <w:spacing w:after="0"/>
            </w:pPr>
            <w:r w:rsidRPr="00C95EE0">
              <w:t>nasazení změn SW do test</w:t>
            </w:r>
            <w:r>
              <w:t xml:space="preserve">. </w:t>
            </w:r>
            <w:r w:rsidRPr="00C95EE0">
              <w:t>prostředí zákazníka (RTT)</w:t>
            </w:r>
          </w:p>
          <w:p w:rsidR="009906DA" w:rsidRDefault="009906DA" w:rsidP="009906DA">
            <w:pPr>
              <w:pStyle w:val="Odstavecseseznamem"/>
              <w:numPr>
                <w:ilvl w:val="0"/>
                <w:numId w:val="26"/>
              </w:numPr>
              <w:spacing w:after="0"/>
            </w:pPr>
            <w:r w:rsidRPr="00C95EE0">
              <w:t>předání změn SW k</w:t>
            </w:r>
            <w:r>
              <w:t> </w:t>
            </w:r>
            <w:r w:rsidRPr="00C95EE0">
              <w:t>ověření</w:t>
            </w:r>
            <w:r>
              <w:t>/</w:t>
            </w:r>
            <w:r w:rsidRPr="00C95EE0">
              <w:t xml:space="preserve">akceptaci </w:t>
            </w:r>
            <w:r>
              <w:t>v test. prostředí (TP)</w:t>
            </w:r>
          </w:p>
          <w:p w:rsidR="009906DA" w:rsidRDefault="009906DA" w:rsidP="009906DA">
            <w:pPr>
              <w:pStyle w:val="Odstavecseseznamem"/>
              <w:numPr>
                <w:ilvl w:val="0"/>
                <w:numId w:val="26"/>
              </w:numPr>
              <w:spacing w:after="0"/>
            </w:pPr>
            <w:r w:rsidRPr="00C95EE0">
              <w:t xml:space="preserve">vypořádání </w:t>
            </w:r>
            <w:r>
              <w:t>případných připomínek + RTT + předání k akceptaci</w:t>
            </w:r>
          </w:p>
        </w:tc>
        <w:tc>
          <w:tcPr>
            <w:tcW w:w="1985" w:type="dxa"/>
          </w:tcPr>
          <w:p w:rsidR="009906DA" w:rsidRDefault="009906DA" w:rsidP="004B0E54">
            <w:r>
              <w:t>Dokument/@</w:t>
            </w:r>
          </w:p>
          <w:p w:rsidR="009906DA" w:rsidRPr="00C95EE0" w:rsidRDefault="009906DA" w:rsidP="004B0E54">
            <w:r w:rsidRPr="00C95EE0">
              <w:t>SW změny</w:t>
            </w:r>
          </w:p>
        </w:tc>
      </w:tr>
      <w:tr w:rsidR="009906DA" w:rsidRPr="00C95EE0" w:rsidTr="004B0E54">
        <w:tc>
          <w:tcPr>
            <w:tcW w:w="698" w:type="dxa"/>
            <w:vMerge w:val="restart"/>
          </w:tcPr>
          <w:p w:rsidR="009906DA" w:rsidRPr="00C95EE0" w:rsidRDefault="009906DA" w:rsidP="004B0E54">
            <w:r w:rsidRPr="00C95EE0">
              <w:t>D</w:t>
            </w:r>
            <w:r>
              <w:t>40</w:t>
            </w:r>
          </w:p>
        </w:tc>
        <w:tc>
          <w:tcPr>
            <w:tcW w:w="6810" w:type="dxa"/>
          </w:tcPr>
          <w:p w:rsidR="009906DA" w:rsidRPr="005B7A6C" w:rsidRDefault="009906DA" w:rsidP="004B0E54">
            <w:r w:rsidRPr="009906DA">
              <w:rPr>
                <w:b/>
                <w:bCs/>
              </w:rPr>
              <w:t>Testování</w:t>
            </w:r>
            <w:r>
              <w:t xml:space="preserve"> - vytvoření a předání t</w:t>
            </w:r>
            <w:r w:rsidRPr="00C95EE0">
              <w:t>estovací</w:t>
            </w:r>
            <w:r>
              <w:t>ch</w:t>
            </w:r>
            <w:r w:rsidRPr="00C95EE0">
              <w:t xml:space="preserve"> scénář</w:t>
            </w:r>
            <w:r>
              <w:t xml:space="preserve">ů </w:t>
            </w:r>
            <w:r w:rsidRPr="005B7A6C">
              <w:t>(předpokládají se 4 TS) pro ověření procesu při:</w:t>
            </w:r>
          </w:p>
          <w:p w:rsidR="009906DA" w:rsidRPr="005B7A6C" w:rsidRDefault="009906DA" w:rsidP="004B0E54">
            <w:pPr>
              <w:pStyle w:val="Odstavecseseznamem"/>
              <w:numPr>
                <w:ilvl w:val="0"/>
                <w:numId w:val="25"/>
              </w:numPr>
            </w:pPr>
            <w:r>
              <w:t>neúspěšné</w:t>
            </w:r>
            <w:r w:rsidRPr="005B7A6C">
              <w:t xml:space="preserve"> komunikaci</w:t>
            </w:r>
            <w:r>
              <w:t xml:space="preserve"> se ZR</w:t>
            </w:r>
          </w:p>
          <w:p w:rsidR="009906DA" w:rsidRPr="005B7A6C" w:rsidRDefault="009906DA" w:rsidP="004B0E54">
            <w:pPr>
              <w:pStyle w:val="Odstavecseseznamem"/>
              <w:numPr>
                <w:ilvl w:val="0"/>
                <w:numId w:val="25"/>
              </w:numPr>
            </w:pPr>
            <w:r w:rsidRPr="005B7A6C">
              <w:t>zadání existujícího</w:t>
            </w:r>
            <w:r>
              <w:t>,</w:t>
            </w:r>
            <w:r w:rsidRPr="005B7A6C">
              <w:t xml:space="preserve"> ale již neplatného IČ</w:t>
            </w:r>
          </w:p>
          <w:p w:rsidR="009906DA" w:rsidRPr="005B7A6C" w:rsidRDefault="009906DA" w:rsidP="004B0E54">
            <w:pPr>
              <w:pStyle w:val="Odstavecseseznamem"/>
              <w:numPr>
                <w:ilvl w:val="0"/>
                <w:numId w:val="25"/>
              </w:numPr>
            </w:pPr>
            <w:r w:rsidRPr="005B7A6C">
              <w:t>neztotožnění subjektu</w:t>
            </w:r>
          </w:p>
          <w:p w:rsidR="009906DA" w:rsidRPr="00C95EE0" w:rsidRDefault="009906DA" w:rsidP="009906DA">
            <w:pPr>
              <w:pStyle w:val="Odstavecseseznamem"/>
              <w:numPr>
                <w:ilvl w:val="0"/>
                <w:numId w:val="25"/>
              </w:numPr>
            </w:pPr>
            <w:r w:rsidRPr="005B7A6C">
              <w:t>při ztotožnění subjektu a nalezení rozporu v klíčových údajích</w:t>
            </w:r>
          </w:p>
        </w:tc>
        <w:tc>
          <w:tcPr>
            <w:tcW w:w="1985" w:type="dxa"/>
          </w:tcPr>
          <w:p w:rsidR="009906DA" w:rsidRPr="00C95EE0" w:rsidRDefault="009906DA" w:rsidP="009906DA">
            <w:r>
              <w:t>Dokument</w:t>
            </w:r>
          </w:p>
        </w:tc>
      </w:tr>
      <w:tr w:rsidR="009906DA" w:rsidRPr="00C95EE0" w:rsidTr="004B0E54">
        <w:tc>
          <w:tcPr>
            <w:tcW w:w="698" w:type="dxa"/>
            <w:vMerge/>
          </w:tcPr>
          <w:p w:rsidR="009906DA" w:rsidRPr="00C95EE0" w:rsidRDefault="009906DA" w:rsidP="004B0E54"/>
        </w:tc>
        <w:tc>
          <w:tcPr>
            <w:tcW w:w="6810" w:type="dxa"/>
          </w:tcPr>
          <w:p w:rsidR="009906DA" w:rsidRDefault="009906DA" w:rsidP="004B0E54">
            <w:r>
              <w:t>S</w:t>
            </w:r>
            <w:r w:rsidRPr="005B7A6C">
              <w:t>oučinnost při testování s garanty v rozsahu do cca 0,5 MD</w:t>
            </w:r>
          </w:p>
        </w:tc>
        <w:tc>
          <w:tcPr>
            <w:tcW w:w="1985" w:type="dxa"/>
          </w:tcPr>
          <w:p w:rsidR="009906DA" w:rsidRDefault="009906DA" w:rsidP="004B0E54">
            <w:r>
              <w:t>Výkaz práce</w:t>
            </w:r>
          </w:p>
        </w:tc>
      </w:tr>
      <w:tr w:rsidR="009906DA" w:rsidRPr="00C95EE0" w:rsidTr="004B0E54">
        <w:tc>
          <w:tcPr>
            <w:tcW w:w="698" w:type="dxa"/>
            <w:vMerge w:val="restart"/>
          </w:tcPr>
          <w:p w:rsidR="009906DA" w:rsidRPr="00C95EE0" w:rsidRDefault="009906DA" w:rsidP="004B0E54">
            <w:r w:rsidRPr="00C95EE0">
              <w:t>D</w:t>
            </w:r>
            <w:r>
              <w:t>50</w:t>
            </w:r>
          </w:p>
        </w:tc>
        <w:tc>
          <w:tcPr>
            <w:tcW w:w="6810" w:type="dxa"/>
          </w:tcPr>
          <w:p w:rsidR="009906DA" w:rsidRPr="00D65635" w:rsidRDefault="009906DA" w:rsidP="009906DA">
            <w:pPr>
              <w:rPr>
                <w:b/>
                <w:bCs/>
              </w:rPr>
            </w:pPr>
            <w:r w:rsidRPr="00D65635">
              <w:rPr>
                <w:b/>
                <w:bCs/>
              </w:rPr>
              <w:t>Dokumentace</w:t>
            </w:r>
          </w:p>
        </w:tc>
        <w:tc>
          <w:tcPr>
            <w:tcW w:w="1985" w:type="dxa"/>
          </w:tcPr>
          <w:p w:rsidR="009906DA" w:rsidRPr="00C95EE0" w:rsidRDefault="009906DA" w:rsidP="004B0E54">
            <w:r>
              <w:t>@ nebo protokol</w:t>
            </w:r>
          </w:p>
        </w:tc>
      </w:tr>
      <w:tr w:rsidR="009906DA" w:rsidRPr="00C95EE0" w:rsidTr="004B0E54">
        <w:tc>
          <w:tcPr>
            <w:tcW w:w="698" w:type="dxa"/>
            <w:vMerge/>
          </w:tcPr>
          <w:p w:rsidR="009906DA" w:rsidRPr="00C95EE0" w:rsidRDefault="009906DA" w:rsidP="004B0E54"/>
        </w:tc>
        <w:tc>
          <w:tcPr>
            <w:tcW w:w="6810" w:type="dxa"/>
          </w:tcPr>
          <w:p w:rsidR="009906DA" w:rsidRDefault="009906DA" w:rsidP="009906DA">
            <w:pPr>
              <w:pStyle w:val="Odstavecseseznamem"/>
              <w:numPr>
                <w:ilvl w:val="0"/>
                <w:numId w:val="25"/>
              </w:numPr>
            </w:pPr>
            <w:r>
              <w:t>aktualizace</w:t>
            </w:r>
            <w:r w:rsidR="00C64BA1">
              <w:t xml:space="preserve"> </w:t>
            </w:r>
            <w:r>
              <w:t>dokumentace</w:t>
            </w:r>
            <w:r w:rsidR="005C0CEA">
              <w:t xml:space="preserve"> architektury a designu</w:t>
            </w:r>
          </w:p>
        </w:tc>
        <w:tc>
          <w:tcPr>
            <w:tcW w:w="1985" w:type="dxa"/>
          </w:tcPr>
          <w:p w:rsidR="009906DA" w:rsidRDefault="009906DA" w:rsidP="009906DA">
            <w:r w:rsidRPr="00C95EE0">
              <w:t>EA model</w:t>
            </w:r>
          </w:p>
        </w:tc>
      </w:tr>
      <w:tr w:rsidR="009906DA" w:rsidRPr="00C95EE0" w:rsidTr="004B0E54">
        <w:tc>
          <w:tcPr>
            <w:tcW w:w="698" w:type="dxa"/>
            <w:vMerge/>
          </w:tcPr>
          <w:p w:rsidR="009906DA" w:rsidRPr="00C95EE0" w:rsidRDefault="009906DA" w:rsidP="004B0E54"/>
        </w:tc>
        <w:tc>
          <w:tcPr>
            <w:tcW w:w="6810" w:type="dxa"/>
          </w:tcPr>
          <w:p w:rsidR="009906DA" w:rsidRDefault="009906DA" w:rsidP="009906DA">
            <w:pPr>
              <w:pStyle w:val="Odstavecseseznamem"/>
              <w:numPr>
                <w:ilvl w:val="0"/>
                <w:numId w:val="25"/>
              </w:numPr>
            </w:pPr>
            <w:r>
              <w:t xml:space="preserve">aktualizace </w:t>
            </w:r>
            <w:r w:rsidRPr="00C95EE0">
              <w:t>uživatelsk</w:t>
            </w:r>
            <w:r>
              <w:t>é</w:t>
            </w:r>
            <w:r w:rsidRPr="00C95EE0">
              <w:t xml:space="preserve"> příručk</w:t>
            </w:r>
            <w:r>
              <w:t>y</w:t>
            </w:r>
            <w:r w:rsidRPr="00C95EE0">
              <w:t xml:space="preserve"> ISND</w:t>
            </w:r>
          </w:p>
        </w:tc>
        <w:tc>
          <w:tcPr>
            <w:tcW w:w="1985" w:type="dxa"/>
          </w:tcPr>
          <w:p w:rsidR="009906DA" w:rsidRDefault="009906DA" w:rsidP="004B0E54">
            <w:r>
              <w:t>SW změny</w:t>
            </w:r>
          </w:p>
        </w:tc>
      </w:tr>
      <w:tr w:rsidR="004B0E54" w:rsidRPr="00C95EE0" w:rsidTr="004B0E54">
        <w:tc>
          <w:tcPr>
            <w:tcW w:w="698" w:type="dxa"/>
          </w:tcPr>
          <w:p w:rsidR="004B0E54" w:rsidRPr="00C95EE0" w:rsidRDefault="004B0E54" w:rsidP="004B0E54">
            <w:r w:rsidRPr="00C95EE0">
              <w:t>D</w:t>
            </w:r>
            <w:r>
              <w:t>60</w:t>
            </w:r>
          </w:p>
        </w:tc>
        <w:tc>
          <w:tcPr>
            <w:tcW w:w="6810" w:type="dxa"/>
          </w:tcPr>
          <w:p w:rsidR="004B0E54" w:rsidRPr="00C95EE0" w:rsidRDefault="004B0E54" w:rsidP="004B0E54">
            <w:r w:rsidRPr="00D65635">
              <w:rPr>
                <w:b/>
                <w:bCs/>
              </w:rPr>
              <w:t>Nasazení řešení do produkčního prostředí</w:t>
            </w:r>
            <w:r w:rsidRPr="00C95EE0">
              <w:t xml:space="preserve"> objednatele (RTP), </w:t>
            </w:r>
            <w:r>
              <w:br/>
            </w:r>
            <w:r w:rsidRPr="00C95EE0">
              <w:t>po akceptaci řešení v</w:t>
            </w:r>
            <w:r>
              <w:t xml:space="preserve"> TP</w:t>
            </w:r>
          </w:p>
        </w:tc>
        <w:tc>
          <w:tcPr>
            <w:tcW w:w="1985" w:type="dxa"/>
          </w:tcPr>
          <w:p w:rsidR="004B0E54" w:rsidRPr="00C95EE0" w:rsidRDefault="004B0E54" w:rsidP="004B0E54">
            <w:r w:rsidRPr="00C95EE0">
              <w:t>SW změny</w:t>
            </w:r>
          </w:p>
        </w:tc>
      </w:tr>
      <w:tr w:rsidR="004B0E54" w:rsidRPr="00C95EE0" w:rsidTr="004B0E54">
        <w:tc>
          <w:tcPr>
            <w:tcW w:w="698" w:type="dxa"/>
          </w:tcPr>
          <w:p w:rsidR="004B0E54" w:rsidRPr="00C95EE0" w:rsidRDefault="004B0E54" w:rsidP="004B0E54">
            <w:r w:rsidRPr="00C95EE0">
              <w:t>D</w:t>
            </w:r>
            <w:r>
              <w:t>70</w:t>
            </w:r>
          </w:p>
        </w:tc>
        <w:tc>
          <w:tcPr>
            <w:tcW w:w="6810" w:type="dxa"/>
          </w:tcPr>
          <w:p w:rsidR="004B0E54" w:rsidRPr="00C95EE0" w:rsidRDefault="004B0E54" w:rsidP="004B0E54">
            <w:r w:rsidRPr="00D65635">
              <w:rPr>
                <w:b/>
                <w:bCs/>
              </w:rPr>
              <w:t xml:space="preserve">Implementace případných dodatečných </w:t>
            </w:r>
            <w:r w:rsidR="00D65635">
              <w:rPr>
                <w:b/>
                <w:bCs/>
              </w:rPr>
              <w:t xml:space="preserve">požadavků a </w:t>
            </w:r>
            <w:r w:rsidRPr="00D65635">
              <w:rPr>
                <w:b/>
                <w:bCs/>
              </w:rPr>
              <w:t>změn</w:t>
            </w:r>
            <w:r>
              <w:t xml:space="preserve"> </w:t>
            </w:r>
            <w:r w:rsidR="00D65635" w:rsidRPr="00D65635">
              <w:rPr>
                <w:b/>
                <w:bCs/>
              </w:rPr>
              <w:t xml:space="preserve">na základě testování předaného plnění </w:t>
            </w:r>
            <w:r>
              <w:t>+ jejich otestování a akceptace v</w:t>
            </w:r>
            <w:r w:rsidR="009906DA">
              <w:t> </w:t>
            </w:r>
            <w:r>
              <w:t>TP</w:t>
            </w:r>
            <w:r w:rsidR="009906DA">
              <w:t xml:space="preserve"> + nasazení změn do produkčního prostředí (PP)</w:t>
            </w:r>
          </w:p>
        </w:tc>
        <w:tc>
          <w:tcPr>
            <w:tcW w:w="1985" w:type="dxa"/>
          </w:tcPr>
          <w:p w:rsidR="004B0E54" w:rsidRPr="00C95EE0" w:rsidRDefault="004B0E54" w:rsidP="004B0E54">
            <w:r w:rsidRPr="00C95EE0">
              <w:t>SW změny</w:t>
            </w:r>
          </w:p>
        </w:tc>
      </w:tr>
    </w:tbl>
    <w:p w:rsidR="004B0E54" w:rsidRDefault="004B0E54">
      <w:pPr>
        <w:spacing w:after="0"/>
      </w:pP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lastRenderedPageBreak/>
        <w:t>U</w:t>
      </w:r>
      <w:r w:rsidRPr="00A73165">
        <w:rPr>
          <w:rFonts w:cs="Arial"/>
          <w:sz w:val="22"/>
          <w:szCs w:val="22"/>
        </w:rPr>
        <w:t>živatelské a licenční zajištění pro Objednatele</w:t>
      </w:r>
    </w:p>
    <w:p w:rsidR="00966D74" w:rsidRDefault="000E2D96" w:rsidP="00966D74">
      <w:pPr>
        <w:pStyle w:val="Nadpis1"/>
        <w:numPr>
          <w:ilvl w:val="0"/>
          <w:numId w:val="0"/>
        </w:numPr>
        <w:tabs>
          <w:tab w:val="clear" w:pos="540"/>
        </w:tabs>
        <w:ind w:left="284"/>
        <w:rPr>
          <w:b w:val="0"/>
          <w:sz w:val="22"/>
          <w:szCs w:val="21"/>
        </w:rPr>
      </w:pPr>
      <w:r w:rsidRPr="000E2D96">
        <w:rPr>
          <w:b w:val="0"/>
          <w:sz w:val="22"/>
          <w:szCs w:val="21"/>
        </w:rPr>
        <w:t>V souladu s podmínkami smlouvy</w:t>
      </w:r>
      <w:r>
        <w:rPr>
          <w:b w:val="0"/>
          <w:sz w:val="22"/>
          <w:szCs w:val="21"/>
        </w:rPr>
        <w:t xml:space="preserve"> </w:t>
      </w:r>
      <w:r w:rsidRPr="000E2D96">
        <w:rPr>
          <w:b w:val="0"/>
          <w:sz w:val="22"/>
          <w:szCs w:val="21"/>
        </w:rPr>
        <w:t>679-2019-11150</w:t>
      </w:r>
      <w:r w:rsidR="00F513F1">
        <w:rPr>
          <w:b w:val="0"/>
          <w:sz w:val="22"/>
          <w:szCs w:val="21"/>
        </w:rPr>
        <w:t>.</w:t>
      </w:r>
    </w:p>
    <w:p w:rsidR="0000551E" w:rsidRPr="00DF1760" w:rsidRDefault="0000551E" w:rsidP="009C558F">
      <w:pPr>
        <w:pStyle w:val="Nadpis1"/>
        <w:numPr>
          <w:ilvl w:val="0"/>
          <w:numId w:val="4"/>
        </w:numPr>
        <w:tabs>
          <w:tab w:val="clear" w:pos="540"/>
        </w:tabs>
        <w:ind w:left="284" w:hanging="284"/>
        <w:rPr>
          <w:rFonts w:cs="Arial"/>
          <w:sz w:val="22"/>
          <w:szCs w:val="22"/>
        </w:rPr>
      </w:pPr>
      <w:r w:rsidRPr="00CE7937">
        <w:rPr>
          <w:rFonts w:cs="Arial"/>
          <w:sz w:val="22"/>
          <w:szCs w:val="22"/>
        </w:rPr>
        <w:t>Dopady</w:t>
      </w:r>
      <w:r w:rsidRPr="00DF1760">
        <w:rPr>
          <w:rFonts w:cs="Arial"/>
          <w:sz w:val="22"/>
          <w:szCs w:val="22"/>
        </w:rPr>
        <w:t xml:space="preserve"> do systémů MZe</w:t>
      </w:r>
      <w:r w:rsidR="008161A3" w:rsidRPr="0036217E">
        <w:rPr>
          <w:rFonts w:cs="Arial"/>
          <w:color w:val="FF0000"/>
          <w:sz w:val="22"/>
          <w:szCs w:val="22"/>
        </w:rPr>
        <w:t>*</w:t>
      </w:r>
    </w:p>
    <w:p w:rsidR="00966D74" w:rsidRDefault="00FD2C25" w:rsidP="00966D74">
      <w:pPr>
        <w:pStyle w:val="Nadpis1"/>
        <w:numPr>
          <w:ilvl w:val="1"/>
          <w:numId w:val="4"/>
        </w:numPr>
        <w:tabs>
          <w:tab w:val="clear" w:pos="540"/>
        </w:tabs>
        <w:ind w:hanging="292"/>
        <w:rPr>
          <w:rFonts w:cs="Arial"/>
          <w:sz w:val="22"/>
          <w:szCs w:val="22"/>
        </w:rPr>
      </w:pPr>
      <w:r>
        <w:rPr>
          <w:noProof/>
          <w:sz w:val="22"/>
          <w:szCs w:val="21"/>
        </w:rPr>
        <w:object w:dxaOrig="1440" w:dyaOrig="1440" w14:anchorId="5C70EE53">
          <v:shape id="_x0000_s1031" type="#_x0000_t75" style="position:absolute;left:0;text-align:left;margin-left:425.75pt;margin-top:4.5pt;width:36.05pt;height:26.15pt;z-index:251666432;mso-position-horizontal-relative:text;mso-position-vertical-relative:text">
            <v:imagedata r:id="rId12" o:title=""/>
            <w10:wrap type="square"/>
          </v:shape>
          <o:OLEObject Type="Embed" ProgID="Word.Document.12" ShapeID="_x0000_s1031" DrawAspect="Icon" ObjectID="_1652181742" r:id="rId16">
            <o:FieldCodes>\s</o:FieldCodes>
          </o:OLEObject>
        </w:object>
      </w:r>
      <w:r w:rsidR="00966D74">
        <w:rPr>
          <w:rFonts w:cs="Arial"/>
          <w:sz w:val="22"/>
          <w:szCs w:val="22"/>
        </w:rPr>
        <w:t>Na provoz a infrastrukturu</w:t>
      </w:r>
    </w:p>
    <w:p w:rsidR="00966D74" w:rsidRDefault="00966D74" w:rsidP="00966D74">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rsidR="00F56B72" w:rsidRPr="00962388" w:rsidRDefault="00F26176" w:rsidP="00966D74">
      <w:pPr>
        <w:rPr>
          <w:sz w:val="18"/>
          <w:szCs w:val="18"/>
        </w:rPr>
      </w:pPr>
      <w:r>
        <w:rPr>
          <w:sz w:val="18"/>
          <w:szCs w:val="18"/>
        </w:rPr>
        <w:t>Nejsou.</w:t>
      </w:r>
    </w:p>
    <w:p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bezpečnost</w:t>
      </w:r>
    </w:p>
    <w:p w:rsidR="00966D74" w:rsidRDefault="00966D74" w:rsidP="00966D74">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966D74" w:rsidRPr="00504500" w:rsidTr="000E2D96">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6D74" w:rsidRPr="00927AC8" w:rsidRDefault="00966D74" w:rsidP="00E011A2">
            <w:pPr>
              <w:spacing w:after="0"/>
              <w:rPr>
                <w:rFonts w:cs="Arial"/>
                <w:b/>
                <w:bCs/>
                <w:color w:val="000000"/>
                <w:szCs w:val="22"/>
                <w:lang w:eastAsia="cs-CZ"/>
              </w:rPr>
            </w:pPr>
            <w:r w:rsidRPr="00927AC8">
              <w:rPr>
                <w:rFonts w:cs="Arial"/>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927AC8" w:rsidRDefault="00966D74" w:rsidP="00E011A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0"/>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8D2D56" w:rsidRDefault="00966D74" w:rsidP="00E011A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6D74" w:rsidRPr="003153D0" w:rsidTr="00107B86">
        <w:trPr>
          <w:trHeight w:val="300"/>
        </w:trPr>
        <w:tc>
          <w:tcPr>
            <w:tcW w:w="426" w:type="dxa"/>
            <w:tcBorders>
              <w:top w:val="single" w:sz="8" w:space="0" w:color="auto"/>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3"/>
            </w:r>
          </w:p>
        </w:tc>
        <w:tc>
          <w:tcPr>
            <w:tcW w:w="4314" w:type="dxa"/>
            <w:tcBorders>
              <w:top w:val="single" w:sz="8" w:space="0" w:color="auto"/>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RPr="00705F38"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4"/>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0E2D9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rsidR="00966D74" w:rsidRDefault="00966D74" w:rsidP="00E011A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5"/>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RPr="00F7707A"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r w:rsidR="00966D74" w:rsidTr="00107B8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14" w:type="dxa"/>
            <w:tcBorders>
              <w:bottom w:val="single" w:sz="4" w:space="0" w:color="auto"/>
            </w:tcBorders>
            <w:shd w:val="clear" w:color="auto" w:fill="auto"/>
            <w:noWrap/>
            <w:vAlign w:val="center"/>
          </w:tcPr>
          <w:p w:rsidR="00966D74" w:rsidRPr="00927AC8" w:rsidRDefault="00966D74" w:rsidP="00E011A2">
            <w:pPr>
              <w:spacing w:after="0"/>
              <w:rPr>
                <w:rFonts w:cs="Arial"/>
                <w:b/>
                <w:bCs/>
                <w:color w:val="000000"/>
                <w:szCs w:val="22"/>
                <w:lang w:eastAsia="cs-CZ"/>
              </w:rPr>
            </w:pPr>
          </w:p>
        </w:tc>
      </w:tr>
    </w:tbl>
    <w:p w:rsidR="00966D74" w:rsidRPr="00360DA3" w:rsidRDefault="00966D74" w:rsidP="00966D74"/>
    <w:p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A57A9A" w:rsidRPr="00A57A9A" w:rsidRDefault="00A57A9A" w:rsidP="00A57A9A">
      <w:pPr>
        <w:rPr>
          <w:b/>
          <w:bCs/>
        </w:rPr>
      </w:pPr>
      <w:r w:rsidRPr="005B7A6C">
        <w:rPr>
          <w:bCs/>
          <w:szCs w:val="20"/>
        </w:rPr>
        <w:t>V rámci provozu je požadována součinnost podpory SZR při ztotožňování subjektů.</w:t>
      </w:r>
    </w:p>
    <w:p w:rsidR="00966D74" w:rsidRPr="00BD13F9" w:rsidRDefault="00966D74" w:rsidP="00966D74">
      <w:pPr>
        <w:pStyle w:val="Nadpis1"/>
        <w:numPr>
          <w:ilvl w:val="1"/>
          <w:numId w:val="4"/>
        </w:numPr>
        <w:tabs>
          <w:tab w:val="clear" w:pos="540"/>
        </w:tabs>
        <w:ind w:hanging="292"/>
        <w:rPr>
          <w:rFonts w:cs="Arial"/>
          <w:sz w:val="22"/>
          <w:szCs w:val="22"/>
        </w:rPr>
      </w:pPr>
      <w:r w:rsidRPr="00BD13F9">
        <w:rPr>
          <w:rFonts w:cs="Arial"/>
          <w:sz w:val="22"/>
          <w:szCs w:val="22"/>
        </w:rPr>
        <w:t>Na součinnost AgriBus</w:t>
      </w:r>
    </w:p>
    <w:p w:rsidR="00966D74" w:rsidRPr="00A0202A" w:rsidRDefault="000820D8" w:rsidP="00A0202A">
      <w:pPr>
        <w:spacing w:before="120"/>
        <w:rPr>
          <w:rFonts w:cs="Arial"/>
          <w:sz w:val="18"/>
          <w:szCs w:val="18"/>
        </w:rPr>
      </w:pPr>
      <w:r w:rsidRPr="00A0202A">
        <w:rPr>
          <w:rFonts w:cs="Arial"/>
          <w:sz w:val="18"/>
          <w:szCs w:val="18"/>
        </w:rPr>
        <w:t>NA</w:t>
      </w:r>
    </w:p>
    <w:p w:rsidR="00966D74" w:rsidRPr="00BD13F9" w:rsidRDefault="00966D74" w:rsidP="00966D74">
      <w:pPr>
        <w:pStyle w:val="Nadpis1"/>
        <w:numPr>
          <w:ilvl w:val="1"/>
          <w:numId w:val="4"/>
        </w:numPr>
        <w:tabs>
          <w:tab w:val="clear" w:pos="540"/>
        </w:tabs>
        <w:ind w:hanging="292"/>
        <w:rPr>
          <w:rFonts w:cs="Arial"/>
          <w:sz w:val="22"/>
          <w:szCs w:val="22"/>
        </w:rPr>
      </w:pPr>
      <w:r w:rsidRPr="00BD13F9">
        <w:rPr>
          <w:rFonts w:cs="Arial"/>
          <w:sz w:val="22"/>
          <w:szCs w:val="22"/>
        </w:rPr>
        <w:t>Na dohledové nástroje/scénáře</w:t>
      </w:r>
      <w:r w:rsidRPr="00BD13F9">
        <w:rPr>
          <w:rStyle w:val="Odkaznavysvtlivky"/>
          <w:rFonts w:cs="Arial"/>
          <w:sz w:val="22"/>
          <w:szCs w:val="22"/>
        </w:rPr>
        <w:endnoteReference w:id="11"/>
      </w:r>
    </w:p>
    <w:p w:rsidR="00966D74" w:rsidRPr="00A0202A" w:rsidRDefault="000820D8" w:rsidP="00A0202A">
      <w:pPr>
        <w:spacing w:before="120"/>
        <w:rPr>
          <w:rFonts w:cs="Arial"/>
          <w:sz w:val="18"/>
          <w:szCs w:val="18"/>
        </w:rPr>
      </w:pPr>
      <w:r w:rsidRPr="00A0202A">
        <w:rPr>
          <w:rFonts w:cs="Arial"/>
          <w:sz w:val="18"/>
          <w:szCs w:val="18"/>
        </w:rPr>
        <w:t>NA</w:t>
      </w:r>
    </w:p>
    <w:p w:rsidR="00966D74" w:rsidRPr="00BD13F9" w:rsidRDefault="00966D74" w:rsidP="00966D74">
      <w:pPr>
        <w:pStyle w:val="Nadpis1"/>
        <w:numPr>
          <w:ilvl w:val="1"/>
          <w:numId w:val="4"/>
        </w:numPr>
        <w:tabs>
          <w:tab w:val="clear" w:pos="540"/>
        </w:tabs>
        <w:ind w:hanging="292"/>
        <w:rPr>
          <w:rFonts w:cs="Arial"/>
          <w:sz w:val="22"/>
          <w:szCs w:val="22"/>
        </w:rPr>
      </w:pPr>
      <w:r w:rsidRPr="00BD13F9">
        <w:rPr>
          <w:rFonts w:cs="Arial"/>
          <w:sz w:val="22"/>
          <w:szCs w:val="22"/>
        </w:rPr>
        <w:t>Ostatní dopady</w:t>
      </w:r>
    </w:p>
    <w:p w:rsidR="008A779F" w:rsidRPr="00BD13F9" w:rsidRDefault="000820D8" w:rsidP="00966D74">
      <w:pPr>
        <w:spacing w:before="120"/>
        <w:rPr>
          <w:rFonts w:cs="Arial"/>
          <w:sz w:val="18"/>
          <w:szCs w:val="18"/>
        </w:rPr>
      </w:pPr>
      <w:r w:rsidRPr="00BD13F9">
        <w:rPr>
          <w:rFonts w:cs="Arial"/>
          <w:sz w:val="18"/>
          <w:szCs w:val="18"/>
        </w:rPr>
        <w:t>NA</w:t>
      </w:r>
    </w:p>
    <w:p w:rsidR="0000551E" w:rsidRPr="00BD13F9" w:rsidRDefault="00F51786" w:rsidP="00CF516E">
      <w:pPr>
        <w:pStyle w:val="Nadpis1"/>
        <w:numPr>
          <w:ilvl w:val="0"/>
          <w:numId w:val="4"/>
        </w:numPr>
        <w:tabs>
          <w:tab w:val="clear" w:pos="540"/>
        </w:tabs>
        <w:ind w:left="284" w:hanging="284"/>
        <w:rPr>
          <w:rFonts w:cs="Arial"/>
          <w:sz w:val="22"/>
          <w:szCs w:val="22"/>
        </w:rPr>
      </w:pPr>
      <w:r w:rsidRPr="00BD13F9">
        <w:rPr>
          <w:rFonts w:cs="Arial"/>
          <w:sz w:val="22"/>
          <w:szCs w:val="22"/>
        </w:rPr>
        <w:t>Požadavky na součinnost Objednatele a třetích stran</w:t>
      </w:r>
      <w:r w:rsidR="008161A3" w:rsidRPr="00BD13F9">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065"/>
        <w:gridCol w:w="7715"/>
      </w:tblGrid>
      <w:tr w:rsidR="0000551E" w:rsidRPr="00BD13F9" w:rsidTr="000E2D96">
        <w:trPr>
          <w:trHeight w:val="300"/>
        </w:trPr>
        <w:tc>
          <w:tcPr>
            <w:tcW w:w="20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BD13F9" w:rsidRDefault="0000551E" w:rsidP="00337DDA">
            <w:pPr>
              <w:spacing w:after="0"/>
              <w:rPr>
                <w:rFonts w:cs="Arial"/>
                <w:b/>
                <w:bCs/>
                <w:szCs w:val="22"/>
                <w:lang w:eastAsia="cs-CZ"/>
              </w:rPr>
            </w:pPr>
            <w:r w:rsidRPr="00BD13F9">
              <w:rPr>
                <w:rFonts w:cs="Arial"/>
                <w:b/>
                <w:bCs/>
                <w:szCs w:val="22"/>
                <w:lang w:eastAsia="cs-CZ"/>
              </w:rPr>
              <w:t>MZe / Třetí strana</w:t>
            </w:r>
          </w:p>
        </w:tc>
        <w:tc>
          <w:tcPr>
            <w:tcW w:w="77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BD13F9" w:rsidRDefault="0000551E" w:rsidP="00337DDA">
            <w:pPr>
              <w:spacing w:after="0"/>
              <w:rPr>
                <w:rFonts w:cs="Arial"/>
                <w:b/>
                <w:bCs/>
                <w:szCs w:val="22"/>
                <w:lang w:eastAsia="cs-CZ"/>
              </w:rPr>
            </w:pPr>
            <w:r w:rsidRPr="00BD13F9">
              <w:rPr>
                <w:rFonts w:cs="Arial"/>
                <w:b/>
                <w:bCs/>
                <w:szCs w:val="22"/>
                <w:lang w:eastAsia="cs-CZ"/>
              </w:rPr>
              <w:t>Popis požadavku na součinnost</w:t>
            </w:r>
          </w:p>
        </w:tc>
      </w:tr>
      <w:tr w:rsidR="00245BE9" w:rsidRPr="00BD13F9" w:rsidTr="000E3490">
        <w:trPr>
          <w:trHeight w:val="284"/>
        </w:trPr>
        <w:tc>
          <w:tcPr>
            <w:tcW w:w="2065" w:type="dxa"/>
            <w:tcBorders>
              <w:right w:val="dotted" w:sz="4" w:space="0" w:color="auto"/>
            </w:tcBorders>
            <w:shd w:val="clear" w:color="auto" w:fill="auto"/>
            <w:noWrap/>
            <w:vAlign w:val="bottom"/>
          </w:tcPr>
          <w:p w:rsidR="00245BE9" w:rsidRDefault="00245BE9" w:rsidP="000E3490">
            <w:pPr>
              <w:spacing w:after="0"/>
              <w:rPr>
                <w:rFonts w:cs="Arial"/>
                <w:color w:val="000000"/>
                <w:szCs w:val="22"/>
                <w:lang w:eastAsia="cs-CZ"/>
              </w:rPr>
            </w:pPr>
            <w:r w:rsidRPr="00BD13F9">
              <w:rPr>
                <w:rFonts w:cs="Arial"/>
                <w:color w:val="000000"/>
                <w:szCs w:val="22"/>
                <w:lang w:eastAsia="cs-CZ"/>
              </w:rPr>
              <w:t>MZe</w:t>
            </w:r>
          </w:p>
          <w:p w:rsidR="00385B3F" w:rsidRPr="00BD13F9" w:rsidRDefault="00385B3F" w:rsidP="000E3490">
            <w:pPr>
              <w:spacing w:after="0"/>
              <w:rPr>
                <w:rFonts w:cs="Arial"/>
                <w:color w:val="000000"/>
                <w:szCs w:val="22"/>
                <w:lang w:eastAsia="cs-CZ"/>
              </w:rPr>
            </w:pPr>
          </w:p>
        </w:tc>
        <w:tc>
          <w:tcPr>
            <w:tcW w:w="7715" w:type="dxa"/>
            <w:tcBorders>
              <w:left w:val="dotted" w:sz="4" w:space="0" w:color="auto"/>
              <w:right w:val="dotted" w:sz="4" w:space="0" w:color="auto"/>
            </w:tcBorders>
            <w:shd w:val="clear" w:color="auto" w:fill="auto"/>
            <w:noWrap/>
            <w:vAlign w:val="bottom"/>
          </w:tcPr>
          <w:p w:rsidR="00245BE9" w:rsidRPr="00A0202A" w:rsidRDefault="00245BE9" w:rsidP="000E3490">
            <w:pPr>
              <w:spacing w:after="0"/>
              <w:rPr>
                <w:bCs/>
                <w:szCs w:val="20"/>
              </w:rPr>
            </w:pPr>
            <w:r w:rsidRPr="00BD13F9">
              <w:rPr>
                <w:bCs/>
                <w:szCs w:val="20"/>
              </w:rPr>
              <w:t xml:space="preserve">Výběr varianty ztotožňování </w:t>
            </w:r>
            <w:r w:rsidR="005B7A6C" w:rsidRPr="00BD13F9">
              <w:rPr>
                <w:bCs/>
                <w:szCs w:val="20"/>
              </w:rPr>
              <w:t>s</w:t>
            </w:r>
            <w:r w:rsidR="00A0202A">
              <w:rPr>
                <w:bCs/>
                <w:szCs w:val="20"/>
              </w:rPr>
              <w:t> </w:t>
            </w:r>
            <w:r w:rsidR="005B7A6C" w:rsidRPr="00BD13F9">
              <w:rPr>
                <w:bCs/>
                <w:szCs w:val="20"/>
              </w:rPr>
              <w:t>RUIAN</w:t>
            </w:r>
            <w:r w:rsidR="00A0202A">
              <w:rPr>
                <w:bCs/>
                <w:szCs w:val="20"/>
              </w:rPr>
              <w:t xml:space="preserve"> a) nebo b), </w:t>
            </w:r>
            <w:r w:rsidR="00BD13F9">
              <w:rPr>
                <w:bCs/>
                <w:szCs w:val="20"/>
              </w:rPr>
              <w:t>bezprostředně po zahájení plnění</w:t>
            </w:r>
          </w:p>
        </w:tc>
      </w:tr>
      <w:tr w:rsidR="0000551E" w:rsidRPr="00BD13F9" w:rsidTr="000E2D96">
        <w:trPr>
          <w:trHeight w:val="284"/>
        </w:trPr>
        <w:tc>
          <w:tcPr>
            <w:tcW w:w="2065" w:type="dxa"/>
            <w:tcBorders>
              <w:right w:val="dotted" w:sz="4" w:space="0" w:color="auto"/>
            </w:tcBorders>
            <w:shd w:val="clear" w:color="auto" w:fill="auto"/>
            <w:noWrap/>
            <w:vAlign w:val="bottom"/>
          </w:tcPr>
          <w:p w:rsidR="0000551E" w:rsidRPr="00BD13F9" w:rsidRDefault="00A57A9A" w:rsidP="00337DDA">
            <w:pPr>
              <w:spacing w:after="0"/>
              <w:rPr>
                <w:rFonts w:cs="Arial"/>
                <w:color w:val="000000"/>
                <w:szCs w:val="22"/>
                <w:lang w:eastAsia="cs-CZ"/>
              </w:rPr>
            </w:pPr>
            <w:r w:rsidRPr="00BD13F9">
              <w:rPr>
                <w:rFonts w:cs="Arial"/>
                <w:color w:val="000000"/>
                <w:szCs w:val="22"/>
                <w:lang w:eastAsia="cs-CZ"/>
              </w:rPr>
              <w:t>MZe</w:t>
            </w:r>
          </w:p>
          <w:p w:rsidR="00245BE9" w:rsidRPr="00BD13F9" w:rsidRDefault="00245BE9" w:rsidP="00337DDA">
            <w:pPr>
              <w:spacing w:after="0"/>
              <w:rPr>
                <w:rFonts w:cs="Arial"/>
                <w:color w:val="000000"/>
                <w:szCs w:val="22"/>
                <w:lang w:eastAsia="cs-CZ"/>
              </w:rPr>
            </w:pPr>
          </w:p>
        </w:tc>
        <w:tc>
          <w:tcPr>
            <w:tcW w:w="7715" w:type="dxa"/>
            <w:tcBorders>
              <w:left w:val="dotted" w:sz="4" w:space="0" w:color="auto"/>
              <w:right w:val="dotted" w:sz="4" w:space="0" w:color="auto"/>
            </w:tcBorders>
            <w:shd w:val="clear" w:color="auto" w:fill="auto"/>
            <w:noWrap/>
            <w:vAlign w:val="bottom"/>
          </w:tcPr>
          <w:p w:rsidR="0000551E" w:rsidRPr="00BD13F9" w:rsidRDefault="00A57A9A" w:rsidP="00337DDA">
            <w:pPr>
              <w:spacing w:after="0"/>
              <w:rPr>
                <w:rFonts w:cs="Arial"/>
                <w:color w:val="000000"/>
                <w:szCs w:val="22"/>
                <w:lang w:eastAsia="cs-CZ"/>
              </w:rPr>
            </w:pPr>
            <w:r w:rsidRPr="00BD13F9">
              <w:rPr>
                <w:bCs/>
                <w:szCs w:val="20"/>
              </w:rPr>
              <w:t>V rámci provozu je požadována součinnost podpory SZR při ztotožňování subjektů.</w:t>
            </w:r>
          </w:p>
        </w:tc>
      </w:tr>
      <w:tr w:rsidR="0000551E" w:rsidRPr="00F23D33" w:rsidTr="000E2D96">
        <w:trPr>
          <w:trHeight w:val="284"/>
        </w:trPr>
        <w:tc>
          <w:tcPr>
            <w:tcW w:w="2065" w:type="dxa"/>
            <w:tcBorders>
              <w:right w:val="dotted" w:sz="4" w:space="0" w:color="auto"/>
            </w:tcBorders>
            <w:shd w:val="clear" w:color="auto" w:fill="auto"/>
            <w:noWrap/>
            <w:vAlign w:val="bottom"/>
          </w:tcPr>
          <w:p w:rsidR="0000551E" w:rsidRPr="00BD13F9" w:rsidRDefault="00A57A9A" w:rsidP="00337DDA">
            <w:pPr>
              <w:spacing w:after="0"/>
              <w:rPr>
                <w:rFonts w:cs="Arial"/>
                <w:color w:val="000000"/>
                <w:szCs w:val="22"/>
                <w:lang w:eastAsia="cs-CZ"/>
              </w:rPr>
            </w:pPr>
            <w:r w:rsidRPr="00BD13F9">
              <w:rPr>
                <w:rFonts w:cs="Arial"/>
                <w:color w:val="000000"/>
                <w:szCs w:val="22"/>
                <w:lang w:eastAsia="cs-CZ"/>
              </w:rPr>
              <w:t>MZe</w:t>
            </w:r>
          </w:p>
        </w:tc>
        <w:tc>
          <w:tcPr>
            <w:tcW w:w="7715" w:type="dxa"/>
            <w:tcBorders>
              <w:left w:val="dotted" w:sz="4" w:space="0" w:color="auto"/>
              <w:right w:val="dotted" w:sz="4" w:space="0" w:color="auto"/>
            </w:tcBorders>
            <w:shd w:val="clear" w:color="auto" w:fill="auto"/>
            <w:noWrap/>
            <w:vAlign w:val="bottom"/>
          </w:tcPr>
          <w:p w:rsidR="0000551E" w:rsidRPr="00BD13F9" w:rsidRDefault="00A57A9A" w:rsidP="00337DDA">
            <w:pPr>
              <w:spacing w:after="0"/>
              <w:rPr>
                <w:rFonts w:cs="Arial"/>
                <w:color w:val="000000"/>
                <w:szCs w:val="22"/>
                <w:lang w:eastAsia="cs-CZ"/>
              </w:rPr>
            </w:pPr>
            <w:r w:rsidRPr="00BD13F9">
              <w:rPr>
                <w:rFonts w:cs="Arial"/>
                <w:color w:val="000000"/>
                <w:szCs w:val="22"/>
                <w:lang w:eastAsia="cs-CZ"/>
              </w:rPr>
              <w:t xml:space="preserve">Součinnost při testování a akceptaci </w:t>
            </w:r>
            <w:r w:rsidR="00D65635">
              <w:rPr>
                <w:rFonts w:cs="Arial"/>
                <w:color w:val="000000"/>
                <w:szCs w:val="22"/>
                <w:lang w:eastAsia="cs-CZ"/>
              </w:rPr>
              <w:t>plnění</w:t>
            </w:r>
            <w:r w:rsidRPr="00BD13F9">
              <w:rPr>
                <w:rFonts w:cs="Arial"/>
                <w:color w:val="000000"/>
                <w:szCs w:val="22"/>
                <w:lang w:eastAsia="cs-CZ"/>
              </w:rPr>
              <w:t>, viz harmonogram.</w:t>
            </w:r>
          </w:p>
        </w:tc>
      </w:tr>
    </w:tbl>
    <w:p w:rsidR="00CA0D5E" w:rsidRDefault="0000551E" w:rsidP="00F81B94">
      <w:pPr>
        <w:rPr>
          <w:sz w:val="16"/>
          <w:szCs w:val="16"/>
        </w:rPr>
      </w:pPr>
      <w:r w:rsidRPr="00DE7ACF">
        <w:rPr>
          <w:sz w:val="16"/>
          <w:szCs w:val="16"/>
        </w:rPr>
        <w:t>(Pozn.: K popisu požadavku uveďte etapu, kdy bude součinnost vyžadována.)</w:t>
      </w:r>
    </w:p>
    <w:p w:rsidR="0000551E" w:rsidRDefault="0000551E" w:rsidP="00CF516E">
      <w:pPr>
        <w:pStyle w:val="Nadpis1"/>
        <w:numPr>
          <w:ilvl w:val="0"/>
          <w:numId w:val="4"/>
        </w:numPr>
        <w:tabs>
          <w:tab w:val="clear" w:pos="540"/>
        </w:tabs>
        <w:ind w:left="284" w:hanging="284"/>
        <w:rPr>
          <w:rFonts w:cs="Arial"/>
          <w:color w:val="FF0000"/>
          <w:sz w:val="22"/>
          <w:szCs w:val="22"/>
        </w:rPr>
      </w:pPr>
      <w:r w:rsidRPr="00CE7937">
        <w:rPr>
          <w:rFonts w:cs="Arial"/>
          <w:sz w:val="22"/>
          <w:szCs w:val="22"/>
        </w:rPr>
        <w:lastRenderedPageBreak/>
        <w:t>Harmonogram</w:t>
      </w:r>
      <w:r w:rsidRPr="00DF1760">
        <w:rPr>
          <w:rFonts w:cs="Arial"/>
          <w:sz w:val="22"/>
          <w:szCs w:val="22"/>
        </w:rPr>
        <w:t xml:space="preserve"> plnění</w:t>
      </w:r>
      <w:r w:rsidR="008161A3" w:rsidRPr="002C7681">
        <w:rPr>
          <w:rFonts w:cs="Arial"/>
          <w:sz w:val="22"/>
          <w:szCs w:val="22"/>
        </w:rPr>
        <w:t>*</w:t>
      </w:r>
      <w:r w:rsidRPr="008161A3">
        <w:rPr>
          <w:rFonts w:cs="Arial"/>
          <w:b w:val="0"/>
          <w:sz w:val="22"/>
          <w:szCs w:val="22"/>
          <w:vertAlign w:val="superscript"/>
        </w:rPr>
        <w:endnoteReference w:id="12"/>
      </w:r>
    </w:p>
    <w:p w:rsidR="00CF4E58" w:rsidRPr="00245BE9" w:rsidRDefault="00CF4E58" w:rsidP="00CF4E58">
      <w:pPr>
        <w:pStyle w:val="RLlneksmlouvy"/>
        <w:spacing w:before="120" w:after="60"/>
        <w:rPr>
          <w:rFonts w:cs="Arial"/>
          <w:b w:val="0"/>
          <w:lang w:val="cs-CZ"/>
        </w:rPr>
      </w:pPr>
      <w:r w:rsidRPr="005C0CEA">
        <w:rPr>
          <w:rFonts w:cs="Arial"/>
          <w:b w:val="0"/>
          <w:lang w:val="cs-CZ"/>
        </w:rPr>
        <w:t xml:space="preserve">Následující </w:t>
      </w:r>
      <w:r w:rsidR="000820D8" w:rsidRPr="005C0CEA">
        <w:rPr>
          <w:rFonts w:cs="Arial"/>
          <w:b w:val="0"/>
          <w:lang w:val="cs-CZ"/>
        </w:rPr>
        <w:t xml:space="preserve">návrh realizačního </w:t>
      </w:r>
      <w:r w:rsidRPr="005C0CEA">
        <w:rPr>
          <w:rFonts w:cs="Arial"/>
          <w:b w:val="0"/>
          <w:lang w:val="cs-CZ"/>
        </w:rPr>
        <w:t>harmonogram</w:t>
      </w:r>
      <w:r w:rsidR="000820D8" w:rsidRPr="005C0CEA">
        <w:rPr>
          <w:rFonts w:cs="Arial"/>
          <w:b w:val="0"/>
          <w:lang w:val="cs-CZ"/>
        </w:rPr>
        <w:t>u</w:t>
      </w:r>
      <w:r w:rsidRPr="005C0CEA">
        <w:rPr>
          <w:rFonts w:cs="Arial"/>
          <w:b w:val="0"/>
          <w:lang w:val="cs-CZ"/>
        </w:rPr>
        <w:t xml:space="preserve"> je orientační a platí, budou-li úpravy </w:t>
      </w:r>
      <w:r w:rsidR="000820D8" w:rsidRPr="005C0CEA">
        <w:rPr>
          <w:rFonts w:cs="Arial"/>
          <w:b w:val="0"/>
          <w:lang w:val="cs-CZ"/>
        </w:rPr>
        <w:t xml:space="preserve">u </w:t>
      </w:r>
      <w:r w:rsidR="000D50DC">
        <w:rPr>
          <w:rFonts w:cs="Arial"/>
          <w:b w:val="0"/>
          <w:lang w:val="cs-CZ"/>
        </w:rPr>
        <w:t>Dodavatel</w:t>
      </w:r>
      <w:r w:rsidR="000820D8" w:rsidRPr="005C0CEA">
        <w:rPr>
          <w:rFonts w:cs="Arial"/>
          <w:b w:val="0"/>
          <w:lang w:val="cs-CZ"/>
        </w:rPr>
        <w:t xml:space="preserve">e </w:t>
      </w:r>
      <w:r w:rsidRPr="005C0CEA">
        <w:rPr>
          <w:rFonts w:cs="Arial"/>
          <w:b w:val="0"/>
          <w:lang w:val="cs-CZ"/>
        </w:rPr>
        <w:t xml:space="preserve">objednány do </w:t>
      </w:r>
      <w:r w:rsidR="005C0CEA" w:rsidRPr="005C0CEA">
        <w:rPr>
          <w:rFonts w:cs="Arial"/>
          <w:b w:val="0"/>
          <w:lang w:val="cs-CZ"/>
        </w:rPr>
        <w:t>7</w:t>
      </w:r>
      <w:r w:rsidRPr="005C0CEA">
        <w:rPr>
          <w:rFonts w:cs="Arial"/>
          <w:b w:val="0"/>
          <w:lang w:val="cs-CZ"/>
        </w:rPr>
        <w:t>.</w:t>
      </w:r>
      <w:r w:rsidR="005C0CEA" w:rsidRPr="005C0CEA">
        <w:rPr>
          <w:rFonts w:cs="Arial"/>
          <w:b w:val="0"/>
          <w:lang w:val="cs-CZ"/>
        </w:rPr>
        <w:t>5</w:t>
      </w:r>
      <w:r w:rsidRPr="005C0CEA">
        <w:rPr>
          <w:rFonts w:cs="Arial"/>
          <w:b w:val="0"/>
          <w:lang w:val="cs-CZ"/>
        </w:rPr>
        <w:t>.2020.</w:t>
      </w:r>
      <w:r w:rsidR="000820D8" w:rsidRPr="005C0CEA">
        <w:rPr>
          <w:rFonts w:cs="Arial"/>
          <w:b w:val="0"/>
          <w:lang w:val="cs-CZ"/>
        </w:rPr>
        <w:t xml:space="preserve"> </w:t>
      </w:r>
      <w:r w:rsidRPr="005C0CEA">
        <w:rPr>
          <w:rFonts w:cs="Arial"/>
          <w:b w:val="0"/>
          <w:lang w:val="cs-CZ"/>
        </w:rPr>
        <w:t xml:space="preserve">Po oficiálním zahájení budou do 2 pracovních dnů na projektové úrovni zpřesněny konkrétní termíny (datumy) a součinnosti. </w:t>
      </w:r>
      <w:r w:rsidR="005C0CEA" w:rsidRPr="005C0CEA">
        <w:rPr>
          <w:rFonts w:cs="Arial"/>
          <w:b w:val="0"/>
        </w:rPr>
        <w:t>Podaří-li se Dodavateli nebo Objednateli některé činnosti zkrátit, bude harmonogram přeplánován, se záměrem dokončit plnění a předat k užívání co nejdříve.</w:t>
      </w:r>
    </w:p>
    <w:tbl>
      <w:tblPr>
        <w:tblW w:w="9942"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62"/>
        <w:gridCol w:w="2003"/>
        <w:gridCol w:w="1277"/>
      </w:tblGrid>
      <w:tr w:rsidR="00F3434D" w:rsidRPr="00245BE9" w:rsidTr="00217533">
        <w:trPr>
          <w:trHeight w:val="300"/>
        </w:trPr>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434D" w:rsidRPr="00245BE9" w:rsidRDefault="00F3434D" w:rsidP="00217533">
            <w:pPr>
              <w:spacing w:after="0"/>
              <w:rPr>
                <w:rFonts w:cs="Arial"/>
                <w:b/>
                <w:bCs/>
                <w:color w:val="000000"/>
                <w:szCs w:val="22"/>
                <w:lang w:eastAsia="cs-CZ"/>
              </w:rPr>
            </w:pPr>
            <w:r w:rsidRPr="00245BE9">
              <w:rPr>
                <w:rFonts w:cs="Arial"/>
                <w:b/>
                <w:bCs/>
                <w:color w:val="000000"/>
                <w:szCs w:val="22"/>
                <w:lang w:eastAsia="cs-CZ"/>
              </w:rPr>
              <w:t>Popis etapy</w:t>
            </w:r>
          </w:p>
        </w:tc>
        <w:tc>
          <w:tcPr>
            <w:tcW w:w="2003" w:type="dxa"/>
            <w:tcBorders>
              <w:top w:val="single" w:sz="8" w:space="0" w:color="auto"/>
              <w:left w:val="single" w:sz="8" w:space="0" w:color="auto"/>
              <w:bottom w:val="single" w:sz="8" w:space="0" w:color="auto"/>
              <w:right w:val="single" w:sz="8" w:space="0" w:color="auto"/>
            </w:tcBorders>
            <w:shd w:val="clear" w:color="auto" w:fill="auto"/>
            <w:vAlign w:val="center"/>
          </w:tcPr>
          <w:p w:rsidR="00F3434D" w:rsidRPr="00245BE9" w:rsidRDefault="00F3434D" w:rsidP="00217533">
            <w:pPr>
              <w:spacing w:after="0"/>
              <w:rPr>
                <w:rFonts w:cs="Arial"/>
                <w:b/>
                <w:bCs/>
                <w:color w:val="000000"/>
                <w:szCs w:val="22"/>
                <w:lang w:eastAsia="cs-CZ"/>
              </w:rPr>
            </w:pPr>
            <w:r w:rsidRPr="00245BE9">
              <w:rPr>
                <w:rFonts w:cs="Arial"/>
                <w:b/>
                <w:bCs/>
                <w:color w:val="000000"/>
                <w:szCs w:val="22"/>
                <w:lang w:eastAsia="cs-CZ"/>
              </w:rPr>
              <w:t>Termín</w:t>
            </w:r>
          </w:p>
        </w:tc>
        <w:tc>
          <w:tcPr>
            <w:tcW w:w="1277" w:type="dxa"/>
            <w:tcBorders>
              <w:top w:val="single" w:sz="8" w:space="0" w:color="auto"/>
              <w:left w:val="single" w:sz="8" w:space="0" w:color="auto"/>
              <w:bottom w:val="single" w:sz="8" w:space="0" w:color="auto"/>
              <w:right w:val="single" w:sz="8" w:space="0" w:color="auto"/>
            </w:tcBorders>
          </w:tcPr>
          <w:p w:rsidR="00F3434D" w:rsidRPr="00245BE9" w:rsidRDefault="00F3434D" w:rsidP="00217533">
            <w:pPr>
              <w:spacing w:after="0"/>
              <w:rPr>
                <w:rFonts w:cs="Arial"/>
                <w:b/>
                <w:bCs/>
                <w:color w:val="000000"/>
                <w:szCs w:val="22"/>
                <w:lang w:eastAsia="cs-CZ"/>
              </w:rPr>
            </w:pPr>
            <w:r w:rsidRPr="00245BE9">
              <w:rPr>
                <w:rFonts w:cs="Arial"/>
                <w:b/>
                <w:bCs/>
                <w:color w:val="000000"/>
                <w:szCs w:val="22"/>
                <w:lang w:eastAsia="cs-CZ"/>
              </w:rPr>
              <w:t>Odpovídá</w:t>
            </w:r>
          </w:p>
        </w:tc>
      </w:tr>
      <w:tr w:rsidR="00F3434D" w:rsidRPr="00245BE9" w:rsidTr="00A7157F">
        <w:trPr>
          <w:trHeight w:val="243"/>
        </w:trPr>
        <w:tc>
          <w:tcPr>
            <w:tcW w:w="6662" w:type="dxa"/>
            <w:tcBorders>
              <w:right w:val="dotted" w:sz="4" w:space="0" w:color="auto"/>
            </w:tcBorders>
            <w:shd w:val="clear" w:color="auto" w:fill="auto"/>
            <w:noWrap/>
            <w:vAlign w:val="center"/>
          </w:tcPr>
          <w:p w:rsidR="00F3434D" w:rsidRPr="00245BE9" w:rsidRDefault="00F3434D" w:rsidP="00A7157F">
            <w:pPr>
              <w:spacing w:after="0"/>
              <w:rPr>
                <w:rFonts w:cs="Arial"/>
                <w:color w:val="000000"/>
                <w:sz w:val="20"/>
                <w:szCs w:val="20"/>
                <w:lang w:eastAsia="cs-CZ"/>
              </w:rPr>
            </w:pPr>
            <w:r w:rsidRPr="00245BE9">
              <w:rPr>
                <w:sz w:val="20"/>
                <w:szCs w:val="20"/>
              </w:rPr>
              <w:t>0.</w:t>
            </w:r>
            <w:r w:rsidRPr="00245BE9">
              <w:rPr>
                <w:sz w:val="20"/>
                <w:szCs w:val="20"/>
              </w:rPr>
              <w:tab/>
            </w:r>
            <w:r w:rsidR="00385B3F" w:rsidRPr="00C95EE0">
              <w:rPr>
                <w:sz w:val="20"/>
                <w:szCs w:val="20"/>
              </w:rPr>
              <w:t>Zahájení = uveřejněn</w:t>
            </w:r>
            <w:r w:rsidR="00A7157F">
              <w:rPr>
                <w:sz w:val="20"/>
                <w:szCs w:val="20"/>
              </w:rPr>
              <w:t>í objednávky v registru smluv</w:t>
            </w:r>
          </w:p>
        </w:tc>
        <w:tc>
          <w:tcPr>
            <w:tcW w:w="2003" w:type="dxa"/>
            <w:tcBorders>
              <w:left w:val="dotted" w:sz="4" w:space="0" w:color="auto"/>
            </w:tcBorders>
            <w:shd w:val="clear" w:color="auto" w:fill="auto"/>
            <w:vAlign w:val="bottom"/>
          </w:tcPr>
          <w:p w:rsidR="00385B3F" w:rsidRPr="00245BE9" w:rsidRDefault="00F3434D" w:rsidP="00217533">
            <w:pPr>
              <w:spacing w:after="0"/>
              <w:rPr>
                <w:rFonts w:cs="Arial"/>
                <w:color w:val="000000"/>
                <w:sz w:val="20"/>
                <w:szCs w:val="20"/>
                <w:lang w:eastAsia="cs-CZ"/>
              </w:rPr>
            </w:pPr>
            <w:r w:rsidRPr="00245BE9">
              <w:rPr>
                <w:rFonts w:cs="Arial"/>
                <w:color w:val="000000"/>
                <w:sz w:val="20"/>
                <w:szCs w:val="20"/>
                <w:lang w:eastAsia="cs-CZ"/>
              </w:rPr>
              <w:t>T0</w:t>
            </w:r>
          </w:p>
        </w:tc>
        <w:tc>
          <w:tcPr>
            <w:tcW w:w="1277" w:type="dxa"/>
            <w:tcBorders>
              <w:left w:val="dotted" w:sz="4" w:space="0" w:color="auto"/>
            </w:tcBorders>
          </w:tcPr>
          <w:p w:rsidR="00F3434D" w:rsidRPr="00245BE9" w:rsidRDefault="00F3434D" w:rsidP="00217533">
            <w:pPr>
              <w:spacing w:after="0"/>
              <w:rPr>
                <w:rFonts w:cs="Arial"/>
                <w:color w:val="000000"/>
                <w:sz w:val="20"/>
                <w:szCs w:val="20"/>
                <w:lang w:eastAsia="cs-CZ"/>
              </w:rPr>
            </w:pPr>
            <w:r w:rsidRPr="00245BE9">
              <w:rPr>
                <w:rFonts w:cs="Arial"/>
                <w:color w:val="000000"/>
                <w:sz w:val="20"/>
                <w:szCs w:val="20"/>
                <w:lang w:eastAsia="cs-CZ"/>
              </w:rPr>
              <w:t>Objednatel</w:t>
            </w:r>
          </w:p>
        </w:tc>
      </w:tr>
      <w:tr w:rsidR="00F3434D" w:rsidRPr="00245BE9" w:rsidTr="00217533">
        <w:trPr>
          <w:trHeight w:val="284"/>
        </w:trPr>
        <w:tc>
          <w:tcPr>
            <w:tcW w:w="6662" w:type="dxa"/>
            <w:tcBorders>
              <w:right w:val="dotted" w:sz="4" w:space="0" w:color="auto"/>
            </w:tcBorders>
            <w:shd w:val="clear" w:color="auto" w:fill="auto"/>
            <w:noWrap/>
            <w:vAlign w:val="center"/>
          </w:tcPr>
          <w:p w:rsidR="00F3434D" w:rsidRPr="00245BE9" w:rsidRDefault="00385B3F" w:rsidP="00217533">
            <w:pPr>
              <w:spacing w:after="0"/>
              <w:rPr>
                <w:rFonts w:cs="Arial"/>
                <w:color w:val="000000"/>
                <w:sz w:val="20"/>
                <w:szCs w:val="20"/>
                <w:lang w:eastAsia="cs-CZ"/>
              </w:rPr>
            </w:pPr>
            <w:r w:rsidRPr="00245BE9">
              <w:rPr>
                <w:rFonts w:cs="Arial"/>
                <w:color w:val="000000"/>
                <w:sz w:val="20"/>
                <w:szCs w:val="20"/>
                <w:lang w:eastAsia="cs-CZ"/>
              </w:rPr>
              <w:t>1.</w:t>
            </w:r>
            <w:r w:rsidRPr="00245BE9">
              <w:rPr>
                <w:rFonts w:cs="Arial"/>
                <w:color w:val="000000"/>
                <w:sz w:val="20"/>
                <w:szCs w:val="20"/>
                <w:lang w:eastAsia="cs-CZ"/>
              </w:rPr>
              <w:tab/>
            </w:r>
            <w:r>
              <w:rPr>
                <w:rFonts w:cs="Arial"/>
                <w:color w:val="000000"/>
                <w:sz w:val="20"/>
                <w:szCs w:val="20"/>
                <w:lang w:eastAsia="cs-CZ"/>
              </w:rPr>
              <w:t xml:space="preserve">Analýza a vypracování návrhu řešení (dokument Specifikace) </w:t>
            </w:r>
            <w:r>
              <w:rPr>
                <w:rFonts w:cs="Arial"/>
                <w:color w:val="000000"/>
                <w:sz w:val="20"/>
                <w:szCs w:val="20"/>
                <w:lang w:eastAsia="cs-CZ"/>
              </w:rPr>
              <w:br/>
            </w:r>
            <w:r>
              <w:rPr>
                <w:rFonts w:cs="Arial"/>
                <w:color w:val="000000"/>
                <w:sz w:val="20"/>
                <w:szCs w:val="20"/>
                <w:lang w:eastAsia="cs-CZ"/>
              </w:rPr>
              <w:tab/>
              <w:t>a jeho předání ke schválení (akceptaci)</w:t>
            </w:r>
          </w:p>
        </w:tc>
        <w:tc>
          <w:tcPr>
            <w:tcW w:w="2003" w:type="dxa"/>
            <w:tcBorders>
              <w:left w:val="dotted" w:sz="4" w:space="0" w:color="auto"/>
            </w:tcBorders>
            <w:shd w:val="clear" w:color="auto" w:fill="auto"/>
            <w:vAlign w:val="bottom"/>
          </w:tcPr>
          <w:p w:rsidR="00F3434D" w:rsidRPr="00245BE9" w:rsidRDefault="00F3434D" w:rsidP="00217533">
            <w:pPr>
              <w:spacing w:after="0"/>
              <w:rPr>
                <w:rFonts w:cs="Arial"/>
                <w:color w:val="000000"/>
                <w:sz w:val="20"/>
                <w:szCs w:val="20"/>
                <w:lang w:eastAsia="cs-CZ"/>
              </w:rPr>
            </w:pPr>
            <w:r w:rsidRPr="00245BE9">
              <w:rPr>
                <w:rFonts w:cs="Arial"/>
                <w:color w:val="000000"/>
                <w:sz w:val="20"/>
                <w:szCs w:val="20"/>
                <w:lang w:eastAsia="cs-CZ"/>
              </w:rPr>
              <w:t xml:space="preserve">T1 = T0 + </w:t>
            </w:r>
            <w:r w:rsidR="00BF2EBF">
              <w:rPr>
                <w:rFonts w:cs="Arial"/>
                <w:color w:val="000000"/>
                <w:sz w:val="20"/>
                <w:szCs w:val="20"/>
                <w:lang w:eastAsia="cs-CZ"/>
              </w:rPr>
              <w:t>7</w:t>
            </w:r>
            <w:r w:rsidR="00217533" w:rsidRPr="00245BE9">
              <w:rPr>
                <w:rFonts w:cs="Arial"/>
                <w:color w:val="000000"/>
                <w:sz w:val="20"/>
                <w:szCs w:val="20"/>
                <w:lang w:eastAsia="cs-CZ"/>
              </w:rPr>
              <w:t xml:space="preserve"> </w:t>
            </w:r>
            <w:r w:rsidR="00884287" w:rsidRPr="00245BE9">
              <w:rPr>
                <w:rFonts w:cs="Arial"/>
                <w:color w:val="000000"/>
                <w:sz w:val="20"/>
                <w:szCs w:val="20"/>
                <w:lang w:eastAsia="cs-CZ"/>
              </w:rPr>
              <w:t>pd</w:t>
            </w:r>
          </w:p>
          <w:p w:rsidR="00CA0D5E" w:rsidRPr="00245BE9" w:rsidRDefault="00CA0D5E" w:rsidP="00217533">
            <w:pPr>
              <w:spacing w:after="0"/>
              <w:rPr>
                <w:rFonts w:cs="Arial"/>
                <w:color w:val="000000"/>
                <w:sz w:val="20"/>
                <w:szCs w:val="20"/>
                <w:lang w:eastAsia="cs-CZ"/>
              </w:rPr>
            </w:pPr>
          </w:p>
        </w:tc>
        <w:tc>
          <w:tcPr>
            <w:tcW w:w="1277" w:type="dxa"/>
            <w:tcBorders>
              <w:left w:val="dotted" w:sz="4" w:space="0" w:color="auto"/>
            </w:tcBorders>
          </w:tcPr>
          <w:p w:rsidR="00385B3F" w:rsidRPr="00245BE9" w:rsidRDefault="000D50DC" w:rsidP="00217533">
            <w:pPr>
              <w:spacing w:after="0"/>
              <w:rPr>
                <w:rFonts w:cs="Arial"/>
                <w:color w:val="000000"/>
                <w:sz w:val="20"/>
                <w:szCs w:val="20"/>
                <w:lang w:eastAsia="cs-CZ"/>
              </w:rPr>
            </w:pPr>
            <w:r>
              <w:rPr>
                <w:rFonts w:cs="Arial"/>
                <w:color w:val="000000"/>
                <w:sz w:val="20"/>
                <w:szCs w:val="20"/>
                <w:lang w:eastAsia="cs-CZ"/>
              </w:rPr>
              <w:t>Dodavatel</w:t>
            </w:r>
          </w:p>
        </w:tc>
      </w:tr>
      <w:tr w:rsidR="00385B3F" w:rsidRPr="00C95EE0" w:rsidTr="004B0E54">
        <w:trPr>
          <w:trHeight w:val="284"/>
        </w:trPr>
        <w:tc>
          <w:tcPr>
            <w:tcW w:w="6662" w:type="dxa"/>
            <w:tcBorders>
              <w:right w:val="dotted" w:sz="4" w:space="0" w:color="auto"/>
            </w:tcBorders>
            <w:shd w:val="clear" w:color="auto" w:fill="auto"/>
            <w:noWrap/>
            <w:vAlign w:val="center"/>
          </w:tcPr>
          <w:p w:rsidR="00385B3F" w:rsidRPr="00C95EE0" w:rsidRDefault="00385B3F" w:rsidP="004B0E54">
            <w:pPr>
              <w:spacing w:after="0"/>
              <w:rPr>
                <w:rFonts w:cs="Arial"/>
                <w:color w:val="000000"/>
                <w:sz w:val="20"/>
                <w:szCs w:val="20"/>
                <w:lang w:eastAsia="cs-CZ"/>
              </w:rPr>
            </w:pPr>
            <w:r w:rsidRPr="00C95EE0">
              <w:rPr>
                <w:rFonts w:cs="Arial"/>
                <w:color w:val="000000"/>
                <w:sz w:val="20"/>
                <w:szCs w:val="20"/>
                <w:lang w:eastAsia="cs-CZ"/>
              </w:rPr>
              <w:t xml:space="preserve">2. </w:t>
            </w:r>
            <w:r w:rsidRPr="00C95EE0">
              <w:rPr>
                <w:rFonts w:cs="Arial"/>
                <w:color w:val="000000"/>
                <w:sz w:val="20"/>
                <w:szCs w:val="20"/>
                <w:lang w:eastAsia="cs-CZ"/>
              </w:rPr>
              <w:tab/>
              <w:t xml:space="preserve">Připomínky ke Specifikaci a jejich předání </w:t>
            </w:r>
            <w:r w:rsidR="000D50DC">
              <w:rPr>
                <w:rFonts w:cs="Arial"/>
                <w:color w:val="000000"/>
                <w:sz w:val="20"/>
                <w:szCs w:val="20"/>
                <w:lang w:eastAsia="cs-CZ"/>
              </w:rPr>
              <w:t>Dodavatel</w:t>
            </w:r>
            <w:r w:rsidRPr="00C95EE0">
              <w:rPr>
                <w:rFonts w:cs="Arial"/>
                <w:color w:val="000000"/>
                <w:sz w:val="20"/>
                <w:szCs w:val="20"/>
                <w:lang w:eastAsia="cs-CZ"/>
              </w:rPr>
              <w:t>i</w:t>
            </w:r>
          </w:p>
        </w:tc>
        <w:tc>
          <w:tcPr>
            <w:tcW w:w="2003" w:type="dxa"/>
            <w:tcBorders>
              <w:left w:val="dotted" w:sz="4" w:space="0" w:color="auto"/>
            </w:tcBorders>
            <w:shd w:val="clear" w:color="auto" w:fill="auto"/>
            <w:vAlign w:val="bottom"/>
          </w:tcPr>
          <w:p w:rsidR="00385B3F" w:rsidRPr="00C95EE0" w:rsidRDefault="00385B3F" w:rsidP="004B0E54">
            <w:pPr>
              <w:spacing w:after="0"/>
              <w:rPr>
                <w:rFonts w:cs="Arial"/>
                <w:color w:val="000000"/>
                <w:sz w:val="20"/>
                <w:szCs w:val="20"/>
                <w:lang w:eastAsia="cs-CZ"/>
              </w:rPr>
            </w:pPr>
            <w:r w:rsidRPr="00C95EE0">
              <w:rPr>
                <w:rFonts w:cs="Arial"/>
                <w:color w:val="000000"/>
                <w:sz w:val="20"/>
                <w:szCs w:val="20"/>
                <w:lang w:eastAsia="cs-CZ"/>
              </w:rPr>
              <w:t>T2 = T1 + 3 pd</w:t>
            </w:r>
          </w:p>
        </w:tc>
        <w:tc>
          <w:tcPr>
            <w:tcW w:w="1277" w:type="dxa"/>
            <w:tcBorders>
              <w:left w:val="dotted" w:sz="4" w:space="0" w:color="auto"/>
            </w:tcBorders>
          </w:tcPr>
          <w:p w:rsidR="00385B3F" w:rsidRPr="00C95EE0" w:rsidRDefault="00385B3F" w:rsidP="004B0E54">
            <w:pPr>
              <w:spacing w:after="0"/>
              <w:rPr>
                <w:rFonts w:cs="Arial"/>
                <w:color w:val="000000"/>
                <w:sz w:val="20"/>
                <w:szCs w:val="20"/>
                <w:lang w:eastAsia="cs-CZ"/>
              </w:rPr>
            </w:pPr>
            <w:r w:rsidRPr="00C95EE0">
              <w:rPr>
                <w:rFonts w:cs="Arial"/>
                <w:color w:val="000000"/>
                <w:sz w:val="20"/>
                <w:szCs w:val="20"/>
                <w:lang w:eastAsia="cs-CZ"/>
              </w:rPr>
              <w:t>Objednatel</w:t>
            </w:r>
          </w:p>
        </w:tc>
      </w:tr>
      <w:tr w:rsidR="00385B3F" w:rsidRPr="00C95EE0" w:rsidTr="004B0E54">
        <w:trPr>
          <w:trHeight w:val="284"/>
        </w:trPr>
        <w:tc>
          <w:tcPr>
            <w:tcW w:w="6662" w:type="dxa"/>
            <w:tcBorders>
              <w:right w:val="dotted" w:sz="4" w:space="0" w:color="auto"/>
            </w:tcBorders>
            <w:shd w:val="clear" w:color="auto" w:fill="auto"/>
            <w:noWrap/>
            <w:vAlign w:val="center"/>
          </w:tcPr>
          <w:p w:rsidR="00385B3F" w:rsidRPr="00C95EE0" w:rsidRDefault="00385B3F" w:rsidP="004B0E54">
            <w:pPr>
              <w:spacing w:after="0"/>
              <w:rPr>
                <w:rFonts w:cs="Arial"/>
                <w:color w:val="000000"/>
                <w:sz w:val="20"/>
                <w:szCs w:val="20"/>
                <w:lang w:eastAsia="cs-CZ"/>
              </w:rPr>
            </w:pPr>
            <w:r w:rsidRPr="00C95EE0">
              <w:rPr>
                <w:rFonts w:cs="Arial"/>
                <w:color w:val="000000"/>
                <w:sz w:val="20"/>
                <w:szCs w:val="20"/>
                <w:lang w:eastAsia="cs-CZ"/>
              </w:rPr>
              <w:t>3.</w:t>
            </w:r>
            <w:r w:rsidRPr="00C95EE0">
              <w:rPr>
                <w:rFonts w:cs="Arial"/>
                <w:color w:val="000000"/>
                <w:sz w:val="20"/>
                <w:szCs w:val="20"/>
                <w:lang w:eastAsia="cs-CZ"/>
              </w:rPr>
              <w:tab/>
              <w:t>Vypořádání připomínek</w:t>
            </w:r>
          </w:p>
        </w:tc>
        <w:tc>
          <w:tcPr>
            <w:tcW w:w="2003" w:type="dxa"/>
            <w:tcBorders>
              <w:left w:val="dotted" w:sz="4" w:space="0" w:color="auto"/>
            </w:tcBorders>
            <w:shd w:val="clear" w:color="auto" w:fill="auto"/>
            <w:vAlign w:val="bottom"/>
          </w:tcPr>
          <w:p w:rsidR="00385B3F" w:rsidRPr="00C95EE0" w:rsidRDefault="00385B3F" w:rsidP="004B0E54">
            <w:pPr>
              <w:spacing w:after="0"/>
              <w:rPr>
                <w:rFonts w:cs="Arial"/>
                <w:color w:val="000000"/>
                <w:sz w:val="20"/>
                <w:szCs w:val="20"/>
                <w:lang w:eastAsia="cs-CZ"/>
              </w:rPr>
            </w:pPr>
            <w:r w:rsidRPr="00C95EE0">
              <w:rPr>
                <w:rFonts w:cs="Arial"/>
                <w:color w:val="000000"/>
                <w:sz w:val="20"/>
                <w:szCs w:val="20"/>
                <w:lang w:eastAsia="cs-CZ"/>
              </w:rPr>
              <w:t xml:space="preserve">T3 = T2 + </w:t>
            </w:r>
            <w:r w:rsidR="00BF2EBF">
              <w:rPr>
                <w:rFonts w:cs="Arial"/>
                <w:color w:val="000000"/>
                <w:sz w:val="20"/>
                <w:szCs w:val="20"/>
                <w:lang w:eastAsia="cs-CZ"/>
              </w:rPr>
              <w:t>3</w:t>
            </w:r>
            <w:r w:rsidRPr="00C95EE0">
              <w:rPr>
                <w:rFonts w:cs="Arial"/>
                <w:color w:val="000000"/>
                <w:sz w:val="20"/>
                <w:szCs w:val="20"/>
                <w:lang w:eastAsia="cs-CZ"/>
              </w:rPr>
              <w:t xml:space="preserve"> pd</w:t>
            </w:r>
          </w:p>
        </w:tc>
        <w:tc>
          <w:tcPr>
            <w:tcW w:w="1277" w:type="dxa"/>
            <w:tcBorders>
              <w:left w:val="dotted" w:sz="4" w:space="0" w:color="auto"/>
            </w:tcBorders>
          </w:tcPr>
          <w:p w:rsidR="00385B3F" w:rsidRPr="00C95EE0" w:rsidRDefault="000D50DC" w:rsidP="004B0E54">
            <w:pPr>
              <w:spacing w:after="0"/>
              <w:rPr>
                <w:rFonts w:cs="Arial"/>
                <w:color w:val="000000"/>
                <w:sz w:val="20"/>
                <w:szCs w:val="20"/>
                <w:lang w:eastAsia="cs-CZ"/>
              </w:rPr>
            </w:pPr>
            <w:r>
              <w:rPr>
                <w:rFonts w:cs="Arial"/>
                <w:color w:val="000000"/>
                <w:sz w:val="20"/>
                <w:szCs w:val="20"/>
                <w:lang w:eastAsia="cs-CZ"/>
              </w:rPr>
              <w:t>Dodavatel</w:t>
            </w:r>
          </w:p>
        </w:tc>
      </w:tr>
      <w:tr w:rsidR="00385B3F" w:rsidRPr="00C95EE0" w:rsidTr="004B0E54">
        <w:trPr>
          <w:trHeight w:val="284"/>
        </w:trPr>
        <w:tc>
          <w:tcPr>
            <w:tcW w:w="6662" w:type="dxa"/>
            <w:tcBorders>
              <w:right w:val="dotted" w:sz="4" w:space="0" w:color="auto"/>
            </w:tcBorders>
            <w:shd w:val="clear" w:color="auto" w:fill="auto"/>
            <w:noWrap/>
            <w:vAlign w:val="center"/>
          </w:tcPr>
          <w:p w:rsidR="00385B3F" w:rsidRPr="00C95EE0" w:rsidRDefault="00385B3F" w:rsidP="004B0E54">
            <w:pPr>
              <w:spacing w:after="0"/>
            </w:pPr>
            <w:r w:rsidRPr="00C95EE0">
              <w:rPr>
                <w:rFonts w:cs="Arial"/>
                <w:color w:val="000000"/>
                <w:sz w:val="20"/>
                <w:szCs w:val="20"/>
                <w:lang w:eastAsia="cs-CZ"/>
              </w:rPr>
              <w:t>4.</w:t>
            </w:r>
            <w:r w:rsidRPr="00C95EE0">
              <w:rPr>
                <w:rFonts w:cs="Arial"/>
                <w:color w:val="000000"/>
                <w:sz w:val="20"/>
                <w:szCs w:val="20"/>
                <w:lang w:eastAsia="cs-CZ"/>
              </w:rPr>
              <w:tab/>
              <w:t xml:space="preserve">Schválení </w:t>
            </w:r>
            <w:r>
              <w:rPr>
                <w:rFonts w:cs="Arial"/>
                <w:color w:val="000000"/>
                <w:sz w:val="20"/>
                <w:szCs w:val="20"/>
                <w:lang w:eastAsia="cs-CZ"/>
              </w:rPr>
              <w:t>návrhu řešení (</w:t>
            </w:r>
            <w:r w:rsidRPr="00C95EE0">
              <w:rPr>
                <w:rFonts w:cs="Arial"/>
                <w:color w:val="000000"/>
                <w:sz w:val="20"/>
                <w:szCs w:val="20"/>
                <w:lang w:eastAsia="cs-CZ"/>
              </w:rPr>
              <w:t xml:space="preserve">Specifikace) </w:t>
            </w:r>
            <w:r>
              <w:rPr>
                <w:rFonts w:cs="Arial"/>
                <w:color w:val="000000"/>
                <w:sz w:val="20"/>
                <w:szCs w:val="20"/>
                <w:lang w:eastAsia="cs-CZ"/>
              </w:rPr>
              <w:t xml:space="preserve">= </w:t>
            </w:r>
            <w:r w:rsidRPr="00C95EE0">
              <w:rPr>
                <w:rFonts w:cs="Arial"/>
                <w:color w:val="000000"/>
                <w:sz w:val="20"/>
                <w:szCs w:val="20"/>
                <w:lang w:eastAsia="cs-CZ"/>
              </w:rPr>
              <w:t>akceptace</w:t>
            </w:r>
          </w:p>
        </w:tc>
        <w:tc>
          <w:tcPr>
            <w:tcW w:w="2003" w:type="dxa"/>
            <w:tcBorders>
              <w:left w:val="dotted" w:sz="4" w:space="0" w:color="auto"/>
            </w:tcBorders>
            <w:shd w:val="clear" w:color="auto" w:fill="auto"/>
            <w:vAlign w:val="bottom"/>
          </w:tcPr>
          <w:p w:rsidR="00385B3F" w:rsidRPr="00C95EE0" w:rsidRDefault="00385B3F" w:rsidP="004B0E54">
            <w:pPr>
              <w:spacing w:after="0"/>
              <w:rPr>
                <w:rFonts w:cs="Arial"/>
                <w:color w:val="000000"/>
                <w:sz w:val="20"/>
                <w:szCs w:val="20"/>
                <w:lang w:eastAsia="cs-CZ"/>
              </w:rPr>
            </w:pPr>
            <w:r w:rsidRPr="00C95EE0">
              <w:rPr>
                <w:rFonts w:cs="Arial"/>
                <w:color w:val="000000"/>
                <w:sz w:val="20"/>
                <w:szCs w:val="20"/>
                <w:lang w:eastAsia="cs-CZ"/>
              </w:rPr>
              <w:t xml:space="preserve">T4 = T3 + </w:t>
            </w:r>
            <w:r w:rsidR="00BF2EBF">
              <w:rPr>
                <w:rFonts w:cs="Arial"/>
                <w:color w:val="000000"/>
                <w:sz w:val="20"/>
                <w:szCs w:val="20"/>
                <w:lang w:eastAsia="cs-CZ"/>
              </w:rPr>
              <w:t>3</w:t>
            </w:r>
            <w:r w:rsidRPr="00C95EE0">
              <w:rPr>
                <w:rFonts w:cs="Arial"/>
                <w:color w:val="000000"/>
                <w:sz w:val="20"/>
                <w:szCs w:val="20"/>
                <w:lang w:eastAsia="cs-CZ"/>
              </w:rPr>
              <w:t xml:space="preserve"> pd</w:t>
            </w:r>
          </w:p>
        </w:tc>
        <w:tc>
          <w:tcPr>
            <w:tcW w:w="1277" w:type="dxa"/>
            <w:tcBorders>
              <w:left w:val="dotted" w:sz="4" w:space="0" w:color="auto"/>
            </w:tcBorders>
          </w:tcPr>
          <w:p w:rsidR="00385B3F" w:rsidRPr="00C95EE0" w:rsidRDefault="00385B3F" w:rsidP="004B0E54">
            <w:pPr>
              <w:spacing w:after="0"/>
              <w:rPr>
                <w:rFonts w:cs="Arial"/>
                <w:color w:val="000000"/>
                <w:sz w:val="20"/>
                <w:szCs w:val="20"/>
                <w:lang w:eastAsia="cs-CZ"/>
              </w:rPr>
            </w:pPr>
            <w:r w:rsidRPr="00C95EE0">
              <w:rPr>
                <w:rFonts w:cs="Arial"/>
                <w:color w:val="000000"/>
                <w:sz w:val="20"/>
                <w:szCs w:val="20"/>
                <w:lang w:eastAsia="cs-CZ"/>
              </w:rPr>
              <w:t>Objednatel</w:t>
            </w:r>
          </w:p>
        </w:tc>
      </w:tr>
      <w:tr w:rsidR="00385B3F" w:rsidRPr="00C95EE0" w:rsidTr="00A7157F">
        <w:trPr>
          <w:trHeight w:val="284"/>
        </w:trPr>
        <w:tc>
          <w:tcPr>
            <w:tcW w:w="6662" w:type="dxa"/>
            <w:tcBorders>
              <w:right w:val="dotted" w:sz="4" w:space="0" w:color="auto"/>
            </w:tcBorders>
            <w:shd w:val="clear" w:color="auto" w:fill="auto"/>
            <w:noWrap/>
            <w:vAlign w:val="center"/>
          </w:tcPr>
          <w:p w:rsidR="00FC26EE" w:rsidRPr="00C95EE0" w:rsidRDefault="00385B3F" w:rsidP="00A7157F">
            <w:pPr>
              <w:spacing w:after="0"/>
              <w:rPr>
                <w:rFonts w:cs="Arial"/>
                <w:color w:val="000000"/>
                <w:sz w:val="20"/>
                <w:szCs w:val="20"/>
                <w:lang w:eastAsia="cs-CZ"/>
              </w:rPr>
            </w:pPr>
            <w:r>
              <w:rPr>
                <w:rFonts w:cs="Arial"/>
                <w:color w:val="000000"/>
                <w:sz w:val="20"/>
                <w:szCs w:val="20"/>
                <w:lang w:eastAsia="cs-CZ"/>
              </w:rPr>
              <w:t xml:space="preserve">5. </w:t>
            </w:r>
            <w:r>
              <w:rPr>
                <w:rFonts w:cs="Arial"/>
                <w:color w:val="000000"/>
                <w:sz w:val="20"/>
                <w:szCs w:val="20"/>
                <w:lang w:eastAsia="cs-CZ"/>
              </w:rPr>
              <w:tab/>
              <w:t>Zahájení implementační fáze</w:t>
            </w:r>
          </w:p>
        </w:tc>
        <w:tc>
          <w:tcPr>
            <w:tcW w:w="2003" w:type="dxa"/>
            <w:tcBorders>
              <w:left w:val="dotted" w:sz="4" w:space="0" w:color="auto"/>
            </w:tcBorders>
            <w:shd w:val="clear" w:color="auto" w:fill="auto"/>
            <w:vAlign w:val="center"/>
          </w:tcPr>
          <w:p w:rsidR="00FC26EE" w:rsidRPr="00C95EE0" w:rsidRDefault="00A7157F" w:rsidP="00A7157F">
            <w:pPr>
              <w:spacing w:after="0"/>
              <w:rPr>
                <w:rFonts w:cs="Arial"/>
                <w:color w:val="000000"/>
                <w:sz w:val="20"/>
                <w:szCs w:val="20"/>
                <w:lang w:eastAsia="cs-CZ"/>
              </w:rPr>
            </w:pPr>
            <w:r>
              <w:rPr>
                <w:rFonts w:cs="Arial"/>
                <w:color w:val="000000"/>
                <w:sz w:val="20"/>
                <w:szCs w:val="20"/>
                <w:lang w:eastAsia="cs-CZ"/>
              </w:rPr>
              <w:t>T5 = T4</w:t>
            </w:r>
          </w:p>
        </w:tc>
        <w:tc>
          <w:tcPr>
            <w:tcW w:w="1277" w:type="dxa"/>
            <w:tcBorders>
              <w:left w:val="dotted" w:sz="4" w:space="0" w:color="auto"/>
            </w:tcBorders>
          </w:tcPr>
          <w:p w:rsidR="00385B3F" w:rsidRPr="00C95EE0" w:rsidRDefault="00385B3F" w:rsidP="004B0E54">
            <w:pPr>
              <w:spacing w:after="0"/>
              <w:rPr>
                <w:rFonts w:cs="Arial"/>
                <w:color w:val="000000"/>
                <w:sz w:val="20"/>
                <w:szCs w:val="20"/>
                <w:lang w:eastAsia="cs-CZ"/>
              </w:rPr>
            </w:pPr>
            <w:r>
              <w:rPr>
                <w:rFonts w:cs="Arial"/>
                <w:color w:val="000000"/>
                <w:sz w:val="20"/>
                <w:szCs w:val="20"/>
                <w:lang w:eastAsia="cs-CZ"/>
              </w:rPr>
              <w:t>Obj</w:t>
            </w:r>
            <w:r w:rsidR="000D50DC">
              <w:rPr>
                <w:rFonts w:cs="Arial"/>
                <w:color w:val="000000"/>
                <w:sz w:val="20"/>
                <w:szCs w:val="20"/>
                <w:lang w:eastAsia="cs-CZ"/>
              </w:rPr>
              <w:t>ednatel</w:t>
            </w:r>
            <w:r w:rsidR="00BF2EBF">
              <w:rPr>
                <w:rFonts w:cs="Arial"/>
                <w:color w:val="000000"/>
                <w:sz w:val="20"/>
                <w:szCs w:val="20"/>
                <w:lang w:eastAsia="cs-CZ"/>
              </w:rPr>
              <w:t xml:space="preserve"> </w:t>
            </w:r>
            <w:r w:rsidR="000D50DC">
              <w:rPr>
                <w:rFonts w:cs="Arial"/>
                <w:color w:val="000000"/>
                <w:sz w:val="20"/>
                <w:szCs w:val="20"/>
                <w:lang w:eastAsia="cs-CZ"/>
              </w:rPr>
              <w:t>Dodavatel</w:t>
            </w:r>
          </w:p>
        </w:tc>
      </w:tr>
      <w:tr w:rsidR="00385B3F" w:rsidRPr="00245BE9" w:rsidTr="00A7157F">
        <w:trPr>
          <w:trHeight w:val="284"/>
        </w:trPr>
        <w:tc>
          <w:tcPr>
            <w:tcW w:w="6662" w:type="dxa"/>
            <w:tcBorders>
              <w:right w:val="dotted" w:sz="4" w:space="0" w:color="auto"/>
            </w:tcBorders>
            <w:shd w:val="clear" w:color="auto" w:fill="auto"/>
            <w:noWrap/>
            <w:vAlign w:val="center"/>
          </w:tcPr>
          <w:p w:rsidR="00385B3F" w:rsidRPr="00245BE9" w:rsidRDefault="00385B3F" w:rsidP="00A7157F">
            <w:pPr>
              <w:spacing w:after="0"/>
              <w:ind w:left="719" w:hanging="719"/>
              <w:rPr>
                <w:rFonts w:cs="Arial"/>
                <w:color w:val="000000"/>
                <w:sz w:val="20"/>
                <w:szCs w:val="20"/>
                <w:lang w:eastAsia="cs-CZ"/>
              </w:rPr>
            </w:pPr>
            <w:r>
              <w:rPr>
                <w:rFonts w:cs="Arial"/>
                <w:color w:val="000000"/>
                <w:sz w:val="20"/>
                <w:szCs w:val="20"/>
                <w:lang w:eastAsia="cs-CZ"/>
              </w:rPr>
              <w:t>6</w:t>
            </w:r>
            <w:r w:rsidRPr="00245BE9">
              <w:rPr>
                <w:rFonts w:cs="Arial"/>
                <w:color w:val="000000"/>
                <w:sz w:val="20"/>
                <w:szCs w:val="20"/>
                <w:lang w:eastAsia="cs-CZ"/>
              </w:rPr>
              <w:t>.</w:t>
            </w:r>
            <w:r w:rsidRPr="00245BE9">
              <w:rPr>
                <w:rFonts w:cs="Arial"/>
                <w:color w:val="000000"/>
                <w:sz w:val="20"/>
                <w:szCs w:val="20"/>
                <w:lang w:eastAsia="cs-CZ"/>
              </w:rPr>
              <w:tab/>
            </w:r>
            <w:r>
              <w:rPr>
                <w:rFonts w:cs="Arial"/>
                <w:color w:val="000000"/>
                <w:sz w:val="20"/>
                <w:szCs w:val="20"/>
                <w:lang w:eastAsia="cs-CZ"/>
              </w:rPr>
              <w:t>P</w:t>
            </w:r>
            <w:r w:rsidRPr="00245BE9">
              <w:rPr>
                <w:rFonts w:cs="Arial"/>
                <w:color w:val="000000"/>
                <w:sz w:val="20"/>
                <w:szCs w:val="20"/>
                <w:lang w:eastAsia="cs-CZ"/>
              </w:rPr>
              <w:t xml:space="preserve">rovedení </w:t>
            </w:r>
            <w:r>
              <w:rPr>
                <w:rFonts w:cs="Arial"/>
                <w:color w:val="000000"/>
                <w:sz w:val="20"/>
                <w:szCs w:val="20"/>
                <w:lang w:eastAsia="cs-CZ"/>
              </w:rPr>
              <w:t>SW</w:t>
            </w:r>
            <w:r w:rsidRPr="00245BE9">
              <w:rPr>
                <w:rFonts w:cs="Arial"/>
                <w:color w:val="000000"/>
                <w:sz w:val="20"/>
                <w:szCs w:val="20"/>
                <w:lang w:eastAsia="cs-CZ"/>
              </w:rPr>
              <w:t xml:space="preserve"> změn</w:t>
            </w:r>
            <w:r>
              <w:rPr>
                <w:rFonts w:cs="Arial"/>
                <w:color w:val="000000"/>
                <w:sz w:val="20"/>
                <w:szCs w:val="20"/>
                <w:lang w:eastAsia="cs-CZ"/>
              </w:rPr>
              <w:t xml:space="preserve"> </w:t>
            </w:r>
            <w:r w:rsidRPr="00245BE9">
              <w:rPr>
                <w:rFonts w:cs="Arial"/>
                <w:color w:val="000000"/>
                <w:sz w:val="20"/>
                <w:szCs w:val="20"/>
                <w:lang w:eastAsia="cs-CZ"/>
              </w:rPr>
              <w:t>+ nasazení do testovacího prostředí (RTT)</w:t>
            </w:r>
            <w:r>
              <w:rPr>
                <w:rFonts w:cs="Arial"/>
                <w:color w:val="000000"/>
                <w:sz w:val="20"/>
                <w:szCs w:val="20"/>
                <w:lang w:eastAsia="cs-CZ"/>
              </w:rPr>
              <w:t xml:space="preserve"> </w:t>
            </w:r>
            <w:r w:rsidRPr="00245BE9">
              <w:rPr>
                <w:rFonts w:cs="Arial"/>
                <w:color w:val="000000"/>
                <w:sz w:val="20"/>
                <w:szCs w:val="20"/>
                <w:lang w:eastAsia="cs-CZ"/>
              </w:rPr>
              <w:t xml:space="preserve"> </w:t>
            </w:r>
            <w:r w:rsidRPr="00245BE9">
              <w:rPr>
                <w:rFonts w:cs="Arial"/>
                <w:color w:val="000000"/>
                <w:sz w:val="20"/>
                <w:szCs w:val="20"/>
                <w:lang w:eastAsia="cs-CZ"/>
              </w:rPr>
              <w:br/>
            </w:r>
            <w:r w:rsidR="00A7157F">
              <w:rPr>
                <w:rFonts w:cs="Arial"/>
                <w:color w:val="000000"/>
                <w:sz w:val="20"/>
                <w:szCs w:val="20"/>
                <w:lang w:eastAsia="cs-CZ"/>
              </w:rPr>
              <w:t xml:space="preserve"> </w:t>
            </w:r>
            <w:r w:rsidRPr="00245BE9">
              <w:rPr>
                <w:rFonts w:cs="Arial"/>
                <w:color w:val="000000"/>
                <w:sz w:val="20"/>
                <w:szCs w:val="20"/>
                <w:lang w:eastAsia="cs-CZ"/>
              </w:rPr>
              <w:t>+ předání plnění k ověření/akceptaci</w:t>
            </w:r>
            <w:r w:rsidR="00A7157F">
              <w:rPr>
                <w:rFonts w:cs="Arial"/>
                <w:color w:val="000000"/>
                <w:sz w:val="20"/>
                <w:szCs w:val="20"/>
                <w:lang w:eastAsia="cs-CZ"/>
              </w:rPr>
              <w:t xml:space="preserve"> + předání testovacího scénáře</w:t>
            </w:r>
          </w:p>
        </w:tc>
        <w:tc>
          <w:tcPr>
            <w:tcW w:w="2003" w:type="dxa"/>
            <w:tcBorders>
              <w:left w:val="dotted" w:sz="4" w:space="0" w:color="auto"/>
            </w:tcBorders>
            <w:shd w:val="clear" w:color="auto" w:fill="auto"/>
            <w:vAlign w:val="bottom"/>
          </w:tcPr>
          <w:p w:rsidR="00385B3F" w:rsidRPr="00245BE9" w:rsidRDefault="00385B3F" w:rsidP="004B0E54">
            <w:pPr>
              <w:spacing w:after="0"/>
              <w:rPr>
                <w:rFonts w:cs="Arial"/>
                <w:color w:val="000000"/>
                <w:sz w:val="20"/>
                <w:szCs w:val="20"/>
                <w:lang w:eastAsia="cs-CZ"/>
              </w:rPr>
            </w:pPr>
            <w:r w:rsidRPr="00245BE9">
              <w:rPr>
                <w:rFonts w:cs="Arial"/>
                <w:color w:val="000000"/>
                <w:sz w:val="20"/>
                <w:szCs w:val="20"/>
                <w:lang w:eastAsia="cs-CZ"/>
              </w:rPr>
              <w:t>T</w:t>
            </w:r>
            <w:r>
              <w:rPr>
                <w:rFonts w:cs="Arial"/>
                <w:color w:val="000000"/>
                <w:sz w:val="20"/>
                <w:szCs w:val="20"/>
                <w:lang w:eastAsia="cs-CZ"/>
              </w:rPr>
              <w:t>6</w:t>
            </w:r>
            <w:r w:rsidRPr="00245BE9">
              <w:rPr>
                <w:rFonts w:cs="Arial"/>
                <w:color w:val="000000"/>
                <w:sz w:val="20"/>
                <w:szCs w:val="20"/>
                <w:lang w:eastAsia="cs-CZ"/>
              </w:rPr>
              <w:t xml:space="preserve"> = T</w:t>
            </w:r>
            <w:r>
              <w:rPr>
                <w:rFonts w:cs="Arial"/>
                <w:color w:val="000000"/>
                <w:sz w:val="20"/>
                <w:szCs w:val="20"/>
                <w:lang w:eastAsia="cs-CZ"/>
              </w:rPr>
              <w:t>5</w:t>
            </w:r>
            <w:r w:rsidRPr="00245BE9">
              <w:rPr>
                <w:rFonts w:cs="Arial"/>
                <w:color w:val="000000"/>
                <w:sz w:val="20"/>
                <w:szCs w:val="20"/>
                <w:lang w:eastAsia="cs-CZ"/>
              </w:rPr>
              <w:t xml:space="preserve"> + 30 pd</w:t>
            </w:r>
          </w:p>
          <w:p w:rsidR="00385B3F" w:rsidRPr="00245BE9" w:rsidRDefault="00385B3F" w:rsidP="004B0E54">
            <w:pPr>
              <w:spacing w:after="0"/>
              <w:rPr>
                <w:rFonts w:cs="Arial"/>
                <w:color w:val="000000"/>
                <w:sz w:val="20"/>
                <w:szCs w:val="20"/>
                <w:lang w:eastAsia="cs-CZ"/>
              </w:rPr>
            </w:pPr>
          </w:p>
        </w:tc>
        <w:tc>
          <w:tcPr>
            <w:tcW w:w="1277" w:type="dxa"/>
            <w:tcBorders>
              <w:left w:val="dotted" w:sz="4" w:space="0" w:color="auto"/>
            </w:tcBorders>
            <w:vAlign w:val="center"/>
          </w:tcPr>
          <w:p w:rsidR="00385B3F" w:rsidRPr="00245BE9" w:rsidRDefault="000D50DC" w:rsidP="00A7157F">
            <w:pPr>
              <w:spacing w:after="0"/>
              <w:rPr>
                <w:rFonts w:cs="Arial"/>
                <w:color w:val="000000"/>
                <w:sz w:val="20"/>
                <w:szCs w:val="20"/>
                <w:lang w:eastAsia="cs-CZ"/>
              </w:rPr>
            </w:pPr>
            <w:r>
              <w:rPr>
                <w:rFonts w:cs="Arial"/>
                <w:color w:val="000000"/>
                <w:sz w:val="20"/>
                <w:szCs w:val="20"/>
                <w:lang w:eastAsia="cs-CZ"/>
              </w:rPr>
              <w:t>Dodavatel</w:t>
            </w:r>
          </w:p>
        </w:tc>
      </w:tr>
      <w:tr w:rsidR="00F3434D" w:rsidRPr="00245BE9" w:rsidTr="00217533">
        <w:trPr>
          <w:trHeight w:val="284"/>
        </w:trPr>
        <w:tc>
          <w:tcPr>
            <w:tcW w:w="6662" w:type="dxa"/>
            <w:tcBorders>
              <w:right w:val="dotted" w:sz="4" w:space="0" w:color="auto"/>
            </w:tcBorders>
            <w:shd w:val="clear" w:color="auto" w:fill="auto"/>
            <w:noWrap/>
            <w:vAlign w:val="center"/>
          </w:tcPr>
          <w:p w:rsidR="00F3434D" w:rsidRPr="00245BE9" w:rsidRDefault="00BF2EBF" w:rsidP="00217533">
            <w:pPr>
              <w:spacing w:after="0"/>
              <w:rPr>
                <w:rFonts w:cs="Arial"/>
                <w:color w:val="000000"/>
                <w:sz w:val="20"/>
                <w:szCs w:val="20"/>
                <w:lang w:eastAsia="cs-CZ"/>
              </w:rPr>
            </w:pPr>
            <w:r>
              <w:rPr>
                <w:rFonts w:cs="Arial"/>
                <w:color w:val="000000"/>
                <w:sz w:val="20"/>
                <w:szCs w:val="20"/>
                <w:lang w:eastAsia="cs-CZ"/>
              </w:rPr>
              <w:t>7</w:t>
            </w:r>
            <w:r w:rsidR="00F3434D" w:rsidRPr="00245BE9">
              <w:rPr>
                <w:rFonts w:cs="Arial"/>
                <w:color w:val="000000"/>
                <w:sz w:val="20"/>
                <w:szCs w:val="20"/>
                <w:lang w:eastAsia="cs-CZ"/>
              </w:rPr>
              <w:t>.</w:t>
            </w:r>
            <w:r w:rsidR="00F3434D" w:rsidRPr="00245BE9">
              <w:rPr>
                <w:rFonts w:cs="Arial"/>
                <w:color w:val="000000"/>
                <w:sz w:val="20"/>
                <w:szCs w:val="20"/>
                <w:lang w:eastAsia="cs-CZ"/>
              </w:rPr>
              <w:tab/>
              <w:t>Předání připomínek k předanému plnění</w:t>
            </w:r>
          </w:p>
        </w:tc>
        <w:tc>
          <w:tcPr>
            <w:tcW w:w="2003" w:type="dxa"/>
            <w:tcBorders>
              <w:left w:val="dotted" w:sz="4" w:space="0" w:color="auto"/>
            </w:tcBorders>
            <w:shd w:val="clear" w:color="auto" w:fill="auto"/>
            <w:vAlign w:val="bottom"/>
          </w:tcPr>
          <w:p w:rsidR="00F3434D" w:rsidRPr="00245BE9" w:rsidRDefault="00F3434D" w:rsidP="00217533">
            <w:pPr>
              <w:spacing w:after="0"/>
              <w:rPr>
                <w:rFonts w:cs="Arial"/>
                <w:color w:val="000000"/>
                <w:sz w:val="20"/>
                <w:szCs w:val="20"/>
                <w:lang w:eastAsia="cs-CZ"/>
              </w:rPr>
            </w:pPr>
            <w:r w:rsidRPr="00245BE9">
              <w:rPr>
                <w:rFonts w:cs="Arial"/>
                <w:color w:val="000000"/>
                <w:sz w:val="20"/>
                <w:szCs w:val="20"/>
                <w:lang w:eastAsia="cs-CZ"/>
              </w:rPr>
              <w:t>T</w:t>
            </w:r>
            <w:r w:rsidR="00BF2EBF">
              <w:rPr>
                <w:rFonts w:cs="Arial"/>
                <w:color w:val="000000"/>
                <w:sz w:val="20"/>
                <w:szCs w:val="20"/>
                <w:lang w:eastAsia="cs-CZ"/>
              </w:rPr>
              <w:t>7</w:t>
            </w:r>
            <w:r w:rsidRPr="00245BE9">
              <w:rPr>
                <w:rFonts w:cs="Arial"/>
                <w:color w:val="000000"/>
                <w:sz w:val="20"/>
                <w:szCs w:val="20"/>
                <w:lang w:eastAsia="cs-CZ"/>
              </w:rPr>
              <w:t xml:space="preserve"> = T</w:t>
            </w:r>
            <w:r w:rsidR="00BF2EBF">
              <w:rPr>
                <w:rFonts w:cs="Arial"/>
                <w:color w:val="000000"/>
                <w:sz w:val="20"/>
                <w:szCs w:val="20"/>
                <w:lang w:eastAsia="cs-CZ"/>
              </w:rPr>
              <w:t>6</w:t>
            </w:r>
            <w:r w:rsidRPr="00245BE9">
              <w:rPr>
                <w:rFonts w:cs="Arial"/>
                <w:color w:val="000000"/>
                <w:sz w:val="20"/>
                <w:szCs w:val="20"/>
                <w:lang w:eastAsia="cs-CZ"/>
              </w:rPr>
              <w:t xml:space="preserve"> + </w:t>
            </w:r>
            <w:r w:rsidR="00884287" w:rsidRPr="00245BE9">
              <w:rPr>
                <w:rFonts w:cs="Arial"/>
                <w:color w:val="000000"/>
                <w:sz w:val="20"/>
                <w:szCs w:val="20"/>
                <w:lang w:eastAsia="cs-CZ"/>
              </w:rPr>
              <w:t>5</w:t>
            </w:r>
            <w:r w:rsidRPr="00245BE9">
              <w:rPr>
                <w:rFonts w:cs="Arial"/>
                <w:color w:val="000000"/>
                <w:sz w:val="20"/>
                <w:szCs w:val="20"/>
                <w:lang w:eastAsia="cs-CZ"/>
              </w:rPr>
              <w:t xml:space="preserve"> </w:t>
            </w:r>
            <w:r w:rsidR="00884287" w:rsidRPr="00245BE9">
              <w:rPr>
                <w:rFonts w:cs="Arial"/>
                <w:color w:val="000000"/>
                <w:sz w:val="20"/>
                <w:szCs w:val="20"/>
                <w:lang w:eastAsia="cs-CZ"/>
              </w:rPr>
              <w:t>pd</w:t>
            </w:r>
          </w:p>
        </w:tc>
        <w:tc>
          <w:tcPr>
            <w:tcW w:w="1277" w:type="dxa"/>
            <w:tcBorders>
              <w:left w:val="dotted" w:sz="4" w:space="0" w:color="auto"/>
            </w:tcBorders>
          </w:tcPr>
          <w:p w:rsidR="00F3434D" w:rsidRPr="00245BE9" w:rsidRDefault="00F3434D" w:rsidP="00217533">
            <w:pPr>
              <w:spacing w:after="0"/>
              <w:rPr>
                <w:rFonts w:cs="Arial"/>
                <w:color w:val="000000"/>
                <w:sz w:val="20"/>
                <w:szCs w:val="20"/>
                <w:lang w:eastAsia="cs-CZ"/>
              </w:rPr>
            </w:pPr>
            <w:r w:rsidRPr="00245BE9">
              <w:rPr>
                <w:rFonts w:cs="Arial"/>
                <w:color w:val="000000"/>
                <w:sz w:val="20"/>
                <w:szCs w:val="20"/>
                <w:lang w:eastAsia="cs-CZ"/>
              </w:rPr>
              <w:t>Objednatel</w:t>
            </w:r>
          </w:p>
        </w:tc>
      </w:tr>
      <w:tr w:rsidR="003B34F3" w:rsidRPr="00245BE9" w:rsidTr="003B34F3">
        <w:trPr>
          <w:trHeight w:val="284"/>
        </w:trPr>
        <w:tc>
          <w:tcPr>
            <w:tcW w:w="6662" w:type="dxa"/>
            <w:tcBorders>
              <w:right w:val="dotted" w:sz="4" w:space="0" w:color="auto"/>
            </w:tcBorders>
            <w:shd w:val="clear" w:color="auto" w:fill="auto"/>
            <w:noWrap/>
            <w:vAlign w:val="center"/>
          </w:tcPr>
          <w:p w:rsidR="003B34F3" w:rsidRPr="00245BE9" w:rsidRDefault="00BF2EBF" w:rsidP="00245BE9">
            <w:pPr>
              <w:spacing w:after="0"/>
            </w:pPr>
            <w:r>
              <w:rPr>
                <w:rFonts w:cs="Arial"/>
                <w:color w:val="000000"/>
                <w:sz w:val="20"/>
                <w:szCs w:val="20"/>
                <w:lang w:eastAsia="cs-CZ"/>
              </w:rPr>
              <w:t>8</w:t>
            </w:r>
            <w:r w:rsidR="003B34F3" w:rsidRPr="00245BE9">
              <w:rPr>
                <w:rFonts w:cs="Arial"/>
                <w:color w:val="000000"/>
                <w:sz w:val="20"/>
                <w:szCs w:val="20"/>
                <w:lang w:eastAsia="cs-CZ"/>
              </w:rPr>
              <w:t xml:space="preserve">. </w:t>
            </w:r>
            <w:r w:rsidR="003B34F3" w:rsidRPr="00245BE9">
              <w:rPr>
                <w:rFonts w:cs="Arial"/>
                <w:color w:val="000000"/>
                <w:sz w:val="20"/>
                <w:szCs w:val="20"/>
                <w:lang w:eastAsia="cs-CZ"/>
              </w:rPr>
              <w:tab/>
            </w:r>
            <w:r w:rsidR="00245BE9" w:rsidRPr="00245BE9">
              <w:rPr>
                <w:rFonts w:cs="Arial"/>
                <w:color w:val="000000"/>
                <w:sz w:val="20"/>
                <w:szCs w:val="20"/>
                <w:lang w:eastAsia="cs-CZ"/>
              </w:rPr>
              <w:t>V</w:t>
            </w:r>
            <w:r w:rsidR="003B34F3" w:rsidRPr="00245BE9">
              <w:rPr>
                <w:rFonts w:cs="Arial"/>
                <w:color w:val="000000"/>
                <w:sz w:val="20"/>
                <w:szCs w:val="20"/>
                <w:lang w:eastAsia="cs-CZ"/>
              </w:rPr>
              <w:t>ypořádání připomínek</w:t>
            </w:r>
            <w:r w:rsidR="00245BE9" w:rsidRPr="00245BE9">
              <w:rPr>
                <w:rFonts w:cs="Arial"/>
                <w:color w:val="000000"/>
                <w:sz w:val="20"/>
                <w:szCs w:val="20"/>
                <w:lang w:eastAsia="cs-CZ"/>
              </w:rPr>
              <w:t xml:space="preserve"> + aktualizace dokumentace + RTT</w:t>
            </w:r>
            <w:r w:rsidR="003B34F3" w:rsidRPr="00245BE9">
              <w:rPr>
                <w:rFonts w:cs="Arial"/>
                <w:color w:val="000000"/>
                <w:sz w:val="20"/>
                <w:szCs w:val="20"/>
                <w:lang w:eastAsia="cs-CZ"/>
              </w:rPr>
              <w:br/>
              <w:t xml:space="preserve"> </w:t>
            </w:r>
            <w:r w:rsidR="003B34F3" w:rsidRPr="00245BE9">
              <w:rPr>
                <w:rFonts w:cs="Arial"/>
                <w:color w:val="000000"/>
                <w:sz w:val="20"/>
                <w:szCs w:val="20"/>
                <w:lang w:eastAsia="cs-CZ"/>
              </w:rPr>
              <w:tab/>
            </w:r>
            <w:r w:rsidR="00245BE9" w:rsidRPr="00245BE9">
              <w:rPr>
                <w:rFonts w:cs="Arial"/>
                <w:color w:val="000000"/>
                <w:sz w:val="20"/>
                <w:szCs w:val="20"/>
                <w:lang w:eastAsia="cs-CZ"/>
              </w:rPr>
              <w:t xml:space="preserve">+ </w:t>
            </w:r>
            <w:r w:rsidR="003B34F3" w:rsidRPr="00245BE9">
              <w:rPr>
                <w:rFonts w:cs="Arial"/>
                <w:color w:val="000000"/>
                <w:sz w:val="20"/>
                <w:szCs w:val="20"/>
                <w:lang w:eastAsia="cs-CZ"/>
              </w:rPr>
              <w:t xml:space="preserve">předání </w:t>
            </w:r>
            <w:r w:rsidR="00245BE9" w:rsidRPr="00245BE9">
              <w:rPr>
                <w:rFonts w:cs="Arial"/>
                <w:color w:val="000000"/>
                <w:sz w:val="20"/>
                <w:szCs w:val="20"/>
                <w:lang w:eastAsia="cs-CZ"/>
              </w:rPr>
              <w:t xml:space="preserve">plnění </w:t>
            </w:r>
            <w:r w:rsidR="003B34F3" w:rsidRPr="00245BE9">
              <w:rPr>
                <w:rFonts w:cs="Arial"/>
                <w:color w:val="000000"/>
                <w:sz w:val="20"/>
                <w:szCs w:val="20"/>
                <w:lang w:eastAsia="cs-CZ"/>
              </w:rPr>
              <w:t>k</w:t>
            </w:r>
            <w:r w:rsidR="00245BE9" w:rsidRPr="00245BE9">
              <w:rPr>
                <w:rFonts w:cs="Arial"/>
                <w:color w:val="000000"/>
                <w:sz w:val="20"/>
                <w:szCs w:val="20"/>
                <w:lang w:eastAsia="cs-CZ"/>
              </w:rPr>
              <w:t> </w:t>
            </w:r>
            <w:r w:rsidR="003B34F3" w:rsidRPr="00245BE9">
              <w:rPr>
                <w:rFonts w:cs="Arial"/>
                <w:color w:val="000000"/>
                <w:sz w:val="20"/>
                <w:szCs w:val="20"/>
                <w:lang w:eastAsia="cs-CZ"/>
              </w:rPr>
              <w:t>akceptaci</w:t>
            </w:r>
          </w:p>
        </w:tc>
        <w:tc>
          <w:tcPr>
            <w:tcW w:w="2003" w:type="dxa"/>
            <w:tcBorders>
              <w:left w:val="dotted" w:sz="4" w:space="0" w:color="auto"/>
            </w:tcBorders>
            <w:shd w:val="clear" w:color="auto" w:fill="auto"/>
            <w:vAlign w:val="bottom"/>
          </w:tcPr>
          <w:p w:rsidR="003B34F3" w:rsidRPr="00245BE9" w:rsidRDefault="003B34F3" w:rsidP="003B34F3">
            <w:pPr>
              <w:spacing w:after="0"/>
              <w:rPr>
                <w:rFonts w:cs="Arial"/>
                <w:color w:val="000000"/>
                <w:sz w:val="20"/>
                <w:szCs w:val="20"/>
                <w:lang w:eastAsia="cs-CZ"/>
              </w:rPr>
            </w:pPr>
            <w:r w:rsidRPr="00245BE9">
              <w:rPr>
                <w:rFonts w:cs="Arial"/>
                <w:color w:val="000000"/>
                <w:sz w:val="20"/>
                <w:szCs w:val="20"/>
                <w:lang w:eastAsia="cs-CZ"/>
              </w:rPr>
              <w:t>T</w:t>
            </w:r>
            <w:r w:rsidR="00BF2EBF">
              <w:rPr>
                <w:rFonts w:cs="Arial"/>
                <w:color w:val="000000"/>
                <w:sz w:val="20"/>
                <w:szCs w:val="20"/>
                <w:lang w:eastAsia="cs-CZ"/>
              </w:rPr>
              <w:t>8</w:t>
            </w:r>
            <w:r w:rsidRPr="00245BE9">
              <w:rPr>
                <w:rFonts w:cs="Arial"/>
                <w:color w:val="000000"/>
                <w:sz w:val="20"/>
                <w:szCs w:val="20"/>
                <w:lang w:eastAsia="cs-CZ"/>
              </w:rPr>
              <w:t xml:space="preserve"> = T</w:t>
            </w:r>
            <w:r w:rsidR="00BF2EBF">
              <w:rPr>
                <w:rFonts w:cs="Arial"/>
                <w:color w:val="000000"/>
                <w:sz w:val="20"/>
                <w:szCs w:val="20"/>
                <w:lang w:eastAsia="cs-CZ"/>
              </w:rPr>
              <w:t>7</w:t>
            </w:r>
            <w:r w:rsidRPr="00245BE9">
              <w:rPr>
                <w:rFonts w:cs="Arial"/>
                <w:color w:val="000000"/>
                <w:sz w:val="20"/>
                <w:szCs w:val="20"/>
                <w:lang w:eastAsia="cs-CZ"/>
              </w:rPr>
              <w:t xml:space="preserve"> + 5 pd</w:t>
            </w:r>
          </w:p>
          <w:p w:rsidR="003B34F3" w:rsidRPr="00245BE9" w:rsidRDefault="003B34F3" w:rsidP="003B34F3">
            <w:pPr>
              <w:spacing w:after="0"/>
              <w:rPr>
                <w:rFonts w:cs="Arial"/>
                <w:color w:val="000000"/>
                <w:sz w:val="20"/>
                <w:szCs w:val="20"/>
                <w:lang w:eastAsia="cs-CZ"/>
              </w:rPr>
            </w:pPr>
          </w:p>
        </w:tc>
        <w:tc>
          <w:tcPr>
            <w:tcW w:w="1277" w:type="dxa"/>
            <w:tcBorders>
              <w:left w:val="dotted" w:sz="4" w:space="0" w:color="auto"/>
            </w:tcBorders>
          </w:tcPr>
          <w:p w:rsidR="003B34F3" w:rsidRPr="00245BE9" w:rsidRDefault="000D50DC" w:rsidP="003B34F3">
            <w:pPr>
              <w:spacing w:after="0"/>
              <w:rPr>
                <w:rFonts w:cs="Arial"/>
                <w:color w:val="000000"/>
                <w:sz w:val="20"/>
                <w:szCs w:val="20"/>
                <w:lang w:eastAsia="cs-CZ"/>
              </w:rPr>
            </w:pPr>
            <w:r>
              <w:rPr>
                <w:rFonts w:cs="Arial"/>
                <w:color w:val="000000"/>
                <w:sz w:val="20"/>
                <w:szCs w:val="20"/>
                <w:lang w:eastAsia="cs-CZ"/>
              </w:rPr>
              <w:t>Dodavatel</w:t>
            </w:r>
          </w:p>
        </w:tc>
      </w:tr>
      <w:tr w:rsidR="00F3434D" w:rsidRPr="00245BE9" w:rsidTr="00217533">
        <w:trPr>
          <w:trHeight w:val="284"/>
        </w:trPr>
        <w:tc>
          <w:tcPr>
            <w:tcW w:w="6662" w:type="dxa"/>
            <w:tcBorders>
              <w:right w:val="dotted" w:sz="4" w:space="0" w:color="auto"/>
            </w:tcBorders>
            <w:shd w:val="clear" w:color="auto" w:fill="auto"/>
            <w:noWrap/>
            <w:vAlign w:val="center"/>
          </w:tcPr>
          <w:p w:rsidR="00F3434D" w:rsidRPr="00245BE9" w:rsidRDefault="00BF2EBF" w:rsidP="00217533">
            <w:pPr>
              <w:spacing w:after="0"/>
              <w:rPr>
                <w:rFonts w:cs="Arial"/>
                <w:color w:val="000000"/>
                <w:sz w:val="20"/>
                <w:szCs w:val="20"/>
                <w:lang w:eastAsia="cs-CZ"/>
              </w:rPr>
            </w:pPr>
            <w:r>
              <w:rPr>
                <w:rFonts w:cs="Arial"/>
                <w:color w:val="000000"/>
                <w:sz w:val="20"/>
                <w:szCs w:val="20"/>
                <w:lang w:eastAsia="cs-CZ"/>
              </w:rPr>
              <w:t>9</w:t>
            </w:r>
            <w:r w:rsidR="00F3434D" w:rsidRPr="00245BE9">
              <w:rPr>
                <w:rFonts w:cs="Arial"/>
                <w:color w:val="000000"/>
                <w:sz w:val="20"/>
                <w:szCs w:val="20"/>
                <w:lang w:eastAsia="cs-CZ"/>
              </w:rPr>
              <w:t>.</w:t>
            </w:r>
            <w:r w:rsidR="00F3434D" w:rsidRPr="00245BE9">
              <w:rPr>
                <w:rFonts w:cs="Arial"/>
                <w:color w:val="000000"/>
                <w:sz w:val="20"/>
                <w:szCs w:val="20"/>
                <w:lang w:eastAsia="cs-CZ"/>
              </w:rPr>
              <w:tab/>
              <w:t>Akceptace plnění</w:t>
            </w:r>
          </w:p>
        </w:tc>
        <w:tc>
          <w:tcPr>
            <w:tcW w:w="2003" w:type="dxa"/>
            <w:tcBorders>
              <w:left w:val="dotted" w:sz="4" w:space="0" w:color="auto"/>
            </w:tcBorders>
            <w:shd w:val="clear" w:color="auto" w:fill="auto"/>
            <w:vAlign w:val="bottom"/>
          </w:tcPr>
          <w:p w:rsidR="00F3434D" w:rsidRPr="00245BE9" w:rsidRDefault="00F3434D" w:rsidP="00217533">
            <w:pPr>
              <w:spacing w:after="0"/>
              <w:rPr>
                <w:rFonts w:cs="Arial"/>
                <w:color w:val="000000"/>
                <w:sz w:val="20"/>
                <w:szCs w:val="20"/>
                <w:lang w:eastAsia="cs-CZ"/>
              </w:rPr>
            </w:pPr>
            <w:r w:rsidRPr="00245BE9">
              <w:rPr>
                <w:rFonts w:cs="Arial"/>
                <w:color w:val="000000"/>
                <w:sz w:val="20"/>
                <w:szCs w:val="20"/>
                <w:lang w:eastAsia="cs-CZ"/>
              </w:rPr>
              <w:t>T</w:t>
            </w:r>
            <w:r w:rsidR="00BF2EBF">
              <w:rPr>
                <w:rFonts w:cs="Arial"/>
                <w:color w:val="000000"/>
                <w:sz w:val="20"/>
                <w:szCs w:val="20"/>
                <w:lang w:eastAsia="cs-CZ"/>
              </w:rPr>
              <w:t>9</w:t>
            </w:r>
            <w:r w:rsidRPr="00245BE9">
              <w:rPr>
                <w:rFonts w:cs="Arial"/>
                <w:color w:val="000000"/>
                <w:sz w:val="20"/>
                <w:szCs w:val="20"/>
                <w:lang w:eastAsia="cs-CZ"/>
              </w:rPr>
              <w:t xml:space="preserve"> = T</w:t>
            </w:r>
            <w:r w:rsidR="00BF2EBF">
              <w:rPr>
                <w:rFonts w:cs="Arial"/>
                <w:color w:val="000000"/>
                <w:sz w:val="20"/>
                <w:szCs w:val="20"/>
                <w:lang w:eastAsia="cs-CZ"/>
              </w:rPr>
              <w:t>8</w:t>
            </w:r>
            <w:r w:rsidRPr="00245BE9">
              <w:rPr>
                <w:rFonts w:cs="Arial"/>
                <w:color w:val="000000"/>
                <w:sz w:val="20"/>
                <w:szCs w:val="20"/>
                <w:lang w:eastAsia="cs-CZ"/>
              </w:rPr>
              <w:t xml:space="preserve"> + </w:t>
            </w:r>
            <w:r w:rsidR="003B34F3" w:rsidRPr="00245BE9">
              <w:rPr>
                <w:rFonts w:cs="Arial"/>
                <w:color w:val="000000"/>
                <w:sz w:val="20"/>
                <w:szCs w:val="20"/>
                <w:lang w:eastAsia="cs-CZ"/>
              </w:rPr>
              <w:t>3</w:t>
            </w:r>
            <w:r w:rsidRPr="00245BE9">
              <w:rPr>
                <w:rFonts w:cs="Arial"/>
                <w:color w:val="000000"/>
                <w:sz w:val="20"/>
                <w:szCs w:val="20"/>
                <w:lang w:eastAsia="cs-CZ"/>
              </w:rPr>
              <w:t xml:space="preserve"> </w:t>
            </w:r>
            <w:r w:rsidR="00884287" w:rsidRPr="00245BE9">
              <w:rPr>
                <w:rFonts w:cs="Arial"/>
                <w:color w:val="000000"/>
                <w:sz w:val="20"/>
                <w:szCs w:val="20"/>
                <w:lang w:eastAsia="cs-CZ"/>
              </w:rPr>
              <w:t>pd</w:t>
            </w:r>
          </w:p>
        </w:tc>
        <w:tc>
          <w:tcPr>
            <w:tcW w:w="1277" w:type="dxa"/>
            <w:tcBorders>
              <w:left w:val="dotted" w:sz="4" w:space="0" w:color="auto"/>
            </w:tcBorders>
          </w:tcPr>
          <w:p w:rsidR="00F3434D" w:rsidRPr="00245BE9" w:rsidRDefault="00F3434D" w:rsidP="00217533">
            <w:pPr>
              <w:spacing w:after="0"/>
              <w:rPr>
                <w:rFonts w:cs="Arial"/>
                <w:color w:val="000000"/>
                <w:sz w:val="20"/>
                <w:szCs w:val="20"/>
                <w:lang w:eastAsia="cs-CZ"/>
              </w:rPr>
            </w:pPr>
            <w:r w:rsidRPr="00245BE9">
              <w:rPr>
                <w:rFonts w:cs="Arial"/>
                <w:color w:val="000000"/>
                <w:sz w:val="20"/>
                <w:szCs w:val="20"/>
                <w:lang w:eastAsia="cs-CZ"/>
              </w:rPr>
              <w:t>Objednatel</w:t>
            </w:r>
          </w:p>
        </w:tc>
      </w:tr>
      <w:tr w:rsidR="00F3434D" w:rsidRPr="00245BE9" w:rsidTr="00217533">
        <w:trPr>
          <w:trHeight w:val="284"/>
        </w:trPr>
        <w:tc>
          <w:tcPr>
            <w:tcW w:w="6662" w:type="dxa"/>
            <w:tcBorders>
              <w:right w:val="dotted" w:sz="4" w:space="0" w:color="auto"/>
            </w:tcBorders>
            <w:shd w:val="clear" w:color="auto" w:fill="auto"/>
            <w:noWrap/>
            <w:vAlign w:val="center"/>
          </w:tcPr>
          <w:p w:rsidR="00F3434D" w:rsidRPr="00245BE9" w:rsidRDefault="00BF2EBF" w:rsidP="00217533">
            <w:pPr>
              <w:spacing w:after="0"/>
              <w:rPr>
                <w:rFonts w:cs="Arial"/>
                <w:color w:val="000000"/>
                <w:sz w:val="20"/>
                <w:szCs w:val="20"/>
                <w:lang w:eastAsia="cs-CZ"/>
              </w:rPr>
            </w:pPr>
            <w:r>
              <w:rPr>
                <w:rFonts w:cs="Arial"/>
                <w:color w:val="000000"/>
                <w:sz w:val="20"/>
                <w:szCs w:val="20"/>
                <w:lang w:eastAsia="cs-CZ"/>
              </w:rPr>
              <w:t>10</w:t>
            </w:r>
            <w:r w:rsidR="00F3434D" w:rsidRPr="00245BE9">
              <w:rPr>
                <w:rFonts w:cs="Arial"/>
                <w:color w:val="000000"/>
                <w:sz w:val="20"/>
                <w:szCs w:val="20"/>
                <w:lang w:eastAsia="cs-CZ"/>
              </w:rPr>
              <w:t xml:space="preserve">. </w:t>
            </w:r>
            <w:r w:rsidR="00F3434D" w:rsidRPr="00245BE9">
              <w:rPr>
                <w:rFonts w:cs="Arial"/>
                <w:color w:val="000000"/>
                <w:sz w:val="20"/>
                <w:szCs w:val="20"/>
                <w:lang w:eastAsia="cs-CZ"/>
              </w:rPr>
              <w:tab/>
              <w:t xml:space="preserve">Nasazení </w:t>
            </w:r>
            <w:r w:rsidR="00245BE9" w:rsidRPr="00245BE9">
              <w:rPr>
                <w:rFonts w:cs="Arial"/>
                <w:color w:val="000000"/>
                <w:sz w:val="20"/>
                <w:szCs w:val="20"/>
                <w:lang w:eastAsia="cs-CZ"/>
              </w:rPr>
              <w:t xml:space="preserve">plnění do </w:t>
            </w:r>
            <w:r w:rsidR="00F3434D" w:rsidRPr="00245BE9">
              <w:rPr>
                <w:rFonts w:cs="Arial"/>
                <w:color w:val="000000"/>
                <w:sz w:val="20"/>
                <w:szCs w:val="20"/>
                <w:lang w:eastAsia="cs-CZ"/>
              </w:rPr>
              <w:t>produkční</w:t>
            </w:r>
            <w:r w:rsidR="00245BE9" w:rsidRPr="00245BE9">
              <w:rPr>
                <w:rFonts w:cs="Arial"/>
                <w:color w:val="000000"/>
                <w:sz w:val="20"/>
                <w:szCs w:val="20"/>
                <w:lang w:eastAsia="cs-CZ"/>
              </w:rPr>
              <w:t>ho</w:t>
            </w:r>
            <w:r w:rsidR="00F3434D" w:rsidRPr="00245BE9">
              <w:rPr>
                <w:rFonts w:cs="Arial"/>
                <w:color w:val="000000"/>
                <w:sz w:val="20"/>
                <w:szCs w:val="20"/>
                <w:lang w:eastAsia="cs-CZ"/>
              </w:rPr>
              <w:t xml:space="preserve"> prostředí</w:t>
            </w:r>
            <w:r w:rsidR="00245BE9" w:rsidRPr="00245BE9">
              <w:rPr>
                <w:rFonts w:cs="Arial"/>
                <w:color w:val="000000"/>
                <w:sz w:val="20"/>
                <w:szCs w:val="20"/>
                <w:lang w:eastAsia="cs-CZ"/>
              </w:rPr>
              <w:t xml:space="preserve"> (RTP)</w:t>
            </w:r>
          </w:p>
        </w:tc>
        <w:tc>
          <w:tcPr>
            <w:tcW w:w="2003" w:type="dxa"/>
            <w:tcBorders>
              <w:left w:val="dotted" w:sz="4" w:space="0" w:color="auto"/>
            </w:tcBorders>
            <w:shd w:val="clear" w:color="auto" w:fill="auto"/>
            <w:vAlign w:val="bottom"/>
          </w:tcPr>
          <w:p w:rsidR="00F3434D" w:rsidRPr="00245BE9" w:rsidRDefault="00245BE9" w:rsidP="00217533">
            <w:pPr>
              <w:spacing w:after="0"/>
              <w:rPr>
                <w:rFonts w:cs="Arial"/>
                <w:color w:val="000000"/>
                <w:sz w:val="20"/>
                <w:szCs w:val="20"/>
                <w:lang w:eastAsia="cs-CZ"/>
              </w:rPr>
            </w:pPr>
            <w:r w:rsidRPr="00245BE9">
              <w:rPr>
                <w:rFonts w:cs="Arial"/>
                <w:color w:val="000000"/>
                <w:sz w:val="20"/>
                <w:szCs w:val="20"/>
                <w:lang w:eastAsia="cs-CZ"/>
              </w:rPr>
              <w:t>po T</w:t>
            </w:r>
            <w:r w:rsidR="00BF2EBF">
              <w:rPr>
                <w:rFonts w:cs="Arial"/>
                <w:color w:val="000000"/>
                <w:sz w:val="20"/>
                <w:szCs w:val="20"/>
                <w:lang w:eastAsia="cs-CZ"/>
              </w:rPr>
              <w:t>9</w:t>
            </w:r>
            <w:r w:rsidRPr="00245BE9">
              <w:rPr>
                <w:rFonts w:cs="Arial"/>
                <w:color w:val="000000"/>
                <w:sz w:val="20"/>
                <w:szCs w:val="20"/>
                <w:lang w:eastAsia="cs-CZ"/>
              </w:rPr>
              <w:t xml:space="preserve"> (*)</w:t>
            </w:r>
          </w:p>
        </w:tc>
        <w:tc>
          <w:tcPr>
            <w:tcW w:w="1277" w:type="dxa"/>
            <w:tcBorders>
              <w:left w:val="dotted" w:sz="4" w:space="0" w:color="auto"/>
            </w:tcBorders>
          </w:tcPr>
          <w:p w:rsidR="00F3434D" w:rsidRPr="00245BE9" w:rsidRDefault="000D50DC" w:rsidP="00217533">
            <w:pPr>
              <w:spacing w:after="0"/>
              <w:rPr>
                <w:rFonts w:cs="Arial"/>
                <w:color w:val="000000"/>
                <w:sz w:val="20"/>
                <w:szCs w:val="20"/>
                <w:lang w:eastAsia="cs-CZ"/>
              </w:rPr>
            </w:pPr>
            <w:r>
              <w:rPr>
                <w:rFonts w:cs="Arial"/>
                <w:color w:val="000000"/>
                <w:sz w:val="20"/>
                <w:szCs w:val="20"/>
                <w:lang w:eastAsia="cs-CZ"/>
              </w:rPr>
              <w:t>Dodavatel</w:t>
            </w:r>
          </w:p>
        </w:tc>
      </w:tr>
      <w:tr w:rsidR="00F3434D" w:rsidRPr="00245BE9" w:rsidTr="00217533">
        <w:trPr>
          <w:trHeight w:val="284"/>
        </w:trPr>
        <w:tc>
          <w:tcPr>
            <w:tcW w:w="6662" w:type="dxa"/>
            <w:tcBorders>
              <w:right w:val="dotted" w:sz="4" w:space="0" w:color="auto"/>
            </w:tcBorders>
            <w:shd w:val="clear" w:color="auto" w:fill="auto"/>
            <w:noWrap/>
            <w:vAlign w:val="center"/>
          </w:tcPr>
          <w:p w:rsidR="00F3434D" w:rsidRPr="00245BE9" w:rsidRDefault="00BF2EBF" w:rsidP="00217533">
            <w:pPr>
              <w:spacing w:after="0"/>
              <w:rPr>
                <w:rFonts w:cs="Arial"/>
                <w:color w:val="000000"/>
                <w:sz w:val="20"/>
                <w:szCs w:val="20"/>
                <w:lang w:eastAsia="cs-CZ"/>
              </w:rPr>
            </w:pPr>
            <w:r>
              <w:rPr>
                <w:rFonts w:cs="Arial"/>
                <w:color w:val="000000"/>
                <w:sz w:val="20"/>
                <w:szCs w:val="20"/>
                <w:lang w:eastAsia="cs-CZ"/>
              </w:rPr>
              <w:t>11</w:t>
            </w:r>
            <w:r w:rsidR="00F3434D" w:rsidRPr="00245BE9">
              <w:rPr>
                <w:rFonts w:cs="Arial"/>
                <w:color w:val="000000"/>
                <w:sz w:val="20"/>
                <w:szCs w:val="20"/>
                <w:lang w:eastAsia="cs-CZ"/>
              </w:rPr>
              <w:t xml:space="preserve">. </w:t>
            </w:r>
            <w:r w:rsidR="00F3434D" w:rsidRPr="00245BE9">
              <w:rPr>
                <w:rFonts w:cs="Arial"/>
                <w:color w:val="000000"/>
                <w:sz w:val="20"/>
                <w:szCs w:val="20"/>
                <w:lang w:eastAsia="cs-CZ"/>
              </w:rPr>
              <w:tab/>
            </w:r>
            <w:r w:rsidR="003B34F3" w:rsidRPr="00245BE9">
              <w:rPr>
                <w:rFonts w:cs="Arial"/>
                <w:color w:val="000000"/>
                <w:sz w:val="20"/>
                <w:szCs w:val="20"/>
                <w:lang w:eastAsia="cs-CZ"/>
              </w:rPr>
              <w:t>Fakturace plnění</w:t>
            </w:r>
          </w:p>
        </w:tc>
        <w:tc>
          <w:tcPr>
            <w:tcW w:w="2003" w:type="dxa"/>
            <w:tcBorders>
              <w:left w:val="dotted" w:sz="4" w:space="0" w:color="auto"/>
            </w:tcBorders>
            <w:shd w:val="clear" w:color="auto" w:fill="auto"/>
            <w:vAlign w:val="bottom"/>
          </w:tcPr>
          <w:p w:rsidR="00F3434D" w:rsidRPr="00245BE9" w:rsidRDefault="00245BE9" w:rsidP="00217533">
            <w:pPr>
              <w:spacing w:after="0"/>
              <w:rPr>
                <w:rFonts w:cs="Arial"/>
                <w:color w:val="000000"/>
                <w:sz w:val="20"/>
                <w:szCs w:val="20"/>
                <w:lang w:eastAsia="cs-CZ"/>
              </w:rPr>
            </w:pPr>
            <w:r>
              <w:rPr>
                <w:rFonts w:cs="Arial"/>
                <w:color w:val="000000"/>
                <w:sz w:val="20"/>
                <w:szCs w:val="20"/>
                <w:lang w:eastAsia="cs-CZ"/>
              </w:rPr>
              <w:t>p</w:t>
            </w:r>
            <w:r w:rsidRPr="00245BE9">
              <w:rPr>
                <w:rFonts w:cs="Arial"/>
                <w:color w:val="000000"/>
                <w:sz w:val="20"/>
                <w:szCs w:val="20"/>
                <w:lang w:eastAsia="cs-CZ"/>
              </w:rPr>
              <w:t>o T</w:t>
            </w:r>
            <w:r w:rsidR="00BF2EBF">
              <w:rPr>
                <w:rFonts w:cs="Arial"/>
                <w:color w:val="000000"/>
                <w:sz w:val="20"/>
                <w:szCs w:val="20"/>
                <w:lang w:eastAsia="cs-CZ"/>
              </w:rPr>
              <w:t>9</w:t>
            </w:r>
          </w:p>
        </w:tc>
        <w:tc>
          <w:tcPr>
            <w:tcW w:w="1277" w:type="dxa"/>
            <w:tcBorders>
              <w:left w:val="dotted" w:sz="4" w:space="0" w:color="auto"/>
            </w:tcBorders>
          </w:tcPr>
          <w:p w:rsidR="00F3434D" w:rsidRPr="00245BE9" w:rsidRDefault="000D50DC" w:rsidP="00217533">
            <w:pPr>
              <w:spacing w:after="0"/>
              <w:rPr>
                <w:rFonts w:cs="Arial"/>
                <w:color w:val="000000"/>
                <w:sz w:val="20"/>
                <w:szCs w:val="20"/>
                <w:lang w:eastAsia="cs-CZ"/>
              </w:rPr>
            </w:pPr>
            <w:r>
              <w:rPr>
                <w:rFonts w:cs="Arial"/>
                <w:color w:val="000000"/>
                <w:sz w:val="20"/>
                <w:szCs w:val="20"/>
                <w:lang w:eastAsia="cs-CZ"/>
              </w:rPr>
              <w:t>Dodavatel</w:t>
            </w:r>
          </w:p>
        </w:tc>
      </w:tr>
    </w:tbl>
    <w:p w:rsidR="00CA0D5E" w:rsidRDefault="00245BE9" w:rsidP="00CA0D5E">
      <w:pPr>
        <w:pStyle w:val="RLlneksmlouvy"/>
        <w:spacing w:before="120" w:after="60"/>
        <w:ind w:left="425"/>
        <w:rPr>
          <w:b w:val="0"/>
          <w:bCs/>
          <w:sz w:val="20"/>
          <w:szCs w:val="22"/>
        </w:rPr>
      </w:pPr>
      <w:r w:rsidRPr="00245BE9">
        <w:rPr>
          <w:b w:val="0"/>
          <w:bCs/>
          <w:sz w:val="20"/>
          <w:szCs w:val="22"/>
        </w:rPr>
        <w:t xml:space="preserve">pd </w:t>
      </w:r>
      <w:r w:rsidR="00CA0D5E" w:rsidRPr="00245BE9">
        <w:rPr>
          <w:b w:val="0"/>
          <w:bCs/>
          <w:sz w:val="20"/>
          <w:szCs w:val="22"/>
        </w:rPr>
        <w:t>= pracovní dny</w:t>
      </w:r>
      <w:r w:rsidRPr="00245BE9">
        <w:rPr>
          <w:b w:val="0"/>
          <w:bCs/>
          <w:sz w:val="20"/>
          <w:szCs w:val="22"/>
        </w:rPr>
        <w:t xml:space="preserve">, (*) – nasazení </w:t>
      </w:r>
      <w:r w:rsidR="00C807D3">
        <w:rPr>
          <w:b w:val="0"/>
          <w:bCs/>
          <w:sz w:val="20"/>
          <w:szCs w:val="22"/>
          <w:lang w:val="cs-CZ"/>
        </w:rPr>
        <w:t>SW úprav</w:t>
      </w:r>
      <w:r w:rsidRPr="00245BE9">
        <w:rPr>
          <w:b w:val="0"/>
          <w:bCs/>
          <w:sz w:val="20"/>
          <w:szCs w:val="22"/>
        </w:rPr>
        <w:t xml:space="preserve"> na produkční prostředí proběhne po jejich akceptaci v TP</w:t>
      </w:r>
    </w:p>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rsidR="0000551E" w:rsidRPr="00F23D33" w:rsidRDefault="0000551E" w:rsidP="00EC6856">
      <w:pPr>
        <w:pStyle w:val="RLlneksmlouvy"/>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662"/>
        <w:gridCol w:w="1275"/>
        <w:gridCol w:w="1701"/>
        <w:gridCol w:w="1865"/>
      </w:tblGrid>
      <w:tr w:rsidR="0000551E" w:rsidRPr="00F23D33" w:rsidTr="00E735C3">
        <w:tc>
          <w:tcPr>
            <w:tcW w:w="1276"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662"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E735C3">
        <w:trPr>
          <w:trHeight w:hRule="exact" w:val="20"/>
        </w:trPr>
        <w:tc>
          <w:tcPr>
            <w:tcW w:w="1276" w:type="dxa"/>
            <w:tcBorders>
              <w:top w:val="single" w:sz="8" w:space="0" w:color="auto"/>
              <w:left w:val="dotted" w:sz="4" w:space="0" w:color="auto"/>
            </w:tcBorders>
          </w:tcPr>
          <w:p w:rsidR="0000551E" w:rsidRPr="00F23D33" w:rsidRDefault="0000551E" w:rsidP="00337DDA">
            <w:pPr>
              <w:pStyle w:val="Tabulka"/>
              <w:rPr>
                <w:szCs w:val="22"/>
              </w:rPr>
            </w:pPr>
          </w:p>
        </w:tc>
        <w:tc>
          <w:tcPr>
            <w:tcW w:w="3662"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701" w:type="dxa"/>
            <w:tcBorders>
              <w:top w:val="single" w:sz="8" w:space="0" w:color="auto"/>
            </w:tcBorders>
          </w:tcPr>
          <w:p w:rsidR="0000551E" w:rsidRPr="00F23D33" w:rsidRDefault="0000551E" w:rsidP="00337DDA">
            <w:pPr>
              <w:pStyle w:val="Tabulka"/>
              <w:rPr>
                <w:szCs w:val="22"/>
              </w:rPr>
            </w:pPr>
          </w:p>
        </w:tc>
        <w:tc>
          <w:tcPr>
            <w:tcW w:w="1865" w:type="dxa"/>
            <w:tcBorders>
              <w:top w:val="single" w:sz="8" w:space="0" w:color="auto"/>
            </w:tcBorders>
          </w:tcPr>
          <w:p w:rsidR="0000551E" w:rsidRPr="00F23D33" w:rsidRDefault="0000551E" w:rsidP="00337DDA">
            <w:pPr>
              <w:pStyle w:val="Tabulka"/>
              <w:rPr>
                <w:szCs w:val="22"/>
              </w:rPr>
            </w:pPr>
          </w:p>
        </w:tc>
      </w:tr>
      <w:tr w:rsidR="0063011E" w:rsidRPr="00F23D33" w:rsidTr="00E735C3">
        <w:trPr>
          <w:trHeight w:val="397"/>
        </w:trPr>
        <w:tc>
          <w:tcPr>
            <w:tcW w:w="1276" w:type="dxa"/>
            <w:tcBorders>
              <w:top w:val="dotted" w:sz="4" w:space="0" w:color="auto"/>
              <w:left w:val="dotted" w:sz="4" w:space="0" w:color="auto"/>
            </w:tcBorders>
          </w:tcPr>
          <w:p w:rsidR="0063011E" w:rsidRPr="00F23D33" w:rsidRDefault="0063011E" w:rsidP="0063011E">
            <w:pPr>
              <w:pStyle w:val="Tabulka"/>
              <w:rPr>
                <w:szCs w:val="22"/>
              </w:rPr>
            </w:pPr>
          </w:p>
        </w:tc>
        <w:tc>
          <w:tcPr>
            <w:tcW w:w="3662" w:type="dxa"/>
            <w:tcBorders>
              <w:top w:val="dotted" w:sz="4" w:space="0" w:color="auto"/>
              <w:left w:val="dotted" w:sz="4" w:space="0" w:color="auto"/>
            </w:tcBorders>
          </w:tcPr>
          <w:p w:rsidR="0063011E" w:rsidRPr="00F23D33" w:rsidRDefault="0063011E" w:rsidP="0063011E">
            <w:pPr>
              <w:pStyle w:val="Tabulka"/>
              <w:rPr>
                <w:szCs w:val="22"/>
              </w:rPr>
            </w:pPr>
            <w:r>
              <w:rPr>
                <w:szCs w:val="22"/>
              </w:rPr>
              <w:t>Viz cenová nabídka v příloze č.01</w:t>
            </w:r>
          </w:p>
        </w:tc>
        <w:tc>
          <w:tcPr>
            <w:tcW w:w="1275" w:type="dxa"/>
            <w:tcBorders>
              <w:top w:val="dotted" w:sz="4" w:space="0" w:color="auto"/>
            </w:tcBorders>
          </w:tcPr>
          <w:p w:rsidR="0063011E" w:rsidRPr="00F23D33" w:rsidRDefault="0063011E" w:rsidP="0063011E">
            <w:pPr>
              <w:pStyle w:val="Tabulka"/>
              <w:jc w:val="center"/>
              <w:rPr>
                <w:szCs w:val="22"/>
              </w:rPr>
            </w:pPr>
            <w:r>
              <w:rPr>
                <w:szCs w:val="22"/>
              </w:rPr>
              <w:t>26</w:t>
            </w:r>
          </w:p>
        </w:tc>
        <w:tc>
          <w:tcPr>
            <w:tcW w:w="1701" w:type="dxa"/>
            <w:tcBorders>
              <w:top w:val="dotted" w:sz="4" w:space="0" w:color="auto"/>
            </w:tcBorders>
          </w:tcPr>
          <w:p w:rsidR="0063011E" w:rsidRPr="00F23D33" w:rsidRDefault="0063011E" w:rsidP="0063011E">
            <w:pPr>
              <w:pStyle w:val="Tabulka"/>
              <w:rPr>
                <w:szCs w:val="22"/>
              </w:rPr>
            </w:pPr>
            <w:r w:rsidRPr="00033AFA">
              <w:t xml:space="preserve"> 254 254,00 Kč </w:t>
            </w:r>
          </w:p>
        </w:tc>
        <w:tc>
          <w:tcPr>
            <w:tcW w:w="1865" w:type="dxa"/>
            <w:tcBorders>
              <w:top w:val="dotted" w:sz="4" w:space="0" w:color="auto"/>
            </w:tcBorders>
          </w:tcPr>
          <w:p w:rsidR="0063011E" w:rsidRPr="00F23D33" w:rsidRDefault="0063011E" w:rsidP="0063011E">
            <w:pPr>
              <w:pStyle w:val="Tabulka"/>
              <w:rPr>
                <w:szCs w:val="22"/>
              </w:rPr>
            </w:pPr>
            <w:r w:rsidRPr="00033AFA">
              <w:t>307 647,34 Kč</w:t>
            </w:r>
          </w:p>
        </w:tc>
      </w:tr>
      <w:tr w:rsidR="0063011E" w:rsidRPr="00F23D33" w:rsidTr="00040602">
        <w:trPr>
          <w:trHeight w:val="397"/>
        </w:trPr>
        <w:tc>
          <w:tcPr>
            <w:tcW w:w="4938" w:type="dxa"/>
            <w:gridSpan w:val="2"/>
            <w:tcBorders>
              <w:left w:val="dotted" w:sz="4" w:space="0" w:color="auto"/>
              <w:bottom w:val="dotted" w:sz="4" w:space="0" w:color="auto"/>
            </w:tcBorders>
          </w:tcPr>
          <w:p w:rsidR="0063011E" w:rsidRPr="00CB1115" w:rsidRDefault="0063011E" w:rsidP="0063011E">
            <w:pPr>
              <w:pStyle w:val="Tabulka"/>
              <w:rPr>
                <w:b/>
                <w:szCs w:val="22"/>
              </w:rPr>
            </w:pPr>
            <w:r w:rsidRPr="00CB1115">
              <w:rPr>
                <w:b/>
                <w:szCs w:val="22"/>
              </w:rPr>
              <w:t>Celkem:</w:t>
            </w:r>
          </w:p>
        </w:tc>
        <w:tc>
          <w:tcPr>
            <w:tcW w:w="1275" w:type="dxa"/>
            <w:tcBorders>
              <w:bottom w:val="dotted" w:sz="4" w:space="0" w:color="auto"/>
            </w:tcBorders>
          </w:tcPr>
          <w:p w:rsidR="0063011E" w:rsidRPr="00F23D33" w:rsidRDefault="0063011E" w:rsidP="0063011E">
            <w:pPr>
              <w:pStyle w:val="Tabulka"/>
              <w:jc w:val="center"/>
              <w:rPr>
                <w:szCs w:val="22"/>
              </w:rPr>
            </w:pPr>
            <w:r>
              <w:rPr>
                <w:szCs w:val="22"/>
              </w:rPr>
              <w:t>26</w:t>
            </w:r>
          </w:p>
        </w:tc>
        <w:tc>
          <w:tcPr>
            <w:tcW w:w="1701" w:type="dxa"/>
            <w:tcBorders>
              <w:bottom w:val="dotted" w:sz="4" w:space="0" w:color="auto"/>
            </w:tcBorders>
          </w:tcPr>
          <w:p w:rsidR="0063011E" w:rsidRPr="00F23D33" w:rsidRDefault="0063011E" w:rsidP="0063011E">
            <w:pPr>
              <w:pStyle w:val="Tabulka"/>
              <w:rPr>
                <w:szCs w:val="22"/>
              </w:rPr>
            </w:pPr>
            <w:r w:rsidRPr="00033AFA">
              <w:t xml:space="preserve"> 254 254,00 Kč </w:t>
            </w:r>
          </w:p>
        </w:tc>
        <w:tc>
          <w:tcPr>
            <w:tcW w:w="1865" w:type="dxa"/>
            <w:tcBorders>
              <w:bottom w:val="dotted" w:sz="4" w:space="0" w:color="auto"/>
            </w:tcBorders>
          </w:tcPr>
          <w:p w:rsidR="0063011E" w:rsidRPr="00F23D33" w:rsidRDefault="0063011E" w:rsidP="0063011E">
            <w:pPr>
              <w:pStyle w:val="Tabulka"/>
              <w:rPr>
                <w:szCs w:val="22"/>
              </w:rPr>
            </w:pPr>
            <w:r w:rsidRPr="00033AFA">
              <w:t>307 647,34 Kč</w:t>
            </w:r>
          </w:p>
        </w:tc>
      </w:tr>
    </w:tbl>
    <w:p w:rsidR="0000551E" w:rsidRPr="00F23D33" w:rsidRDefault="0000551E" w:rsidP="00EC6856">
      <w:pPr>
        <w:spacing w:after="0"/>
        <w:rPr>
          <w:rFonts w:cs="Arial"/>
          <w:sz w:val="8"/>
          <w:szCs w:val="8"/>
        </w:rPr>
      </w:pPr>
    </w:p>
    <w:p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DE5B46" w:rsidRDefault="0000551E" w:rsidP="0016171A">
            <w:pPr>
              <w:spacing w:after="0"/>
              <w:rPr>
                <w:rFonts w:cs="Arial"/>
                <w:bCs/>
                <w:color w:val="000000"/>
                <w:szCs w:val="22"/>
                <w:lang w:eastAsia="cs-CZ"/>
              </w:rPr>
            </w:pPr>
            <w:r w:rsidRPr="00E735C3">
              <w:rPr>
                <w:rFonts w:cs="Arial"/>
                <w:bCs/>
                <w:color w:val="000000"/>
                <w:sz w:val="2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00551E" w:rsidRDefault="0000551E" w:rsidP="00F81B94"/>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687EB1" w:rsidRPr="006C3557" w:rsidTr="00687EB1">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7EB1" w:rsidRPr="00765184" w:rsidRDefault="00687EB1"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rsidR="00687EB1" w:rsidRPr="006C3557" w:rsidRDefault="00687EB1"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p>
        </w:tc>
        <w:tc>
          <w:tcPr>
            <w:tcW w:w="3827" w:type="dxa"/>
            <w:tcBorders>
              <w:top w:val="single" w:sz="8" w:space="0" w:color="auto"/>
              <w:left w:val="single" w:sz="8" w:space="0" w:color="auto"/>
              <w:bottom w:val="single" w:sz="8" w:space="0" w:color="auto"/>
              <w:right w:val="single" w:sz="8" w:space="0" w:color="auto"/>
            </w:tcBorders>
            <w:vAlign w:val="center"/>
          </w:tcPr>
          <w:p w:rsidR="00687EB1" w:rsidRPr="006C3557" w:rsidRDefault="00687EB1" w:rsidP="00337DDA">
            <w:pPr>
              <w:spacing w:after="0"/>
              <w:rPr>
                <w:rFonts w:cs="Arial"/>
                <w:b/>
                <w:bCs/>
                <w:color w:val="000000"/>
                <w:szCs w:val="22"/>
                <w:lang w:eastAsia="cs-CZ"/>
              </w:rPr>
            </w:pPr>
            <w:r>
              <w:rPr>
                <w:rFonts w:cs="Arial"/>
                <w:b/>
                <w:bCs/>
                <w:color w:val="000000"/>
                <w:szCs w:val="22"/>
                <w:lang w:eastAsia="cs-CZ"/>
              </w:rPr>
              <w:t>Datum a podpis</w:t>
            </w:r>
          </w:p>
        </w:tc>
      </w:tr>
      <w:tr w:rsidR="00687EB1" w:rsidRPr="006C3557" w:rsidTr="00687EB1">
        <w:trPr>
          <w:trHeight w:val="890"/>
        </w:trPr>
        <w:tc>
          <w:tcPr>
            <w:tcW w:w="2693" w:type="dxa"/>
            <w:shd w:val="clear" w:color="auto" w:fill="auto"/>
            <w:noWrap/>
            <w:vAlign w:val="center"/>
          </w:tcPr>
          <w:p w:rsidR="00687EB1" w:rsidRPr="006C3557" w:rsidRDefault="00687EB1"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rsidR="00687EB1" w:rsidRPr="006C3557" w:rsidRDefault="00741A61"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rsidR="00687EB1" w:rsidRPr="006C3557" w:rsidRDefault="00687EB1" w:rsidP="00337DDA">
            <w:pPr>
              <w:spacing w:after="0"/>
              <w:rPr>
                <w:rFonts w:cs="Arial"/>
                <w:color w:val="000000"/>
                <w:szCs w:val="22"/>
                <w:lang w:eastAsia="cs-CZ"/>
              </w:rPr>
            </w:pPr>
          </w:p>
        </w:tc>
      </w:tr>
    </w:tbl>
    <w:p w:rsidR="00AA10AD" w:rsidRDefault="00AA10AD">
      <w:pPr>
        <w:spacing w:after="0"/>
        <w:rPr>
          <w:rFonts w:cs="Arial"/>
          <w:b/>
          <w:caps/>
          <w:szCs w:val="22"/>
        </w:rPr>
        <w:sectPr w:rsidR="00AA10AD" w:rsidSect="00173A29">
          <w:footerReference w:type="default" r:id="rId17"/>
          <w:pgSz w:w="11906" w:h="16838" w:code="9"/>
          <w:pgMar w:top="1560" w:right="1418" w:bottom="1135"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DF61F9" w:rsidRPr="00DF61F9">
        <w:rPr>
          <w:rFonts w:cs="Arial"/>
          <w:b/>
          <w:caps/>
          <w:szCs w:val="22"/>
        </w:rPr>
        <w:t>Z28482</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rsidTr="00C20633">
        <w:tc>
          <w:tcPr>
            <w:tcW w:w="1631" w:type="dxa"/>
          </w:tcPr>
          <w:p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rsidR="00C20633" w:rsidRPr="006C3557" w:rsidRDefault="00107B86" w:rsidP="00337DDA">
            <w:pPr>
              <w:pStyle w:val="Tabulka"/>
              <w:rPr>
                <w:szCs w:val="22"/>
              </w:rPr>
            </w:pPr>
            <w:r>
              <w:rPr>
                <w:szCs w:val="22"/>
              </w:rPr>
              <w:t>007</w:t>
            </w:r>
          </w:p>
        </w:tc>
      </w:tr>
    </w:tbl>
    <w:p w:rsidR="0000551E" w:rsidRDefault="0000551E" w:rsidP="00401780">
      <w:pPr>
        <w:rPr>
          <w:rFonts w:cs="Arial"/>
          <w:szCs w:val="22"/>
        </w:rPr>
      </w:pPr>
    </w:p>
    <w:p w:rsidR="0000551E" w:rsidRPr="00CA68AD" w:rsidRDefault="0000551E" w:rsidP="0083030F">
      <w:pPr>
        <w:pStyle w:val="Nadpis1"/>
        <w:numPr>
          <w:ilvl w:val="0"/>
          <w:numId w:val="5"/>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rsidR="0000551E" w:rsidRDefault="0000551E" w:rsidP="00B93505">
      <w:pPr>
        <w:spacing w:after="120"/>
        <w:rPr>
          <w:rFonts w:cs="Arial"/>
        </w:rPr>
      </w:pPr>
      <w:r>
        <w:rPr>
          <w:rFonts w:cs="Arial"/>
        </w:rPr>
        <w:t xml:space="preserve">Požadované plnění je specifikováno v části A a B tohoto RfC. </w:t>
      </w:r>
    </w:p>
    <w:p w:rsidR="00966D74" w:rsidRDefault="00966D74" w:rsidP="00966D74">
      <w:pPr>
        <w:rPr>
          <w:rFonts w:cs="Arial"/>
        </w:rPr>
      </w:pPr>
      <w:r>
        <w:rPr>
          <w:rFonts w:cs="Arial"/>
        </w:rPr>
        <w:t xml:space="preserve">Dle části B bod </w:t>
      </w:r>
      <w:r w:rsidR="00A7157F">
        <w:rPr>
          <w:rFonts w:cs="Arial"/>
        </w:rPr>
        <w:t>3.2</w:t>
      </w:r>
      <w:r>
        <w:rPr>
          <w:rFonts w:cs="Arial"/>
        </w:rPr>
        <w:t xml:space="preserve"> jsou pro realizaci příslušných bezpečnostních opatření požadovány následující změny</w:t>
      </w:r>
      <w:r>
        <w:rPr>
          <w:rStyle w:val="Znakapoznpodarou"/>
          <w:rFonts w:cs="Arial"/>
        </w:rPr>
        <w:footnoteReference w:id="6"/>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66D74" w:rsidRPr="00F632B1" w:rsidTr="00E011A2">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966D74" w:rsidRPr="00504500"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504500" w:rsidRDefault="00966D74" w:rsidP="00E011A2">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966D74" w:rsidRDefault="00966D74" w:rsidP="00E011A2">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966D74" w:rsidRPr="00F632B1"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966D74" w:rsidRPr="00504500"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66D74" w:rsidRPr="003153D0" w:rsidTr="00E011A2">
        <w:trPr>
          <w:trHeight w:val="288"/>
        </w:trPr>
        <w:tc>
          <w:tcPr>
            <w:tcW w:w="567" w:type="dxa"/>
            <w:tcBorders>
              <w:top w:val="single" w:sz="8"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966D74" w:rsidRPr="003153D0" w:rsidRDefault="00966D74" w:rsidP="00E011A2">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966D74" w:rsidRPr="003153D0"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RPr="00705F38"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66D74" w:rsidRPr="003153D0" w:rsidRDefault="00966D74" w:rsidP="00E011A2">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Pr="00705F38"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3153D0" w:rsidRDefault="00966D74" w:rsidP="00E011A2">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011A2">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011A2">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011A2">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011A2">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0E5DC8" w:rsidRDefault="00966D74" w:rsidP="00E011A2">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011A2">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0E5DC8" w:rsidRDefault="00966D74" w:rsidP="00E011A2">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RPr="00F7707A"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F7707A" w:rsidRDefault="00966D74" w:rsidP="00E011A2">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Pr="00F7707A"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F7707A" w:rsidRDefault="00966D74" w:rsidP="00E011A2">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r w:rsidR="00966D74" w:rsidTr="00E011A2">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927AC8" w:rsidRDefault="00966D74" w:rsidP="00E011A2">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011A2">
            <w:pPr>
              <w:spacing w:after="0"/>
              <w:rPr>
                <w:rFonts w:cs="Arial"/>
                <w:color w:val="000000"/>
                <w:szCs w:val="22"/>
                <w:lang w:eastAsia="cs-CZ"/>
              </w:rPr>
            </w:pPr>
          </w:p>
        </w:tc>
      </w:tr>
    </w:tbl>
    <w:p w:rsidR="001B7D19" w:rsidRDefault="001B7D19" w:rsidP="004A3B16">
      <w:pPr>
        <w:rPr>
          <w:rFonts w:cs="Arial"/>
        </w:rPr>
      </w:pPr>
    </w:p>
    <w:p w:rsidR="0000551E" w:rsidRDefault="0000551E" w:rsidP="0083030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966D74" w:rsidRPr="00A7157F" w:rsidRDefault="00A7157F" w:rsidP="00966D74">
      <w:r w:rsidRPr="00A7157F">
        <w:t>V souladu s podmínkami smlouvy 679-2019-11150.</w:t>
      </w:r>
    </w:p>
    <w:p w:rsidR="00966D74" w:rsidRPr="006C3557" w:rsidRDefault="00966D74" w:rsidP="0083030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66D74" w:rsidRPr="006C3557" w:rsidTr="00E011A2">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6C3557" w:rsidRDefault="00966D74" w:rsidP="00E011A2">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6C3557" w:rsidRDefault="00966D74" w:rsidP="00E011A2">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966D74" w:rsidRPr="006C3557" w:rsidRDefault="00966D74" w:rsidP="00E011A2">
            <w:pPr>
              <w:spacing w:after="0"/>
              <w:rPr>
                <w:rFonts w:cs="Arial"/>
                <w:b/>
                <w:bCs/>
                <w:color w:val="000000"/>
                <w:szCs w:val="22"/>
                <w:lang w:eastAsia="cs-CZ"/>
              </w:rPr>
            </w:pPr>
            <w:r w:rsidRPr="006C3557">
              <w:rPr>
                <w:rFonts w:cs="Arial"/>
                <w:b/>
                <w:bCs/>
                <w:color w:val="000000"/>
                <w:szCs w:val="22"/>
                <w:lang w:eastAsia="cs-CZ"/>
              </w:rPr>
              <w:t>Odpovědná osoba</w:t>
            </w:r>
          </w:p>
        </w:tc>
      </w:tr>
      <w:tr w:rsidR="00966D74" w:rsidRPr="006C3557" w:rsidTr="00E011A2">
        <w:trPr>
          <w:trHeight w:val="284"/>
        </w:trPr>
        <w:tc>
          <w:tcPr>
            <w:tcW w:w="1843" w:type="dxa"/>
            <w:tcBorders>
              <w:right w:val="dotted" w:sz="4" w:space="0" w:color="auto"/>
            </w:tcBorders>
            <w:shd w:val="clear" w:color="auto" w:fill="auto"/>
            <w:noWrap/>
            <w:vAlign w:val="bottom"/>
          </w:tcPr>
          <w:p w:rsidR="00966D74" w:rsidRPr="006C3557" w:rsidRDefault="00A7157F" w:rsidP="00E011A2">
            <w:pPr>
              <w:spacing w:after="0"/>
              <w:rPr>
                <w:rFonts w:cs="Arial"/>
                <w:color w:val="000000"/>
                <w:szCs w:val="22"/>
                <w:lang w:eastAsia="cs-CZ"/>
              </w:rPr>
            </w:pPr>
            <w:r>
              <w:rPr>
                <w:rFonts w:cs="Arial"/>
                <w:color w:val="000000"/>
                <w:szCs w:val="22"/>
                <w:lang w:eastAsia="cs-CZ"/>
              </w:rPr>
              <w:t>16221</w:t>
            </w:r>
          </w:p>
        </w:tc>
        <w:tc>
          <w:tcPr>
            <w:tcW w:w="5670" w:type="dxa"/>
            <w:tcBorders>
              <w:left w:val="dotted" w:sz="4" w:space="0" w:color="auto"/>
              <w:right w:val="dotted" w:sz="4" w:space="0" w:color="auto"/>
            </w:tcBorders>
            <w:shd w:val="clear" w:color="auto" w:fill="auto"/>
            <w:noWrap/>
            <w:vAlign w:val="bottom"/>
          </w:tcPr>
          <w:p w:rsidR="00966D74" w:rsidRPr="006C3557" w:rsidRDefault="00A7157F" w:rsidP="00E011A2">
            <w:pPr>
              <w:spacing w:after="0"/>
              <w:rPr>
                <w:rFonts w:cs="Arial"/>
                <w:color w:val="000000"/>
                <w:szCs w:val="22"/>
                <w:lang w:eastAsia="cs-CZ"/>
              </w:rPr>
            </w:pPr>
            <w:r w:rsidRPr="00BD13F9">
              <w:rPr>
                <w:bCs/>
                <w:szCs w:val="20"/>
              </w:rPr>
              <w:t>Výběr varianty ztotožňování s</w:t>
            </w:r>
            <w:r>
              <w:rPr>
                <w:bCs/>
                <w:szCs w:val="20"/>
              </w:rPr>
              <w:t> </w:t>
            </w:r>
            <w:r w:rsidRPr="00BD13F9">
              <w:rPr>
                <w:bCs/>
                <w:szCs w:val="20"/>
              </w:rPr>
              <w:t>RUIAN</w:t>
            </w:r>
            <w:r>
              <w:rPr>
                <w:bCs/>
                <w:szCs w:val="20"/>
              </w:rPr>
              <w:t xml:space="preserve"> a) nebo b), bezprostředně po zahájení plnění</w:t>
            </w:r>
          </w:p>
        </w:tc>
        <w:tc>
          <w:tcPr>
            <w:tcW w:w="2268" w:type="dxa"/>
            <w:tcBorders>
              <w:left w:val="dotted" w:sz="4" w:space="0" w:color="auto"/>
            </w:tcBorders>
            <w:shd w:val="clear" w:color="auto" w:fill="auto"/>
            <w:vAlign w:val="bottom"/>
          </w:tcPr>
          <w:p w:rsidR="00966D74" w:rsidRPr="006C3557" w:rsidRDefault="00A7157F" w:rsidP="00E011A2">
            <w:pPr>
              <w:spacing w:after="0"/>
              <w:rPr>
                <w:rFonts w:cs="Arial"/>
                <w:color w:val="000000"/>
                <w:szCs w:val="22"/>
                <w:lang w:eastAsia="cs-CZ"/>
              </w:rPr>
            </w:pPr>
            <w:r>
              <w:rPr>
                <w:rFonts w:cs="Arial"/>
                <w:color w:val="000000"/>
                <w:szCs w:val="22"/>
                <w:lang w:eastAsia="cs-CZ"/>
              </w:rPr>
              <w:t>Kratochvílová</w:t>
            </w:r>
          </w:p>
        </w:tc>
      </w:tr>
      <w:tr w:rsidR="00A7157F" w:rsidRPr="006C3557" w:rsidTr="00F86B97">
        <w:trPr>
          <w:trHeight w:val="284"/>
        </w:trPr>
        <w:tc>
          <w:tcPr>
            <w:tcW w:w="1843" w:type="dxa"/>
            <w:tcBorders>
              <w:right w:val="dotted" w:sz="4" w:space="0" w:color="auto"/>
            </w:tcBorders>
            <w:shd w:val="clear" w:color="auto" w:fill="auto"/>
            <w:noWrap/>
            <w:vAlign w:val="bottom"/>
          </w:tcPr>
          <w:p w:rsidR="00A7157F" w:rsidRPr="006C3557" w:rsidRDefault="00A7157F" w:rsidP="00F86B97">
            <w:pPr>
              <w:spacing w:after="0"/>
              <w:rPr>
                <w:rFonts w:cs="Arial"/>
                <w:color w:val="000000"/>
                <w:szCs w:val="22"/>
                <w:lang w:eastAsia="cs-CZ"/>
              </w:rPr>
            </w:pPr>
            <w:r w:rsidRPr="00A7157F">
              <w:rPr>
                <w:rFonts w:cs="Arial"/>
                <w:color w:val="000000"/>
                <w:szCs w:val="22"/>
                <w:lang w:eastAsia="cs-CZ"/>
              </w:rPr>
              <w:t>11121</w:t>
            </w:r>
          </w:p>
        </w:tc>
        <w:tc>
          <w:tcPr>
            <w:tcW w:w="5670" w:type="dxa"/>
            <w:tcBorders>
              <w:left w:val="dotted" w:sz="4" w:space="0" w:color="auto"/>
              <w:right w:val="dotted" w:sz="4" w:space="0" w:color="auto"/>
            </w:tcBorders>
            <w:shd w:val="clear" w:color="auto" w:fill="auto"/>
            <w:noWrap/>
            <w:vAlign w:val="bottom"/>
          </w:tcPr>
          <w:p w:rsidR="00A7157F" w:rsidRPr="006C3557" w:rsidRDefault="00A7157F" w:rsidP="00F86B97">
            <w:pPr>
              <w:spacing w:after="0"/>
              <w:rPr>
                <w:rFonts w:cs="Arial"/>
                <w:color w:val="000000"/>
                <w:szCs w:val="22"/>
                <w:lang w:eastAsia="cs-CZ"/>
              </w:rPr>
            </w:pPr>
            <w:r w:rsidRPr="00BD13F9">
              <w:rPr>
                <w:bCs/>
                <w:szCs w:val="20"/>
              </w:rPr>
              <w:t>V rámci provozu je požadována součinnost podpory SZR při ztotožňování subjektů.</w:t>
            </w:r>
          </w:p>
        </w:tc>
        <w:tc>
          <w:tcPr>
            <w:tcW w:w="2268" w:type="dxa"/>
            <w:tcBorders>
              <w:left w:val="dotted" w:sz="4" w:space="0" w:color="auto"/>
            </w:tcBorders>
            <w:shd w:val="clear" w:color="auto" w:fill="auto"/>
            <w:vAlign w:val="bottom"/>
          </w:tcPr>
          <w:p w:rsidR="00A7157F" w:rsidRPr="006C3557" w:rsidRDefault="00A7157F" w:rsidP="00F86B97">
            <w:pPr>
              <w:spacing w:after="0"/>
              <w:rPr>
                <w:rFonts w:cs="Arial"/>
                <w:color w:val="000000"/>
                <w:szCs w:val="22"/>
                <w:lang w:eastAsia="cs-CZ"/>
              </w:rPr>
            </w:pPr>
            <w:r>
              <w:rPr>
                <w:rFonts w:cs="Arial"/>
                <w:color w:val="000000"/>
                <w:szCs w:val="22"/>
                <w:lang w:eastAsia="cs-CZ"/>
              </w:rPr>
              <w:t>Pazderová</w:t>
            </w:r>
          </w:p>
        </w:tc>
      </w:tr>
      <w:tr w:rsidR="00A7157F" w:rsidRPr="006C3557" w:rsidTr="00E011A2">
        <w:trPr>
          <w:trHeight w:val="284"/>
        </w:trPr>
        <w:tc>
          <w:tcPr>
            <w:tcW w:w="1843" w:type="dxa"/>
            <w:tcBorders>
              <w:right w:val="dotted" w:sz="4" w:space="0" w:color="auto"/>
            </w:tcBorders>
            <w:shd w:val="clear" w:color="auto" w:fill="auto"/>
            <w:noWrap/>
            <w:vAlign w:val="bottom"/>
          </w:tcPr>
          <w:p w:rsidR="00A7157F" w:rsidRPr="006C3557" w:rsidRDefault="00A7157F" w:rsidP="00E011A2">
            <w:pPr>
              <w:spacing w:after="0"/>
              <w:rPr>
                <w:rFonts w:cs="Arial"/>
                <w:color w:val="000000"/>
                <w:szCs w:val="22"/>
                <w:lang w:eastAsia="cs-CZ"/>
              </w:rPr>
            </w:pPr>
            <w:r>
              <w:rPr>
                <w:rFonts w:cs="Arial"/>
                <w:color w:val="000000"/>
                <w:szCs w:val="22"/>
                <w:lang w:eastAsia="cs-CZ"/>
              </w:rPr>
              <w:t>16221</w:t>
            </w:r>
          </w:p>
        </w:tc>
        <w:tc>
          <w:tcPr>
            <w:tcW w:w="5670" w:type="dxa"/>
            <w:tcBorders>
              <w:left w:val="dotted" w:sz="4" w:space="0" w:color="auto"/>
              <w:right w:val="dotted" w:sz="4" w:space="0" w:color="auto"/>
            </w:tcBorders>
            <w:shd w:val="clear" w:color="auto" w:fill="auto"/>
            <w:noWrap/>
            <w:vAlign w:val="bottom"/>
          </w:tcPr>
          <w:p w:rsidR="00A7157F" w:rsidRPr="006C3557" w:rsidRDefault="00A7157F" w:rsidP="00E011A2">
            <w:pPr>
              <w:spacing w:after="0"/>
              <w:rPr>
                <w:rFonts w:cs="Arial"/>
                <w:color w:val="000000"/>
                <w:szCs w:val="22"/>
                <w:lang w:eastAsia="cs-CZ"/>
              </w:rPr>
            </w:pPr>
            <w:r w:rsidRPr="00BD13F9">
              <w:rPr>
                <w:rFonts w:cs="Arial"/>
                <w:color w:val="000000"/>
                <w:szCs w:val="22"/>
                <w:lang w:eastAsia="cs-CZ"/>
              </w:rPr>
              <w:t xml:space="preserve">Součinnost při testování a akceptaci </w:t>
            </w:r>
            <w:r>
              <w:rPr>
                <w:rFonts w:cs="Arial"/>
                <w:color w:val="000000"/>
                <w:szCs w:val="22"/>
                <w:lang w:eastAsia="cs-CZ"/>
              </w:rPr>
              <w:t>plnění</w:t>
            </w:r>
            <w:r w:rsidRPr="00BD13F9">
              <w:rPr>
                <w:rFonts w:cs="Arial"/>
                <w:color w:val="000000"/>
                <w:szCs w:val="22"/>
                <w:lang w:eastAsia="cs-CZ"/>
              </w:rPr>
              <w:t>, viz harmonogram.</w:t>
            </w:r>
          </w:p>
        </w:tc>
        <w:tc>
          <w:tcPr>
            <w:tcW w:w="2268" w:type="dxa"/>
            <w:tcBorders>
              <w:left w:val="dotted" w:sz="4" w:space="0" w:color="auto"/>
            </w:tcBorders>
            <w:shd w:val="clear" w:color="auto" w:fill="auto"/>
            <w:vAlign w:val="bottom"/>
          </w:tcPr>
          <w:p w:rsidR="00A7157F" w:rsidRPr="006C3557" w:rsidRDefault="00A7157F" w:rsidP="00E011A2">
            <w:pPr>
              <w:spacing w:after="0"/>
              <w:rPr>
                <w:rFonts w:cs="Arial"/>
                <w:color w:val="000000"/>
                <w:szCs w:val="22"/>
                <w:lang w:eastAsia="cs-CZ"/>
              </w:rPr>
            </w:pPr>
            <w:r>
              <w:rPr>
                <w:rFonts w:cs="Arial"/>
                <w:color w:val="000000"/>
                <w:szCs w:val="22"/>
                <w:lang w:eastAsia="cs-CZ"/>
              </w:rPr>
              <w:t>Kratochvílová</w:t>
            </w:r>
          </w:p>
        </w:tc>
      </w:tr>
    </w:tbl>
    <w:p w:rsidR="0000551E" w:rsidRPr="00966D74" w:rsidRDefault="00966D74" w:rsidP="00966D7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rsidR="00966D74" w:rsidRDefault="00966D74" w:rsidP="004C756F"/>
    <w:p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5"/>
      </w:r>
    </w:p>
    <w:tbl>
      <w:tblPr>
        <w:tblW w:w="9719"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451"/>
        <w:gridCol w:w="2268"/>
      </w:tblGrid>
      <w:tr w:rsidR="00107B86" w:rsidRPr="00F23D33" w:rsidTr="00A7157F">
        <w:trPr>
          <w:trHeight w:val="300"/>
        </w:trPr>
        <w:tc>
          <w:tcPr>
            <w:tcW w:w="74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07B86" w:rsidRPr="00F23D33" w:rsidRDefault="00107B86"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rsidR="00107B86" w:rsidRPr="00F23D33" w:rsidRDefault="00107B86" w:rsidP="001E3C70">
            <w:pPr>
              <w:spacing w:after="0"/>
              <w:rPr>
                <w:rFonts w:cs="Arial"/>
                <w:b/>
                <w:bCs/>
                <w:color w:val="000000"/>
                <w:szCs w:val="22"/>
                <w:lang w:eastAsia="cs-CZ"/>
              </w:rPr>
            </w:pPr>
            <w:r w:rsidRPr="00F23D33">
              <w:rPr>
                <w:rFonts w:cs="Arial"/>
                <w:b/>
                <w:bCs/>
                <w:color w:val="000000"/>
                <w:szCs w:val="22"/>
                <w:lang w:eastAsia="cs-CZ"/>
              </w:rPr>
              <w:t>Termín</w:t>
            </w:r>
          </w:p>
        </w:tc>
      </w:tr>
      <w:tr w:rsidR="002B1771" w:rsidRPr="00F23D33" w:rsidTr="00F86B97">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245BE9" w:rsidRDefault="002B1771" w:rsidP="00F86B97">
            <w:pPr>
              <w:spacing w:after="0"/>
              <w:rPr>
                <w:rFonts w:cs="Arial"/>
                <w:color w:val="000000"/>
                <w:sz w:val="20"/>
                <w:szCs w:val="20"/>
                <w:lang w:eastAsia="cs-CZ"/>
              </w:rPr>
            </w:pPr>
            <w:r w:rsidRPr="00245BE9">
              <w:rPr>
                <w:sz w:val="20"/>
                <w:szCs w:val="20"/>
              </w:rPr>
              <w:t>0.</w:t>
            </w:r>
            <w:r w:rsidRPr="00245BE9">
              <w:rPr>
                <w:sz w:val="20"/>
                <w:szCs w:val="20"/>
              </w:rPr>
              <w:tab/>
            </w:r>
            <w:r w:rsidRPr="00C95EE0">
              <w:rPr>
                <w:sz w:val="20"/>
                <w:szCs w:val="20"/>
              </w:rPr>
              <w:t>Zahájení = uveřejněn</w:t>
            </w:r>
            <w:r>
              <w:rPr>
                <w:sz w:val="20"/>
                <w:szCs w:val="20"/>
              </w:rPr>
              <w:t>í objednávky v registru smluv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B1771" w:rsidRPr="00245BE9" w:rsidRDefault="002B1771" w:rsidP="00F86B97">
            <w:pPr>
              <w:spacing w:after="0"/>
              <w:rPr>
                <w:rFonts w:cs="Arial"/>
                <w:color w:val="000000"/>
                <w:sz w:val="20"/>
                <w:szCs w:val="20"/>
                <w:lang w:eastAsia="cs-CZ"/>
              </w:rPr>
            </w:pPr>
            <w:r w:rsidRPr="00245BE9">
              <w:rPr>
                <w:rFonts w:cs="Arial"/>
                <w:color w:val="000000"/>
                <w:sz w:val="20"/>
                <w:szCs w:val="20"/>
                <w:lang w:eastAsia="cs-CZ"/>
              </w:rPr>
              <w:t>T0</w:t>
            </w:r>
          </w:p>
        </w:tc>
      </w:tr>
      <w:tr w:rsidR="002B1771" w:rsidRPr="00F23D33" w:rsidTr="00F86B97">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245BE9" w:rsidRDefault="002B1771" w:rsidP="00F86B97">
            <w:pPr>
              <w:spacing w:after="0"/>
              <w:rPr>
                <w:rFonts w:cs="Arial"/>
                <w:color w:val="000000"/>
                <w:sz w:val="20"/>
                <w:szCs w:val="20"/>
                <w:lang w:eastAsia="cs-CZ"/>
              </w:rPr>
            </w:pPr>
            <w:r w:rsidRPr="00245BE9">
              <w:rPr>
                <w:rFonts w:cs="Arial"/>
                <w:color w:val="000000"/>
                <w:sz w:val="20"/>
                <w:szCs w:val="20"/>
                <w:lang w:eastAsia="cs-CZ"/>
              </w:rPr>
              <w:t>1.</w:t>
            </w:r>
            <w:r w:rsidRPr="00245BE9">
              <w:rPr>
                <w:rFonts w:cs="Arial"/>
                <w:color w:val="000000"/>
                <w:sz w:val="20"/>
                <w:szCs w:val="20"/>
                <w:lang w:eastAsia="cs-CZ"/>
              </w:rPr>
              <w:tab/>
            </w:r>
            <w:r>
              <w:rPr>
                <w:rFonts w:cs="Arial"/>
                <w:color w:val="000000"/>
                <w:sz w:val="20"/>
                <w:szCs w:val="20"/>
                <w:lang w:eastAsia="cs-CZ"/>
              </w:rPr>
              <w:t xml:space="preserve">Analýza a vypracování návrhu řešení (dokument Specifikace) </w:t>
            </w:r>
            <w:r>
              <w:rPr>
                <w:rFonts w:cs="Arial"/>
                <w:color w:val="000000"/>
                <w:sz w:val="20"/>
                <w:szCs w:val="20"/>
                <w:lang w:eastAsia="cs-CZ"/>
              </w:rPr>
              <w:br/>
            </w:r>
            <w:r>
              <w:rPr>
                <w:rFonts w:cs="Arial"/>
                <w:color w:val="000000"/>
                <w:sz w:val="20"/>
                <w:szCs w:val="20"/>
                <w:lang w:eastAsia="cs-CZ"/>
              </w:rPr>
              <w:lastRenderedPageBreak/>
              <w:tab/>
              <w:t>a jeho předání ke schválení (akceptaci)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B1771" w:rsidRPr="00245BE9" w:rsidRDefault="002B1771" w:rsidP="00F86B97">
            <w:pPr>
              <w:spacing w:after="0"/>
              <w:rPr>
                <w:rFonts w:cs="Arial"/>
                <w:color w:val="000000"/>
                <w:sz w:val="20"/>
                <w:szCs w:val="20"/>
                <w:lang w:eastAsia="cs-CZ"/>
              </w:rPr>
            </w:pPr>
            <w:r w:rsidRPr="00245BE9">
              <w:rPr>
                <w:rFonts w:cs="Arial"/>
                <w:color w:val="000000"/>
                <w:sz w:val="20"/>
                <w:szCs w:val="20"/>
                <w:lang w:eastAsia="cs-CZ"/>
              </w:rPr>
              <w:lastRenderedPageBreak/>
              <w:t xml:space="preserve">T1 = T0 + </w:t>
            </w:r>
            <w:r>
              <w:rPr>
                <w:rFonts w:cs="Arial"/>
                <w:color w:val="000000"/>
                <w:sz w:val="20"/>
                <w:szCs w:val="20"/>
                <w:lang w:eastAsia="cs-CZ"/>
              </w:rPr>
              <w:t>7</w:t>
            </w:r>
            <w:r w:rsidRPr="00245BE9">
              <w:rPr>
                <w:rFonts w:cs="Arial"/>
                <w:color w:val="000000"/>
                <w:sz w:val="20"/>
                <w:szCs w:val="20"/>
                <w:lang w:eastAsia="cs-CZ"/>
              </w:rPr>
              <w:t xml:space="preserve"> pd</w:t>
            </w:r>
          </w:p>
          <w:p w:rsidR="002B1771" w:rsidRPr="00245BE9" w:rsidRDefault="002B1771" w:rsidP="00F86B97">
            <w:pPr>
              <w:spacing w:after="0"/>
              <w:rPr>
                <w:rFonts w:cs="Arial"/>
                <w:color w:val="000000"/>
                <w:sz w:val="20"/>
                <w:szCs w:val="20"/>
                <w:lang w:eastAsia="cs-CZ"/>
              </w:rPr>
            </w:pPr>
          </w:p>
        </w:tc>
      </w:tr>
      <w:tr w:rsidR="002B1771" w:rsidRPr="00F23D33" w:rsidTr="00F86B97">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C95EE0" w:rsidRDefault="002B1771" w:rsidP="00F86B97">
            <w:pPr>
              <w:spacing w:after="0"/>
              <w:rPr>
                <w:rFonts w:cs="Arial"/>
                <w:color w:val="000000"/>
                <w:sz w:val="20"/>
                <w:szCs w:val="20"/>
                <w:lang w:eastAsia="cs-CZ"/>
              </w:rPr>
            </w:pPr>
            <w:r w:rsidRPr="00C95EE0">
              <w:rPr>
                <w:rFonts w:cs="Arial"/>
                <w:color w:val="000000"/>
                <w:sz w:val="20"/>
                <w:szCs w:val="20"/>
                <w:lang w:eastAsia="cs-CZ"/>
              </w:rPr>
              <w:lastRenderedPageBreak/>
              <w:t xml:space="preserve">2. </w:t>
            </w:r>
            <w:r w:rsidRPr="00C95EE0">
              <w:rPr>
                <w:rFonts w:cs="Arial"/>
                <w:color w:val="000000"/>
                <w:sz w:val="20"/>
                <w:szCs w:val="20"/>
                <w:lang w:eastAsia="cs-CZ"/>
              </w:rPr>
              <w:tab/>
              <w:t xml:space="preserve">Připomínky ke Specifikaci a jejich předání </w:t>
            </w:r>
            <w:r>
              <w:rPr>
                <w:rFonts w:cs="Arial"/>
                <w:color w:val="000000"/>
                <w:sz w:val="20"/>
                <w:szCs w:val="20"/>
                <w:lang w:eastAsia="cs-CZ"/>
              </w:rPr>
              <w:t>Dodavatel</w:t>
            </w:r>
            <w:r w:rsidRPr="00C95EE0">
              <w:rPr>
                <w:rFonts w:cs="Arial"/>
                <w:color w:val="000000"/>
                <w:sz w:val="20"/>
                <w:szCs w:val="20"/>
                <w:lang w:eastAsia="cs-CZ"/>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B1771" w:rsidRPr="00C95EE0" w:rsidRDefault="002B1771" w:rsidP="00F86B97">
            <w:pPr>
              <w:spacing w:after="0"/>
              <w:rPr>
                <w:rFonts w:cs="Arial"/>
                <w:color w:val="000000"/>
                <w:sz w:val="20"/>
                <w:szCs w:val="20"/>
                <w:lang w:eastAsia="cs-CZ"/>
              </w:rPr>
            </w:pPr>
            <w:r w:rsidRPr="00C95EE0">
              <w:rPr>
                <w:rFonts w:cs="Arial"/>
                <w:color w:val="000000"/>
                <w:sz w:val="20"/>
                <w:szCs w:val="20"/>
                <w:lang w:eastAsia="cs-CZ"/>
              </w:rPr>
              <w:t>T2 = T1 + 3 pd</w:t>
            </w:r>
          </w:p>
        </w:tc>
      </w:tr>
      <w:tr w:rsidR="002B1771" w:rsidRPr="00F23D33" w:rsidTr="00F86B97">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C95EE0" w:rsidRDefault="002B1771" w:rsidP="00F86B97">
            <w:pPr>
              <w:spacing w:after="0"/>
              <w:rPr>
                <w:rFonts w:cs="Arial"/>
                <w:color w:val="000000"/>
                <w:sz w:val="20"/>
                <w:szCs w:val="20"/>
                <w:lang w:eastAsia="cs-CZ"/>
              </w:rPr>
            </w:pPr>
            <w:r w:rsidRPr="00C95EE0">
              <w:rPr>
                <w:rFonts w:cs="Arial"/>
                <w:color w:val="000000"/>
                <w:sz w:val="20"/>
                <w:szCs w:val="20"/>
                <w:lang w:eastAsia="cs-CZ"/>
              </w:rPr>
              <w:t>3.</w:t>
            </w:r>
            <w:r w:rsidRPr="00C95EE0">
              <w:rPr>
                <w:rFonts w:cs="Arial"/>
                <w:color w:val="000000"/>
                <w:sz w:val="20"/>
                <w:szCs w:val="20"/>
                <w:lang w:eastAsia="cs-CZ"/>
              </w:rPr>
              <w:tab/>
              <w:t>Vypořádání připomínek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B1771" w:rsidRPr="00C95EE0" w:rsidRDefault="002B1771" w:rsidP="00F86B97">
            <w:pPr>
              <w:spacing w:after="0"/>
              <w:rPr>
                <w:rFonts w:cs="Arial"/>
                <w:color w:val="000000"/>
                <w:sz w:val="20"/>
                <w:szCs w:val="20"/>
                <w:lang w:eastAsia="cs-CZ"/>
              </w:rPr>
            </w:pPr>
            <w:r w:rsidRPr="00C95EE0">
              <w:rPr>
                <w:rFonts w:cs="Arial"/>
                <w:color w:val="000000"/>
                <w:sz w:val="20"/>
                <w:szCs w:val="20"/>
                <w:lang w:eastAsia="cs-CZ"/>
              </w:rPr>
              <w:t xml:space="preserve">T3 = T2 + </w:t>
            </w:r>
            <w:r>
              <w:rPr>
                <w:rFonts w:cs="Arial"/>
                <w:color w:val="000000"/>
                <w:sz w:val="20"/>
                <w:szCs w:val="20"/>
                <w:lang w:eastAsia="cs-CZ"/>
              </w:rPr>
              <w:t>3</w:t>
            </w:r>
            <w:r w:rsidRPr="00C95EE0">
              <w:rPr>
                <w:rFonts w:cs="Arial"/>
                <w:color w:val="000000"/>
                <w:sz w:val="20"/>
                <w:szCs w:val="20"/>
                <w:lang w:eastAsia="cs-CZ"/>
              </w:rPr>
              <w:t xml:space="preserve"> pd</w:t>
            </w:r>
          </w:p>
        </w:tc>
      </w:tr>
      <w:tr w:rsidR="002B1771" w:rsidRPr="00F23D33" w:rsidTr="00F86B97">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C95EE0" w:rsidRDefault="002B1771" w:rsidP="00F86B97">
            <w:pPr>
              <w:spacing w:after="0"/>
            </w:pPr>
            <w:r w:rsidRPr="00C95EE0">
              <w:rPr>
                <w:rFonts w:cs="Arial"/>
                <w:color w:val="000000"/>
                <w:sz w:val="20"/>
                <w:szCs w:val="20"/>
                <w:lang w:eastAsia="cs-CZ"/>
              </w:rPr>
              <w:t>4.</w:t>
            </w:r>
            <w:r w:rsidRPr="00C95EE0">
              <w:rPr>
                <w:rFonts w:cs="Arial"/>
                <w:color w:val="000000"/>
                <w:sz w:val="20"/>
                <w:szCs w:val="20"/>
                <w:lang w:eastAsia="cs-CZ"/>
              </w:rPr>
              <w:tab/>
              <w:t xml:space="preserve">Schválení </w:t>
            </w:r>
            <w:r>
              <w:rPr>
                <w:rFonts w:cs="Arial"/>
                <w:color w:val="000000"/>
                <w:sz w:val="20"/>
                <w:szCs w:val="20"/>
                <w:lang w:eastAsia="cs-CZ"/>
              </w:rPr>
              <w:t>návrhu řešení (</w:t>
            </w:r>
            <w:r w:rsidRPr="00C95EE0">
              <w:rPr>
                <w:rFonts w:cs="Arial"/>
                <w:color w:val="000000"/>
                <w:sz w:val="20"/>
                <w:szCs w:val="20"/>
                <w:lang w:eastAsia="cs-CZ"/>
              </w:rPr>
              <w:t xml:space="preserve">Specifikace) </w:t>
            </w:r>
            <w:r>
              <w:rPr>
                <w:rFonts w:cs="Arial"/>
                <w:color w:val="000000"/>
                <w:sz w:val="20"/>
                <w:szCs w:val="20"/>
                <w:lang w:eastAsia="cs-CZ"/>
              </w:rPr>
              <w:t xml:space="preserve">= </w:t>
            </w:r>
            <w:r w:rsidRPr="00C95EE0">
              <w:rPr>
                <w:rFonts w:cs="Arial"/>
                <w:color w:val="000000"/>
                <w:sz w:val="20"/>
                <w:szCs w:val="20"/>
                <w:lang w:eastAsia="cs-CZ"/>
              </w:rPr>
              <w:t>akceptace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B1771" w:rsidRPr="00C95EE0" w:rsidRDefault="002B1771" w:rsidP="00F86B97">
            <w:pPr>
              <w:spacing w:after="0"/>
              <w:rPr>
                <w:rFonts w:cs="Arial"/>
                <w:color w:val="000000"/>
                <w:sz w:val="20"/>
                <w:szCs w:val="20"/>
                <w:lang w:eastAsia="cs-CZ"/>
              </w:rPr>
            </w:pPr>
            <w:r w:rsidRPr="00C95EE0">
              <w:rPr>
                <w:rFonts w:cs="Arial"/>
                <w:color w:val="000000"/>
                <w:sz w:val="20"/>
                <w:szCs w:val="20"/>
                <w:lang w:eastAsia="cs-CZ"/>
              </w:rPr>
              <w:t xml:space="preserve">T4 = T3 + </w:t>
            </w:r>
            <w:r>
              <w:rPr>
                <w:rFonts w:cs="Arial"/>
                <w:color w:val="000000"/>
                <w:sz w:val="20"/>
                <w:szCs w:val="20"/>
                <w:lang w:eastAsia="cs-CZ"/>
              </w:rPr>
              <w:t>3</w:t>
            </w:r>
            <w:r w:rsidRPr="00C95EE0">
              <w:rPr>
                <w:rFonts w:cs="Arial"/>
                <w:color w:val="000000"/>
                <w:sz w:val="20"/>
                <w:szCs w:val="20"/>
                <w:lang w:eastAsia="cs-CZ"/>
              </w:rPr>
              <w:t xml:space="preserve"> pd</w:t>
            </w:r>
          </w:p>
        </w:tc>
      </w:tr>
      <w:tr w:rsidR="002B1771" w:rsidRPr="00F23D33" w:rsidTr="004E185D">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C95EE0" w:rsidRDefault="002B1771" w:rsidP="00F86B97">
            <w:pPr>
              <w:spacing w:after="0"/>
              <w:rPr>
                <w:rFonts w:cs="Arial"/>
                <w:color w:val="000000"/>
                <w:sz w:val="20"/>
                <w:szCs w:val="20"/>
                <w:lang w:eastAsia="cs-CZ"/>
              </w:rPr>
            </w:pPr>
            <w:r>
              <w:rPr>
                <w:rFonts w:cs="Arial"/>
                <w:color w:val="000000"/>
                <w:sz w:val="20"/>
                <w:szCs w:val="20"/>
                <w:lang w:eastAsia="cs-CZ"/>
              </w:rPr>
              <w:t xml:space="preserve">5. </w:t>
            </w:r>
            <w:r>
              <w:rPr>
                <w:rFonts w:cs="Arial"/>
                <w:color w:val="000000"/>
                <w:sz w:val="20"/>
                <w:szCs w:val="20"/>
                <w:lang w:eastAsia="cs-CZ"/>
              </w:rPr>
              <w:tab/>
              <w:t>Zahájení implementační fáze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B1771" w:rsidRPr="00C95EE0" w:rsidRDefault="002B1771" w:rsidP="00F86B97">
            <w:pPr>
              <w:spacing w:after="0"/>
              <w:rPr>
                <w:rFonts w:cs="Arial"/>
                <w:color w:val="000000"/>
                <w:sz w:val="20"/>
                <w:szCs w:val="20"/>
                <w:lang w:eastAsia="cs-CZ"/>
              </w:rPr>
            </w:pPr>
            <w:r>
              <w:rPr>
                <w:rFonts w:cs="Arial"/>
                <w:color w:val="000000"/>
                <w:sz w:val="20"/>
                <w:szCs w:val="20"/>
                <w:lang w:eastAsia="cs-CZ"/>
              </w:rPr>
              <w:t>T5 = T4</w:t>
            </w:r>
          </w:p>
        </w:tc>
      </w:tr>
      <w:tr w:rsidR="002B1771" w:rsidRPr="00F23D33" w:rsidTr="002B1771">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245BE9" w:rsidRDefault="002B1771" w:rsidP="00F86B97">
            <w:pPr>
              <w:spacing w:after="0"/>
              <w:ind w:left="719" w:hanging="719"/>
              <w:rPr>
                <w:rFonts w:cs="Arial"/>
                <w:color w:val="000000"/>
                <w:sz w:val="20"/>
                <w:szCs w:val="20"/>
                <w:lang w:eastAsia="cs-CZ"/>
              </w:rPr>
            </w:pPr>
            <w:r>
              <w:rPr>
                <w:rFonts w:cs="Arial"/>
                <w:color w:val="000000"/>
                <w:sz w:val="20"/>
                <w:szCs w:val="20"/>
                <w:lang w:eastAsia="cs-CZ"/>
              </w:rPr>
              <w:t>6</w:t>
            </w:r>
            <w:r w:rsidRPr="00245BE9">
              <w:rPr>
                <w:rFonts w:cs="Arial"/>
                <w:color w:val="000000"/>
                <w:sz w:val="20"/>
                <w:szCs w:val="20"/>
                <w:lang w:eastAsia="cs-CZ"/>
              </w:rPr>
              <w:t>.</w:t>
            </w:r>
            <w:r w:rsidRPr="00245BE9">
              <w:rPr>
                <w:rFonts w:cs="Arial"/>
                <w:color w:val="000000"/>
                <w:sz w:val="20"/>
                <w:szCs w:val="20"/>
                <w:lang w:eastAsia="cs-CZ"/>
              </w:rPr>
              <w:tab/>
            </w:r>
            <w:r>
              <w:rPr>
                <w:rFonts w:cs="Arial"/>
                <w:color w:val="000000"/>
                <w:sz w:val="20"/>
                <w:szCs w:val="20"/>
                <w:lang w:eastAsia="cs-CZ"/>
              </w:rPr>
              <w:t>P</w:t>
            </w:r>
            <w:r w:rsidRPr="00245BE9">
              <w:rPr>
                <w:rFonts w:cs="Arial"/>
                <w:color w:val="000000"/>
                <w:sz w:val="20"/>
                <w:szCs w:val="20"/>
                <w:lang w:eastAsia="cs-CZ"/>
              </w:rPr>
              <w:t xml:space="preserve">rovedení </w:t>
            </w:r>
            <w:r>
              <w:rPr>
                <w:rFonts w:cs="Arial"/>
                <w:color w:val="000000"/>
                <w:sz w:val="20"/>
                <w:szCs w:val="20"/>
                <w:lang w:eastAsia="cs-CZ"/>
              </w:rPr>
              <w:t>SW</w:t>
            </w:r>
            <w:r w:rsidRPr="00245BE9">
              <w:rPr>
                <w:rFonts w:cs="Arial"/>
                <w:color w:val="000000"/>
                <w:sz w:val="20"/>
                <w:szCs w:val="20"/>
                <w:lang w:eastAsia="cs-CZ"/>
              </w:rPr>
              <w:t xml:space="preserve"> změn</w:t>
            </w:r>
            <w:r>
              <w:rPr>
                <w:rFonts w:cs="Arial"/>
                <w:color w:val="000000"/>
                <w:sz w:val="20"/>
                <w:szCs w:val="20"/>
                <w:lang w:eastAsia="cs-CZ"/>
              </w:rPr>
              <w:t xml:space="preserve"> </w:t>
            </w:r>
            <w:r w:rsidRPr="00245BE9">
              <w:rPr>
                <w:rFonts w:cs="Arial"/>
                <w:color w:val="000000"/>
                <w:sz w:val="20"/>
                <w:szCs w:val="20"/>
                <w:lang w:eastAsia="cs-CZ"/>
              </w:rPr>
              <w:t>+ nasazení do testovacího prostředí (RTT)</w:t>
            </w:r>
            <w:r>
              <w:rPr>
                <w:rFonts w:cs="Arial"/>
                <w:color w:val="000000"/>
                <w:sz w:val="20"/>
                <w:szCs w:val="20"/>
                <w:lang w:eastAsia="cs-CZ"/>
              </w:rPr>
              <w:t xml:space="preserve"> </w:t>
            </w:r>
            <w:r w:rsidRPr="00245BE9">
              <w:rPr>
                <w:rFonts w:cs="Arial"/>
                <w:color w:val="000000"/>
                <w:sz w:val="20"/>
                <w:szCs w:val="20"/>
                <w:lang w:eastAsia="cs-CZ"/>
              </w:rPr>
              <w:t xml:space="preserve"> </w:t>
            </w:r>
            <w:r w:rsidRPr="00245BE9">
              <w:rPr>
                <w:rFonts w:cs="Arial"/>
                <w:color w:val="000000"/>
                <w:sz w:val="20"/>
                <w:szCs w:val="20"/>
                <w:lang w:eastAsia="cs-CZ"/>
              </w:rPr>
              <w:br/>
            </w:r>
            <w:r>
              <w:rPr>
                <w:rFonts w:cs="Arial"/>
                <w:color w:val="000000"/>
                <w:sz w:val="20"/>
                <w:szCs w:val="20"/>
                <w:lang w:eastAsia="cs-CZ"/>
              </w:rPr>
              <w:t xml:space="preserve"> </w:t>
            </w:r>
            <w:r w:rsidRPr="00245BE9">
              <w:rPr>
                <w:rFonts w:cs="Arial"/>
                <w:color w:val="000000"/>
                <w:sz w:val="20"/>
                <w:szCs w:val="20"/>
                <w:lang w:eastAsia="cs-CZ"/>
              </w:rPr>
              <w:t>+ předání plnění k ověření/akceptaci</w:t>
            </w:r>
            <w:r>
              <w:rPr>
                <w:rFonts w:cs="Arial"/>
                <w:color w:val="000000"/>
                <w:sz w:val="20"/>
                <w:szCs w:val="20"/>
                <w:lang w:eastAsia="cs-CZ"/>
              </w:rPr>
              <w:t xml:space="preserve"> + předání testovacího scénáře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B1771" w:rsidRPr="00245BE9" w:rsidRDefault="002B1771" w:rsidP="002B1771">
            <w:pPr>
              <w:spacing w:after="0"/>
              <w:rPr>
                <w:rFonts w:cs="Arial"/>
                <w:color w:val="000000"/>
                <w:sz w:val="20"/>
                <w:szCs w:val="20"/>
                <w:lang w:eastAsia="cs-CZ"/>
              </w:rPr>
            </w:pPr>
            <w:r w:rsidRPr="00245BE9">
              <w:rPr>
                <w:rFonts w:cs="Arial"/>
                <w:color w:val="000000"/>
                <w:sz w:val="20"/>
                <w:szCs w:val="20"/>
                <w:lang w:eastAsia="cs-CZ"/>
              </w:rPr>
              <w:t>T</w:t>
            </w:r>
            <w:r>
              <w:rPr>
                <w:rFonts w:cs="Arial"/>
                <w:color w:val="000000"/>
                <w:sz w:val="20"/>
                <w:szCs w:val="20"/>
                <w:lang w:eastAsia="cs-CZ"/>
              </w:rPr>
              <w:t>6</w:t>
            </w:r>
            <w:r w:rsidRPr="00245BE9">
              <w:rPr>
                <w:rFonts w:cs="Arial"/>
                <w:color w:val="000000"/>
                <w:sz w:val="20"/>
                <w:szCs w:val="20"/>
                <w:lang w:eastAsia="cs-CZ"/>
              </w:rPr>
              <w:t xml:space="preserve"> = T</w:t>
            </w:r>
            <w:r>
              <w:rPr>
                <w:rFonts w:cs="Arial"/>
                <w:color w:val="000000"/>
                <w:sz w:val="20"/>
                <w:szCs w:val="20"/>
                <w:lang w:eastAsia="cs-CZ"/>
              </w:rPr>
              <w:t>5 + 30 pd</w:t>
            </w:r>
          </w:p>
        </w:tc>
      </w:tr>
      <w:tr w:rsidR="002B1771" w:rsidRPr="00F23D33" w:rsidTr="00F86B97">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245BE9" w:rsidRDefault="002B1771" w:rsidP="00F86B97">
            <w:pPr>
              <w:spacing w:after="0"/>
              <w:rPr>
                <w:rFonts w:cs="Arial"/>
                <w:color w:val="000000"/>
                <w:sz w:val="20"/>
                <w:szCs w:val="20"/>
                <w:lang w:eastAsia="cs-CZ"/>
              </w:rPr>
            </w:pPr>
            <w:r>
              <w:rPr>
                <w:rFonts w:cs="Arial"/>
                <w:color w:val="000000"/>
                <w:sz w:val="20"/>
                <w:szCs w:val="20"/>
                <w:lang w:eastAsia="cs-CZ"/>
              </w:rPr>
              <w:t>7</w:t>
            </w:r>
            <w:r w:rsidRPr="00245BE9">
              <w:rPr>
                <w:rFonts w:cs="Arial"/>
                <w:color w:val="000000"/>
                <w:sz w:val="20"/>
                <w:szCs w:val="20"/>
                <w:lang w:eastAsia="cs-CZ"/>
              </w:rPr>
              <w:t>.</w:t>
            </w:r>
            <w:r w:rsidRPr="00245BE9">
              <w:rPr>
                <w:rFonts w:cs="Arial"/>
                <w:color w:val="000000"/>
                <w:sz w:val="20"/>
                <w:szCs w:val="20"/>
                <w:lang w:eastAsia="cs-CZ"/>
              </w:rPr>
              <w:tab/>
              <w:t>Předání připomínek k předanému plnění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B1771" w:rsidRPr="00245BE9" w:rsidRDefault="002B1771" w:rsidP="00F86B97">
            <w:pPr>
              <w:spacing w:after="0"/>
              <w:rPr>
                <w:rFonts w:cs="Arial"/>
                <w:color w:val="000000"/>
                <w:sz w:val="20"/>
                <w:szCs w:val="20"/>
                <w:lang w:eastAsia="cs-CZ"/>
              </w:rPr>
            </w:pPr>
            <w:r w:rsidRPr="00245BE9">
              <w:rPr>
                <w:rFonts w:cs="Arial"/>
                <w:color w:val="000000"/>
                <w:sz w:val="20"/>
                <w:szCs w:val="20"/>
                <w:lang w:eastAsia="cs-CZ"/>
              </w:rPr>
              <w:t>T</w:t>
            </w:r>
            <w:r>
              <w:rPr>
                <w:rFonts w:cs="Arial"/>
                <w:color w:val="000000"/>
                <w:sz w:val="20"/>
                <w:szCs w:val="20"/>
                <w:lang w:eastAsia="cs-CZ"/>
              </w:rPr>
              <w:t>7</w:t>
            </w:r>
            <w:r w:rsidRPr="00245BE9">
              <w:rPr>
                <w:rFonts w:cs="Arial"/>
                <w:color w:val="000000"/>
                <w:sz w:val="20"/>
                <w:szCs w:val="20"/>
                <w:lang w:eastAsia="cs-CZ"/>
              </w:rPr>
              <w:t xml:space="preserve"> = T</w:t>
            </w:r>
            <w:r>
              <w:rPr>
                <w:rFonts w:cs="Arial"/>
                <w:color w:val="000000"/>
                <w:sz w:val="20"/>
                <w:szCs w:val="20"/>
                <w:lang w:eastAsia="cs-CZ"/>
              </w:rPr>
              <w:t>6</w:t>
            </w:r>
            <w:r w:rsidRPr="00245BE9">
              <w:rPr>
                <w:rFonts w:cs="Arial"/>
                <w:color w:val="000000"/>
                <w:sz w:val="20"/>
                <w:szCs w:val="20"/>
                <w:lang w:eastAsia="cs-CZ"/>
              </w:rPr>
              <w:t xml:space="preserve"> + 5 pd</w:t>
            </w:r>
          </w:p>
        </w:tc>
      </w:tr>
      <w:tr w:rsidR="002B1771" w:rsidRPr="00F23D33" w:rsidTr="002B1771">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245BE9" w:rsidRDefault="002B1771" w:rsidP="00F86B97">
            <w:pPr>
              <w:spacing w:after="0"/>
            </w:pPr>
            <w:r>
              <w:rPr>
                <w:rFonts w:cs="Arial"/>
                <w:color w:val="000000"/>
                <w:sz w:val="20"/>
                <w:szCs w:val="20"/>
                <w:lang w:eastAsia="cs-CZ"/>
              </w:rPr>
              <w:t>8</w:t>
            </w:r>
            <w:r w:rsidRPr="00245BE9">
              <w:rPr>
                <w:rFonts w:cs="Arial"/>
                <w:color w:val="000000"/>
                <w:sz w:val="20"/>
                <w:szCs w:val="20"/>
                <w:lang w:eastAsia="cs-CZ"/>
              </w:rPr>
              <w:t xml:space="preserve">. </w:t>
            </w:r>
            <w:r w:rsidRPr="00245BE9">
              <w:rPr>
                <w:rFonts w:cs="Arial"/>
                <w:color w:val="000000"/>
                <w:sz w:val="20"/>
                <w:szCs w:val="20"/>
                <w:lang w:eastAsia="cs-CZ"/>
              </w:rPr>
              <w:tab/>
              <w:t>Vypořádání připomínek + aktualizace dokumentace + RTT</w:t>
            </w:r>
            <w:r w:rsidRPr="00245BE9">
              <w:rPr>
                <w:rFonts w:cs="Arial"/>
                <w:color w:val="000000"/>
                <w:sz w:val="20"/>
                <w:szCs w:val="20"/>
                <w:lang w:eastAsia="cs-CZ"/>
              </w:rPr>
              <w:br/>
              <w:t xml:space="preserve"> </w:t>
            </w:r>
            <w:r w:rsidRPr="00245BE9">
              <w:rPr>
                <w:rFonts w:cs="Arial"/>
                <w:color w:val="000000"/>
                <w:sz w:val="20"/>
                <w:szCs w:val="20"/>
                <w:lang w:eastAsia="cs-CZ"/>
              </w:rPr>
              <w:tab/>
              <w:t>+ předání plnění k akceptaci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B1771" w:rsidRPr="00245BE9" w:rsidRDefault="002B1771" w:rsidP="002B1771">
            <w:pPr>
              <w:spacing w:after="0"/>
              <w:rPr>
                <w:rFonts w:cs="Arial"/>
                <w:color w:val="000000"/>
                <w:sz w:val="20"/>
                <w:szCs w:val="20"/>
                <w:lang w:eastAsia="cs-CZ"/>
              </w:rPr>
            </w:pPr>
            <w:r w:rsidRPr="00245BE9">
              <w:rPr>
                <w:rFonts w:cs="Arial"/>
                <w:color w:val="000000"/>
                <w:sz w:val="20"/>
                <w:szCs w:val="20"/>
                <w:lang w:eastAsia="cs-CZ"/>
              </w:rPr>
              <w:t>T</w:t>
            </w:r>
            <w:r>
              <w:rPr>
                <w:rFonts w:cs="Arial"/>
                <w:color w:val="000000"/>
                <w:sz w:val="20"/>
                <w:szCs w:val="20"/>
                <w:lang w:eastAsia="cs-CZ"/>
              </w:rPr>
              <w:t>8</w:t>
            </w:r>
            <w:r w:rsidRPr="00245BE9">
              <w:rPr>
                <w:rFonts w:cs="Arial"/>
                <w:color w:val="000000"/>
                <w:sz w:val="20"/>
                <w:szCs w:val="20"/>
                <w:lang w:eastAsia="cs-CZ"/>
              </w:rPr>
              <w:t xml:space="preserve"> = T</w:t>
            </w:r>
            <w:r>
              <w:rPr>
                <w:rFonts w:cs="Arial"/>
                <w:color w:val="000000"/>
                <w:sz w:val="20"/>
                <w:szCs w:val="20"/>
                <w:lang w:eastAsia="cs-CZ"/>
              </w:rPr>
              <w:t>7</w:t>
            </w:r>
            <w:r w:rsidRPr="00245BE9">
              <w:rPr>
                <w:rFonts w:cs="Arial"/>
                <w:color w:val="000000"/>
                <w:sz w:val="20"/>
                <w:szCs w:val="20"/>
                <w:lang w:eastAsia="cs-CZ"/>
              </w:rPr>
              <w:t xml:space="preserve"> + 5 pd</w:t>
            </w:r>
          </w:p>
        </w:tc>
      </w:tr>
      <w:tr w:rsidR="002B1771" w:rsidRPr="00F23D33" w:rsidTr="00F86B97">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245BE9" w:rsidRDefault="002B1771" w:rsidP="00F86B97">
            <w:pPr>
              <w:spacing w:after="0"/>
              <w:rPr>
                <w:rFonts w:cs="Arial"/>
                <w:color w:val="000000"/>
                <w:sz w:val="20"/>
                <w:szCs w:val="20"/>
                <w:lang w:eastAsia="cs-CZ"/>
              </w:rPr>
            </w:pPr>
            <w:r>
              <w:rPr>
                <w:rFonts w:cs="Arial"/>
                <w:color w:val="000000"/>
                <w:sz w:val="20"/>
                <w:szCs w:val="20"/>
                <w:lang w:eastAsia="cs-CZ"/>
              </w:rPr>
              <w:t>9</w:t>
            </w:r>
            <w:r w:rsidRPr="00245BE9">
              <w:rPr>
                <w:rFonts w:cs="Arial"/>
                <w:color w:val="000000"/>
                <w:sz w:val="20"/>
                <w:szCs w:val="20"/>
                <w:lang w:eastAsia="cs-CZ"/>
              </w:rPr>
              <w:t>.</w:t>
            </w:r>
            <w:r w:rsidRPr="00245BE9">
              <w:rPr>
                <w:rFonts w:cs="Arial"/>
                <w:color w:val="000000"/>
                <w:sz w:val="20"/>
                <w:szCs w:val="20"/>
                <w:lang w:eastAsia="cs-CZ"/>
              </w:rPr>
              <w:tab/>
              <w:t>Akceptace plnění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B1771" w:rsidRPr="00245BE9" w:rsidRDefault="002B1771" w:rsidP="00F86B97">
            <w:pPr>
              <w:spacing w:after="0"/>
              <w:rPr>
                <w:rFonts w:cs="Arial"/>
                <w:color w:val="000000"/>
                <w:sz w:val="20"/>
                <w:szCs w:val="20"/>
                <w:lang w:eastAsia="cs-CZ"/>
              </w:rPr>
            </w:pPr>
            <w:r w:rsidRPr="00245BE9">
              <w:rPr>
                <w:rFonts w:cs="Arial"/>
                <w:color w:val="000000"/>
                <w:sz w:val="20"/>
                <w:szCs w:val="20"/>
                <w:lang w:eastAsia="cs-CZ"/>
              </w:rPr>
              <w:t>T</w:t>
            </w:r>
            <w:r>
              <w:rPr>
                <w:rFonts w:cs="Arial"/>
                <w:color w:val="000000"/>
                <w:sz w:val="20"/>
                <w:szCs w:val="20"/>
                <w:lang w:eastAsia="cs-CZ"/>
              </w:rPr>
              <w:t>9</w:t>
            </w:r>
            <w:r w:rsidRPr="00245BE9">
              <w:rPr>
                <w:rFonts w:cs="Arial"/>
                <w:color w:val="000000"/>
                <w:sz w:val="20"/>
                <w:szCs w:val="20"/>
                <w:lang w:eastAsia="cs-CZ"/>
              </w:rPr>
              <w:t xml:space="preserve"> = T</w:t>
            </w:r>
            <w:r>
              <w:rPr>
                <w:rFonts w:cs="Arial"/>
                <w:color w:val="000000"/>
                <w:sz w:val="20"/>
                <w:szCs w:val="20"/>
                <w:lang w:eastAsia="cs-CZ"/>
              </w:rPr>
              <w:t>8</w:t>
            </w:r>
            <w:r w:rsidRPr="00245BE9">
              <w:rPr>
                <w:rFonts w:cs="Arial"/>
                <w:color w:val="000000"/>
                <w:sz w:val="20"/>
                <w:szCs w:val="20"/>
                <w:lang w:eastAsia="cs-CZ"/>
              </w:rPr>
              <w:t xml:space="preserve"> + 3 pd</w:t>
            </w:r>
          </w:p>
        </w:tc>
      </w:tr>
      <w:tr w:rsidR="002B1771" w:rsidRPr="00F23D33" w:rsidTr="00F86B97">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245BE9" w:rsidRDefault="002B1771" w:rsidP="00F86B97">
            <w:pPr>
              <w:spacing w:after="0"/>
              <w:rPr>
                <w:rFonts w:cs="Arial"/>
                <w:color w:val="000000"/>
                <w:sz w:val="20"/>
                <w:szCs w:val="20"/>
                <w:lang w:eastAsia="cs-CZ"/>
              </w:rPr>
            </w:pPr>
            <w:r>
              <w:rPr>
                <w:rFonts w:cs="Arial"/>
                <w:color w:val="000000"/>
                <w:sz w:val="20"/>
                <w:szCs w:val="20"/>
                <w:lang w:eastAsia="cs-CZ"/>
              </w:rPr>
              <w:t>10</w:t>
            </w:r>
            <w:r w:rsidRPr="00245BE9">
              <w:rPr>
                <w:rFonts w:cs="Arial"/>
                <w:color w:val="000000"/>
                <w:sz w:val="20"/>
                <w:szCs w:val="20"/>
                <w:lang w:eastAsia="cs-CZ"/>
              </w:rPr>
              <w:t xml:space="preserve">. </w:t>
            </w:r>
            <w:r w:rsidRPr="00245BE9">
              <w:rPr>
                <w:rFonts w:cs="Arial"/>
                <w:color w:val="000000"/>
                <w:sz w:val="20"/>
                <w:szCs w:val="20"/>
                <w:lang w:eastAsia="cs-CZ"/>
              </w:rPr>
              <w:tab/>
              <w:t>Nasazení plnění do produkčního prostředí (RTP)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B1771" w:rsidRPr="00245BE9" w:rsidRDefault="002B1771" w:rsidP="00F86B97">
            <w:pPr>
              <w:spacing w:after="0"/>
              <w:rPr>
                <w:rFonts w:cs="Arial"/>
                <w:color w:val="000000"/>
                <w:sz w:val="20"/>
                <w:szCs w:val="20"/>
                <w:lang w:eastAsia="cs-CZ"/>
              </w:rPr>
            </w:pPr>
            <w:r w:rsidRPr="00245BE9">
              <w:rPr>
                <w:rFonts w:cs="Arial"/>
                <w:color w:val="000000"/>
                <w:sz w:val="20"/>
                <w:szCs w:val="20"/>
                <w:lang w:eastAsia="cs-CZ"/>
              </w:rPr>
              <w:t>po T</w:t>
            </w:r>
            <w:r>
              <w:rPr>
                <w:rFonts w:cs="Arial"/>
                <w:color w:val="000000"/>
                <w:sz w:val="20"/>
                <w:szCs w:val="20"/>
                <w:lang w:eastAsia="cs-CZ"/>
              </w:rPr>
              <w:t>9</w:t>
            </w:r>
            <w:r w:rsidRPr="00245BE9">
              <w:rPr>
                <w:rFonts w:cs="Arial"/>
                <w:color w:val="000000"/>
                <w:sz w:val="20"/>
                <w:szCs w:val="20"/>
                <w:lang w:eastAsia="cs-CZ"/>
              </w:rPr>
              <w:t xml:space="preserve"> (*)</w:t>
            </w:r>
          </w:p>
        </w:tc>
      </w:tr>
      <w:tr w:rsidR="002B1771" w:rsidRPr="00F23D33" w:rsidTr="00F86B97">
        <w:trPr>
          <w:trHeight w:val="284"/>
        </w:trPr>
        <w:tc>
          <w:tcPr>
            <w:tcW w:w="7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771" w:rsidRPr="00245BE9" w:rsidRDefault="002B1771" w:rsidP="00F86B97">
            <w:pPr>
              <w:spacing w:after="0"/>
              <w:rPr>
                <w:rFonts w:cs="Arial"/>
                <w:color w:val="000000"/>
                <w:sz w:val="20"/>
                <w:szCs w:val="20"/>
                <w:lang w:eastAsia="cs-CZ"/>
              </w:rPr>
            </w:pPr>
            <w:r>
              <w:rPr>
                <w:rFonts w:cs="Arial"/>
                <w:color w:val="000000"/>
                <w:sz w:val="20"/>
                <w:szCs w:val="20"/>
                <w:lang w:eastAsia="cs-CZ"/>
              </w:rPr>
              <w:t>11</w:t>
            </w:r>
            <w:r w:rsidRPr="00245BE9">
              <w:rPr>
                <w:rFonts w:cs="Arial"/>
                <w:color w:val="000000"/>
                <w:sz w:val="20"/>
                <w:szCs w:val="20"/>
                <w:lang w:eastAsia="cs-CZ"/>
              </w:rPr>
              <w:t xml:space="preserve">. </w:t>
            </w:r>
            <w:r w:rsidRPr="00245BE9">
              <w:rPr>
                <w:rFonts w:cs="Arial"/>
                <w:color w:val="000000"/>
                <w:sz w:val="20"/>
                <w:szCs w:val="20"/>
                <w:lang w:eastAsia="cs-CZ"/>
              </w:rPr>
              <w:tab/>
              <w:t>Fakturace plnění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B1771" w:rsidRPr="00245BE9" w:rsidRDefault="002B1771" w:rsidP="00F86B97">
            <w:pPr>
              <w:spacing w:after="0"/>
              <w:rPr>
                <w:rFonts w:cs="Arial"/>
                <w:color w:val="000000"/>
                <w:sz w:val="20"/>
                <w:szCs w:val="20"/>
                <w:lang w:eastAsia="cs-CZ"/>
              </w:rPr>
            </w:pPr>
            <w:r>
              <w:rPr>
                <w:rFonts w:cs="Arial"/>
                <w:color w:val="000000"/>
                <w:sz w:val="20"/>
                <w:szCs w:val="20"/>
                <w:lang w:eastAsia="cs-CZ"/>
              </w:rPr>
              <w:t>p</w:t>
            </w:r>
            <w:r w:rsidRPr="00245BE9">
              <w:rPr>
                <w:rFonts w:cs="Arial"/>
                <w:color w:val="000000"/>
                <w:sz w:val="20"/>
                <w:szCs w:val="20"/>
                <w:lang w:eastAsia="cs-CZ"/>
              </w:rPr>
              <w:t>o T</w:t>
            </w:r>
            <w:r>
              <w:rPr>
                <w:rFonts w:cs="Arial"/>
                <w:color w:val="000000"/>
                <w:sz w:val="20"/>
                <w:szCs w:val="20"/>
                <w:lang w:eastAsia="cs-CZ"/>
              </w:rPr>
              <w:t>9</w:t>
            </w:r>
          </w:p>
        </w:tc>
      </w:tr>
    </w:tbl>
    <w:p w:rsidR="00A13C0A" w:rsidRPr="004C756F" w:rsidRDefault="00A13C0A" w:rsidP="004C756F"/>
    <w:p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Pracnost a cenová nabídka navrhovaného řešení</w:t>
      </w:r>
      <w:r w:rsidR="00CA68AD" w:rsidRPr="0036217E">
        <w:rPr>
          <w:rFonts w:cs="Arial"/>
          <w:color w:val="FF0000"/>
          <w:sz w:val="22"/>
          <w:szCs w:val="22"/>
        </w:rPr>
        <w:t>*</w:t>
      </w:r>
    </w:p>
    <w:p w:rsidR="0000551E" w:rsidRDefault="0000551E" w:rsidP="001E3C70">
      <w:pPr>
        <w:pStyle w:val="RLlneksmlouvy"/>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386"/>
        <w:gridCol w:w="1559"/>
        <w:gridCol w:w="2126"/>
        <w:gridCol w:w="1723"/>
      </w:tblGrid>
      <w:tr w:rsidR="0000551E" w:rsidRPr="00F23D33" w:rsidTr="00603E97">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238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212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603E97">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2386" w:type="dxa"/>
            <w:tcBorders>
              <w:top w:val="single" w:sz="8" w:space="0" w:color="auto"/>
              <w:left w:val="dotted" w:sz="4" w:space="0" w:color="auto"/>
            </w:tcBorders>
          </w:tcPr>
          <w:p w:rsidR="0000551E" w:rsidRPr="00F23D33" w:rsidRDefault="0000551E" w:rsidP="00153C10">
            <w:pPr>
              <w:pStyle w:val="Tabulka"/>
              <w:rPr>
                <w:szCs w:val="22"/>
              </w:rPr>
            </w:pPr>
          </w:p>
        </w:tc>
        <w:tc>
          <w:tcPr>
            <w:tcW w:w="1559" w:type="dxa"/>
            <w:tcBorders>
              <w:top w:val="single" w:sz="8" w:space="0" w:color="auto"/>
            </w:tcBorders>
          </w:tcPr>
          <w:p w:rsidR="0000551E" w:rsidRPr="00F23D33" w:rsidRDefault="0000551E" w:rsidP="00153C10">
            <w:pPr>
              <w:pStyle w:val="Tabulka"/>
              <w:rPr>
                <w:szCs w:val="22"/>
              </w:rPr>
            </w:pPr>
          </w:p>
        </w:tc>
        <w:tc>
          <w:tcPr>
            <w:tcW w:w="2126" w:type="dxa"/>
            <w:tcBorders>
              <w:top w:val="single" w:sz="8" w:space="0" w:color="auto"/>
            </w:tcBorders>
          </w:tcPr>
          <w:p w:rsidR="0000551E" w:rsidRPr="00F23D33" w:rsidRDefault="0000551E" w:rsidP="00153C10">
            <w:pPr>
              <w:pStyle w:val="Tabulka"/>
              <w:rPr>
                <w:szCs w:val="22"/>
              </w:rPr>
            </w:pPr>
          </w:p>
        </w:tc>
        <w:tc>
          <w:tcPr>
            <w:tcW w:w="1723" w:type="dxa"/>
            <w:tcBorders>
              <w:top w:val="single" w:sz="8" w:space="0" w:color="auto"/>
            </w:tcBorders>
          </w:tcPr>
          <w:p w:rsidR="0000551E" w:rsidRPr="00F23D33" w:rsidRDefault="0000551E" w:rsidP="00153C10">
            <w:pPr>
              <w:pStyle w:val="Tabulka"/>
              <w:rPr>
                <w:szCs w:val="22"/>
              </w:rPr>
            </w:pPr>
          </w:p>
        </w:tc>
      </w:tr>
      <w:tr w:rsidR="002B1771" w:rsidRPr="00F23D33" w:rsidTr="00603E97">
        <w:trPr>
          <w:trHeight w:val="397"/>
        </w:trPr>
        <w:tc>
          <w:tcPr>
            <w:tcW w:w="1985" w:type="dxa"/>
            <w:tcBorders>
              <w:top w:val="dotted" w:sz="4" w:space="0" w:color="auto"/>
              <w:left w:val="dotted" w:sz="4" w:space="0" w:color="auto"/>
            </w:tcBorders>
          </w:tcPr>
          <w:p w:rsidR="002B1771" w:rsidRPr="00F23D33" w:rsidRDefault="002B1771" w:rsidP="00153C10">
            <w:pPr>
              <w:pStyle w:val="Tabulka"/>
              <w:rPr>
                <w:szCs w:val="22"/>
              </w:rPr>
            </w:pPr>
          </w:p>
        </w:tc>
        <w:tc>
          <w:tcPr>
            <w:tcW w:w="2386" w:type="dxa"/>
            <w:tcBorders>
              <w:top w:val="dotted" w:sz="4" w:space="0" w:color="auto"/>
              <w:left w:val="dotted" w:sz="4" w:space="0" w:color="auto"/>
            </w:tcBorders>
          </w:tcPr>
          <w:p w:rsidR="002B1771" w:rsidRPr="00F23D33" w:rsidRDefault="002B1771" w:rsidP="00153C10">
            <w:pPr>
              <w:pStyle w:val="Tabulka"/>
              <w:rPr>
                <w:szCs w:val="22"/>
              </w:rPr>
            </w:pPr>
            <w:r>
              <w:rPr>
                <w:szCs w:val="22"/>
              </w:rPr>
              <w:t>Viz cenová nabídka v příloze č. 01</w:t>
            </w:r>
          </w:p>
        </w:tc>
        <w:tc>
          <w:tcPr>
            <w:tcW w:w="1559" w:type="dxa"/>
            <w:tcBorders>
              <w:top w:val="dotted" w:sz="4" w:space="0" w:color="auto"/>
            </w:tcBorders>
          </w:tcPr>
          <w:p w:rsidR="002B1771" w:rsidRPr="00F23D33" w:rsidRDefault="002B1771" w:rsidP="00F86B97">
            <w:pPr>
              <w:pStyle w:val="Tabulka"/>
              <w:jc w:val="center"/>
              <w:rPr>
                <w:szCs w:val="22"/>
              </w:rPr>
            </w:pPr>
            <w:r>
              <w:rPr>
                <w:szCs w:val="22"/>
              </w:rPr>
              <w:t>26</w:t>
            </w:r>
          </w:p>
        </w:tc>
        <w:tc>
          <w:tcPr>
            <w:tcW w:w="2126" w:type="dxa"/>
            <w:tcBorders>
              <w:top w:val="dotted" w:sz="4" w:space="0" w:color="auto"/>
            </w:tcBorders>
          </w:tcPr>
          <w:p w:rsidR="002B1771" w:rsidRPr="00F23D33" w:rsidRDefault="002B1771" w:rsidP="00F86B97">
            <w:pPr>
              <w:pStyle w:val="Tabulka"/>
              <w:rPr>
                <w:szCs w:val="22"/>
              </w:rPr>
            </w:pPr>
            <w:r w:rsidRPr="00033AFA">
              <w:t xml:space="preserve"> 254 254,00 Kč </w:t>
            </w:r>
          </w:p>
        </w:tc>
        <w:tc>
          <w:tcPr>
            <w:tcW w:w="1723" w:type="dxa"/>
            <w:tcBorders>
              <w:top w:val="dotted" w:sz="4" w:space="0" w:color="auto"/>
            </w:tcBorders>
          </w:tcPr>
          <w:p w:rsidR="002B1771" w:rsidRPr="00F23D33" w:rsidRDefault="002B1771" w:rsidP="00F86B97">
            <w:pPr>
              <w:pStyle w:val="Tabulka"/>
              <w:rPr>
                <w:szCs w:val="22"/>
              </w:rPr>
            </w:pPr>
            <w:r w:rsidRPr="00033AFA">
              <w:t>307 647,34 Kč</w:t>
            </w:r>
          </w:p>
        </w:tc>
      </w:tr>
      <w:tr w:rsidR="002B1771" w:rsidRPr="00F23D33" w:rsidTr="00603E97">
        <w:trPr>
          <w:trHeight w:val="397"/>
        </w:trPr>
        <w:tc>
          <w:tcPr>
            <w:tcW w:w="4371" w:type="dxa"/>
            <w:gridSpan w:val="2"/>
            <w:tcBorders>
              <w:left w:val="dotted" w:sz="4" w:space="0" w:color="auto"/>
              <w:bottom w:val="dotted" w:sz="4" w:space="0" w:color="auto"/>
            </w:tcBorders>
          </w:tcPr>
          <w:p w:rsidR="002B1771" w:rsidRPr="00CB1115" w:rsidRDefault="002B1771" w:rsidP="00153C10">
            <w:pPr>
              <w:pStyle w:val="Tabulka"/>
              <w:rPr>
                <w:b/>
                <w:szCs w:val="22"/>
              </w:rPr>
            </w:pPr>
            <w:r>
              <w:rPr>
                <w:b/>
                <w:szCs w:val="22"/>
              </w:rPr>
              <w:t>Celkem</w:t>
            </w:r>
          </w:p>
        </w:tc>
        <w:tc>
          <w:tcPr>
            <w:tcW w:w="1559" w:type="dxa"/>
            <w:tcBorders>
              <w:bottom w:val="dotted" w:sz="4" w:space="0" w:color="auto"/>
            </w:tcBorders>
          </w:tcPr>
          <w:p w:rsidR="002B1771" w:rsidRPr="002B1771" w:rsidRDefault="002B1771" w:rsidP="00F86B97">
            <w:pPr>
              <w:pStyle w:val="Tabulka"/>
              <w:jc w:val="center"/>
              <w:rPr>
                <w:b/>
                <w:szCs w:val="22"/>
              </w:rPr>
            </w:pPr>
            <w:r w:rsidRPr="002B1771">
              <w:rPr>
                <w:b/>
                <w:szCs w:val="22"/>
              </w:rPr>
              <w:t>26</w:t>
            </w:r>
          </w:p>
        </w:tc>
        <w:tc>
          <w:tcPr>
            <w:tcW w:w="2126" w:type="dxa"/>
            <w:tcBorders>
              <w:bottom w:val="dotted" w:sz="4" w:space="0" w:color="auto"/>
            </w:tcBorders>
          </w:tcPr>
          <w:p w:rsidR="002B1771" w:rsidRPr="002B1771" w:rsidRDefault="002B1771" w:rsidP="00F86B97">
            <w:pPr>
              <w:pStyle w:val="Tabulka"/>
              <w:rPr>
                <w:b/>
                <w:szCs w:val="22"/>
              </w:rPr>
            </w:pPr>
            <w:r w:rsidRPr="002B1771">
              <w:rPr>
                <w:b/>
              </w:rPr>
              <w:t xml:space="preserve"> 254 254,00 Kč </w:t>
            </w:r>
          </w:p>
        </w:tc>
        <w:tc>
          <w:tcPr>
            <w:tcW w:w="1723" w:type="dxa"/>
            <w:tcBorders>
              <w:bottom w:val="dotted" w:sz="4" w:space="0" w:color="auto"/>
            </w:tcBorders>
          </w:tcPr>
          <w:p w:rsidR="002B1771" w:rsidRPr="002B1771" w:rsidRDefault="002B1771" w:rsidP="00F86B97">
            <w:pPr>
              <w:pStyle w:val="Tabulka"/>
              <w:rPr>
                <w:b/>
                <w:szCs w:val="22"/>
              </w:rPr>
            </w:pPr>
            <w:r w:rsidRPr="002B1771">
              <w:rPr>
                <w:b/>
              </w:rPr>
              <w:t>307 647,34 Kč</w:t>
            </w:r>
          </w:p>
        </w:tc>
      </w:tr>
    </w:tbl>
    <w:p w:rsidR="0000551E" w:rsidRPr="00F23D33" w:rsidRDefault="0000551E" w:rsidP="00CC6780">
      <w:pPr>
        <w:spacing w:after="0"/>
        <w:rPr>
          <w:rFonts w:cs="Arial"/>
          <w:sz w:val="8"/>
          <w:szCs w:val="8"/>
        </w:rPr>
      </w:pPr>
    </w:p>
    <w:p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rsidR="00A13C0A" w:rsidRDefault="00A13C0A" w:rsidP="00926D78">
      <w:pPr>
        <w:rPr>
          <w:szCs w:val="22"/>
        </w:rPr>
      </w:pPr>
    </w:p>
    <w:p w:rsidR="0000551E" w:rsidRDefault="0000551E" w:rsidP="0083030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7"/>
      </w:r>
    </w:p>
    <w:tbl>
      <w:tblPr>
        <w:tblStyle w:val="Mkatabulky"/>
        <w:tblW w:w="9918" w:type="dxa"/>
        <w:tblLook w:val="04A0" w:firstRow="1" w:lastRow="0" w:firstColumn="1" w:lastColumn="0" w:noHBand="0" w:noVBand="1"/>
      </w:tblPr>
      <w:tblGrid>
        <w:gridCol w:w="2547"/>
        <w:gridCol w:w="3402"/>
        <w:gridCol w:w="1389"/>
        <w:gridCol w:w="2580"/>
      </w:tblGrid>
      <w:tr w:rsidR="0000551E" w:rsidRPr="00194CEC" w:rsidTr="002C7681">
        <w:trPr>
          <w:trHeight w:val="374"/>
          <w:tblHeader/>
        </w:trPr>
        <w:tc>
          <w:tcPr>
            <w:tcW w:w="2547" w:type="dxa"/>
            <w:tcBorders>
              <w:bottom w:val="single" w:sz="4" w:space="0" w:color="auto"/>
            </w:tcBorders>
            <w:vAlign w:val="center"/>
          </w:tcPr>
          <w:p w:rsidR="0000551E" w:rsidRPr="00194CEC" w:rsidRDefault="0000551E" w:rsidP="00153C10">
            <w:pPr>
              <w:rPr>
                <w:b/>
              </w:rPr>
            </w:pPr>
            <w:r>
              <w:rPr>
                <w:b/>
              </w:rPr>
              <w:t>Role</w:t>
            </w:r>
          </w:p>
        </w:tc>
        <w:tc>
          <w:tcPr>
            <w:tcW w:w="3402" w:type="dxa"/>
            <w:tcBorders>
              <w:bottom w:val="single" w:sz="4" w:space="0" w:color="auto"/>
            </w:tcBorders>
            <w:vAlign w:val="center"/>
          </w:tcPr>
          <w:p w:rsidR="0000551E" w:rsidRPr="00194CEC" w:rsidRDefault="0000551E" w:rsidP="00153C10">
            <w:pPr>
              <w:rPr>
                <w:b/>
              </w:rPr>
            </w:pPr>
            <w:r>
              <w:rPr>
                <w:b/>
              </w:rPr>
              <w:t>Jméno</w:t>
            </w:r>
          </w:p>
        </w:tc>
        <w:tc>
          <w:tcPr>
            <w:tcW w:w="1389" w:type="dxa"/>
            <w:tcBorders>
              <w:bottom w:val="single" w:sz="4" w:space="0" w:color="auto"/>
            </w:tcBorders>
            <w:vAlign w:val="center"/>
          </w:tcPr>
          <w:p w:rsidR="0000551E" w:rsidRPr="00194CEC" w:rsidRDefault="0000551E" w:rsidP="00153C10">
            <w:pPr>
              <w:rPr>
                <w:b/>
              </w:rPr>
            </w:pPr>
            <w:r w:rsidRPr="00194CEC">
              <w:rPr>
                <w:b/>
              </w:rPr>
              <w:t>Datum</w:t>
            </w:r>
          </w:p>
        </w:tc>
        <w:tc>
          <w:tcPr>
            <w:tcW w:w="2580" w:type="dxa"/>
            <w:tcBorders>
              <w:bottom w:val="single" w:sz="4" w:space="0" w:color="auto"/>
            </w:tcBorders>
            <w:vAlign w:val="center"/>
          </w:tcPr>
          <w:p w:rsidR="0000551E" w:rsidRPr="00194CEC" w:rsidRDefault="0000551E" w:rsidP="00153C10">
            <w:pPr>
              <w:rPr>
                <w:b/>
              </w:rPr>
            </w:pPr>
            <w:r w:rsidRPr="00194CEC">
              <w:rPr>
                <w:b/>
              </w:rPr>
              <w:t>Podpis</w:t>
            </w:r>
            <w:r>
              <w:rPr>
                <w:b/>
              </w:rPr>
              <w:t>/Mail</w:t>
            </w:r>
            <w:r>
              <w:rPr>
                <w:rStyle w:val="Odkaznavysvtlivky"/>
                <w:b/>
              </w:rPr>
              <w:endnoteReference w:id="18"/>
            </w:r>
          </w:p>
        </w:tc>
      </w:tr>
      <w:tr w:rsidR="0000551E" w:rsidTr="002C7681">
        <w:trPr>
          <w:trHeight w:val="510"/>
        </w:trPr>
        <w:tc>
          <w:tcPr>
            <w:tcW w:w="2547" w:type="dxa"/>
            <w:tcBorders>
              <w:left w:val="dotted" w:sz="4" w:space="0" w:color="auto"/>
              <w:bottom w:val="dotted" w:sz="4" w:space="0" w:color="auto"/>
              <w:right w:val="dotted" w:sz="4" w:space="0" w:color="auto"/>
            </w:tcBorders>
            <w:vAlign w:val="center"/>
          </w:tcPr>
          <w:p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rsidR="0000551E" w:rsidRDefault="00AF20E7" w:rsidP="00153C10">
            <w:r>
              <w:t>Roman Smetana</w:t>
            </w:r>
          </w:p>
        </w:tc>
        <w:tc>
          <w:tcPr>
            <w:tcW w:w="1389" w:type="dxa"/>
            <w:tcBorders>
              <w:left w:val="dotted" w:sz="4" w:space="0" w:color="auto"/>
              <w:bottom w:val="dotted" w:sz="4" w:space="0" w:color="auto"/>
              <w:right w:val="dotted" w:sz="4" w:space="0" w:color="auto"/>
            </w:tcBorders>
            <w:vAlign w:val="center"/>
          </w:tcPr>
          <w:p w:rsidR="0000551E" w:rsidRDefault="002C7681" w:rsidP="00153C10">
            <w:r>
              <w:t>18.5.2020</w:t>
            </w:r>
          </w:p>
        </w:tc>
        <w:tc>
          <w:tcPr>
            <w:tcW w:w="2580" w:type="dxa"/>
            <w:tcBorders>
              <w:left w:val="dotted" w:sz="4" w:space="0" w:color="auto"/>
              <w:bottom w:val="dotted" w:sz="4" w:space="0" w:color="auto"/>
              <w:right w:val="dotted" w:sz="4" w:space="0" w:color="auto"/>
            </w:tcBorders>
            <w:vAlign w:val="center"/>
          </w:tcPr>
          <w:p w:rsidR="0000551E" w:rsidRDefault="002C7681" w:rsidP="00153C10">
            <w:r>
              <w:t>Mailem bez připomínek</w:t>
            </w:r>
          </w:p>
        </w:tc>
      </w:tr>
      <w:tr w:rsidR="0000551E" w:rsidTr="002C7681">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AF20E7" w:rsidP="00153C10">
            <w:r>
              <w:t>Pavel Štětina</w:t>
            </w:r>
          </w:p>
        </w:tc>
        <w:tc>
          <w:tcPr>
            <w:tcW w:w="1389" w:type="dxa"/>
            <w:tcBorders>
              <w:top w:val="dotted" w:sz="4" w:space="0" w:color="auto"/>
              <w:left w:val="dotted" w:sz="4" w:space="0" w:color="auto"/>
              <w:bottom w:val="dotted" w:sz="4" w:space="0" w:color="auto"/>
              <w:right w:val="dotted" w:sz="4" w:space="0" w:color="auto"/>
            </w:tcBorders>
            <w:vAlign w:val="center"/>
          </w:tcPr>
          <w:p w:rsidR="0000551E" w:rsidRDefault="002C7681" w:rsidP="00153C10">
            <w:r>
              <w:t>16.5.2020</w:t>
            </w:r>
          </w:p>
        </w:tc>
        <w:tc>
          <w:tcPr>
            <w:tcW w:w="2580" w:type="dxa"/>
            <w:tcBorders>
              <w:top w:val="dotted" w:sz="4" w:space="0" w:color="auto"/>
              <w:left w:val="dotted" w:sz="4" w:space="0" w:color="auto"/>
              <w:bottom w:val="dotted" w:sz="4" w:space="0" w:color="auto"/>
              <w:right w:val="dotted" w:sz="4" w:space="0" w:color="auto"/>
            </w:tcBorders>
            <w:vAlign w:val="center"/>
          </w:tcPr>
          <w:p w:rsidR="0000551E" w:rsidRDefault="002C7681" w:rsidP="00153C10">
            <w:r>
              <w:t>Mailem bez připomínek</w:t>
            </w:r>
          </w:p>
        </w:tc>
      </w:tr>
    </w:tbl>
    <w:p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rsidR="00A13C0A" w:rsidRDefault="00A13C0A" w:rsidP="00875247">
      <w:pPr>
        <w:rPr>
          <w:rFonts w:cs="Arial"/>
          <w:szCs w:val="22"/>
        </w:rPr>
      </w:pPr>
    </w:p>
    <w:p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Schválení</w:t>
      </w:r>
      <w:r w:rsidR="00CA68AD" w:rsidRPr="0036217E">
        <w:rPr>
          <w:rFonts w:cs="Arial"/>
          <w:color w:val="FF0000"/>
          <w:sz w:val="22"/>
          <w:szCs w:val="22"/>
        </w:rPr>
        <w:t>*</w:t>
      </w:r>
    </w:p>
    <w:tbl>
      <w:tblPr>
        <w:tblStyle w:val="Mkatabulky"/>
        <w:tblW w:w="9889" w:type="dxa"/>
        <w:tblLook w:val="04A0" w:firstRow="1" w:lastRow="0" w:firstColumn="1" w:lastColumn="0" w:noHBand="0" w:noVBand="1"/>
      </w:tblPr>
      <w:tblGrid>
        <w:gridCol w:w="3256"/>
        <w:gridCol w:w="2835"/>
        <w:gridCol w:w="3798"/>
      </w:tblGrid>
      <w:tr w:rsidR="00A6508E" w:rsidRPr="00194CEC" w:rsidTr="00A6508E">
        <w:trPr>
          <w:trHeight w:val="374"/>
          <w:tblHeader/>
        </w:trPr>
        <w:tc>
          <w:tcPr>
            <w:tcW w:w="3256" w:type="dxa"/>
            <w:tcBorders>
              <w:bottom w:val="single" w:sz="4" w:space="0" w:color="auto"/>
            </w:tcBorders>
            <w:vAlign w:val="center"/>
          </w:tcPr>
          <w:p w:rsidR="00A6508E" w:rsidRPr="00194CEC" w:rsidRDefault="00A6508E" w:rsidP="00371CE8">
            <w:pPr>
              <w:rPr>
                <w:b/>
              </w:rPr>
            </w:pPr>
            <w:r>
              <w:rPr>
                <w:b/>
              </w:rPr>
              <w:t>Role</w:t>
            </w:r>
          </w:p>
        </w:tc>
        <w:tc>
          <w:tcPr>
            <w:tcW w:w="2835" w:type="dxa"/>
            <w:tcBorders>
              <w:bottom w:val="single" w:sz="4" w:space="0" w:color="auto"/>
            </w:tcBorders>
            <w:vAlign w:val="center"/>
          </w:tcPr>
          <w:p w:rsidR="00A6508E" w:rsidRPr="00194CEC" w:rsidRDefault="00A6508E" w:rsidP="00371CE8">
            <w:pPr>
              <w:rPr>
                <w:b/>
              </w:rPr>
            </w:pPr>
            <w:r>
              <w:rPr>
                <w:b/>
              </w:rPr>
              <w:t>Jméno</w:t>
            </w:r>
          </w:p>
        </w:tc>
        <w:tc>
          <w:tcPr>
            <w:tcW w:w="3798" w:type="dxa"/>
            <w:tcBorders>
              <w:bottom w:val="single" w:sz="4" w:space="0" w:color="auto"/>
            </w:tcBorders>
            <w:vAlign w:val="center"/>
          </w:tcPr>
          <w:p w:rsidR="00A6508E" w:rsidRPr="00194CEC" w:rsidRDefault="00A6508E" w:rsidP="00371CE8">
            <w:pPr>
              <w:rPr>
                <w:b/>
              </w:rPr>
            </w:pPr>
            <w:r w:rsidRPr="00194CEC">
              <w:rPr>
                <w:b/>
              </w:rPr>
              <w:t>Datum</w:t>
            </w:r>
            <w:r>
              <w:rPr>
                <w:b/>
              </w:rPr>
              <w:t xml:space="preserve"> a Podpis</w:t>
            </w:r>
          </w:p>
        </w:tc>
      </w:tr>
      <w:tr w:rsidR="00A6508E" w:rsidTr="00A6508E">
        <w:trPr>
          <w:trHeight w:val="957"/>
        </w:trPr>
        <w:tc>
          <w:tcPr>
            <w:tcW w:w="3256" w:type="dxa"/>
            <w:tcBorders>
              <w:left w:val="dotted" w:sz="4" w:space="0" w:color="auto"/>
              <w:bottom w:val="dotted" w:sz="4" w:space="0" w:color="auto"/>
              <w:right w:val="dotted" w:sz="4" w:space="0" w:color="auto"/>
            </w:tcBorders>
            <w:vAlign w:val="center"/>
          </w:tcPr>
          <w:p w:rsidR="00A6508E" w:rsidRDefault="00A6508E" w:rsidP="00B037F7">
            <w:r>
              <w:t>Žadatel</w:t>
            </w:r>
          </w:p>
        </w:tc>
        <w:tc>
          <w:tcPr>
            <w:tcW w:w="2835" w:type="dxa"/>
            <w:tcBorders>
              <w:left w:val="dotted" w:sz="4" w:space="0" w:color="auto"/>
              <w:bottom w:val="dotted" w:sz="4" w:space="0" w:color="auto"/>
              <w:right w:val="dotted" w:sz="4" w:space="0" w:color="auto"/>
            </w:tcBorders>
            <w:vAlign w:val="center"/>
          </w:tcPr>
          <w:p w:rsidR="00A6508E" w:rsidRDefault="0049758B" w:rsidP="00371CE8">
            <w:r>
              <w:t>Tomáš Krejzar</w:t>
            </w:r>
          </w:p>
        </w:tc>
        <w:tc>
          <w:tcPr>
            <w:tcW w:w="3798" w:type="dxa"/>
            <w:tcBorders>
              <w:left w:val="dotted" w:sz="4" w:space="0" w:color="auto"/>
              <w:bottom w:val="dotted" w:sz="4" w:space="0" w:color="auto"/>
              <w:right w:val="dotted" w:sz="4" w:space="0" w:color="auto"/>
            </w:tcBorders>
            <w:vAlign w:val="center"/>
          </w:tcPr>
          <w:p w:rsidR="00A6508E" w:rsidRDefault="00A6508E" w:rsidP="00371CE8"/>
        </w:tc>
      </w:tr>
      <w:tr w:rsidR="00A6508E" w:rsidTr="0049758B">
        <w:trPr>
          <w:trHeight w:val="821"/>
        </w:trPr>
        <w:tc>
          <w:tcPr>
            <w:tcW w:w="3256" w:type="dxa"/>
            <w:tcBorders>
              <w:top w:val="dotted" w:sz="4" w:space="0" w:color="auto"/>
              <w:left w:val="dotted" w:sz="4" w:space="0" w:color="auto"/>
              <w:bottom w:val="dotted" w:sz="4" w:space="0" w:color="auto"/>
              <w:right w:val="dotted" w:sz="4" w:space="0" w:color="auto"/>
            </w:tcBorders>
            <w:vAlign w:val="center"/>
          </w:tcPr>
          <w:p w:rsidR="00A6508E" w:rsidRDefault="00A6508E" w:rsidP="00371CE8">
            <w:r>
              <w:t>Věcný garant</w:t>
            </w:r>
          </w:p>
        </w:tc>
        <w:tc>
          <w:tcPr>
            <w:tcW w:w="2835" w:type="dxa"/>
            <w:tcBorders>
              <w:top w:val="dotted" w:sz="4" w:space="0" w:color="auto"/>
              <w:left w:val="dotted" w:sz="4" w:space="0" w:color="auto"/>
              <w:bottom w:val="dotted" w:sz="4" w:space="0" w:color="auto"/>
              <w:right w:val="dotted" w:sz="4" w:space="0" w:color="auto"/>
            </w:tcBorders>
            <w:vAlign w:val="center"/>
          </w:tcPr>
          <w:p w:rsidR="00A6508E" w:rsidRDefault="0049758B" w:rsidP="00371CE8">
            <w:r>
              <w:t>Lenka Kratochvílová</w:t>
            </w:r>
          </w:p>
        </w:tc>
        <w:tc>
          <w:tcPr>
            <w:tcW w:w="3798" w:type="dxa"/>
            <w:tcBorders>
              <w:top w:val="dotted" w:sz="4" w:space="0" w:color="auto"/>
              <w:left w:val="dotted" w:sz="4" w:space="0" w:color="auto"/>
              <w:bottom w:val="dotted" w:sz="4" w:space="0" w:color="auto"/>
              <w:right w:val="dotted" w:sz="4" w:space="0" w:color="auto"/>
            </w:tcBorders>
            <w:vAlign w:val="center"/>
          </w:tcPr>
          <w:p w:rsidR="00A6508E" w:rsidRDefault="00A6508E" w:rsidP="00371CE8"/>
        </w:tc>
      </w:tr>
      <w:tr w:rsidR="00A6508E" w:rsidTr="00A6508E">
        <w:trPr>
          <w:trHeight w:val="1018"/>
        </w:trPr>
        <w:tc>
          <w:tcPr>
            <w:tcW w:w="3256" w:type="dxa"/>
            <w:tcBorders>
              <w:top w:val="dotted" w:sz="4" w:space="0" w:color="auto"/>
              <w:left w:val="dotted" w:sz="4" w:space="0" w:color="auto"/>
              <w:bottom w:val="dotted" w:sz="4" w:space="0" w:color="auto"/>
              <w:right w:val="dotted" w:sz="4" w:space="0" w:color="auto"/>
            </w:tcBorders>
            <w:vAlign w:val="center"/>
          </w:tcPr>
          <w:p w:rsidR="00A6508E" w:rsidRDefault="00A6508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rsidR="00A6508E" w:rsidRDefault="00A6508E" w:rsidP="00371CE8">
            <w:r>
              <w:t>Vladimír Velas</w:t>
            </w:r>
          </w:p>
        </w:tc>
        <w:tc>
          <w:tcPr>
            <w:tcW w:w="3798" w:type="dxa"/>
            <w:tcBorders>
              <w:top w:val="dotted" w:sz="4" w:space="0" w:color="auto"/>
              <w:left w:val="dotted" w:sz="4" w:space="0" w:color="auto"/>
              <w:bottom w:val="dotted" w:sz="4" w:space="0" w:color="auto"/>
              <w:right w:val="dotted" w:sz="4" w:space="0" w:color="auto"/>
            </w:tcBorders>
            <w:vAlign w:val="center"/>
          </w:tcPr>
          <w:p w:rsidR="00A6508E" w:rsidRDefault="00A6508E" w:rsidP="00371CE8"/>
        </w:tc>
      </w:tr>
    </w:tbl>
    <w:p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rsidR="00F700FC" w:rsidRDefault="00F700FC">
      <w:pPr>
        <w:spacing w:after="0"/>
        <w:rPr>
          <w:rFonts w:cs="Arial"/>
          <w:b/>
          <w:sz w:val="24"/>
          <w:szCs w:val="36"/>
        </w:rPr>
      </w:pPr>
      <w:r>
        <w:rPr>
          <w:rFonts w:cs="Arial"/>
        </w:rPr>
        <w:br w:type="page"/>
      </w: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FF2A" w16cex:dateUtc="2020-04-22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25" w:rsidRDefault="00FD2C25" w:rsidP="0000551E">
      <w:pPr>
        <w:spacing w:after="0"/>
      </w:pPr>
      <w:r>
        <w:separator/>
      </w:r>
    </w:p>
  </w:endnote>
  <w:endnote w:type="continuationSeparator" w:id="0">
    <w:p w:rsidR="00FD2C25" w:rsidRDefault="00FD2C25" w:rsidP="0000551E">
      <w:pPr>
        <w:spacing w:after="0"/>
      </w:pPr>
      <w:r>
        <w:continuationSeparator/>
      </w:r>
    </w:p>
  </w:endnote>
  <w:endnote w:id="1">
    <w:p w:rsidR="00F26176" w:rsidRPr="00E56B5D" w:rsidRDefault="00F2617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rsidR="00F26176" w:rsidRPr="00E56B5D" w:rsidRDefault="00F2617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rsidR="00F26176" w:rsidRPr="00E56B5D" w:rsidRDefault="00F2617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rsidR="00F26176" w:rsidRPr="00E56B5D" w:rsidRDefault="00F2617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5">
    <w:p w:rsidR="00F26176" w:rsidRPr="00E56B5D" w:rsidRDefault="00F2617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rsidR="00F26176" w:rsidRPr="00E56B5D" w:rsidRDefault="00F2617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rsidR="00F26176" w:rsidRPr="00E56B5D" w:rsidRDefault="00F26176"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8">
    <w:p w:rsidR="00F26176" w:rsidRDefault="00F26176">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9">
    <w:p w:rsidR="00F26176" w:rsidRPr="007945D1" w:rsidRDefault="00F26176">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rsidR="00F26176" w:rsidRPr="0036019B" w:rsidRDefault="00F26176" w:rsidP="00966D74">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1">
    <w:p w:rsidR="00F26176" w:rsidRPr="00360DA3" w:rsidRDefault="00F26176" w:rsidP="00966D7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2">
    <w:p w:rsidR="00F26176" w:rsidRPr="00E56B5D" w:rsidRDefault="00F2617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F26176" w:rsidRPr="00E56B5D" w:rsidRDefault="00F2617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F26176" w:rsidRPr="00E56B5D" w:rsidRDefault="00F2617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rsidR="00F26176" w:rsidRPr="00E56B5D" w:rsidRDefault="00F2617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F26176" w:rsidRPr="00E56B5D" w:rsidRDefault="00F2617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F26176" w:rsidRPr="00E56B5D" w:rsidRDefault="00F2617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8">
    <w:p w:rsidR="00F26176" w:rsidRDefault="00F2617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76" w:rsidRPr="00CC2560" w:rsidRDefault="00F2617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666C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666C9">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76" w:rsidRPr="00CC2560" w:rsidRDefault="00F2617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666C9">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666C9">
      <w:rPr>
        <w:noProof/>
        <w:sz w:val="16"/>
        <w:szCs w:val="16"/>
      </w:rPr>
      <w:t>4</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76" w:rsidRPr="00EF7DC4" w:rsidRDefault="00F26176"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666C9">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666C9">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25" w:rsidRDefault="00FD2C25" w:rsidP="0000551E">
      <w:pPr>
        <w:spacing w:after="0"/>
      </w:pPr>
      <w:r>
        <w:separator/>
      </w:r>
    </w:p>
  </w:footnote>
  <w:footnote w:type="continuationSeparator" w:id="0">
    <w:p w:rsidR="00FD2C25" w:rsidRDefault="00FD2C25" w:rsidP="0000551E">
      <w:pPr>
        <w:spacing w:after="0"/>
      </w:pPr>
      <w:r>
        <w:continuationSeparator/>
      </w:r>
    </w:p>
  </w:footnote>
  <w:footnote w:id="1">
    <w:p w:rsidR="00F26176" w:rsidRDefault="00F26176">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rsidR="00F26176" w:rsidRPr="00E21D93" w:rsidRDefault="00F26176">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 w:id="3">
    <w:p w:rsidR="00F26176" w:rsidRDefault="00F26176" w:rsidP="00966D7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rsidR="00F26176" w:rsidRDefault="00F26176" w:rsidP="00966D74">
      <w:pPr>
        <w:pStyle w:val="Textpoznpodarou"/>
      </w:pPr>
      <w:r>
        <w:rPr>
          <w:rStyle w:val="Znakapoznpodarou"/>
        </w:rPr>
        <w:footnoteRef/>
      </w:r>
      <w:r>
        <w:t xml:space="preserve"> </w:t>
      </w:r>
      <w:r>
        <w:rPr>
          <w:sz w:val="16"/>
          <w:szCs w:val="16"/>
        </w:rPr>
        <w:t>Uveďte, zda a jakým způsobem se mění/vytváří napojení na SIEM.</w:t>
      </w:r>
    </w:p>
  </w:footnote>
  <w:footnote w:id="5">
    <w:p w:rsidR="00F26176" w:rsidRDefault="00F26176" w:rsidP="00966D7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rsidR="00F26176" w:rsidRPr="00647845" w:rsidRDefault="00F26176" w:rsidP="00966D74">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76" w:rsidRPr="003315A8" w:rsidRDefault="00F26176" w:rsidP="00055F9F">
    <w:pPr>
      <w:pStyle w:val="Zhlav"/>
      <w:pBdr>
        <w:bottom w:val="single" w:sz="18" w:space="1" w:color="B2BC00"/>
      </w:pBdr>
      <w:tabs>
        <w:tab w:val="clear" w:pos="9072"/>
        <w:tab w:val="left" w:pos="142"/>
        <w:tab w:val="left" w:pos="3993"/>
        <w:tab w:val="right" w:pos="9923"/>
      </w:tabs>
      <w:ind w:right="-427"/>
    </w:pPr>
    <w:r>
      <w:tab/>
    </w:r>
    <w:r>
      <w:rPr>
        <w:sz w:val="16"/>
        <w:szCs w:val="16"/>
      </w:rPr>
      <w:t>Verze šablony 1.1</w:t>
    </w:r>
    <w:r>
      <w:tab/>
    </w:r>
    <w:r>
      <w:tab/>
    </w:r>
    <w:r>
      <w:tab/>
    </w:r>
    <w:r>
      <w:rPr>
        <w:noProof/>
        <w:lang w:eastAsia="cs-CZ"/>
      </w:rPr>
      <w:drawing>
        <wp:inline distT="0" distB="0" distL="0" distR="0" wp14:anchorId="3BAE56F9" wp14:editId="2A4B63E1">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67"/>
      </v:shape>
    </w:pict>
  </w:numPicBullet>
  <w:abstractNum w:abstractNumId="0" w15:restartNumberingAfterBreak="0">
    <w:nsid w:val="0D0D557D"/>
    <w:multiLevelType w:val="multilevel"/>
    <w:tmpl w:val="4F087236"/>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4A8366F"/>
    <w:multiLevelType w:val="hybridMultilevel"/>
    <w:tmpl w:val="14348002"/>
    <w:lvl w:ilvl="0" w:tplc="04050001">
      <w:start w:val="1"/>
      <w:numFmt w:val="bullet"/>
      <w:lvlText w:val=""/>
      <w:lvlJc w:val="left"/>
      <w:pPr>
        <w:ind w:left="360" w:hanging="360"/>
      </w:pPr>
      <w:rPr>
        <w:rFonts w:ascii="Symbol" w:hAnsi="Symbol" w:cs="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17BD6EA9"/>
    <w:multiLevelType w:val="hybridMultilevel"/>
    <w:tmpl w:val="103E57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F4503C"/>
    <w:multiLevelType w:val="hybridMultilevel"/>
    <w:tmpl w:val="84BA7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D5BCE"/>
    <w:multiLevelType w:val="hybridMultilevel"/>
    <w:tmpl w:val="906633E0"/>
    <w:lvl w:ilvl="0" w:tplc="9032564E">
      <w:start w:val="1"/>
      <w:numFmt w:val="lowerLetter"/>
      <w:lvlText w:val="%1)"/>
      <w:lvlJc w:val="left"/>
      <w:pPr>
        <w:ind w:left="1428" w:hanging="360"/>
      </w:pPr>
      <w:rPr>
        <w:rFonts w:ascii="Arial" w:eastAsia="Times New Roman" w:hAnsi="Arial" w:cs="Times New Roman"/>
        <w:color w:val="auto"/>
      </w:rPr>
    </w:lvl>
    <w:lvl w:ilvl="1" w:tplc="04050003">
      <w:start w:val="1"/>
      <w:numFmt w:val="bullet"/>
      <w:lvlText w:val="o"/>
      <w:lvlJc w:val="left"/>
      <w:pPr>
        <w:ind w:left="2148" w:hanging="360"/>
      </w:pPr>
      <w:rPr>
        <w:rFonts w:ascii="Courier New" w:hAnsi="Courier New" w:cs="Courier New" w:hint="default"/>
      </w:rPr>
    </w:lvl>
    <w:lvl w:ilvl="2" w:tplc="04050017">
      <w:start w:val="1"/>
      <w:numFmt w:val="lowerLetter"/>
      <w:lvlText w:val="%3)"/>
      <w:lvlJc w:val="left"/>
      <w:pPr>
        <w:ind w:left="2868" w:hanging="360"/>
      </w:pPr>
      <w:rPr>
        <w:rFont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686A5A"/>
    <w:multiLevelType w:val="hybridMultilevel"/>
    <w:tmpl w:val="6D3633C8"/>
    <w:lvl w:ilvl="0" w:tplc="8ACC55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D00799"/>
    <w:multiLevelType w:val="hybridMultilevel"/>
    <w:tmpl w:val="631495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E779D3"/>
    <w:multiLevelType w:val="hybridMultilevel"/>
    <w:tmpl w:val="7C2C40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36744A"/>
    <w:multiLevelType w:val="hybridMultilevel"/>
    <w:tmpl w:val="2348E584"/>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A817A98"/>
    <w:multiLevelType w:val="hybridMultilevel"/>
    <w:tmpl w:val="C78A78EC"/>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F2451D3"/>
    <w:multiLevelType w:val="hybridMultilevel"/>
    <w:tmpl w:val="743202E6"/>
    <w:lvl w:ilvl="0" w:tplc="9032564E">
      <w:start w:val="1"/>
      <w:numFmt w:val="lowerLetter"/>
      <w:lvlText w:val="%1)"/>
      <w:lvlJc w:val="left"/>
      <w:pPr>
        <w:ind w:left="927" w:hanging="360"/>
      </w:pPr>
      <w:rPr>
        <w:rFonts w:ascii="Arial" w:eastAsia="Times New Roman" w:hAnsi="Arial" w:cs="Times New Roman"/>
        <w:color w:val="auto"/>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4" w15:restartNumberingAfterBreak="0">
    <w:nsid w:val="515D318A"/>
    <w:multiLevelType w:val="hybridMultilevel"/>
    <w:tmpl w:val="69CAD66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15" w15:restartNumberingAfterBreak="0">
    <w:nsid w:val="5C085800"/>
    <w:multiLevelType w:val="hybridMultilevel"/>
    <w:tmpl w:val="74963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A577B5"/>
    <w:multiLevelType w:val="hybridMultilevel"/>
    <w:tmpl w:val="6878524E"/>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DCE46E7"/>
    <w:multiLevelType w:val="hybridMultilevel"/>
    <w:tmpl w:val="22B4CDB2"/>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2B0E09F8"/>
    <w:lvl w:ilvl="0">
      <w:start w:val="1"/>
      <w:numFmt w:val="decimal"/>
      <w:lvlText w:val="%1"/>
      <w:lvlJc w:val="left"/>
      <w:pPr>
        <w:ind w:left="1566" w:hanging="432"/>
      </w:pPr>
      <w:rPr>
        <w:rFonts w:hint="default"/>
        <w:b/>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5B01F6E"/>
    <w:multiLevelType w:val="hybridMultilevel"/>
    <w:tmpl w:val="02303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349CB"/>
    <w:multiLevelType w:val="hybridMultilevel"/>
    <w:tmpl w:val="F5041E48"/>
    <w:lvl w:ilvl="0" w:tplc="4288DA2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0A681A"/>
    <w:multiLevelType w:val="hybridMultilevel"/>
    <w:tmpl w:val="E2FC6E98"/>
    <w:lvl w:ilvl="0" w:tplc="8ACC55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9"/>
  </w:num>
  <w:num w:numId="9">
    <w:abstractNumId w:val="21"/>
  </w:num>
  <w:num w:numId="10">
    <w:abstractNumId w:val="18"/>
  </w:num>
  <w:num w:numId="11">
    <w:abstractNumId w:val="3"/>
  </w:num>
  <w:num w:numId="12">
    <w:abstractNumId w:val="15"/>
  </w:num>
  <w:num w:numId="13">
    <w:abstractNumId w:val="8"/>
  </w:num>
  <w:num w:numId="14">
    <w:abstractNumId w:val="22"/>
  </w:num>
  <w:num w:numId="15">
    <w:abstractNumId w:val="10"/>
  </w:num>
  <w:num w:numId="16">
    <w:abstractNumId w:val="10"/>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1"/>
  </w:num>
  <w:num w:numId="22">
    <w:abstractNumId w:val="4"/>
  </w:num>
  <w:num w:numId="23">
    <w:abstractNumId w:val="2"/>
  </w:num>
  <w:num w:numId="24">
    <w:abstractNumId w:val="14"/>
  </w:num>
  <w:num w:numId="25">
    <w:abstractNumId w:val="12"/>
  </w:num>
  <w:num w:numId="26">
    <w:abstractNumId w:val="11"/>
  </w:num>
  <w:num w:numId="27">
    <w:abstractNumId w:val="6"/>
  </w:num>
  <w:num w:numId="28">
    <w:abstractNumId w:val="23"/>
  </w:num>
  <w:num w:numId="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3E6A"/>
    <w:rsid w:val="00014F2F"/>
    <w:rsid w:val="0001584A"/>
    <w:rsid w:val="00016B61"/>
    <w:rsid w:val="0002035C"/>
    <w:rsid w:val="0002371D"/>
    <w:rsid w:val="000242F6"/>
    <w:rsid w:val="000249F5"/>
    <w:rsid w:val="00025784"/>
    <w:rsid w:val="0002724A"/>
    <w:rsid w:val="0003057D"/>
    <w:rsid w:val="00030A52"/>
    <w:rsid w:val="00032EAF"/>
    <w:rsid w:val="00033242"/>
    <w:rsid w:val="000335CF"/>
    <w:rsid w:val="00033DD1"/>
    <w:rsid w:val="0003534C"/>
    <w:rsid w:val="00036C48"/>
    <w:rsid w:val="00040602"/>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3037"/>
    <w:rsid w:val="00064067"/>
    <w:rsid w:val="00066D9E"/>
    <w:rsid w:val="0006705F"/>
    <w:rsid w:val="00070749"/>
    <w:rsid w:val="00070AE9"/>
    <w:rsid w:val="00071F38"/>
    <w:rsid w:val="00075011"/>
    <w:rsid w:val="00081781"/>
    <w:rsid w:val="000820D8"/>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3C72"/>
    <w:rsid w:val="000A560E"/>
    <w:rsid w:val="000A6F5B"/>
    <w:rsid w:val="000A7D80"/>
    <w:rsid w:val="000B2FCB"/>
    <w:rsid w:val="000B6887"/>
    <w:rsid w:val="000B7C9F"/>
    <w:rsid w:val="000B7CA6"/>
    <w:rsid w:val="000C10FC"/>
    <w:rsid w:val="000C145C"/>
    <w:rsid w:val="000C292E"/>
    <w:rsid w:val="000C36FD"/>
    <w:rsid w:val="000C4168"/>
    <w:rsid w:val="000C4A49"/>
    <w:rsid w:val="000C59B3"/>
    <w:rsid w:val="000C7406"/>
    <w:rsid w:val="000D21E2"/>
    <w:rsid w:val="000D283A"/>
    <w:rsid w:val="000D290E"/>
    <w:rsid w:val="000D4468"/>
    <w:rsid w:val="000D4EF2"/>
    <w:rsid w:val="000D5063"/>
    <w:rsid w:val="000D50DC"/>
    <w:rsid w:val="000D58C0"/>
    <w:rsid w:val="000E0DFA"/>
    <w:rsid w:val="000E2D96"/>
    <w:rsid w:val="000E3004"/>
    <w:rsid w:val="000E3490"/>
    <w:rsid w:val="000E3B62"/>
    <w:rsid w:val="000E4800"/>
    <w:rsid w:val="000E514A"/>
    <w:rsid w:val="000E51A3"/>
    <w:rsid w:val="000E557F"/>
    <w:rsid w:val="000E6E54"/>
    <w:rsid w:val="000E720F"/>
    <w:rsid w:val="000E7473"/>
    <w:rsid w:val="000F27BA"/>
    <w:rsid w:val="000F7DA2"/>
    <w:rsid w:val="00100774"/>
    <w:rsid w:val="00101481"/>
    <w:rsid w:val="001018A2"/>
    <w:rsid w:val="00103472"/>
    <w:rsid w:val="001037F6"/>
    <w:rsid w:val="00104A7E"/>
    <w:rsid w:val="001053C7"/>
    <w:rsid w:val="00107698"/>
    <w:rsid w:val="00107B86"/>
    <w:rsid w:val="00110038"/>
    <w:rsid w:val="00110879"/>
    <w:rsid w:val="00110D24"/>
    <w:rsid w:val="001135A2"/>
    <w:rsid w:val="00113A14"/>
    <w:rsid w:val="001143AB"/>
    <w:rsid w:val="00116858"/>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9AB"/>
    <w:rsid w:val="00137FC3"/>
    <w:rsid w:val="00140D7C"/>
    <w:rsid w:val="001422BC"/>
    <w:rsid w:val="001444E5"/>
    <w:rsid w:val="00145C9F"/>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2598"/>
    <w:rsid w:val="00173070"/>
    <w:rsid w:val="00173A29"/>
    <w:rsid w:val="00177EBF"/>
    <w:rsid w:val="001842B4"/>
    <w:rsid w:val="0018603B"/>
    <w:rsid w:val="00186BE8"/>
    <w:rsid w:val="0019068A"/>
    <w:rsid w:val="001914FF"/>
    <w:rsid w:val="00193D58"/>
    <w:rsid w:val="00194085"/>
    <w:rsid w:val="00194448"/>
    <w:rsid w:val="00194AE9"/>
    <w:rsid w:val="00194CE8"/>
    <w:rsid w:val="00194CEC"/>
    <w:rsid w:val="001962E1"/>
    <w:rsid w:val="001965E1"/>
    <w:rsid w:val="001974FA"/>
    <w:rsid w:val="00197511"/>
    <w:rsid w:val="001978D2"/>
    <w:rsid w:val="00197C96"/>
    <w:rsid w:val="001A0600"/>
    <w:rsid w:val="001A0D2C"/>
    <w:rsid w:val="001A0E77"/>
    <w:rsid w:val="001A3451"/>
    <w:rsid w:val="001A4302"/>
    <w:rsid w:val="001A58B3"/>
    <w:rsid w:val="001A5FFF"/>
    <w:rsid w:val="001A7CBB"/>
    <w:rsid w:val="001B028B"/>
    <w:rsid w:val="001B0AC2"/>
    <w:rsid w:val="001B4E69"/>
    <w:rsid w:val="001B59C1"/>
    <w:rsid w:val="001B5B62"/>
    <w:rsid w:val="001B7D19"/>
    <w:rsid w:val="001C0A45"/>
    <w:rsid w:val="001C277E"/>
    <w:rsid w:val="001C2D39"/>
    <w:rsid w:val="001C4C0B"/>
    <w:rsid w:val="001C6B93"/>
    <w:rsid w:val="001C7A6B"/>
    <w:rsid w:val="001D0604"/>
    <w:rsid w:val="001D1AA1"/>
    <w:rsid w:val="001E17C9"/>
    <w:rsid w:val="001E3C70"/>
    <w:rsid w:val="001E419F"/>
    <w:rsid w:val="001E4FC0"/>
    <w:rsid w:val="001F0E4E"/>
    <w:rsid w:val="001F177F"/>
    <w:rsid w:val="001F2E58"/>
    <w:rsid w:val="001F4C72"/>
    <w:rsid w:val="00206953"/>
    <w:rsid w:val="00206FBD"/>
    <w:rsid w:val="00207B75"/>
    <w:rsid w:val="00210895"/>
    <w:rsid w:val="00211559"/>
    <w:rsid w:val="002123D3"/>
    <w:rsid w:val="0021600F"/>
    <w:rsid w:val="00217533"/>
    <w:rsid w:val="00224A26"/>
    <w:rsid w:val="002255E9"/>
    <w:rsid w:val="00225DA6"/>
    <w:rsid w:val="002273D3"/>
    <w:rsid w:val="002300B6"/>
    <w:rsid w:val="0023044A"/>
    <w:rsid w:val="00230B57"/>
    <w:rsid w:val="0023492B"/>
    <w:rsid w:val="00234F76"/>
    <w:rsid w:val="00235981"/>
    <w:rsid w:val="00236F99"/>
    <w:rsid w:val="00237CC6"/>
    <w:rsid w:val="0024150B"/>
    <w:rsid w:val="00242075"/>
    <w:rsid w:val="00242077"/>
    <w:rsid w:val="002421CB"/>
    <w:rsid w:val="0024243E"/>
    <w:rsid w:val="00242560"/>
    <w:rsid w:val="00242E87"/>
    <w:rsid w:val="00243461"/>
    <w:rsid w:val="00243E35"/>
    <w:rsid w:val="002442A7"/>
    <w:rsid w:val="0024594C"/>
    <w:rsid w:val="00245BE9"/>
    <w:rsid w:val="00245FA7"/>
    <w:rsid w:val="00246148"/>
    <w:rsid w:val="00246A07"/>
    <w:rsid w:val="00247FA5"/>
    <w:rsid w:val="002505F7"/>
    <w:rsid w:val="0025211E"/>
    <w:rsid w:val="00252B23"/>
    <w:rsid w:val="00252F01"/>
    <w:rsid w:val="00252F3F"/>
    <w:rsid w:val="00254328"/>
    <w:rsid w:val="00257FC1"/>
    <w:rsid w:val="0026086A"/>
    <w:rsid w:val="002629E2"/>
    <w:rsid w:val="002631BD"/>
    <w:rsid w:val="0026412D"/>
    <w:rsid w:val="002641AE"/>
    <w:rsid w:val="00264BFC"/>
    <w:rsid w:val="00265237"/>
    <w:rsid w:val="002653C4"/>
    <w:rsid w:val="00265ED9"/>
    <w:rsid w:val="00265F9C"/>
    <w:rsid w:val="00266BC7"/>
    <w:rsid w:val="00270C2B"/>
    <w:rsid w:val="00273821"/>
    <w:rsid w:val="0027382A"/>
    <w:rsid w:val="00273A70"/>
    <w:rsid w:val="00275ADE"/>
    <w:rsid w:val="00276A3F"/>
    <w:rsid w:val="00277CA5"/>
    <w:rsid w:val="00280BAF"/>
    <w:rsid w:val="00280C14"/>
    <w:rsid w:val="00281028"/>
    <w:rsid w:val="0028103B"/>
    <w:rsid w:val="00281DCC"/>
    <w:rsid w:val="002836BD"/>
    <w:rsid w:val="00284C4B"/>
    <w:rsid w:val="00285F9D"/>
    <w:rsid w:val="0028652D"/>
    <w:rsid w:val="002867FE"/>
    <w:rsid w:val="0028799E"/>
    <w:rsid w:val="00290AA5"/>
    <w:rsid w:val="002956AD"/>
    <w:rsid w:val="00296A7C"/>
    <w:rsid w:val="00296D71"/>
    <w:rsid w:val="002A0F37"/>
    <w:rsid w:val="002A262B"/>
    <w:rsid w:val="002A3316"/>
    <w:rsid w:val="002A4EAB"/>
    <w:rsid w:val="002B04AE"/>
    <w:rsid w:val="002B0E7B"/>
    <w:rsid w:val="002B1771"/>
    <w:rsid w:val="002B2742"/>
    <w:rsid w:val="002B7FEE"/>
    <w:rsid w:val="002C073F"/>
    <w:rsid w:val="002C64EF"/>
    <w:rsid w:val="002C7681"/>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53"/>
    <w:rsid w:val="003025EB"/>
    <w:rsid w:val="00302BD8"/>
    <w:rsid w:val="00304509"/>
    <w:rsid w:val="00307957"/>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1298"/>
    <w:rsid w:val="0034380E"/>
    <w:rsid w:val="003519C1"/>
    <w:rsid w:val="00351DA5"/>
    <w:rsid w:val="00351F5F"/>
    <w:rsid w:val="00353C5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598C"/>
    <w:rsid w:val="00385B3F"/>
    <w:rsid w:val="00385D40"/>
    <w:rsid w:val="0038703A"/>
    <w:rsid w:val="00387519"/>
    <w:rsid w:val="00387F5C"/>
    <w:rsid w:val="00390A58"/>
    <w:rsid w:val="00390D7F"/>
    <w:rsid w:val="00390EB2"/>
    <w:rsid w:val="0039112C"/>
    <w:rsid w:val="00391AB4"/>
    <w:rsid w:val="003949F9"/>
    <w:rsid w:val="00394E3E"/>
    <w:rsid w:val="00397293"/>
    <w:rsid w:val="003A29B0"/>
    <w:rsid w:val="003A48D8"/>
    <w:rsid w:val="003A5846"/>
    <w:rsid w:val="003A6EEF"/>
    <w:rsid w:val="003B0C0E"/>
    <w:rsid w:val="003B26AC"/>
    <w:rsid w:val="003B2D72"/>
    <w:rsid w:val="003B34F3"/>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06F72"/>
    <w:rsid w:val="00410227"/>
    <w:rsid w:val="004106C6"/>
    <w:rsid w:val="00411B8E"/>
    <w:rsid w:val="004121AF"/>
    <w:rsid w:val="004148A0"/>
    <w:rsid w:val="00415D6E"/>
    <w:rsid w:val="00415E35"/>
    <w:rsid w:val="0041678A"/>
    <w:rsid w:val="00417DF1"/>
    <w:rsid w:val="004222BF"/>
    <w:rsid w:val="004254A1"/>
    <w:rsid w:val="00431B33"/>
    <w:rsid w:val="00431BA4"/>
    <w:rsid w:val="00433A2E"/>
    <w:rsid w:val="00434227"/>
    <w:rsid w:val="004350B5"/>
    <w:rsid w:val="0043787F"/>
    <w:rsid w:val="00437AC0"/>
    <w:rsid w:val="00440CB4"/>
    <w:rsid w:val="004426A9"/>
    <w:rsid w:val="00443374"/>
    <w:rsid w:val="0044342B"/>
    <w:rsid w:val="004437F9"/>
    <w:rsid w:val="00444A0A"/>
    <w:rsid w:val="004453BB"/>
    <w:rsid w:val="00446E5A"/>
    <w:rsid w:val="00447494"/>
    <w:rsid w:val="00447A58"/>
    <w:rsid w:val="00452C7E"/>
    <w:rsid w:val="00452CD5"/>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9758B"/>
    <w:rsid w:val="004A0800"/>
    <w:rsid w:val="004A0BA8"/>
    <w:rsid w:val="004A24F1"/>
    <w:rsid w:val="004A31A7"/>
    <w:rsid w:val="004A3B16"/>
    <w:rsid w:val="004A5356"/>
    <w:rsid w:val="004A7C0A"/>
    <w:rsid w:val="004B07BF"/>
    <w:rsid w:val="004B0E49"/>
    <w:rsid w:val="004B0E54"/>
    <w:rsid w:val="004B3171"/>
    <w:rsid w:val="004B322F"/>
    <w:rsid w:val="004B3B90"/>
    <w:rsid w:val="004B49CA"/>
    <w:rsid w:val="004B4D88"/>
    <w:rsid w:val="004B5AB3"/>
    <w:rsid w:val="004B7E3D"/>
    <w:rsid w:val="004C022A"/>
    <w:rsid w:val="004C0F47"/>
    <w:rsid w:val="004C17A7"/>
    <w:rsid w:val="004C5158"/>
    <w:rsid w:val="004C5DDA"/>
    <w:rsid w:val="004C70DF"/>
    <w:rsid w:val="004C73A1"/>
    <w:rsid w:val="004C756F"/>
    <w:rsid w:val="004D053A"/>
    <w:rsid w:val="004D1868"/>
    <w:rsid w:val="004D19AC"/>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DE9"/>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574C8"/>
    <w:rsid w:val="0056136C"/>
    <w:rsid w:val="005614B1"/>
    <w:rsid w:val="00563C33"/>
    <w:rsid w:val="00563F11"/>
    <w:rsid w:val="00564A56"/>
    <w:rsid w:val="00565A7E"/>
    <w:rsid w:val="005666C9"/>
    <w:rsid w:val="00566BEA"/>
    <w:rsid w:val="0057042D"/>
    <w:rsid w:val="005711D8"/>
    <w:rsid w:val="00571BB1"/>
    <w:rsid w:val="00572CD5"/>
    <w:rsid w:val="00573055"/>
    <w:rsid w:val="00573BA2"/>
    <w:rsid w:val="005757D7"/>
    <w:rsid w:val="00581802"/>
    <w:rsid w:val="00582909"/>
    <w:rsid w:val="00583E12"/>
    <w:rsid w:val="00584756"/>
    <w:rsid w:val="005861F5"/>
    <w:rsid w:val="00587B1F"/>
    <w:rsid w:val="00591022"/>
    <w:rsid w:val="00591195"/>
    <w:rsid w:val="005915AE"/>
    <w:rsid w:val="005929E7"/>
    <w:rsid w:val="005935D1"/>
    <w:rsid w:val="00593EFD"/>
    <w:rsid w:val="005949DC"/>
    <w:rsid w:val="00596743"/>
    <w:rsid w:val="00597B22"/>
    <w:rsid w:val="005A096A"/>
    <w:rsid w:val="005A138A"/>
    <w:rsid w:val="005A395B"/>
    <w:rsid w:val="005A4D0C"/>
    <w:rsid w:val="005B2A1F"/>
    <w:rsid w:val="005B3CBD"/>
    <w:rsid w:val="005B4FEF"/>
    <w:rsid w:val="005B75F6"/>
    <w:rsid w:val="005B7A6C"/>
    <w:rsid w:val="005C0CEA"/>
    <w:rsid w:val="005C1B21"/>
    <w:rsid w:val="005C1BD4"/>
    <w:rsid w:val="005C2192"/>
    <w:rsid w:val="005C4ADA"/>
    <w:rsid w:val="005C50A9"/>
    <w:rsid w:val="005C55D5"/>
    <w:rsid w:val="005D0B35"/>
    <w:rsid w:val="005D116D"/>
    <w:rsid w:val="005D1D78"/>
    <w:rsid w:val="005D2190"/>
    <w:rsid w:val="005D31D4"/>
    <w:rsid w:val="005D454E"/>
    <w:rsid w:val="005D53BE"/>
    <w:rsid w:val="005D6829"/>
    <w:rsid w:val="005D7536"/>
    <w:rsid w:val="005E023F"/>
    <w:rsid w:val="005E29BE"/>
    <w:rsid w:val="005E3F0C"/>
    <w:rsid w:val="005E6190"/>
    <w:rsid w:val="005E6EDE"/>
    <w:rsid w:val="005E731E"/>
    <w:rsid w:val="005E7650"/>
    <w:rsid w:val="005E7ED9"/>
    <w:rsid w:val="005F14D3"/>
    <w:rsid w:val="005F1C4F"/>
    <w:rsid w:val="005F5218"/>
    <w:rsid w:val="0060065D"/>
    <w:rsid w:val="00601CB2"/>
    <w:rsid w:val="006033CF"/>
    <w:rsid w:val="00603C77"/>
    <w:rsid w:val="00603CEB"/>
    <w:rsid w:val="00603E97"/>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011E"/>
    <w:rsid w:val="006362BD"/>
    <w:rsid w:val="006373FE"/>
    <w:rsid w:val="006427DA"/>
    <w:rsid w:val="0064353D"/>
    <w:rsid w:val="0064509C"/>
    <w:rsid w:val="00645AB7"/>
    <w:rsid w:val="00646CF9"/>
    <w:rsid w:val="006474E6"/>
    <w:rsid w:val="00650DDB"/>
    <w:rsid w:val="00651649"/>
    <w:rsid w:val="00651917"/>
    <w:rsid w:val="00651CF1"/>
    <w:rsid w:val="00651D15"/>
    <w:rsid w:val="0065303F"/>
    <w:rsid w:val="0065507A"/>
    <w:rsid w:val="00656250"/>
    <w:rsid w:val="006606A6"/>
    <w:rsid w:val="00660BAB"/>
    <w:rsid w:val="0066114C"/>
    <w:rsid w:val="00662C76"/>
    <w:rsid w:val="00663C4D"/>
    <w:rsid w:val="00665294"/>
    <w:rsid w:val="00665970"/>
    <w:rsid w:val="006710DF"/>
    <w:rsid w:val="0067709D"/>
    <w:rsid w:val="00677AD8"/>
    <w:rsid w:val="0068246F"/>
    <w:rsid w:val="00684369"/>
    <w:rsid w:val="006852DE"/>
    <w:rsid w:val="00686C37"/>
    <w:rsid w:val="00687EB1"/>
    <w:rsid w:val="006907E8"/>
    <w:rsid w:val="00692434"/>
    <w:rsid w:val="00693691"/>
    <w:rsid w:val="006950C7"/>
    <w:rsid w:val="00696639"/>
    <w:rsid w:val="00697C60"/>
    <w:rsid w:val="006A0258"/>
    <w:rsid w:val="006A1416"/>
    <w:rsid w:val="006A1A52"/>
    <w:rsid w:val="006A47E0"/>
    <w:rsid w:val="006A5B28"/>
    <w:rsid w:val="006A5FF3"/>
    <w:rsid w:val="006A6EA8"/>
    <w:rsid w:val="006B1835"/>
    <w:rsid w:val="006B1B00"/>
    <w:rsid w:val="006B1E5C"/>
    <w:rsid w:val="006B67DF"/>
    <w:rsid w:val="006B696A"/>
    <w:rsid w:val="006C0241"/>
    <w:rsid w:val="006C2F8C"/>
    <w:rsid w:val="006C3557"/>
    <w:rsid w:val="006C4182"/>
    <w:rsid w:val="006C4DE7"/>
    <w:rsid w:val="006C56E8"/>
    <w:rsid w:val="006C6BCB"/>
    <w:rsid w:val="006C745C"/>
    <w:rsid w:val="006D0943"/>
    <w:rsid w:val="006D1EB9"/>
    <w:rsid w:val="006D2BF7"/>
    <w:rsid w:val="006D5B5C"/>
    <w:rsid w:val="006D6E7D"/>
    <w:rsid w:val="006E076F"/>
    <w:rsid w:val="006E15A5"/>
    <w:rsid w:val="006E25B8"/>
    <w:rsid w:val="006E5560"/>
    <w:rsid w:val="006E5A39"/>
    <w:rsid w:val="006E5FE3"/>
    <w:rsid w:val="006E77B0"/>
    <w:rsid w:val="006F17FA"/>
    <w:rsid w:val="006F2FE6"/>
    <w:rsid w:val="006F4A05"/>
    <w:rsid w:val="006F5658"/>
    <w:rsid w:val="006F62D0"/>
    <w:rsid w:val="006F692A"/>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0AD8"/>
    <w:rsid w:val="00730F84"/>
    <w:rsid w:val="00731407"/>
    <w:rsid w:val="007321D4"/>
    <w:rsid w:val="007344F6"/>
    <w:rsid w:val="00735416"/>
    <w:rsid w:val="00735C40"/>
    <w:rsid w:val="00735E38"/>
    <w:rsid w:val="00741A61"/>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017"/>
    <w:rsid w:val="00772311"/>
    <w:rsid w:val="00772440"/>
    <w:rsid w:val="00772EE3"/>
    <w:rsid w:val="00773E21"/>
    <w:rsid w:val="00780E72"/>
    <w:rsid w:val="00781D19"/>
    <w:rsid w:val="007828C3"/>
    <w:rsid w:val="007850B0"/>
    <w:rsid w:val="007858FB"/>
    <w:rsid w:val="00785F4C"/>
    <w:rsid w:val="007864D9"/>
    <w:rsid w:val="007876AB"/>
    <w:rsid w:val="007945D1"/>
    <w:rsid w:val="007945E9"/>
    <w:rsid w:val="00795BE0"/>
    <w:rsid w:val="0079688E"/>
    <w:rsid w:val="007A04B4"/>
    <w:rsid w:val="007A520D"/>
    <w:rsid w:val="007A5AFB"/>
    <w:rsid w:val="007A7C87"/>
    <w:rsid w:val="007B0C79"/>
    <w:rsid w:val="007B0CA0"/>
    <w:rsid w:val="007B2715"/>
    <w:rsid w:val="007B526B"/>
    <w:rsid w:val="007B530F"/>
    <w:rsid w:val="007B598C"/>
    <w:rsid w:val="007B64DF"/>
    <w:rsid w:val="007B6936"/>
    <w:rsid w:val="007B7B73"/>
    <w:rsid w:val="007C0A84"/>
    <w:rsid w:val="007C1578"/>
    <w:rsid w:val="007C1C75"/>
    <w:rsid w:val="007C5555"/>
    <w:rsid w:val="007C7488"/>
    <w:rsid w:val="007D06C4"/>
    <w:rsid w:val="007D2651"/>
    <w:rsid w:val="007D26A6"/>
    <w:rsid w:val="007D2A33"/>
    <w:rsid w:val="007D515C"/>
    <w:rsid w:val="007D535B"/>
    <w:rsid w:val="007D5594"/>
    <w:rsid w:val="007D561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83F"/>
    <w:rsid w:val="00806FF9"/>
    <w:rsid w:val="00807E6A"/>
    <w:rsid w:val="008105A0"/>
    <w:rsid w:val="008109CE"/>
    <w:rsid w:val="00810E6E"/>
    <w:rsid w:val="008161A3"/>
    <w:rsid w:val="0081628D"/>
    <w:rsid w:val="00816E5E"/>
    <w:rsid w:val="00821921"/>
    <w:rsid w:val="00822810"/>
    <w:rsid w:val="00822B83"/>
    <w:rsid w:val="00823AB7"/>
    <w:rsid w:val="00823C9A"/>
    <w:rsid w:val="00823E85"/>
    <w:rsid w:val="00825140"/>
    <w:rsid w:val="00825655"/>
    <w:rsid w:val="00826A78"/>
    <w:rsid w:val="00826D6F"/>
    <w:rsid w:val="00830222"/>
    <w:rsid w:val="0083030F"/>
    <w:rsid w:val="0083054C"/>
    <w:rsid w:val="00830DFE"/>
    <w:rsid w:val="008347FE"/>
    <w:rsid w:val="00836039"/>
    <w:rsid w:val="00836E21"/>
    <w:rsid w:val="00836FA1"/>
    <w:rsid w:val="00837BB7"/>
    <w:rsid w:val="008408C8"/>
    <w:rsid w:val="00841811"/>
    <w:rsid w:val="0084350E"/>
    <w:rsid w:val="00844D4F"/>
    <w:rsid w:val="00844DF7"/>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7C2"/>
    <w:rsid w:val="0087487B"/>
    <w:rsid w:val="00874B60"/>
    <w:rsid w:val="00875247"/>
    <w:rsid w:val="0087560C"/>
    <w:rsid w:val="00880842"/>
    <w:rsid w:val="00881AFE"/>
    <w:rsid w:val="00883755"/>
    <w:rsid w:val="00884287"/>
    <w:rsid w:val="00886126"/>
    <w:rsid w:val="00887312"/>
    <w:rsid w:val="008877D5"/>
    <w:rsid w:val="0089227E"/>
    <w:rsid w:val="00892C9B"/>
    <w:rsid w:val="008930E4"/>
    <w:rsid w:val="00893836"/>
    <w:rsid w:val="00895AEB"/>
    <w:rsid w:val="008964A9"/>
    <w:rsid w:val="00897E8A"/>
    <w:rsid w:val="008A0D78"/>
    <w:rsid w:val="008A0E0C"/>
    <w:rsid w:val="008A13D0"/>
    <w:rsid w:val="008A2092"/>
    <w:rsid w:val="008A4500"/>
    <w:rsid w:val="008A6E61"/>
    <w:rsid w:val="008A779F"/>
    <w:rsid w:val="008B0119"/>
    <w:rsid w:val="008B0D13"/>
    <w:rsid w:val="008B5325"/>
    <w:rsid w:val="008B5350"/>
    <w:rsid w:val="008B54A1"/>
    <w:rsid w:val="008B5AF9"/>
    <w:rsid w:val="008B638C"/>
    <w:rsid w:val="008C14AA"/>
    <w:rsid w:val="008C2CC6"/>
    <w:rsid w:val="008C32D3"/>
    <w:rsid w:val="008C4E9B"/>
    <w:rsid w:val="008D0232"/>
    <w:rsid w:val="008D0670"/>
    <w:rsid w:val="008D12D5"/>
    <w:rsid w:val="008D27B2"/>
    <w:rsid w:val="008D2D56"/>
    <w:rsid w:val="008D3B56"/>
    <w:rsid w:val="008D3F72"/>
    <w:rsid w:val="008D543F"/>
    <w:rsid w:val="008D545F"/>
    <w:rsid w:val="008D5536"/>
    <w:rsid w:val="008D558C"/>
    <w:rsid w:val="008D6BCE"/>
    <w:rsid w:val="008D6CCE"/>
    <w:rsid w:val="008D740A"/>
    <w:rsid w:val="008E134B"/>
    <w:rsid w:val="008E2CFB"/>
    <w:rsid w:val="008E3981"/>
    <w:rsid w:val="008E50CF"/>
    <w:rsid w:val="008E77F3"/>
    <w:rsid w:val="008F085B"/>
    <w:rsid w:val="008F29B6"/>
    <w:rsid w:val="008F2A26"/>
    <w:rsid w:val="008F2DBD"/>
    <w:rsid w:val="008F386A"/>
    <w:rsid w:val="008F387A"/>
    <w:rsid w:val="008F5A1F"/>
    <w:rsid w:val="008F625B"/>
    <w:rsid w:val="008F6A69"/>
    <w:rsid w:val="00900FD9"/>
    <w:rsid w:val="009012E9"/>
    <w:rsid w:val="00901D99"/>
    <w:rsid w:val="00902ACB"/>
    <w:rsid w:val="009054F5"/>
    <w:rsid w:val="009056BD"/>
    <w:rsid w:val="00906EAD"/>
    <w:rsid w:val="00910264"/>
    <w:rsid w:val="0091062E"/>
    <w:rsid w:val="00910D8B"/>
    <w:rsid w:val="00913467"/>
    <w:rsid w:val="009152B2"/>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348E"/>
    <w:rsid w:val="00944CDA"/>
    <w:rsid w:val="00950E11"/>
    <w:rsid w:val="00952240"/>
    <w:rsid w:val="00952D18"/>
    <w:rsid w:val="0095335F"/>
    <w:rsid w:val="00956C3A"/>
    <w:rsid w:val="0095702D"/>
    <w:rsid w:val="009607A2"/>
    <w:rsid w:val="00963080"/>
    <w:rsid w:val="00965687"/>
    <w:rsid w:val="00966D74"/>
    <w:rsid w:val="0097063F"/>
    <w:rsid w:val="00971D4E"/>
    <w:rsid w:val="00972797"/>
    <w:rsid w:val="00973110"/>
    <w:rsid w:val="0097389A"/>
    <w:rsid w:val="00974437"/>
    <w:rsid w:val="009747AD"/>
    <w:rsid w:val="00974BC1"/>
    <w:rsid w:val="009758C1"/>
    <w:rsid w:val="00976455"/>
    <w:rsid w:val="0098071D"/>
    <w:rsid w:val="00982037"/>
    <w:rsid w:val="00982F71"/>
    <w:rsid w:val="00983C31"/>
    <w:rsid w:val="009859FB"/>
    <w:rsid w:val="00986691"/>
    <w:rsid w:val="009868A2"/>
    <w:rsid w:val="00986A8E"/>
    <w:rsid w:val="00986CC0"/>
    <w:rsid w:val="009879AE"/>
    <w:rsid w:val="00987CBF"/>
    <w:rsid w:val="009906DA"/>
    <w:rsid w:val="00991DBF"/>
    <w:rsid w:val="009920A6"/>
    <w:rsid w:val="00994971"/>
    <w:rsid w:val="00995DCA"/>
    <w:rsid w:val="009A0784"/>
    <w:rsid w:val="009A165D"/>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E0666"/>
    <w:rsid w:val="009E2187"/>
    <w:rsid w:val="009E5CAE"/>
    <w:rsid w:val="009E655F"/>
    <w:rsid w:val="009F1C53"/>
    <w:rsid w:val="009F3F3D"/>
    <w:rsid w:val="009F4A7E"/>
    <w:rsid w:val="009F4F27"/>
    <w:rsid w:val="009F4FA0"/>
    <w:rsid w:val="009F5FB9"/>
    <w:rsid w:val="009F6F9A"/>
    <w:rsid w:val="00A01751"/>
    <w:rsid w:val="00A0202A"/>
    <w:rsid w:val="00A0248F"/>
    <w:rsid w:val="00A0314B"/>
    <w:rsid w:val="00A03C34"/>
    <w:rsid w:val="00A050D5"/>
    <w:rsid w:val="00A05A68"/>
    <w:rsid w:val="00A06C58"/>
    <w:rsid w:val="00A078A9"/>
    <w:rsid w:val="00A13BA8"/>
    <w:rsid w:val="00A13C0A"/>
    <w:rsid w:val="00A16766"/>
    <w:rsid w:val="00A16E29"/>
    <w:rsid w:val="00A17B22"/>
    <w:rsid w:val="00A209DC"/>
    <w:rsid w:val="00A21C50"/>
    <w:rsid w:val="00A21F14"/>
    <w:rsid w:val="00A2306E"/>
    <w:rsid w:val="00A23A58"/>
    <w:rsid w:val="00A23C49"/>
    <w:rsid w:val="00A24508"/>
    <w:rsid w:val="00A25AB9"/>
    <w:rsid w:val="00A30A2B"/>
    <w:rsid w:val="00A3421E"/>
    <w:rsid w:val="00A36BED"/>
    <w:rsid w:val="00A373CF"/>
    <w:rsid w:val="00A42A01"/>
    <w:rsid w:val="00A434C0"/>
    <w:rsid w:val="00A446F4"/>
    <w:rsid w:val="00A44936"/>
    <w:rsid w:val="00A4575C"/>
    <w:rsid w:val="00A47BD2"/>
    <w:rsid w:val="00A53177"/>
    <w:rsid w:val="00A5471A"/>
    <w:rsid w:val="00A54C3E"/>
    <w:rsid w:val="00A55324"/>
    <w:rsid w:val="00A57980"/>
    <w:rsid w:val="00A57A9A"/>
    <w:rsid w:val="00A6262F"/>
    <w:rsid w:val="00A642A8"/>
    <w:rsid w:val="00A64D98"/>
    <w:rsid w:val="00A6508E"/>
    <w:rsid w:val="00A656EC"/>
    <w:rsid w:val="00A706B8"/>
    <w:rsid w:val="00A712D4"/>
    <w:rsid w:val="00A7157F"/>
    <w:rsid w:val="00A73165"/>
    <w:rsid w:val="00A732AD"/>
    <w:rsid w:val="00A7578E"/>
    <w:rsid w:val="00A75C77"/>
    <w:rsid w:val="00A769B0"/>
    <w:rsid w:val="00A8109B"/>
    <w:rsid w:val="00A84163"/>
    <w:rsid w:val="00A84BA0"/>
    <w:rsid w:val="00A85992"/>
    <w:rsid w:val="00A90078"/>
    <w:rsid w:val="00A92ABB"/>
    <w:rsid w:val="00A93B05"/>
    <w:rsid w:val="00A95263"/>
    <w:rsid w:val="00AA04A9"/>
    <w:rsid w:val="00AA10AD"/>
    <w:rsid w:val="00AA451C"/>
    <w:rsid w:val="00AA5B07"/>
    <w:rsid w:val="00AA5B35"/>
    <w:rsid w:val="00AA7A5E"/>
    <w:rsid w:val="00AB0400"/>
    <w:rsid w:val="00AB0F08"/>
    <w:rsid w:val="00AB1BA0"/>
    <w:rsid w:val="00AB1DD9"/>
    <w:rsid w:val="00AB422C"/>
    <w:rsid w:val="00AB618A"/>
    <w:rsid w:val="00AB7822"/>
    <w:rsid w:val="00AB7BC4"/>
    <w:rsid w:val="00AC09CB"/>
    <w:rsid w:val="00AC1CF7"/>
    <w:rsid w:val="00AC2AE9"/>
    <w:rsid w:val="00AC35C3"/>
    <w:rsid w:val="00AC6ACD"/>
    <w:rsid w:val="00AC769C"/>
    <w:rsid w:val="00AC7E8A"/>
    <w:rsid w:val="00AD4376"/>
    <w:rsid w:val="00AD507D"/>
    <w:rsid w:val="00AD6EE9"/>
    <w:rsid w:val="00AE0DAA"/>
    <w:rsid w:val="00AE22EC"/>
    <w:rsid w:val="00AE3C72"/>
    <w:rsid w:val="00AE3FC9"/>
    <w:rsid w:val="00AE6A62"/>
    <w:rsid w:val="00AE6FBD"/>
    <w:rsid w:val="00AE787D"/>
    <w:rsid w:val="00AF20E7"/>
    <w:rsid w:val="00AF6FD7"/>
    <w:rsid w:val="00B01240"/>
    <w:rsid w:val="00B019A2"/>
    <w:rsid w:val="00B02F18"/>
    <w:rsid w:val="00B036CC"/>
    <w:rsid w:val="00B037F7"/>
    <w:rsid w:val="00B05314"/>
    <w:rsid w:val="00B06F68"/>
    <w:rsid w:val="00B07142"/>
    <w:rsid w:val="00B11572"/>
    <w:rsid w:val="00B12970"/>
    <w:rsid w:val="00B130B7"/>
    <w:rsid w:val="00B151F9"/>
    <w:rsid w:val="00B15B77"/>
    <w:rsid w:val="00B16E67"/>
    <w:rsid w:val="00B22E02"/>
    <w:rsid w:val="00B239C6"/>
    <w:rsid w:val="00B25419"/>
    <w:rsid w:val="00B25D5E"/>
    <w:rsid w:val="00B25F4C"/>
    <w:rsid w:val="00B279A1"/>
    <w:rsid w:val="00B27B87"/>
    <w:rsid w:val="00B317DB"/>
    <w:rsid w:val="00B3478F"/>
    <w:rsid w:val="00B34A05"/>
    <w:rsid w:val="00B34B59"/>
    <w:rsid w:val="00B35718"/>
    <w:rsid w:val="00B35CBD"/>
    <w:rsid w:val="00B434E2"/>
    <w:rsid w:val="00B44270"/>
    <w:rsid w:val="00B44C63"/>
    <w:rsid w:val="00B459C8"/>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819"/>
    <w:rsid w:val="00B87A70"/>
    <w:rsid w:val="00B92F40"/>
    <w:rsid w:val="00B93505"/>
    <w:rsid w:val="00B94C42"/>
    <w:rsid w:val="00B960F0"/>
    <w:rsid w:val="00B96C06"/>
    <w:rsid w:val="00BA1643"/>
    <w:rsid w:val="00BA2BEC"/>
    <w:rsid w:val="00BA2DBD"/>
    <w:rsid w:val="00BA3EF2"/>
    <w:rsid w:val="00BA58A8"/>
    <w:rsid w:val="00BA720B"/>
    <w:rsid w:val="00BB0BE5"/>
    <w:rsid w:val="00BB1372"/>
    <w:rsid w:val="00BB2E05"/>
    <w:rsid w:val="00BB3207"/>
    <w:rsid w:val="00BB49D0"/>
    <w:rsid w:val="00BB5714"/>
    <w:rsid w:val="00BB631E"/>
    <w:rsid w:val="00BB6BCC"/>
    <w:rsid w:val="00BB7BAD"/>
    <w:rsid w:val="00BB7D3D"/>
    <w:rsid w:val="00BB7DDC"/>
    <w:rsid w:val="00BC27AC"/>
    <w:rsid w:val="00BC4059"/>
    <w:rsid w:val="00BC5CB6"/>
    <w:rsid w:val="00BC6169"/>
    <w:rsid w:val="00BD0B7C"/>
    <w:rsid w:val="00BD13F9"/>
    <w:rsid w:val="00BD2121"/>
    <w:rsid w:val="00BD674D"/>
    <w:rsid w:val="00BD6765"/>
    <w:rsid w:val="00BE004C"/>
    <w:rsid w:val="00BE12EE"/>
    <w:rsid w:val="00BE1CDB"/>
    <w:rsid w:val="00BE2CD4"/>
    <w:rsid w:val="00BE557E"/>
    <w:rsid w:val="00BE586D"/>
    <w:rsid w:val="00BE75EA"/>
    <w:rsid w:val="00BF2D80"/>
    <w:rsid w:val="00BF2EBF"/>
    <w:rsid w:val="00BF6D49"/>
    <w:rsid w:val="00BF7439"/>
    <w:rsid w:val="00BF74D2"/>
    <w:rsid w:val="00C052A3"/>
    <w:rsid w:val="00C0695D"/>
    <w:rsid w:val="00C0732D"/>
    <w:rsid w:val="00C10296"/>
    <w:rsid w:val="00C12C91"/>
    <w:rsid w:val="00C15336"/>
    <w:rsid w:val="00C16CB4"/>
    <w:rsid w:val="00C17691"/>
    <w:rsid w:val="00C17705"/>
    <w:rsid w:val="00C17E79"/>
    <w:rsid w:val="00C2023E"/>
    <w:rsid w:val="00C20633"/>
    <w:rsid w:val="00C20CB4"/>
    <w:rsid w:val="00C219FD"/>
    <w:rsid w:val="00C21A74"/>
    <w:rsid w:val="00C234D6"/>
    <w:rsid w:val="00C239A9"/>
    <w:rsid w:val="00C242B3"/>
    <w:rsid w:val="00C24DB5"/>
    <w:rsid w:val="00C24F5B"/>
    <w:rsid w:val="00C25087"/>
    <w:rsid w:val="00C2763E"/>
    <w:rsid w:val="00C27FA6"/>
    <w:rsid w:val="00C31238"/>
    <w:rsid w:val="00C31582"/>
    <w:rsid w:val="00C326F1"/>
    <w:rsid w:val="00C32C07"/>
    <w:rsid w:val="00C333DA"/>
    <w:rsid w:val="00C362E4"/>
    <w:rsid w:val="00C36636"/>
    <w:rsid w:val="00C375FB"/>
    <w:rsid w:val="00C37FAE"/>
    <w:rsid w:val="00C413AD"/>
    <w:rsid w:val="00C41928"/>
    <w:rsid w:val="00C42371"/>
    <w:rsid w:val="00C426AA"/>
    <w:rsid w:val="00C431D4"/>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9BC"/>
    <w:rsid w:val="00C63D0D"/>
    <w:rsid w:val="00C647B1"/>
    <w:rsid w:val="00C64BA1"/>
    <w:rsid w:val="00C678D3"/>
    <w:rsid w:val="00C67B6C"/>
    <w:rsid w:val="00C67FBA"/>
    <w:rsid w:val="00C703D9"/>
    <w:rsid w:val="00C70BB7"/>
    <w:rsid w:val="00C70C17"/>
    <w:rsid w:val="00C71DE7"/>
    <w:rsid w:val="00C73BC7"/>
    <w:rsid w:val="00C74399"/>
    <w:rsid w:val="00C75306"/>
    <w:rsid w:val="00C775D4"/>
    <w:rsid w:val="00C807D3"/>
    <w:rsid w:val="00C82F3B"/>
    <w:rsid w:val="00C84B7C"/>
    <w:rsid w:val="00C85D1A"/>
    <w:rsid w:val="00C908F4"/>
    <w:rsid w:val="00C91234"/>
    <w:rsid w:val="00C91FCF"/>
    <w:rsid w:val="00C93CAF"/>
    <w:rsid w:val="00C94357"/>
    <w:rsid w:val="00C9464F"/>
    <w:rsid w:val="00C956BC"/>
    <w:rsid w:val="00C9626D"/>
    <w:rsid w:val="00CA0392"/>
    <w:rsid w:val="00CA0D5E"/>
    <w:rsid w:val="00CA1005"/>
    <w:rsid w:val="00CA6540"/>
    <w:rsid w:val="00CA68AD"/>
    <w:rsid w:val="00CB1013"/>
    <w:rsid w:val="00CB1115"/>
    <w:rsid w:val="00CB11EC"/>
    <w:rsid w:val="00CB3C3C"/>
    <w:rsid w:val="00CC0006"/>
    <w:rsid w:val="00CC0D20"/>
    <w:rsid w:val="00CC2560"/>
    <w:rsid w:val="00CC3656"/>
    <w:rsid w:val="00CC4564"/>
    <w:rsid w:val="00CC5665"/>
    <w:rsid w:val="00CC6780"/>
    <w:rsid w:val="00CC7A5C"/>
    <w:rsid w:val="00CC7D93"/>
    <w:rsid w:val="00CC7ED5"/>
    <w:rsid w:val="00CD05B8"/>
    <w:rsid w:val="00CD0819"/>
    <w:rsid w:val="00CD08AA"/>
    <w:rsid w:val="00CD0C06"/>
    <w:rsid w:val="00CD1B39"/>
    <w:rsid w:val="00CD1D24"/>
    <w:rsid w:val="00CD1FDB"/>
    <w:rsid w:val="00CD318E"/>
    <w:rsid w:val="00CD3695"/>
    <w:rsid w:val="00CD3B42"/>
    <w:rsid w:val="00CD67DE"/>
    <w:rsid w:val="00CD75EE"/>
    <w:rsid w:val="00CD7C40"/>
    <w:rsid w:val="00CE2802"/>
    <w:rsid w:val="00CE333A"/>
    <w:rsid w:val="00CE352A"/>
    <w:rsid w:val="00CE3A90"/>
    <w:rsid w:val="00CE64A5"/>
    <w:rsid w:val="00CE7937"/>
    <w:rsid w:val="00CF374F"/>
    <w:rsid w:val="00CF4E58"/>
    <w:rsid w:val="00CF516E"/>
    <w:rsid w:val="00CF581B"/>
    <w:rsid w:val="00CF668E"/>
    <w:rsid w:val="00CF781B"/>
    <w:rsid w:val="00D01FB5"/>
    <w:rsid w:val="00D02558"/>
    <w:rsid w:val="00D0423F"/>
    <w:rsid w:val="00D0693F"/>
    <w:rsid w:val="00D075CD"/>
    <w:rsid w:val="00D07EA6"/>
    <w:rsid w:val="00D14067"/>
    <w:rsid w:val="00D1558B"/>
    <w:rsid w:val="00D163E5"/>
    <w:rsid w:val="00D16DF1"/>
    <w:rsid w:val="00D201B5"/>
    <w:rsid w:val="00D2160D"/>
    <w:rsid w:val="00D21C00"/>
    <w:rsid w:val="00D2353F"/>
    <w:rsid w:val="00D23AF5"/>
    <w:rsid w:val="00D24133"/>
    <w:rsid w:val="00D24A10"/>
    <w:rsid w:val="00D253A1"/>
    <w:rsid w:val="00D26949"/>
    <w:rsid w:val="00D3135D"/>
    <w:rsid w:val="00D3289A"/>
    <w:rsid w:val="00D32DC1"/>
    <w:rsid w:val="00D33E96"/>
    <w:rsid w:val="00D423D9"/>
    <w:rsid w:val="00D425A1"/>
    <w:rsid w:val="00D4283E"/>
    <w:rsid w:val="00D51B1B"/>
    <w:rsid w:val="00D51C8D"/>
    <w:rsid w:val="00D5259A"/>
    <w:rsid w:val="00D52943"/>
    <w:rsid w:val="00D52CAF"/>
    <w:rsid w:val="00D53630"/>
    <w:rsid w:val="00D53E90"/>
    <w:rsid w:val="00D5480E"/>
    <w:rsid w:val="00D55D50"/>
    <w:rsid w:val="00D579CA"/>
    <w:rsid w:val="00D626BD"/>
    <w:rsid w:val="00D62AFA"/>
    <w:rsid w:val="00D65635"/>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0E6F"/>
    <w:rsid w:val="00DA42EC"/>
    <w:rsid w:val="00DA7687"/>
    <w:rsid w:val="00DA78B0"/>
    <w:rsid w:val="00DB1782"/>
    <w:rsid w:val="00DB1AC7"/>
    <w:rsid w:val="00DB2A43"/>
    <w:rsid w:val="00DB3088"/>
    <w:rsid w:val="00DB445F"/>
    <w:rsid w:val="00DB4963"/>
    <w:rsid w:val="00DB4E29"/>
    <w:rsid w:val="00DB5DCC"/>
    <w:rsid w:val="00DB718E"/>
    <w:rsid w:val="00DB743D"/>
    <w:rsid w:val="00DB783C"/>
    <w:rsid w:val="00DB7893"/>
    <w:rsid w:val="00DB7D97"/>
    <w:rsid w:val="00DC284B"/>
    <w:rsid w:val="00DC4495"/>
    <w:rsid w:val="00DC5D64"/>
    <w:rsid w:val="00DC6A6F"/>
    <w:rsid w:val="00DD1812"/>
    <w:rsid w:val="00DD20EB"/>
    <w:rsid w:val="00DD3E5D"/>
    <w:rsid w:val="00DD6346"/>
    <w:rsid w:val="00DD7105"/>
    <w:rsid w:val="00DD77A5"/>
    <w:rsid w:val="00DD7A03"/>
    <w:rsid w:val="00DE1BC9"/>
    <w:rsid w:val="00DE33F3"/>
    <w:rsid w:val="00DE4B73"/>
    <w:rsid w:val="00DE54E6"/>
    <w:rsid w:val="00DE55C1"/>
    <w:rsid w:val="00DE55E0"/>
    <w:rsid w:val="00DE5B46"/>
    <w:rsid w:val="00DE66CB"/>
    <w:rsid w:val="00DE7ACF"/>
    <w:rsid w:val="00DF1760"/>
    <w:rsid w:val="00DF1836"/>
    <w:rsid w:val="00DF20AE"/>
    <w:rsid w:val="00DF2F1F"/>
    <w:rsid w:val="00DF3BAD"/>
    <w:rsid w:val="00DF3E74"/>
    <w:rsid w:val="00DF598E"/>
    <w:rsid w:val="00DF61F9"/>
    <w:rsid w:val="00DF7E9A"/>
    <w:rsid w:val="00E00833"/>
    <w:rsid w:val="00E00FFC"/>
    <w:rsid w:val="00E011A2"/>
    <w:rsid w:val="00E03517"/>
    <w:rsid w:val="00E042E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35C3"/>
    <w:rsid w:val="00E75968"/>
    <w:rsid w:val="00E76E1C"/>
    <w:rsid w:val="00E77D84"/>
    <w:rsid w:val="00E811FE"/>
    <w:rsid w:val="00E8129B"/>
    <w:rsid w:val="00E81EF9"/>
    <w:rsid w:val="00E84EBF"/>
    <w:rsid w:val="00E8613B"/>
    <w:rsid w:val="00E90ED4"/>
    <w:rsid w:val="00E95D05"/>
    <w:rsid w:val="00E978A1"/>
    <w:rsid w:val="00E97AF1"/>
    <w:rsid w:val="00EA2BFA"/>
    <w:rsid w:val="00EA310A"/>
    <w:rsid w:val="00EA42AE"/>
    <w:rsid w:val="00EA70F4"/>
    <w:rsid w:val="00EB17ED"/>
    <w:rsid w:val="00EB2FA5"/>
    <w:rsid w:val="00EB3922"/>
    <w:rsid w:val="00EB4F60"/>
    <w:rsid w:val="00EC2012"/>
    <w:rsid w:val="00EC24B8"/>
    <w:rsid w:val="00EC2D36"/>
    <w:rsid w:val="00EC3558"/>
    <w:rsid w:val="00EC55A9"/>
    <w:rsid w:val="00EC5C4C"/>
    <w:rsid w:val="00EC6856"/>
    <w:rsid w:val="00ED06B3"/>
    <w:rsid w:val="00ED17B6"/>
    <w:rsid w:val="00ED1D62"/>
    <w:rsid w:val="00ED22C4"/>
    <w:rsid w:val="00ED3D71"/>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1EB3"/>
    <w:rsid w:val="00F22C4E"/>
    <w:rsid w:val="00F23AAC"/>
    <w:rsid w:val="00F24AD5"/>
    <w:rsid w:val="00F259CE"/>
    <w:rsid w:val="00F26176"/>
    <w:rsid w:val="00F26767"/>
    <w:rsid w:val="00F26B4B"/>
    <w:rsid w:val="00F3192D"/>
    <w:rsid w:val="00F3434D"/>
    <w:rsid w:val="00F34C90"/>
    <w:rsid w:val="00F36DBE"/>
    <w:rsid w:val="00F41650"/>
    <w:rsid w:val="00F424C7"/>
    <w:rsid w:val="00F43FA7"/>
    <w:rsid w:val="00F4568B"/>
    <w:rsid w:val="00F45905"/>
    <w:rsid w:val="00F470BE"/>
    <w:rsid w:val="00F47D3E"/>
    <w:rsid w:val="00F506C1"/>
    <w:rsid w:val="00F513F1"/>
    <w:rsid w:val="00F51786"/>
    <w:rsid w:val="00F56B72"/>
    <w:rsid w:val="00F56D97"/>
    <w:rsid w:val="00F647A2"/>
    <w:rsid w:val="00F66B19"/>
    <w:rsid w:val="00F67C66"/>
    <w:rsid w:val="00F700FC"/>
    <w:rsid w:val="00F70566"/>
    <w:rsid w:val="00F709B6"/>
    <w:rsid w:val="00F719C0"/>
    <w:rsid w:val="00F736A9"/>
    <w:rsid w:val="00F736DD"/>
    <w:rsid w:val="00F7411E"/>
    <w:rsid w:val="00F75304"/>
    <w:rsid w:val="00F759B0"/>
    <w:rsid w:val="00F7669E"/>
    <w:rsid w:val="00F76F0A"/>
    <w:rsid w:val="00F7742D"/>
    <w:rsid w:val="00F77CFC"/>
    <w:rsid w:val="00F81B94"/>
    <w:rsid w:val="00F8468D"/>
    <w:rsid w:val="00F85CAC"/>
    <w:rsid w:val="00F870AD"/>
    <w:rsid w:val="00F90833"/>
    <w:rsid w:val="00F90A2F"/>
    <w:rsid w:val="00F92F9F"/>
    <w:rsid w:val="00F9513F"/>
    <w:rsid w:val="00F95AA6"/>
    <w:rsid w:val="00FA059A"/>
    <w:rsid w:val="00FA14C3"/>
    <w:rsid w:val="00FA2C31"/>
    <w:rsid w:val="00FB18C2"/>
    <w:rsid w:val="00FB3667"/>
    <w:rsid w:val="00FB4D44"/>
    <w:rsid w:val="00FC0C52"/>
    <w:rsid w:val="00FC26EE"/>
    <w:rsid w:val="00FC335A"/>
    <w:rsid w:val="00FC3C61"/>
    <w:rsid w:val="00FC41D0"/>
    <w:rsid w:val="00FC46B6"/>
    <w:rsid w:val="00FC4B3D"/>
    <w:rsid w:val="00FC537C"/>
    <w:rsid w:val="00FC6053"/>
    <w:rsid w:val="00FC617F"/>
    <w:rsid w:val="00FC6DA9"/>
    <w:rsid w:val="00FD2C25"/>
    <w:rsid w:val="00FD3811"/>
    <w:rsid w:val="00FD3A7A"/>
    <w:rsid w:val="00FD5745"/>
    <w:rsid w:val="00FD5E21"/>
    <w:rsid w:val="00FD5FB6"/>
    <w:rsid w:val="00FD66ED"/>
    <w:rsid w:val="00FD786C"/>
    <w:rsid w:val="00FE0D02"/>
    <w:rsid w:val="00FE3315"/>
    <w:rsid w:val="00FE4248"/>
    <w:rsid w:val="00FE46BD"/>
    <w:rsid w:val="00FE483A"/>
    <w:rsid w:val="00FE63E8"/>
    <w:rsid w:val="00FF0E84"/>
    <w:rsid w:val="00FF1735"/>
    <w:rsid w:val="00FF182C"/>
    <w:rsid w:val="00FF2DA2"/>
    <w:rsid w:val="00FF39AE"/>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EA182-2E67-47B7-8284-DD475E2D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603E97"/>
    <w:rPr>
      <w:rFonts w:ascii="Tahoma" w:hAnsi="Tahoma" w:cs="Tahoma" w:hint="default"/>
      <w:b w:val="0"/>
      <w:bCs w:val="0"/>
      <w:i w:val="0"/>
      <w:iCs w:val="0"/>
      <w:color w:val="000000"/>
      <w:sz w:val="17"/>
      <w:szCs w:val="17"/>
    </w:rPr>
  </w:style>
  <w:style w:type="character" w:customStyle="1" w:styleId="urtxtstd">
    <w:name w:val="urtxtstd"/>
    <w:basedOn w:val="Standardnpsmoodstavce"/>
    <w:rsid w:val="00F7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7513">
      <w:bodyDiv w:val="1"/>
      <w:marLeft w:val="0"/>
      <w:marRight w:val="0"/>
      <w:marTop w:val="0"/>
      <w:marBottom w:val="0"/>
      <w:divBdr>
        <w:top w:val="none" w:sz="0" w:space="0" w:color="auto"/>
        <w:left w:val="none" w:sz="0" w:space="0" w:color="auto"/>
        <w:bottom w:val="none" w:sz="0" w:space="0" w:color="auto"/>
        <w:right w:val="none" w:sz="0" w:space="0" w:color="auto"/>
      </w:divBdr>
    </w:div>
    <w:div w:id="756558713">
      <w:bodyDiv w:val="1"/>
      <w:marLeft w:val="0"/>
      <w:marRight w:val="0"/>
      <w:marTop w:val="0"/>
      <w:marBottom w:val="0"/>
      <w:divBdr>
        <w:top w:val="none" w:sz="0" w:space="0" w:color="auto"/>
        <w:left w:val="none" w:sz="0" w:space="0" w:color="auto"/>
        <w:bottom w:val="none" w:sz="0" w:space="0" w:color="auto"/>
        <w:right w:val="none" w:sz="0" w:space="0" w:color="auto"/>
      </w:divBdr>
    </w:div>
    <w:div w:id="1362897578">
      <w:bodyDiv w:val="1"/>
      <w:marLeft w:val="0"/>
      <w:marRight w:val="0"/>
      <w:marTop w:val="0"/>
      <w:marBottom w:val="0"/>
      <w:divBdr>
        <w:top w:val="none" w:sz="0" w:space="0" w:color="auto"/>
        <w:left w:val="none" w:sz="0" w:space="0" w:color="auto"/>
        <w:bottom w:val="none" w:sz="0" w:space="0" w:color="auto"/>
        <w:right w:val="none" w:sz="0" w:space="0" w:color="auto"/>
      </w:divBdr>
    </w:div>
    <w:div w:id="1637296366">
      <w:bodyDiv w:val="1"/>
      <w:marLeft w:val="0"/>
      <w:marRight w:val="0"/>
      <w:marTop w:val="0"/>
      <w:marBottom w:val="0"/>
      <w:divBdr>
        <w:top w:val="none" w:sz="0" w:space="0" w:color="auto"/>
        <w:left w:val="none" w:sz="0" w:space="0" w:color="auto"/>
        <w:bottom w:val="none" w:sz="0" w:space="0" w:color="auto"/>
        <w:right w:val="none" w:sz="0" w:space="0" w:color="auto"/>
      </w:divBdr>
    </w:div>
    <w:div w:id="1858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package" Target="embeddings/Dokument_aplikace_Microsoft_Word1.docx"/><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package" Target="embeddings/Dokument_aplikace_Microsoft_Word2.docx"/><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71F20"/>
    <w:rsid w:val="0008298F"/>
    <w:rsid w:val="00090B60"/>
    <w:rsid w:val="000B6655"/>
    <w:rsid w:val="000E5032"/>
    <w:rsid w:val="000F2730"/>
    <w:rsid w:val="00127E98"/>
    <w:rsid w:val="00131738"/>
    <w:rsid w:val="00153916"/>
    <w:rsid w:val="00196A81"/>
    <w:rsid w:val="001B32E8"/>
    <w:rsid w:val="001F22CF"/>
    <w:rsid w:val="002245E1"/>
    <w:rsid w:val="0024235D"/>
    <w:rsid w:val="002558CC"/>
    <w:rsid w:val="00256612"/>
    <w:rsid w:val="00256D46"/>
    <w:rsid w:val="00280017"/>
    <w:rsid w:val="002806A0"/>
    <w:rsid w:val="00284FDA"/>
    <w:rsid w:val="00286039"/>
    <w:rsid w:val="002D3BDC"/>
    <w:rsid w:val="002F094F"/>
    <w:rsid w:val="003471EF"/>
    <w:rsid w:val="00360737"/>
    <w:rsid w:val="0037109B"/>
    <w:rsid w:val="003741B4"/>
    <w:rsid w:val="003A6879"/>
    <w:rsid w:val="003B7DF5"/>
    <w:rsid w:val="003D6B01"/>
    <w:rsid w:val="003F407B"/>
    <w:rsid w:val="00454966"/>
    <w:rsid w:val="004666B4"/>
    <w:rsid w:val="004B3EFF"/>
    <w:rsid w:val="004B4B76"/>
    <w:rsid w:val="004C07D6"/>
    <w:rsid w:val="004E619A"/>
    <w:rsid w:val="00503CB7"/>
    <w:rsid w:val="00504451"/>
    <w:rsid w:val="005060DD"/>
    <w:rsid w:val="00514FE9"/>
    <w:rsid w:val="00535D15"/>
    <w:rsid w:val="00547CF6"/>
    <w:rsid w:val="005D6DB0"/>
    <w:rsid w:val="005E30C6"/>
    <w:rsid w:val="005E620A"/>
    <w:rsid w:val="0060300C"/>
    <w:rsid w:val="00630B1A"/>
    <w:rsid w:val="0063652F"/>
    <w:rsid w:val="0069033B"/>
    <w:rsid w:val="006B6BB5"/>
    <w:rsid w:val="006C764B"/>
    <w:rsid w:val="006E6A3C"/>
    <w:rsid w:val="007343EB"/>
    <w:rsid w:val="00753D87"/>
    <w:rsid w:val="007B57A0"/>
    <w:rsid w:val="007F3BFB"/>
    <w:rsid w:val="007F6DAF"/>
    <w:rsid w:val="008010E0"/>
    <w:rsid w:val="00840A82"/>
    <w:rsid w:val="008557B2"/>
    <w:rsid w:val="00870560"/>
    <w:rsid w:val="008754C5"/>
    <w:rsid w:val="008803C2"/>
    <w:rsid w:val="008D0DD7"/>
    <w:rsid w:val="008E5E3D"/>
    <w:rsid w:val="009071F9"/>
    <w:rsid w:val="00914BB6"/>
    <w:rsid w:val="00917661"/>
    <w:rsid w:val="009550FA"/>
    <w:rsid w:val="009571FE"/>
    <w:rsid w:val="009B3045"/>
    <w:rsid w:val="009B46E2"/>
    <w:rsid w:val="009C465F"/>
    <w:rsid w:val="009D0D81"/>
    <w:rsid w:val="009D595E"/>
    <w:rsid w:val="00A24409"/>
    <w:rsid w:val="00A26A5C"/>
    <w:rsid w:val="00A3292A"/>
    <w:rsid w:val="00A35132"/>
    <w:rsid w:val="00A473F0"/>
    <w:rsid w:val="00A52B03"/>
    <w:rsid w:val="00A71011"/>
    <w:rsid w:val="00A748BA"/>
    <w:rsid w:val="00AA188B"/>
    <w:rsid w:val="00AA3328"/>
    <w:rsid w:val="00AB2448"/>
    <w:rsid w:val="00AC5073"/>
    <w:rsid w:val="00B064C5"/>
    <w:rsid w:val="00B22738"/>
    <w:rsid w:val="00B23DDF"/>
    <w:rsid w:val="00B5011E"/>
    <w:rsid w:val="00B562D4"/>
    <w:rsid w:val="00BB398A"/>
    <w:rsid w:val="00BC48CD"/>
    <w:rsid w:val="00BE0AC8"/>
    <w:rsid w:val="00BE19EB"/>
    <w:rsid w:val="00C0474C"/>
    <w:rsid w:val="00C23EEE"/>
    <w:rsid w:val="00C91B63"/>
    <w:rsid w:val="00CF3D1B"/>
    <w:rsid w:val="00D125DC"/>
    <w:rsid w:val="00D155C5"/>
    <w:rsid w:val="00D62B92"/>
    <w:rsid w:val="00D73526"/>
    <w:rsid w:val="00D77874"/>
    <w:rsid w:val="00D82DBD"/>
    <w:rsid w:val="00D87CDA"/>
    <w:rsid w:val="00DA3191"/>
    <w:rsid w:val="00DA6FF3"/>
    <w:rsid w:val="00E10142"/>
    <w:rsid w:val="00E3363E"/>
    <w:rsid w:val="00E55EC6"/>
    <w:rsid w:val="00E5645E"/>
    <w:rsid w:val="00E63C7F"/>
    <w:rsid w:val="00E71314"/>
    <w:rsid w:val="00E91E39"/>
    <w:rsid w:val="00E96FAD"/>
    <w:rsid w:val="00E97DD5"/>
    <w:rsid w:val="00EC2B4B"/>
    <w:rsid w:val="00ED3756"/>
    <w:rsid w:val="00ED44BD"/>
    <w:rsid w:val="00F06909"/>
    <w:rsid w:val="00F24EE6"/>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004A-E8C6-47C2-A770-A49C2C8B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10</Pages>
  <Words>2860</Words>
  <Characters>16880</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2020-04-09T16:23:00Z</cp:lastPrinted>
  <dcterms:created xsi:type="dcterms:W3CDTF">2020-05-28T12:36:00Z</dcterms:created>
  <dcterms:modified xsi:type="dcterms:W3CDTF">2020-05-28T12:36:00Z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