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4A5" w:rsidRDefault="00B804DC" w:rsidP="002D64A5">
      <w:pPr>
        <w:pStyle w:val="Nzev"/>
        <w:rPr>
          <w:rFonts w:ascii="Arial" w:hAnsi="Arial" w:cs="Arial"/>
          <w:bCs w:val="0"/>
          <w:sz w:val="22"/>
          <w:szCs w:val="22"/>
        </w:rPr>
      </w:pPr>
      <w:bookmarkStart w:id="0" w:name="_GoBack"/>
      <w:bookmarkEnd w:id="0"/>
      <w:r>
        <w:rPr>
          <w:rFonts w:ascii="Arial" w:hAnsi="Arial" w:cs="Arial"/>
          <w:bCs w:val="0"/>
          <w:sz w:val="22"/>
          <w:szCs w:val="22"/>
        </w:rPr>
        <w:t xml:space="preserve"> </w:t>
      </w:r>
      <w:r w:rsidR="002D64A5">
        <w:rPr>
          <w:rFonts w:ascii="Arial" w:hAnsi="Arial" w:cs="Arial"/>
          <w:bCs w:val="0"/>
          <w:sz w:val="22"/>
          <w:szCs w:val="22"/>
        </w:rPr>
        <w:t>Smlouva o zajištění přístupu k elektronickým informačním zdrojům</w:t>
      </w:r>
    </w:p>
    <w:p w:rsidR="002D64A5" w:rsidRDefault="002D64A5" w:rsidP="002D64A5">
      <w:pPr>
        <w:pStyle w:val="Nzev"/>
        <w:rPr>
          <w:rFonts w:ascii="Arial" w:hAnsi="Arial" w:cs="Arial"/>
          <w:bCs w:val="0"/>
          <w:sz w:val="22"/>
          <w:szCs w:val="22"/>
        </w:rPr>
      </w:pPr>
      <w:r>
        <w:rPr>
          <w:rFonts w:ascii="Arial" w:hAnsi="Arial" w:cs="Arial"/>
          <w:bCs w:val="0"/>
          <w:sz w:val="22"/>
          <w:szCs w:val="22"/>
        </w:rPr>
        <w:t xml:space="preserve">č. </w:t>
      </w:r>
      <w:r w:rsidR="00BD28CC">
        <w:rPr>
          <w:rFonts w:ascii="Arial" w:hAnsi="Arial" w:cs="Arial"/>
          <w:sz w:val="22"/>
          <w:szCs w:val="22"/>
        </w:rPr>
        <w:t>2000226</w:t>
      </w:r>
      <w:r>
        <w:rPr>
          <w:rFonts w:ascii="Arial" w:hAnsi="Arial" w:cs="Arial"/>
          <w:bCs w:val="0"/>
          <w:sz w:val="22"/>
          <w:szCs w:val="22"/>
        </w:rPr>
        <w:t>/ÚP</w:t>
      </w:r>
    </w:p>
    <w:p w:rsidR="002D64A5" w:rsidRDefault="002D64A5" w:rsidP="002D64A5">
      <w:pPr>
        <w:pStyle w:val="Podtitul"/>
        <w:spacing w:before="0" w:after="0"/>
        <w:rPr>
          <w:i w:val="0"/>
          <w:highlight w:val="yellow"/>
        </w:rPr>
      </w:pPr>
    </w:p>
    <w:p w:rsidR="002D64A5" w:rsidRDefault="002D64A5" w:rsidP="002D64A5">
      <w:pPr>
        <w:jc w:val="center"/>
        <w:rPr>
          <w:rFonts w:ascii="Arial" w:hAnsi="Arial" w:cs="Arial"/>
          <w:sz w:val="22"/>
          <w:szCs w:val="22"/>
        </w:rPr>
      </w:pPr>
      <w:r>
        <w:rPr>
          <w:rFonts w:ascii="Arial" w:hAnsi="Arial" w:cs="Arial"/>
          <w:sz w:val="22"/>
          <w:szCs w:val="22"/>
        </w:rPr>
        <w:t xml:space="preserve">uzavřená podle § 1746 odst. (2) zákona č. 89/2012 Sb., občanský zákoník (dále jen </w:t>
      </w:r>
      <w:r w:rsidRPr="00336948">
        <w:rPr>
          <w:rFonts w:ascii="Arial" w:hAnsi="Arial" w:cs="Arial"/>
          <w:b/>
          <w:sz w:val="22"/>
          <w:szCs w:val="22"/>
        </w:rPr>
        <w:t>„Smlouva“</w:t>
      </w:r>
      <w:r>
        <w:rPr>
          <w:rFonts w:ascii="Arial" w:hAnsi="Arial" w:cs="Arial"/>
          <w:sz w:val="22"/>
          <w:szCs w:val="22"/>
        </w:rPr>
        <w:t xml:space="preserve">)  </w:t>
      </w:r>
    </w:p>
    <w:p w:rsidR="002D64A5" w:rsidRDefault="002D64A5" w:rsidP="002D64A5">
      <w:pPr>
        <w:jc w:val="center"/>
        <w:rPr>
          <w:rFonts w:ascii="Arial" w:hAnsi="Arial" w:cs="Arial"/>
          <w:b/>
          <w:sz w:val="22"/>
          <w:szCs w:val="22"/>
        </w:rPr>
      </w:pPr>
      <w:r>
        <w:rPr>
          <w:rFonts w:ascii="Arial" w:hAnsi="Arial" w:cs="Arial"/>
          <w:b/>
          <w:sz w:val="22"/>
          <w:szCs w:val="22"/>
        </w:rPr>
        <w:t xml:space="preserve">(Evidenční číslo VZMR: ID </w:t>
      </w:r>
      <w:r w:rsidR="00BD28CC">
        <w:rPr>
          <w:rFonts w:ascii="Arial" w:hAnsi="Arial" w:cs="Arial"/>
          <w:sz w:val="22"/>
          <w:szCs w:val="22"/>
        </w:rPr>
        <w:t>2000226</w:t>
      </w:r>
      <w:r>
        <w:rPr>
          <w:rFonts w:ascii="Arial" w:hAnsi="Arial" w:cs="Arial"/>
          <w:b/>
          <w:sz w:val="22"/>
          <w:szCs w:val="22"/>
        </w:rPr>
        <w:t>)</w:t>
      </w:r>
    </w:p>
    <w:p w:rsidR="002D64A5" w:rsidRDefault="002D64A5" w:rsidP="002D64A5">
      <w:pPr>
        <w:spacing w:after="120" w:line="276" w:lineRule="auto"/>
        <w:contextualSpacing/>
        <w:jc w:val="center"/>
        <w:rPr>
          <w:rFonts w:ascii="Arial" w:hAnsi="Arial" w:cs="Arial"/>
          <w:sz w:val="22"/>
          <w:szCs w:val="22"/>
        </w:rPr>
      </w:pPr>
    </w:p>
    <w:p w:rsidR="002D64A5" w:rsidRDefault="002D64A5" w:rsidP="002D64A5">
      <w:pPr>
        <w:spacing w:after="120" w:line="276" w:lineRule="auto"/>
        <w:contextualSpacing/>
        <w:rPr>
          <w:rFonts w:ascii="Arial" w:hAnsi="Arial" w:cs="Arial"/>
          <w:sz w:val="22"/>
          <w:szCs w:val="22"/>
        </w:rPr>
      </w:pPr>
      <w:r>
        <w:rPr>
          <w:rFonts w:ascii="Arial" w:hAnsi="Arial" w:cs="Arial"/>
          <w:sz w:val="22"/>
          <w:szCs w:val="22"/>
        </w:rPr>
        <w:t>Smluvní strany:</w:t>
      </w:r>
    </w:p>
    <w:p w:rsidR="002D64A5" w:rsidRDefault="002D64A5" w:rsidP="002D64A5">
      <w:pPr>
        <w:pStyle w:val="Prosttext"/>
        <w:spacing w:after="120"/>
        <w:ind w:left="426" w:hanging="426"/>
        <w:contextualSpacing/>
        <w:jc w:val="both"/>
        <w:rPr>
          <w:rFonts w:ascii="Arial" w:eastAsia="MS Mincho" w:hAnsi="Arial" w:cs="Arial"/>
          <w:b/>
          <w:position w:val="8"/>
          <w:sz w:val="22"/>
          <w:szCs w:val="22"/>
        </w:rPr>
      </w:pPr>
      <w:r>
        <w:rPr>
          <w:rFonts w:ascii="Arial" w:eastAsia="MS Mincho" w:hAnsi="Arial" w:cs="Arial"/>
          <w:b/>
          <w:position w:val="8"/>
          <w:sz w:val="22"/>
          <w:szCs w:val="22"/>
        </w:rPr>
        <w:t>1.</w:t>
      </w:r>
      <w:r>
        <w:rPr>
          <w:rFonts w:ascii="Arial" w:eastAsia="MS Mincho" w:hAnsi="Arial" w:cs="Arial"/>
          <w:b/>
          <w:position w:val="8"/>
          <w:sz w:val="22"/>
          <w:szCs w:val="22"/>
        </w:rPr>
        <w:tab/>
        <w:t>Všeobecná zdravotní pojišťovna České republiky</w:t>
      </w:r>
    </w:p>
    <w:p w:rsidR="002D64A5" w:rsidRDefault="002D64A5" w:rsidP="002D64A5">
      <w:pPr>
        <w:pStyle w:val="Prosttext"/>
        <w:spacing w:after="120"/>
        <w:ind w:left="426"/>
        <w:contextualSpacing/>
        <w:jc w:val="both"/>
        <w:rPr>
          <w:rFonts w:ascii="Arial" w:eastAsia="MS Mincho" w:hAnsi="Arial" w:cs="Arial"/>
          <w:position w:val="8"/>
          <w:sz w:val="22"/>
          <w:szCs w:val="22"/>
        </w:rPr>
      </w:pPr>
      <w:r>
        <w:rPr>
          <w:rFonts w:ascii="Arial" w:eastAsia="MS Mincho" w:hAnsi="Arial" w:cs="Arial"/>
          <w:position w:val="8"/>
          <w:sz w:val="22"/>
          <w:szCs w:val="22"/>
        </w:rPr>
        <w:t xml:space="preserve">se sídlem: </w:t>
      </w:r>
      <w:r>
        <w:rPr>
          <w:rFonts w:ascii="Arial" w:eastAsia="MS Mincho" w:hAnsi="Arial" w:cs="Arial"/>
          <w:position w:val="8"/>
          <w:sz w:val="22"/>
          <w:szCs w:val="22"/>
        </w:rPr>
        <w:tab/>
      </w:r>
      <w:r>
        <w:rPr>
          <w:rFonts w:ascii="Arial" w:eastAsia="MS Mincho" w:hAnsi="Arial" w:cs="Arial"/>
          <w:position w:val="8"/>
          <w:sz w:val="22"/>
          <w:szCs w:val="22"/>
        </w:rPr>
        <w:tab/>
        <w:t>Orlická 2020/4, 130 00 Praha 3</w:t>
      </w:r>
    </w:p>
    <w:p w:rsidR="002D64A5" w:rsidRDefault="002D64A5" w:rsidP="002D64A5">
      <w:pPr>
        <w:pStyle w:val="Prosttext"/>
        <w:ind w:left="426"/>
        <w:jc w:val="both"/>
        <w:rPr>
          <w:rFonts w:ascii="Arial" w:eastAsia="MS Mincho" w:hAnsi="Arial" w:cs="Arial"/>
          <w:position w:val="8"/>
          <w:sz w:val="22"/>
          <w:szCs w:val="22"/>
        </w:rPr>
      </w:pPr>
      <w:r>
        <w:rPr>
          <w:rFonts w:ascii="Arial" w:eastAsia="MS Mincho" w:hAnsi="Arial" w:cs="Arial"/>
          <w:position w:val="8"/>
          <w:sz w:val="22"/>
          <w:szCs w:val="22"/>
        </w:rPr>
        <w:t xml:space="preserve">IČO: </w:t>
      </w:r>
      <w:r>
        <w:rPr>
          <w:rFonts w:ascii="Arial" w:eastAsia="MS Mincho" w:hAnsi="Arial" w:cs="Arial"/>
          <w:position w:val="8"/>
          <w:sz w:val="22"/>
          <w:szCs w:val="22"/>
        </w:rPr>
        <w:tab/>
      </w:r>
      <w:r>
        <w:rPr>
          <w:rFonts w:ascii="Arial" w:eastAsia="MS Mincho" w:hAnsi="Arial" w:cs="Arial"/>
          <w:position w:val="8"/>
          <w:sz w:val="22"/>
          <w:szCs w:val="22"/>
        </w:rPr>
        <w:tab/>
      </w:r>
      <w:r>
        <w:rPr>
          <w:rFonts w:ascii="Arial" w:eastAsia="MS Mincho" w:hAnsi="Arial" w:cs="Arial"/>
          <w:position w:val="8"/>
          <w:sz w:val="22"/>
          <w:szCs w:val="22"/>
        </w:rPr>
        <w:tab/>
        <w:t>41197518</w:t>
      </w:r>
    </w:p>
    <w:p w:rsidR="002D64A5" w:rsidRDefault="002D64A5" w:rsidP="002D64A5">
      <w:pPr>
        <w:pStyle w:val="Prosttext"/>
        <w:ind w:left="426"/>
        <w:jc w:val="both"/>
        <w:rPr>
          <w:rFonts w:ascii="Arial" w:eastAsia="MS Mincho" w:hAnsi="Arial" w:cs="Arial"/>
          <w:position w:val="8"/>
          <w:sz w:val="22"/>
          <w:szCs w:val="22"/>
        </w:rPr>
      </w:pPr>
      <w:r>
        <w:rPr>
          <w:rFonts w:ascii="Arial" w:eastAsia="MS Mincho" w:hAnsi="Arial" w:cs="Arial"/>
          <w:position w:val="8"/>
          <w:sz w:val="22"/>
          <w:szCs w:val="22"/>
        </w:rPr>
        <w:t xml:space="preserve">DIČ: </w:t>
      </w:r>
      <w:r>
        <w:rPr>
          <w:rFonts w:ascii="Arial" w:eastAsia="MS Mincho" w:hAnsi="Arial" w:cs="Arial"/>
          <w:position w:val="8"/>
          <w:sz w:val="22"/>
          <w:szCs w:val="22"/>
        </w:rPr>
        <w:tab/>
      </w:r>
      <w:r>
        <w:rPr>
          <w:rFonts w:ascii="Arial" w:eastAsia="MS Mincho" w:hAnsi="Arial" w:cs="Arial"/>
          <w:position w:val="8"/>
          <w:sz w:val="22"/>
          <w:szCs w:val="22"/>
        </w:rPr>
        <w:tab/>
      </w:r>
      <w:r>
        <w:rPr>
          <w:rFonts w:ascii="Arial" w:eastAsia="MS Mincho" w:hAnsi="Arial" w:cs="Arial"/>
          <w:position w:val="8"/>
          <w:sz w:val="22"/>
          <w:szCs w:val="22"/>
        </w:rPr>
        <w:tab/>
        <w:t>CZ41197518</w:t>
      </w:r>
    </w:p>
    <w:p w:rsidR="002D64A5" w:rsidRDefault="002D64A5" w:rsidP="002D64A5">
      <w:pPr>
        <w:spacing w:after="120"/>
        <w:ind w:left="426"/>
        <w:contextualSpacing/>
        <w:rPr>
          <w:rFonts w:ascii="Arial" w:hAnsi="Arial" w:cs="Arial"/>
          <w:sz w:val="22"/>
          <w:szCs w:val="22"/>
        </w:rPr>
      </w:pPr>
      <w:r>
        <w:rPr>
          <w:rFonts w:ascii="Arial" w:hAnsi="Arial" w:cs="Arial"/>
          <w:sz w:val="22"/>
          <w:szCs w:val="22"/>
        </w:rPr>
        <w:t>kterou zastupuje:</w:t>
      </w:r>
      <w:r>
        <w:rPr>
          <w:rFonts w:ascii="Arial" w:hAnsi="Arial" w:cs="Arial"/>
          <w:sz w:val="22"/>
          <w:szCs w:val="22"/>
        </w:rPr>
        <w:tab/>
      </w:r>
      <w:r>
        <w:rPr>
          <w:rFonts w:ascii="Arial" w:hAnsi="Arial" w:cs="Arial"/>
          <w:sz w:val="22"/>
          <w:szCs w:val="22"/>
        </w:rPr>
        <w:tab/>
        <w:t xml:space="preserve">Ing. Zdeněk Kabátek, ředitel  </w:t>
      </w:r>
    </w:p>
    <w:p w:rsidR="002D64A5" w:rsidRDefault="002D64A5" w:rsidP="002D64A5">
      <w:pPr>
        <w:spacing w:after="120"/>
        <w:ind w:left="426"/>
        <w:contextualSpacing/>
        <w:rPr>
          <w:rFonts w:ascii="Arial" w:hAnsi="Arial" w:cs="Arial"/>
          <w:sz w:val="22"/>
          <w:szCs w:val="22"/>
        </w:rPr>
      </w:pPr>
      <w:r>
        <w:rPr>
          <w:rFonts w:ascii="Arial" w:hAnsi="Arial" w:cs="Arial"/>
          <w:sz w:val="22"/>
          <w:szCs w:val="22"/>
        </w:rPr>
        <w:t xml:space="preserve">k podpisu této Smlouvy je pověřen:  Ing. Zdeněk Šimek, PhD., MSc., MBA, personální náměstek ředitele VZP ČR </w:t>
      </w:r>
    </w:p>
    <w:p w:rsidR="002D64A5" w:rsidRDefault="002D64A5" w:rsidP="002D64A5">
      <w:pPr>
        <w:tabs>
          <w:tab w:val="left" w:pos="1418"/>
          <w:tab w:val="left" w:pos="2835"/>
          <w:tab w:val="left" w:pos="5670"/>
          <w:tab w:val="left" w:pos="6237"/>
          <w:tab w:val="left" w:pos="7938"/>
        </w:tabs>
        <w:ind w:left="425"/>
        <w:jc w:val="both"/>
        <w:rPr>
          <w:rFonts w:ascii="Arial" w:eastAsia="MS Mincho" w:hAnsi="Arial" w:cs="Arial"/>
          <w:sz w:val="22"/>
          <w:szCs w:val="22"/>
        </w:rPr>
      </w:pPr>
      <w:r>
        <w:rPr>
          <w:rFonts w:ascii="Arial" w:eastAsia="MS Mincho" w:hAnsi="Arial" w:cs="Arial"/>
          <w:sz w:val="22"/>
          <w:szCs w:val="22"/>
        </w:rPr>
        <w:t xml:space="preserve">bankovní spojení: </w:t>
      </w:r>
      <w:r>
        <w:rPr>
          <w:rFonts w:ascii="Arial" w:eastAsia="MS Mincho" w:hAnsi="Arial" w:cs="Arial"/>
          <w:sz w:val="22"/>
          <w:szCs w:val="22"/>
        </w:rPr>
        <w:tab/>
      </w:r>
      <w:r w:rsidR="0084511E">
        <w:rPr>
          <w:rFonts w:ascii="Arial" w:hAnsi="Arial" w:cs="Arial"/>
          <w:sz w:val="22"/>
          <w:szCs w:val="22"/>
        </w:rPr>
        <w:t>xxxxxxxxxxxxxxxxxxx</w:t>
      </w:r>
      <w:r>
        <w:rPr>
          <w:rFonts w:ascii="Arial" w:hAnsi="Arial" w:cs="Arial"/>
          <w:sz w:val="22"/>
          <w:szCs w:val="22"/>
        </w:rPr>
        <w:t xml:space="preserve"> </w:t>
      </w:r>
    </w:p>
    <w:p w:rsidR="002D64A5" w:rsidRDefault="002D64A5" w:rsidP="00D96C19">
      <w:pPr>
        <w:tabs>
          <w:tab w:val="left" w:pos="1418"/>
          <w:tab w:val="left" w:pos="2835"/>
          <w:tab w:val="left" w:pos="5670"/>
          <w:tab w:val="left" w:pos="6237"/>
          <w:tab w:val="left" w:pos="7938"/>
        </w:tabs>
        <w:ind w:left="425"/>
        <w:jc w:val="both"/>
        <w:rPr>
          <w:rFonts w:ascii="Arial" w:hAnsi="Arial" w:cs="Arial"/>
          <w:sz w:val="22"/>
          <w:szCs w:val="22"/>
        </w:rPr>
      </w:pPr>
      <w:r>
        <w:rPr>
          <w:rFonts w:ascii="Arial" w:eastAsia="MS Mincho" w:hAnsi="Arial" w:cs="Arial"/>
          <w:sz w:val="22"/>
          <w:szCs w:val="22"/>
        </w:rPr>
        <w:t xml:space="preserve">číslo účtu: </w:t>
      </w:r>
      <w:r>
        <w:rPr>
          <w:rFonts w:ascii="Arial" w:eastAsia="MS Mincho" w:hAnsi="Arial" w:cs="Arial"/>
          <w:sz w:val="22"/>
          <w:szCs w:val="22"/>
        </w:rPr>
        <w:tab/>
      </w:r>
      <w:r w:rsidR="0084511E">
        <w:rPr>
          <w:rFonts w:ascii="Arial" w:hAnsi="Arial" w:cs="Arial"/>
          <w:sz w:val="22"/>
          <w:szCs w:val="22"/>
        </w:rPr>
        <w:t>xxxxxxxxxxxxxxxxxxx</w:t>
      </w:r>
    </w:p>
    <w:p w:rsidR="00336948" w:rsidRDefault="00336948" w:rsidP="002D64A5">
      <w:pPr>
        <w:tabs>
          <w:tab w:val="left" w:pos="1418"/>
          <w:tab w:val="left" w:pos="2835"/>
          <w:tab w:val="left" w:pos="5670"/>
          <w:tab w:val="left" w:pos="6237"/>
          <w:tab w:val="left" w:pos="7938"/>
        </w:tabs>
        <w:spacing w:after="120"/>
        <w:ind w:left="425"/>
        <w:jc w:val="both"/>
        <w:rPr>
          <w:rFonts w:ascii="Arial" w:hAnsi="Arial" w:cs="Arial"/>
          <w:sz w:val="22"/>
          <w:szCs w:val="22"/>
        </w:rPr>
      </w:pPr>
      <w:r>
        <w:rPr>
          <w:rFonts w:ascii="Arial" w:hAnsi="Arial" w:cs="Arial"/>
          <w:sz w:val="22"/>
          <w:szCs w:val="22"/>
        </w:rPr>
        <w:t>datová schránka:</w:t>
      </w:r>
      <w:r>
        <w:rPr>
          <w:rFonts w:ascii="Arial" w:hAnsi="Arial" w:cs="Arial"/>
          <w:sz w:val="22"/>
          <w:szCs w:val="22"/>
        </w:rPr>
        <w:tab/>
        <w:t>i48ae3q</w:t>
      </w:r>
    </w:p>
    <w:p w:rsidR="002D64A5" w:rsidRDefault="002D64A5" w:rsidP="002D64A5">
      <w:pPr>
        <w:tabs>
          <w:tab w:val="left" w:pos="1418"/>
          <w:tab w:val="left" w:pos="2835"/>
          <w:tab w:val="left" w:pos="5670"/>
          <w:tab w:val="left" w:pos="6237"/>
          <w:tab w:val="left" w:pos="7938"/>
        </w:tabs>
        <w:spacing w:after="120"/>
        <w:ind w:left="425"/>
        <w:jc w:val="both"/>
        <w:rPr>
          <w:rFonts w:ascii="Arial" w:eastAsia="MS Mincho" w:hAnsi="Arial" w:cs="Arial"/>
          <w:sz w:val="22"/>
          <w:szCs w:val="22"/>
        </w:rPr>
      </w:pPr>
      <w:r>
        <w:rPr>
          <w:rFonts w:ascii="Arial" w:hAnsi="Arial" w:cs="Arial"/>
          <w:sz w:val="22"/>
          <w:szCs w:val="22"/>
        </w:rPr>
        <w:t>zřízena zákonem č. 551/1991 Sb., o Všeobecné zdravotní pojišťovně České republiky, není zapsána v obchodním rejstříku</w:t>
      </w:r>
    </w:p>
    <w:p w:rsidR="002D64A5" w:rsidRDefault="002D64A5" w:rsidP="002D64A5">
      <w:pPr>
        <w:spacing w:after="120"/>
        <w:ind w:left="426"/>
        <w:contextualSpacing/>
        <w:rPr>
          <w:rFonts w:ascii="Arial" w:hAnsi="Arial" w:cs="Arial"/>
          <w:b/>
          <w:sz w:val="22"/>
          <w:szCs w:val="22"/>
        </w:rPr>
      </w:pPr>
      <w:r>
        <w:rPr>
          <w:rFonts w:ascii="Arial" w:hAnsi="Arial" w:cs="Arial"/>
          <w:b/>
          <w:sz w:val="22"/>
          <w:szCs w:val="22"/>
        </w:rPr>
        <w:t>(dále jen: „Uživatel“ nebo „VZP ČR“)</w:t>
      </w:r>
    </w:p>
    <w:p w:rsidR="002D64A5" w:rsidRDefault="002D64A5" w:rsidP="002D64A5">
      <w:pPr>
        <w:pStyle w:val="Prosttext"/>
        <w:spacing w:after="120"/>
        <w:ind w:left="426" w:hanging="426"/>
        <w:contextualSpacing/>
        <w:jc w:val="both"/>
        <w:rPr>
          <w:rFonts w:ascii="Arial" w:hAnsi="Arial" w:cs="Arial"/>
          <w:sz w:val="22"/>
          <w:szCs w:val="22"/>
        </w:rPr>
      </w:pPr>
    </w:p>
    <w:p w:rsidR="002D64A5" w:rsidRDefault="002D64A5" w:rsidP="002D64A5">
      <w:pPr>
        <w:spacing w:after="120"/>
        <w:ind w:firstLine="426"/>
        <w:jc w:val="center"/>
        <w:rPr>
          <w:rFonts w:ascii="Arial" w:hAnsi="Arial" w:cs="Arial"/>
          <w:sz w:val="22"/>
          <w:szCs w:val="22"/>
        </w:rPr>
      </w:pPr>
      <w:r>
        <w:rPr>
          <w:rFonts w:ascii="Arial" w:hAnsi="Arial" w:cs="Arial"/>
          <w:sz w:val="22"/>
          <w:szCs w:val="22"/>
        </w:rPr>
        <w:t>a</w:t>
      </w:r>
    </w:p>
    <w:p w:rsidR="002D64A5" w:rsidRDefault="002D64A5" w:rsidP="006545D7">
      <w:pPr>
        <w:numPr>
          <w:ilvl w:val="0"/>
          <w:numId w:val="3"/>
        </w:numPr>
        <w:spacing w:after="120"/>
        <w:ind w:left="426" w:hanging="426"/>
        <w:contextualSpacing/>
        <w:rPr>
          <w:rFonts w:ascii="Arial" w:hAnsi="Arial" w:cs="Arial"/>
          <w:b/>
          <w:sz w:val="22"/>
          <w:szCs w:val="22"/>
        </w:rPr>
      </w:pPr>
      <w:r>
        <w:rPr>
          <w:rFonts w:ascii="Arial" w:hAnsi="Arial" w:cs="Arial"/>
          <w:b/>
          <w:sz w:val="22"/>
          <w:szCs w:val="22"/>
        </w:rPr>
        <w:t>Albertina icome Praha s.r.o.</w:t>
      </w:r>
    </w:p>
    <w:p w:rsidR="002D64A5" w:rsidRDefault="002D64A5" w:rsidP="002D64A5">
      <w:pPr>
        <w:spacing w:after="120"/>
        <w:ind w:left="426"/>
        <w:contextualSpacing/>
        <w:rPr>
          <w:rFonts w:ascii="Arial" w:hAnsi="Arial" w:cs="Arial"/>
          <w:sz w:val="22"/>
          <w:szCs w:val="22"/>
        </w:rPr>
      </w:pPr>
      <w:r>
        <w:rPr>
          <w:rFonts w:ascii="Arial" w:hAnsi="Arial" w:cs="Arial"/>
          <w:sz w:val="22"/>
          <w:szCs w:val="22"/>
        </w:rPr>
        <w:t xml:space="preserve">se sídlem: </w:t>
      </w:r>
      <w:r>
        <w:rPr>
          <w:rFonts w:ascii="Arial" w:hAnsi="Arial" w:cs="Arial"/>
          <w:sz w:val="22"/>
          <w:szCs w:val="22"/>
        </w:rPr>
        <w:tab/>
      </w:r>
      <w:r>
        <w:rPr>
          <w:rFonts w:ascii="Arial" w:hAnsi="Arial" w:cs="Arial"/>
          <w:sz w:val="22"/>
          <w:szCs w:val="22"/>
        </w:rPr>
        <w:tab/>
        <w:t xml:space="preserve">Štěpánská 16, 110 00 Praha 1 </w:t>
      </w:r>
    </w:p>
    <w:p w:rsidR="002D64A5" w:rsidRDefault="002D64A5" w:rsidP="002D64A5">
      <w:pPr>
        <w:spacing w:after="120"/>
        <w:ind w:left="426"/>
        <w:contextualSpacing/>
        <w:rPr>
          <w:rFonts w:ascii="Arial" w:hAnsi="Arial" w:cs="Arial"/>
          <w:sz w:val="22"/>
          <w:szCs w:val="22"/>
        </w:rPr>
      </w:pPr>
      <w:r>
        <w:rPr>
          <w:rFonts w:ascii="Arial" w:hAnsi="Arial" w:cs="Arial"/>
          <w:sz w:val="22"/>
          <w:szCs w:val="22"/>
        </w:rPr>
        <w:t xml:space="preserve">IČO: </w:t>
      </w:r>
      <w:r>
        <w:rPr>
          <w:rFonts w:ascii="Arial" w:hAnsi="Arial" w:cs="Arial"/>
          <w:sz w:val="22"/>
          <w:szCs w:val="22"/>
        </w:rPr>
        <w:tab/>
      </w:r>
      <w:r>
        <w:rPr>
          <w:rFonts w:ascii="Arial" w:hAnsi="Arial" w:cs="Arial"/>
          <w:sz w:val="22"/>
          <w:szCs w:val="22"/>
        </w:rPr>
        <w:tab/>
      </w:r>
      <w:r>
        <w:rPr>
          <w:rFonts w:ascii="Arial" w:hAnsi="Arial" w:cs="Arial"/>
          <w:sz w:val="22"/>
          <w:szCs w:val="22"/>
        </w:rPr>
        <w:tab/>
        <w:t>49612158</w:t>
      </w:r>
      <w:r>
        <w:rPr>
          <w:rFonts w:ascii="Arial" w:hAnsi="Arial" w:cs="Arial"/>
          <w:sz w:val="22"/>
          <w:szCs w:val="22"/>
        </w:rPr>
        <w:br/>
        <w:t>DIČ:</w:t>
      </w:r>
      <w:r>
        <w:rPr>
          <w:rFonts w:ascii="Arial" w:hAnsi="Arial" w:cs="Arial"/>
          <w:sz w:val="22"/>
          <w:szCs w:val="22"/>
        </w:rPr>
        <w:tab/>
      </w:r>
      <w:r>
        <w:rPr>
          <w:rFonts w:ascii="Arial" w:hAnsi="Arial" w:cs="Arial"/>
          <w:sz w:val="22"/>
          <w:szCs w:val="22"/>
        </w:rPr>
        <w:tab/>
      </w:r>
      <w:r>
        <w:rPr>
          <w:rFonts w:ascii="Arial" w:hAnsi="Arial" w:cs="Arial"/>
          <w:sz w:val="22"/>
          <w:szCs w:val="22"/>
        </w:rPr>
        <w:tab/>
        <w:t>CZ49612158</w:t>
      </w:r>
    </w:p>
    <w:p w:rsidR="002D64A5" w:rsidRDefault="002D64A5" w:rsidP="002D64A5">
      <w:pPr>
        <w:spacing w:after="120"/>
        <w:ind w:left="426"/>
        <w:contextualSpacing/>
        <w:rPr>
          <w:rFonts w:ascii="Arial" w:hAnsi="Arial" w:cs="Arial"/>
          <w:sz w:val="22"/>
          <w:szCs w:val="22"/>
        </w:rPr>
      </w:pPr>
      <w:r>
        <w:rPr>
          <w:rFonts w:ascii="Arial" w:hAnsi="Arial" w:cs="Arial"/>
          <w:sz w:val="22"/>
          <w:szCs w:val="22"/>
        </w:rPr>
        <w:t>kterou zastupuje:</w:t>
      </w:r>
      <w:r>
        <w:rPr>
          <w:rFonts w:ascii="Arial" w:hAnsi="Arial" w:cs="Arial"/>
          <w:sz w:val="22"/>
          <w:szCs w:val="22"/>
        </w:rPr>
        <w:tab/>
      </w:r>
      <w:r>
        <w:rPr>
          <w:rFonts w:ascii="Arial" w:hAnsi="Arial" w:cs="Arial"/>
          <w:sz w:val="22"/>
          <w:szCs w:val="22"/>
        </w:rPr>
        <w:tab/>
        <w:t>Ing. Vladimír Karen, jednatel</w:t>
      </w:r>
      <w:r>
        <w:rPr>
          <w:rFonts w:ascii="Arial" w:hAnsi="Arial" w:cs="Arial"/>
          <w:b/>
          <w:sz w:val="22"/>
          <w:szCs w:val="22"/>
        </w:rPr>
        <w:t xml:space="preserve"> </w:t>
      </w:r>
    </w:p>
    <w:p w:rsidR="000115FD" w:rsidRDefault="000115FD" w:rsidP="002D64A5">
      <w:pPr>
        <w:spacing w:after="120"/>
        <w:ind w:left="425"/>
        <w:rPr>
          <w:rFonts w:ascii="Arial" w:hAnsi="Arial" w:cs="Arial"/>
          <w:sz w:val="22"/>
          <w:szCs w:val="22"/>
        </w:rPr>
      </w:pPr>
      <w:r>
        <w:rPr>
          <w:rFonts w:ascii="Arial" w:hAnsi="Arial" w:cs="Arial"/>
          <w:sz w:val="22"/>
          <w:szCs w:val="22"/>
        </w:rPr>
        <w:t>k podpisu této Smlouvy je pověřen:  Ing. Jakub Petřík, výkonný ředitel</w:t>
      </w:r>
      <w:r w:rsidR="00E50474">
        <w:rPr>
          <w:rFonts w:ascii="Arial" w:hAnsi="Arial" w:cs="Arial"/>
          <w:sz w:val="22"/>
          <w:szCs w:val="22"/>
        </w:rPr>
        <w:t xml:space="preserve">, na základě plné moci ze dne </w:t>
      </w:r>
      <w:r w:rsidR="00B75A2D">
        <w:rPr>
          <w:rFonts w:ascii="Arial" w:hAnsi="Arial" w:cs="Arial"/>
          <w:sz w:val="22"/>
          <w:szCs w:val="22"/>
        </w:rPr>
        <w:t xml:space="preserve">27. 6. 2019 </w:t>
      </w:r>
    </w:p>
    <w:p w:rsidR="00336948" w:rsidRDefault="002D64A5" w:rsidP="002D64A5">
      <w:pPr>
        <w:spacing w:after="120"/>
        <w:ind w:left="425"/>
        <w:rPr>
          <w:rFonts w:ascii="Arial" w:hAnsi="Arial" w:cs="Arial"/>
          <w:sz w:val="22"/>
          <w:szCs w:val="22"/>
        </w:rPr>
      </w:pPr>
      <w:r>
        <w:rPr>
          <w:rFonts w:ascii="Arial" w:hAnsi="Arial" w:cs="Arial"/>
          <w:sz w:val="22"/>
          <w:szCs w:val="22"/>
        </w:rPr>
        <w:t xml:space="preserve">bankovní spojení: </w:t>
      </w:r>
      <w:r>
        <w:rPr>
          <w:rFonts w:ascii="Arial" w:hAnsi="Arial" w:cs="Arial"/>
          <w:sz w:val="22"/>
          <w:szCs w:val="22"/>
        </w:rPr>
        <w:tab/>
      </w:r>
      <w:r w:rsidR="0084511E">
        <w:rPr>
          <w:rFonts w:ascii="Arial" w:hAnsi="Arial" w:cs="Arial"/>
          <w:sz w:val="22"/>
          <w:szCs w:val="22"/>
        </w:rPr>
        <w:t>xxxxxxxxxxxxxxxxxxx</w:t>
      </w:r>
      <w:r>
        <w:rPr>
          <w:rFonts w:ascii="Arial" w:hAnsi="Arial" w:cs="Arial"/>
          <w:sz w:val="22"/>
          <w:szCs w:val="22"/>
        </w:rPr>
        <w:br/>
        <w:t xml:space="preserve">číslo účtu:  </w:t>
      </w:r>
      <w:r>
        <w:rPr>
          <w:rFonts w:ascii="Arial" w:hAnsi="Arial" w:cs="Arial"/>
          <w:sz w:val="22"/>
          <w:szCs w:val="22"/>
        </w:rPr>
        <w:tab/>
      </w:r>
      <w:r>
        <w:rPr>
          <w:rFonts w:ascii="Arial" w:hAnsi="Arial" w:cs="Arial"/>
          <w:sz w:val="22"/>
          <w:szCs w:val="22"/>
        </w:rPr>
        <w:tab/>
      </w:r>
      <w:r w:rsidR="0084511E">
        <w:rPr>
          <w:rFonts w:ascii="Arial" w:hAnsi="Arial" w:cs="Arial"/>
          <w:sz w:val="22"/>
          <w:szCs w:val="22"/>
        </w:rPr>
        <w:t>xxxxxxxxxxxxxxxxxxx</w:t>
      </w:r>
      <w:r>
        <w:rPr>
          <w:rFonts w:ascii="Arial" w:hAnsi="Arial" w:cs="Arial"/>
          <w:sz w:val="22"/>
          <w:szCs w:val="22"/>
        </w:rPr>
        <w:br/>
      </w:r>
      <w:r w:rsidR="00336948">
        <w:rPr>
          <w:rFonts w:ascii="Arial" w:hAnsi="Arial" w:cs="Arial"/>
          <w:sz w:val="22"/>
          <w:szCs w:val="22"/>
        </w:rPr>
        <w:t>datová schránka:</w:t>
      </w:r>
      <w:r w:rsidR="00336948">
        <w:rPr>
          <w:rFonts w:ascii="Arial" w:hAnsi="Arial" w:cs="Arial"/>
          <w:sz w:val="22"/>
          <w:szCs w:val="22"/>
        </w:rPr>
        <w:tab/>
      </w:r>
      <w:r w:rsidR="00336948">
        <w:rPr>
          <w:rFonts w:ascii="Arial" w:hAnsi="Arial" w:cs="Arial"/>
          <w:sz w:val="22"/>
          <w:szCs w:val="22"/>
        </w:rPr>
        <w:tab/>
      </w:r>
      <w:r w:rsidR="0084511E">
        <w:rPr>
          <w:rFonts w:ascii="Arial" w:hAnsi="Arial" w:cs="Arial"/>
          <w:sz w:val="22"/>
          <w:szCs w:val="22"/>
        </w:rPr>
        <w:t>xxxxxxxxxxxxxxxxxxx</w:t>
      </w:r>
    </w:p>
    <w:p w:rsidR="002D64A5" w:rsidRDefault="002D64A5" w:rsidP="002D64A5">
      <w:pPr>
        <w:spacing w:after="120"/>
        <w:ind w:left="425"/>
        <w:rPr>
          <w:rFonts w:ascii="Arial" w:hAnsi="Arial" w:cs="Arial"/>
          <w:sz w:val="22"/>
          <w:szCs w:val="22"/>
        </w:rPr>
      </w:pPr>
      <w:r>
        <w:rPr>
          <w:rFonts w:ascii="Arial" w:hAnsi="Arial" w:cs="Arial"/>
          <w:sz w:val="22"/>
          <w:szCs w:val="22"/>
        </w:rPr>
        <w:t>zapsaná v obchodním rejstříku vedeném Městským soudem v Praze, oddíl C, vložka 20775</w:t>
      </w:r>
    </w:p>
    <w:p w:rsidR="002D64A5" w:rsidRDefault="002D64A5" w:rsidP="002D64A5">
      <w:pPr>
        <w:spacing w:after="120"/>
        <w:ind w:left="426"/>
        <w:contextualSpacing/>
        <w:rPr>
          <w:rFonts w:ascii="Arial" w:hAnsi="Arial" w:cs="Arial"/>
          <w:b/>
          <w:sz w:val="22"/>
          <w:szCs w:val="22"/>
        </w:rPr>
      </w:pPr>
      <w:r>
        <w:rPr>
          <w:rFonts w:ascii="Arial" w:hAnsi="Arial" w:cs="Arial"/>
          <w:b/>
          <w:sz w:val="22"/>
          <w:szCs w:val="22"/>
        </w:rPr>
        <w:t>(dále jen: „Poskytovatel“)</w:t>
      </w:r>
    </w:p>
    <w:p w:rsidR="002D64A5" w:rsidRDefault="002D64A5" w:rsidP="002D64A5">
      <w:pPr>
        <w:pStyle w:val="Odstavecseseznamem"/>
        <w:ind w:left="360"/>
        <w:rPr>
          <w:rFonts w:ascii="Arial" w:hAnsi="Arial" w:cs="Arial"/>
          <w:b/>
          <w:sz w:val="22"/>
          <w:szCs w:val="22"/>
        </w:rPr>
      </w:pPr>
      <w:r>
        <w:rPr>
          <w:rFonts w:ascii="Arial" w:hAnsi="Arial" w:cs="Arial"/>
          <w:b/>
          <w:sz w:val="22"/>
          <w:szCs w:val="22"/>
        </w:rPr>
        <w:t xml:space="preserve"> (společně dále jako „smluvní strany“ nebo jednotlivě „smluvní strana“)</w:t>
      </w:r>
    </w:p>
    <w:p w:rsidR="002D64A5" w:rsidRDefault="002D64A5" w:rsidP="002D64A5">
      <w:pPr>
        <w:spacing w:after="120" w:line="276" w:lineRule="auto"/>
        <w:contextualSpacing/>
        <w:rPr>
          <w:rFonts w:ascii="Arial" w:hAnsi="Arial" w:cs="Arial"/>
          <w:sz w:val="22"/>
          <w:szCs w:val="22"/>
        </w:rPr>
      </w:pPr>
    </w:p>
    <w:p w:rsidR="002D64A5" w:rsidRDefault="002D64A5" w:rsidP="002D64A5">
      <w:pPr>
        <w:spacing w:after="120" w:line="276" w:lineRule="auto"/>
        <w:contextualSpacing/>
        <w:rPr>
          <w:rFonts w:ascii="Arial" w:hAnsi="Arial" w:cs="Arial"/>
          <w:sz w:val="22"/>
          <w:szCs w:val="22"/>
        </w:rPr>
      </w:pPr>
    </w:p>
    <w:p w:rsidR="00FF370A" w:rsidRDefault="00FF370A" w:rsidP="002D64A5">
      <w:pPr>
        <w:spacing w:after="120" w:line="276" w:lineRule="auto"/>
        <w:contextualSpacing/>
        <w:rPr>
          <w:rFonts w:ascii="Arial" w:hAnsi="Arial" w:cs="Arial"/>
          <w:sz w:val="22"/>
          <w:szCs w:val="22"/>
        </w:rPr>
      </w:pPr>
    </w:p>
    <w:p w:rsidR="002D64A5" w:rsidRDefault="002D64A5" w:rsidP="002D64A5">
      <w:pPr>
        <w:spacing w:after="120"/>
        <w:jc w:val="center"/>
        <w:rPr>
          <w:rFonts w:ascii="Arial" w:hAnsi="Arial" w:cs="Arial"/>
          <w:b/>
          <w:sz w:val="22"/>
          <w:szCs w:val="22"/>
        </w:rPr>
      </w:pPr>
      <w:r>
        <w:rPr>
          <w:rFonts w:ascii="Arial" w:hAnsi="Arial" w:cs="Arial"/>
          <w:b/>
          <w:sz w:val="22"/>
          <w:szCs w:val="22"/>
        </w:rPr>
        <w:t>Preambule</w:t>
      </w:r>
    </w:p>
    <w:p w:rsidR="002D64A5" w:rsidRDefault="002D64A5" w:rsidP="002D64A5">
      <w:pPr>
        <w:spacing w:after="120"/>
        <w:contextualSpacing/>
        <w:jc w:val="both"/>
        <w:rPr>
          <w:rFonts w:ascii="Arial" w:hAnsi="Arial" w:cs="Arial"/>
          <w:b/>
          <w:sz w:val="22"/>
          <w:szCs w:val="22"/>
        </w:rPr>
      </w:pPr>
      <w:r>
        <w:rPr>
          <w:rFonts w:ascii="Arial" w:hAnsi="Arial" w:cs="Arial"/>
          <w:sz w:val="22"/>
          <w:szCs w:val="22"/>
        </w:rPr>
        <w:t xml:space="preserve">Poskytovatel prohlašuje, že je na základě </w:t>
      </w:r>
      <w:r w:rsidR="00AB64C9">
        <w:rPr>
          <w:rFonts w:ascii="Arial" w:hAnsi="Arial" w:cs="Arial"/>
          <w:sz w:val="22"/>
          <w:szCs w:val="22"/>
        </w:rPr>
        <w:t>smlouvy s</w:t>
      </w:r>
      <w:r w:rsidR="00676D51">
        <w:rPr>
          <w:rFonts w:ascii="Arial" w:hAnsi="Arial" w:cs="Arial"/>
          <w:sz w:val="22"/>
          <w:szCs w:val="22"/>
        </w:rPr>
        <w:t> </w:t>
      </w:r>
      <w:r w:rsidR="00AB64C9">
        <w:rPr>
          <w:rFonts w:ascii="Arial" w:hAnsi="Arial" w:cs="Arial"/>
          <w:sz w:val="22"/>
          <w:szCs w:val="22"/>
        </w:rPr>
        <w:t>vydavatelem</w:t>
      </w:r>
      <w:r w:rsidR="00676D51">
        <w:rPr>
          <w:rFonts w:ascii="Arial" w:hAnsi="Arial" w:cs="Arial"/>
          <w:sz w:val="22"/>
          <w:szCs w:val="22"/>
        </w:rPr>
        <w:t xml:space="preserve"> UpToDate Inc. (dále jen </w:t>
      </w:r>
      <w:r w:rsidR="00676D51" w:rsidRPr="00D96C19">
        <w:rPr>
          <w:rFonts w:ascii="Arial" w:hAnsi="Arial" w:cs="Arial"/>
          <w:b/>
          <w:sz w:val="22"/>
          <w:szCs w:val="22"/>
        </w:rPr>
        <w:t>„Vydavatel“</w:t>
      </w:r>
      <w:r w:rsidR="00676D51">
        <w:rPr>
          <w:rFonts w:ascii="Arial" w:hAnsi="Arial" w:cs="Arial"/>
          <w:sz w:val="22"/>
          <w:szCs w:val="22"/>
        </w:rPr>
        <w:t>)</w:t>
      </w:r>
      <w:r w:rsidR="00AB64C9">
        <w:rPr>
          <w:rFonts w:ascii="Arial" w:hAnsi="Arial" w:cs="Arial"/>
          <w:sz w:val="22"/>
          <w:szCs w:val="22"/>
        </w:rPr>
        <w:t xml:space="preserve"> </w:t>
      </w:r>
      <w:r>
        <w:rPr>
          <w:rFonts w:ascii="Arial" w:hAnsi="Arial" w:cs="Arial"/>
          <w:sz w:val="22"/>
          <w:szCs w:val="22"/>
        </w:rPr>
        <w:t xml:space="preserve">výhradním dodavatelem specifických zdravotnických informací prostřednictvím elektronické aplikace „UpToDate“ v České republice. Tyto specifické zdravotnické informace, které jsou Poskytovatelem sdíleny na internetovém portálu </w:t>
      </w:r>
      <w:hyperlink r:id="rId12" w:history="1">
        <w:r>
          <w:rPr>
            <w:rStyle w:val="Hypertextovodkaz"/>
            <w:rFonts w:ascii="Arial" w:hAnsi="Arial" w:cs="Arial"/>
            <w:sz w:val="22"/>
            <w:szCs w:val="22"/>
          </w:rPr>
          <w:t>www.uptodate.com</w:t>
        </w:r>
      </w:hyperlink>
      <w:r>
        <w:rPr>
          <w:rFonts w:ascii="Arial" w:hAnsi="Arial" w:cs="Arial"/>
          <w:sz w:val="22"/>
          <w:szCs w:val="22"/>
        </w:rPr>
        <w:t xml:space="preserve">, nejsou volně přístupné. </w:t>
      </w:r>
    </w:p>
    <w:p w:rsidR="002D64A5" w:rsidRDefault="002D64A5" w:rsidP="002D64A5">
      <w:pPr>
        <w:jc w:val="center"/>
        <w:rPr>
          <w:rFonts w:ascii="Arial" w:hAnsi="Arial" w:cs="Arial"/>
          <w:b/>
          <w:sz w:val="22"/>
          <w:szCs w:val="22"/>
        </w:rPr>
      </w:pPr>
    </w:p>
    <w:p w:rsidR="002D64A5" w:rsidRDefault="002D64A5" w:rsidP="002D64A5">
      <w:pPr>
        <w:jc w:val="center"/>
        <w:rPr>
          <w:rFonts w:ascii="Arial" w:hAnsi="Arial" w:cs="Arial"/>
          <w:b/>
          <w:sz w:val="22"/>
          <w:szCs w:val="22"/>
        </w:rPr>
      </w:pPr>
    </w:p>
    <w:p w:rsidR="00FF370A" w:rsidRDefault="00FF370A" w:rsidP="002D64A5">
      <w:pPr>
        <w:jc w:val="center"/>
        <w:rPr>
          <w:rFonts w:ascii="Arial" w:hAnsi="Arial" w:cs="Arial"/>
          <w:b/>
          <w:sz w:val="22"/>
          <w:szCs w:val="22"/>
        </w:rPr>
      </w:pPr>
    </w:p>
    <w:p w:rsidR="00FF370A" w:rsidRDefault="00FF370A" w:rsidP="002D64A5">
      <w:pPr>
        <w:jc w:val="center"/>
        <w:rPr>
          <w:rFonts w:ascii="Arial" w:hAnsi="Arial" w:cs="Arial"/>
          <w:b/>
          <w:sz w:val="22"/>
          <w:szCs w:val="22"/>
        </w:rPr>
      </w:pPr>
    </w:p>
    <w:p w:rsidR="002D64A5" w:rsidRDefault="002D64A5" w:rsidP="002D64A5">
      <w:pPr>
        <w:jc w:val="center"/>
        <w:rPr>
          <w:rFonts w:ascii="Arial" w:hAnsi="Arial" w:cs="Arial"/>
          <w:b/>
          <w:sz w:val="22"/>
          <w:szCs w:val="22"/>
        </w:rPr>
      </w:pPr>
      <w:r>
        <w:rPr>
          <w:rFonts w:ascii="Arial" w:hAnsi="Arial" w:cs="Arial"/>
          <w:b/>
          <w:sz w:val="22"/>
          <w:szCs w:val="22"/>
        </w:rPr>
        <w:lastRenderedPageBreak/>
        <w:t xml:space="preserve">Článek I. </w:t>
      </w:r>
    </w:p>
    <w:p w:rsidR="002D64A5" w:rsidRDefault="002D64A5" w:rsidP="002D64A5">
      <w:pPr>
        <w:spacing w:after="120"/>
        <w:jc w:val="center"/>
        <w:rPr>
          <w:rFonts w:ascii="Arial" w:hAnsi="Arial" w:cs="Arial"/>
          <w:b/>
          <w:sz w:val="22"/>
          <w:szCs w:val="22"/>
        </w:rPr>
      </w:pPr>
      <w:r>
        <w:rPr>
          <w:rFonts w:ascii="Arial" w:hAnsi="Arial" w:cs="Arial"/>
          <w:b/>
          <w:sz w:val="22"/>
          <w:szCs w:val="22"/>
        </w:rPr>
        <w:t>Předmět Smlouvy</w:t>
      </w:r>
    </w:p>
    <w:p w:rsidR="002D64A5" w:rsidRDefault="002D64A5" w:rsidP="006545D7">
      <w:pPr>
        <w:pStyle w:val="Zkladntext31"/>
        <w:numPr>
          <w:ilvl w:val="0"/>
          <w:numId w:val="4"/>
        </w:numPr>
        <w:tabs>
          <w:tab w:val="num" w:pos="567"/>
        </w:tabs>
        <w:spacing w:after="80"/>
        <w:ind w:left="426" w:hanging="426"/>
        <w:jc w:val="both"/>
        <w:rPr>
          <w:rFonts w:ascii="Arial" w:hAnsi="Arial" w:cs="Arial"/>
          <w:sz w:val="22"/>
          <w:szCs w:val="22"/>
        </w:rPr>
      </w:pPr>
      <w:r>
        <w:rPr>
          <w:rFonts w:ascii="Arial" w:hAnsi="Arial" w:cs="Arial"/>
          <w:sz w:val="22"/>
          <w:szCs w:val="22"/>
        </w:rPr>
        <w:t xml:space="preserve">Předmětem této Smlouvy je na straně jedné závazek Poskytovatele </w:t>
      </w:r>
      <w:r>
        <w:rPr>
          <w:rFonts w:ascii="Arial" w:hAnsi="Arial" w:cs="Arial"/>
          <w:bCs/>
          <w:sz w:val="22"/>
          <w:szCs w:val="22"/>
        </w:rPr>
        <w:t xml:space="preserve">sjednaným způsobem, ve smluveném rozsahu, místě a čase, na svůj náklad a nebezpečí poskytovat Uživateli služby, </w:t>
      </w:r>
      <w:r>
        <w:rPr>
          <w:rFonts w:ascii="Arial" w:hAnsi="Arial" w:cs="Arial"/>
          <w:sz w:val="22"/>
          <w:szCs w:val="22"/>
        </w:rPr>
        <w:t xml:space="preserve">spočívající v </w:t>
      </w:r>
      <w:r>
        <w:rPr>
          <w:rFonts w:ascii="Arial" w:hAnsi="Arial" w:cs="Arial"/>
          <w:b/>
          <w:sz w:val="22"/>
          <w:szCs w:val="22"/>
        </w:rPr>
        <w:t xml:space="preserve">zajištění přístupu k elektronickým zdravotnickým informačním zdrojům ve formě </w:t>
      </w:r>
      <w:r>
        <w:rPr>
          <w:rFonts w:ascii="Arial" w:hAnsi="Arial" w:cs="Arial"/>
          <w:b/>
          <w:noProof/>
          <w:sz w:val="22"/>
          <w:szCs w:val="22"/>
          <w:lang w:eastAsia="en-US"/>
        </w:rPr>
        <w:t>on-line přístupu do aplikace „UpToDate“ (</w:t>
      </w:r>
      <w:r w:rsidRPr="00336948">
        <w:rPr>
          <w:rFonts w:ascii="Arial" w:hAnsi="Arial" w:cs="Arial"/>
          <w:noProof/>
          <w:sz w:val="22"/>
          <w:szCs w:val="22"/>
          <w:lang w:eastAsia="en-US"/>
        </w:rPr>
        <w:t>dále jen</w:t>
      </w:r>
      <w:r>
        <w:rPr>
          <w:rFonts w:ascii="Arial" w:hAnsi="Arial" w:cs="Arial"/>
          <w:b/>
          <w:noProof/>
          <w:sz w:val="22"/>
          <w:szCs w:val="22"/>
          <w:lang w:eastAsia="en-US"/>
        </w:rPr>
        <w:t xml:space="preserve"> „Aplikace“) na portálu </w:t>
      </w:r>
      <w:hyperlink r:id="rId13" w:history="1">
        <w:r>
          <w:rPr>
            <w:rStyle w:val="Hypertextovodkaz"/>
            <w:rFonts w:ascii="Arial" w:hAnsi="Arial" w:cs="Arial"/>
            <w:b/>
            <w:noProof/>
            <w:sz w:val="22"/>
            <w:szCs w:val="22"/>
            <w:lang w:eastAsia="en-US"/>
          </w:rPr>
          <w:t>www.uptodate.com</w:t>
        </w:r>
      </w:hyperlink>
      <w:r>
        <w:rPr>
          <w:rFonts w:ascii="Arial" w:hAnsi="Arial" w:cs="Arial"/>
          <w:b/>
          <w:noProof/>
          <w:sz w:val="22"/>
          <w:szCs w:val="22"/>
          <w:lang w:eastAsia="en-US"/>
        </w:rPr>
        <w:t xml:space="preserve">, </w:t>
      </w:r>
      <w:r>
        <w:rPr>
          <w:rFonts w:ascii="Arial" w:hAnsi="Arial" w:cs="Arial"/>
          <w:b/>
          <w:sz w:val="22"/>
          <w:szCs w:val="22"/>
        </w:rPr>
        <w:t xml:space="preserve">a to </w:t>
      </w:r>
      <w:r>
        <w:rPr>
          <w:rFonts w:ascii="Arial" w:hAnsi="Arial" w:cs="Arial"/>
          <w:b/>
          <w:noProof/>
          <w:sz w:val="22"/>
          <w:szCs w:val="22"/>
          <w:lang w:eastAsia="en-US"/>
        </w:rPr>
        <w:t>pro vybrané zaměstnance VZP ČR (</w:t>
      </w:r>
      <w:r w:rsidRPr="00336948">
        <w:rPr>
          <w:rFonts w:ascii="Arial" w:hAnsi="Arial" w:cs="Arial"/>
          <w:noProof/>
          <w:sz w:val="22"/>
          <w:szCs w:val="22"/>
          <w:lang w:eastAsia="en-US"/>
        </w:rPr>
        <w:t>dále jen</w:t>
      </w:r>
      <w:r>
        <w:rPr>
          <w:rFonts w:ascii="Arial" w:hAnsi="Arial" w:cs="Arial"/>
          <w:b/>
          <w:noProof/>
          <w:sz w:val="22"/>
          <w:szCs w:val="22"/>
          <w:lang w:eastAsia="en-US"/>
        </w:rPr>
        <w:t xml:space="preserve"> „Služby“)</w:t>
      </w:r>
      <w:r>
        <w:rPr>
          <w:rFonts w:ascii="Arial" w:hAnsi="Arial" w:cs="Arial"/>
          <w:sz w:val="22"/>
          <w:szCs w:val="22"/>
        </w:rPr>
        <w:t>. Služby budou poskytovány formou on-line přístupu k serverům Poskytovatele uvedeným v </w:t>
      </w:r>
      <w:r>
        <w:rPr>
          <w:rFonts w:ascii="Arial" w:hAnsi="Arial" w:cs="Arial"/>
          <w:sz w:val="22"/>
          <w:szCs w:val="22"/>
          <w:u w:val="single"/>
        </w:rPr>
        <w:t>Příloze č. 1</w:t>
      </w:r>
      <w:r>
        <w:rPr>
          <w:rFonts w:ascii="Arial" w:hAnsi="Arial" w:cs="Arial"/>
          <w:sz w:val="22"/>
          <w:szCs w:val="22"/>
        </w:rPr>
        <w:t xml:space="preserve"> této Smlouvy, v rozsahu uvedeném dále v této Smlouvě po dobu </w:t>
      </w:r>
      <w:r w:rsidR="00D32116">
        <w:rPr>
          <w:rFonts w:ascii="Arial" w:hAnsi="Arial" w:cs="Arial"/>
          <w:sz w:val="22"/>
          <w:szCs w:val="22"/>
        </w:rPr>
        <w:t xml:space="preserve">třicet šest </w:t>
      </w:r>
      <w:r>
        <w:rPr>
          <w:rFonts w:ascii="Arial" w:hAnsi="Arial" w:cs="Arial"/>
          <w:sz w:val="22"/>
          <w:szCs w:val="22"/>
        </w:rPr>
        <w:t>(</w:t>
      </w:r>
      <w:r w:rsidR="00424810">
        <w:rPr>
          <w:rFonts w:ascii="Arial" w:hAnsi="Arial" w:cs="Arial"/>
          <w:sz w:val="22"/>
          <w:szCs w:val="22"/>
        </w:rPr>
        <w:t>36</w:t>
      </w:r>
      <w:r>
        <w:rPr>
          <w:rFonts w:ascii="Arial" w:hAnsi="Arial" w:cs="Arial"/>
          <w:sz w:val="22"/>
          <w:szCs w:val="22"/>
        </w:rPr>
        <w:t>) kalendářních měsíců ode dne nabytí účinnosti této Smlouvy.</w:t>
      </w:r>
    </w:p>
    <w:p w:rsidR="002D64A5" w:rsidRDefault="002D64A5" w:rsidP="006545D7">
      <w:pPr>
        <w:pStyle w:val="Zkladntext"/>
        <w:widowControl/>
        <w:numPr>
          <w:ilvl w:val="0"/>
          <w:numId w:val="4"/>
        </w:numPr>
        <w:suppressAutoHyphens w:val="0"/>
        <w:spacing w:after="0"/>
        <w:ind w:left="425" w:hanging="425"/>
        <w:jc w:val="both"/>
        <w:rPr>
          <w:rFonts w:ascii="Arial" w:hAnsi="Arial" w:cs="Arial"/>
          <w:sz w:val="22"/>
          <w:szCs w:val="22"/>
        </w:rPr>
      </w:pPr>
      <w:r>
        <w:rPr>
          <w:rFonts w:ascii="Arial" w:hAnsi="Arial" w:cs="Arial"/>
          <w:bCs/>
          <w:sz w:val="22"/>
          <w:szCs w:val="22"/>
        </w:rPr>
        <w:t>Předmětem této Smlouvy je na druhé straně závazek Uživatele poskytnout Poskytovateli součinnost nezbytnou ke splnění závazků Poskytovatele dle této Smlouvy, dále řádně poskytnutá plnění dle Smlouvy převzít a zaplatit Poskytovateli dohodnutou cenu (odměnu), a to ve výši a způsobem dle Článku IV. této Smlouvy.</w:t>
      </w:r>
    </w:p>
    <w:p w:rsidR="002D64A5" w:rsidRDefault="002D64A5" w:rsidP="002D64A5">
      <w:pPr>
        <w:pStyle w:val="Zkladntext"/>
        <w:widowControl/>
        <w:suppressAutoHyphens w:val="0"/>
        <w:spacing w:after="0"/>
        <w:ind w:left="425"/>
        <w:jc w:val="both"/>
        <w:rPr>
          <w:rFonts w:ascii="Arial" w:hAnsi="Arial" w:cs="Arial"/>
          <w:sz w:val="22"/>
          <w:szCs w:val="22"/>
        </w:rPr>
      </w:pPr>
      <w:r>
        <w:rPr>
          <w:rFonts w:ascii="Arial" w:hAnsi="Arial" w:cs="Arial"/>
          <w:bCs/>
          <w:sz w:val="22"/>
          <w:szCs w:val="22"/>
        </w:rPr>
        <w:t xml:space="preserve"> </w:t>
      </w:r>
    </w:p>
    <w:p w:rsidR="002D64A5" w:rsidRDefault="002D64A5" w:rsidP="002D64A5">
      <w:pPr>
        <w:jc w:val="center"/>
        <w:rPr>
          <w:rFonts w:ascii="Arial" w:hAnsi="Arial" w:cs="Arial"/>
          <w:b/>
          <w:sz w:val="22"/>
          <w:szCs w:val="22"/>
        </w:rPr>
      </w:pPr>
    </w:p>
    <w:p w:rsidR="002D64A5" w:rsidRDefault="002D64A5" w:rsidP="002D64A5">
      <w:pPr>
        <w:jc w:val="center"/>
        <w:rPr>
          <w:rFonts w:ascii="Arial" w:hAnsi="Arial" w:cs="Arial"/>
          <w:b/>
          <w:sz w:val="22"/>
          <w:szCs w:val="22"/>
        </w:rPr>
      </w:pPr>
      <w:r>
        <w:rPr>
          <w:rFonts w:ascii="Arial" w:hAnsi="Arial" w:cs="Arial"/>
          <w:b/>
          <w:sz w:val="22"/>
          <w:szCs w:val="22"/>
        </w:rPr>
        <w:t>Článek II.</w:t>
      </w:r>
    </w:p>
    <w:p w:rsidR="002D64A5" w:rsidRDefault="002D64A5" w:rsidP="002D64A5">
      <w:pPr>
        <w:jc w:val="center"/>
        <w:rPr>
          <w:rFonts w:ascii="Arial" w:hAnsi="Arial" w:cs="Arial"/>
          <w:b/>
          <w:sz w:val="22"/>
          <w:szCs w:val="22"/>
        </w:rPr>
      </w:pPr>
      <w:r>
        <w:rPr>
          <w:rFonts w:ascii="Arial" w:hAnsi="Arial" w:cs="Arial"/>
          <w:b/>
          <w:sz w:val="22"/>
          <w:szCs w:val="22"/>
        </w:rPr>
        <w:t>Bližší specifikace předmětu plnění, způsob plnění</w:t>
      </w:r>
    </w:p>
    <w:p w:rsidR="002D64A5" w:rsidRDefault="002D64A5" w:rsidP="006545D7">
      <w:pPr>
        <w:pStyle w:val="Odstavecseseznamem1"/>
        <w:numPr>
          <w:ilvl w:val="0"/>
          <w:numId w:val="5"/>
        </w:numPr>
        <w:spacing w:before="120" w:after="120"/>
        <w:ind w:left="426" w:hanging="426"/>
        <w:jc w:val="both"/>
        <w:rPr>
          <w:rFonts w:ascii="Arial" w:hAnsi="Arial" w:cs="Arial"/>
          <w:sz w:val="22"/>
          <w:szCs w:val="22"/>
        </w:rPr>
      </w:pPr>
      <w:r>
        <w:rPr>
          <w:rFonts w:ascii="Arial" w:hAnsi="Arial" w:cs="Arial"/>
          <w:sz w:val="22"/>
          <w:szCs w:val="22"/>
        </w:rPr>
        <w:t xml:space="preserve">Poskytovatel se zavazuje </w:t>
      </w:r>
      <w:r w:rsidR="00E6330A">
        <w:rPr>
          <w:rFonts w:ascii="Arial" w:hAnsi="Arial" w:cs="Arial"/>
          <w:sz w:val="22"/>
          <w:szCs w:val="22"/>
        </w:rPr>
        <w:t xml:space="preserve">zprostředkovat </w:t>
      </w:r>
      <w:r>
        <w:rPr>
          <w:rFonts w:ascii="Arial" w:hAnsi="Arial" w:cs="Arial"/>
          <w:sz w:val="22"/>
          <w:szCs w:val="22"/>
        </w:rPr>
        <w:t xml:space="preserve">Uživateli právo na přístup do Aplikace a právo Aplikaci užít (dále jen </w:t>
      </w:r>
      <w:r w:rsidRPr="00D96C19">
        <w:rPr>
          <w:rFonts w:ascii="Arial" w:hAnsi="Arial" w:cs="Arial"/>
          <w:b/>
          <w:sz w:val="22"/>
          <w:szCs w:val="22"/>
        </w:rPr>
        <w:t>„Licence“</w:t>
      </w:r>
      <w:r>
        <w:rPr>
          <w:rFonts w:ascii="Arial" w:hAnsi="Arial" w:cs="Arial"/>
          <w:sz w:val="22"/>
          <w:szCs w:val="22"/>
        </w:rPr>
        <w:t xml:space="preserve">). </w:t>
      </w:r>
    </w:p>
    <w:p w:rsidR="002D64A5" w:rsidRDefault="002D64A5" w:rsidP="006545D7">
      <w:pPr>
        <w:pStyle w:val="Odstavecseseznamem1"/>
        <w:numPr>
          <w:ilvl w:val="0"/>
          <w:numId w:val="5"/>
        </w:numPr>
        <w:spacing w:after="120"/>
        <w:ind w:left="426" w:hanging="426"/>
        <w:jc w:val="both"/>
        <w:rPr>
          <w:rFonts w:ascii="Arial" w:hAnsi="Arial" w:cs="Arial"/>
          <w:sz w:val="22"/>
          <w:szCs w:val="22"/>
        </w:rPr>
      </w:pPr>
      <w:r>
        <w:rPr>
          <w:rFonts w:ascii="Arial" w:hAnsi="Arial" w:cs="Arial"/>
          <w:sz w:val="22"/>
          <w:szCs w:val="22"/>
        </w:rPr>
        <w:t xml:space="preserve">Uživatel je oprávněn k Aplikaci přistupovat a užívat ji výlučně prostřednictvím samostatného a přenositelného uživatelského účtu (dále jen </w:t>
      </w:r>
      <w:r w:rsidRPr="00D96C19">
        <w:rPr>
          <w:rFonts w:ascii="Arial" w:hAnsi="Arial" w:cs="Arial"/>
          <w:b/>
          <w:sz w:val="22"/>
          <w:szCs w:val="22"/>
        </w:rPr>
        <w:t>„Uživatelský účet“</w:t>
      </w:r>
      <w:r>
        <w:rPr>
          <w:rFonts w:ascii="Arial" w:hAnsi="Arial" w:cs="Arial"/>
          <w:sz w:val="22"/>
          <w:szCs w:val="22"/>
        </w:rPr>
        <w:t>). Poskytovatel se zavazuje zřídit 10 Uživatelských účtů pro zaměstnance Uživatele ke dni nabytí účinnosti této Smlouvy.</w:t>
      </w:r>
    </w:p>
    <w:p w:rsidR="002D64A5" w:rsidRDefault="002D64A5" w:rsidP="006545D7">
      <w:pPr>
        <w:pStyle w:val="Odstavecseseznamem1"/>
        <w:numPr>
          <w:ilvl w:val="0"/>
          <w:numId w:val="5"/>
        </w:numPr>
        <w:spacing w:after="120"/>
        <w:ind w:left="426" w:hanging="426"/>
        <w:jc w:val="both"/>
        <w:rPr>
          <w:rFonts w:ascii="Arial" w:hAnsi="Arial" w:cs="Arial"/>
          <w:sz w:val="22"/>
          <w:szCs w:val="22"/>
        </w:rPr>
      </w:pPr>
      <w:r>
        <w:rPr>
          <w:rFonts w:ascii="Arial" w:hAnsi="Arial" w:cs="Arial"/>
          <w:sz w:val="22"/>
          <w:szCs w:val="22"/>
        </w:rPr>
        <w:t>K Uživatelskému účtu obdrží Uživatel unikátní přihlašovací údaje, které je Uživatel povinen zabezpečit proti ztrátě, odcizení a zneužití třetími osobami tak, aby nemohlo dojít k užití Aplikace třetí osobou. Hrozí-li zneužití Uživatelského účtu třetí osobou, je Uživatel povinen o takové skutečnosti Poskytovatele písemně upozornit. Poskytovatel je v takovém případě oprávněn přihlašovací údaje k Uživatelskému účtu zablokovat a bezprostředně předat Uživateli přihlašovací údaje nové.</w:t>
      </w:r>
    </w:p>
    <w:p w:rsidR="002D64A5" w:rsidRDefault="002D64A5" w:rsidP="006545D7">
      <w:pPr>
        <w:pStyle w:val="Odstavecseseznamem1"/>
        <w:numPr>
          <w:ilvl w:val="0"/>
          <w:numId w:val="5"/>
        </w:numPr>
        <w:spacing w:after="120"/>
        <w:ind w:left="426" w:hanging="426"/>
        <w:jc w:val="both"/>
        <w:rPr>
          <w:rFonts w:ascii="Arial" w:hAnsi="Arial" w:cs="Arial"/>
          <w:sz w:val="22"/>
          <w:szCs w:val="22"/>
        </w:rPr>
      </w:pPr>
      <w:r>
        <w:rPr>
          <w:rFonts w:ascii="Arial" w:hAnsi="Arial" w:cs="Arial"/>
          <w:sz w:val="22"/>
          <w:szCs w:val="22"/>
        </w:rPr>
        <w:t xml:space="preserve">Poskytovatel se zavazuje po celou dobu účinnosti této Smlouvy zabezpečit podporu </w:t>
      </w:r>
      <w:r>
        <w:rPr>
          <w:rFonts w:ascii="Arial" w:hAnsi="Arial" w:cs="Arial"/>
          <w:sz w:val="22"/>
          <w:szCs w:val="22"/>
        </w:rPr>
        <w:br/>
        <w:t>a funkčnost Aplikace v rámci poskytovaných Služeb.</w:t>
      </w:r>
    </w:p>
    <w:p w:rsidR="002D64A5" w:rsidRDefault="002D64A5" w:rsidP="006545D7">
      <w:pPr>
        <w:pStyle w:val="Odstavecseseznamem"/>
        <w:numPr>
          <w:ilvl w:val="0"/>
          <w:numId w:val="5"/>
        </w:numPr>
        <w:spacing w:before="120" w:after="120"/>
        <w:ind w:left="425" w:hanging="425"/>
        <w:jc w:val="both"/>
        <w:rPr>
          <w:rFonts w:ascii="Arial" w:hAnsi="Arial"/>
          <w:sz w:val="22"/>
        </w:rPr>
      </w:pPr>
      <w:r>
        <w:rPr>
          <w:rFonts w:ascii="Arial" w:hAnsi="Arial"/>
          <w:sz w:val="22"/>
        </w:rPr>
        <w:t>Poskytovatel se zavazuje poskytovat Uživateli podporu při řešení problémů nebo vad, týkajících se využívání Apllikace či práce v Aplikaci, a to formou telefonického či e-mailového poradenského servisu.</w:t>
      </w:r>
      <w:r>
        <w:t xml:space="preserve"> </w:t>
      </w:r>
      <w:r>
        <w:rPr>
          <w:rFonts w:ascii="Arial" w:hAnsi="Arial"/>
          <w:sz w:val="22"/>
        </w:rPr>
        <w:t xml:space="preserve">Odstraňování vad Aplikace po dobu trvání této Smlouvy bude probíhat formou písemného oznámení s podrobným popisem vady (bude uvedeno, o jaké vady se jedná, kde, kdy a jak se projevují včetně informace, s kým je možné vadu ověřit/simulovat). Oznámení vady Uživatelem a reakci Poskytovatele na toto oznámení se smluvní strany zavazují uskutečnit primárně zasláním e-mailové zprávy na elektronickou adresu Poskytovatele </w:t>
      </w:r>
      <w:hyperlink r:id="rId14" w:history="1">
        <w:r>
          <w:rPr>
            <w:rStyle w:val="Hypertextovodkaz"/>
            <w:rFonts w:ascii="Arial" w:eastAsia="Lucida Sans Unicode" w:hAnsi="Arial" w:cs="Arial"/>
            <w:sz w:val="22"/>
            <w:szCs w:val="22"/>
          </w:rPr>
          <w:t>support@aip.cz</w:t>
        </w:r>
      </w:hyperlink>
      <w:r>
        <w:rPr>
          <w:rFonts w:ascii="Arial" w:hAnsi="Arial"/>
          <w:sz w:val="22"/>
        </w:rPr>
        <w:t xml:space="preserve">. V případě oznámení vady prostřednictvím telefonu na tel. čísle Poskytovatele +420 222 231 212 je nutné vždy provést i </w:t>
      </w:r>
      <w:r w:rsidR="008E5EC8">
        <w:rPr>
          <w:rFonts w:ascii="Arial" w:hAnsi="Arial"/>
          <w:sz w:val="22"/>
        </w:rPr>
        <w:t xml:space="preserve">písemné </w:t>
      </w:r>
      <w:r>
        <w:rPr>
          <w:rFonts w:ascii="Arial" w:hAnsi="Arial"/>
          <w:sz w:val="22"/>
        </w:rPr>
        <w:t>oznámení formou e-mailu. Oznámené vady budou po celou dobu účinnosti Smlouvy přijímány a vyhodnocovány Poskytovatelem v pracovní dny v době od 9:00 hod. do 17:00 hod. Vady oznámené mimo uvedenou dobu budou přijaty a vyhodnoceny v nejbližším následujícím pracovním dni v 9:00 hod.</w:t>
      </w:r>
    </w:p>
    <w:p w:rsidR="002D64A5" w:rsidRDefault="002D64A5" w:rsidP="006545D7">
      <w:pPr>
        <w:pStyle w:val="Odstavecseseznamem"/>
        <w:numPr>
          <w:ilvl w:val="0"/>
          <w:numId w:val="5"/>
        </w:numPr>
        <w:spacing w:after="120"/>
        <w:ind w:left="426" w:hanging="426"/>
        <w:jc w:val="both"/>
        <w:rPr>
          <w:rFonts w:ascii="Arial" w:hAnsi="Arial"/>
          <w:sz w:val="22"/>
        </w:rPr>
      </w:pPr>
      <w:r>
        <w:rPr>
          <w:rFonts w:ascii="Arial" w:hAnsi="Arial"/>
          <w:sz w:val="22"/>
        </w:rPr>
        <w:t>Uživatel se zavazuje předávat Poskytovateli veškeré informace a podklady, nezbytné pro úspěšné splnění závazků Poskytovatele plynoucích z této Smlouvy tak, aby nebylo ohroženo nebo znemožněno Poskytovateli řádné plnění jeho závazků dle této Smlouvy.</w:t>
      </w:r>
    </w:p>
    <w:p w:rsidR="002D64A5" w:rsidRDefault="002D64A5" w:rsidP="006545D7">
      <w:pPr>
        <w:pStyle w:val="Odstavecseseznamem"/>
        <w:numPr>
          <w:ilvl w:val="0"/>
          <w:numId w:val="5"/>
        </w:numPr>
        <w:spacing w:after="120"/>
        <w:ind w:left="425" w:hanging="425"/>
        <w:jc w:val="both"/>
        <w:rPr>
          <w:rFonts w:ascii="Arial" w:hAnsi="Arial"/>
          <w:sz w:val="22"/>
        </w:rPr>
      </w:pPr>
      <w:r>
        <w:rPr>
          <w:rFonts w:ascii="Arial" w:hAnsi="Arial"/>
          <w:sz w:val="22"/>
        </w:rPr>
        <w:t xml:space="preserve">V případě nutné součinnosti Uživatele k plnění závazků Poskytovatele dle této Smlouvy se smluvní strany písemně dohodnou o podmínkách této součinnosti. Pro účely této Smlouvy se nepoužije ustanovení § 2591 zákona č. 89/2012 Sb., občanský zákoník (dále jen „Občanský zákoník“). </w:t>
      </w:r>
    </w:p>
    <w:p w:rsidR="002D64A5" w:rsidRDefault="002D64A5" w:rsidP="006545D7">
      <w:pPr>
        <w:pStyle w:val="Odstavecseseznamem"/>
        <w:numPr>
          <w:ilvl w:val="0"/>
          <w:numId w:val="5"/>
        </w:numPr>
        <w:spacing w:after="120"/>
        <w:ind w:left="426" w:hanging="426"/>
        <w:jc w:val="both"/>
        <w:rPr>
          <w:rFonts w:ascii="Arial" w:hAnsi="Arial"/>
          <w:sz w:val="22"/>
        </w:rPr>
      </w:pPr>
      <w:r>
        <w:rPr>
          <w:rFonts w:ascii="Arial" w:hAnsi="Arial"/>
          <w:sz w:val="22"/>
        </w:rPr>
        <w:lastRenderedPageBreak/>
        <w:t>Smluvní strany jsou povinny se vzájemně informovat o veškerých skutečnostech, které jsou nebo mohou být důležité pro řádné splnění jejich závazků dle této této Smlouvy.</w:t>
      </w:r>
    </w:p>
    <w:p w:rsidR="002D64A5" w:rsidRDefault="002D64A5" w:rsidP="002D64A5">
      <w:pPr>
        <w:pStyle w:val="Odstavecseseznamem1"/>
        <w:spacing w:after="80"/>
        <w:jc w:val="center"/>
        <w:rPr>
          <w:rFonts w:ascii="Arial" w:hAnsi="Arial" w:cs="Arial"/>
          <w:sz w:val="22"/>
          <w:szCs w:val="22"/>
        </w:rPr>
      </w:pPr>
    </w:p>
    <w:p w:rsidR="002D64A5" w:rsidRDefault="002D64A5" w:rsidP="002D64A5">
      <w:pPr>
        <w:pStyle w:val="Odstavecseseznamem"/>
        <w:ind w:left="0"/>
        <w:jc w:val="center"/>
        <w:rPr>
          <w:rFonts w:ascii="Arial" w:eastAsia="Lucida Sans Unicode" w:hAnsi="Arial" w:cs="Arial"/>
          <w:b/>
          <w:kern w:val="2"/>
          <w:sz w:val="22"/>
          <w:szCs w:val="22"/>
        </w:rPr>
      </w:pPr>
      <w:r>
        <w:rPr>
          <w:rFonts w:ascii="Arial" w:eastAsia="Lucida Sans Unicode" w:hAnsi="Arial" w:cs="Arial"/>
          <w:b/>
          <w:kern w:val="2"/>
          <w:sz w:val="22"/>
          <w:szCs w:val="22"/>
        </w:rPr>
        <w:t>Článek III.</w:t>
      </w:r>
    </w:p>
    <w:p w:rsidR="002D64A5" w:rsidRDefault="002D64A5" w:rsidP="002D64A5">
      <w:pPr>
        <w:pStyle w:val="Odstavecseseznamem"/>
        <w:spacing w:after="120"/>
        <w:ind w:left="0"/>
        <w:jc w:val="center"/>
        <w:rPr>
          <w:rFonts w:ascii="Arial" w:hAnsi="Arial" w:cs="Arial"/>
          <w:sz w:val="22"/>
          <w:szCs w:val="22"/>
        </w:rPr>
      </w:pPr>
      <w:r>
        <w:rPr>
          <w:rFonts w:ascii="Arial" w:eastAsia="Lucida Sans Unicode" w:hAnsi="Arial" w:cs="Arial"/>
          <w:b/>
          <w:kern w:val="2"/>
          <w:sz w:val="22"/>
          <w:szCs w:val="22"/>
        </w:rPr>
        <w:t>Doba plnění</w:t>
      </w:r>
    </w:p>
    <w:p w:rsidR="002D64A5" w:rsidRDefault="002D64A5" w:rsidP="006545D7">
      <w:pPr>
        <w:widowControl/>
        <w:numPr>
          <w:ilvl w:val="0"/>
          <w:numId w:val="6"/>
        </w:numPr>
        <w:suppressAutoHyphens w:val="0"/>
        <w:spacing w:after="120"/>
        <w:ind w:left="426" w:hanging="426"/>
        <w:jc w:val="both"/>
        <w:rPr>
          <w:rFonts w:ascii="Arial" w:hAnsi="Arial" w:cs="Arial"/>
          <w:sz w:val="22"/>
          <w:szCs w:val="22"/>
        </w:rPr>
      </w:pPr>
      <w:r>
        <w:rPr>
          <w:rFonts w:ascii="Arial" w:hAnsi="Arial" w:cs="Arial"/>
          <w:sz w:val="22"/>
          <w:szCs w:val="22"/>
        </w:rPr>
        <w:t>Poskytovatel se zavazuje zahájit poskytování Služeb dle Článku I. a II. této Smlouvy dnem nabytí účinnosti této Smlouvy</w:t>
      </w:r>
      <w:r w:rsidR="0018540F">
        <w:rPr>
          <w:rFonts w:ascii="Arial" w:hAnsi="Arial" w:cs="Arial"/>
          <w:sz w:val="22"/>
          <w:szCs w:val="22"/>
        </w:rPr>
        <w:t>, n</w:t>
      </w:r>
      <w:r w:rsidR="009C1EF3">
        <w:rPr>
          <w:rFonts w:ascii="Arial" w:hAnsi="Arial" w:cs="Arial"/>
          <w:sz w:val="22"/>
          <w:szCs w:val="22"/>
        </w:rPr>
        <w:t xml:space="preserve">ejpozději však </w:t>
      </w:r>
      <w:r w:rsidR="00BD28CC">
        <w:rPr>
          <w:rFonts w:ascii="Arial" w:hAnsi="Arial" w:cs="Arial"/>
          <w:sz w:val="22"/>
          <w:szCs w:val="22"/>
        </w:rPr>
        <w:t xml:space="preserve">od </w:t>
      </w:r>
      <w:r w:rsidR="009C1EF3">
        <w:rPr>
          <w:rFonts w:ascii="Arial" w:hAnsi="Arial" w:cs="Arial"/>
          <w:sz w:val="22"/>
          <w:szCs w:val="22"/>
        </w:rPr>
        <w:t>1</w:t>
      </w:r>
      <w:r w:rsidR="0018540F">
        <w:rPr>
          <w:rFonts w:ascii="Arial" w:hAnsi="Arial" w:cs="Arial"/>
          <w:sz w:val="22"/>
          <w:szCs w:val="22"/>
        </w:rPr>
        <w:t>.6.20</w:t>
      </w:r>
      <w:r w:rsidR="006D0CEA">
        <w:rPr>
          <w:rFonts w:ascii="Arial" w:hAnsi="Arial" w:cs="Arial"/>
          <w:sz w:val="22"/>
          <w:szCs w:val="22"/>
        </w:rPr>
        <w:t>20</w:t>
      </w:r>
      <w:r>
        <w:rPr>
          <w:rFonts w:ascii="Arial" w:hAnsi="Arial" w:cs="Arial"/>
          <w:sz w:val="22"/>
          <w:szCs w:val="22"/>
        </w:rPr>
        <w:t xml:space="preserve">. </w:t>
      </w:r>
    </w:p>
    <w:p w:rsidR="002D64A5" w:rsidRDefault="002D64A5" w:rsidP="006545D7">
      <w:pPr>
        <w:widowControl/>
        <w:numPr>
          <w:ilvl w:val="0"/>
          <w:numId w:val="6"/>
        </w:numPr>
        <w:suppressAutoHyphens w:val="0"/>
        <w:spacing w:after="120"/>
        <w:ind w:left="426" w:hanging="426"/>
        <w:jc w:val="both"/>
        <w:rPr>
          <w:rFonts w:ascii="Arial" w:hAnsi="Arial" w:cs="Arial"/>
          <w:sz w:val="22"/>
          <w:szCs w:val="22"/>
        </w:rPr>
      </w:pPr>
      <w:r>
        <w:rPr>
          <w:rFonts w:ascii="Arial" w:hAnsi="Arial" w:cs="Arial"/>
          <w:sz w:val="22"/>
          <w:szCs w:val="22"/>
        </w:rPr>
        <w:t xml:space="preserve">Služby podle této Smlouvy ve stanoveném věcném a časovém rozsahu bude Poskytovatel poskytovat Uživateli průběžně po celou dobu účinnosti této Smlouvy, tj.po dobu </w:t>
      </w:r>
      <w:r w:rsidR="006D0CEA">
        <w:rPr>
          <w:rFonts w:ascii="Arial" w:hAnsi="Arial" w:cs="Arial"/>
          <w:sz w:val="22"/>
          <w:szCs w:val="22"/>
        </w:rPr>
        <w:t>36</w:t>
      </w:r>
      <w:r>
        <w:rPr>
          <w:rFonts w:ascii="Arial" w:hAnsi="Arial" w:cs="Arial"/>
          <w:sz w:val="22"/>
          <w:szCs w:val="22"/>
        </w:rPr>
        <w:t xml:space="preserve"> měsíců ode dne nabytí účinnosti této Smlouvy.</w:t>
      </w:r>
    </w:p>
    <w:p w:rsidR="002D64A5" w:rsidRDefault="002D64A5" w:rsidP="002D64A5">
      <w:pPr>
        <w:jc w:val="center"/>
        <w:rPr>
          <w:rFonts w:ascii="Arial" w:hAnsi="Arial" w:cs="Arial"/>
          <w:b/>
          <w:sz w:val="22"/>
          <w:szCs w:val="22"/>
        </w:rPr>
      </w:pPr>
    </w:p>
    <w:p w:rsidR="002D64A5" w:rsidRDefault="002D64A5" w:rsidP="002D64A5">
      <w:pPr>
        <w:jc w:val="center"/>
        <w:rPr>
          <w:rFonts w:ascii="Arial" w:hAnsi="Arial" w:cs="Arial"/>
          <w:b/>
          <w:sz w:val="22"/>
          <w:szCs w:val="22"/>
        </w:rPr>
      </w:pPr>
      <w:r>
        <w:rPr>
          <w:rFonts w:ascii="Arial" w:hAnsi="Arial" w:cs="Arial"/>
          <w:b/>
          <w:sz w:val="22"/>
          <w:szCs w:val="22"/>
        </w:rPr>
        <w:t>Článek IV.</w:t>
      </w:r>
    </w:p>
    <w:p w:rsidR="002D64A5" w:rsidRDefault="002D64A5" w:rsidP="002D64A5">
      <w:pPr>
        <w:spacing w:after="120"/>
        <w:jc w:val="center"/>
        <w:rPr>
          <w:rFonts w:ascii="Arial" w:hAnsi="Arial" w:cs="Arial"/>
          <w:b/>
          <w:sz w:val="22"/>
          <w:szCs w:val="22"/>
        </w:rPr>
      </w:pPr>
      <w:r>
        <w:rPr>
          <w:rFonts w:ascii="Arial" w:hAnsi="Arial" w:cs="Arial"/>
          <w:b/>
          <w:sz w:val="22"/>
          <w:szCs w:val="22"/>
        </w:rPr>
        <w:t>Cena plnění, fakturační a platební podmínky</w:t>
      </w:r>
    </w:p>
    <w:p w:rsidR="002D64A5" w:rsidRDefault="002D64A5" w:rsidP="006545D7">
      <w:pPr>
        <w:widowControl/>
        <w:numPr>
          <w:ilvl w:val="0"/>
          <w:numId w:val="2"/>
        </w:numPr>
        <w:suppressAutoHyphens w:val="0"/>
        <w:spacing w:after="120"/>
        <w:ind w:left="426" w:hanging="426"/>
        <w:jc w:val="both"/>
        <w:rPr>
          <w:rFonts w:ascii="Arial" w:hAnsi="Arial" w:cs="Arial"/>
          <w:sz w:val="22"/>
          <w:szCs w:val="22"/>
        </w:rPr>
      </w:pPr>
      <w:r>
        <w:rPr>
          <w:rFonts w:ascii="Arial" w:hAnsi="Arial" w:cs="Arial"/>
          <w:sz w:val="22"/>
          <w:szCs w:val="22"/>
        </w:rPr>
        <w:t>Cena za poskytnutí Služeb Poskytovatelem Uživateli dle této Smlouvy je stanovena dohodou smluvních stran, a to na základě cenové nabídky, učiněné Poskytovatelem v rámci nabídky k veřejné zakázce malého rozsahu č.</w:t>
      </w:r>
      <w:r w:rsidR="00575DD6">
        <w:rPr>
          <w:rFonts w:ascii="Arial" w:hAnsi="Arial" w:cs="Arial"/>
          <w:sz w:val="22"/>
          <w:szCs w:val="22"/>
        </w:rPr>
        <w:t xml:space="preserve"> </w:t>
      </w:r>
      <w:r w:rsidR="006D0CEA">
        <w:rPr>
          <w:rFonts w:ascii="Arial" w:hAnsi="Arial" w:cs="Arial"/>
          <w:sz w:val="22"/>
          <w:szCs w:val="22"/>
        </w:rPr>
        <w:t>2000226</w:t>
      </w:r>
      <w:r>
        <w:rPr>
          <w:rFonts w:ascii="Arial" w:hAnsi="Arial" w:cs="Arial"/>
          <w:sz w:val="22"/>
          <w:szCs w:val="22"/>
        </w:rPr>
        <w:t>.</w:t>
      </w:r>
    </w:p>
    <w:p w:rsidR="002D64A5" w:rsidRDefault="002D64A5" w:rsidP="006545D7">
      <w:pPr>
        <w:widowControl/>
        <w:numPr>
          <w:ilvl w:val="0"/>
          <w:numId w:val="2"/>
        </w:numPr>
        <w:suppressAutoHyphens w:val="0"/>
        <w:spacing w:after="120"/>
        <w:jc w:val="both"/>
        <w:rPr>
          <w:rFonts w:ascii="Arial" w:hAnsi="Arial" w:cs="Arial"/>
          <w:sz w:val="22"/>
          <w:szCs w:val="22"/>
        </w:rPr>
      </w:pPr>
      <w:r>
        <w:rPr>
          <w:rFonts w:ascii="Arial" w:hAnsi="Arial" w:cs="Arial"/>
          <w:sz w:val="22"/>
          <w:szCs w:val="22"/>
        </w:rPr>
        <w:t xml:space="preserve">Celková cena za plnění uvedené v Článku I. a II. této Smlouvy činí </w:t>
      </w:r>
      <w:r w:rsidR="006D0CEA">
        <w:rPr>
          <w:rFonts w:ascii="Arial" w:hAnsi="Arial" w:cs="Arial"/>
          <w:b/>
          <w:sz w:val="22"/>
          <w:szCs w:val="22"/>
        </w:rPr>
        <w:t>19</w:t>
      </w:r>
      <w:r w:rsidR="00336948">
        <w:rPr>
          <w:rFonts w:ascii="Arial" w:hAnsi="Arial" w:cs="Arial"/>
          <w:b/>
          <w:sz w:val="22"/>
          <w:szCs w:val="22"/>
        </w:rPr>
        <w:t xml:space="preserve"> </w:t>
      </w:r>
      <w:r w:rsidR="006D0CEA">
        <w:rPr>
          <w:rFonts w:ascii="Arial" w:hAnsi="Arial" w:cs="Arial"/>
          <w:b/>
          <w:sz w:val="22"/>
          <w:szCs w:val="22"/>
        </w:rPr>
        <w:t>099</w:t>
      </w:r>
      <w:r w:rsidRPr="007D39C5">
        <w:rPr>
          <w:rFonts w:ascii="Arial" w:hAnsi="Arial" w:cs="Arial"/>
          <w:b/>
          <w:sz w:val="22"/>
          <w:szCs w:val="22"/>
        </w:rPr>
        <w:t xml:space="preserve"> USD </w:t>
      </w:r>
      <w:r w:rsidRPr="00760A3E">
        <w:rPr>
          <w:rFonts w:ascii="Arial" w:hAnsi="Arial" w:cs="Arial"/>
          <w:b/>
          <w:sz w:val="22"/>
          <w:szCs w:val="22"/>
        </w:rPr>
        <w:t xml:space="preserve">(slovy: </w:t>
      </w:r>
      <w:r w:rsidR="002C71AE" w:rsidRPr="007D39C5">
        <w:rPr>
          <w:rFonts w:ascii="Arial" w:hAnsi="Arial" w:cs="Arial"/>
          <w:b/>
          <w:sz w:val="22"/>
          <w:szCs w:val="22"/>
        </w:rPr>
        <w:t>d</w:t>
      </w:r>
      <w:r w:rsidR="006D0CEA">
        <w:rPr>
          <w:rFonts w:ascii="Arial" w:hAnsi="Arial" w:cs="Arial"/>
          <w:b/>
          <w:sz w:val="22"/>
          <w:szCs w:val="22"/>
        </w:rPr>
        <w:t>e</w:t>
      </w:r>
      <w:r w:rsidR="002C71AE" w:rsidRPr="007D39C5">
        <w:rPr>
          <w:rFonts w:ascii="Arial" w:hAnsi="Arial" w:cs="Arial"/>
          <w:b/>
          <w:sz w:val="22"/>
          <w:szCs w:val="22"/>
        </w:rPr>
        <w:t>va</w:t>
      </w:r>
      <w:r w:rsidR="006D0CEA">
        <w:rPr>
          <w:rFonts w:ascii="Arial" w:hAnsi="Arial" w:cs="Arial"/>
          <w:b/>
          <w:sz w:val="22"/>
          <w:szCs w:val="22"/>
        </w:rPr>
        <w:t>te</w:t>
      </w:r>
      <w:r w:rsidR="002C71AE" w:rsidRPr="007D39C5">
        <w:rPr>
          <w:rFonts w:ascii="Arial" w:hAnsi="Arial" w:cs="Arial"/>
          <w:b/>
          <w:sz w:val="22"/>
          <w:szCs w:val="22"/>
        </w:rPr>
        <w:t xml:space="preserve">náct </w:t>
      </w:r>
      <w:r w:rsidRPr="007D39C5">
        <w:rPr>
          <w:rFonts w:ascii="Arial" w:hAnsi="Arial" w:cs="Arial"/>
          <w:b/>
          <w:sz w:val="22"/>
          <w:szCs w:val="22"/>
        </w:rPr>
        <w:t xml:space="preserve">tisíc </w:t>
      </w:r>
      <w:r w:rsidR="002C71AE" w:rsidRPr="007D39C5">
        <w:rPr>
          <w:rFonts w:ascii="Arial" w:hAnsi="Arial" w:cs="Arial"/>
          <w:b/>
          <w:sz w:val="22"/>
          <w:szCs w:val="22"/>
        </w:rPr>
        <w:t xml:space="preserve">devadesát </w:t>
      </w:r>
      <w:r w:rsidR="006D0CEA">
        <w:rPr>
          <w:rFonts w:ascii="Arial" w:hAnsi="Arial" w:cs="Arial"/>
          <w:b/>
          <w:sz w:val="22"/>
          <w:szCs w:val="22"/>
        </w:rPr>
        <w:t>devět</w:t>
      </w:r>
      <w:r w:rsidRPr="007D39C5">
        <w:rPr>
          <w:rFonts w:ascii="Arial" w:hAnsi="Arial" w:cs="Arial"/>
          <w:b/>
          <w:sz w:val="22"/>
          <w:szCs w:val="22"/>
        </w:rPr>
        <w:t xml:space="preserve"> amerických</w:t>
      </w:r>
      <w:r>
        <w:rPr>
          <w:rFonts w:ascii="Arial" w:hAnsi="Arial" w:cs="Arial"/>
          <w:b/>
          <w:sz w:val="22"/>
          <w:szCs w:val="22"/>
        </w:rPr>
        <w:t xml:space="preserve"> dolarů) bez DPH</w:t>
      </w:r>
      <w:r>
        <w:rPr>
          <w:rFonts w:ascii="Arial" w:hAnsi="Arial" w:cs="Arial"/>
          <w:sz w:val="22"/>
          <w:szCs w:val="22"/>
        </w:rPr>
        <w:t xml:space="preserve">, přičemž bude zaplacena v českých korunách, a to na základě přepočtu podle aktuálního kurzu devizového trhu vyhlášeného ČNB </w:t>
      </w:r>
      <w:r w:rsidRPr="001C0A95">
        <w:rPr>
          <w:rFonts w:ascii="Arial" w:hAnsi="Arial" w:cs="Arial"/>
          <w:sz w:val="22"/>
          <w:szCs w:val="22"/>
        </w:rPr>
        <w:t>ke dnům uvedeným v </w:t>
      </w:r>
      <w:r w:rsidRPr="002A0D77">
        <w:rPr>
          <w:rFonts w:ascii="Arial" w:hAnsi="Arial" w:cs="Arial"/>
          <w:sz w:val="22"/>
          <w:szCs w:val="22"/>
          <w:u w:val="single"/>
        </w:rPr>
        <w:t xml:space="preserve">Příloze č. </w:t>
      </w:r>
      <w:r w:rsidR="009F4971">
        <w:rPr>
          <w:rFonts w:ascii="Arial" w:hAnsi="Arial" w:cs="Arial"/>
          <w:sz w:val="22"/>
          <w:szCs w:val="22"/>
          <w:u w:val="single"/>
        </w:rPr>
        <w:t>1</w:t>
      </w:r>
      <w:r w:rsidRPr="002A0D77">
        <w:rPr>
          <w:rFonts w:ascii="Arial" w:hAnsi="Arial" w:cs="Arial"/>
          <w:sz w:val="22"/>
          <w:szCs w:val="22"/>
        </w:rPr>
        <w:t xml:space="preserve"> této</w:t>
      </w:r>
      <w:r>
        <w:rPr>
          <w:rFonts w:ascii="Arial" w:hAnsi="Arial" w:cs="Arial"/>
          <w:sz w:val="22"/>
          <w:szCs w:val="22"/>
        </w:rPr>
        <w:t xml:space="preserve"> Smlouvy, který bude navýšen o 2% -  tj. o částku na pokrytí rozdílu mezi kurzem ČNB a kurzem komerčních bank (devizy prodej)</w:t>
      </w:r>
      <w:r w:rsidR="00766926">
        <w:rPr>
          <w:rFonts w:ascii="Arial" w:hAnsi="Arial" w:cs="Arial"/>
          <w:sz w:val="22"/>
          <w:szCs w:val="22"/>
        </w:rPr>
        <w:t>, a to ve třech splátkách</w:t>
      </w:r>
      <w:r>
        <w:rPr>
          <w:rFonts w:ascii="Arial" w:hAnsi="Arial" w:cs="Arial"/>
          <w:sz w:val="22"/>
          <w:szCs w:val="22"/>
        </w:rPr>
        <w:t xml:space="preserve">. Tato cena je stanovena jako pevná a nepřekročitelná a zahrnuje veškeré náklady Poskytovatele potřebné ke splnění jeho závazků podle této Smlouvy, a to včetně odměny za poskytnutí Licence a aktualizace Aplikace. </w:t>
      </w:r>
    </w:p>
    <w:p w:rsidR="002D64A5" w:rsidRDefault="002D64A5" w:rsidP="006545D7">
      <w:pPr>
        <w:pStyle w:val="Odstavecseseznamem"/>
        <w:numPr>
          <w:ilvl w:val="0"/>
          <w:numId w:val="2"/>
        </w:numPr>
        <w:spacing w:after="120"/>
        <w:ind w:left="425" w:hanging="425"/>
        <w:jc w:val="both"/>
        <w:rPr>
          <w:rFonts w:ascii="Arial" w:hAnsi="Arial" w:cs="Arial"/>
          <w:sz w:val="22"/>
          <w:szCs w:val="22"/>
        </w:rPr>
      </w:pPr>
      <w:r>
        <w:rPr>
          <w:rFonts w:ascii="Arial" w:hAnsi="Arial" w:cs="Arial"/>
          <w:sz w:val="22"/>
          <w:szCs w:val="22"/>
        </w:rPr>
        <w:t>Bude-li ke dni uskutečnění zdanitelného plnění Poskytovatel plátcem DPH, bude k ceně uvedené v odst. 2. tohoto článku Poskytovatel účtovat DPH v zákonem stanovené výši, platné v den uskutečnění zdanitelného plnění. Za správnost stanovení sazby DPH a vyčíslení výše DPH odpovídá Poskytovatel.</w:t>
      </w:r>
    </w:p>
    <w:p w:rsidR="002D64A5" w:rsidRDefault="002D64A5" w:rsidP="002D64A5">
      <w:pPr>
        <w:pStyle w:val="Odstavecseseznamem"/>
        <w:spacing w:after="120"/>
        <w:ind w:left="425"/>
        <w:jc w:val="both"/>
        <w:rPr>
          <w:rFonts w:ascii="Arial" w:hAnsi="Arial" w:cs="Arial"/>
          <w:sz w:val="22"/>
          <w:szCs w:val="22"/>
        </w:rPr>
      </w:pPr>
    </w:p>
    <w:p w:rsidR="002D64A5" w:rsidRDefault="002D64A5" w:rsidP="006545D7">
      <w:pPr>
        <w:pStyle w:val="Odstavecseseznamem"/>
        <w:numPr>
          <w:ilvl w:val="0"/>
          <w:numId w:val="2"/>
        </w:numPr>
        <w:spacing w:after="120"/>
        <w:ind w:left="426" w:hanging="426"/>
        <w:jc w:val="both"/>
        <w:rPr>
          <w:rFonts w:ascii="Arial" w:hAnsi="Arial" w:cs="Arial"/>
          <w:sz w:val="22"/>
          <w:szCs w:val="22"/>
        </w:rPr>
      </w:pPr>
      <w:r>
        <w:rPr>
          <w:rFonts w:ascii="Arial" w:hAnsi="Arial" w:cs="Arial"/>
          <w:sz w:val="22"/>
          <w:szCs w:val="22"/>
        </w:rPr>
        <w:t xml:space="preserve">Úhrada ceny plnění stanovené v odst. 2. tohoto článku bude provedena bezhotovostně, na základě </w:t>
      </w:r>
      <w:r w:rsidR="00A8784C">
        <w:rPr>
          <w:rFonts w:ascii="Arial" w:hAnsi="Arial" w:cs="Arial"/>
          <w:sz w:val="22"/>
          <w:szCs w:val="22"/>
        </w:rPr>
        <w:t xml:space="preserve">tří </w:t>
      </w:r>
      <w:r>
        <w:rPr>
          <w:rFonts w:ascii="Arial" w:hAnsi="Arial" w:cs="Arial"/>
          <w:sz w:val="22"/>
          <w:szCs w:val="22"/>
        </w:rPr>
        <w:t>daňových dokladů-faktur (</w:t>
      </w:r>
      <w:r w:rsidRPr="00D96C19">
        <w:rPr>
          <w:rFonts w:ascii="Arial" w:hAnsi="Arial" w:cs="Arial"/>
          <w:b/>
          <w:sz w:val="22"/>
          <w:szCs w:val="22"/>
        </w:rPr>
        <w:t>dále jen „faktura“</w:t>
      </w:r>
      <w:r>
        <w:rPr>
          <w:rFonts w:ascii="Arial" w:hAnsi="Arial" w:cs="Arial"/>
          <w:sz w:val="22"/>
          <w:szCs w:val="22"/>
        </w:rPr>
        <w:t>), vystavených a zaslaných Poskytovatelem do sídla Uživatele uvedeného v záhlaví této Smlouvy</w:t>
      </w:r>
      <w:r w:rsidR="00D96C19">
        <w:rPr>
          <w:rFonts w:ascii="Arial" w:hAnsi="Arial" w:cs="Arial"/>
          <w:sz w:val="22"/>
          <w:szCs w:val="22"/>
        </w:rPr>
        <w:t>. Každá z faktur za poskytnutá plnění v roce 2020 a 2021 bude vystavena na částku 6 366 USD</w:t>
      </w:r>
      <w:r>
        <w:rPr>
          <w:rFonts w:ascii="Arial" w:hAnsi="Arial" w:cs="Arial"/>
          <w:sz w:val="22"/>
          <w:szCs w:val="22"/>
        </w:rPr>
        <w:t xml:space="preserve">, </w:t>
      </w:r>
      <w:r w:rsidR="00D96C19">
        <w:rPr>
          <w:rFonts w:ascii="Arial" w:hAnsi="Arial" w:cs="Arial"/>
          <w:sz w:val="22"/>
          <w:szCs w:val="22"/>
        </w:rPr>
        <w:t xml:space="preserve">faktura za poskytnuté plnění v roce 2022 bude vystavena na částku 6 367 USD, a to v souladu s Přílohou č. 1 této Smlouvy. </w:t>
      </w:r>
      <w:r>
        <w:rPr>
          <w:rFonts w:ascii="Arial" w:hAnsi="Arial" w:cs="Arial"/>
          <w:sz w:val="22"/>
          <w:szCs w:val="22"/>
        </w:rPr>
        <w:t xml:space="preserve">První fakturu je Poskytovatel oprávněn vystavit nejdříve po úspěšném odzkoušení přístupu do Aplikace jedním z uživatelů Aplikace. O této skutečnosti bude Poskytovatel písemně vyrozuměn pověřenou osobu Uživatele, uvedenou v Článku XI. odst. 7. této Smlouvy. Druhou </w:t>
      </w:r>
      <w:r w:rsidR="00A8784C">
        <w:rPr>
          <w:rFonts w:ascii="Arial" w:hAnsi="Arial" w:cs="Arial"/>
          <w:sz w:val="22"/>
          <w:szCs w:val="22"/>
        </w:rPr>
        <w:t xml:space="preserve">a třetí </w:t>
      </w:r>
      <w:r>
        <w:rPr>
          <w:rFonts w:ascii="Arial" w:hAnsi="Arial" w:cs="Arial"/>
          <w:sz w:val="22"/>
          <w:szCs w:val="22"/>
        </w:rPr>
        <w:t xml:space="preserve">fakturu je Poskytovatel oprávněn vystavit </w:t>
      </w:r>
      <w:r w:rsidR="00A8784C">
        <w:rPr>
          <w:rFonts w:ascii="Arial" w:hAnsi="Arial" w:cs="Arial"/>
          <w:sz w:val="22"/>
          <w:szCs w:val="22"/>
        </w:rPr>
        <w:t xml:space="preserve">vždy </w:t>
      </w:r>
      <w:r>
        <w:rPr>
          <w:rFonts w:ascii="Arial" w:hAnsi="Arial" w:cs="Arial"/>
          <w:sz w:val="22"/>
          <w:szCs w:val="22"/>
        </w:rPr>
        <w:t xml:space="preserve">nejdříve po uplynutí </w:t>
      </w:r>
      <w:r w:rsidR="004708BA">
        <w:rPr>
          <w:rFonts w:ascii="Arial" w:hAnsi="Arial" w:cs="Arial"/>
          <w:sz w:val="22"/>
          <w:szCs w:val="22"/>
        </w:rPr>
        <w:t>11</w:t>
      </w:r>
      <w:r>
        <w:rPr>
          <w:rFonts w:ascii="Arial" w:hAnsi="Arial" w:cs="Arial"/>
          <w:sz w:val="22"/>
          <w:szCs w:val="22"/>
        </w:rPr>
        <w:t xml:space="preserve">-ti měsíců od vystavení </w:t>
      </w:r>
      <w:r w:rsidR="00A8784C">
        <w:rPr>
          <w:rFonts w:ascii="Arial" w:hAnsi="Arial" w:cs="Arial"/>
          <w:sz w:val="22"/>
          <w:szCs w:val="22"/>
        </w:rPr>
        <w:t>předchozí</w:t>
      </w:r>
      <w:r>
        <w:rPr>
          <w:rFonts w:ascii="Arial" w:hAnsi="Arial" w:cs="Arial"/>
          <w:sz w:val="22"/>
          <w:szCs w:val="22"/>
        </w:rPr>
        <w:t xml:space="preserve"> faktury podle této Smlouvy. </w:t>
      </w:r>
    </w:p>
    <w:p w:rsidR="002D64A5" w:rsidRDefault="002D64A5" w:rsidP="002D64A5">
      <w:pPr>
        <w:pStyle w:val="Odstavecseseznamem"/>
        <w:spacing w:after="120"/>
        <w:ind w:left="426"/>
        <w:jc w:val="both"/>
        <w:rPr>
          <w:rFonts w:ascii="Arial" w:hAnsi="Arial" w:cs="Arial"/>
          <w:sz w:val="22"/>
          <w:szCs w:val="22"/>
        </w:rPr>
      </w:pPr>
      <w:r>
        <w:rPr>
          <w:rFonts w:ascii="Arial" w:hAnsi="Arial" w:cs="Arial"/>
          <w:sz w:val="22"/>
          <w:szCs w:val="22"/>
        </w:rPr>
        <w:t xml:space="preserve"> </w:t>
      </w:r>
    </w:p>
    <w:p w:rsidR="002D64A5" w:rsidRDefault="002D64A5" w:rsidP="006545D7">
      <w:pPr>
        <w:pStyle w:val="Odstavecseseznamem"/>
        <w:numPr>
          <w:ilvl w:val="0"/>
          <w:numId w:val="2"/>
        </w:numPr>
        <w:spacing w:after="120"/>
        <w:ind w:left="426" w:hanging="426"/>
        <w:jc w:val="both"/>
        <w:rPr>
          <w:rFonts w:ascii="Arial" w:hAnsi="Arial" w:cs="Arial"/>
          <w:sz w:val="22"/>
          <w:szCs w:val="22"/>
        </w:rPr>
      </w:pPr>
      <w:r>
        <w:rPr>
          <w:rFonts w:ascii="Arial" w:hAnsi="Arial" w:cs="Arial"/>
          <w:sz w:val="22"/>
          <w:szCs w:val="22"/>
        </w:rPr>
        <w:t>Každá faktura musí splňovat náležitosti daňového dokladu stanovené v zák. č. 235/2004 Sb., o dani z přidané hodnoty, ve znění pozdějších předpisů</w:t>
      </w:r>
      <w:r w:rsidR="00336948">
        <w:rPr>
          <w:rFonts w:ascii="Arial" w:hAnsi="Arial" w:cs="Arial"/>
          <w:sz w:val="22"/>
          <w:szCs w:val="22"/>
        </w:rPr>
        <w:t xml:space="preserve"> a další náležitosti dle</w:t>
      </w:r>
      <w:r>
        <w:rPr>
          <w:rFonts w:ascii="Arial" w:hAnsi="Arial" w:cs="Arial"/>
          <w:sz w:val="22"/>
          <w:szCs w:val="22"/>
        </w:rPr>
        <w:t xml:space="preserve"> zák. č. 563/1991 Sb., o účetnictví, ve znění pozdějších předpisů a § 435 Občanského zákoníku. Na </w:t>
      </w:r>
      <w:r w:rsidR="00336948">
        <w:rPr>
          <w:rFonts w:ascii="Arial" w:hAnsi="Arial" w:cs="Arial"/>
          <w:sz w:val="22"/>
          <w:szCs w:val="22"/>
        </w:rPr>
        <w:t xml:space="preserve">každé </w:t>
      </w:r>
      <w:r>
        <w:rPr>
          <w:rFonts w:ascii="Arial" w:hAnsi="Arial" w:cs="Arial"/>
          <w:sz w:val="22"/>
          <w:szCs w:val="22"/>
        </w:rPr>
        <w:t>faktuře musí být dále uvedeno číslo této Smlouvy. Uživatel obdrží originál faktury a jednu kopii</w:t>
      </w:r>
      <w:r w:rsidR="007D39C5">
        <w:rPr>
          <w:rFonts w:ascii="Arial" w:hAnsi="Arial" w:cs="Arial"/>
          <w:sz w:val="22"/>
          <w:szCs w:val="22"/>
        </w:rPr>
        <w:t xml:space="preserve"> v listinné podobě, pokud se </w:t>
      </w:r>
      <w:r w:rsidR="00245B3E">
        <w:rPr>
          <w:rFonts w:ascii="Arial" w:hAnsi="Arial" w:cs="Arial"/>
          <w:sz w:val="22"/>
          <w:szCs w:val="22"/>
        </w:rPr>
        <w:t xml:space="preserve">smluvní strany </w:t>
      </w:r>
      <w:r w:rsidR="007D39C5">
        <w:rPr>
          <w:rFonts w:ascii="Arial" w:hAnsi="Arial" w:cs="Arial"/>
          <w:sz w:val="22"/>
          <w:szCs w:val="22"/>
        </w:rPr>
        <w:t>nedohodnou jinak.</w:t>
      </w:r>
      <w:r w:rsidR="00E6330A">
        <w:rPr>
          <w:rFonts w:ascii="Arial" w:hAnsi="Arial" w:cs="Arial"/>
          <w:sz w:val="22"/>
          <w:szCs w:val="22"/>
        </w:rPr>
        <w:t xml:space="preserve"> </w:t>
      </w:r>
    </w:p>
    <w:p w:rsidR="002D64A5" w:rsidRDefault="002D64A5" w:rsidP="002D64A5">
      <w:pPr>
        <w:pStyle w:val="Odstavecseseznamem"/>
        <w:spacing w:after="120"/>
        <w:ind w:left="426"/>
        <w:jc w:val="both"/>
        <w:rPr>
          <w:rFonts w:ascii="Arial" w:hAnsi="Arial" w:cs="Arial"/>
          <w:sz w:val="22"/>
          <w:szCs w:val="22"/>
        </w:rPr>
      </w:pPr>
    </w:p>
    <w:p w:rsidR="002D64A5" w:rsidRDefault="002D64A5" w:rsidP="006545D7">
      <w:pPr>
        <w:pStyle w:val="Odstavecseseznamem"/>
        <w:numPr>
          <w:ilvl w:val="0"/>
          <w:numId w:val="2"/>
        </w:numPr>
        <w:ind w:left="426" w:hanging="426"/>
        <w:jc w:val="both"/>
        <w:rPr>
          <w:rFonts w:ascii="Arial" w:hAnsi="Arial" w:cs="Arial"/>
          <w:sz w:val="22"/>
          <w:szCs w:val="22"/>
        </w:rPr>
      </w:pPr>
      <w:r>
        <w:rPr>
          <w:rFonts w:ascii="Arial" w:hAnsi="Arial" w:cs="Arial"/>
          <w:sz w:val="22"/>
          <w:szCs w:val="22"/>
        </w:rPr>
        <w:t xml:space="preserve">Smluvní strany se dohodly na lhůtě splatnosti </w:t>
      </w:r>
      <w:r w:rsidR="002C6640">
        <w:rPr>
          <w:rFonts w:ascii="Arial" w:hAnsi="Arial" w:cs="Arial"/>
          <w:sz w:val="22"/>
          <w:szCs w:val="22"/>
        </w:rPr>
        <w:t xml:space="preserve">každé </w:t>
      </w:r>
      <w:r>
        <w:rPr>
          <w:rFonts w:ascii="Arial" w:hAnsi="Arial" w:cs="Arial"/>
          <w:sz w:val="22"/>
          <w:szCs w:val="22"/>
        </w:rPr>
        <w:t>faktur</w:t>
      </w:r>
      <w:r w:rsidR="002C6640">
        <w:rPr>
          <w:rFonts w:ascii="Arial" w:hAnsi="Arial" w:cs="Arial"/>
          <w:sz w:val="22"/>
          <w:szCs w:val="22"/>
        </w:rPr>
        <w:t>y</w:t>
      </w:r>
      <w:r>
        <w:rPr>
          <w:rFonts w:ascii="Arial" w:hAnsi="Arial" w:cs="Arial"/>
          <w:sz w:val="22"/>
          <w:szCs w:val="22"/>
        </w:rPr>
        <w:t xml:space="preserve"> do třiceti (30) kalendářních dnů ode dne doručení příslušné faktury do sídla Uživatele uvedeného v záhlaví této Smlouvy.</w:t>
      </w:r>
    </w:p>
    <w:p w:rsidR="002D64A5" w:rsidRDefault="002D64A5" w:rsidP="006545D7">
      <w:pPr>
        <w:pStyle w:val="VZP2-odstavec"/>
        <w:numPr>
          <w:ilvl w:val="0"/>
          <w:numId w:val="2"/>
        </w:numPr>
        <w:tabs>
          <w:tab w:val="left" w:pos="708"/>
        </w:tabs>
        <w:ind w:left="426" w:hanging="426"/>
        <w:rPr>
          <w:rFonts w:ascii="Arial" w:hAnsi="Arial" w:cs="Arial"/>
          <w:sz w:val="22"/>
          <w:szCs w:val="22"/>
        </w:rPr>
      </w:pPr>
      <w:r>
        <w:rPr>
          <w:rFonts w:ascii="Arial" w:hAnsi="Arial" w:cs="Arial"/>
          <w:sz w:val="22"/>
          <w:szCs w:val="22"/>
        </w:rPr>
        <w:lastRenderedPageBreak/>
        <w:t>Uživatel je oprávněn před uplynutím lhůty splatnosti vrátit bez zaplacení fakturu, která neobsahuje zákonem nebo touto Smlouvou stanovené náležitosti, obsahuje nesprávné údaje, není doplněna dohodnutými přílohami nebo má jiné vady v obsahu dle této Smlouvy. Ve vrácené faktuře musí Uživatel vyznačit důvod vrácení. Poskytovatel je povinen podle povahy nesprávnosti fakturu opravit nebo nově vyhotovit. Oprávněným vrácením faktury přestává běžet původní lhůta splatnosti, celá 30</w:t>
      </w:r>
      <w:r w:rsidR="00336948">
        <w:rPr>
          <w:rFonts w:ascii="Arial" w:hAnsi="Arial" w:cs="Arial"/>
          <w:sz w:val="22"/>
          <w:szCs w:val="22"/>
        </w:rPr>
        <w:t xml:space="preserve"> </w:t>
      </w:r>
      <w:r>
        <w:rPr>
          <w:rFonts w:ascii="Arial" w:hAnsi="Arial" w:cs="Arial"/>
          <w:sz w:val="22"/>
          <w:szCs w:val="22"/>
        </w:rPr>
        <w:t>denní lhůta splatnosti běží znovu ode dne doručení opravené či nově vyhotovené faktury do sídla Uživatele.</w:t>
      </w:r>
    </w:p>
    <w:p w:rsidR="002D64A5" w:rsidRDefault="002D64A5" w:rsidP="006545D7">
      <w:pPr>
        <w:widowControl/>
        <w:numPr>
          <w:ilvl w:val="0"/>
          <w:numId w:val="2"/>
        </w:numPr>
        <w:suppressAutoHyphens w:val="0"/>
        <w:spacing w:after="120"/>
        <w:ind w:left="426" w:hanging="426"/>
        <w:jc w:val="both"/>
        <w:rPr>
          <w:rFonts w:ascii="Arial" w:hAnsi="Arial" w:cs="Arial"/>
          <w:sz w:val="22"/>
          <w:szCs w:val="22"/>
        </w:rPr>
      </w:pPr>
      <w:r>
        <w:rPr>
          <w:rFonts w:ascii="Arial" w:hAnsi="Arial" w:cs="Arial"/>
          <w:sz w:val="22"/>
          <w:szCs w:val="22"/>
        </w:rPr>
        <w:t>Zaplacením faktury podle této Smlouvy se rozumí odepsání příslušné částky z účtu Uživatele ve prospěch účtu Poskytovatele.</w:t>
      </w:r>
    </w:p>
    <w:p w:rsidR="002D64A5" w:rsidRDefault="002D64A5" w:rsidP="002D64A5">
      <w:pPr>
        <w:pStyle w:val="Odstavecseseznamem1"/>
        <w:jc w:val="both"/>
        <w:rPr>
          <w:rFonts w:ascii="Arial" w:hAnsi="Arial" w:cs="Arial"/>
          <w:sz w:val="22"/>
          <w:szCs w:val="22"/>
        </w:rPr>
      </w:pPr>
    </w:p>
    <w:p w:rsidR="002D64A5" w:rsidRDefault="002D64A5" w:rsidP="002D64A5">
      <w:pPr>
        <w:jc w:val="center"/>
        <w:rPr>
          <w:rFonts w:ascii="Arial" w:hAnsi="Arial" w:cs="Arial"/>
          <w:b/>
          <w:sz w:val="22"/>
          <w:szCs w:val="22"/>
        </w:rPr>
      </w:pPr>
      <w:r>
        <w:rPr>
          <w:rFonts w:ascii="Arial" w:hAnsi="Arial" w:cs="Arial"/>
          <w:b/>
          <w:sz w:val="22"/>
          <w:szCs w:val="22"/>
        </w:rPr>
        <w:t>Článek V.</w:t>
      </w:r>
    </w:p>
    <w:p w:rsidR="002D64A5" w:rsidRDefault="002D64A5" w:rsidP="002D64A5">
      <w:pPr>
        <w:spacing w:after="120"/>
        <w:jc w:val="center"/>
        <w:rPr>
          <w:rFonts w:ascii="Arial" w:hAnsi="Arial" w:cs="Arial"/>
          <w:b/>
          <w:sz w:val="22"/>
          <w:szCs w:val="22"/>
        </w:rPr>
      </w:pPr>
      <w:r>
        <w:rPr>
          <w:rFonts w:ascii="Arial" w:hAnsi="Arial" w:cs="Arial"/>
          <w:b/>
          <w:sz w:val="22"/>
          <w:szCs w:val="22"/>
        </w:rPr>
        <w:t>Smluvní sankce a odpovědnost za škodu</w:t>
      </w:r>
    </w:p>
    <w:p w:rsidR="002D64A5" w:rsidRDefault="002D64A5" w:rsidP="006545D7">
      <w:pPr>
        <w:widowControl/>
        <w:numPr>
          <w:ilvl w:val="0"/>
          <w:numId w:val="7"/>
        </w:numPr>
        <w:suppressAutoHyphens w:val="0"/>
        <w:spacing w:after="120"/>
        <w:ind w:left="426" w:hanging="426"/>
        <w:jc w:val="both"/>
        <w:rPr>
          <w:rFonts w:ascii="Arial" w:hAnsi="Arial" w:cs="Arial"/>
          <w:sz w:val="22"/>
          <w:szCs w:val="22"/>
        </w:rPr>
      </w:pPr>
      <w:r>
        <w:rPr>
          <w:rFonts w:ascii="Arial" w:hAnsi="Arial" w:cs="Arial"/>
          <w:sz w:val="22"/>
          <w:szCs w:val="22"/>
        </w:rPr>
        <w:t xml:space="preserve">V případě nedodržení termínů plnění stanovených v Článku III. této Smlouvy je Poskytovatel  povinen zaplatit Uživateli smluvní pokutu ve výši </w:t>
      </w:r>
      <w:r>
        <w:rPr>
          <w:rFonts w:ascii="Arial" w:hAnsi="Arial" w:cs="Arial"/>
          <w:b/>
          <w:sz w:val="22"/>
          <w:szCs w:val="22"/>
        </w:rPr>
        <w:t>250 Kč (slovy: dvě stě padesát korun českých)</w:t>
      </w:r>
      <w:r>
        <w:rPr>
          <w:rFonts w:ascii="Arial" w:hAnsi="Arial" w:cs="Arial"/>
          <w:sz w:val="22"/>
          <w:szCs w:val="22"/>
        </w:rPr>
        <w:t xml:space="preserve"> za každý, i započatý, den prodlení v každém jednotlivém případě porušení zavazku Poskytovatele. </w:t>
      </w:r>
    </w:p>
    <w:p w:rsidR="002D64A5" w:rsidRDefault="002D64A5" w:rsidP="006545D7">
      <w:pPr>
        <w:widowControl/>
        <w:numPr>
          <w:ilvl w:val="0"/>
          <w:numId w:val="7"/>
        </w:numPr>
        <w:suppressAutoHyphens w:val="0"/>
        <w:spacing w:after="120"/>
        <w:ind w:left="426" w:hanging="426"/>
        <w:jc w:val="both"/>
        <w:rPr>
          <w:rFonts w:ascii="Arial" w:hAnsi="Arial" w:cs="Arial"/>
          <w:sz w:val="22"/>
          <w:szCs w:val="22"/>
        </w:rPr>
      </w:pPr>
      <w:r>
        <w:rPr>
          <w:rFonts w:ascii="Arial" w:hAnsi="Arial" w:cs="Arial"/>
          <w:sz w:val="22"/>
          <w:szCs w:val="22"/>
        </w:rPr>
        <w:t xml:space="preserve">V případě prodlení Uživatele s úhradou oprávněné faktury je Poskytovatel oprávněn účtovat Uživateli smluvní pokutu ve výši </w:t>
      </w:r>
      <w:r>
        <w:rPr>
          <w:rFonts w:ascii="Arial" w:hAnsi="Arial" w:cs="Arial"/>
          <w:b/>
          <w:sz w:val="22"/>
          <w:szCs w:val="22"/>
        </w:rPr>
        <w:t>0,0</w:t>
      </w:r>
      <w:r w:rsidR="00D55689">
        <w:rPr>
          <w:rFonts w:ascii="Arial" w:hAnsi="Arial" w:cs="Arial"/>
          <w:b/>
          <w:sz w:val="22"/>
          <w:szCs w:val="22"/>
        </w:rPr>
        <w:t>2</w:t>
      </w:r>
      <w:r>
        <w:rPr>
          <w:rFonts w:ascii="Arial" w:hAnsi="Arial" w:cs="Arial"/>
          <w:b/>
          <w:sz w:val="22"/>
          <w:szCs w:val="22"/>
        </w:rPr>
        <w:t xml:space="preserve"> %</w:t>
      </w:r>
      <w:r>
        <w:rPr>
          <w:rFonts w:ascii="Arial" w:hAnsi="Arial" w:cs="Arial"/>
          <w:sz w:val="22"/>
          <w:szCs w:val="22"/>
        </w:rPr>
        <w:t xml:space="preserve"> </w:t>
      </w:r>
      <w:r>
        <w:rPr>
          <w:rFonts w:ascii="Arial" w:hAnsi="Arial" w:cs="Arial"/>
          <w:b/>
          <w:sz w:val="22"/>
          <w:szCs w:val="22"/>
        </w:rPr>
        <w:t xml:space="preserve">(slovy </w:t>
      </w:r>
      <w:r w:rsidR="00D55689">
        <w:rPr>
          <w:rFonts w:ascii="Arial" w:hAnsi="Arial" w:cs="Arial"/>
          <w:b/>
          <w:sz w:val="22"/>
          <w:szCs w:val="22"/>
        </w:rPr>
        <w:t>dvě</w:t>
      </w:r>
      <w:r>
        <w:rPr>
          <w:rFonts w:ascii="Arial" w:hAnsi="Arial" w:cs="Arial"/>
          <w:b/>
          <w:sz w:val="22"/>
          <w:szCs w:val="22"/>
        </w:rPr>
        <w:t xml:space="preserve"> setin</w:t>
      </w:r>
      <w:r w:rsidR="00D55689">
        <w:rPr>
          <w:rFonts w:ascii="Arial" w:hAnsi="Arial" w:cs="Arial"/>
          <w:b/>
          <w:sz w:val="22"/>
          <w:szCs w:val="22"/>
        </w:rPr>
        <w:t>y</w:t>
      </w:r>
      <w:r>
        <w:rPr>
          <w:rFonts w:ascii="Arial" w:hAnsi="Arial" w:cs="Arial"/>
          <w:b/>
          <w:sz w:val="22"/>
          <w:szCs w:val="22"/>
        </w:rPr>
        <w:t xml:space="preserve"> procenta)</w:t>
      </w:r>
      <w:r>
        <w:rPr>
          <w:rFonts w:ascii="Arial" w:hAnsi="Arial" w:cs="Arial"/>
          <w:sz w:val="22"/>
          <w:szCs w:val="22"/>
        </w:rPr>
        <w:t xml:space="preserve"> z dlužné částky za každý, i započatý, den prodlení. </w:t>
      </w:r>
    </w:p>
    <w:p w:rsidR="002D64A5" w:rsidRDefault="002D64A5" w:rsidP="006545D7">
      <w:pPr>
        <w:widowControl/>
        <w:numPr>
          <w:ilvl w:val="0"/>
          <w:numId w:val="7"/>
        </w:numPr>
        <w:suppressAutoHyphens w:val="0"/>
        <w:spacing w:after="120"/>
        <w:ind w:left="426" w:hanging="426"/>
        <w:jc w:val="both"/>
        <w:rPr>
          <w:rFonts w:ascii="Arial" w:hAnsi="Arial" w:cs="Arial"/>
          <w:sz w:val="22"/>
          <w:szCs w:val="22"/>
        </w:rPr>
      </w:pPr>
      <w:r>
        <w:rPr>
          <w:rFonts w:ascii="Arial" w:hAnsi="Arial" w:cs="Arial"/>
          <w:sz w:val="22"/>
          <w:szCs w:val="22"/>
        </w:rPr>
        <w:t xml:space="preserve">Smluvní pokuta je splatná do patnácti (15) kalendářních dnů od doručení sankční faktury do sídla příslušné smluvní strany. </w:t>
      </w:r>
    </w:p>
    <w:p w:rsidR="002D64A5" w:rsidRDefault="002D64A5" w:rsidP="006545D7">
      <w:pPr>
        <w:widowControl/>
        <w:numPr>
          <w:ilvl w:val="0"/>
          <w:numId w:val="7"/>
        </w:numPr>
        <w:suppressAutoHyphens w:val="0"/>
        <w:spacing w:after="120"/>
        <w:ind w:left="426" w:hanging="426"/>
        <w:jc w:val="both"/>
        <w:rPr>
          <w:rFonts w:ascii="Arial" w:hAnsi="Arial" w:cs="Arial"/>
          <w:sz w:val="22"/>
          <w:szCs w:val="22"/>
        </w:rPr>
      </w:pPr>
      <w:r>
        <w:rPr>
          <w:rFonts w:ascii="Arial" w:hAnsi="Arial" w:cs="Arial"/>
          <w:sz w:val="22"/>
          <w:szCs w:val="22"/>
        </w:rPr>
        <w:t xml:space="preserve">Ujednáním o smluvní pokutě ani zaplacením smluvní pokuty není dotčeno právo oprávněné smluvní strany na náhradu škody způsobené porušením povinnosti zajištěné smluvní pokutou. </w:t>
      </w:r>
    </w:p>
    <w:p w:rsidR="002D64A5" w:rsidRDefault="002D64A5" w:rsidP="002C71AE">
      <w:pPr>
        <w:widowControl/>
        <w:numPr>
          <w:ilvl w:val="0"/>
          <w:numId w:val="7"/>
        </w:numPr>
        <w:suppressAutoHyphens w:val="0"/>
        <w:spacing w:after="120"/>
        <w:jc w:val="both"/>
        <w:rPr>
          <w:rFonts w:ascii="Arial" w:hAnsi="Arial" w:cs="Arial"/>
          <w:sz w:val="22"/>
          <w:szCs w:val="22"/>
        </w:rPr>
      </w:pPr>
      <w:r>
        <w:rPr>
          <w:rFonts w:ascii="Arial" w:hAnsi="Arial" w:cs="Arial"/>
          <w:sz w:val="22"/>
          <w:szCs w:val="22"/>
        </w:rPr>
        <w:t xml:space="preserve">V případě nedodržení sjednané dostupnosti Aplikace v příslušném kalendářním měsíci </w:t>
      </w:r>
      <w:r w:rsidR="002C6640">
        <w:rPr>
          <w:rFonts w:ascii="Arial" w:hAnsi="Arial" w:cs="Arial"/>
          <w:sz w:val="22"/>
          <w:szCs w:val="22"/>
        </w:rPr>
        <w:t xml:space="preserve">dle </w:t>
      </w:r>
      <w:r w:rsidR="00336948" w:rsidRPr="00D96C19">
        <w:rPr>
          <w:rFonts w:ascii="Arial" w:hAnsi="Arial" w:cs="Arial"/>
          <w:sz w:val="22"/>
          <w:szCs w:val="22"/>
          <w:u w:val="single"/>
        </w:rPr>
        <w:t>P</w:t>
      </w:r>
      <w:r w:rsidR="00063994" w:rsidRPr="00D96C19">
        <w:rPr>
          <w:rFonts w:ascii="Arial" w:hAnsi="Arial" w:cs="Arial"/>
          <w:sz w:val="22"/>
          <w:szCs w:val="22"/>
          <w:u w:val="single"/>
        </w:rPr>
        <w:t>řílohy č. 2</w:t>
      </w:r>
      <w:r w:rsidR="00063994">
        <w:rPr>
          <w:rFonts w:ascii="Arial" w:hAnsi="Arial" w:cs="Arial"/>
          <w:sz w:val="22"/>
          <w:szCs w:val="22"/>
        </w:rPr>
        <w:t xml:space="preserve"> </w:t>
      </w:r>
      <w:r>
        <w:rPr>
          <w:rFonts w:ascii="Arial" w:hAnsi="Arial" w:cs="Arial"/>
          <w:sz w:val="22"/>
          <w:szCs w:val="22"/>
        </w:rPr>
        <w:t>této Smlouvy je Poskytovatel povinen poskytnout Uživateli kompenzaci ve formě adekvátního bezplatného prodloužení předplatného období dle Článku I. odst. 1</w:t>
      </w:r>
      <w:r w:rsidR="002C71AE">
        <w:rPr>
          <w:rFonts w:ascii="Arial" w:hAnsi="Arial" w:cs="Arial"/>
          <w:sz w:val="22"/>
          <w:szCs w:val="22"/>
        </w:rPr>
        <w:t>, tj. minimálně o dobu po kterou byla A</w:t>
      </w:r>
      <w:r w:rsidR="002C71AE" w:rsidRPr="002C71AE">
        <w:rPr>
          <w:rFonts w:ascii="Arial" w:hAnsi="Arial" w:cs="Arial"/>
          <w:sz w:val="22"/>
          <w:szCs w:val="22"/>
        </w:rPr>
        <w:t xml:space="preserve">plikace nedostupná z důvodů </w:t>
      </w:r>
      <w:r w:rsidR="002C6640">
        <w:rPr>
          <w:rFonts w:ascii="Arial" w:hAnsi="Arial" w:cs="Arial"/>
          <w:sz w:val="22"/>
          <w:szCs w:val="22"/>
        </w:rPr>
        <w:t>stojících</w:t>
      </w:r>
      <w:r w:rsidR="00BC3575">
        <w:rPr>
          <w:rFonts w:ascii="Arial" w:hAnsi="Arial" w:cs="Arial"/>
          <w:sz w:val="22"/>
          <w:szCs w:val="22"/>
        </w:rPr>
        <w:t xml:space="preserve"> </w:t>
      </w:r>
      <w:r w:rsidR="002C71AE" w:rsidRPr="002C71AE">
        <w:rPr>
          <w:rFonts w:ascii="Arial" w:hAnsi="Arial" w:cs="Arial"/>
          <w:sz w:val="22"/>
          <w:szCs w:val="22"/>
        </w:rPr>
        <w:t xml:space="preserve">na straně </w:t>
      </w:r>
      <w:r w:rsidR="002C6640">
        <w:rPr>
          <w:rFonts w:ascii="Arial" w:hAnsi="Arial" w:cs="Arial"/>
          <w:sz w:val="22"/>
          <w:szCs w:val="22"/>
        </w:rPr>
        <w:t>Poskytovatele nebo V</w:t>
      </w:r>
      <w:r w:rsidR="002C71AE" w:rsidRPr="002C71AE">
        <w:rPr>
          <w:rFonts w:ascii="Arial" w:hAnsi="Arial" w:cs="Arial"/>
          <w:sz w:val="22"/>
          <w:szCs w:val="22"/>
        </w:rPr>
        <w:t>ydavatele</w:t>
      </w:r>
      <w:r w:rsidR="002C71AE">
        <w:rPr>
          <w:rFonts w:ascii="Arial" w:hAnsi="Arial" w:cs="Arial"/>
          <w:sz w:val="22"/>
          <w:szCs w:val="22"/>
        </w:rPr>
        <w:t>.</w:t>
      </w:r>
      <w:r>
        <w:rPr>
          <w:rFonts w:ascii="Arial" w:hAnsi="Arial" w:cs="Arial"/>
          <w:sz w:val="22"/>
          <w:szCs w:val="22"/>
        </w:rPr>
        <w:t xml:space="preserve"> </w:t>
      </w:r>
    </w:p>
    <w:p w:rsidR="002D64A5" w:rsidRDefault="002D64A5" w:rsidP="006545D7">
      <w:pPr>
        <w:pStyle w:val="Odstavecseseznamem"/>
        <w:keepNext/>
        <w:keepLines/>
        <w:numPr>
          <w:ilvl w:val="0"/>
          <w:numId w:val="7"/>
        </w:numPr>
        <w:spacing w:after="120"/>
        <w:ind w:left="426" w:right="-45" w:hanging="426"/>
        <w:jc w:val="both"/>
        <w:rPr>
          <w:rFonts w:ascii="Arial" w:hAnsi="Arial" w:cs="Arial"/>
          <w:sz w:val="22"/>
          <w:szCs w:val="22"/>
        </w:rPr>
      </w:pPr>
      <w:r>
        <w:rPr>
          <w:rFonts w:ascii="Arial" w:hAnsi="Arial" w:cs="Arial"/>
          <w:sz w:val="22"/>
          <w:szCs w:val="22"/>
        </w:rPr>
        <w:t>Náhrada škody se řídí ustanovením § 2894 a násl. Občanského zákoníku, zejména pak ustanovením § 2913 Občanského zákoníku. Poskytovatel prohlašuje, že vždy ručí za splnění povinnosti subdodavatele k náhradě škody, pokud by subdodavatel za škodu vzniklou Uživateli při realizaci plnění dle této Smlouvy odpovídal, tj. že uspokojí Uživatele, pokud subdodavatel Uživateli takovou škodu nenahradí (§ 2018 a násl. Občanského zákoníku). Celková výše eventuální náhrady škody je omezena výší celkové ceny plnění.</w:t>
      </w:r>
    </w:p>
    <w:p w:rsidR="002D64A5" w:rsidRDefault="002D64A5" w:rsidP="002D64A5">
      <w:pPr>
        <w:ind w:left="284"/>
        <w:jc w:val="center"/>
        <w:rPr>
          <w:rFonts w:ascii="Arial" w:hAnsi="Arial" w:cs="Arial"/>
          <w:b/>
          <w:sz w:val="22"/>
          <w:szCs w:val="22"/>
        </w:rPr>
      </w:pPr>
    </w:p>
    <w:p w:rsidR="002D64A5" w:rsidRDefault="002D64A5" w:rsidP="002D64A5">
      <w:pPr>
        <w:jc w:val="center"/>
        <w:rPr>
          <w:rFonts w:ascii="Arial" w:hAnsi="Arial" w:cs="Arial"/>
          <w:b/>
          <w:sz w:val="22"/>
          <w:szCs w:val="22"/>
        </w:rPr>
      </w:pPr>
      <w:r>
        <w:rPr>
          <w:rFonts w:ascii="Arial" w:hAnsi="Arial" w:cs="Arial"/>
          <w:b/>
          <w:sz w:val="22"/>
          <w:szCs w:val="22"/>
        </w:rPr>
        <w:t>Článek VI.</w:t>
      </w:r>
    </w:p>
    <w:p w:rsidR="002D64A5" w:rsidRDefault="002D64A5" w:rsidP="002D64A5">
      <w:pPr>
        <w:spacing w:after="120"/>
        <w:jc w:val="center"/>
        <w:rPr>
          <w:rFonts w:ascii="Arial" w:hAnsi="Arial" w:cs="Arial"/>
          <w:b/>
          <w:sz w:val="22"/>
          <w:szCs w:val="22"/>
        </w:rPr>
      </w:pPr>
      <w:r>
        <w:rPr>
          <w:rFonts w:ascii="Arial" w:hAnsi="Arial" w:cs="Arial"/>
          <w:b/>
          <w:sz w:val="22"/>
          <w:szCs w:val="22"/>
        </w:rPr>
        <w:t>Ochrana informací, údajů a dat</w:t>
      </w:r>
    </w:p>
    <w:p w:rsidR="002D64A5" w:rsidRDefault="002D64A5" w:rsidP="006545D7">
      <w:pPr>
        <w:pStyle w:val="NormalJustified"/>
        <w:numPr>
          <w:ilvl w:val="0"/>
          <w:numId w:val="8"/>
        </w:numPr>
        <w:spacing w:after="120"/>
        <w:ind w:left="426" w:hanging="426"/>
        <w:rPr>
          <w:rFonts w:ascii="Arial" w:eastAsia="Lucida Sans Unicode" w:hAnsi="Arial" w:cs="Arial"/>
          <w:kern w:val="0"/>
          <w:sz w:val="22"/>
          <w:szCs w:val="22"/>
        </w:rPr>
      </w:pPr>
      <w:r>
        <w:rPr>
          <w:rFonts w:ascii="Arial" w:eastAsia="Lucida Sans Unicode" w:hAnsi="Arial" w:cs="Arial"/>
          <w:kern w:val="0"/>
          <w:sz w:val="22"/>
          <w:szCs w:val="22"/>
        </w:rPr>
        <w:t xml:space="preserve">Smluvní strany konstatují, že označily při jednání o uzavření této Smlouvy všechny informace týkající se specifických činností a, postupů, strategických plánů a záměrů a know-how smluvních stran jako důvěrné. Na tyto důvěrné informace se vztahuje ochrana podle § 1730 odst. (2) </w:t>
      </w:r>
      <w:r>
        <w:rPr>
          <w:rFonts w:ascii="Arial" w:hAnsi="Arial" w:cs="Arial"/>
          <w:sz w:val="22"/>
          <w:szCs w:val="22"/>
        </w:rPr>
        <w:t>Občanského zákoníku</w:t>
      </w:r>
      <w:r>
        <w:rPr>
          <w:rFonts w:ascii="Arial" w:eastAsia="Lucida Sans Unicode" w:hAnsi="Arial" w:cs="Arial"/>
          <w:kern w:val="0"/>
          <w:sz w:val="22"/>
          <w:szCs w:val="22"/>
        </w:rPr>
        <w:t>.</w:t>
      </w:r>
    </w:p>
    <w:p w:rsidR="002D64A5" w:rsidRDefault="002D64A5" w:rsidP="006545D7">
      <w:pPr>
        <w:pStyle w:val="NormalJustified"/>
        <w:numPr>
          <w:ilvl w:val="0"/>
          <w:numId w:val="8"/>
        </w:numPr>
        <w:spacing w:after="120"/>
        <w:ind w:left="426" w:hanging="426"/>
        <w:rPr>
          <w:rFonts w:ascii="Arial" w:eastAsia="Lucida Sans Unicode" w:hAnsi="Arial" w:cs="Arial"/>
          <w:kern w:val="0"/>
          <w:sz w:val="22"/>
          <w:szCs w:val="22"/>
        </w:rPr>
      </w:pPr>
      <w:r>
        <w:rPr>
          <w:rFonts w:ascii="Arial" w:eastAsia="Lucida Sans Unicode" w:hAnsi="Arial" w:cs="Arial"/>
          <w:kern w:val="0"/>
          <w:sz w:val="22"/>
          <w:szCs w:val="22"/>
        </w:rPr>
        <w:t xml:space="preserve">Povinnost mlčenlivosti o důvěrných informacích a ochrany důvěrných informací podle této Smlouvy se vztahuje na smluvní strany, na jejich zaměstnance, pomocníky i na všechny další třetí osoby, které některá ze smluvních stran přizve s předchozím písemným souhlasem strany druhé, byť i k parciálnímu jednání, nebo které se vzájemně se sdělovanými skutečnostmi jinak seznámí. </w:t>
      </w:r>
    </w:p>
    <w:p w:rsidR="002D64A5" w:rsidRDefault="002D64A5" w:rsidP="006545D7">
      <w:pPr>
        <w:pStyle w:val="NormalJustified"/>
        <w:numPr>
          <w:ilvl w:val="0"/>
          <w:numId w:val="8"/>
        </w:numPr>
        <w:spacing w:after="120"/>
        <w:ind w:left="426" w:hanging="426"/>
        <w:rPr>
          <w:rFonts w:ascii="Arial" w:eastAsia="Lucida Sans Unicode" w:hAnsi="Arial" w:cs="Arial"/>
          <w:kern w:val="0"/>
          <w:sz w:val="22"/>
          <w:szCs w:val="22"/>
        </w:rPr>
      </w:pPr>
      <w:r>
        <w:rPr>
          <w:rFonts w:ascii="Arial" w:eastAsia="Lucida Sans Unicode" w:hAnsi="Arial" w:cs="Arial"/>
          <w:kern w:val="0"/>
          <w:sz w:val="22"/>
          <w:szCs w:val="22"/>
        </w:rPr>
        <w:t xml:space="preserve">Smluvní strany jsou oprávněny sdělit důvěrné informace třetí osobě pouze s předchozím písemným souhlasem druhé smluvní stany s tím, že tento souhlas je vázán na povinnost </w:t>
      </w:r>
      <w:r>
        <w:rPr>
          <w:rFonts w:ascii="Arial" w:eastAsia="Lucida Sans Unicode" w:hAnsi="Arial" w:cs="Arial"/>
          <w:kern w:val="0"/>
          <w:sz w:val="22"/>
          <w:szCs w:val="22"/>
        </w:rPr>
        <w:lastRenderedPageBreak/>
        <w:t>zavázat tuto třetí osobu, aby nakládala s těmito informacemi jako s důvěrnými a na souhlas této třetí osoby, že závazek přijímá, a to alespoň v rozsahu stanoveném touto Smlouvou; tím nejsou dotčeny povinnosti smluvních stran stanovené právními předpisy pro nakládání s informacemi označenými těmito předpisy za důvěrné.</w:t>
      </w:r>
    </w:p>
    <w:p w:rsidR="002D64A5" w:rsidRDefault="002D64A5" w:rsidP="006545D7">
      <w:pPr>
        <w:pStyle w:val="NormalJustified"/>
        <w:numPr>
          <w:ilvl w:val="0"/>
          <w:numId w:val="8"/>
        </w:numPr>
        <w:ind w:left="426" w:hanging="426"/>
        <w:rPr>
          <w:rFonts w:ascii="Arial" w:eastAsia="Lucida Sans Unicode" w:hAnsi="Arial" w:cs="Arial"/>
          <w:kern w:val="0"/>
          <w:sz w:val="22"/>
          <w:szCs w:val="22"/>
        </w:rPr>
      </w:pPr>
      <w:r>
        <w:rPr>
          <w:rFonts w:ascii="Arial" w:eastAsia="Lucida Sans Unicode" w:hAnsi="Arial" w:cs="Arial"/>
          <w:kern w:val="0"/>
          <w:sz w:val="22"/>
          <w:szCs w:val="22"/>
        </w:rPr>
        <w:t>Důvěrnými informacemi nejsou nebo přestávají být:</w:t>
      </w:r>
    </w:p>
    <w:p w:rsidR="002D64A5" w:rsidRDefault="002D64A5" w:rsidP="006545D7">
      <w:pPr>
        <w:pStyle w:val="NormalJustified"/>
        <w:numPr>
          <w:ilvl w:val="1"/>
          <w:numId w:val="8"/>
        </w:numPr>
        <w:ind w:left="1134" w:hanging="567"/>
        <w:rPr>
          <w:rFonts w:ascii="Arial" w:eastAsia="Lucida Sans Unicode" w:hAnsi="Arial" w:cs="Arial"/>
          <w:kern w:val="0"/>
          <w:sz w:val="22"/>
          <w:szCs w:val="22"/>
        </w:rPr>
      </w:pPr>
      <w:r>
        <w:rPr>
          <w:rFonts w:ascii="Arial" w:eastAsia="Lucida Sans Unicode" w:hAnsi="Arial" w:cs="Arial"/>
          <w:kern w:val="0"/>
          <w:sz w:val="22"/>
          <w:szCs w:val="22"/>
        </w:rPr>
        <w:t>informace, které byly v době, kdy byly smluvní straně poskytnuty, veřejně známé, nebo</w:t>
      </w:r>
    </w:p>
    <w:p w:rsidR="002D64A5" w:rsidRDefault="002D64A5" w:rsidP="006545D7">
      <w:pPr>
        <w:pStyle w:val="NormalJustified"/>
        <w:numPr>
          <w:ilvl w:val="1"/>
          <w:numId w:val="8"/>
        </w:numPr>
        <w:ind w:left="1134" w:hanging="567"/>
        <w:rPr>
          <w:rFonts w:ascii="Arial" w:eastAsia="Lucida Sans Unicode" w:hAnsi="Arial" w:cs="Arial"/>
          <w:kern w:val="0"/>
          <w:sz w:val="22"/>
          <w:szCs w:val="22"/>
        </w:rPr>
      </w:pPr>
      <w:r>
        <w:rPr>
          <w:rFonts w:ascii="Arial" w:eastAsia="Lucida Sans Unicode" w:hAnsi="Arial" w:cs="Arial"/>
          <w:kern w:val="0"/>
          <w:sz w:val="22"/>
          <w:szCs w:val="22"/>
        </w:rPr>
        <w:t>informace, které se stanou veřejně známými poté, co byly smluvní straně poskytnuty, s výjimkou případů, kdy se tyto informace stanou veřejně známými v důsledku porušení závazků Smluvní strany podle této Smlouvy, nebo</w:t>
      </w:r>
    </w:p>
    <w:p w:rsidR="002D64A5" w:rsidRDefault="002D64A5" w:rsidP="006545D7">
      <w:pPr>
        <w:pStyle w:val="NormalJustified"/>
        <w:numPr>
          <w:ilvl w:val="1"/>
          <w:numId w:val="8"/>
        </w:numPr>
        <w:ind w:left="1134" w:hanging="567"/>
        <w:rPr>
          <w:rFonts w:ascii="Arial" w:eastAsia="Lucida Sans Unicode" w:hAnsi="Arial" w:cs="Arial"/>
          <w:kern w:val="0"/>
          <w:sz w:val="22"/>
          <w:szCs w:val="22"/>
        </w:rPr>
      </w:pPr>
      <w:r>
        <w:rPr>
          <w:rFonts w:ascii="Arial" w:eastAsia="Lucida Sans Unicode" w:hAnsi="Arial" w:cs="Arial"/>
          <w:kern w:val="0"/>
          <w:sz w:val="22"/>
          <w:szCs w:val="22"/>
        </w:rPr>
        <w:t>informace, které byly smluvní straně prokazatelně známé před jejich poskytnutím, nebo</w:t>
      </w:r>
    </w:p>
    <w:p w:rsidR="002D64A5" w:rsidRDefault="002D64A5" w:rsidP="006545D7">
      <w:pPr>
        <w:pStyle w:val="NormalJustified"/>
        <w:numPr>
          <w:ilvl w:val="1"/>
          <w:numId w:val="8"/>
        </w:numPr>
        <w:spacing w:after="120"/>
        <w:ind w:left="1134" w:hanging="567"/>
        <w:rPr>
          <w:rFonts w:ascii="Arial" w:eastAsia="Lucida Sans Unicode" w:hAnsi="Arial" w:cs="Arial"/>
          <w:kern w:val="0"/>
          <w:sz w:val="22"/>
          <w:szCs w:val="22"/>
        </w:rPr>
      </w:pPr>
      <w:r>
        <w:rPr>
          <w:rFonts w:ascii="Arial" w:eastAsia="Lucida Sans Unicode" w:hAnsi="Arial" w:cs="Arial"/>
          <w:kern w:val="0"/>
          <w:sz w:val="22"/>
          <w:szCs w:val="22"/>
        </w:rPr>
        <w:t>informace, které je smluvní strana povinna sdělit oprávněným osobám na základě obecně závazných právních předpisů.</w:t>
      </w:r>
    </w:p>
    <w:p w:rsidR="002D64A5" w:rsidRDefault="002D64A5" w:rsidP="006545D7">
      <w:pPr>
        <w:pStyle w:val="NormalJustified"/>
        <w:numPr>
          <w:ilvl w:val="0"/>
          <w:numId w:val="8"/>
        </w:numPr>
        <w:spacing w:after="120"/>
        <w:ind w:left="426" w:hanging="426"/>
        <w:rPr>
          <w:rFonts w:ascii="Arial" w:eastAsia="Lucida Sans Unicode" w:hAnsi="Arial" w:cs="Arial"/>
          <w:kern w:val="0"/>
          <w:sz w:val="22"/>
          <w:szCs w:val="22"/>
        </w:rPr>
      </w:pPr>
      <w:r>
        <w:rPr>
          <w:rFonts w:ascii="Arial" w:eastAsia="Lucida Sans Unicode" w:hAnsi="Arial" w:cs="Arial"/>
          <w:kern w:val="0"/>
          <w:sz w:val="22"/>
          <w:szCs w:val="22"/>
        </w:rPr>
        <w:t xml:space="preserve">Poskytnutí informací na základě povinností stanovených smluvním stranám obecně závaznými předpisy není považováno za porušení povinností smluvních stran sjednaných v tomto článku Smlouvy. Jedná se zejména o případ, kdy Uživatel jako povinný subjekt musí na žádost poskytnout informace podle zákona č. 106/1999 Sb., o svobodném přístupu k informacím, ve znění pozdějších předpisů, a to zejména informace týkající se identifikace smluvních stran, informace o ceně a rámcovou informaci o předmětu plnění Smlouvy. </w:t>
      </w:r>
    </w:p>
    <w:p w:rsidR="002D64A5" w:rsidRDefault="002D64A5" w:rsidP="006545D7">
      <w:pPr>
        <w:pStyle w:val="NormalJustified"/>
        <w:numPr>
          <w:ilvl w:val="0"/>
          <w:numId w:val="8"/>
        </w:numPr>
        <w:spacing w:after="120"/>
        <w:ind w:left="426" w:hanging="426"/>
        <w:rPr>
          <w:rFonts w:ascii="Arial" w:eastAsia="Lucida Sans Unicode" w:hAnsi="Arial" w:cs="Arial"/>
          <w:kern w:val="0"/>
          <w:sz w:val="22"/>
          <w:szCs w:val="22"/>
        </w:rPr>
      </w:pPr>
      <w:r>
        <w:rPr>
          <w:rFonts w:ascii="Arial" w:eastAsia="Lucida Sans Unicode" w:hAnsi="Arial" w:cs="Arial"/>
          <w:kern w:val="0"/>
          <w:sz w:val="22"/>
          <w:szCs w:val="22"/>
        </w:rPr>
        <w:t>Závazky smluvních stran uvedené v tomto článku trvají i po skončení této Smlouvy.</w:t>
      </w:r>
    </w:p>
    <w:p w:rsidR="00B847B1" w:rsidRDefault="00B847B1" w:rsidP="006545D7">
      <w:pPr>
        <w:pStyle w:val="NormalJustified"/>
        <w:numPr>
          <w:ilvl w:val="0"/>
          <w:numId w:val="8"/>
        </w:numPr>
        <w:spacing w:after="120"/>
        <w:ind w:left="426" w:hanging="426"/>
        <w:rPr>
          <w:rFonts w:ascii="Arial" w:eastAsia="Lucida Sans Unicode" w:hAnsi="Arial" w:cs="Arial"/>
          <w:kern w:val="0"/>
          <w:sz w:val="22"/>
          <w:szCs w:val="22"/>
        </w:rPr>
      </w:pPr>
      <w:r>
        <w:rPr>
          <w:rFonts w:ascii="Arial" w:eastAsia="Lucida Sans Unicode" w:hAnsi="Arial" w:cs="Arial"/>
          <w:kern w:val="0"/>
          <w:sz w:val="22"/>
          <w:szCs w:val="22"/>
        </w:rPr>
        <w:t>Poskytovatel je oprávněn poskytnou</w:t>
      </w:r>
      <w:r w:rsidR="00631FB1">
        <w:rPr>
          <w:rFonts w:ascii="Arial" w:eastAsia="Lucida Sans Unicode" w:hAnsi="Arial" w:cs="Arial"/>
          <w:kern w:val="0"/>
          <w:sz w:val="22"/>
          <w:szCs w:val="22"/>
        </w:rPr>
        <w:t>t</w:t>
      </w:r>
      <w:r>
        <w:rPr>
          <w:rFonts w:ascii="Arial" w:eastAsia="Lucida Sans Unicode" w:hAnsi="Arial" w:cs="Arial"/>
          <w:kern w:val="0"/>
          <w:sz w:val="22"/>
          <w:szCs w:val="22"/>
        </w:rPr>
        <w:t xml:space="preserve"> Vydavateli kontaktní údaje nutné pro </w:t>
      </w:r>
      <w:r w:rsidR="00AB64C9">
        <w:rPr>
          <w:rFonts w:ascii="Arial" w:eastAsia="Lucida Sans Unicode" w:hAnsi="Arial" w:cs="Arial"/>
          <w:kern w:val="0"/>
          <w:sz w:val="22"/>
          <w:szCs w:val="22"/>
        </w:rPr>
        <w:t>plnění podmínek této smlouvy a</w:t>
      </w:r>
      <w:r>
        <w:rPr>
          <w:rFonts w:ascii="Arial" w:eastAsia="Lucida Sans Unicode" w:hAnsi="Arial" w:cs="Arial"/>
          <w:kern w:val="0"/>
          <w:sz w:val="22"/>
          <w:szCs w:val="22"/>
        </w:rPr>
        <w:t xml:space="preserve"> přístupů Uživatele.</w:t>
      </w:r>
    </w:p>
    <w:p w:rsidR="002D64A5" w:rsidRDefault="002D64A5" w:rsidP="006545D7">
      <w:pPr>
        <w:pStyle w:val="NormalJustified"/>
        <w:numPr>
          <w:ilvl w:val="0"/>
          <w:numId w:val="8"/>
        </w:numPr>
        <w:ind w:left="426" w:hanging="426"/>
        <w:rPr>
          <w:rFonts w:ascii="Arial" w:eastAsia="Lucida Sans Unicode" w:hAnsi="Arial" w:cs="Arial"/>
          <w:kern w:val="0"/>
          <w:sz w:val="22"/>
          <w:szCs w:val="22"/>
        </w:rPr>
      </w:pPr>
      <w:r>
        <w:rPr>
          <w:rFonts w:ascii="Arial" w:eastAsia="Lucida Sans Unicode" w:hAnsi="Arial" w:cs="Arial"/>
          <w:kern w:val="0"/>
          <w:sz w:val="22"/>
          <w:szCs w:val="22"/>
        </w:rPr>
        <w:t xml:space="preserve">Za porušení závazků uvedených v tomto článku je smluvní strana, která závazek porušila, povinna zaplatit druhé smluvní straně v každém jednotlivém případě smluvní pokutu ve výši </w:t>
      </w:r>
      <w:r>
        <w:rPr>
          <w:rFonts w:ascii="Arial" w:eastAsia="Lucida Sans Unicode" w:hAnsi="Arial" w:cs="Arial"/>
          <w:b/>
          <w:kern w:val="0"/>
          <w:sz w:val="22"/>
          <w:szCs w:val="22"/>
        </w:rPr>
        <w:t>20.000 Kč (slovy: dvacet tisíc korun českých)</w:t>
      </w:r>
      <w:r>
        <w:rPr>
          <w:rFonts w:ascii="Arial" w:eastAsia="Lucida Sans Unicode" w:hAnsi="Arial" w:cs="Arial"/>
          <w:kern w:val="0"/>
          <w:sz w:val="22"/>
          <w:szCs w:val="22"/>
        </w:rPr>
        <w:t>. Ujednáním o smluvní pokutě není dotčeno právo oprávněné smluvní strany na náhradu případné škody, kterou je porušující smluvní strana povinna oprávněné smluvní straně nahradit v  rozsahu uvedeném v Článku V. odst.5. této Smlouvy.</w:t>
      </w:r>
    </w:p>
    <w:p w:rsidR="002D64A5" w:rsidRDefault="002D64A5" w:rsidP="002D64A5">
      <w:pPr>
        <w:pStyle w:val="Zkladntextodsazen31"/>
        <w:ind w:left="426" w:hanging="426"/>
        <w:jc w:val="both"/>
        <w:rPr>
          <w:rFonts w:ascii="Arial" w:hAnsi="Arial" w:cs="Arial"/>
          <w:kern w:val="2"/>
          <w:sz w:val="22"/>
          <w:szCs w:val="22"/>
        </w:rPr>
      </w:pPr>
    </w:p>
    <w:p w:rsidR="002D64A5" w:rsidRDefault="002D64A5" w:rsidP="002D64A5">
      <w:pPr>
        <w:jc w:val="center"/>
        <w:rPr>
          <w:rFonts w:ascii="Arial" w:hAnsi="Arial" w:cs="Arial"/>
          <w:b/>
          <w:sz w:val="22"/>
          <w:szCs w:val="22"/>
        </w:rPr>
      </w:pPr>
    </w:p>
    <w:p w:rsidR="002D64A5" w:rsidRDefault="002D64A5" w:rsidP="002D64A5">
      <w:pPr>
        <w:jc w:val="center"/>
        <w:rPr>
          <w:rFonts w:ascii="Arial" w:hAnsi="Arial" w:cs="Arial"/>
          <w:b/>
          <w:sz w:val="22"/>
          <w:szCs w:val="22"/>
        </w:rPr>
      </w:pPr>
      <w:r>
        <w:rPr>
          <w:rFonts w:ascii="Arial" w:hAnsi="Arial" w:cs="Arial"/>
          <w:b/>
          <w:sz w:val="22"/>
          <w:szCs w:val="22"/>
        </w:rPr>
        <w:t>Článek VII.</w:t>
      </w:r>
    </w:p>
    <w:p w:rsidR="002D64A5" w:rsidRDefault="002D64A5" w:rsidP="002D64A5">
      <w:pPr>
        <w:jc w:val="center"/>
        <w:rPr>
          <w:rFonts w:ascii="Arial" w:hAnsi="Arial" w:cs="Arial"/>
          <w:b/>
          <w:sz w:val="22"/>
          <w:szCs w:val="22"/>
        </w:rPr>
      </w:pPr>
      <w:r>
        <w:t xml:space="preserve"> </w:t>
      </w:r>
      <w:r>
        <w:rPr>
          <w:rFonts w:ascii="Arial" w:hAnsi="Arial" w:cs="Arial"/>
          <w:b/>
          <w:sz w:val="22"/>
          <w:szCs w:val="22"/>
        </w:rPr>
        <w:t>Zvláštní ujednání o zpracování a ochraně osobních údajů</w:t>
      </w:r>
    </w:p>
    <w:p w:rsidR="002D64A5" w:rsidRDefault="002D64A5" w:rsidP="002D64A5">
      <w:pPr>
        <w:widowControl/>
        <w:suppressAutoHyphens w:val="0"/>
        <w:ind w:left="1560" w:right="28" w:hanging="709"/>
        <w:jc w:val="both"/>
        <w:rPr>
          <w:rFonts w:ascii="Arial" w:eastAsia="Times New Roman" w:hAnsi="Arial" w:cs="Arial"/>
          <w:iCs/>
          <w:kern w:val="0"/>
          <w:sz w:val="22"/>
          <w:szCs w:val="22"/>
          <w:lang w:eastAsia="cs-CZ"/>
        </w:rPr>
      </w:pPr>
    </w:p>
    <w:p w:rsidR="00EC6755" w:rsidRPr="00EC6755" w:rsidRDefault="00EC6755" w:rsidP="004730F1">
      <w:pPr>
        <w:widowControl/>
        <w:numPr>
          <w:ilvl w:val="0"/>
          <w:numId w:val="9"/>
        </w:numPr>
        <w:suppressAutoHyphens w:val="0"/>
        <w:spacing w:after="120"/>
        <w:ind w:left="426" w:right="28" w:hanging="426"/>
        <w:jc w:val="both"/>
        <w:rPr>
          <w:rFonts w:ascii="Arial" w:eastAsia="Times New Roman" w:hAnsi="Arial" w:cs="Arial"/>
          <w:iCs/>
          <w:kern w:val="0"/>
          <w:sz w:val="22"/>
          <w:szCs w:val="22"/>
          <w:lang w:eastAsia="cs-CZ"/>
        </w:rPr>
      </w:pPr>
      <w:r w:rsidRPr="00EC6755">
        <w:rPr>
          <w:rFonts w:ascii="Arial" w:eastAsia="Times New Roman" w:hAnsi="Arial" w:cs="Arial"/>
          <w:iCs/>
          <w:kern w:val="0"/>
          <w:sz w:val="22"/>
          <w:szCs w:val="22"/>
          <w:lang w:eastAsia="cs-CZ"/>
        </w:rPr>
        <w:t>S odkazem na zákon č. 110/2019 Sb., o zpracování osobních údajů,</w:t>
      </w:r>
      <w:r w:rsidR="00E1048B">
        <w:rPr>
          <w:rFonts w:ascii="Arial" w:eastAsia="Times New Roman" w:hAnsi="Arial" w:cs="Arial"/>
          <w:iCs/>
          <w:kern w:val="0"/>
          <w:sz w:val="22"/>
          <w:szCs w:val="22"/>
          <w:lang w:eastAsia="cs-CZ"/>
        </w:rPr>
        <w:t xml:space="preserve"> v platném znění (dále jen </w:t>
      </w:r>
      <w:r w:rsidR="00E1048B" w:rsidRPr="00D96C19">
        <w:rPr>
          <w:rFonts w:ascii="Arial" w:eastAsia="Times New Roman" w:hAnsi="Arial" w:cs="Arial"/>
          <w:b/>
          <w:iCs/>
          <w:kern w:val="0"/>
          <w:sz w:val="22"/>
          <w:szCs w:val="22"/>
          <w:lang w:eastAsia="cs-CZ"/>
        </w:rPr>
        <w:t>„Zákon“</w:t>
      </w:r>
      <w:r w:rsidR="00E1048B">
        <w:rPr>
          <w:rFonts w:ascii="Arial" w:eastAsia="Times New Roman" w:hAnsi="Arial" w:cs="Arial"/>
          <w:iCs/>
          <w:kern w:val="0"/>
          <w:sz w:val="22"/>
          <w:szCs w:val="22"/>
          <w:lang w:eastAsia="cs-CZ"/>
        </w:rPr>
        <w:t xml:space="preserve"> a </w:t>
      </w:r>
      <w:r w:rsidRPr="00EC6755">
        <w:rPr>
          <w:rFonts w:ascii="Arial" w:eastAsia="Times New Roman" w:hAnsi="Arial" w:cs="Arial"/>
          <w:iCs/>
          <w:kern w:val="0"/>
          <w:sz w:val="22"/>
          <w:szCs w:val="22"/>
          <w:lang w:eastAsia="cs-CZ"/>
        </w:rPr>
        <w:t xml:space="preserve"> Nařízení Evropského parlamentu a Rady (EU) 2016/679 o ochraně osobních údajů</w:t>
      </w:r>
      <w:r w:rsidR="00E1048B">
        <w:rPr>
          <w:rFonts w:ascii="Arial" w:eastAsia="Times New Roman" w:hAnsi="Arial" w:cs="Arial"/>
          <w:iCs/>
          <w:kern w:val="0"/>
          <w:sz w:val="22"/>
          <w:szCs w:val="22"/>
          <w:lang w:eastAsia="cs-CZ"/>
        </w:rPr>
        <w:t xml:space="preserve"> (dále jen </w:t>
      </w:r>
      <w:r w:rsidR="00E1048B" w:rsidRPr="00D96C19">
        <w:rPr>
          <w:rFonts w:ascii="Arial" w:eastAsia="Times New Roman" w:hAnsi="Arial" w:cs="Arial"/>
          <w:b/>
          <w:iCs/>
          <w:kern w:val="0"/>
          <w:sz w:val="22"/>
          <w:szCs w:val="22"/>
          <w:lang w:eastAsia="cs-CZ"/>
        </w:rPr>
        <w:t>„Nařízení“</w:t>
      </w:r>
      <w:r w:rsidR="00E1048B">
        <w:rPr>
          <w:rFonts w:ascii="Arial" w:eastAsia="Times New Roman" w:hAnsi="Arial" w:cs="Arial"/>
          <w:iCs/>
          <w:kern w:val="0"/>
          <w:sz w:val="22"/>
          <w:szCs w:val="22"/>
          <w:lang w:eastAsia="cs-CZ"/>
        </w:rPr>
        <w:t xml:space="preserve">) </w:t>
      </w:r>
      <w:r w:rsidRPr="00EC6755">
        <w:rPr>
          <w:rFonts w:ascii="Arial" w:eastAsia="Times New Roman" w:hAnsi="Arial" w:cs="Arial"/>
          <w:iCs/>
          <w:kern w:val="0"/>
          <w:sz w:val="22"/>
          <w:szCs w:val="22"/>
          <w:lang w:eastAsia="cs-CZ"/>
        </w:rPr>
        <w:t>účinného od 25. 5. 2018</w:t>
      </w:r>
      <w:r w:rsidR="00E1048B">
        <w:rPr>
          <w:rFonts w:ascii="Arial" w:eastAsia="Times New Roman" w:hAnsi="Arial" w:cs="Arial"/>
          <w:iCs/>
          <w:kern w:val="0"/>
          <w:sz w:val="22"/>
          <w:szCs w:val="22"/>
          <w:lang w:eastAsia="cs-CZ"/>
        </w:rPr>
        <w:t>,</w:t>
      </w:r>
      <w:r w:rsidRPr="00EC6755">
        <w:rPr>
          <w:rFonts w:ascii="Arial" w:eastAsia="Times New Roman" w:hAnsi="Arial" w:cs="Arial"/>
          <w:iCs/>
          <w:kern w:val="0"/>
          <w:sz w:val="22"/>
          <w:szCs w:val="22"/>
          <w:lang w:eastAsia="cs-CZ"/>
        </w:rPr>
        <w:t xml:space="preserve"> se Poskytovatel zavazuje učinit taková opatření, aby osoby, které se podílejí na realizaci závazků dle této Smlouvy, zachovávaly mlčenlivost o veškerých skutečnostech, osobních údajích a datech, o nichž se dozvěděly při plnění předmětu této Smlouvy, včetně těch, které Uživatel eviduje pomocí výpočetní techniky.</w:t>
      </w:r>
    </w:p>
    <w:p w:rsidR="00BF2697" w:rsidRDefault="00EC6755" w:rsidP="00BF2697">
      <w:pPr>
        <w:widowControl/>
        <w:numPr>
          <w:ilvl w:val="0"/>
          <w:numId w:val="9"/>
        </w:numPr>
        <w:suppressAutoHyphens w:val="0"/>
        <w:spacing w:after="120"/>
        <w:ind w:left="426" w:right="28" w:hanging="426"/>
        <w:jc w:val="both"/>
        <w:rPr>
          <w:rFonts w:ascii="Arial" w:eastAsia="Times New Roman" w:hAnsi="Arial" w:cs="Arial"/>
          <w:iCs/>
          <w:kern w:val="0"/>
          <w:sz w:val="22"/>
          <w:szCs w:val="22"/>
          <w:lang w:eastAsia="cs-CZ"/>
        </w:rPr>
      </w:pPr>
      <w:r w:rsidRPr="00EC6755">
        <w:rPr>
          <w:rFonts w:ascii="Arial" w:eastAsia="Times New Roman" w:hAnsi="Arial" w:cs="Arial"/>
          <w:iCs/>
          <w:kern w:val="0"/>
          <w:sz w:val="22"/>
          <w:szCs w:val="22"/>
          <w:lang w:eastAsia="cs-CZ"/>
        </w:rPr>
        <w:t xml:space="preserve">Poskytovatel si je vědom skutečnosti, že pokud mu budou pro účely realizace této Smlouvy poskytnuty osobní údaje zaměstnanců VZP ČR, které zákon č. 110/2019 Sb., o zpracování osobních údajů, označuje jako osobní údaje (dále jen </w:t>
      </w:r>
      <w:r w:rsidRPr="00D96C19">
        <w:rPr>
          <w:rFonts w:ascii="Arial" w:eastAsia="Times New Roman" w:hAnsi="Arial" w:cs="Arial"/>
          <w:b/>
          <w:iCs/>
          <w:kern w:val="0"/>
          <w:sz w:val="22"/>
          <w:szCs w:val="22"/>
          <w:lang w:eastAsia="cs-CZ"/>
        </w:rPr>
        <w:t>„osobní údaje“</w:t>
      </w:r>
      <w:r w:rsidRPr="00EC6755">
        <w:rPr>
          <w:rFonts w:ascii="Arial" w:eastAsia="Times New Roman" w:hAnsi="Arial" w:cs="Arial"/>
          <w:iCs/>
          <w:kern w:val="0"/>
          <w:sz w:val="22"/>
          <w:szCs w:val="22"/>
          <w:lang w:eastAsia="cs-CZ"/>
        </w:rPr>
        <w:t>) stává se Příjemcem těchto osobních údajů, a jako Příjemce se zavazuje že za účelem plnění předmětu této Smlouvy bude spravovat tyto osobní údaje v souladu s platnými právními předpisy, zejména v souladu s ustanoveními Zákona a Nařízení</w:t>
      </w:r>
      <w:r w:rsidR="00E1048B">
        <w:rPr>
          <w:rFonts w:ascii="Arial" w:eastAsia="Times New Roman" w:hAnsi="Arial" w:cs="Arial"/>
          <w:iCs/>
          <w:kern w:val="0"/>
          <w:sz w:val="22"/>
          <w:szCs w:val="22"/>
          <w:lang w:eastAsia="cs-CZ"/>
        </w:rPr>
        <w:t xml:space="preserve"> </w:t>
      </w:r>
      <w:r w:rsidRPr="00EC6755">
        <w:rPr>
          <w:rFonts w:ascii="Arial" w:eastAsia="Times New Roman" w:hAnsi="Arial" w:cs="Arial"/>
          <w:iCs/>
          <w:kern w:val="0"/>
          <w:sz w:val="22"/>
          <w:szCs w:val="22"/>
          <w:lang w:eastAsia="cs-CZ"/>
        </w:rPr>
        <w:t>i ostatní</w:t>
      </w:r>
      <w:r w:rsidR="00FF370A">
        <w:rPr>
          <w:rFonts w:ascii="Arial" w:eastAsia="Times New Roman" w:hAnsi="Arial" w:cs="Arial"/>
          <w:iCs/>
          <w:kern w:val="0"/>
          <w:sz w:val="22"/>
          <w:szCs w:val="22"/>
          <w:lang w:eastAsia="cs-CZ"/>
        </w:rPr>
        <w:t>mi</w:t>
      </w:r>
      <w:r w:rsidRPr="00EC6755">
        <w:rPr>
          <w:rFonts w:ascii="Arial" w:eastAsia="Times New Roman" w:hAnsi="Arial" w:cs="Arial"/>
          <w:iCs/>
          <w:kern w:val="0"/>
          <w:sz w:val="22"/>
          <w:szCs w:val="22"/>
          <w:lang w:eastAsia="cs-CZ"/>
        </w:rPr>
        <w:t xml:space="preserve"> příslušný</w:t>
      </w:r>
      <w:r w:rsidR="00FF370A">
        <w:rPr>
          <w:rFonts w:ascii="Arial" w:eastAsia="Times New Roman" w:hAnsi="Arial" w:cs="Arial"/>
          <w:iCs/>
          <w:kern w:val="0"/>
          <w:sz w:val="22"/>
          <w:szCs w:val="22"/>
          <w:lang w:eastAsia="cs-CZ"/>
        </w:rPr>
        <w:t>mi</w:t>
      </w:r>
      <w:r w:rsidRPr="00EC6755">
        <w:rPr>
          <w:rFonts w:ascii="Arial" w:eastAsia="Times New Roman" w:hAnsi="Arial" w:cs="Arial"/>
          <w:iCs/>
          <w:kern w:val="0"/>
          <w:sz w:val="22"/>
          <w:szCs w:val="22"/>
          <w:lang w:eastAsia="cs-CZ"/>
        </w:rPr>
        <w:t xml:space="preserve"> právní</w:t>
      </w:r>
      <w:r w:rsidR="00FF370A">
        <w:rPr>
          <w:rFonts w:ascii="Arial" w:eastAsia="Times New Roman" w:hAnsi="Arial" w:cs="Arial"/>
          <w:iCs/>
          <w:kern w:val="0"/>
          <w:sz w:val="22"/>
          <w:szCs w:val="22"/>
          <w:lang w:eastAsia="cs-CZ"/>
        </w:rPr>
        <w:t>mi</w:t>
      </w:r>
      <w:r w:rsidRPr="00EC6755">
        <w:rPr>
          <w:rFonts w:ascii="Arial" w:eastAsia="Times New Roman" w:hAnsi="Arial" w:cs="Arial"/>
          <w:iCs/>
          <w:kern w:val="0"/>
          <w:sz w:val="22"/>
          <w:szCs w:val="22"/>
          <w:lang w:eastAsia="cs-CZ"/>
        </w:rPr>
        <w:t xml:space="preserve"> předpis</w:t>
      </w:r>
      <w:r w:rsidR="00FF370A">
        <w:rPr>
          <w:rFonts w:ascii="Arial" w:eastAsia="Times New Roman" w:hAnsi="Arial" w:cs="Arial"/>
          <w:iCs/>
          <w:kern w:val="0"/>
          <w:sz w:val="22"/>
          <w:szCs w:val="22"/>
          <w:lang w:eastAsia="cs-CZ"/>
        </w:rPr>
        <w:t>y</w:t>
      </w:r>
      <w:r w:rsidRPr="00EC6755">
        <w:rPr>
          <w:rFonts w:ascii="Arial" w:eastAsia="Times New Roman" w:hAnsi="Arial" w:cs="Arial"/>
          <w:iCs/>
          <w:kern w:val="0"/>
          <w:sz w:val="22"/>
          <w:szCs w:val="22"/>
          <w:lang w:eastAsia="cs-CZ"/>
        </w:rPr>
        <w:t>, s ustanoveními této Smlouvy a pokyny Uživatele.</w:t>
      </w:r>
    </w:p>
    <w:p w:rsidR="00EC6755" w:rsidRPr="00BF2697" w:rsidRDefault="00EC6755" w:rsidP="00BF2697">
      <w:pPr>
        <w:widowControl/>
        <w:numPr>
          <w:ilvl w:val="0"/>
          <w:numId w:val="9"/>
        </w:numPr>
        <w:suppressAutoHyphens w:val="0"/>
        <w:spacing w:after="120"/>
        <w:ind w:left="426" w:right="28" w:hanging="426"/>
        <w:jc w:val="both"/>
        <w:rPr>
          <w:rFonts w:ascii="Arial" w:eastAsia="Times New Roman" w:hAnsi="Arial" w:cs="Arial"/>
          <w:iCs/>
          <w:kern w:val="0"/>
          <w:sz w:val="22"/>
          <w:szCs w:val="22"/>
          <w:lang w:eastAsia="cs-CZ"/>
        </w:rPr>
      </w:pPr>
      <w:r w:rsidRPr="00BF2697">
        <w:rPr>
          <w:rFonts w:ascii="Arial" w:eastAsia="Times New Roman" w:hAnsi="Arial" w:cs="Arial"/>
          <w:iCs/>
          <w:kern w:val="0"/>
          <w:sz w:val="22"/>
          <w:szCs w:val="22"/>
          <w:lang w:eastAsia="cs-CZ"/>
        </w:rPr>
        <w:t>V případě porušení povinností kteroukoliv smluvní stranou dle tohoto článku Smlouvy sjednávají smluvní strany smluvní pokutu ve výši 50 000 Kč (slovy: padesát tisíc korun českých) za každý jednotlivý případ porušení.</w:t>
      </w:r>
    </w:p>
    <w:p w:rsidR="00EC6755" w:rsidRPr="00EC6755" w:rsidRDefault="00EC6755" w:rsidP="004730F1">
      <w:pPr>
        <w:widowControl/>
        <w:numPr>
          <w:ilvl w:val="0"/>
          <w:numId w:val="9"/>
        </w:numPr>
        <w:suppressAutoHyphens w:val="0"/>
        <w:spacing w:after="120"/>
        <w:ind w:left="426" w:right="28" w:hanging="426"/>
        <w:jc w:val="both"/>
        <w:rPr>
          <w:rFonts w:ascii="Arial" w:eastAsia="Times New Roman" w:hAnsi="Arial" w:cs="Arial"/>
          <w:iCs/>
          <w:kern w:val="0"/>
          <w:sz w:val="22"/>
          <w:szCs w:val="22"/>
          <w:lang w:eastAsia="cs-CZ"/>
        </w:rPr>
      </w:pPr>
      <w:r w:rsidRPr="00EC6755">
        <w:rPr>
          <w:rFonts w:ascii="Arial" w:eastAsia="Times New Roman" w:hAnsi="Arial" w:cs="Arial"/>
          <w:iCs/>
          <w:kern w:val="0"/>
          <w:sz w:val="22"/>
          <w:szCs w:val="22"/>
          <w:lang w:eastAsia="cs-CZ"/>
        </w:rPr>
        <w:t>Zaplacením jakékoliv smluvní pokuty není dotčeno právo oprávněné smluvní strany na náhradu škody.</w:t>
      </w:r>
    </w:p>
    <w:p w:rsidR="002D64A5" w:rsidRDefault="002D64A5" w:rsidP="002D64A5">
      <w:pPr>
        <w:jc w:val="center"/>
        <w:rPr>
          <w:rFonts w:ascii="Arial" w:hAnsi="Arial" w:cs="Arial"/>
          <w:b/>
          <w:sz w:val="22"/>
          <w:szCs w:val="22"/>
        </w:rPr>
      </w:pPr>
      <w:r>
        <w:rPr>
          <w:rFonts w:ascii="Arial" w:hAnsi="Arial" w:cs="Arial"/>
          <w:b/>
          <w:sz w:val="22"/>
          <w:szCs w:val="22"/>
        </w:rPr>
        <w:lastRenderedPageBreak/>
        <w:t>Článek VIII.</w:t>
      </w:r>
    </w:p>
    <w:p w:rsidR="002D64A5" w:rsidRDefault="002D64A5" w:rsidP="002D64A5">
      <w:pPr>
        <w:spacing w:after="120"/>
        <w:jc w:val="center"/>
        <w:rPr>
          <w:rFonts w:ascii="Arial" w:hAnsi="Arial" w:cs="Arial"/>
          <w:b/>
          <w:sz w:val="22"/>
          <w:szCs w:val="22"/>
        </w:rPr>
      </w:pPr>
      <w:r>
        <w:rPr>
          <w:rFonts w:ascii="Arial" w:hAnsi="Arial" w:cs="Arial"/>
          <w:b/>
          <w:sz w:val="22"/>
          <w:szCs w:val="22"/>
        </w:rPr>
        <w:t>Licenční ujednání</w:t>
      </w:r>
    </w:p>
    <w:p w:rsidR="002D64A5" w:rsidRDefault="002D64A5" w:rsidP="006545D7">
      <w:pPr>
        <w:widowControl/>
        <w:numPr>
          <w:ilvl w:val="0"/>
          <w:numId w:val="10"/>
        </w:numPr>
        <w:suppressAutoHyphens w:val="0"/>
        <w:spacing w:before="120" w:after="120"/>
        <w:ind w:left="426" w:hanging="426"/>
        <w:jc w:val="both"/>
        <w:rPr>
          <w:rFonts w:ascii="Arial" w:hAnsi="Arial" w:cs="Arial"/>
          <w:sz w:val="22"/>
          <w:szCs w:val="22"/>
        </w:rPr>
      </w:pPr>
      <w:r>
        <w:rPr>
          <w:rFonts w:ascii="Arial" w:hAnsi="Arial" w:cs="Arial"/>
          <w:sz w:val="22"/>
          <w:szCs w:val="22"/>
        </w:rPr>
        <w:t xml:space="preserve">Poskytovatel je smluvním partnerem </w:t>
      </w:r>
      <w:r w:rsidR="00AB686B">
        <w:rPr>
          <w:rFonts w:ascii="Arial" w:hAnsi="Arial" w:cs="Arial"/>
          <w:sz w:val="22"/>
          <w:szCs w:val="22"/>
        </w:rPr>
        <w:t xml:space="preserve">Vydavatele </w:t>
      </w:r>
      <w:r>
        <w:rPr>
          <w:rFonts w:ascii="Arial" w:hAnsi="Arial" w:cs="Arial"/>
          <w:sz w:val="22"/>
          <w:szCs w:val="22"/>
        </w:rPr>
        <w:t xml:space="preserve">Aplikace a zároveň jeho oprávněným autorizovaným distributorem, který je oprávněn </w:t>
      </w:r>
      <w:r w:rsidR="00B847B1">
        <w:rPr>
          <w:rFonts w:ascii="Arial" w:hAnsi="Arial" w:cs="Arial"/>
          <w:sz w:val="22"/>
          <w:szCs w:val="22"/>
        </w:rPr>
        <w:t>zprostředkovat</w:t>
      </w:r>
      <w:r>
        <w:rPr>
          <w:rFonts w:ascii="Arial" w:hAnsi="Arial" w:cs="Arial"/>
          <w:sz w:val="22"/>
          <w:szCs w:val="22"/>
        </w:rPr>
        <w:t xml:space="preserve"> Licence k Aplikaci dalším uživatelům na území České republiky.</w:t>
      </w:r>
    </w:p>
    <w:p w:rsidR="002D64A5" w:rsidRDefault="002D64A5" w:rsidP="006545D7">
      <w:pPr>
        <w:widowControl/>
        <w:numPr>
          <w:ilvl w:val="0"/>
          <w:numId w:val="10"/>
        </w:numPr>
        <w:suppressAutoHyphens w:val="0"/>
        <w:spacing w:before="120" w:after="120"/>
        <w:ind w:left="426" w:hanging="426"/>
        <w:jc w:val="both"/>
        <w:rPr>
          <w:rFonts w:ascii="Arial" w:hAnsi="Arial" w:cs="Arial"/>
          <w:sz w:val="22"/>
          <w:szCs w:val="22"/>
        </w:rPr>
      </w:pPr>
      <w:r>
        <w:rPr>
          <w:rFonts w:ascii="Arial" w:hAnsi="Arial" w:cs="Arial"/>
          <w:sz w:val="22"/>
          <w:szCs w:val="22"/>
        </w:rPr>
        <w:t xml:space="preserve">Poskytovatel na základě této Smlouvy  </w:t>
      </w:r>
      <w:r w:rsidR="00B847B1">
        <w:rPr>
          <w:rFonts w:ascii="Arial" w:hAnsi="Arial" w:cs="Arial"/>
          <w:sz w:val="22"/>
          <w:szCs w:val="22"/>
        </w:rPr>
        <w:t xml:space="preserve">zprostředkuje </w:t>
      </w:r>
      <w:r>
        <w:rPr>
          <w:rFonts w:ascii="Arial" w:hAnsi="Arial" w:cs="Arial"/>
          <w:sz w:val="22"/>
          <w:szCs w:val="22"/>
        </w:rPr>
        <w:t xml:space="preserve">Uživateli Licenci (oprávnění k výkonu práva užívat Aplikaci včetně jejích případných up-grade, tj. zajišťuje poskytnutí Licence poskytovatele), a to v rozsahu užití podle potřeb Uživatele a podle účelu této Smlouvy. Licence je Poskytovatelem </w:t>
      </w:r>
      <w:r w:rsidR="00B847B1">
        <w:rPr>
          <w:rFonts w:ascii="Arial" w:hAnsi="Arial" w:cs="Arial"/>
          <w:sz w:val="22"/>
          <w:szCs w:val="22"/>
        </w:rPr>
        <w:t xml:space="preserve">zprostředkována  </w:t>
      </w:r>
      <w:r>
        <w:rPr>
          <w:rFonts w:ascii="Arial" w:hAnsi="Arial" w:cs="Arial"/>
          <w:sz w:val="22"/>
          <w:szCs w:val="22"/>
        </w:rPr>
        <w:t>jako</w:t>
      </w:r>
      <w:r w:rsidR="00B847B1">
        <w:rPr>
          <w:rFonts w:ascii="Arial" w:hAnsi="Arial" w:cs="Arial"/>
          <w:sz w:val="22"/>
          <w:szCs w:val="22"/>
        </w:rPr>
        <w:t xml:space="preserve"> </w:t>
      </w:r>
      <w:r>
        <w:rPr>
          <w:rFonts w:ascii="Arial" w:hAnsi="Arial" w:cs="Arial"/>
          <w:sz w:val="22"/>
          <w:szCs w:val="22"/>
        </w:rPr>
        <w:t>územně neomezená</w:t>
      </w:r>
      <w:r w:rsidR="00B847B1">
        <w:rPr>
          <w:rFonts w:ascii="Arial" w:hAnsi="Arial" w:cs="Arial"/>
          <w:sz w:val="22"/>
          <w:szCs w:val="22"/>
        </w:rPr>
        <w:t xml:space="preserve"> </w:t>
      </w:r>
      <w:r>
        <w:rPr>
          <w:rFonts w:ascii="Arial" w:hAnsi="Arial" w:cs="Arial"/>
          <w:sz w:val="22"/>
          <w:szCs w:val="22"/>
        </w:rPr>
        <w:t xml:space="preserve"> a časově omezená na dobu trvání této Smlouvy. Licence opravňuje Uživatele pouze k osobnímu užití Aplikace. Uživatel není oprávněn Aplikaci či jakoukoliv její část rozmnožovat, rozšiřovat nebo jinak přenechat či umožnit její i dočasné užití třetí osobě. Licence se vztahuje rovněž na aktualizace Aplikace provedené Poskytovatelem po dobu účinnosti Smlouvy.</w:t>
      </w:r>
    </w:p>
    <w:p w:rsidR="002D64A5" w:rsidRDefault="004708BA" w:rsidP="00745E8E">
      <w:pPr>
        <w:widowControl/>
        <w:numPr>
          <w:ilvl w:val="0"/>
          <w:numId w:val="10"/>
        </w:numPr>
        <w:suppressAutoHyphens w:val="0"/>
        <w:spacing w:before="120"/>
        <w:ind w:left="426" w:hanging="426"/>
        <w:jc w:val="both"/>
        <w:rPr>
          <w:rFonts w:ascii="Arial" w:hAnsi="Arial" w:cs="Arial"/>
          <w:sz w:val="22"/>
          <w:szCs w:val="22"/>
        </w:rPr>
      </w:pPr>
      <w:r>
        <w:rPr>
          <w:rFonts w:ascii="Arial" w:hAnsi="Arial" w:cs="Arial"/>
          <w:sz w:val="22"/>
          <w:szCs w:val="22"/>
        </w:rPr>
        <w:t xml:space="preserve">Uživatel podpisem této </w:t>
      </w:r>
      <w:r w:rsidR="002C6640">
        <w:rPr>
          <w:rFonts w:ascii="Arial" w:hAnsi="Arial" w:cs="Arial"/>
          <w:sz w:val="22"/>
          <w:szCs w:val="22"/>
        </w:rPr>
        <w:t>S</w:t>
      </w:r>
      <w:r>
        <w:rPr>
          <w:rFonts w:ascii="Arial" w:hAnsi="Arial" w:cs="Arial"/>
          <w:sz w:val="22"/>
          <w:szCs w:val="22"/>
        </w:rPr>
        <w:t>mlouv</w:t>
      </w:r>
      <w:r w:rsidR="002C6640">
        <w:rPr>
          <w:rFonts w:ascii="Arial" w:hAnsi="Arial" w:cs="Arial"/>
          <w:sz w:val="22"/>
          <w:szCs w:val="22"/>
        </w:rPr>
        <w:t>y</w:t>
      </w:r>
      <w:r>
        <w:rPr>
          <w:rFonts w:ascii="Arial" w:hAnsi="Arial" w:cs="Arial"/>
          <w:sz w:val="22"/>
          <w:szCs w:val="22"/>
        </w:rPr>
        <w:t xml:space="preserve"> souhlasí s licenčními podmínkami </w:t>
      </w:r>
      <w:r w:rsidR="002C6640">
        <w:rPr>
          <w:rFonts w:ascii="Arial" w:hAnsi="Arial" w:cs="Arial"/>
          <w:sz w:val="22"/>
          <w:szCs w:val="22"/>
        </w:rPr>
        <w:t xml:space="preserve">Vydavatele </w:t>
      </w:r>
      <w:r>
        <w:rPr>
          <w:rFonts w:ascii="Arial" w:hAnsi="Arial" w:cs="Arial"/>
          <w:sz w:val="22"/>
          <w:szCs w:val="22"/>
        </w:rPr>
        <w:t xml:space="preserve">uvedenými </w:t>
      </w:r>
      <w:r w:rsidR="002C6640">
        <w:rPr>
          <w:rFonts w:ascii="Arial" w:hAnsi="Arial" w:cs="Arial"/>
          <w:sz w:val="22"/>
          <w:szCs w:val="22"/>
        </w:rPr>
        <w:t>v </w:t>
      </w:r>
      <w:r w:rsidR="002C6640" w:rsidRPr="00D96C19">
        <w:rPr>
          <w:rFonts w:ascii="Arial" w:hAnsi="Arial" w:cs="Arial"/>
          <w:sz w:val="22"/>
          <w:szCs w:val="22"/>
          <w:u w:val="single"/>
        </w:rPr>
        <w:t>Příloze č. 2</w:t>
      </w:r>
      <w:r w:rsidR="002C6640">
        <w:rPr>
          <w:rFonts w:ascii="Arial" w:hAnsi="Arial" w:cs="Arial"/>
          <w:sz w:val="22"/>
          <w:szCs w:val="22"/>
        </w:rPr>
        <w:t xml:space="preserve"> této Smlouvy. </w:t>
      </w:r>
    </w:p>
    <w:p w:rsidR="002D64A5" w:rsidRDefault="002D64A5" w:rsidP="006545D7">
      <w:pPr>
        <w:widowControl/>
        <w:numPr>
          <w:ilvl w:val="0"/>
          <w:numId w:val="10"/>
        </w:numPr>
        <w:suppressAutoHyphens w:val="0"/>
        <w:spacing w:before="120"/>
        <w:ind w:left="426" w:hanging="426"/>
        <w:jc w:val="both"/>
        <w:rPr>
          <w:rFonts w:ascii="Arial" w:hAnsi="Arial" w:cs="Arial"/>
          <w:sz w:val="22"/>
          <w:szCs w:val="22"/>
        </w:rPr>
      </w:pPr>
      <w:r>
        <w:rPr>
          <w:rFonts w:ascii="Arial" w:hAnsi="Arial" w:cs="Arial"/>
          <w:sz w:val="22"/>
          <w:szCs w:val="22"/>
        </w:rPr>
        <w:t>Smluvní strany se dohodly na tom, že Licenci nelze samostatně vypovědět a pro licenční ujednání podle této Smlouvy se nevyužije ustanovení § 2370 Občanského zákoníku.</w:t>
      </w:r>
    </w:p>
    <w:p w:rsidR="002D64A5" w:rsidRDefault="002D64A5" w:rsidP="002D64A5">
      <w:pPr>
        <w:widowControl/>
        <w:suppressAutoHyphens w:val="0"/>
        <w:spacing w:before="120"/>
        <w:ind w:left="567" w:hanging="567"/>
        <w:jc w:val="both"/>
        <w:rPr>
          <w:rFonts w:ascii="Arial" w:hAnsi="Arial" w:cs="Arial"/>
          <w:sz w:val="22"/>
          <w:szCs w:val="22"/>
        </w:rPr>
      </w:pPr>
    </w:p>
    <w:p w:rsidR="002D64A5" w:rsidRDefault="002D64A5" w:rsidP="002D64A5">
      <w:pPr>
        <w:tabs>
          <w:tab w:val="num" w:pos="284"/>
        </w:tabs>
        <w:jc w:val="both"/>
        <w:rPr>
          <w:rFonts w:ascii="Arial" w:hAnsi="Arial" w:cs="Arial"/>
          <w:sz w:val="22"/>
          <w:szCs w:val="22"/>
        </w:rPr>
      </w:pPr>
    </w:p>
    <w:p w:rsidR="002D64A5" w:rsidRDefault="002D64A5" w:rsidP="002D64A5">
      <w:pPr>
        <w:tabs>
          <w:tab w:val="num" w:pos="284"/>
        </w:tabs>
        <w:ind w:left="284" w:hanging="284"/>
        <w:jc w:val="center"/>
        <w:rPr>
          <w:rFonts w:ascii="Arial" w:hAnsi="Arial" w:cs="Arial"/>
          <w:b/>
          <w:sz w:val="22"/>
          <w:szCs w:val="22"/>
        </w:rPr>
      </w:pPr>
      <w:r>
        <w:rPr>
          <w:rFonts w:ascii="Arial" w:hAnsi="Arial" w:cs="Arial"/>
          <w:b/>
          <w:sz w:val="22"/>
          <w:szCs w:val="22"/>
        </w:rPr>
        <w:t>Článek IX.</w:t>
      </w:r>
    </w:p>
    <w:p w:rsidR="002D64A5" w:rsidRDefault="002D64A5" w:rsidP="002D64A5">
      <w:pPr>
        <w:tabs>
          <w:tab w:val="num" w:pos="284"/>
        </w:tabs>
        <w:spacing w:after="120"/>
        <w:ind w:left="284" w:hanging="284"/>
        <w:jc w:val="center"/>
        <w:rPr>
          <w:rFonts w:ascii="Arial" w:hAnsi="Arial" w:cs="Arial"/>
          <w:b/>
          <w:sz w:val="22"/>
          <w:szCs w:val="22"/>
        </w:rPr>
      </w:pPr>
      <w:r>
        <w:rPr>
          <w:rFonts w:ascii="Arial" w:hAnsi="Arial" w:cs="Arial"/>
          <w:b/>
          <w:sz w:val="22"/>
          <w:szCs w:val="22"/>
        </w:rPr>
        <w:t>Doba trvání Smlouvy a ukončení Smlouvy</w:t>
      </w:r>
    </w:p>
    <w:p w:rsidR="002D64A5" w:rsidRDefault="002D64A5" w:rsidP="006545D7">
      <w:pPr>
        <w:pStyle w:val="Odstavecseseznamem1"/>
        <w:numPr>
          <w:ilvl w:val="0"/>
          <w:numId w:val="11"/>
        </w:numPr>
        <w:tabs>
          <w:tab w:val="num" w:pos="426"/>
        </w:tabs>
        <w:spacing w:after="120"/>
        <w:ind w:left="567" w:hanging="567"/>
        <w:jc w:val="both"/>
        <w:rPr>
          <w:rFonts w:ascii="Arial" w:hAnsi="Arial" w:cs="Arial"/>
          <w:sz w:val="22"/>
          <w:szCs w:val="22"/>
        </w:rPr>
      </w:pPr>
      <w:r>
        <w:rPr>
          <w:rFonts w:ascii="Arial" w:hAnsi="Arial" w:cs="Arial"/>
          <w:sz w:val="22"/>
          <w:szCs w:val="22"/>
        </w:rPr>
        <w:t xml:space="preserve">Tato Smlouva se uzavírá na dobu určitou, a to </w:t>
      </w:r>
      <w:r>
        <w:rPr>
          <w:rFonts w:ascii="Arial" w:hAnsi="Arial" w:cs="Arial"/>
          <w:b/>
          <w:sz w:val="22"/>
          <w:szCs w:val="22"/>
        </w:rPr>
        <w:t xml:space="preserve">na dobu </w:t>
      </w:r>
      <w:r w:rsidR="00A8784C">
        <w:rPr>
          <w:rFonts w:ascii="Arial" w:hAnsi="Arial" w:cs="Arial"/>
          <w:b/>
          <w:sz w:val="22"/>
          <w:szCs w:val="22"/>
        </w:rPr>
        <w:t>36</w:t>
      </w:r>
      <w:r>
        <w:rPr>
          <w:rFonts w:ascii="Arial" w:hAnsi="Arial" w:cs="Arial"/>
          <w:b/>
          <w:sz w:val="22"/>
          <w:szCs w:val="22"/>
        </w:rPr>
        <w:t xml:space="preserve"> (slovy: </w:t>
      </w:r>
      <w:r w:rsidR="00A8784C">
        <w:rPr>
          <w:rFonts w:ascii="Arial" w:hAnsi="Arial" w:cs="Arial"/>
          <w:b/>
          <w:sz w:val="22"/>
          <w:szCs w:val="22"/>
        </w:rPr>
        <w:t xml:space="preserve">třiceti </w:t>
      </w:r>
      <w:r w:rsidR="00656E49">
        <w:rPr>
          <w:rFonts w:ascii="Arial" w:hAnsi="Arial" w:cs="Arial"/>
          <w:b/>
          <w:sz w:val="22"/>
          <w:szCs w:val="22"/>
        </w:rPr>
        <w:t xml:space="preserve">šesti </w:t>
      </w:r>
      <w:r>
        <w:rPr>
          <w:rFonts w:ascii="Arial" w:hAnsi="Arial" w:cs="Arial"/>
          <w:b/>
          <w:sz w:val="22"/>
          <w:szCs w:val="22"/>
        </w:rPr>
        <w:t xml:space="preserve"> kalendářních</w:t>
      </w:r>
      <w:r>
        <w:rPr>
          <w:rFonts w:ascii="Arial" w:hAnsi="Arial" w:cs="Arial"/>
          <w:sz w:val="22"/>
          <w:szCs w:val="22"/>
        </w:rPr>
        <w:t xml:space="preserve"> </w:t>
      </w:r>
      <w:r>
        <w:rPr>
          <w:rFonts w:ascii="Arial" w:hAnsi="Arial" w:cs="Arial"/>
          <w:b/>
          <w:sz w:val="22"/>
          <w:szCs w:val="22"/>
        </w:rPr>
        <w:t>měsíců</w:t>
      </w:r>
      <w:r w:rsidR="00E1048B">
        <w:rPr>
          <w:rFonts w:ascii="Arial" w:hAnsi="Arial" w:cs="Arial"/>
          <w:b/>
          <w:sz w:val="22"/>
          <w:szCs w:val="22"/>
        </w:rPr>
        <w:t>)</w:t>
      </w:r>
      <w:r>
        <w:rPr>
          <w:rFonts w:ascii="Arial" w:hAnsi="Arial" w:cs="Arial"/>
          <w:sz w:val="22"/>
          <w:szCs w:val="22"/>
        </w:rPr>
        <w:t xml:space="preserve"> ode dne nabytí účinnosti Smlouvy. Tato Smlouva nabývá platnosti dnem jejího podpisu poslední smluvní stranou,</w:t>
      </w:r>
      <w:r w:rsidR="00656E49" w:rsidRPr="00656E49">
        <w:rPr>
          <w:rFonts w:ascii="Arial" w:hAnsi="Arial" w:cs="Arial"/>
          <w:sz w:val="22"/>
          <w:szCs w:val="22"/>
        </w:rPr>
        <w:t xml:space="preserve"> účinnosti nabývá </w:t>
      </w:r>
      <w:r w:rsidR="00E1048B" w:rsidRPr="00656E49">
        <w:rPr>
          <w:rFonts w:ascii="Arial" w:hAnsi="Arial" w:cs="Arial"/>
          <w:sz w:val="22"/>
          <w:szCs w:val="22"/>
        </w:rPr>
        <w:t>dnem</w:t>
      </w:r>
      <w:r w:rsidR="00E1048B">
        <w:rPr>
          <w:rFonts w:ascii="Arial" w:hAnsi="Arial" w:cs="Arial"/>
          <w:sz w:val="22"/>
          <w:szCs w:val="22"/>
        </w:rPr>
        <w:t xml:space="preserve"> následujícím po dni </w:t>
      </w:r>
      <w:r w:rsidR="00656E49" w:rsidRPr="00656E49">
        <w:rPr>
          <w:rFonts w:ascii="Arial" w:hAnsi="Arial" w:cs="Arial"/>
          <w:sz w:val="22"/>
          <w:szCs w:val="22"/>
        </w:rPr>
        <w:t>jejího uveřejnění prostřednictvím registru smluv dle Článku X. této Smlouvy</w:t>
      </w:r>
      <w:r>
        <w:rPr>
          <w:rFonts w:ascii="Arial" w:hAnsi="Arial" w:cs="Arial"/>
          <w:sz w:val="22"/>
          <w:szCs w:val="22"/>
        </w:rPr>
        <w:t>.</w:t>
      </w:r>
    </w:p>
    <w:p w:rsidR="002D64A5" w:rsidRDefault="002D64A5" w:rsidP="006545D7">
      <w:pPr>
        <w:pStyle w:val="Odstavecseseznamem1"/>
        <w:numPr>
          <w:ilvl w:val="0"/>
          <w:numId w:val="11"/>
        </w:numPr>
        <w:tabs>
          <w:tab w:val="num" w:pos="426"/>
        </w:tabs>
        <w:spacing w:after="120"/>
        <w:ind w:left="426" w:hanging="426"/>
        <w:jc w:val="both"/>
        <w:rPr>
          <w:rFonts w:ascii="Arial" w:hAnsi="Arial" w:cs="Arial"/>
          <w:sz w:val="22"/>
          <w:szCs w:val="22"/>
        </w:rPr>
      </w:pPr>
      <w:r>
        <w:rPr>
          <w:rFonts w:ascii="Arial" w:hAnsi="Arial" w:cs="Arial"/>
          <w:sz w:val="22"/>
          <w:szCs w:val="22"/>
        </w:rPr>
        <w:t>Tato Smlouva může být ukončena písemnou dohodou smluvních stran.</w:t>
      </w:r>
    </w:p>
    <w:p w:rsidR="002D64A5" w:rsidRDefault="002D64A5" w:rsidP="006545D7">
      <w:pPr>
        <w:pStyle w:val="Odstavecseseznamem1"/>
        <w:numPr>
          <w:ilvl w:val="0"/>
          <w:numId w:val="11"/>
        </w:numPr>
        <w:tabs>
          <w:tab w:val="num" w:pos="426"/>
        </w:tabs>
        <w:spacing w:after="120"/>
        <w:ind w:left="426" w:hanging="426"/>
        <w:jc w:val="both"/>
        <w:rPr>
          <w:rFonts w:ascii="Arial" w:hAnsi="Arial" w:cs="Arial"/>
          <w:sz w:val="22"/>
          <w:szCs w:val="22"/>
        </w:rPr>
      </w:pPr>
      <w:r>
        <w:rPr>
          <w:rFonts w:ascii="Arial" w:hAnsi="Arial" w:cs="Arial"/>
          <w:sz w:val="22"/>
          <w:szCs w:val="22"/>
        </w:rPr>
        <w:t>Každá ze smluvních stran může od této Smlouvy odstoupit v případech stanovených touto Smlouvou nebo zákonem, zejména pak dle ustanovení § 1977 a násl. a § 2001 a násl. Občanského zákoníku. Účinky odstoupení od této Smlouvy nastávají dnem doručení oznámení o odstoupení od této Smlouvy příslušné smluvní straně.</w:t>
      </w:r>
    </w:p>
    <w:p w:rsidR="002D64A5" w:rsidRDefault="002D64A5" w:rsidP="006545D7">
      <w:pPr>
        <w:pStyle w:val="Odstavecseseznamem1"/>
        <w:numPr>
          <w:ilvl w:val="0"/>
          <w:numId w:val="11"/>
        </w:numPr>
        <w:ind w:left="426" w:hanging="426"/>
        <w:jc w:val="both"/>
        <w:rPr>
          <w:rFonts w:ascii="Arial" w:hAnsi="Arial" w:cs="Arial"/>
          <w:sz w:val="22"/>
          <w:szCs w:val="22"/>
        </w:rPr>
      </w:pPr>
      <w:r>
        <w:rPr>
          <w:rFonts w:ascii="Arial" w:hAnsi="Arial" w:cs="Arial"/>
          <w:snapToGrid w:val="0"/>
          <w:sz w:val="22"/>
          <w:szCs w:val="22"/>
        </w:rPr>
        <w:t>Pro účely této Smlouvy bude za podstatné porušení smluvních povinností považováno:</w:t>
      </w:r>
    </w:p>
    <w:p w:rsidR="002D64A5" w:rsidRDefault="002D64A5" w:rsidP="00D96C19">
      <w:pPr>
        <w:pStyle w:val="VZP2-odstavec"/>
        <w:numPr>
          <w:ilvl w:val="0"/>
          <w:numId w:val="12"/>
        </w:numPr>
        <w:tabs>
          <w:tab w:val="left" w:pos="708"/>
        </w:tabs>
        <w:ind w:left="709" w:hanging="283"/>
        <w:rPr>
          <w:rFonts w:ascii="Arial" w:hAnsi="Arial" w:cs="Arial"/>
          <w:snapToGrid w:val="0"/>
          <w:sz w:val="22"/>
          <w:szCs w:val="22"/>
        </w:rPr>
      </w:pPr>
      <w:r>
        <w:rPr>
          <w:rFonts w:ascii="Arial" w:hAnsi="Arial" w:cs="Arial"/>
          <w:sz w:val="22"/>
          <w:szCs w:val="22"/>
        </w:rPr>
        <w:t xml:space="preserve">nesplnění nebo porušení závazků Poskytovatele uvedených v Článku II. odst. </w:t>
      </w:r>
      <w:r w:rsidR="00E44F1E">
        <w:rPr>
          <w:rFonts w:ascii="Arial" w:hAnsi="Arial" w:cs="Arial"/>
          <w:sz w:val="22"/>
          <w:szCs w:val="22"/>
        </w:rPr>
        <w:t>4</w:t>
      </w:r>
      <w:r>
        <w:rPr>
          <w:rFonts w:ascii="Arial" w:hAnsi="Arial" w:cs="Arial"/>
          <w:sz w:val="22"/>
          <w:szCs w:val="22"/>
        </w:rPr>
        <w:t xml:space="preserve">. až </w:t>
      </w:r>
      <w:r w:rsidR="00E44F1E">
        <w:rPr>
          <w:rFonts w:ascii="Arial" w:hAnsi="Arial" w:cs="Arial"/>
          <w:sz w:val="22"/>
          <w:szCs w:val="22"/>
        </w:rPr>
        <w:t>6</w:t>
      </w:r>
      <w:r>
        <w:rPr>
          <w:rFonts w:ascii="Arial" w:hAnsi="Arial" w:cs="Arial"/>
          <w:sz w:val="22"/>
          <w:szCs w:val="22"/>
        </w:rPr>
        <w:t>.  této Smlouvy, a to ani v Uživatelem dodatečně poskytnuté lhůtě;</w:t>
      </w:r>
    </w:p>
    <w:p w:rsidR="002D64A5" w:rsidRPr="00C12D0C" w:rsidRDefault="002D64A5" w:rsidP="00D96C19">
      <w:pPr>
        <w:pStyle w:val="VZP2-odstavec"/>
        <w:numPr>
          <w:ilvl w:val="0"/>
          <w:numId w:val="12"/>
        </w:numPr>
        <w:tabs>
          <w:tab w:val="left" w:pos="708"/>
        </w:tabs>
        <w:ind w:left="709" w:hanging="283"/>
        <w:rPr>
          <w:rFonts w:ascii="Arial" w:hAnsi="Arial" w:cs="Arial"/>
          <w:snapToGrid w:val="0"/>
          <w:sz w:val="22"/>
          <w:szCs w:val="22"/>
        </w:rPr>
      </w:pPr>
      <w:r w:rsidRPr="00C12D0C">
        <w:rPr>
          <w:rFonts w:ascii="Arial" w:hAnsi="Arial" w:cs="Arial"/>
          <w:snapToGrid w:val="0"/>
          <w:sz w:val="22"/>
          <w:szCs w:val="22"/>
        </w:rPr>
        <w:t>pokles úrovně dostupnosti Aplikace (tj. klesne-li dostupnosti Aplikace ve třech kalendářních měsících po sobě jdoucích pod hodnotu 80%).</w:t>
      </w:r>
    </w:p>
    <w:p w:rsidR="002D64A5" w:rsidRDefault="002D64A5" w:rsidP="006545D7">
      <w:pPr>
        <w:pStyle w:val="Odstavecseseznamem"/>
        <w:numPr>
          <w:ilvl w:val="0"/>
          <w:numId w:val="11"/>
        </w:numPr>
        <w:spacing w:after="120"/>
        <w:ind w:left="426" w:hanging="426"/>
        <w:jc w:val="both"/>
        <w:rPr>
          <w:rFonts w:ascii="Arial" w:hAnsi="Arial" w:cs="Arial"/>
          <w:snapToGrid w:val="0"/>
          <w:sz w:val="22"/>
          <w:szCs w:val="22"/>
        </w:rPr>
      </w:pPr>
      <w:r>
        <w:rPr>
          <w:rFonts w:ascii="Arial" w:hAnsi="Arial" w:cs="Arial"/>
          <w:sz w:val="22"/>
          <w:szCs w:val="22"/>
        </w:rPr>
        <w:t xml:space="preserve">Smluvní strany mohou od této Smlouvy odstoupit i pro nepodstatné porušení této Smlouvy. </w:t>
      </w:r>
      <w:r>
        <w:rPr>
          <w:rFonts w:ascii="Arial" w:hAnsi="Arial" w:cs="Arial"/>
          <w:sz w:val="22"/>
          <w:szCs w:val="22"/>
        </w:rPr>
        <w:br/>
        <w:t>V případě nepodstatného porušení smluvní povinnosti, může  druhá smluvní strana od Smlouvy odstoupit poté, co smluvní strana, která se dopustila nepodstatného porušení smluvní povinnosti, svoji povinnost nesplní ani v dodatečné přiměřené lhůtě, kterou jí druhá smluvní strana poskytla.</w:t>
      </w:r>
    </w:p>
    <w:p w:rsidR="002D64A5" w:rsidRDefault="002D64A5" w:rsidP="006545D7">
      <w:pPr>
        <w:pStyle w:val="Odstavecseseznamem1"/>
        <w:numPr>
          <w:ilvl w:val="0"/>
          <w:numId w:val="11"/>
        </w:numPr>
        <w:ind w:left="426" w:hanging="426"/>
        <w:jc w:val="both"/>
        <w:rPr>
          <w:rFonts w:ascii="Arial" w:hAnsi="Arial" w:cs="Arial"/>
          <w:sz w:val="22"/>
          <w:szCs w:val="22"/>
        </w:rPr>
      </w:pPr>
      <w:r>
        <w:rPr>
          <w:rFonts w:ascii="Arial" w:hAnsi="Arial" w:cs="Arial"/>
          <w:sz w:val="22"/>
          <w:szCs w:val="22"/>
        </w:rPr>
        <w:t xml:space="preserve">Zánikem závazků dle této Smlouvy dohodou ani odstoupením od této Smlouvy není dotčena platnost a účinnost kteréhokoliv ustanovení této Smlouvy, jež má výslovně či ve svých následcích zůstat v platnosti po zániku výše citovaných závazků. Ukončení této Smlouvy dohodou, nebo odstoupením od této Smlouvy se nedotýká práva na zaplacení smluvní pokuty, dospělého úroku z prodlení, práva na náhradu škody vzniklé z porušení smluvní povinnosti, odstranění vytknutých vad ani ujednání, které má vzhledem ke své povaze zavazovat smluvní strany i po odstoupení od této Smlouvy, zejména závazku mlčenlivosti a ochrany informací, zajištění závazků a ujednání o způsobu řešení sporů. </w:t>
      </w:r>
    </w:p>
    <w:p w:rsidR="00FF370A" w:rsidRDefault="00FF370A" w:rsidP="002D64A5">
      <w:pPr>
        <w:pStyle w:val="Odstavecseseznamem1"/>
        <w:jc w:val="center"/>
        <w:rPr>
          <w:rFonts w:ascii="Arial" w:hAnsi="Arial" w:cs="Arial"/>
          <w:b/>
          <w:sz w:val="22"/>
          <w:szCs w:val="22"/>
        </w:rPr>
      </w:pPr>
    </w:p>
    <w:p w:rsidR="002D64A5" w:rsidRDefault="002D64A5" w:rsidP="002D64A5">
      <w:pPr>
        <w:pStyle w:val="Odstavecseseznamem1"/>
        <w:jc w:val="center"/>
        <w:rPr>
          <w:rFonts w:ascii="Arial" w:hAnsi="Arial" w:cs="Arial"/>
          <w:b/>
          <w:sz w:val="22"/>
          <w:szCs w:val="22"/>
        </w:rPr>
      </w:pPr>
      <w:r>
        <w:rPr>
          <w:rFonts w:ascii="Arial" w:hAnsi="Arial" w:cs="Arial"/>
          <w:b/>
          <w:sz w:val="22"/>
          <w:szCs w:val="22"/>
        </w:rPr>
        <w:t>Článek X.</w:t>
      </w:r>
    </w:p>
    <w:p w:rsidR="002D64A5" w:rsidRDefault="002D64A5" w:rsidP="002D64A5">
      <w:pPr>
        <w:pStyle w:val="Odstavecseseznamem1"/>
        <w:spacing w:after="120"/>
        <w:jc w:val="center"/>
        <w:rPr>
          <w:rFonts w:ascii="Arial" w:hAnsi="Arial" w:cs="Arial"/>
          <w:b/>
          <w:sz w:val="22"/>
          <w:szCs w:val="22"/>
        </w:rPr>
      </w:pPr>
      <w:r>
        <w:rPr>
          <w:rFonts w:ascii="Arial" w:hAnsi="Arial" w:cs="Arial"/>
          <w:b/>
          <w:sz w:val="22"/>
          <w:szCs w:val="22"/>
        </w:rPr>
        <w:t>Ostatní ujednání</w:t>
      </w:r>
    </w:p>
    <w:p w:rsidR="002D64A5" w:rsidRDefault="002D64A5" w:rsidP="006545D7">
      <w:pPr>
        <w:pStyle w:val="Odstavecseseznamem"/>
        <w:numPr>
          <w:ilvl w:val="0"/>
          <w:numId w:val="13"/>
        </w:numPr>
        <w:spacing w:after="120"/>
        <w:ind w:left="426" w:hanging="426"/>
        <w:jc w:val="both"/>
        <w:rPr>
          <w:rFonts w:ascii="Arial" w:hAnsi="Arial" w:cs="Arial"/>
          <w:sz w:val="22"/>
          <w:szCs w:val="22"/>
        </w:rPr>
      </w:pPr>
      <w:r>
        <w:rPr>
          <w:rFonts w:ascii="Arial" w:hAnsi="Arial" w:cs="Arial"/>
          <w:sz w:val="22"/>
          <w:szCs w:val="22"/>
        </w:rPr>
        <w:t>Poskytovatel se zavazuje při plnění svých závazků vyplývajících z  této Smlouvy postupovat s vynaložením veškeré odborné péče a svědomitě respektovat zájmy Uživatele. Poskytovatel výslovně prohlašuje, že je v plném věcném i časovém rozsahu oprávněn disponovat právy, která jsou nezbytná pro plnění jeho závazků plynoucích z této  Smlouvy. Na požádání Uživatele je Poskytovatel povinen tato svá oprávnění kdykoli průkazným způsobem doložit. Poskytovatel se zároveň zavazuje nahradit Uživateli veškeré škody, které by Uživateli vznikly v souvislosti s nepravdivostí tohoto prohlášení.</w:t>
      </w:r>
    </w:p>
    <w:p w:rsidR="002D64A5" w:rsidRDefault="002D64A5" w:rsidP="002D64A5">
      <w:pPr>
        <w:pStyle w:val="Odstavecseseznamem"/>
        <w:spacing w:after="120"/>
        <w:ind w:left="426"/>
        <w:jc w:val="both"/>
        <w:rPr>
          <w:rFonts w:ascii="Arial" w:hAnsi="Arial" w:cs="Arial"/>
          <w:sz w:val="22"/>
          <w:szCs w:val="22"/>
        </w:rPr>
      </w:pPr>
      <w:r>
        <w:rPr>
          <w:rFonts w:ascii="Arial" w:hAnsi="Arial" w:cs="Arial"/>
          <w:sz w:val="22"/>
          <w:szCs w:val="22"/>
        </w:rPr>
        <w:tab/>
      </w:r>
    </w:p>
    <w:p w:rsidR="002D64A5" w:rsidRDefault="002D64A5" w:rsidP="006545D7">
      <w:pPr>
        <w:pStyle w:val="Odstavecseseznamem"/>
        <w:numPr>
          <w:ilvl w:val="0"/>
          <w:numId w:val="13"/>
        </w:numPr>
        <w:spacing w:after="120"/>
        <w:ind w:left="426" w:hanging="426"/>
        <w:jc w:val="both"/>
        <w:rPr>
          <w:rFonts w:ascii="Arial" w:hAnsi="Arial" w:cs="Arial"/>
          <w:sz w:val="22"/>
          <w:szCs w:val="22"/>
        </w:rPr>
      </w:pPr>
      <w:r>
        <w:rPr>
          <w:rFonts w:ascii="Arial" w:hAnsi="Arial" w:cs="Arial"/>
          <w:sz w:val="22"/>
          <w:szCs w:val="22"/>
        </w:rPr>
        <w:t>Nebude-li Poskytovatel schopen ze závažných důvodů svým závazkům dle této Smlouvy zcela dostát nebo některou část Služeb realizovat v dohodnutém rozsahu nebo uskutečnit v určených termínech, je Poskytovatel povinen ihned o této skutečnosti písemně vyrozumět Uživatele a navrhnout mu způsob řešení a vzájemného vypořádání v souladu s touto Smlouvou.</w:t>
      </w:r>
    </w:p>
    <w:p w:rsidR="002D64A5" w:rsidRDefault="002D64A5" w:rsidP="002D64A5">
      <w:pPr>
        <w:pStyle w:val="Odstavecseseznamem"/>
        <w:spacing w:after="120"/>
        <w:ind w:left="426"/>
        <w:jc w:val="both"/>
        <w:rPr>
          <w:rFonts w:ascii="Arial" w:hAnsi="Arial" w:cs="Arial"/>
          <w:sz w:val="22"/>
          <w:szCs w:val="22"/>
        </w:rPr>
      </w:pPr>
    </w:p>
    <w:p w:rsidR="002D64A5" w:rsidRDefault="002D64A5" w:rsidP="006545D7">
      <w:pPr>
        <w:pStyle w:val="Odstavecseseznamem"/>
        <w:numPr>
          <w:ilvl w:val="0"/>
          <w:numId w:val="13"/>
        </w:numPr>
        <w:spacing w:after="120"/>
        <w:ind w:left="426" w:hanging="426"/>
        <w:jc w:val="both"/>
        <w:rPr>
          <w:rFonts w:ascii="Arial" w:hAnsi="Arial" w:cs="Arial"/>
          <w:sz w:val="22"/>
          <w:szCs w:val="22"/>
        </w:rPr>
      </w:pPr>
      <w:r>
        <w:rPr>
          <w:rFonts w:ascii="Arial" w:hAnsi="Arial" w:cs="Arial"/>
          <w:sz w:val="22"/>
          <w:szCs w:val="22"/>
        </w:rPr>
        <w:t>Poskytovatel se zavazuje bezodkladně informovat Uživatele o skutečnostech nebo okolnostech, které by mohly zpochybnit nebo ovlivnit jeho objektivnost nebo nezávislost při plnění závazků dle této Smlouvy.</w:t>
      </w:r>
    </w:p>
    <w:p w:rsidR="002D64A5" w:rsidRDefault="002D64A5" w:rsidP="002D64A5">
      <w:pPr>
        <w:pStyle w:val="Odstavecseseznamem"/>
        <w:spacing w:after="120"/>
        <w:ind w:left="426"/>
        <w:jc w:val="both"/>
        <w:rPr>
          <w:rFonts w:ascii="Arial" w:hAnsi="Arial" w:cs="Arial"/>
          <w:sz w:val="22"/>
          <w:szCs w:val="22"/>
        </w:rPr>
      </w:pPr>
    </w:p>
    <w:p w:rsidR="002D64A5" w:rsidRDefault="002D64A5" w:rsidP="006545D7">
      <w:pPr>
        <w:pStyle w:val="Odstavecseseznamem"/>
        <w:numPr>
          <w:ilvl w:val="0"/>
          <w:numId w:val="13"/>
        </w:numPr>
        <w:spacing w:after="120"/>
        <w:ind w:left="426" w:hanging="426"/>
        <w:jc w:val="both"/>
        <w:rPr>
          <w:rFonts w:ascii="Arial" w:hAnsi="Arial" w:cs="Arial"/>
          <w:sz w:val="22"/>
          <w:szCs w:val="22"/>
        </w:rPr>
      </w:pPr>
      <w:r>
        <w:rPr>
          <w:rFonts w:ascii="Arial" w:hAnsi="Arial" w:cs="Arial"/>
          <w:sz w:val="22"/>
          <w:szCs w:val="22"/>
        </w:rPr>
        <w:t>Veškerá korespondence s výjimkou písemností uvedených v Článku XII. odst. 11. této Smlouvy ohledně plnění závazků dle této Smlouvy bude mezi smluvními stranami probíhat elektronickou poštou, a to mezi osobami pověřenými za Uživatele i Poskytovatele k jednání ve věci plnění dle článku XII. odst. 7. a 8. této Smlouvy.</w:t>
      </w:r>
    </w:p>
    <w:p w:rsidR="002D64A5" w:rsidRDefault="002D64A5" w:rsidP="002D64A5">
      <w:pPr>
        <w:pStyle w:val="Odstavecseseznamem1"/>
        <w:spacing w:after="80"/>
        <w:ind w:left="567" w:hanging="567"/>
        <w:jc w:val="both"/>
        <w:rPr>
          <w:rFonts w:ascii="Arial" w:hAnsi="Arial" w:cs="Arial"/>
          <w:sz w:val="22"/>
          <w:szCs w:val="22"/>
        </w:rPr>
      </w:pPr>
    </w:p>
    <w:p w:rsidR="002D64A5" w:rsidRDefault="002D64A5" w:rsidP="002D64A5">
      <w:pPr>
        <w:tabs>
          <w:tab w:val="num" w:pos="284"/>
        </w:tabs>
        <w:ind w:left="284" w:hanging="284"/>
        <w:jc w:val="center"/>
        <w:rPr>
          <w:rFonts w:ascii="Arial" w:hAnsi="Arial" w:cs="Arial"/>
          <w:b/>
          <w:sz w:val="22"/>
          <w:szCs w:val="22"/>
        </w:rPr>
      </w:pPr>
      <w:r>
        <w:rPr>
          <w:rFonts w:ascii="Arial" w:hAnsi="Arial" w:cs="Arial"/>
          <w:b/>
          <w:sz w:val="22"/>
          <w:szCs w:val="22"/>
        </w:rPr>
        <w:t>Článek XI.</w:t>
      </w:r>
    </w:p>
    <w:p w:rsidR="002D64A5" w:rsidRDefault="002D64A5" w:rsidP="002D64A5">
      <w:pPr>
        <w:tabs>
          <w:tab w:val="num" w:pos="284"/>
        </w:tabs>
        <w:ind w:left="284" w:hanging="284"/>
        <w:jc w:val="center"/>
        <w:rPr>
          <w:rFonts w:ascii="Arial" w:hAnsi="Arial" w:cs="Arial"/>
          <w:b/>
          <w:sz w:val="22"/>
          <w:szCs w:val="22"/>
        </w:rPr>
      </w:pPr>
      <w:r>
        <w:rPr>
          <w:rFonts w:ascii="Arial" w:hAnsi="Arial" w:cs="Arial"/>
          <w:b/>
          <w:sz w:val="22"/>
          <w:szCs w:val="22"/>
        </w:rPr>
        <w:t>Uveřejnění Smlouvy</w:t>
      </w:r>
    </w:p>
    <w:p w:rsidR="002D64A5" w:rsidRDefault="002D64A5" w:rsidP="002D64A5">
      <w:pPr>
        <w:pStyle w:val="Odstavecseseznamem1"/>
        <w:spacing w:after="120"/>
        <w:ind w:left="567"/>
        <w:jc w:val="both"/>
        <w:rPr>
          <w:rFonts w:ascii="Arial" w:hAnsi="Arial" w:cs="Arial"/>
          <w:sz w:val="22"/>
          <w:szCs w:val="22"/>
        </w:rPr>
      </w:pPr>
    </w:p>
    <w:p w:rsidR="002D64A5" w:rsidRDefault="002D64A5" w:rsidP="002D64A5">
      <w:pPr>
        <w:tabs>
          <w:tab w:val="left" w:pos="5670"/>
        </w:tabs>
        <w:spacing w:after="120"/>
        <w:ind w:left="567" w:hanging="567"/>
        <w:jc w:val="both"/>
        <w:rPr>
          <w:rFonts w:ascii="Arial" w:hAnsi="Arial" w:cs="Arial"/>
          <w:sz w:val="22"/>
          <w:szCs w:val="22"/>
        </w:rPr>
      </w:pPr>
      <w:r>
        <w:rPr>
          <w:rFonts w:ascii="Arial" w:hAnsi="Arial" w:cs="Arial"/>
          <w:sz w:val="22"/>
          <w:szCs w:val="22"/>
        </w:rPr>
        <w:t>1.</w:t>
      </w:r>
      <w:r>
        <w:rPr>
          <w:rFonts w:ascii="Arial" w:hAnsi="Arial" w:cs="Arial"/>
          <w:sz w:val="22"/>
          <w:szCs w:val="22"/>
        </w:rPr>
        <w:tab/>
        <w:t>Smluvní strany jsou si plně vědomy zákonné povinnosti smluvních stran uveřejnit dle zákona č. 340/2015 Sb., o zvláštních podmínkách účinnosti některých smluv, uveřejňování těchto smluv a o registru smluv (zákon o registru smluv) tuto Smlouvu a všechny případné dohody, kterými se tato Smlouva doplňuje, mění, nahrazuje nebo ruší, prostřednictvím registru smluv.</w:t>
      </w:r>
    </w:p>
    <w:p w:rsidR="002D64A5" w:rsidRDefault="002D64A5" w:rsidP="002D64A5">
      <w:pPr>
        <w:tabs>
          <w:tab w:val="left" w:pos="5670"/>
        </w:tabs>
        <w:spacing w:after="120"/>
        <w:ind w:left="567" w:hanging="567"/>
        <w:jc w:val="both"/>
        <w:rPr>
          <w:rFonts w:ascii="Arial" w:hAnsi="Arial" w:cs="Arial"/>
          <w:sz w:val="22"/>
          <w:szCs w:val="22"/>
        </w:rPr>
      </w:pPr>
      <w:r>
        <w:rPr>
          <w:rFonts w:ascii="Arial" w:hAnsi="Arial" w:cs="Arial"/>
          <w:sz w:val="22"/>
          <w:szCs w:val="22"/>
        </w:rPr>
        <w:t>2.</w:t>
      </w:r>
      <w:r>
        <w:rPr>
          <w:rFonts w:ascii="Arial" w:hAnsi="Arial" w:cs="Arial"/>
          <w:sz w:val="22"/>
          <w:szCs w:val="22"/>
        </w:rPr>
        <w:tab/>
        <w:t>Uveřejněním Smlouvy dle odst. 1. tohoto článku se rozumí uveřejnění elektronického obrazu textového obsahu Smlouvy v otevřeném a strojově čitelném formátu a rovněž metadat, podle § 5 odst. (1) zákona o registru smluv, prostřednictvím registru smluv.</w:t>
      </w:r>
    </w:p>
    <w:p w:rsidR="002D64A5" w:rsidRDefault="002D64A5" w:rsidP="002D64A5">
      <w:pPr>
        <w:tabs>
          <w:tab w:val="left" w:pos="5670"/>
        </w:tabs>
        <w:spacing w:after="120"/>
        <w:ind w:left="567" w:hanging="567"/>
        <w:jc w:val="both"/>
        <w:rPr>
          <w:rFonts w:ascii="Arial" w:hAnsi="Arial" w:cs="Arial"/>
          <w:sz w:val="22"/>
          <w:szCs w:val="22"/>
        </w:rPr>
      </w:pPr>
      <w:r>
        <w:rPr>
          <w:rFonts w:ascii="Arial" w:hAnsi="Arial" w:cs="Arial"/>
          <w:sz w:val="22"/>
          <w:szCs w:val="22"/>
        </w:rPr>
        <w:t>3.</w:t>
      </w:r>
      <w:r>
        <w:rPr>
          <w:rFonts w:ascii="Arial" w:hAnsi="Arial" w:cs="Arial"/>
          <w:sz w:val="22"/>
          <w:szCs w:val="22"/>
        </w:rPr>
        <w:tab/>
        <w:t>Smluvní strany se dohodly, že tuto Smlouvu zašle správci registru smluv k uveřejnění prostřednictvím registru smluv Uživatel. Poskytovatel je povinen zkontrolovat, že Smlouva včetně všech příloh a metadat byla řádně v registru smluv uveřejněna. V případě, že Poskytovatel zjistí jakékoliv nepřesnosti či nedostatky, je povinen bez zbytečného odkladu o nich Uživatele informovat.</w:t>
      </w:r>
    </w:p>
    <w:p w:rsidR="002D64A5" w:rsidRDefault="002D64A5" w:rsidP="002D64A5">
      <w:pPr>
        <w:tabs>
          <w:tab w:val="left" w:pos="5670"/>
        </w:tabs>
        <w:spacing w:after="120"/>
        <w:ind w:left="567" w:hanging="567"/>
        <w:jc w:val="both"/>
        <w:rPr>
          <w:rFonts w:ascii="Arial" w:hAnsi="Arial" w:cs="Arial"/>
          <w:sz w:val="22"/>
          <w:szCs w:val="22"/>
        </w:rPr>
      </w:pPr>
      <w:r>
        <w:rPr>
          <w:rFonts w:ascii="Arial" w:hAnsi="Arial" w:cs="Arial"/>
          <w:sz w:val="22"/>
          <w:szCs w:val="22"/>
        </w:rPr>
        <w:t>4.</w:t>
      </w:r>
      <w:r>
        <w:rPr>
          <w:rFonts w:ascii="Arial" w:hAnsi="Arial" w:cs="Arial"/>
          <w:sz w:val="22"/>
          <w:szCs w:val="22"/>
        </w:rPr>
        <w:tab/>
        <w:t>Postup uvedený v odst. 3. tohoto Článku se smluvní strany zavazují dodržovat i v případě  uveřejňování jakýchkoliv dalších dohod, kterými se tato Smlouva bude případně doplňovat, měnit, nahrazovat nebo rušit.</w:t>
      </w:r>
    </w:p>
    <w:p w:rsidR="002D64A5" w:rsidRDefault="002D64A5" w:rsidP="002D64A5">
      <w:pPr>
        <w:tabs>
          <w:tab w:val="left" w:pos="5670"/>
        </w:tabs>
        <w:spacing w:after="120"/>
        <w:ind w:left="567" w:hanging="567"/>
        <w:jc w:val="both"/>
        <w:rPr>
          <w:rFonts w:ascii="Arial" w:hAnsi="Arial" w:cs="Arial"/>
          <w:sz w:val="22"/>
          <w:szCs w:val="22"/>
        </w:rPr>
      </w:pPr>
      <w:r>
        <w:rPr>
          <w:rFonts w:ascii="Arial" w:hAnsi="Arial" w:cs="Arial"/>
          <w:sz w:val="22"/>
          <w:szCs w:val="22"/>
        </w:rPr>
        <w:t>5.</w:t>
      </w:r>
      <w:r>
        <w:rPr>
          <w:rFonts w:ascii="Arial" w:hAnsi="Arial" w:cs="Arial"/>
          <w:sz w:val="22"/>
          <w:szCs w:val="22"/>
        </w:rPr>
        <w:tab/>
        <w:t>Poskytovatel bere na vědomí a souhlasí s tím, že Uživatel rovněž uveřejní tuto Smlouvu (tj. celé znění včetně všech příloh) a všech jejích případných dodatků, na svém profilu zadavatele. Profilem zadavatele je elektronický nástroj, prostřednictvím kterého Uživatel jako veřejný zadavatel dle ZZVZ a interních předpisů VZP ČR uveřejňuje informace a dokumenty ke svým veřejným zakázkám způsobem, který umožňuje neomezený přístup.</w:t>
      </w:r>
    </w:p>
    <w:p w:rsidR="002D64A5" w:rsidRDefault="002D64A5" w:rsidP="002D64A5">
      <w:pPr>
        <w:tabs>
          <w:tab w:val="left" w:pos="5670"/>
        </w:tabs>
        <w:spacing w:after="120"/>
        <w:ind w:left="567" w:hanging="567"/>
        <w:jc w:val="both"/>
        <w:rPr>
          <w:rFonts w:ascii="Arial" w:hAnsi="Arial" w:cs="Arial"/>
          <w:sz w:val="22"/>
          <w:szCs w:val="22"/>
        </w:rPr>
      </w:pPr>
      <w:r>
        <w:rPr>
          <w:rFonts w:ascii="Arial" w:hAnsi="Arial" w:cs="Arial"/>
          <w:sz w:val="22"/>
          <w:szCs w:val="22"/>
        </w:rPr>
        <w:t>6.</w:t>
      </w:r>
      <w:r>
        <w:rPr>
          <w:rFonts w:ascii="Arial" w:hAnsi="Arial" w:cs="Arial"/>
          <w:sz w:val="22"/>
          <w:szCs w:val="22"/>
        </w:rPr>
        <w:tab/>
        <w:t xml:space="preserve">Poskytovatel výslovně souhlasí s tím, že s výjimkou ustanovení znečitelněných v souladu se </w:t>
      </w:r>
      <w:r>
        <w:rPr>
          <w:rFonts w:ascii="Arial" w:hAnsi="Arial" w:cs="Arial"/>
          <w:sz w:val="22"/>
          <w:szCs w:val="22"/>
        </w:rPr>
        <w:lastRenderedPageBreak/>
        <w:t>zákonem bude uveřejněno úplné znění Smlouvy.</w:t>
      </w:r>
    </w:p>
    <w:p w:rsidR="002D64A5" w:rsidRDefault="002D64A5" w:rsidP="002D64A5">
      <w:pPr>
        <w:tabs>
          <w:tab w:val="num" w:pos="284"/>
        </w:tabs>
        <w:ind w:left="284" w:hanging="284"/>
        <w:jc w:val="center"/>
        <w:rPr>
          <w:rFonts w:ascii="Arial" w:hAnsi="Arial" w:cs="Arial"/>
          <w:b/>
          <w:sz w:val="22"/>
          <w:szCs w:val="22"/>
        </w:rPr>
      </w:pPr>
      <w:r>
        <w:rPr>
          <w:rFonts w:ascii="Arial" w:hAnsi="Arial" w:cs="Arial"/>
          <w:b/>
          <w:sz w:val="22"/>
          <w:szCs w:val="22"/>
        </w:rPr>
        <w:t xml:space="preserve">Článek XII. </w:t>
      </w:r>
    </w:p>
    <w:p w:rsidR="002D64A5" w:rsidRDefault="002D64A5" w:rsidP="002D64A5">
      <w:pPr>
        <w:tabs>
          <w:tab w:val="num" w:pos="284"/>
        </w:tabs>
        <w:spacing w:after="120"/>
        <w:ind w:left="284" w:hanging="284"/>
        <w:jc w:val="center"/>
        <w:rPr>
          <w:rFonts w:ascii="Arial" w:hAnsi="Arial" w:cs="Arial"/>
          <w:b/>
          <w:sz w:val="22"/>
          <w:szCs w:val="22"/>
        </w:rPr>
      </w:pPr>
      <w:r>
        <w:rPr>
          <w:rFonts w:ascii="Arial" w:hAnsi="Arial" w:cs="Arial"/>
          <w:b/>
          <w:sz w:val="22"/>
          <w:szCs w:val="22"/>
        </w:rPr>
        <w:t>Závěrečná ustanovení</w:t>
      </w:r>
    </w:p>
    <w:p w:rsidR="002D64A5" w:rsidRDefault="002D64A5" w:rsidP="006545D7">
      <w:pPr>
        <w:pStyle w:val="Odstavecseseznamem"/>
        <w:numPr>
          <w:ilvl w:val="0"/>
          <w:numId w:val="14"/>
        </w:numPr>
        <w:spacing w:before="120" w:after="120"/>
        <w:ind w:left="426" w:hanging="426"/>
        <w:jc w:val="both"/>
        <w:rPr>
          <w:rFonts w:ascii="Arial" w:hAnsi="Arial" w:cs="Arial"/>
          <w:sz w:val="22"/>
          <w:szCs w:val="22"/>
        </w:rPr>
      </w:pPr>
      <w:r>
        <w:rPr>
          <w:rFonts w:ascii="Arial" w:hAnsi="Arial" w:cs="Arial"/>
          <w:sz w:val="22"/>
          <w:szCs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2D64A5" w:rsidRDefault="002D64A5" w:rsidP="002D64A5">
      <w:pPr>
        <w:pStyle w:val="Odstavecseseznamem"/>
        <w:spacing w:before="120" w:after="120"/>
        <w:ind w:left="426"/>
        <w:jc w:val="both"/>
        <w:rPr>
          <w:rFonts w:ascii="Arial" w:hAnsi="Arial" w:cs="Arial"/>
          <w:sz w:val="22"/>
          <w:szCs w:val="22"/>
        </w:rPr>
      </w:pPr>
    </w:p>
    <w:p w:rsidR="002D64A5" w:rsidRDefault="002D64A5" w:rsidP="006545D7">
      <w:pPr>
        <w:pStyle w:val="Odstavecseseznamem"/>
        <w:numPr>
          <w:ilvl w:val="0"/>
          <w:numId w:val="14"/>
        </w:numPr>
        <w:spacing w:before="120" w:after="120"/>
        <w:ind w:left="426" w:hanging="426"/>
        <w:jc w:val="both"/>
        <w:rPr>
          <w:rFonts w:ascii="Arial" w:hAnsi="Arial" w:cs="Arial"/>
          <w:sz w:val="22"/>
          <w:szCs w:val="22"/>
        </w:rPr>
      </w:pPr>
      <w:r>
        <w:rPr>
          <w:rFonts w:ascii="Arial" w:hAnsi="Arial" w:cs="Arial"/>
          <w:sz w:val="22"/>
          <w:szCs w:val="22"/>
        </w:rPr>
        <w:t>Smluvní strany se dohodly na tom, že ustanovení § 1740 odst. (3) Občanského zákoníku se nepoužije, možnost přijetí návrhu smlouvy (nabídky) s dodatkem nebo odchylkou se vylučuje.</w:t>
      </w:r>
    </w:p>
    <w:p w:rsidR="002D64A5" w:rsidRDefault="002D64A5" w:rsidP="002D64A5">
      <w:pPr>
        <w:pStyle w:val="Odstavecseseznamem"/>
        <w:spacing w:before="120" w:after="120"/>
        <w:ind w:left="426"/>
        <w:jc w:val="both"/>
        <w:rPr>
          <w:rFonts w:ascii="Arial" w:hAnsi="Arial" w:cs="Arial"/>
          <w:sz w:val="22"/>
          <w:szCs w:val="22"/>
        </w:rPr>
      </w:pPr>
    </w:p>
    <w:p w:rsidR="002D64A5" w:rsidRDefault="002D64A5" w:rsidP="006545D7">
      <w:pPr>
        <w:pStyle w:val="Odstavecseseznamem"/>
        <w:numPr>
          <w:ilvl w:val="0"/>
          <w:numId w:val="14"/>
        </w:numPr>
        <w:spacing w:before="120" w:after="120"/>
        <w:ind w:left="426" w:hanging="426"/>
        <w:jc w:val="both"/>
        <w:rPr>
          <w:rFonts w:ascii="Arial" w:hAnsi="Arial" w:cs="Arial"/>
          <w:sz w:val="22"/>
          <w:szCs w:val="22"/>
        </w:rPr>
      </w:pPr>
      <w:r>
        <w:rPr>
          <w:rFonts w:ascii="Arial" w:hAnsi="Arial" w:cs="Arial"/>
          <w:sz w:val="22"/>
          <w:szCs w:val="22"/>
        </w:rPr>
        <w:t>Tuto 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této Smlouvy nepovažují. Uzavření písemného smluvního dodatku není třeba pouze v případě změny identifikačních údajů smluvních stran uvedených v záhlaví Smlouvy nebo v případě změny pověřených osob či jejich kontaktních údajů, uvedených v odstavcích 7. a 8. tohoto článku, kdy stačí písemné oznámení zaslané druhé smluvní straně</w:t>
      </w:r>
      <w:r w:rsidR="00E1048B">
        <w:rPr>
          <w:rFonts w:ascii="Arial" w:hAnsi="Arial" w:cs="Arial"/>
          <w:sz w:val="22"/>
          <w:szCs w:val="22"/>
        </w:rPr>
        <w:t xml:space="preserve"> prostřednictvím datové schránky uvedené v záhlaví Smlouvy</w:t>
      </w:r>
      <w:r>
        <w:rPr>
          <w:rFonts w:ascii="Arial" w:hAnsi="Arial" w:cs="Arial"/>
          <w:sz w:val="22"/>
          <w:szCs w:val="22"/>
        </w:rPr>
        <w:t>. Jakákoliv ústní ujednání při realizaci plnění dle této Smlouvy, která nejsou písemně potvrzena oběma smluvními stranami, jsou právně neúčinná.</w:t>
      </w:r>
    </w:p>
    <w:p w:rsidR="002D64A5" w:rsidRDefault="002D64A5" w:rsidP="002D64A5">
      <w:pPr>
        <w:pStyle w:val="Odstavecseseznamem"/>
        <w:spacing w:before="120" w:after="120"/>
        <w:ind w:left="426"/>
        <w:jc w:val="both"/>
        <w:rPr>
          <w:rFonts w:ascii="Arial" w:hAnsi="Arial" w:cs="Arial"/>
          <w:sz w:val="22"/>
          <w:szCs w:val="22"/>
        </w:rPr>
      </w:pPr>
    </w:p>
    <w:p w:rsidR="002D64A5" w:rsidRDefault="002D64A5" w:rsidP="006545D7">
      <w:pPr>
        <w:pStyle w:val="Odstavecseseznamem"/>
        <w:numPr>
          <w:ilvl w:val="0"/>
          <w:numId w:val="14"/>
        </w:numPr>
        <w:spacing w:before="120" w:after="120"/>
        <w:ind w:left="426" w:hanging="426"/>
        <w:jc w:val="both"/>
        <w:rPr>
          <w:rFonts w:ascii="Arial" w:hAnsi="Arial" w:cs="Arial"/>
          <w:sz w:val="22"/>
          <w:szCs w:val="22"/>
        </w:rPr>
      </w:pPr>
      <w:r>
        <w:rPr>
          <w:rFonts w:ascii="Arial" w:hAnsi="Arial" w:cs="Arial"/>
          <w:sz w:val="22"/>
          <w:szCs w:val="22"/>
        </w:rPr>
        <w:t>Nadpisy jednotlivých článků této Smlouvy mají pouze orientační charakter a v žádném případě nebudou sloužit resp. napomáhat výkladu jednotlivých ustanovení této Smlouvy.</w:t>
      </w:r>
    </w:p>
    <w:p w:rsidR="002D64A5" w:rsidRDefault="002D64A5" w:rsidP="002D64A5">
      <w:pPr>
        <w:pStyle w:val="Odstavecseseznamem"/>
        <w:spacing w:before="120" w:after="120"/>
        <w:ind w:left="426"/>
        <w:jc w:val="both"/>
        <w:rPr>
          <w:rFonts w:ascii="Arial" w:hAnsi="Arial" w:cs="Arial"/>
          <w:sz w:val="22"/>
          <w:szCs w:val="22"/>
        </w:rPr>
      </w:pPr>
    </w:p>
    <w:p w:rsidR="002D64A5" w:rsidRDefault="002D64A5" w:rsidP="006545D7">
      <w:pPr>
        <w:pStyle w:val="Odstavecseseznamem"/>
        <w:numPr>
          <w:ilvl w:val="0"/>
          <w:numId w:val="14"/>
        </w:numPr>
        <w:spacing w:before="120" w:after="120"/>
        <w:ind w:left="426" w:hanging="426"/>
        <w:jc w:val="both"/>
        <w:rPr>
          <w:rFonts w:ascii="Arial" w:hAnsi="Arial" w:cs="Arial"/>
          <w:sz w:val="22"/>
          <w:szCs w:val="22"/>
        </w:rPr>
      </w:pPr>
      <w:r>
        <w:rPr>
          <w:rFonts w:ascii="Arial" w:hAnsi="Arial" w:cs="Arial"/>
          <w:sz w:val="22"/>
          <w:szCs w:val="22"/>
        </w:rPr>
        <w:t>Poskytovatel není oprávněn bez předchozího písemného souhlasu Uživatele postoupit či převést jakákoliv práva či povinnosti vyplývající z této Smlouvy na jakoukoliv třetí osobu.</w:t>
      </w:r>
    </w:p>
    <w:p w:rsidR="002D64A5" w:rsidRDefault="002D64A5" w:rsidP="002D64A5">
      <w:pPr>
        <w:pStyle w:val="Odstavecseseznamem"/>
        <w:spacing w:before="120" w:after="120"/>
        <w:ind w:left="426"/>
        <w:jc w:val="both"/>
        <w:rPr>
          <w:rFonts w:ascii="Arial" w:hAnsi="Arial" w:cs="Arial"/>
          <w:sz w:val="22"/>
          <w:szCs w:val="22"/>
        </w:rPr>
      </w:pPr>
    </w:p>
    <w:p w:rsidR="002D64A5" w:rsidRDefault="002D64A5" w:rsidP="006545D7">
      <w:pPr>
        <w:pStyle w:val="Odstavecseseznamem"/>
        <w:numPr>
          <w:ilvl w:val="0"/>
          <w:numId w:val="14"/>
        </w:numPr>
        <w:spacing w:before="120" w:after="120"/>
        <w:ind w:left="426" w:hanging="426"/>
        <w:jc w:val="both"/>
        <w:rPr>
          <w:rFonts w:ascii="Arial" w:hAnsi="Arial" w:cs="Arial"/>
          <w:sz w:val="22"/>
          <w:szCs w:val="22"/>
        </w:rPr>
      </w:pPr>
      <w:r>
        <w:rPr>
          <w:rFonts w:ascii="Arial" w:hAnsi="Arial" w:cs="Arial"/>
          <w:sz w:val="22"/>
          <w:szCs w:val="22"/>
        </w:rPr>
        <w:t>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rsidR="002D64A5" w:rsidRDefault="002D64A5" w:rsidP="002D64A5">
      <w:pPr>
        <w:pStyle w:val="Odstavecseseznamem"/>
        <w:spacing w:before="120" w:after="120"/>
        <w:ind w:left="426"/>
        <w:jc w:val="both"/>
        <w:rPr>
          <w:rFonts w:ascii="Arial" w:hAnsi="Arial" w:cs="Arial"/>
          <w:sz w:val="22"/>
          <w:szCs w:val="22"/>
        </w:rPr>
      </w:pPr>
    </w:p>
    <w:p w:rsidR="002D64A5" w:rsidRPr="0084511E" w:rsidRDefault="002D64A5" w:rsidP="002D64A5">
      <w:pPr>
        <w:pStyle w:val="Odstavecseseznamem"/>
        <w:numPr>
          <w:ilvl w:val="0"/>
          <w:numId w:val="14"/>
        </w:numPr>
        <w:spacing w:before="120" w:after="120"/>
        <w:ind w:left="426" w:hanging="426"/>
        <w:jc w:val="both"/>
        <w:rPr>
          <w:rFonts w:ascii="Arial" w:hAnsi="Arial" w:cs="Arial"/>
          <w:sz w:val="22"/>
          <w:szCs w:val="22"/>
        </w:rPr>
      </w:pPr>
      <w:r w:rsidRPr="0084511E">
        <w:rPr>
          <w:rFonts w:ascii="Arial" w:hAnsi="Arial" w:cs="Arial"/>
          <w:sz w:val="22"/>
          <w:szCs w:val="22"/>
          <w:lang w:eastAsia="ar-SA"/>
        </w:rPr>
        <w:t>Kontaktní a pověřenou osobou za Uživatele pro účely této Smlouvy je:</w:t>
      </w:r>
      <w:r w:rsidRPr="0084511E">
        <w:rPr>
          <w:rFonts w:ascii="Arial" w:hAnsi="Arial" w:cs="Arial"/>
          <w:b/>
          <w:sz w:val="22"/>
          <w:szCs w:val="22"/>
          <w:lang w:eastAsia="ar-SA"/>
        </w:rPr>
        <w:t xml:space="preserve"> </w:t>
      </w:r>
      <w:r w:rsidR="0084511E">
        <w:rPr>
          <w:rFonts w:ascii="Arial" w:hAnsi="Arial" w:cs="Arial"/>
          <w:sz w:val="22"/>
          <w:szCs w:val="22"/>
        </w:rPr>
        <w:t>xxxxxxxxxxxxxxxxxxx</w:t>
      </w:r>
      <w:r w:rsidRPr="0084511E">
        <w:rPr>
          <w:rFonts w:ascii="Arial" w:hAnsi="Arial" w:cs="Arial"/>
          <w:sz w:val="22"/>
          <w:szCs w:val="22"/>
          <w:lang w:eastAsia="ar-SA"/>
        </w:rPr>
        <w:t xml:space="preserve">, </w:t>
      </w:r>
      <w:r w:rsidRPr="0084511E">
        <w:rPr>
          <w:rFonts w:ascii="Arial" w:hAnsi="Arial" w:cs="Arial"/>
          <w:sz w:val="22"/>
          <w:szCs w:val="22"/>
          <w:lang w:eastAsia="ar-SA"/>
        </w:rPr>
        <w:br/>
        <w:t xml:space="preserve">tel. č.: </w:t>
      </w:r>
      <w:r w:rsidR="0084511E">
        <w:rPr>
          <w:rFonts w:ascii="Arial" w:hAnsi="Arial" w:cs="Arial"/>
          <w:sz w:val="22"/>
          <w:szCs w:val="22"/>
        </w:rPr>
        <w:t xml:space="preserve">xxxxxxxxxxxxxxxxxxx </w:t>
      </w:r>
      <w:r w:rsidRPr="0084511E">
        <w:rPr>
          <w:rFonts w:ascii="Arial" w:hAnsi="Arial" w:cs="Arial"/>
          <w:sz w:val="22"/>
          <w:szCs w:val="22"/>
          <w:lang w:eastAsia="ar-SA"/>
        </w:rPr>
        <w:t xml:space="preserve">e-mail: </w:t>
      </w:r>
      <w:r w:rsidR="0084511E">
        <w:rPr>
          <w:rFonts w:ascii="Arial" w:hAnsi="Arial" w:cs="Arial"/>
          <w:sz w:val="22"/>
          <w:szCs w:val="22"/>
        </w:rPr>
        <w:t>xxxxxxxxxxxxxxxxxxx</w:t>
      </w:r>
    </w:p>
    <w:p w:rsidR="002D64A5" w:rsidRDefault="002D64A5" w:rsidP="006545D7">
      <w:pPr>
        <w:pStyle w:val="Odstavecseseznamem"/>
        <w:numPr>
          <w:ilvl w:val="0"/>
          <w:numId w:val="14"/>
        </w:numPr>
        <w:spacing w:before="120" w:after="120"/>
        <w:ind w:left="426" w:hanging="426"/>
        <w:jc w:val="both"/>
        <w:rPr>
          <w:rFonts w:ascii="Arial" w:hAnsi="Arial" w:cs="Arial"/>
          <w:sz w:val="22"/>
          <w:szCs w:val="22"/>
          <w:lang w:eastAsia="ar-SA"/>
        </w:rPr>
      </w:pPr>
      <w:r>
        <w:rPr>
          <w:rFonts w:ascii="Arial" w:hAnsi="Arial" w:cs="Arial"/>
          <w:sz w:val="22"/>
          <w:szCs w:val="22"/>
          <w:lang w:eastAsia="ar-SA"/>
        </w:rPr>
        <w:t xml:space="preserve">Kontaktní a pověřenou osobou za Poskytovatele pro účely této Smlouvy je: </w:t>
      </w:r>
      <w:r>
        <w:rPr>
          <w:rFonts w:ascii="Arial" w:hAnsi="Arial" w:cs="Arial"/>
          <w:b/>
          <w:sz w:val="22"/>
          <w:szCs w:val="22"/>
          <w:lang w:eastAsia="ar-SA"/>
        </w:rPr>
        <w:t>Ing. Jakub Petřík</w:t>
      </w:r>
      <w:r>
        <w:rPr>
          <w:rFonts w:ascii="Arial" w:hAnsi="Arial" w:cs="Arial"/>
          <w:sz w:val="22"/>
          <w:szCs w:val="22"/>
        </w:rPr>
        <w:t>, tel. č.</w:t>
      </w:r>
      <w:r w:rsidR="00E1048B">
        <w:rPr>
          <w:rFonts w:ascii="Arial" w:hAnsi="Arial" w:cs="Arial"/>
          <w:sz w:val="22"/>
          <w:szCs w:val="22"/>
        </w:rPr>
        <w:t>:</w:t>
      </w:r>
      <w:r>
        <w:rPr>
          <w:rFonts w:ascii="Arial" w:hAnsi="Arial" w:cs="Arial"/>
          <w:sz w:val="22"/>
          <w:szCs w:val="22"/>
        </w:rPr>
        <w:t xml:space="preserve"> 222 231</w:t>
      </w:r>
      <w:r w:rsidR="00E1048B">
        <w:rPr>
          <w:rFonts w:ascii="Arial" w:hAnsi="Arial" w:cs="Arial"/>
          <w:sz w:val="22"/>
          <w:szCs w:val="22"/>
        </w:rPr>
        <w:t> </w:t>
      </w:r>
      <w:r>
        <w:rPr>
          <w:rFonts w:ascii="Arial" w:hAnsi="Arial" w:cs="Arial"/>
          <w:sz w:val="22"/>
          <w:szCs w:val="22"/>
        </w:rPr>
        <w:t>212</w:t>
      </w:r>
      <w:r w:rsidR="00E1048B">
        <w:rPr>
          <w:rFonts w:ascii="Arial" w:hAnsi="Arial" w:cs="Arial"/>
          <w:sz w:val="22"/>
          <w:szCs w:val="22"/>
        </w:rPr>
        <w:t>,</w:t>
      </w:r>
      <w:r>
        <w:rPr>
          <w:rFonts w:ascii="Arial" w:hAnsi="Arial" w:cs="Arial"/>
          <w:sz w:val="22"/>
          <w:szCs w:val="22"/>
        </w:rPr>
        <w:t xml:space="preserve"> e-mail: </w:t>
      </w:r>
      <w:r w:rsidR="0084511E">
        <w:rPr>
          <w:rFonts w:ascii="Arial" w:hAnsi="Arial" w:cs="Arial"/>
          <w:sz w:val="22"/>
          <w:szCs w:val="22"/>
        </w:rPr>
        <w:t>xxxxxxxxxxxxxxxxxxx</w:t>
      </w:r>
      <w:r w:rsidR="00864EB5">
        <w:rPr>
          <w:rFonts w:ascii="Arial" w:hAnsi="Arial" w:cs="Arial"/>
          <w:sz w:val="22"/>
          <w:szCs w:val="22"/>
          <w:lang w:eastAsia="ar-SA"/>
        </w:rPr>
        <w:t xml:space="preserve"> </w:t>
      </w:r>
      <w:r>
        <w:rPr>
          <w:rFonts w:ascii="Arial" w:hAnsi="Arial" w:cs="Arial"/>
          <w:sz w:val="22"/>
          <w:szCs w:val="22"/>
          <w:lang w:eastAsia="ar-SA"/>
        </w:rPr>
        <w:t xml:space="preserve"> , </w:t>
      </w:r>
      <w:hyperlink r:id="rId15" w:history="1">
        <w:r>
          <w:rPr>
            <w:rStyle w:val="Hypertextovodkaz"/>
            <w:rFonts w:ascii="Arial" w:eastAsia="Lucida Sans Unicode" w:hAnsi="Arial" w:cs="Arial"/>
            <w:sz w:val="22"/>
            <w:szCs w:val="22"/>
            <w:lang w:eastAsia="ar-SA"/>
          </w:rPr>
          <w:t>support@aip.cz</w:t>
        </w:r>
      </w:hyperlink>
      <w:r>
        <w:rPr>
          <w:rFonts w:ascii="Arial" w:hAnsi="Arial" w:cs="Arial"/>
          <w:sz w:val="22"/>
          <w:szCs w:val="22"/>
          <w:lang w:eastAsia="ar-SA"/>
        </w:rPr>
        <w:t>.</w:t>
      </w:r>
    </w:p>
    <w:p w:rsidR="002D64A5" w:rsidRDefault="002D64A5" w:rsidP="002D64A5">
      <w:pPr>
        <w:pStyle w:val="Odstavecseseznamem"/>
        <w:spacing w:before="120" w:after="120"/>
        <w:ind w:left="426"/>
        <w:jc w:val="both"/>
        <w:rPr>
          <w:rFonts w:ascii="Arial" w:hAnsi="Arial" w:cs="Arial"/>
          <w:sz w:val="22"/>
          <w:szCs w:val="22"/>
          <w:lang w:eastAsia="ar-SA"/>
        </w:rPr>
      </w:pPr>
    </w:p>
    <w:p w:rsidR="009007B1" w:rsidRDefault="002C6640" w:rsidP="009007B1">
      <w:pPr>
        <w:pStyle w:val="Odstavecseseznamem"/>
        <w:spacing w:before="120" w:after="120"/>
        <w:ind w:left="426" w:hanging="426"/>
        <w:jc w:val="both"/>
        <w:rPr>
          <w:rFonts w:ascii="Arial" w:hAnsi="Arial" w:cs="Arial"/>
          <w:sz w:val="22"/>
          <w:szCs w:val="22"/>
          <w:lang w:eastAsia="ar-SA"/>
        </w:rPr>
      </w:pPr>
      <w:r>
        <w:rPr>
          <w:rFonts w:ascii="Arial" w:hAnsi="Arial" w:cs="Arial"/>
          <w:sz w:val="22"/>
          <w:szCs w:val="22"/>
        </w:rPr>
        <w:t>9.</w:t>
      </w:r>
      <w:r>
        <w:rPr>
          <w:rFonts w:ascii="Arial" w:hAnsi="Arial" w:cs="Arial"/>
          <w:sz w:val="22"/>
          <w:szCs w:val="22"/>
        </w:rPr>
        <w:tab/>
      </w:r>
      <w:r w:rsidR="002D64A5" w:rsidRPr="0066041D">
        <w:rPr>
          <w:rFonts w:ascii="Arial" w:hAnsi="Arial" w:cs="Arial"/>
          <w:sz w:val="22"/>
          <w:szCs w:val="22"/>
        </w:rPr>
        <w:t xml:space="preserve">Tato Smlouva a vztahy z této Smlouvy vyplývající </w:t>
      </w:r>
      <w:r w:rsidR="002D64A5" w:rsidRPr="0066041D">
        <w:rPr>
          <w:rFonts w:ascii="Arial" w:hAnsi="Arial" w:cs="Arial"/>
          <w:sz w:val="22"/>
          <w:szCs w:val="22"/>
          <w:lang w:eastAsia="ar-SA"/>
        </w:rPr>
        <w:t xml:space="preserve">se řídí </w:t>
      </w:r>
      <w:r w:rsidR="002D64A5" w:rsidRPr="0066041D">
        <w:rPr>
          <w:rFonts w:ascii="Arial" w:hAnsi="Arial" w:cs="Arial"/>
          <w:sz w:val="22"/>
          <w:szCs w:val="22"/>
        </w:rPr>
        <w:t xml:space="preserve">právním řádem České republiky, zejména </w:t>
      </w:r>
      <w:r w:rsidR="002D64A5" w:rsidRPr="0066041D">
        <w:rPr>
          <w:rFonts w:ascii="Arial" w:hAnsi="Arial" w:cs="Arial"/>
          <w:sz w:val="22"/>
          <w:szCs w:val="22"/>
          <w:lang w:eastAsia="ar-SA"/>
        </w:rPr>
        <w:t xml:space="preserve">příslušnými ustanoveními </w:t>
      </w:r>
      <w:r w:rsidR="002D64A5" w:rsidRPr="00F049F9">
        <w:rPr>
          <w:rFonts w:ascii="Arial" w:hAnsi="Arial" w:cs="Arial"/>
          <w:sz w:val="22"/>
          <w:szCs w:val="22"/>
        </w:rPr>
        <w:t>Občanského zákoníku</w:t>
      </w:r>
      <w:r w:rsidR="002D64A5" w:rsidRPr="00F13F6F">
        <w:rPr>
          <w:rFonts w:ascii="Arial" w:hAnsi="Arial" w:cs="Arial"/>
          <w:sz w:val="22"/>
          <w:szCs w:val="22"/>
          <w:lang w:eastAsia="ar-SA"/>
        </w:rPr>
        <w:t>.</w:t>
      </w:r>
      <w:r>
        <w:rPr>
          <w:rFonts w:ascii="Arial" w:hAnsi="Arial" w:cs="Arial"/>
          <w:sz w:val="22"/>
          <w:szCs w:val="22"/>
          <w:lang w:eastAsia="ar-SA"/>
        </w:rPr>
        <w:t xml:space="preserve"> Pokud nejsou touto Smlouvou podmínky jejího plnění upraveny odlišně, řídí se smluvní strany podmínkami uvedenými</w:t>
      </w:r>
      <w:r w:rsidR="009007B1">
        <w:rPr>
          <w:rFonts w:ascii="Arial" w:hAnsi="Arial" w:cs="Arial"/>
          <w:sz w:val="22"/>
          <w:szCs w:val="22"/>
          <w:lang w:eastAsia="ar-SA"/>
        </w:rPr>
        <w:t xml:space="preserve"> </w:t>
      </w:r>
      <w:r>
        <w:rPr>
          <w:rFonts w:ascii="Arial" w:hAnsi="Arial" w:cs="Arial"/>
          <w:sz w:val="22"/>
          <w:szCs w:val="22"/>
          <w:lang w:eastAsia="ar-SA"/>
        </w:rPr>
        <w:t xml:space="preserve">v </w:t>
      </w:r>
      <w:r w:rsidRPr="00D96C19">
        <w:rPr>
          <w:rFonts w:ascii="Arial" w:hAnsi="Arial" w:cs="Arial"/>
          <w:b/>
          <w:sz w:val="22"/>
          <w:szCs w:val="22"/>
          <w:lang w:eastAsia="ar-SA"/>
        </w:rPr>
        <w:t>Příloze č. 2</w:t>
      </w:r>
      <w:r w:rsidR="00E1048B">
        <w:rPr>
          <w:rFonts w:ascii="Arial" w:hAnsi="Arial" w:cs="Arial"/>
          <w:b/>
          <w:sz w:val="22"/>
          <w:szCs w:val="22"/>
          <w:lang w:eastAsia="ar-SA"/>
        </w:rPr>
        <w:t xml:space="preserve"> </w:t>
      </w:r>
      <w:r w:rsidR="00E1048B">
        <w:rPr>
          <w:rFonts w:ascii="Arial" w:hAnsi="Arial" w:cs="Arial"/>
          <w:sz w:val="22"/>
          <w:szCs w:val="22"/>
          <w:lang w:eastAsia="ar-SA"/>
        </w:rPr>
        <w:t>této Smlouvy</w:t>
      </w:r>
      <w:r w:rsidR="009007B1">
        <w:rPr>
          <w:rFonts w:ascii="Arial" w:hAnsi="Arial" w:cs="Arial"/>
          <w:sz w:val="22"/>
          <w:szCs w:val="22"/>
          <w:lang w:eastAsia="ar-SA"/>
        </w:rPr>
        <w:t>.</w:t>
      </w:r>
    </w:p>
    <w:p w:rsidR="002D64A5" w:rsidRDefault="005D357A" w:rsidP="009007B1">
      <w:pPr>
        <w:pStyle w:val="Odstavecseseznamem"/>
        <w:spacing w:before="120" w:after="120"/>
        <w:ind w:left="426" w:hanging="426"/>
        <w:jc w:val="both"/>
        <w:rPr>
          <w:rFonts w:ascii="Arial" w:hAnsi="Arial" w:cs="Arial"/>
          <w:sz w:val="22"/>
          <w:szCs w:val="22"/>
          <w:lang w:eastAsia="ar-SA"/>
        </w:rPr>
      </w:pPr>
      <w:r>
        <w:rPr>
          <w:rFonts w:ascii="Arial" w:hAnsi="Arial" w:cs="Arial"/>
          <w:sz w:val="22"/>
          <w:szCs w:val="22"/>
          <w:lang w:eastAsia="ar-SA"/>
        </w:rPr>
        <w:t xml:space="preserve"> </w:t>
      </w:r>
    </w:p>
    <w:p w:rsidR="002D64A5" w:rsidRDefault="009007B1" w:rsidP="009007B1">
      <w:pPr>
        <w:pStyle w:val="Odstavecseseznamem"/>
        <w:spacing w:before="120" w:after="120"/>
        <w:ind w:left="426" w:hanging="426"/>
        <w:jc w:val="both"/>
        <w:rPr>
          <w:rFonts w:ascii="Arial" w:hAnsi="Arial" w:cs="Arial"/>
          <w:sz w:val="22"/>
          <w:szCs w:val="22"/>
          <w:lang w:eastAsia="ar-SA"/>
        </w:rPr>
      </w:pPr>
      <w:r>
        <w:rPr>
          <w:rFonts w:ascii="Arial" w:hAnsi="Arial" w:cs="Arial"/>
          <w:sz w:val="22"/>
          <w:szCs w:val="22"/>
        </w:rPr>
        <w:t>10.</w:t>
      </w:r>
      <w:r>
        <w:rPr>
          <w:rFonts w:ascii="Arial" w:hAnsi="Arial" w:cs="Arial"/>
          <w:sz w:val="22"/>
          <w:szCs w:val="22"/>
        </w:rPr>
        <w:tab/>
      </w:r>
      <w:r w:rsidR="002D64A5">
        <w:rPr>
          <w:rFonts w:ascii="Arial" w:hAnsi="Arial" w:cs="Arial"/>
          <w:sz w:val="22"/>
          <w:szCs w:val="22"/>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2D64A5" w:rsidRDefault="002D64A5" w:rsidP="002D64A5">
      <w:pPr>
        <w:pStyle w:val="Odstavecseseznamem"/>
        <w:spacing w:before="120" w:after="120"/>
        <w:ind w:left="426"/>
        <w:jc w:val="both"/>
        <w:rPr>
          <w:rFonts w:ascii="Arial" w:hAnsi="Arial" w:cs="Arial"/>
          <w:sz w:val="22"/>
          <w:szCs w:val="22"/>
          <w:lang w:eastAsia="ar-SA"/>
        </w:rPr>
      </w:pPr>
    </w:p>
    <w:p w:rsidR="002D64A5" w:rsidRDefault="009007B1" w:rsidP="009007B1">
      <w:pPr>
        <w:pStyle w:val="Odstavecseseznamem"/>
        <w:spacing w:before="120" w:after="120"/>
        <w:ind w:left="426" w:hanging="426"/>
        <w:jc w:val="both"/>
        <w:rPr>
          <w:rFonts w:ascii="Arial" w:hAnsi="Arial" w:cs="Arial"/>
          <w:sz w:val="22"/>
          <w:szCs w:val="22"/>
          <w:lang w:eastAsia="ar-SA"/>
        </w:rPr>
      </w:pPr>
      <w:r>
        <w:rPr>
          <w:rFonts w:ascii="Arial" w:hAnsi="Arial" w:cs="Arial"/>
          <w:sz w:val="22"/>
          <w:szCs w:val="22"/>
        </w:rPr>
        <w:t>11.</w:t>
      </w:r>
      <w:r>
        <w:rPr>
          <w:rFonts w:ascii="Arial" w:hAnsi="Arial" w:cs="Arial"/>
          <w:sz w:val="22"/>
          <w:szCs w:val="22"/>
        </w:rPr>
        <w:tab/>
      </w:r>
      <w:r w:rsidR="002D64A5">
        <w:rPr>
          <w:rFonts w:ascii="Arial" w:hAnsi="Arial" w:cs="Arial"/>
          <w:sz w:val="22"/>
          <w:szCs w:val="22"/>
        </w:rPr>
        <w:t xml:space="preserve">Písemnosti mezi smluvními stranami, jejichž obsah je spojen se vznikem, změnou nebo zánikem práv a povinností upravených touto Smlouvou (zejména ukončení Smlouvy) se doručují doporučeně na adresy smluvních stran uvedené v záhlaví této Smlouvy. Povinnost smluvní strany doručit písemnost druhé smluvní straně je splněna při doručování poštou, </w:t>
      </w:r>
      <w:r w:rsidR="002D64A5">
        <w:rPr>
          <w:rFonts w:ascii="Arial" w:hAnsi="Arial" w:cs="Arial"/>
          <w:sz w:val="22"/>
          <w:szCs w:val="22"/>
        </w:rPr>
        <w:lastRenderedPageBreak/>
        <w:t>jakmile pošta písemnost adresátovi do doručí. Účinky doručení nastanou i tehdy, jestliže pošta písemnost smluvní straně vrátí jako nedoručitelnou a adresát svým jednáním doručení zmařil nebo přijetí písemnosti odmítl.</w:t>
      </w:r>
    </w:p>
    <w:p w:rsidR="002D64A5" w:rsidRDefault="002D64A5" w:rsidP="002D64A5">
      <w:pPr>
        <w:pStyle w:val="Odstavecseseznamem"/>
        <w:spacing w:before="120" w:after="120"/>
        <w:ind w:left="426"/>
        <w:jc w:val="both"/>
        <w:rPr>
          <w:rFonts w:ascii="Arial" w:hAnsi="Arial" w:cs="Arial"/>
          <w:sz w:val="22"/>
          <w:szCs w:val="22"/>
          <w:lang w:eastAsia="ar-SA"/>
        </w:rPr>
      </w:pPr>
    </w:p>
    <w:p w:rsidR="009007B1" w:rsidRDefault="009007B1" w:rsidP="009007B1">
      <w:pPr>
        <w:pStyle w:val="Odstavecseseznamem"/>
        <w:spacing w:before="120" w:after="120"/>
        <w:ind w:left="425" w:hanging="425"/>
        <w:jc w:val="both"/>
        <w:rPr>
          <w:rFonts w:ascii="Arial" w:hAnsi="Arial" w:cs="Arial"/>
          <w:sz w:val="22"/>
          <w:szCs w:val="22"/>
        </w:rPr>
      </w:pPr>
      <w:r>
        <w:rPr>
          <w:rFonts w:ascii="Arial" w:hAnsi="Arial" w:cs="Arial"/>
          <w:sz w:val="22"/>
          <w:szCs w:val="22"/>
        </w:rPr>
        <w:t>12.</w:t>
      </w:r>
      <w:r>
        <w:rPr>
          <w:rFonts w:ascii="Arial" w:hAnsi="Arial" w:cs="Arial"/>
          <w:sz w:val="22"/>
          <w:szCs w:val="22"/>
        </w:rPr>
        <w:tab/>
      </w:r>
      <w:r w:rsidR="002D64A5">
        <w:rPr>
          <w:rFonts w:ascii="Arial" w:hAnsi="Arial" w:cs="Arial"/>
          <w:sz w:val="22"/>
          <w:szCs w:val="22"/>
        </w:rPr>
        <w:t>Nedílnou součástí této Smlouvy j</w:t>
      </w:r>
      <w:r>
        <w:rPr>
          <w:rFonts w:ascii="Arial" w:hAnsi="Arial" w:cs="Arial"/>
          <w:sz w:val="22"/>
          <w:szCs w:val="22"/>
        </w:rPr>
        <w:t>sou její přílohy, a to:</w:t>
      </w:r>
    </w:p>
    <w:p w:rsidR="002D64A5" w:rsidRDefault="009007B1" w:rsidP="009007B1">
      <w:pPr>
        <w:pStyle w:val="Odstavecseseznamem"/>
        <w:spacing w:before="120" w:after="120"/>
        <w:ind w:left="425" w:hanging="425"/>
        <w:jc w:val="both"/>
        <w:rPr>
          <w:rFonts w:ascii="Arial" w:hAnsi="Arial" w:cs="Arial"/>
          <w:sz w:val="22"/>
          <w:szCs w:val="22"/>
          <w:lang w:eastAsia="ar-SA"/>
        </w:rPr>
      </w:pPr>
      <w:r>
        <w:rPr>
          <w:rFonts w:ascii="Arial" w:hAnsi="Arial" w:cs="Arial"/>
          <w:sz w:val="22"/>
          <w:szCs w:val="22"/>
        </w:rPr>
        <w:tab/>
        <w:t>a)</w:t>
      </w:r>
      <w:r>
        <w:rPr>
          <w:rFonts w:ascii="Arial" w:hAnsi="Arial" w:cs="Arial"/>
          <w:sz w:val="22"/>
          <w:szCs w:val="22"/>
        </w:rPr>
        <w:tab/>
      </w:r>
      <w:r w:rsidR="003D361A" w:rsidRPr="00D96C19">
        <w:rPr>
          <w:rFonts w:ascii="Arial" w:hAnsi="Arial" w:cs="Arial"/>
          <w:sz w:val="22"/>
          <w:szCs w:val="22"/>
          <w:u w:val="single"/>
          <w:lang w:eastAsia="ar-SA"/>
        </w:rPr>
        <w:t>Příloha č. 1</w:t>
      </w:r>
      <w:r w:rsidR="003D361A">
        <w:rPr>
          <w:rFonts w:ascii="Arial" w:hAnsi="Arial" w:cs="Arial"/>
          <w:sz w:val="22"/>
          <w:szCs w:val="22"/>
          <w:lang w:eastAsia="ar-SA"/>
        </w:rPr>
        <w:t xml:space="preserve"> </w:t>
      </w:r>
      <w:r w:rsidR="003D361A" w:rsidRPr="003D361A">
        <w:rPr>
          <w:rFonts w:ascii="Arial" w:hAnsi="Arial" w:cs="Arial"/>
          <w:sz w:val="22"/>
          <w:szCs w:val="22"/>
          <w:lang w:eastAsia="ar-SA"/>
        </w:rPr>
        <w:t>– Celková cena</w:t>
      </w:r>
    </w:p>
    <w:p w:rsidR="0050229E" w:rsidRDefault="009007B1" w:rsidP="003D361A">
      <w:pPr>
        <w:pStyle w:val="Odstavecseseznamem"/>
        <w:spacing w:before="120" w:after="120"/>
        <w:ind w:left="426" w:hanging="426"/>
        <w:jc w:val="both"/>
        <w:rPr>
          <w:rFonts w:ascii="Arial" w:hAnsi="Arial" w:cs="Arial"/>
          <w:sz w:val="22"/>
          <w:szCs w:val="22"/>
          <w:lang w:eastAsia="ar-SA"/>
        </w:rPr>
      </w:pPr>
      <w:r>
        <w:rPr>
          <w:rFonts w:ascii="Arial" w:hAnsi="Arial" w:cs="Arial"/>
          <w:sz w:val="22"/>
          <w:szCs w:val="22"/>
          <w:lang w:eastAsia="ar-SA"/>
        </w:rPr>
        <w:tab/>
        <w:t>b)</w:t>
      </w:r>
      <w:r>
        <w:rPr>
          <w:rFonts w:ascii="Arial" w:hAnsi="Arial" w:cs="Arial"/>
          <w:sz w:val="22"/>
          <w:szCs w:val="22"/>
          <w:lang w:eastAsia="ar-SA"/>
        </w:rPr>
        <w:tab/>
      </w:r>
      <w:r w:rsidRPr="009007B1">
        <w:rPr>
          <w:rFonts w:ascii="Arial" w:hAnsi="Arial" w:cs="Arial"/>
          <w:sz w:val="22"/>
          <w:szCs w:val="22"/>
          <w:u w:val="single"/>
          <w:lang w:eastAsia="ar-SA"/>
        </w:rPr>
        <w:t>Příloha č.2</w:t>
      </w:r>
      <w:r>
        <w:rPr>
          <w:rFonts w:ascii="Arial" w:hAnsi="Arial" w:cs="Arial"/>
          <w:sz w:val="22"/>
          <w:szCs w:val="22"/>
          <w:lang w:eastAsia="ar-SA"/>
        </w:rPr>
        <w:t xml:space="preserve"> – Licenční podmínky a ujednání a podmínky určené k dalšímu poskytnutí </w:t>
      </w:r>
      <w:r>
        <w:rPr>
          <w:rFonts w:ascii="Arial" w:hAnsi="Arial" w:cs="Arial"/>
          <w:sz w:val="22"/>
          <w:szCs w:val="22"/>
          <w:lang w:eastAsia="ar-SA"/>
        </w:rPr>
        <w:tab/>
        <w:t>specifické pro dané uživatel</w:t>
      </w:r>
      <w:r w:rsidR="005A28C7">
        <w:rPr>
          <w:rFonts w:ascii="Arial" w:hAnsi="Arial" w:cs="Arial"/>
          <w:sz w:val="22"/>
          <w:szCs w:val="22"/>
          <w:lang w:eastAsia="ar-SA"/>
        </w:rPr>
        <w:t>s</w:t>
      </w:r>
      <w:r>
        <w:rPr>
          <w:rFonts w:ascii="Arial" w:hAnsi="Arial" w:cs="Arial"/>
          <w:sz w:val="22"/>
          <w:szCs w:val="22"/>
          <w:lang w:eastAsia="ar-SA"/>
        </w:rPr>
        <w:t>ké řešení</w:t>
      </w:r>
      <w:r w:rsidR="003D361A">
        <w:rPr>
          <w:rFonts w:ascii="Arial" w:hAnsi="Arial" w:cs="Arial"/>
          <w:sz w:val="22"/>
          <w:szCs w:val="22"/>
          <w:lang w:eastAsia="ar-SA"/>
        </w:rPr>
        <w:t xml:space="preserve"> (v anglickém znění „</w:t>
      </w:r>
      <w:r w:rsidR="003D361A" w:rsidRPr="003D361A">
        <w:rPr>
          <w:rFonts w:ascii="Arial" w:hAnsi="Arial" w:cs="Arial"/>
          <w:caps/>
          <w:sz w:val="22"/>
          <w:szCs w:val="22"/>
          <w:lang w:eastAsia="ar-SA"/>
        </w:rPr>
        <w:t xml:space="preserve">Mandatory General Pass </w:t>
      </w:r>
      <w:r w:rsidR="00E1048B">
        <w:rPr>
          <w:rFonts w:ascii="Arial" w:hAnsi="Arial" w:cs="Arial"/>
          <w:caps/>
          <w:sz w:val="22"/>
          <w:szCs w:val="22"/>
          <w:lang w:eastAsia="ar-SA"/>
        </w:rPr>
        <w:tab/>
      </w:r>
      <w:r w:rsidR="003D361A" w:rsidRPr="003D361A">
        <w:rPr>
          <w:rFonts w:ascii="Arial" w:hAnsi="Arial" w:cs="Arial"/>
          <w:caps/>
          <w:sz w:val="22"/>
          <w:szCs w:val="22"/>
          <w:lang w:eastAsia="ar-SA"/>
        </w:rPr>
        <w:t>Through Terms</w:t>
      </w:r>
      <w:r w:rsidR="003D361A">
        <w:rPr>
          <w:rFonts w:ascii="Arial" w:hAnsi="Arial" w:cs="Arial"/>
          <w:sz w:val="22"/>
          <w:szCs w:val="22"/>
          <w:lang w:eastAsia="ar-SA"/>
        </w:rPr>
        <w:t>“ a v českém znění).</w:t>
      </w:r>
    </w:p>
    <w:p w:rsidR="002D64A5" w:rsidRDefault="002D64A5" w:rsidP="002D64A5">
      <w:pPr>
        <w:pStyle w:val="Odstavecseseznamem"/>
        <w:spacing w:before="120" w:after="120"/>
        <w:ind w:left="924"/>
        <w:jc w:val="both"/>
        <w:rPr>
          <w:rFonts w:ascii="Arial" w:hAnsi="Arial" w:cs="Arial"/>
          <w:sz w:val="22"/>
          <w:szCs w:val="22"/>
        </w:rPr>
      </w:pPr>
    </w:p>
    <w:p w:rsidR="002D64A5" w:rsidRDefault="009007B1" w:rsidP="009007B1">
      <w:pPr>
        <w:pStyle w:val="Odstavecseseznamem"/>
        <w:spacing w:before="120" w:after="120"/>
        <w:ind w:left="426" w:hanging="426"/>
        <w:jc w:val="both"/>
        <w:rPr>
          <w:rFonts w:ascii="Arial" w:hAnsi="Arial" w:cs="Arial"/>
          <w:sz w:val="22"/>
          <w:szCs w:val="22"/>
          <w:lang w:eastAsia="ar-SA"/>
        </w:rPr>
      </w:pPr>
      <w:r>
        <w:rPr>
          <w:rFonts w:ascii="Arial" w:hAnsi="Arial" w:cs="Arial"/>
          <w:sz w:val="22"/>
          <w:szCs w:val="22"/>
        </w:rPr>
        <w:t>13.</w:t>
      </w:r>
      <w:r>
        <w:rPr>
          <w:rFonts w:ascii="Arial" w:hAnsi="Arial" w:cs="Arial"/>
          <w:sz w:val="22"/>
          <w:szCs w:val="22"/>
        </w:rPr>
        <w:tab/>
      </w:r>
      <w:r w:rsidR="002D64A5">
        <w:rPr>
          <w:rFonts w:ascii="Arial" w:hAnsi="Arial" w:cs="Arial"/>
          <w:sz w:val="22"/>
          <w:szCs w:val="22"/>
        </w:rPr>
        <w:t xml:space="preserve">Tato Smlouva je vyhotovena ve čtyřech stejnopisech s platností originálu, z nichž každá ze smluvních stran obdrží po dvou stejnopisech. </w:t>
      </w:r>
    </w:p>
    <w:p w:rsidR="002D64A5" w:rsidRDefault="002D64A5" w:rsidP="002D64A5">
      <w:pPr>
        <w:pStyle w:val="Odstavecseseznamem"/>
        <w:spacing w:before="120" w:after="120"/>
        <w:ind w:left="426"/>
        <w:jc w:val="both"/>
        <w:rPr>
          <w:rFonts w:ascii="Arial" w:hAnsi="Arial" w:cs="Arial"/>
          <w:sz w:val="22"/>
          <w:szCs w:val="22"/>
          <w:lang w:eastAsia="ar-SA"/>
        </w:rPr>
      </w:pPr>
    </w:p>
    <w:p w:rsidR="002D64A5" w:rsidRDefault="009007B1" w:rsidP="009007B1">
      <w:pPr>
        <w:pStyle w:val="Odstavecseseznamem"/>
        <w:spacing w:before="120" w:after="120"/>
        <w:ind w:left="426" w:hanging="426"/>
        <w:jc w:val="both"/>
        <w:rPr>
          <w:rFonts w:ascii="Arial" w:hAnsi="Arial" w:cs="Arial"/>
          <w:sz w:val="22"/>
          <w:szCs w:val="22"/>
          <w:lang w:eastAsia="ar-SA"/>
        </w:rPr>
      </w:pPr>
      <w:r>
        <w:rPr>
          <w:rFonts w:ascii="Arial" w:hAnsi="Arial" w:cs="Arial"/>
          <w:sz w:val="22"/>
          <w:szCs w:val="22"/>
          <w:lang w:eastAsia="ar-SA"/>
        </w:rPr>
        <w:t>14.</w:t>
      </w:r>
      <w:r>
        <w:rPr>
          <w:rFonts w:ascii="Arial" w:hAnsi="Arial" w:cs="Arial"/>
          <w:sz w:val="22"/>
          <w:szCs w:val="22"/>
          <w:lang w:eastAsia="ar-SA"/>
        </w:rPr>
        <w:tab/>
      </w:r>
      <w:r w:rsidR="002D64A5">
        <w:rPr>
          <w:rFonts w:ascii="Arial" w:hAnsi="Arial" w:cs="Arial"/>
          <w:sz w:val="22"/>
          <w:szCs w:val="22"/>
          <w:lang w:eastAsia="ar-SA"/>
        </w:rPr>
        <w:t>Smluvní strany prohlašují, že si tuto Smlouvu přečetly a svůj souhlas s obsahem jejích jednotlivých ustanovení a všech příloh této Smlouvy stvrzují svými podpisy.</w:t>
      </w:r>
    </w:p>
    <w:p w:rsidR="002D64A5" w:rsidRDefault="002D64A5" w:rsidP="002D64A5">
      <w:pPr>
        <w:tabs>
          <w:tab w:val="num" w:pos="284"/>
        </w:tabs>
        <w:spacing w:before="120" w:after="120"/>
        <w:ind w:left="284" w:hanging="284"/>
        <w:jc w:val="center"/>
        <w:rPr>
          <w:rFonts w:ascii="Arial" w:hAnsi="Arial" w:cs="Arial"/>
          <w:b/>
          <w:sz w:val="22"/>
          <w:szCs w:val="22"/>
        </w:rPr>
      </w:pPr>
    </w:p>
    <w:p w:rsidR="002D64A5" w:rsidRDefault="002D64A5" w:rsidP="002D64A5">
      <w:pPr>
        <w:spacing w:after="240"/>
        <w:jc w:val="both"/>
        <w:rPr>
          <w:rFonts w:ascii="Arial" w:hAnsi="Arial" w:cs="Arial"/>
          <w:sz w:val="22"/>
          <w:szCs w:val="22"/>
        </w:rPr>
      </w:pPr>
      <w:r>
        <w:rPr>
          <w:rFonts w:ascii="Arial" w:hAnsi="Arial" w:cs="Arial"/>
          <w:sz w:val="22"/>
          <w:szCs w:val="22"/>
        </w:rPr>
        <w:t>V Praze dne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V Praze dne      </w:t>
      </w:r>
    </w:p>
    <w:p w:rsidR="002D64A5" w:rsidRDefault="002D64A5" w:rsidP="002D64A5">
      <w:pPr>
        <w:spacing w:after="120"/>
        <w:contextualSpacing/>
        <w:rPr>
          <w:rFonts w:ascii="Arial" w:hAnsi="Arial" w:cs="Arial"/>
          <w:b/>
          <w:sz w:val="22"/>
          <w:szCs w:val="22"/>
        </w:rPr>
      </w:pPr>
      <w:r>
        <w:rPr>
          <w:rFonts w:ascii="Arial" w:hAnsi="Arial" w:cs="Arial"/>
          <w:b/>
          <w:sz w:val="22"/>
          <w:szCs w:val="22"/>
        </w:rPr>
        <w:t xml:space="preserve">Všeobecná zdravotní pojišťovna </w:t>
      </w:r>
      <w:r>
        <w:rPr>
          <w:rFonts w:ascii="Arial" w:hAnsi="Arial" w:cs="Arial"/>
          <w:b/>
          <w:sz w:val="22"/>
          <w:szCs w:val="22"/>
        </w:rPr>
        <w:tab/>
      </w:r>
      <w:r>
        <w:rPr>
          <w:rFonts w:ascii="Arial" w:hAnsi="Arial" w:cs="Arial"/>
          <w:b/>
          <w:sz w:val="22"/>
          <w:szCs w:val="22"/>
        </w:rPr>
        <w:tab/>
      </w:r>
      <w:r>
        <w:rPr>
          <w:rFonts w:ascii="Arial" w:hAnsi="Arial" w:cs="Arial"/>
          <w:b/>
          <w:sz w:val="22"/>
          <w:szCs w:val="22"/>
        </w:rPr>
        <w:tab/>
        <w:t>Albertina icome Praha s.r.o.</w:t>
      </w:r>
    </w:p>
    <w:p w:rsidR="002D64A5" w:rsidRDefault="002D64A5" w:rsidP="002D64A5">
      <w:pPr>
        <w:rPr>
          <w:rFonts w:ascii="Arial" w:hAnsi="Arial" w:cs="Arial"/>
          <w:b/>
          <w:sz w:val="22"/>
          <w:szCs w:val="22"/>
        </w:rPr>
      </w:pPr>
      <w:r>
        <w:rPr>
          <w:rFonts w:ascii="Arial" w:hAnsi="Arial" w:cs="Arial"/>
          <w:b/>
          <w:sz w:val="22"/>
          <w:szCs w:val="22"/>
        </w:rPr>
        <w:t>České republiky</w:t>
      </w:r>
    </w:p>
    <w:p w:rsidR="002D64A5" w:rsidRDefault="002D64A5" w:rsidP="002D64A5">
      <w:pPr>
        <w:rPr>
          <w:rFonts w:ascii="Arial" w:hAnsi="Arial" w:cs="Arial"/>
          <w:b/>
          <w:sz w:val="22"/>
          <w:szCs w:val="22"/>
        </w:rPr>
      </w:pPr>
    </w:p>
    <w:p w:rsidR="002D64A5" w:rsidRDefault="002D64A5" w:rsidP="002D64A5">
      <w:pPr>
        <w:rPr>
          <w:rFonts w:ascii="Arial" w:hAnsi="Arial" w:cs="Arial"/>
          <w:sz w:val="22"/>
          <w:szCs w:val="22"/>
        </w:rPr>
      </w:pPr>
    </w:p>
    <w:p w:rsidR="002D64A5" w:rsidRDefault="002D64A5" w:rsidP="002D64A5">
      <w:pPr>
        <w:rPr>
          <w:rFonts w:ascii="Arial" w:hAnsi="Arial" w:cs="Arial"/>
          <w:sz w:val="22"/>
          <w:szCs w:val="22"/>
        </w:rPr>
      </w:pPr>
    </w:p>
    <w:p w:rsidR="002D64A5" w:rsidRDefault="002D64A5" w:rsidP="002D64A5">
      <w:pPr>
        <w:rPr>
          <w:rFonts w:ascii="Verdana" w:hAnsi="Verdana" w:cs="Arial"/>
          <w:sz w:val="20"/>
          <w:szCs w:val="20"/>
        </w:rPr>
      </w:pPr>
      <w:r>
        <w:rPr>
          <w:rFonts w:ascii="Verdana" w:hAnsi="Verdana" w:cs="Arial"/>
          <w:sz w:val="20"/>
          <w:szCs w:val="20"/>
        </w:rPr>
        <w:t>________________________________</w:t>
      </w:r>
      <w:r>
        <w:rPr>
          <w:rFonts w:ascii="Verdana" w:hAnsi="Verdana" w:cs="Arial"/>
          <w:sz w:val="20"/>
          <w:szCs w:val="20"/>
        </w:rPr>
        <w:tab/>
      </w:r>
      <w:r>
        <w:rPr>
          <w:rFonts w:ascii="Verdana" w:hAnsi="Verdana" w:cs="Arial"/>
          <w:sz w:val="20"/>
          <w:szCs w:val="20"/>
        </w:rPr>
        <w:tab/>
        <w:t>_________________________________</w:t>
      </w:r>
    </w:p>
    <w:p w:rsidR="00E1048B" w:rsidRDefault="002D64A5" w:rsidP="002D64A5">
      <w:pPr>
        <w:rPr>
          <w:rFonts w:ascii="Arial" w:hAnsi="Arial" w:cs="Arial"/>
          <w:sz w:val="22"/>
          <w:szCs w:val="22"/>
        </w:rPr>
      </w:pPr>
      <w:r w:rsidRPr="00D96C19">
        <w:rPr>
          <w:rFonts w:ascii="Arial" w:hAnsi="Arial" w:cs="Arial"/>
          <w:sz w:val="22"/>
          <w:szCs w:val="22"/>
        </w:rPr>
        <w:t>Ing. Zdeněk Šimek, MSc., MBA , PhD.</w:t>
      </w:r>
      <w:r w:rsidRPr="00D96C19">
        <w:rPr>
          <w:rFonts w:ascii="Arial" w:hAnsi="Arial" w:cs="Arial"/>
          <w:sz w:val="22"/>
          <w:szCs w:val="22"/>
        </w:rPr>
        <w:tab/>
      </w:r>
      <w:r w:rsidRPr="00D96C19">
        <w:rPr>
          <w:rFonts w:ascii="Arial" w:hAnsi="Arial" w:cs="Arial"/>
          <w:sz w:val="22"/>
          <w:szCs w:val="22"/>
        </w:rPr>
        <w:tab/>
        <w:t>Ing. Jakub Petřík</w:t>
      </w:r>
      <w:r w:rsidR="0060717D" w:rsidRPr="00D96C19">
        <w:rPr>
          <w:rFonts w:ascii="Arial" w:hAnsi="Arial" w:cs="Arial"/>
          <w:sz w:val="22"/>
          <w:szCs w:val="22"/>
        </w:rPr>
        <w:t xml:space="preserve">, </w:t>
      </w:r>
    </w:p>
    <w:p w:rsidR="002D64A5" w:rsidRPr="00D96C19" w:rsidRDefault="00E1048B" w:rsidP="002D64A5">
      <w:pPr>
        <w:rPr>
          <w:rFonts w:ascii="Arial" w:hAnsi="Arial" w:cs="Arial"/>
          <w:sz w:val="22"/>
          <w:szCs w:val="22"/>
        </w:rPr>
      </w:pPr>
      <w:r w:rsidRPr="001B0156">
        <w:rPr>
          <w:rFonts w:ascii="Arial" w:hAnsi="Arial" w:cs="Arial"/>
          <w:sz w:val="22"/>
          <w:szCs w:val="22"/>
        </w:rPr>
        <w:t>personální náměstek ředitele VZP ČR</w:t>
      </w:r>
      <w:r>
        <w:rPr>
          <w:rFonts w:ascii="Arial" w:hAnsi="Arial" w:cs="Arial"/>
          <w:sz w:val="22"/>
          <w:szCs w:val="22"/>
        </w:rPr>
        <w:tab/>
      </w:r>
      <w:r>
        <w:rPr>
          <w:rFonts w:ascii="Arial" w:hAnsi="Arial" w:cs="Arial"/>
          <w:sz w:val="22"/>
          <w:szCs w:val="22"/>
        </w:rPr>
        <w:tab/>
      </w:r>
      <w:r w:rsidR="0060717D" w:rsidRPr="00D96C19">
        <w:rPr>
          <w:rFonts w:ascii="Arial" w:hAnsi="Arial" w:cs="Arial"/>
          <w:sz w:val="22"/>
          <w:szCs w:val="22"/>
        </w:rPr>
        <w:t>výkonný ředitel</w:t>
      </w:r>
      <w:r w:rsidR="002D64A5" w:rsidRPr="00D96C19">
        <w:rPr>
          <w:rFonts w:ascii="Arial" w:hAnsi="Arial" w:cs="Arial"/>
          <w:sz w:val="22"/>
          <w:szCs w:val="22"/>
        </w:rPr>
        <w:tab/>
      </w:r>
      <w:r w:rsidR="002D64A5" w:rsidRPr="00D96C19">
        <w:rPr>
          <w:rFonts w:ascii="Arial" w:hAnsi="Arial" w:cs="Arial"/>
          <w:sz w:val="22"/>
          <w:szCs w:val="22"/>
        </w:rPr>
        <w:tab/>
      </w:r>
    </w:p>
    <w:p w:rsidR="002D64A5" w:rsidRPr="00D96C19" w:rsidRDefault="00E1048B" w:rsidP="002D64A5">
      <w:pPr>
        <w:pStyle w:val="FormtovanvHTML"/>
        <w:tabs>
          <w:tab w:val="clear" w:pos="5496"/>
          <w:tab w:val="left" w:pos="4962"/>
        </w:tabs>
        <w:ind w:right="-143"/>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D64A5" w:rsidRPr="00D96C19">
        <w:rPr>
          <w:rFonts w:ascii="Arial" w:hAnsi="Arial" w:cs="Arial"/>
          <w:sz w:val="22"/>
          <w:szCs w:val="22"/>
        </w:rPr>
        <w:tab/>
      </w:r>
      <w:r w:rsidR="002D64A5" w:rsidRPr="00D96C19">
        <w:rPr>
          <w:rFonts w:ascii="Arial" w:hAnsi="Arial" w:cs="Arial"/>
          <w:sz w:val="22"/>
          <w:szCs w:val="22"/>
        </w:rPr>
        <w:tab/>
        <w:t>pověřený zástupce Albertina icome Praha s.r.o.</w:t>
      </w:r>
    </w:p>
    <w:p w:rsidR="002D64A5" w:rsidRPr="00D96C19" w:rsidRDefault="002D64A5" w:rsidP="002D64A5">
      <w:pPr>
        <w:pStyle w:val="FormtovanvHTML"/>
        <w:tabs>
          <w:tab w:val="clear" w:pos="5496"/>
          <w:tab w:val="left" w:pos="4962"/>
        </w:tabs>
        <w:rPr>
          <w:rFonts w:ascii="Arial" w:hAnsi="Arial" w:cs="Arial"/>
          <w:sz w:val="22"/>
          <w:szCs w:val="22"/>
        </w:rPr>
      </w:pPr>
      <w:r w:rsidRPr="00D96C19">
        <w:rPr>
          <w:rFonts w:ascii="Arial" w:hAnsi="Arial" w:cs="Arial"/>
          <w:sz w:val="22"/>
          <w:szCs w:val="22"/>
        </w:rPr>
        <w:tab/>
      </w:r>
      <w:r w:rsidRPr="00D96C19">
        <w:rPr>
          <w:rFonts w:ascii="Arial" w:hAnsi="Arial" w:cs="Arial"/>
          <w:sz w:val="22"/>
          <w:szCs w:val="22"/>
        </w:rPr>
        <w:tab/>
      </w:r>
      <w:r w:rsidRPr="00D96C19">
        <w:rPr>
          <w:rFonts w:ascii="Arial" w:hAnsi="Arial" w:cs="Arial"/>
          <w:sz w:val="22"/>
          <w:szCs w:val="22"/>
        </w:rPr>
        <w:tab/>
      </w:r>
      <w:r w:rsidRPr="00D96C19">
        <w:rPr>
          <w:rFonts w:ascii="Arial" w:hAnsi="Arial" w:cs="Arial"/>
          <w:sz w:val="22"/>
          <w:szCs w:val="22"/>
        </w:rPr>
        <w:tab/>
      </w:r>
      <w:r w:rsidRPr="00D96C19">
        <w:rPr>
          <w:rFonts w:ascii="Arial" w:hAnsi="Arial" w:cs="Arial"/>
          <w:sz w:val="22"/>
          <w:szCs w:val="22"/>
        </w:rPr>
        <w:tab/>
      </w:r>
      <w:r w:rsidRPr="00D96C19">
        <w:rPr>
          <w:rFonts w:ascii="Arial" w:hAnsi="Arial" w:cs="Arial"/>
          <w:sz w:val="22"/>
          <w:szCs w:val="22"/>
        </w:rPr>
        <w:tab/>
        <w:t xml:space="preserve">na základě plné moci ze dne </w:t>
      </w:r>
      <w:r w:rsidR="00261E1D" w:rsidRPr="00D96C19">
        <w:rPr>
          <w:rFonts w:ascii="Arial" w:hAnsi="Arial" w:cs="Arial"/>
          <w:sz w:val="22"/>
          <w:szCs w:val="22"/>
        </w:rPr>
        <w:t xml:space="preserve">27.6.2019 </w:t>
      </w:r>
    </w:p>
    <w:p w:rsidR="002D64A5" w:rsidRPr="00D96C19" w:rsidRDefault="002D64A5" w:rsidP="002D64A5">
      <w:pPr>
        <w:tabs>
          <w:tab w:val="left" w:pos="916"/>
          <w:tab w:val="left" w:pos="1832"/>
          <w:tab w:val="left" w:pos="2748"/>
          <w:tab w:val="left" w:pos="3664"/>
          <w:tab w:val="left" w:pos="4580"/>
          <w:tab w:val="left" w:pos="4962"/>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rsidR="00C12D0C" w:rsidRDefault="00C12D0C" w:rsidP="002D64A5">
      <w:pPr>
        <w:tabs>
          <w:tab w:val="left" w:pos="916"/>
          <w:tab w:val="left" w:pos="1832"/>
          <w:tab w:val="left" w:pos="2748"/>
          <w:tab w:val="left" w:pos="3664"/>
          <w:tab w:val="left" w:pos="4580"/>
          <w:tab w:val="left" w:pos="4962"/>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sz w:val="20"/>
          <w:szCs w:val="20"/>
        </w:rPr>
      </w:pPr>
    </w:p>
    <w:p w:rsidR="00C12D0C" w:rsidRDefault="00C12D0C" w:rsidP="002D64A5">
      <w:pPr>
        <w:tabs>
          <w:tab w:val="left" w:pos="916"/>
          <w:tab w:val="left" w:pos="1832"/>
          <w:tab w:val="left" w:pos="2748"/>
          <w:tab w:val="left" w:pos="3664"/>
          <w:tab w:val="left" w:pos="4580"/>
          <w:tab w:val="left" w:pos="4962"/>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sz w:val="20"/>
          <w:szCs w:val="20"/>
        </w:rPr>
      </w:pPr>
    </w:p>
    <w:p w:rsidR="00C12D0C" w:rsidRDefault="00C12D0C" w:rsidP="002D64A5">
      <w:pPr>
        <w:tabs>
          <w:tab w:val="left" w:pos="916"/>
          <w:tab w:val="left" w:pos="1832"/>
          <w:tab w:val="left" w:pos="2748"/>
          <w:tab w:val="left" w:pos="3664"/>
          <w:tab w:val="left" w:pos="4580"/>
          <w:tab w:val="left" w:pos="4962"/>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sz w:val="20"/>
          <w:szCs w:val="20"/>
        </w:rPr>
      </w:pPr>
    </w:p>
    <w:p w:rsidR="00C12D0C" w:rsidRDefault="00C12D0C" w:rsidP="002D64A5">
      <w:pPr>
        <w:tabs>
          <w:tab w:val="left" w:pos="916"/>
          <w:tab w:val="left" w:pos="1832"/>
          <w:tab w:val="left" w:pos="2748"/>
          <w:tab w:val="left" w:pos="3664"/>
          <w:tab w:val="left" w:pos="4580"/>
          <w:tab w:val="left" w:pos="4962"/>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sz w:val="20"/>
          <w:szCs w:val="20"/>
        </w:rPr>
      </w:pPr>
    </w:p>
    <w:p w:rsidR="00C12D0C" w:rsidRDefault="00C12D0C" w:rsidP="002D64A5">
      <w:pPr>
        <w:tabs>
          <w:tab w:val="left" w:pos="916"/>
          <w:tab w:val="left" w:pos="1832"/>
          <w:tab w:val="left" w:pos="2748"/>
          <w:tab w:val="left" w:pos="3664"/>
          <w:tab w:val="left" w:pos="4580"/>
          <w:tab w:val="left" w:pos="4962"/>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sz w:val="20"/>
          <w:szCs w:val="20"/>
        </w:rPr>
      </w:pPr>
    </w:p>
    <w:p w:rsidR="00C12D0C" w:rsidRDefault="00C12D0C" w:rsidP="002D64A5">
      <w:pPr>
        <w:tabs>
          <w:tab w:val="left" w:pos="916"/>
          <w:tab w:val="left" w:pos="1832"/>
          <w:tab w:val="left" w:pos="2748"/>
          <w:tab w:val="left" w:pos="3664"/>
          <w:tab w:val="left" w:pos="4580"/>
          <w:tab w:val="left" w:pos="4962"/>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sz w:val="20"/>
          <w:szCs w:val="20"/>
        </w:rPr>
      </w:pPr>
    </w:p>
    <w:p w:rsidR="00C12D0C" w:rsidRDefault="00C12D0C" w:rsidP="002D64A5">
      <w:pPr>
        <w:tabs>
          <w:tab w:val="left" w:pos="916"/>
          <w:tab w:val="left" w:pos="1832"/>
          <w:tab w:val="left" w:pos="2748"/>
          <w:tab w:val="left" w:pos="3664"/>
          <w:tab w:val="left" w:pos="4580"/>
          <w:tab w:val="left" w:pos="4962"/>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sz w:val="20"/>
          <w:szCs w:val="20"/>
        </w:rPr>
      </w:pPr>
    </w:p>
    <w:p w:rsidR="00C12D0C" w:rsidRDefault="00C12D0C" w:rsidP="002D64A5">
      <w:pPr>
        <w:tabs>
          <w:tab w:val="left" w:pos="916"/>
          <w:tab w:val="left" w:pos="1832"/>
          <w:tab w:val="left" w:pos="2748"/>
          <w:tab w:val="left" w:pos="3664"/>
          <w:tab w:val="left" w:pos="4580"/>
          <w:tab w:val="left" w:pos="4962"/>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sz w:val="20"/>
          <w:szCs w:val="20"/>
        </w:rPr>
      </w:pPr>
    </w:p>
    <w:p w:rsidR="00C12D0C" w:rsidRDefault="00C12D0C" w:rsidP="002D64A5">
      <w:pPr>
        <w:tabs>
          <w:tab w:val="left" w:pos="916"/>
          <w:tab w:val="left" w:pos="1832"/>
          <w:tab w:val="left" w:pos="2748"/>
          <w:tab w:val="left" w:pos="3664"/>
          <w:tab w:val="left" w:pos="4580"/>
          <w:tab w:val="left" w:pos="4962"/>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sz w:val="20"/>
          <w:szCs w:val="20"/>
        </w:rPr>
      </w:pPr>
    </w:p>
    <w:p w:rsidR="00C12D0C" w:rsidRDefault="00C12D0C" w:rsidP="002D64A5">
      <w:pPr>
        <w:tabs>
          <w:tab w:val="left" w:pos="916"/>
          <w:tab w:val="left" w:pos="1832"/>
          <w:tab w:val="left" w:pos="2748"/>
          <w:tab w:val="left" w:pos="3664"/>
          <w:tab w:val="left" w:pos="4580"/>
          <w:tab w:val="left" w:pos="4962"/>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sz w:val="20"/>
          <w:szCs w:val="20"/>
        </w:rPr>
      </w:pPr>
    </w:p>
    <w:p w:rsidR="00C12D0C" w:rsidRDefault="00C12D0C" w:rsidP="002D64A5">
      <w:pPr>
        <w:tabs>
          <w:tab w:val="left" w:pos="916"/>
          <w:tab w:val="left" w:pos="1832"/>
          <w:tab w:val="left" w:pos="2748"/>
          <w:tab w:val="left" w:pos="3664"/>
          <w:tab w:val="left" w:pos="4580"/>
          <w:tab w:val="left" w:pos="4962"/>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sz w:val="20"/>
          <w:szCs w:val="20"/>
        </w:rPr>
      </w:pPr>
    </w:p>
    <w:p w:rsidR="00C12D0C" w:rsidRDefault="00C12D0C" w:rsidP="002D64A5">
      <w:pPr>
        <w:tabs>
          <w:tab w:val="left" w:pos="916"/>
          <w:tab w:val="left" w:pos="1832"/>
          <w:tab w:val="left" w:pos="2748"/>
          <w:tab w:val="left" w:pos="3664"/>
          <w:tab w:val="left" w:pos="4580"/>
          <w:tab w:val="left" w:pos="4962"/>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sz w:val="20"/>
          <w:szCs w:val="20"/>
        </w:rPr>
      </w:pPr>
    </w:p>
    <w:p w:rsidR="00C12D0C" w:rsidRDefault="00C12D0C" w:rsidP="002D64A5">
      <w:pPr>
        <w:tabs>
          <w:tab w:val="left" w:pos="916"/>
          <w:tab w:val="left" w:pos="1832"/>
          <w:tab w:val="left" w:pos="2748"/>
          <w:tab w:val="left" w:pos="3664"/>
          <w:tab w:val="left" w:pos="4580"/>
          <w:tab w:val="left" w:pos="4962"/>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sz w:val="20"/>
          <w:szCs w:val="20"/>
        </w:rPr>
      </w:pPr>
    </w:p>
    <w:p w:rsidR="00C12D0C" w:rsidRDefault="00C12D0C" w:rsidP="002D64A5">
      <w:pPr>
        <w:tabs>
          <w:tab w:val="left" w:pos="916"/>
          <w:tab w:val="left" w:pos="1832"/>
          <w:tab w:val="left" w:pos="2748"/>
          <w:tab w:val="left" w:pos="3664"/>
          <w:tab w:val="left" w:pos="4580"/>
          <w:tab w:val="left" w:pos="4962"/>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sz w:val="20"/>
          <w:szCs w:val="20"/>
        </w:rPr>
      </w:pPr>
    </w:p>
    <w:p w:rsidR="00C12D0C" w:rsidRDefault="00C12D0C" w:rsidP="002D64A5">
      <w:pPr>
        <w:tabs>
          <w:tab w:val="left" w:pos="916"/>
          <w:tab w:val="left" w:pos="1832"/>
          <w:tab w:val="left" w:pos="2748"/>
          <w:tab w:val="left" w:pos="3664"/>
          <w:tab w:val="left" w:pos="4580"/>
          <w:tab w:val="left" w:pos="4962"/>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sz w:val="20"/>
          <w:szCs w:val="20"/>
        </w:rPr>
      </w:pPr>
    </w:p>
    <w:p w:rsidR="00C12D0C" w:rsidRPr="00012BB2" w:rsidRDefault="00C12D0C" w:rsidP="00C12D0C">
      <w:pPr>
        <w:pStyle w:val="Nadpis"/>
        <w:pageBreakBefore/>
      </w:pPr>
      <w:r w:rsidRPr="00012BB2">
        <w:lastRenderedPageBreak/>
        <w:t xml:space="preserve">Příloha </w:t>
      </w:r>
      <w:r>
        <w:t>č. 1</w:t>
      </w:r>
      <w:r w:rsidRPr="00012BB2">
        <w:t xml:space="preserve"> ke Smlouvě o zajištění </w:t>
      </w:r>
      <w:r>
        <w:t>přístupu k elektronickým informačním</w:t>
      </w:r>
      <w:r w:rsidRPr="00012BB2">
        <w:t xml:space="preserve"> zdrojů</w:t>
      </w:r>
      <w:r>
        <w:t xml:space="preserve">m </w:t>
      </w:r>
      <w:r w:rsidRPr="00555555">
        <w:t xml:space="preserve">č. </w:t>
      </w:r>
      <w:r w:rsidRPr="00F76E92">
        <w:t>2000226</w:t>
      </w:r>
      <w:r>
        <w:t xml:space="preserve"> </w:t>
      </w:r>
      <w:r w:rsidRPr="00555555">
        <w:t>/ÚP</w:t>
      </w:r>
      <w:r>
        <w:t xml:space="preserve"> – Celková cena</w:t>
      </w:r>
    </w:p>
    <w:p w:rsidR="00C12D0C" w:rsidRDefault="00C12D0C" w:rsidP="00C12D0C">
      <w:pPr>
        <w:pStyle w:val="Nadpis"/>
      </w:pPr>
    </w:p>
    <w:tbl>
      <w:tblPr>
        <w:tblW w:w="8662" w:type="dxa"/>
        <w:tblInd w:w="55" w:type="dxa"/>
        <w:tblLayout w:type="fixed"/>
        <w:tblCellMar>
          <w:left w:w="70" w:type="dxa"/>
          <w:right w:w="70" w:type="dxa"/>
        </w:tblCellMar>
        <w:tblLook w:val="04A0" w:firstRow="1" w:lastRow="0" w:firstColumn="1" w:lastColumn="0" w:noHBand="0" w:noVBand="1"/>
      </w:tblPr>
      <w:tblGrid>
        <w:gridCol w:w="1858"/>
        <w:gridCol w:w="1559"/>
        <w:gridCol w:w="1124"/>
        <w:gridCol w:w="1144"/>
        <w:gridCol w:w="851"/>
        <w:gridCol w:w="850"/>
        <w:gridCol w:w="1276"/>
      </w:tblGrid>
      <w:tr w:rsidR="00923E2F" w:rsidRPr="009B5B41" w:rsidTr="00923E2F">
        <w:trPr>
          <w:trHeight w:val="675"/>
        </w:trPr>
        <w:tc>
          <w:tcPr>
            <w:tcW w:w="1858" w:type="dxa"/>
            <w:tcBorders>
              <w:top w:val="single" w:sz="8" w:space="0" w:color="auto"/>
              <w:left w:val="single" w:sz="8" w:space="0" w:color="auto"/>
              <w:bottom w:val="single" w:sz="4" w:space="0" w:color="auto"/>
              <w:right w:val="single" w:sz="4" w:space="0" w:color="auto"/>
            </w:tcBorders>
            <w:shd w:val="clear" w:color="000000" w:fill="DCF0F0"/>
            <w:vAlign w:val="center"/>
            <w:hideMark/>
          </w:tcPr>
          <w:p w:rsidR="00923E2F" w:rsidRPr="009B5B41" w:rsidRDefault="00923E2F" w:rsidP="00336948">
            <w:pPr>
              <w:suppressAutoHyphens w:val="0"/>
              <w:jc w:val="center"/>
              <w:rPr>
                <w:rFonts w:ascii="Arial" w:hAnsi="Arial" w:cs="Arial"/>
                <w:b/>
                <w:bCs/>
                <w:sz w:val="18"/>
                <w:szCs w:val="18"/>
                <w:lang w:eastAsia="cs-CZ"/>
              </w:rPr>
            </w:pPr>
            <w:r>
              <w:rPr>
                <w:rFonts w:ascii="Arial" w:hAnsi="Arial" w:cs="Arial"/>
                <w:b/>
                <w:bCs/>
                <w:sz w:val="18"/>
                <w:szCs w:val="18"/>
                <w:lang w:eastAsia="cs-CZ"/>
              </w:rPr>
              <w:t>Aplikace</w:t>
            </w:r>
            <w:r w:rsidRPr="009B5B41">
              <w:rPr>
                <w:rFonts w:ascii="Arial" w:hAnsi="Arial" w:cs="Arial"/>
                <w:b/>
                <w:bCs/>
                <w:sz w:val="18"/>
                <w:szCs w:val="18"/>
                <w:lang w:eastAsia="cs-CZ"/>
              </w:rPr>
              <w:t>/Služba</w:t>
            </w:r>
          </w:p>
        </w:tc>
        <w:tc>
          <w:tcPr>
            <w:tcW w:w="1559" w:type="dxa"/>
            <w:tcBorders>
              <w:top w:val="single" w:sz="8" w:space="0" w:color="auto"/>
              <w:left w:val="nil"/>
              <w:bottom w:val="single" w:sz="4" w:space="0" w:color="auto"/>
              <w:right w:val="single" w:sz="4" w:space="0" w:color="auto"/>
            </w:tcBorders>
            <w:shd w:val="clear" w:color="000000" w:fill="DCF0F0"/>
            <w:vAlign w:val="center"/>
            <w:hideMark/>
          </w:tcPr>
          <w:p w:rsidR="00923E2F" w:rsidRPr="009B5B41" w:rsidRDefault="00923E2F" w:rsidP="00336948">
            <w:pPr>
              <w:suppressAutoHyphens w:val="0"/>
              <w:jc w:val="center"/>
              <w:rPr>
                <w:rFonts w:ascii="Arial" w:hAnsi="Arial" w:cs="Arial"/>
                <w:b/>
                <w:bCs/>
                <w:sz w:val="18"/>
                <w:szCs w:val="18"/>
                <w:lang w:eastAsia="cs-CZ"/>
              </w:rPr>
            </w:pPr>
            <w:r>
              <w:rPr>
                <w:rFonts w:ascii="Arial" w:hAnsi="Arial" w:cs="Arial"/>
                <w:b/>
                <w:bCs/>
                <w:sz w:val="18"/>
                <w:szCs w:val="18"/>
                <w:lang w:eastAsia="cs-CZ"/>
              </w:rPr>
              <w:t>Vydavatel</w:t>
            </w:r>
            <w:r w:rsidRPr="009B5B41">
              <w:rPr>
                <w:rFonts w:ascii="Arial" w:hAnsi="Arial" w:cs="Arial"/>
                <w:b/>
                <w:bCs/>
                <w:sz w:val="18"/>
                <w:szCs w:val="18"/>
                <w:lang w:eastAsia="cs-CZ"/>
              </w:rPr>
              <w:t xml:space="preserve"> </w:t>
            </w:r>
          </w:p>
        </w:tc>
        <w:tc>
          <w:tcPr>
            <w:tcW w:w="1124" w:type="dxa"/>
            <w:tcBorders>
              <w:top w:val="single" w:sz="8" w:space="0" w:color="auto"/>
              <w:left w:val="nil"/>
              <w:bottom w:val="single" w:sz="4" w:space="0" w:color="auto"/>
              <w:right w:val="single" w:sz="4" w:space="0" w:color="auto"/>
            </w:tcBorders>
            <w:shd w:val="clear" w:color="000000" w:fill="DCF0F0"/>
            <w:vAlign w:val="center"/>
            <w:hideMark/>
          </w:tcPr>
          <w:p w:rsidR="00923E2F" w:rsidRPr="009B5B41" w:rsidRDefault="00923E2F" w:rsidP="00336948">
            <w:pPr>
              <w:suppressAutoHyphens w:val="0"/>
              <w:jc w:val="center"/>
              <w:rPr>
                <w:rFonts w:ascii="Arial" w:hAnsi="Arial" w:cs="Arial"/>
                <w:b/>
                <w:bCs/>
                <w:sz w:val="18"/>
                <w:szCs w:val="18"/>
                <w:lang w:eastAsia="cs-CZ"/>
              </w:rPr>
            </w:pPr>
            <w:r w:rsidRPr="009B5B41">
              <w:rPr>
                <w:rFonts w:ascii="Arial" w:hAnsi="Arial" w:cs="Arial"/>
                <w:b/>
                <w:bCs/>
                <w:sz w:val="18"/>
                <w:szCs w:val="18"/>
                <w:lang w:eastAsia="cs-CZ"/>
              </w:rPr>
              <w:t xml:space="preserve">Počet </w:t>
            </w:r>
            <w:r>
              <w:rPr>
                <w:rFonts w:ascii="Arial" w:hAnsi="Arial" w:cs="Arial"/>
                <w:b/>
                <w:bCs/>
                <w:sz w:val="18"/>
                <w:szCs w:val="18"/>
                <w:lang w:eastAsia="cs-CZ"/>
              </w:rPr>
              <w:t>účtů</w:t>
            </w:r>
          </w:p>
        </w:tc>
        <w:tc>
          <w:tcPr>
            <w:tcW w:w="1144" w:type="dxa"/>
            <w:tcBorders>
              <w:top w:val="single" w:sz="8" w:space="0" w:color="auto"/>
              <w:left w:val="nil"/>
              <w:bottom w:val="single" w:sz="4" w:space="0" w:color="auto"/>
              <w:right w:val="single" w:sz="4" w:space="0" w:color="auto"/>
            </w:tcBorders>
            <w:shd w:val="clear" w:color="000000" w:fill="DCF0F0"/>
            <w:vAlign w:val="center"/>
            <w:hideMark/>
          </w:tcPr>
          <w:p w:rsidR="00923E2F" w:rsidRPr="009B5B41" w:rsidRDefault="00923E2F" w:rsidP="00336948">
            <w:pPr>
              <w:suppressAutoHyphens w:val="0"/>
              <w:jc w:val="center"/>
              <w:rPr>
                <w:rFonts w:ascii="Arial" w:hAnsi="Arial" w:cs="Arial"/>
                <w:b/>
                <w:bCs/>
                <w:sz w:val="18"/>
                <w:szCs w:val="18"/>
                <w:lang w:eastAsia="cs-CZ"/>
              </w:rPr>
            </w:pPr>
            <w:r w:rsidRPr="009B5B41">
              <w:rPr>
                <w:rFonts w:ascii="Arial" w:hAnsi="Arial" w:cs="Arial"/>
                <w:b/>
                <w:bCs/>
                <w:sz w:val="18"/>
                <w:szCs w:val="18"/>
                <w:lang w:eastAsia="cs-CZ"/>
              </w:rPr>
              <w:t>Předplatné</w:t>
            </w:r>
            <w:r>
              <w:rPr>
                <w:rFonts w:ascii="Arial" w:hAnsi="Arial" w:cs="Arial"/>
                <w:b/>
                <w:bCs/>
                <w:sz w:val="18"/>
                <w:szCs w:val="18"/>
                <w:lang w:eastAsia="cs-CZ"/>
              </w:rPr>
              <w:t xml:space="preserve"> za dobu </w:t>
            </w:r>
          </w:p>
        </w:tc>
        <w:tc>
          <w:tcPr>
            <w:tcW w:w="851" w:type="dxa"/>
            <w:tcBorders>
              <w:top w:val="single" w:sz="8" w:space="0" w:color="auto"/>
              <w:left w:val="nil"/>
              <w:bottom w:val="single" w:sz="4" w:space="0" w:color="auto"/>
              <w:right w:val="single" w:sz="4" w:space="0" w:color="auto"/>
            </w:tcBorders>
            <w:shd w:val="clear" w:color="000000" w:fill="DCF0F0"/>
            <w:vAlign w:val="center"/>
            <w:hideMark/>
          </w:tcPr>
          <w:p w:rsidR="00923E2F" w:rsidRPr="009B5B41" w:rsidRDefault="00923E2F" w:rsidP="00923E2F">
            <w:pPr>
              <w:suppressAutoHyphens w:val="0"/>
              <w:jc w:val="center"/>
              <w:rPr>
                <w:rFonts w:ascii="Arial" w:hAnsi="Arial" w:cs="Arial"/>
                <w:b/>
                <w:bCs/>
                <w:sz w:val="18"/>
                <w:szCs w:val="18"/>
                <w:lang w:eastAsia="cs-CZ"/>
              </w:rPr>
            </w:pPr>
            <w:r w:rsidRPr="009B5B41">
              <w:rPr>
                <w:rFonts w:ascii="Arial" w:hAnsi="Arial" w:cs="Arial"/>
                <w:b/>
                <w:bCs/>
                <w:sz w:val="18"/>
                <w:szCs w:val="18"/>
                <w:lang w:eastAsia="cs-CZ"/>
              </w:rPr>
              <w:t xml:space="preserve">Cena v </w:t>
            </w:r>
            <w:r>
              <w:rPr>
                <w:rFonts w:ascii="Arial" w:hAnsi="Arial" w:cs="Arial"/>
                <w:b/>
                <w:bCs/>
                <w:sz w:val="18"/>
                <w:szCs w:val="18"/>
                <w:lang w:eastAsia="cs-CZ"/>
              </w:rPr>
              <w:t>USD</w:t>
            </w:r>
            <w:r w:rsidRPr="009B5B41">
              <w:rPr>
                <w:rFonts w:ascii="Arial" w:hAnsi="Arial" w:cs="Arial"/>
                <w:b/>
                <w:bCs/>
                <w:sz w:val="18"/>
                <w:szCs w:val="18"/>
                <w:lang w:eastAsia="cs-CZ"/>
              </w:rPr>
              <w:t xml:space="preserve"> </w:t>
            </w:r>
          </w:p>
        </w:tc>
        <w:tc>
          <w:tcPr>
            <w:tcW w:w="850" w:type="dxa"/>
            <w:tcBorders>
              <w:top w:val="single" w:sz="8" w:space="0" w:color="auto"/>
              <w:left w:val="nil"/>
              <w:bottom w:val="single" w:sz="4" w:space="0" w:color="auto"/>
              <w:right w:val="single" w:sz="4" w:space="0" w:color="auto"/>
            </w:tcBorders>
            <w:shd w:val="clear" w:color="000000" w:fill="DCF0F0"/>
            <w:vAlign w:val="center"/>
            <w:hideMark/>
          </w:tcPr>
          <w:p w:rsidR="00923E2F" w:rsidRPr="009B5B41" w:rsidRDefault="00923E2F" w:rsidP="00336948">
            <w:pPr>
              <w:suppressAutoHyphens w:val="0"/>
              <w:jc w:val="center"/>
              <w:rPr>
                <w:rFonts w:ascii="Arial" w:hAnsi="Arial" w:cs="Arial"/>
                <w:b/>
                <w:bCs/>
                <w:sz w:val="18"/>
                <w:szCs w:val="18"/>
                <w:lang w:eastAsia="cs-CZ"/>
              </w:rPr>
            </w:pPr>
            <w:r w:rsidRPr="009B5B41">
              <w:rPr>
                <w:rFonts w:ascii="Arial" w:hAnsi="Arial" w:cs="Arial"/>
                <w:b/>
                <w:bCs/>
                <w:sz w:val="18"/>
                <w:szCs w:val="18"/>
                <w:lang w:eastAsia="cs-CZ"/>
              </w:rPr>
              <w:t>Měna</w:t>
            </w:r>
          </w:p>
        </w:tc>
        <w:tc>
          <w:tcPr>
            <w:tcW w:w="1276" w:type="dxa"/>
            <w:tcBorders>
              <w:top w:val="single" w:sz="8" w:space="0" w:color="auto"/>
              <w:left w:val="nil"/>
              <w:bottom w:val="single" w:sz="4" w:space="0" w:color="auto"/>
              <w:right w:val="single" w:sz="4" w:space="0" w:color="auto"/>
            </w:tcBorders>
            <w:shd w:val="clear" w:color="000000" w:fill="DCF0F0"/>
            <w:vAlign w:val="center"/>
            <w:hideMark/>
          </w:tcPr>
          <w:p w:rsidR="00923E2F" w:rsidRPr="009B5B41" w:rsidRDefault="00923E2F" w:rsidP="00336948">
            <w:pPr>
              <w:suppressAutoHyphens w:val="0"/>
              <w:jc w:val="center"/>
              <w:rPr>
                <w:rFonts w:ascii="Arial" w:hAnsi="Arial" w:cs="Arial"/>
                <w:b/>
                <w:bCs/>
                <w:sz w:val="18"/>
                <w:szCs w:val="18"/>
                <w:lang w:eastAsia="cs-CZ"/>
              </w:rPr>
            </w:pPr>
            <w:r>
              <w:rPr>
                <w:rFonts w:ascii="Arial" w:hAnsi="Arial" w:cs="Arial"/>
                <w:b/>
                <w:bCs/>
                <w:sz w:val="18"/>
                <w:szCs w:val="18"/>
                <w:lang w:eastAsia="cs-CZ"/>
              </w:rPr>
              <w:t>Cena v Kč bez DPH</w:t>
            </w:r>
          </w:p>
        </w:tc>
      </w:tr>
      <w:tr w:rsidR="00923E2F" w:rsidRPr="009B5B41" w:rsidTr="00923E2F">
        <w:trPr>
          <w:trHeight w:val="255"/>
        </w:trPr>
        <w:tc>
          <w:tcPr>
            <w:tcW w:w="1858" w:type="dxa"/>
            <w:tcBorders>
              <w:top w:val="nil"/>
              <w:left w:val="single" w:sz="8" w:space="0" w:color="auto"/>
              <w:bottom w:val="single" w:sz="4" w:space="0" w:color="auto"/>
              <w:right w:val="single" w:sz="4" w:space="0" w:color="auto"/>
            </w:tcBorders>
            <w:shd w:val="clear" w:color="auto" w:fill="auto"/>
            <w:vAlign w:val="center"/>
          </w:tcPr>
          <w:p w:rsidR="00923E2F" w:rsidRPr="00012BB2" w:rsidRDefault="00923E2F" w:rsidP="00336948">
            <w:pPr>
              <w:suppressAutoHyphens w:val="0"/>
              <w:rPr>
                <w:rFonts w:ascii="Arial" w:hAnsi="Arial" w:cs="Arial"/>
                <w:b/>
                <w:sz w:val="16"/>
                <w:szCs w:val="16"/>
                <w:lang w:eastAsia="cs-CZ"/>
              </w:rPr>
            </w:pPr>
            <w:r>
              <w:rPr>
                <w:rFonts w:ascii="Arial" w:hAnsi="Arial" w:cs="Arial"/>
                <w:b/>
                <w:sz w:val="16"/>
                <w:szCs w:val="16"/>
                <w:lang w:eastAsia="cs-CZ"/>
              </w:rPr>
              <w:t>U</w:t>
            </w:r>
            <w:r w:rsidRPr="00012BB2">
              <w:rPr>
                <w:rFonts w:ascii="Arial" w:hAnsi="Arial" w:cs="Arial"/>
                <w:b/>
                <w:sz w:val="16"/>
                <w:szCs w:val="16"/>
                <w:lang w:eastAsia="cs-CZ"/>
              </w:rPr>
              <w:t>pToDate</w:t>
            </w:r>
            <w:r>
              <w:rPr>
                <w:rFonts w:ascii="Arial" w:hAnsi="Arial" w:cs="Arial"/>
                <w:b/>
                <w:sz w:val="16"/>
                <w:szCs w:val="16"/>
                <w:lang w:eastAsia="cs-CZ"/>
              </w:rPr>
              <w:t xml:space="preserve"> (UTD Subscriber Manager)</w:t>
            </w:r>
          </w:p>
        </w:tc>
        <w:tc>
          <w:tcPr>
            <w:tcW w:w="1559" w:type="dxa"/>
            <w:tcBorders>
              <w:top w:val="nil"/>
              <w:left w:val="nil"/>
              <w:bottom w:val="single" w:sz="4" w:space="0" w:color="auto"/>
              <w:right w:val="single" w:sz="4" w:space="0" w:color="auto"/>
            </w:tcBorders>
            <w:shd w:val="clear" w:color="auto" w:fill="auto"/>
            <w:vAlign w:val="center"/>
          </w:tcPr>
          <w:p w:rsidR="00923E2F" w:rsidRPr="009B5B41" w:rsidRDefault="00923E2F" w:rsidP="00336948">
            <w:pPr>
              <w:suppressAutoHyphens w:val="0"/>
              <w:rPr>
                <w:rFonts w:ascii="Arial" w:hAnsi="Arial" w:cs="Arial"/>
                <w:sz w:val="16"/>
                <w:szCs w:val="16"/>
                <w:lang w:eastAsia="cs-CZ"/>
              </w:rPr>
            </w:pPr>
            <w:r>
              <w:rPr>
                <w:rFonts w:ascii="Arial" w:hAnsi="Arial" w:cs="Arial"/>
                <w:sz w:val="16"/>
                <w:szCs w:val="16"/>
                <w:lang w:eastAsia="cs-CZ"/>
              </w:rPr>
              <w:t>UpToDate, Inc.</w:t>
            </w:r>
          </w:p>
        </w:tc>
        <w:tc>
          <w:tcPr>
            <w:tcW w:w="1124" w:type="dxa"/>
            <w:tcBorders>
              <w:top w:val="nil"/>
              <w:left w:val="nil"/>
              <w:bottom w:val="single" w:sz="4" w:space="0" w:color="auto"/>
              <w:right w:val="single" w:sz="4" w:space="0" w:color="auto"/>
            </w:tcBorders>
            <w:shd w:val="clear" w:color="auto" w:fill="auto"/>
            <w:vAlign w:val="center"/>
          </w:tcPr>
          <w:p w:rsidR="00923E2F" w:rsidRPr="009B5B41" w:rsidRDefault="00923E2F" w:rsidP="00336948">
            <w:pPr>
              <w:suppressAutoHyphens w:val="0"/>
              <w:jc w:val="center"/>
              <w:rPr>
                <w:rFonts w:ascii="Arial" w:hAnsi="Arial" w:cs="Arial"/>
                <w:sz w:val="16"/>
                <w:szCs w:val="16"/>
                <w:lang w:eastAsia="cs-CZ"/>
              </w:rPr>
            </w:pPr>
            <w:r>
              <w:rPr>
                <w:rFonts w:ascii="Arial" w:hAnsi="Arial" w:cs="Arial"/>
                <w:sz w:val="16"/>
                <w:szCs w:val="16"/>
                <w:lang w:eastAsia="cs-CZ"/>
              </w:rPr>
              <w:t>10</w:t>
            </w:r>
          </w:p>
        </w:tc>
        <w:tc>
          <w:tcPr>
            <w:tcW w:w="1144" w:type="dxa"/>
            <w:tcBorders>
              <w:top w:val="nil"/>
              <w:left w:val="nil"/>
              <w:bottom w:val="single" w:sz="4" w:space="0" w:color="auto"/>
              <w:right w:val="single" w:sz="4" w:space="0" w:color="auto"/>
            </w:tcBorders>
            <w:shd w:val="clear" w:color="auto" w:fill="auto"/>
            <w:vAlign w:val="center"/>
          </w:tcPr>
          <w:p w:rsidR="00923E2F" w:rsidRPr="009B5B41" w:rsidRDefault="00923E2F" w:rsidP="00336948">
            <w:pPr>
              <w:suppressAutoHyphens w:val="0"/>
              <w:jc w:val="center"/>
              <w:rPr>
                <w:rFonts w:ascii="Arial" w:hAnsi="Arial" w:cs="Arial"/>
                <w:sz w:val="16"/>
                <w:szCs w:val="16"/>
                <w:lang w:eastAsia="cs-CZ"/>
              </w:rPr>
            </w:pPr>
            <w:r>
              <w:rPr>
                <w:rFonts w:ascii="Arial" w:hAnsi="Arial" w:cs="Arial"/>
                <w:sz w:val="16"/>
                <w:szCs w:val="16"/>
                <w:lang w:eastAsia="cs-CZ"/>
              </w:rPr>
              <w:t>12 měsíců</w:t>
            </w:r>
          </w:p>
        </w:tc>
        <w:tc>
          <w:tcPr>
            <w:tcW w:w="851" w:type="dxa"/>
            <w:tcBorders>
              <w:top w:val="nil"/>
              <w:left w:val="nil"/>
              <w:bottom w:val="single" w:sz="4" w:space="0" w:color="auto"/>
              <w:right w:val="single" w:sz="4" w:space="0" w:color="auto"/>
            </w:tcBorders>
            <w:shd w:val="clear" w:color="auto" w:fill="auto"/>
            <w:vAlign w:val="center"/>
          </w:tcPr>
          <w:p w:rsidR="00923E2F" w:rsidRPr="009B5B41" w:rsidRDefault="00923E2F" w:rsidP="00336948">
            <w:pPr>
              <w:suppressAutoHyphens w:val="0"/>
              <w:jc w:val="right"/>
              <w:rPr>
                <w:rFonts w:ascii="Arial" w:hAnsi="Arial" w:cs="Arial"/>
                <w:sz w:val="16"/>
                <w:szCs w:val="16"/>
                <w:lang w:eastAsia="cs-CZ"/>
              </w:rPr>
            </w:pPr>
            <w:r>
              <w:rPr>
                <w:rFonts w:ascii="Arial" w:hAnsi="Arial" w:cs="Arial"/>
                <w:sz w:val="16"/>
                <w:szCs w:val="16"/>
                <w:lang w:eastAsia="cs-CZ"/>
              </w:rPr>
              <w:t>6.366</w:t>
            </w:r>
          </w:p>
        </w:tc>
        <w:tc>
          <w:tcPr>
            <w:tcW w:w="850" w:type="dxa"/>
            <w:tcBorders>
              <w:top w:val="nil"/>
              <w:left w:val="nil"/>
              <w:bottom w:val="single" w:sz="4" w:space="0" w:color="auto"/>
              <w:right w:val="single" w:sz="4" w:space="0" w:color="auto"/>
            </w:tcBorders>
            <w:shd w:val="clear" w:color="auto" w:fill="auto"/>
            <w:vAlign w:val="center"/>
          </w:tcPr>
          <w:p w:rsidR="00923E2F" w:rsidRPr="009B5B41" w:rsidRDefault="00923E2F" w:rsidP="00336948">
            <w:pPr>
              <w:suppressAutoHyphens w:val="0"/>
              <w:jc w:val="center"/>
              <w:rPr>
                <w:rFonts w:ascii="Arial" w:hAnsi="Arial" w:cs="Arial"/>
                <w:sz w:val="16"/>
                <w:szCs w:val="16"/>
                <w:lang w:eastAsia="cs-CZ"/>
              </w:rPr>
            </w:pPr>
            <w:r>
              <w:rPr>
                <w:rFonts w:ascii="Arial" w:hAnsi="Arial" w:cs="Arial"/>
                <w:sz w:val="16"/>
                <w:szCs w:val="16"/>
                <w:lang w:eastAsia="cs-CZ"/>
              </w:rPr>
              <w:t>USD</w:t>
            </w:r>
          </w:p>
        </w:tc>
        <w:tc>
          <w:tcPr>
            <w:tcW w:w="1276" w:type="dxa"/>
            <w:tcBorders>
              <w:top w:val="nil"/>
              <w:left w:val="nil"/>
              <w:bottom w:val="single" w:sz="4" w:space="0" w:color="auto"/>
              <w:right w:val="single" w:sz="4" w:space="0" w:color="auto"/>
            </w:tcBorders>
            <w:shd w:val="clear" w:color="auto" w:fill="auto"/>
            <w:vAlign w:val="center"/>
          </w:tcPr>
          <w:p w:rsidR="00923E2F" w:rsidRPr="009B5B41" w:rsidRDefault="00923E2F" w:rsidP="00336948">
            <w:pPr>
              <w:suppressAutoHyphens w:val="0"/>
              <w:jc w:val="right"/>
              <w:rPr>
                <w:rFonts w:ascii="Arial" w:hAnsi="Arial" w:cs="Arial"/>
                <w:sz w:val="16"/>
                <w:szCs w:val="16"/>
                <w:lang w:eastAsia="cs-CZ"/>
              </w:rPr>
            </w:pPr>
            <w:r>
              <w:rPr>
                <w:rFonts w:ascii="Arial" w:hAnsi="Arial" w:cs="Arial"/>
                <w:sz w:val="16"/>
                <w:szCs w:val="16"/>
                <w:lang w:eastAsia="cs-CZ"/>
              </w:rPr>
              <w:t>Dle kurzu ke dni 1.6.2020</w:t>
            </w:r>
          </w:p>
        </w:tc>
      </w:tr>
      <w:tr w:rsidR="00923E2F" w:rsidRPr="009B5B41" w:rsidTr="00923E2F">
        <w:trPr>
          <w:trHeight w:val="255"/>
        </w:trPr>
        <w:tc>
          <w:tcPr>
            <w:tcW w:w="1858" w:type="dxa"/>
            <w:tcBorders>
              <w:top w:val="nil"/>
              <w:left w:val="single" w:sz="8" w:space="0" w:color="auto"/>
              <w:bottom w:val="single" w:sz="4" w:space="0" w:color="auto"/>
              <w:right w:val="single" w:sz="4" w:space="0" w:color="auto"/>
            </w:tcBorders>
            <w:shd w:val="clear" w:color="auto" w:fill="auto"/>
            <w:vAlign w:val="center"/>
          </w:tcPr>
          <w:p w:rsidR="00923E2F" w:rsidRDefault="00923E2F" w:rsidP="00336948">
            <w:pPr>
              <w:suppressAutoHyphens w:val="0"/>
              <w:rPr>
                <w:rFonts w:ascii="Arial" w:hAnsi="Arial" w:cs="Arial"/>
                <w:b/>
                <w:sz w:val="16"/>
                <w:szCs w:val="16"/>
                <w:lang w:eastAsia="cs-CZ"/>
              </w:rPr>
            </w:pPr>
            <w:r>
              <w:rPr>
                <w:rFonts w:ascii="Arial" w:hAnsi="Arial" w:cs="Arial"/>
                <w:b/>
                <w:sz w:val="16"/>
                <w:szCs w:val="16"/>
                <w:lang w:eastAsia="cs-CZ"/>
              </w:rPr>
              <w:t>U</w:t>
            </w:r>
            <w:r w:rsidRPr="00012BB2">
              <w:rPr>
                <w:rFonts w:ascii="Arial" w:hAnsi="Arial" w:cs="Arial"/>
                <w:b/>
                <w:sz w:val="16"/>
                <w:szCs w:val="16"/>
                <w:lang w:eastAsia="cs-CZ"/>
              </w:rPr>
              <w:t>pToDate</w:t>
            </w:r>
            <w:r>
              <w:rPr>
                <w:rFonts w:ascii="Arial" w:hAnsi="Arial" w:cs="Arial"/>
                <w:b/>
                <w:sz w:val="16"/>
                <w:szCs w:val="16"/>
                <w:lang w:eastAsia="cs-CZ"/>
              </w:rPr>
              <w:t xml:space="preserve"> (UTD Subscriber Manager)</w:t>
            </w:r>
          </w:p>
        </w:tc>
        <w:tc>
          <w:tcPr>
            <w:tcW w:w="1559" w:type="dxa"/>
            <w:tcBorders>
              <w:top w:val="nil"/>
              <w:left w:val="nil"/>
              <w:bottom w:val="single" w:sz="4" w:space="0" w:color="auto"/>
              <w:right w:val="single" w:sz="4" w:space="0" w:color="auto"/>
            </w:tcBorders>
            <w:shd w:val="clear" w:color="auto" w:fill="auto"/>
            <w:vAlign w:val="center"/>
          </w:tcPr>
          <w:p w:rsidR="00923E2F" w:rsidRDefault="00923E2F" w:rsidP="00336948">
            <w:pPr>
              <w:suppressAutoHyphens w:val="0"/>
              <w:rPr>
                <w:rFonts w:ascii="Arial" w:hAnsi="Arial" w:cs="Arial"/>
                <w:sz w:val="16"/>
                <w:szCs w:val="16"/>
                <w:lang w:eastAsia="cs-CZ"/>
              </w:rPr>
            </w:pPr>
            <w:r>
              <w:rPr>
                <w:rFonts w:ascii="Arial" w:hAnsi="Arial" w:cs="Arial"/>
                <w:sz w:val="16"/>
                <w:szCs w:val="16"/>
                <w:lang w:eastAsia="cs-CZ"/>
              </w:rPr>
              <w:t>UpToDate, Inc.</w:t>
            </w:r>
          </w:p>
        </w:tc>
        <w:tc>
          <w:tcPr>
            <w:tcW w:w="1124" w:type="dxa"/>
            <w:tcBorders>
              <w:top w:val="nil"/>
              <w:left w:val="nil"/>
              <w:bottom w:val="single" w:sz="4" w:space="0" w:color="auto"/>
              <w:right w:val="single" w:sz="4" w:space="0" w:color="auto"/>
            </w:tcBorders>
            <w:shd w:val="clear" w:color="auto" w:fill="auto"/>
            <w:vAlign w:val="center"/>
          </w:tcPr>
          <w:p w:rsidR="00923E2F" w:rsidRDefault="00923E2F" w:rsidP="00336948">
            <w:pPr>
              <w:suppressAutoHyphens w:val="0"/>
              <w:jc w:val="center"/>
              <w:rPr>
                <w:rFonts w:ascii="Arial" w:hAnsi="Arial" w:cs="Arial"/>
                <w:sz w:val="16"/>
                <w:szCs w:val="16"/>
                <w:lang w:eastAsia="cs-CZ"/>
              </w:rPr>
            </w:pPr>
            <w:r>
              <w:rPr>
                <w:rFonts w:ascii="Arial" w:hAnsi="Arial" w:cs="Arial"/>
                <w:sz w:val="16"/>
                <w:szCs w:val="16"/>
                <w:lang w:eastAsia="cs-CZ"/>
              </w:rPr>
              <w:t>10</w:t>
            </w:r>
          </w:p>
        </w:tc>
        <w:tc>
          <w:tcPr>
            <w:tcW w:w="1144" w:type="dxa"/>
            <w:tcBorders>
              <w:top w:val="nil"/>
              <w:left w:val="nil"/>
              <w:bottom w:val="single" w:sz="4" w:space="0" w:color="auto"/>
              <w:right w:val="single" w:sz="4" w:space="0" w:color="auto"/>
            </w:tcBorders>
            <w:shd w:val="clear" w:color="auto" w:fill="auto"/>
            <w:vAlign w:val="center"/>
          </w:tcPr>
          <w:p w:rsidR="00923E2F" w:rsidRDefault="00923E2F" w:rsidP="00336948">
            <w:pPr>
              <w:suppressAutoHyphens w:val="0"/>
              <w:jc w:val="center"/>
              <w:rPr>
                <w:rFonts w:ascii="Arial" w:hAnsi="Arial" w:cs="Arial"/>
                <w:sz w:val="16"/>
                <w:szCs w:val="16"/>
                <w:lang w:eastAsia="cs-CZ"/>
              </w:rPr>
            </w:pPr>
            <w:r>
              <w:rPr>
                <w:rFonts w:ascii="Arial" w:hAnsi="Arial" w:cs="Arial"/>
                <w:sz w:val="16"/>
                <w:szCs w:val="16"/>
                <w:lang w:eastAsia="cs-CZ"/>
              </w:rPr>
              <w:t>12 měsíců</w:t>
            </w:r>
          </w:p>
        </w:tc>
        <w:tc>
          <w:tcPr>
            <w:tcW w:w="851" w:type="dxa"/>
            <w:tcBorders>
              <w:top w:val="nil"/>
              <w:left w:val="nil"/>
              <w:bottom w:val="single" w:sz="4" w:space="0" w:color="auto"/>
              <w:right w:val="single" w:sz="4" w:space="0" w:color="auto"/>
            </w:tcBorders>
            <w:shd w:val="clear" w:color="auto" w:fill="auto"/>
            <w:vAlign w:val="center"/>
          </w:tcPr>
          <w:p w:rsidR="00923E2F" w:rsidRDefault="00923E2F" w:rsidP="00336948">
            <w:pPr>
              <w:suppressAutoHyphens w:val="0"/>
              <w:jc w:val="right"/>
              <w:rPr>
                <w:rFonts w:ascii="Arial" w:hAnsi="Arial" w:cs="Arial"/>
                <w:sz w:val="16"/>
                <w:szCs w:val="16"/>
                <w:lang w:eastAsia="cs-CZ"/>
              </w:rPr>
            </w:pPr>
            <w:r>
              <w:rPr>
                <w:rFonts w:ascii="Arial" w:hAnsi="Arial" w:cs="Arial"/>
                <w:sz w:val="16"/>
                <w:szCs w:val="16"/>
                <w:lang w:eastAsia="cs-CZ"/>
              </w:rPr>
              <w:t>6.366</w:t>
            </w:r>
          </w:p>
        </w:tc>
        <w:tc>
          <w:tcPr>
            <w:tcW w:w="850" w:type="dxa"/>
            <w:tcBorders>
              <w:top w:val="nil"/>
              <w:left w:val="nil"/>
              <w:bottom w:val="single" w:sz="4" w:space="0" w:color="auto"/>
              <w:right w:val="single" w:sz="4" w:space="0" w:color="auto"/>
            </w:tcBorders>
            <w:shd w:val="clear" w:color="auto" w:fill="auto"/>
            <w:vAlign w:val="center"/>
          </w:tcPr>
          <w:p w:rsidR="00923E2F" w:rsidRDefault="00923E2F" w:rsidP="00336948">
            <w:pPr>
              <w:suppressAutoHyphens w:val="0"/>
              <w:jc w:val="center"/>
              <w:rPr>
                <w:rFonts w:ascii="Arial" w:hAnsi="Arial" w:cs="Arial"/>
                <w:sz w:val="16"/>
                <w:szCs w:val="16"/>
                <w:lang w:eastAsia="cs-CZ"/>
              </w:rPr>
            </w:pPr>
            <w:r>
              <w:rPr>
                <w:rFonts w:ascii="Arial" w:hAnsi="Arial" w:cs="Arial"/>
                <w:sz w:val="16"/>
                <w:szCs w:val="16"/>
                <w:lang w:eastAsia="cs-CZ"/>
              </w:rPr>
              <w:t>USD</w:t>
            </w:r>
          </w:p>
        </w:tc>
        <w:tc>
          <w:tcPr>
            <w:tcW w:w="1276" w:type="dxa"/>
            <w:tcBorders>
              <w:top w:val="nil"/>
              <w:left w:val="nil"/>
              <w:bottom w:val="single" w:sz="4" w:space="0" w:color="auto"/>
              <w:right w:val="single" w:sz="4" w:space="0" w:color="auto"/>
            </w:tcBorders>
            <w:shd w:val="clear" w:color="auto" w:fill="auto"/>
            <w:vAlign w:val="center"/>
          </w:tcPr>
          <w:p w:rsidR="00923E2F" w:rsidRDefault="00923E2F" w:rsidP="00336948">
            <w:pPr>
              <w:suppressAutoHyphens w:val="0"/>
              <w:jc w:val="right"/>
              <w:rPr>
                <w:rFonts w:ascii="Arial" w:hAnsi="Arial" w:cs="Arial"/>
                <w:sz w:val="16"/>
                <w:szCs w:val="16"/>
                <w:lang w:eastAsia="cs-CZ"/>
              </w:rPr>
            </w:pPr>
            <w:r>
              <w:rPr>
                <w:rFonts w:ascii="Arial" w:hAnsi="Arial" w:cs="Arial"/>
                <w:sz w:val="16"/>
                <w:szCs w:val="16"/>
                <w:lang w:eastAsia="cs-CZ"/>
              </w:rPr>
              <w:t>Dle kurzu ke dni 1.5.2021</w:t>
            </w:r>
          </w:p>
        </w:tc>
      </w:tr>
      <w:tr w:rsidR="00923E2F" w:rsidRPr="009B5B41" w:rsidTr="00923E2F">
        <w:trPr>
          <w:trHeight w:val="255"/>
        </w:trPr>
        <w:tc>
          <w:tcPr>
            <w:tcW w:w="1858" w:type="dxa"/>
            <w:tcBorders>
              <w:top w:val="nil"/>
              <w:left w:val="single" w:sz="8" w:space="0" w:color="auto"/>
              <w:bottom w:val="single" w:sz="4" w:space="0" w:color="auto"/>
              <w:right w:val="single" w:sz="4" w:space="0" w:color="auto"/>
            </w:tcBorders>
            <w:shd w:val="clear" w:color="auto" w:fill="auto"/>
            <w:vAlign w:val="center"/>
            <w:hideMark/>
          </w:tcPr>
          <w:p w:rsidR="00923E2F" w:rsidRPr="009B5B41" w:rsidRDefault="00923E2F" w:rsidP="00336948">
            <w:pPr>
              <w:suppressAutoHyphens w:val="0"/>
              <w:rPr>
                <w:rFonts w:ascii="Arial" w:hAnsi="Arial" w:cs="Arial"/>
                <w:sz w:val="16"/>
                <w:szCs w:val="16"/>
                <w:lang w:eastAsia="cs-CZ"/>
              </w:rPr>
            </w:pPr>
            <w:r>
              <w:rPr>
                <w:rFonts w:ascii="Arial" w:hAnsi="Arial" w:cs="Arial"/>
                <w:b/>
                <w:sz w:val="16"/>
                <w:szCs w:val="16"/>
                <w:lang w:eastAsia="cs-CZ"/>
              </w:rPr>
              <w:t>U</w:t>
            </w:r>
            <w:r w:rsidRPr="00012BB2">
              <w:rPr>
                <w:rFonts w:ascii="Arial" w:hAnsi="Arial" w:cs="Arial"/>
                <w:b/>
                <w:sz w:val="16"/>
                <w:szCs w:val="16"/>
                <w:lang w:eastAsia="cs-CZ"/>
              </w:rPr>
              <w:t>pToDate</w:t>
            </w:r>
            <w:r>
              <w:rPr>
                <w:rFonts w:ascii="Arial" w:hAnsi="Arial" w:cs="Arial"/>
                <w:b/>
                <w:sz w:val="16"/>
                <w:szCs w:val="16"/>
                <w:lang w:eastAsia="cs-CZ"/>
              </w:rPr>
              <w:t xml:space="preserve"> (UTD Subscriber Manager)</w:t>
            </w:r>
          </w:p>
        </w:tc>
        <w:tc>
          <w:tcPr>
            <w:tcW w:w="1559" w:type="dxa"/>
            <w:tcBorders>
              <w:top w:val="nil"/>
              <w:left w:val="nil"/>
              <w:bottom w:val="single" w:sz="4" w:space="0" w:color="auto"/>
              <w:right w:val="single" w:sz="4" w:space="0" w:color="auto"/>
            </w:tcBorders>
            <w:shd w:val="clear" w:color="auto" w:fill="auto"/>
            <w:vAlign w:val="center"/>
            <w:hideMark/>
          </w:tcPr>
          <w:p w:rsidR="00923E2F" w:rsidRPr="009B5B41" w:rsidRDefault="00923E2F" w:rsidP="00336948">
            <w:pPr>
              <w:suppressAutoHyphens w:val="0"/>
              <w:rPr>
                <w:rFonts w:ascii="Arial" w:hAnsi="Arial" w:cs="Arial"/>
                <w:sz w:val="16"/>
                <w:szCs w:val="16"/>
                <w:lang w:eastAsia="cs-CZ"/>
              </w:rPr>
            </w:pPr>
            <w:r>
              <w:rPr>
                <w:rFonts w:ascii="Arial" w:hAnsi="Arial" w:cs="Arial"/>
                <w:sz w:val="16"/>
                <w:szCs w:val="16"/>
                <w:lang w:eastAsia="cs-CZ"/>
              </w:rPr>
              <w:t>UpToDate, Inc.</w:t>
            </w:r>
          </w:p>
        </w:tc>
        <w:tc>
          <w:tcPr>
            <w:tcW w:w="1124" w:type="dxa"/>
            <w:tcBorders>
              <w:top w:val="nil"/>
              <w:left w:val="nil"/>
              <w:bottom w:val="single" w:sz="4" w:space="0" w:color="auto"/>
              <w:right w:val="single" w:sz="4" w:space="0" w:color="auto"/>
            </w:tcBorders>
            <w:shd w:val="clear" w:color="auto" w:fill="auto"/>
            <w:vAlign w:val="center"/>
            <w:hideMark/>
          </w:tcPr>
          <w:p w:rsidR="00923E2F" w:rsidRPr="009B5B41" w:rsidRDefault="00923E2F" w:rsidP="00336948">
            <w:pPr>
              <w:suppressAutoHyphens w:val="0"/>
              <w:jc w:val="center"/>
              <w:rPr>
                <w:rFonts w:ascii="Arial" w:hAnsi="Arial" w:cs="Arial"/>
                <w:sz w:val="16"/>
                <w:szCs w:val="16"/>
                <w:lang w:eastAsia="cs-CZ"/>
              </w:rPr>
            </w:pPr>
            <w:r>
              <w:rPr>
                <w:rFonts w:ascii="Arial" w:hAnsi="Arial" w:cs="Arial"/>
                <w:sz w:val="16"/>
                <w:szCs w:val="16"/>
                <w:lang w:eastAsia="cs-CZ"/>
              </w:rPr>
              <w:t>10</w:t>
            </w:r>
          </w:p>
        </w:tc>
        <w:tc>
          <w:tcPr>
            <w:tcW w:w="1144" w:type="dxa"/>
            <w:tcBorders>
              <w:top w:val="nil"/>
              <w:left w:val="nil"/>
              <w:bottom w:val="single" w:sz="4" w:space="0" w:color="auto"/>
              <w:right w:val="single" w:sz="4" w:space="0" w:color="auto"/>
            </w:tcBorders>
            <w:shd w:val="clear" w:color="auto" w:fill="auto"/>
            <w:vAlign w:val="center"/>
          </w:tcPr>
          <w:p w:rsidR="00923E2F" w:rsidRPr="009B5B41" w:rsidRDefault="00923E2F" w:rsidP="00336948">
            <w:pPr>
              <w:suppressAutoHyphens w:val="0"/>
              <w:jc w:val="center"/>
              <w:rPr>
                <w:rFonts w:ascii="Arial" w:hAnsi="Arial" w:cs="Arial"/>
                <w:sz w:val="16"/>
                <w:szCs w:val="16"/>
                <w:lang w:eastAsia="cs-CZ"/>
              </w:rPr>
            </w:pPr>
            <w:r>
              <w:rPr>
                <w:rFonts w:ascii="Arial" w:hAnsi="Arial" w:cs="Arial"/>
                <w:sz w:val="16"/>
                <w:szCs w:val="16"/>
                <w:lang w:eastAsia="cs-CZ"/>
              </w:rPr>
              <w:t>12 měsíců</w:t>
            </w:r>
          </w:p>
        </w:tc>
        <w:tc>
          <w:tcPr>
            <w:tcW w:w="851" w:type="dxa"/>
            <w:tcBorders>
              <w:top w:val="nil"/>
              <w:left w:val="nil"/>
              <w:bottom w:val="single" w:sz="4" w:space="0" w:color="auto"/>
              <w:right w:val="single" w:sz="4" w:space="0" w:color="auto"/>
            </w:tcBorders>
            <w:shd w:val="clear" w:color="auto" w:fill="auto"/>
            <w:vAlign w:val="center"/>
          </w:tcPr>
          <w:p w:rsidR="00923E2F" w:rsidRPr="009B5B41" w:rsidRDefault="00923E2F" w:rsidP="00336948">
            <w:pPr>
              <w:suppressAutoHyphens w:val="0"/>
              <w:jc w:val="right"/>
              <w:rPr>
                <w:rFonts w:ascii="Arial" w:hAnsi="Arial" w:cs="Arial"/>
                <w:sz w:val="16"/>
                <w:szCs w:val="16"/>
                <w:lang w:eastAsia="cs-CZ"/>
              </w:rPr>
            </w:pPr>
            <w:r>
              <w:rPr>
                <w:rFonts w:ascii="Arial" w:hAnsi="Arial" w:cs="Arial"/>
                <w:sz w:val="16"/>
                <w:szCs w:val="16"/>
                <w:lang w:eastAsia="cs-CZ"/>
              </w:rPr>
              <w:t>6.367</w:t>
            </w:r>
          </w:p>
        </w:tc>
        <w:tc>
          <w:tcPr>
            <w:tcW w:w="850" w:type="dxa"/>
            <w:tcBorders>
              <w:top w:val="nil"/>
              <w:left w:val="nil"/>
              <w:bottom w:val="single" w:sz="4" w:space="0" w:color="auto"/>
              <w:right w:val="single" w:sz="4" w:space="0" w:color="auto"/>
            </w:tcBorders>
            <w:shd w:val="clear" w:color="auto" w:fill="auto"/>
            <w:vAlign w:val="center"/>
          </w:tcPr>
          <w:p w:rsidR="00923E2F" w:rsidRPr="009B5B41" w:rsidRDefault="00923E2F" w:rsidP="00336948">
            <w:pPr>
              <w:suppressAutoHyphens w:val="0"/>
              <w:jc w:val="center"/>
              <w:rPr>
                <w:rFonts w:ascii="Arial" w:hAnsi="Arial" w:cs="Arial"/>
                <w:sz w:val="16"/>
                <w:szCs w:val="16"/>
                <w:lang w:eastAsia="cs-CZ"/>
              </w:rPr>
            </w:pPr>
            <w:r>
              <w:rPr>
                <w:rFonts w:ascii="Arial" w:hAnsi="Arial" w:cs="Arial"/>
                <w:sz w:val="16"/>
                <w:szCs w:val="16"/>
                <w:lang w:eastAsia="cs-CZ"/>
              </w:rPr>
              <w:t>USD</w:t>
            </w:r>
          </w:p>
        </w:tc>
        <w:tc>
          <w:tcPr>
            <w:tcW w:w="1276" w:type="dxa"/>
            <w:tcBorders>
              <w:top w:val="nil"/>
              <w:left w:val="nil"/>
              <w:bottom w:val="single" w:sz="4" w:space="0" w:color="auto"/>
              <w:right w:val="single" w:sz="4" w:space="0" w:color="auto"/>
            </w:tcBorders>
            <w:shd w:val="clear" w:color="auto" w:fill="auto"/>
            <w:vAlign w:val="center"/>
          </w:tcPr>
          <w:p w:rsidR="00923E2F" w:rsidRPr="009B5B41" w:rsidRDefault="00923E2F" w:rsidP="00336948">
            <w:pPr>
              <w:suppressAutoHyphens w:val="0"/>
              <w:jc w:val="right"/>
              <w:rPr>
                <w:rFonts w:ascii="Arial" w:hAnsi="Arial" w:cs="Arial"/>
                <w:sz w:val="16"/>
                <w:szCs w:val="16"/>
                <w:lang w:eastAsia="cs-CZ"/>
              </w:rPr>
            </w:pPr>
            <w:r>
              <w:rPr>
                <w:rFonts w:ascii="Arial" w:hAnsi="Arial" w:cs="Arial"/>
                <w:sz w:val="16"/>
                <w:szCs w:val="16"/>
                <w:lang w:eastAsia="cs-CZ"/>
              </w:rPr>
              <w:t>Dle kurzu ke dni 1.5.2022</w:t>
            </w:r>
          </w:p>
        </w:tc>
      </w:tr>
      <w:tr w:rsidR="00923E2F" w:rsidRPr="009B5B41" w:rsidTr="00923E2F">
        <w:trPr>
          <w:trHeight w:val="60"/>
        </w:trPr>
        <w:tc>
          <w:tcPr>
            <w:tcW w:w="1858" w:type="dxa"/>
            <w:tcBorders>
              <w:top w:val="nil"/>
              <w:left w:val="nil"/>
              <w:bottom w:val="nil"/>
              <w:right w:val="nil"/>
            </w:tcBorders>
            <w:shd w:val="clear" w:color="auto" w:fill="auto"/>
            <w:vAlign w:val="center"/>
            <w:hideMark/>
          </w:tcPr>
          <w:p w:rsidR="00923E2F" w:rsidRPr="009B5B41" w:rsidRDefault="00923E2F" w:rsidP="00336948">
            <w:pPr>
              <w:suppressAutoHyphens w:val="0"/>
              <w:rPr>
                <w:rFonts w:ascii="Arial" w:hAnsi="Arial" w:cs="Arial"/>
                <w:sz w:val="18"/>
                <w:szCs w:val="18"/>
                <w:lang w:eastAsia="cs-CZ"/>
              </w:rPr>
            </w:pPr>
          </w:p>
        </w:tc>
        <w:tc>
          <w:tcPr>
            <w:tcW w:w="1559" w:type="dxa"/>
            <w:tcBorders>
              <w:top w:val="nil"/>
              <w:left w:val="nil"/>
              <w:bottom w:val="nil"/>
              <w:right w:val="nil"/>
            </w:tcBorders>
            <w:shd w:val="clear" w:color="auto" w:fill="auto"/>
            <w:vAlign w:val="center"/>
            <w:hideMark/>
          </w:tcPr>
          <w:p w:rsidR="00923E2F" w:rsidRPr="009B5B41" w:rsidRDefault="00923E2F" w:rsidP="00336948">
            <w:pPr>
              <w:suppressAutoHyphens w:val="0"/>
              <w:rPr>
                <w:rFonts w:ascii="Arial" w:hAnsi="Arial" w:cs="Arial"/>
                <w:sz w:val="18"/>
                <w:szCs w:val="18"/>
                <w:lang w:eastAsia="cs-CZ"/>
              </w:rPr>
            </w:pPr>
          </w:p>
        </w:tc>
        <w:tc>
          <w:tcPr>
            <w:tcW w:w="1124" w:type="dxa"/>
            <w:tcBorders>
              <w:top w:val="nil"/>
              <w:left w:val="nil"/>
              <w:bottom w:val="nil"/>
              <w:right w:val="nil"/>
            </w:tcBorders>
            <w:shd w:val="clear" w:color="auto" w:fill="auto"/>
            <w:vAlign w:val="center"/>
            <w:hideMark/>
          </w:tcPr>
          <w:p w:rsidR="00923E2F" w:rsidRPr="009B5B41" w:rsidRDefault="00923E2F" w:rsidP="00336948">
            <w:pPr>
              <w:suppressAutoHyphens w:val="0"/>
              <w:jc w:val="center"/>
              <w:rPr>
                <w:rFonts w:ascii="Arial" w:hAnsi="Arial" w:cs="Arial"/>
                <w:sz w:val="18"/>
                <w:szCs w:val="18"/>
                <w:lang w:eastAsia="cs-CZ"/>
              </w:rPr>
            </w:pPr>
          </w:p>
        </w:tc>
        <w:tc>
          <w:tcPr>
            <w:tcW w:w="1144" w:type="dxa"/>
            <w:tcBorders>
              <w:top w:val="nil"/>
              <w:left w:val="nil"/>
              <w:bottom w:val="nil"/>
              <w:right w:val="nil"/>
            </w:tcBorders>
            <w:shd w:val="clear" w:color="auto" w:fill="auto"/>
            <w:vAlign w:val="center"/>
            <w:hideMark/>
          </w:tcPr>
          <w:p w:rsidR="00923E2F" w:rsidRPr="009B5B41" w:rsidRDefault="00923E2F" w:rsidP="00336948">
            <w:pPr>
              <w:suppressAutoHyphens w:val="0"/>
              <w:jc w:val="center"/>
              <w:rPr>
                <w:rFonts w:ascii="Arial" w:hAnsi="Arial" w:cs="Arial"/>
                <w:sz w:val="18"/>
                <w:szCs w:val="18"/>
                <w:lang w:eastAsia="cs-CZ"/>
              </w:rPr>
            </w:pPr>
          </w:p>
        </w:tc>
        <w:tc>
          <w:tcPr>
            <w:tcW w:w="851" w:type="dxa"/>
            <w:tcBorders>
              <w:top w:val="nil"/>
              <w:left w:val="nil"/>
              <w:bottom w:val="nil"/>
              <w:right w:val="nil"/>
            </w:tcBorders>
            <w:shd w:val="clear" w:color="auto" w:fill="auto"/>
            <w:vAlign w:val="center"/>
            <w:hideMark/>
          </w:tcPr>
          <w:p w:rsidR="00923E2F" w:rsidRPr="009B5B41" w:rsidRDefault="00923E2F" w:rsidP="00336948">
            <w:pPr>
              <w:suppressAutoHyphens w:val="0"/>
              <w:jc w:val="center"/>
              <w:rPr>
                <w:rFonts w:ascii="Arial" w:hAnsi="Arial" w:cs="Arial"/>
                <w:sz w:val="18"/>
                <w:szCs w:val="18"/>
                <w:lang w:eastAsia="cs-CZ"/>
              </w:rPr>
            </w:pPr>
          </w:p>
        </w:tc>
        <w:tc>
          <w:tcPr>
            <w:tcW w:w="850" w:type="dxa"/>
            <w:tcBorders>
              <w:top w:val="nil"/>
              <w:left w:val="nil"/>
              <w:bottom w:val="nil"/>
              <w:right w:val="nil"/>
            </w:tcBorders>
            <w:shd w:val="clear" w:color="auto" w:fill="auto"/>
            <w:vAlign w:val="center"/>
            <w:hideMark/>
          </w:tcPr>
          <w:p w:rsidR="00923E2F" w:rsidRPr="009B5B41" w:rsidRDefault="00923E2F" w:rsidP="00336948">
            <w:pPr>
              <w:suppressAutoHyphens w:val="0"/>
              <w:jc w:val="center"/>
              <w:rPr>
                <w:rFonts w:ascii="Arial" w:hAnsi="Arial" w:cs="Arial"/>
                <w:sz w:val="18"/>
                <w:szCs w:val="18"/>
                <w:lang w:eastAsia="cs-CZ"/>
              </w:rPr>
            </w:pPr>
          </w:p>
        </w:tc>
        <w:tc>
          <w:tcPr>
            <w:tcW w:w="1276" w:type="dxa"/>
            <w:tcBorders>
              <w:top w:val="nil"/>
              <w:left w:val="nil"/>
              <w:bottom w:val="nil"/>
              <w:right w:val="single" w:sz="4" w:space="0" w:color="auto"/>
            </w:tcBorders>
            <w:shd w:val="clear" w:color="auto" w:fill="auto"/>
            <w:vAlign w:val="center"/>
            <w:hideMark/>
          </w:tcPr>
          <w:p w:rsidR="00923E2F" w:rsidRPr="009B5B41" w:rsidRDefault="00923E2F" w:rsidP="00336948">
            <w:pPr>
              <w:suppressAutoHyphens w:val="0"/>
              <w:jc w:val="center"/>
              <w:rPr>
                <w:rFonts w:ascii="Arial" w:hAnsi="Arial" w:cs="Arial"/>
                <w:sz w:val="18"/>
                <w:szCs w:val="18"/>
                <w:lang w:eastAsia="cs-CZ"/>
              </w:rPr>
            </w:pPr>
          </w:p>
        </w:tc>
      </w:tr>
      <w:tr w:rsidR="00923E2F" w:rsidRPr="009B5B41" w:rsidTr="00923E2F">
        <w:trPr>
          <w:trHeight w:val="285"/>
        </w:trPr>
        <w:tc>
          <w:tcPr>
            <w:tcW w:w="1858" w:type="dxa"/>
            <w:tcBorders>
              <w:top w:val="nil"/>
              <w:left w:val="nil"/>
              <w:bottom w:val="nil"/>
              <w:right w:val="nil"/>
            </w:tcBorders>
            <w:shd w:val="clear" w:color="auto" w:fill="auto"/>
            <w:vAlign w:val="center"/>
            <w:hideMark/>
          </w:tcPr>
          <w:p w:rsidR="00923E2F" w:rsidRPr="009B5B41" w:rsidRDefault="00923E2F" w:rsidP="00336948">
            <w:pPr>
              <w:suppressAutoHyphens w:val="0"/>
              <w:jc w:val="right"/>
              <w:rPr>
                <w:rFonts w:ascii="Arial" w:hAnsi="Arial" w:cs="Arial"/>
                <w:b/>
                <w:bCs/>
                <w:sz w:val="20"/>
                <w:szCs w:val="20"/>
                <w:lang w:eastAsia="cs-CZ"/>
              </w:rPr>
            </w:pPr>
            <w:r w:rsidRPr="009B5B41">
              <w:rPr>
                <w:rFonts w:ascii="Arial" w:hAnsi="Arial" w:cs="Arial"/>
                <w:b/>
                <w:bCs/>
                <w:sz w:val="20"/>
                <w:szCs w:val="20"/>
                <w:lang w:eastAsia="cs-CZ"/>
              </w:rPr>
              <w:t>Cena celkem:</w:t>
            </w:r>
          </w:p>
        </w:tc>
        <w:tc>
          <w:tcPr>
            <w:tcW w:w="1559" w:type="dxa"/>
            <w:tcBorders>
              <w:top w:val="nil"/>
              <w:left w:val="nil"/>
              <w:bottom w:val="nil"/>
              <w:right w:val="nil"/>
            </w:tcBorders>
            <w:shd w:val="clear" w:color="auto" w:fill="auto"/>
            <w:vAlign w:val="center"/>
            <w:hideMark/>
          </w:tcPr>
          <w:p w:rsidR="00923E2F" w:rsidRPr="009B5B41" w:rsidRDefault="00923E2F" w:rsidP="00336948">
            <w:pPr>
              <w:suppressAutoHyphens w:val="0"/>
              <w:jc w:val="right"/>
              <w:rPr>
                <w:rFonts w:ascii="Arial" w:hAnsi="Arial" w:cs="Arial"/>
                <w:b/>
                <w:bCs/>
                <w:sz w:val="20"/>
                <w:szCs w:val="20"/>
                <w:lang w:eastAsia="cs-CZ"/>
              </w:rPr>
            </w:pPr>
          </w:p>
        </w:tc>
        <w:tc>
          <w:tcPr>
            <w:tcW w:w="1124" w:type="dxa"/>
            <w:tcBorders>
              <w:top w:val="nil"/>
              <w:left w:val="nil"/>
              <w:bottom w:val="nil"/>
              <w:right w:val="nil"/>
            </w:tcBorders>
            <w:shd w:val="clear" w:color="auto" w:fill="auto"/>
            <w:vAlign w:val="center"/>
            <w:hideMark/>
          </w:tcPr>
          <w:p w:rsidR="00923E2F" w:rsidRPr="009B5B41" w:rsidRDefault="00923E2F" w:rsidP="00336948">
            <w:pPr>
              <w:suppressAutoHyphens w:val="0"/>
              <w:jc w:val="center"/>
              <w:rPr>
                <w:rFonts w:ascii="Arial" w:hAnsi="Arial" w:cs="Arial"/>
                <w:sz w:val="18"/>
                <w:szCs w:val="18"/>
                <w:lang w:eastAsia="cs-CZ"/>
              </w:rPr>
            </w:pPr>
          </w:p>
        </w:tc>
        <w:tc>
          <w:tcPr>
            <w:tcW w:w="1144" w:type="dxa"/>
            <w:tcBorders>
              <w:top w:val="nil"/>
              <w:left w:val="nil"/>
              <w:bottom w:val="nil"/>
              <w:right w:val="double" w:sz="4" w:space="0" w:color="auto"/>
            </w:tcBorders>
            <w:shd w:val="clear" w:color="auto" w:fill="auto"/>
            <w:vAlign w:val="center"/>
            <w:hideMark/>
          </w:tcPr>
          <w:p w:rsidR="00923E2F" w:rsidRPr="009B5B41" w:rsidRDefault="00923E2F" w:rsidP="00336948">
            <w:pPr>
              <w:suppressAutoHyphens w:val="0"/>
              <w:jc w:val="center"/>
              <w:rPr>
                <w:rFonts w:ascii="Arial" w:hAnsi="Arial" w:cs="Arial"/>
                <w:sz w:val="18"/>
                <w:szCs w:val="18"/>
                <w:lang w:eastAsia="cs-CZ"/>
              </w:rPr>
            </w:pPr>
          </w:p>
        </w:tc>
        <w:tc>
          <w:tcPr>
            <w:tcW w:w="851" w:type="dxa"/>
            <w:tcBorders>
              <w:top w:val="double" w:sz="4" w:space="0" w:color="auto"/>
              <w:left w:val="double" w:sz="4" w:space="0" w:color="auto"/>
              <w:bottom w:val="double" w:sz="4" w:space="0" w:color="auto"/>
              <w:right w:val="double" w:sz="4" w:space="0" w:color="auto"/>
            </w:tcBorders>
            <w:shd w:val="clear" w:color="auto" w:fill="auto"/>
            <w:vAlign w:val="center"/>
            <w:hideMark/>
          </w:tcPr>
          <w:p w:rsidR="00923E2F" w:rsidRPr="009B5B41" w:rsidRDefault="00923E2F" w:rsidP="00923E2F">
            <w:pPr>
              <w:suppressAutoHyphens w:val="0"/>
              <w:jc w:val="center"/>
              <w:rPr>
                <w:rFonts w:ascii="Arial" w:hAnsi="Arial" w:cs="Arial"/>
                <w:sz w:val="18"/>
                <w:szCs w:val="18"/>
                <w:lang w:eastAsia="cs-CZ"/>
              </w:rPr>
            </w:pPr>
            <w:r>
              <w:rPr>
                <w:rFonts w:ascii="Arial" w:hAnsi="Arial" w:cs="Arial"/>
                <w:b/>
                <w:bCs/>
                <w:sz w:val="20"/>
                <w:szCs w:val="20"/>
                <w:lang w:eastAsia="cs-CZ"/>
              </w:rPr>
              <w:t xml:space="preserve">19.099 </w:t>
            </w:r>
          </w:p>
        </w:tc>
        <w:tc>
          <w:tcPr>
            <w:tcW w:w="850" w:type="dxa"/>
            <w:tcBorders>
              <w:top w:val="nil"/>
              <w:left w:val="double" w:sz="4" w:space="0" w:color="auto"/>
              <w:bottom w:val="nil"/>
              <w:right w:val="single" w:sz="4" w:space="0" w:color="auto"/>
            </w:tcBorders>
            <w:shd w:val="clear" w:color="auto" w:fill="auto"/>
            <w:vAlign w:val="center"/>
            <w:hideMark/>
          </w:tcPr>
          <w:p w:rsidR="00923E2F" w:rsidRPr="009B5B41" w:rsidRDefault="00923E2F" w:rsidP="00336948">
            <w:pPr>
              <w:suppressAutoHyphens w:val="0"/>
              <w:jc w:val="center"/>
              <w:rPr>
                <w:rFonts w:ascii="Arial" w:hAnsi="Arial" w:cs="Arial"/>
                <w:sz w:val="18"/>
                <w:szCs w:val="18"/>
                <w:lang w:eastAsia="cs-CZ"/>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E2F" w:rsidRPr="009B5B41" w:rsidRDefault="00923E2F" w:rsidP="00336948">
            <w:pPr>
              <w:suppressAutoHyphens w:val="0"/>
              <w:jc w:val="right"/>
              <w:rPr>
                <w:rFonts w:ascii="Arial" w:hAnsi="Arial" w:cs="Arial"/>
                <w:b/>
                <w:bCs/>
                <w:sz w:val="20"/>
                <w:szCs w:val="20"/>
                <w:lang w:eastAsia="cs-CZ"/>
              </w:rPr>
            </w:pPr>
          </w:p>
        </w:tc>
      </w:tr>
    </w:tbl>
    <w:p w:rsidR="00C12D0C" w:rsidRDefault="00C12D0C" w:rsidP="00C12D0C">
      <w:pPr>
        <w:pStyle w:val="Zkladntext"/>
      </w:pPr>
    </w:p>
    <w:p w:rsidR="00C12D0C" w:rsidRDefault="00C12D0C" w:rsidP="00C12D0C">
      <w:pPr>
        <w:pStyle w:val="Zkladntext"/>
      </w:pPr>
    </w:p>
    <w:p w:rsidR="00C12D0C" w:rsidRPr="00923E2F" w:rsidRDefault="00C12D0C" w:rsidP="00C12D0C">
      <w:pPr>
        <w:pStyle w:val="Zkladntext"/>
        <w:rPr>
          <w:rFonts w:ascii="Arial" w:hAnsi="Arial" w:cs="Arial"/>
          <w:i/>
          <w:sz w:val="22"/>
          <w:szCs w:val="22"/>
        </w:rPr>
      </w:pPr>
      <w:r w:rsidRPr="00923E2F">
        <w:rPr>
          <w:rFonts w:ascii="Arial" w:hAnsi="Arial" w:cs="Arial"/>
          <w:i/>
          <w:sz w:val="22"/>
          <w:szCs w:val="22"/>
        </w:rPr>
        <w:t xml:space="preserve">Pozn.: </w:t>
      </w:r>
    </w:p>
    <w:p w:rsidR="00C12D0C" w:rsidRPr="00923E2F" w:rsidRDefault="00C12D0C" w:rsidP="00C12D0C">
      <w:pPr>
        <w:pStyle w:val="Zkladntext"/>
        <w:rPr>
          <w:rFonts w:ascii="Arial" w:hAnsi="Arial" w:cs="Arial"/>
          <w:i/>
          <w:sz w:val="22"/>
          <w:szCs w:val="22"/>
        </w:rPr>
      </w:pPr>
      <w:r w:rsidRPr="00923E2F">
        <w:rPr>
          <w:rFonts w:ascii="Arial" w:hAnsi="Arial" w:cs="Arial"/>
          <w:i/>
          <w:sz w:val="22"/>
          <w:szCs w:val="22"/>
        </w:rPr>
        <w:t>Cena v Kč včetně DPH bude zaokrouhlena na celé Kč dolů a bude stanovena v souladu s článkem IV. odst. 2 Smlouvy.</w:t>
      </w:r>
    </w:p>
    <w:p w:rsidR="00C12D0C" w:rsidRPr="00923E2F" w:rsidRDefault="00C12D0C" w:rsidP="00C12D0C">
      <w:pPr>
        <w:pStyle w:val="Zkladntext"/>
        <w:rPr>
          <w:rFonts w:ascii="Arial" w:hAnsi="Arial" w:cs="Arial"/>
          <w:sz w:val="22"/>
          <w:szCs w:val="22"/>
        </w:rPr>
      </w:pPr>
    </w:p>
    <w:p w:rsidR="00C12D0C" w:rsidRPr="00923E2F" w:rsidRDefault="00C12D0C" w:rsidP="00C12D0C">
      <w:pPr>
        <w:pStyle w:val="Zkladntext"/>
        <w:rPr>
          <w:rFonts w:ascii="Arial" w:hAnsi="Arial" w:cs="Arial"/>
          <w:sz w:val="22"/>
          <w:szCs w:val="22"/>
        </w:rPr>
      </w:pPr>
    </w:p>
    <w:p w:rsidR="00C12D0C" w:rsidRPr="00923E2F" w:rsidRDefault="00C12D0C" w:rsidP="00C12D0C">
      <w:pPr>
        <w:pStyle w:val="Zkladntext"/>
        <w:rPr>
          <w:rFonts w:ascii="Arial" w:hAnsi="Arial" w:cs="Arial"/>
          <w:sz w:val="22"/>
          <w:szCs w:val="22"/>
        </w:rPr>
      </w:pPr>
    </w:p>
    <w:p w:rsidR="00C12D0C" w:rsidRPr="00D96C19" w:rsidRDefault="00C12D0C" w:rsidP="00C12D0C">
      <w:pPr>
        <w:pStyle w:val="Zkladntext"/>
        <w:rPr>
          <w:rFonts w:ascii="Arial" w:hAnsi="Arial" w:cs="Arial"/>
          <w:b/>
          <w:sz w:val="22"/>
          <w:szCs w:val="22"/>
        </w:rPr>
      </w:pPr>
      <w:r w:rsidRPr="00D96C19">
        <w:rPr>
          <w:rFonts w:ascii="Arial" w:hAnsi="Arial" w:cs="Arial"/>
          <w:b/>
          <w:sz w:val="22"/>
          <w:szCs w:val="22"/>
        </w:rPr>
        <w:t>Všeobecná zdravotní pojišťovna</w:t>
      </w:r>
      <w:r w:rsidRPr="00D96C19">
        <w:rPr>
          <w:rFonts w:ascii="Arial" w:hAnsi="Arial" w:cs="Arial"/>
          <w:b/>
          <w:sz w:val="22"/>
          <w:szCs w:val="22"/>
        </w:rPr>
        <w:tab/>
      </w:r>
      <w:r w:rsidRPr="00D96C19">
        <w:rPr>
          <w:rFonts w:ascii="Arial" w:hAnsi="Arial" w:cs="Arial"/>
          <w:b/>
          <w:sz w:val="22"/>
          <w:szCs w:val="22"/>
        </w:rPr>
        <w:tab/>
      </w:r>
      <w:r w:rsidRPr="00D96C19">
        <w:rPr>
          <w:rFonts w:ascii="Arial" w:hAnsi="Arial" w:cs="Arial"/>
          <w:b/>
          <w:sz w:val="22"/>
          <w:szCs w:val="22"/>
        </w:rPr>
        <w:tab/>
        <w:t xml:space="preserve">Albertina icome Praha s.r.o. </w:t>
      </w:r>
      <w:r w:rsidRPr="00D96C19">
        <w:rPr>
          <w:rFonts w:ascii="Arial" w:hAnsi="Arial" w:cs="Arial"/>
          <w:b/>
          <w:sz w:val="22"/>
          <w:szCs w:val="22"/>
        </w:rPr>
        <w:tab/>
      </w:r>
      <w:r w:rsidRPr="00D96C19">
        <w:rPr>
          <w:rFonts w:ascii="Arial" w:hAnsi="Arial" w:cs="Arial"/>
          <w:b/>
          <w:sz w:val="22"/>
          <w:szCs w:val="22"/>
        </w:rPr>
        <w:tab/>
      </w:r>
      <w:r w:rsidRPr="00D96C19">
        <w:rPr>
          <w:rFonts w:ascii="Arial" w:hAnsi="Arial" w:cs="Arial"/>
          <w:b/>
          <w:sz w:val="22"/>
          <w:szCs w:val="22"/>
        </w:rPr>
        <w:tab/>
        <w:t>České republiky</w:t>
      </w:r>
      <w:r w:rsidRPr="00D96C19">
        <w:rPr>
          <w:rFonts w:ascii="Arial" w:hAnsi="Arial" w:cs="Arial"/>
          <w:b/>
          <w:sz w:val="22"/>
          <w:szCs w:val="22"/>
        </w:rPr>
        <w:tab/>
      </w:r>
      <w:r w:rsidRPr="00D96C19">
        <w:rPr>
          <w:rFonts w:ascii="Arial" w:hAnsi="Arial" w:cs="Arial"/>
          <w:b/>
          <w:sz w:val="22"/>
          <w:szCs w:val="22"/>
        </w:rPr>
        <w:tab/>
      </w:r>
    </w:p>
    <w:p w:rsidR="00C12D0C" w:rsidRPr="00923E2F" w:rsidRDefault="00C12D0C" w:rsidP="00C12D0C">
      <w:pPr>
        <w:pStyle w:val="Zkladntext"/>
        <w:rPr>
          <w:rFonts w:ascii="Arial" w:hAnsi="Arial" w:cs="Arial"/>
          <w:sz w:val="22"/>
          <w:szCs w:val="22"/>
        </w:rPr>
      </w:pPr>
    </w:p>
    <w:p w:rsidR="00C12D0C" w:rsidRPr="00923E2F" w:rsidRDefault="00C12D0C" w:rsidP="00C12D0C">
      <w:pPr>
        <w:pStyle w:val="Zkladntext"/>
        <w:rPr>
          <w:rFonts w:ascii="Arial" w:hAnsi="Arial" w:cs="Arial"/>
          <w:sz w:val="22"/>
          <w:szCs w:val="22"/>
        </w:rPr>
      </w:pPr>
    </w:p>
    <w:p w:rsidR="00C12D0C" w:rsidRPr="00923E2F" w:rsidRDefault="00C12D0C" w:rsidP="00C12D0C">
      <w:pPr>
        <w:pStyle w:val="Zkladntext"/>
        <w:rPr>
          <w:rFonts w:ascii="Arial" w:hAnsi="Arial" w:cs="Arial"/>
          <w:sz w:val="22"/>
          <w:szCs w:val="22"/>
        </w:rPr>
      </w:pPr>
      <w:r w:rsidRPr="00923E2F">
        <w:rPr>
          <w:rFonts w:ascii="Arial" w:hAnsi="Arial" w:cs="Arial"/>
          <w:sz w:val="22"/>
          <w:szCs w:val="22"/>
        </w:rPr>
        <w:t>_________________________</w:t>
      </w:r>
      <w:r w:rsidRPr="00923E2F">
        <w:rPr>
          <w:rFonts w:ascii="Arial" w:hAnsi="Arial" w:cs="Arial"/>
          <w:sz w:val="22"/>
          <w:szCs w:val="22"/>
        </w:rPr>
        <w:tab/>
      </w:r>
      <w:r w:rsidRPr="00923E2F">
        <w:rPr>
          <w:rFonts w:ascii="Arial" w:hAnsi="Arial" w:cs="Arial"/>
          <w:sz w:val="22"/>
          <w:szCs w:val="22"/>
        </w:rPr>
        <w:tab/>
      </w:r>
      <w:r w:rsidRPr="00923E2F">
        <w:rPr>
          <w:rFonts w:ascii="Arial" w:hAnsi="Arial" w:cs="Arial"/>
          <w:sz w:val="22"/>
          <w:szCs w:val="22"/>
        </w:rPr>
        <w:tab/>
        <w:t>___________________________</w:t>
      </w:r>
    </w:p>
    <w:p w:rsidR="00C12D0C" w:rsidRPr="00D96C19" w:rsidRDefault="00C12D0C" w:rsidP="00C12D0C">
      <w:pPr>
        <w:pStyle w:val="Zkladntext"/>
        <w:rPr>
          <w:rFonts w:ascii="Arial" w:hAnsi="Arial" w:cs="Arial"/>
          <w:b/>
          <w:sz w:val="22"/>
          <w:szCs w:val="22"/>
        </w:rPr>
      </w:pPr>
      <w:r w:rsidRPr="00D96C19">
        <w:rPr>
          <w:rFonts w:ascii="Arial" w:hAnsi="Arial" w:cs="Arial"/>
          <w:b/>
          <w:sz w:val="22"/>
          <w:szCs w:val="22"/>
        </w:rPr>
        <w:fldChar w:fldCharType="begin"/>
      </w:r>
      <w:r w:rsidRPr="00D96C19">
        <w:rPr>
          <w:rFonts w:ascii="Arial" w:hAnsi="Arial" w:cs="Arial"/>
          <w:b/>
          <w:sz w:val="22"/>
          <w:szCs w:val="22"/>
        </w:rPr>
        <w:instrText xml:space="preserve"> FILLIN "Text5"</w:instrText>
      </w:r>
      <w:r w:rsidRPr="00D96C19">
        <w:rPr>
          <w:rFonts w:ascii="Arial" w:hAnsi="Arial" w:cs="Arial"/>
          <w:b/>
          <w:sz w:val="22"/>
          <w:szCs w:val="22"/>
        </w:rPr>
        <w:fldChar w:fldCharType="separate"/>
      </w:r>
      <w:r w:rsidRPr="00D96C19">
        <w:rPr>
          <w:rFonts w:ascii="Arial" w:hAnsi="Arial" w:cs="Arial"/>
          <w:b/>
          <w:sz w:val="22"/>
          <w:szCs w:val="22"/>
        </w:rPr>
        <w:t>Ing. Zdeněk Šimek, MSc., MBA, PhD.</w:t>
      </w:r>
      <w:r w:rsidRPr="00D96C19">
        <w:rPr>
          <w:rFonts w:ascii="Arial" w:hAnsi="Arial" w:cs="Arial"/>
          <w:b/>
          <w:sz w:val="22"/>
          <w:szCs w:val="22"/>
        </w:rPr>
        <w:t> </w:t>
      </w:r>
      <w:r w:rsidRPr="00D96C19">
        <w:rPr>
          <w:rFonts w:ascii="Arial" w:hAnsi="Arial" w:cs="Arial"/>
          <w:b/>
          <w:sz w:val="22"/>
          <w:szCs w:val="22"/>
        </w:rPr>
        <w:fldChar w:fldCharType="end"/>
      </w:r>
      <w:r w:rsidRPr="00D96C19">
        <w:rPr>
          <w:rFonts w:ascii="Arial" w:hAnsi="Arial" w:cs="Arial"/>
          <w:b/>
          <w:sz w:val="22"/>
          <w:szCs w:val="22"/>
        </w:rPr>
        <w:tab/>
      </w:r>
      <w:r w:rsidRPr="00D96C19">
        <w:rPr>
          <w:rFonts w:ascii="Arial" w:hAnsi="Arial" w:cs="Arial"/>
          <w:b/>
          <w:sz w:val="22"/>
          <w:szCs w:val="22"/>
        </w:rPr>
        <w:tab/>
        <w:t xml:space="preserve">Ing. Jakub Petřík </w:t>
      </w:r>
    </w:p>
    <w:p w:rsidR="00C12D0C" w:rsidRPr="00923E2F" w:rsidRDefault="00C12D0C" w:rsidP="00C12D0C">
      <w:pPr>
        <w:pStyle w:val="FormtovanvHTML"/>
        <w:tabs>
          <w:tab w:val="clear" w:pos="5496"/>
          <w:tab w:val="left" w:pos="4962"/>
        </w:tabs>
        <w:ind w:right="-143"/>
        <w:rPr>
          <w:rFonts w:ascii="Arial" w:hAnsi="Arial" w:cs="Arial"/>
          <w:sz w:val="22"/>
          <w:szCs w:val="22"/>
        </w:rPr>
      </w:pPr>
      <w:r w:rsidRPr="00923E2F">
        <w:rPr>
          <w:rFonts w:ascii="Arial" w:hAnsi="Arial" w:cs="Arial"/>
          <w:sz w:val="22"/>
          <w:szCs w:val="22"/>
        </w:rPr>
        <w:t>personální náměstek ředitele VZP ČR</w:t>
      </w:r>
      <w:r w:rsidRPr="00923E2F">
        <w:rPr>
          <w:rFonts w:ascii="Arial" w:hAnsi="Arial" w:cs="Arial"/>
          <w:sz w:val="22"/>
          <w:szCs w:val="22"/>
        </w:rPr>
        <w:tab/>
      </w:r>
      <w:r w:rsidRPr="00923E2F">
        <w:rPr>
          <w:rFonts w:ascii="Arial" w:hAnsi="Arial" w:cs="Arial"/>
          <w:sz w:val="22"/>
          <w:szCs w:val="22"/>
        </w:rPr>
        <w:tab/>
      </w:r>
      <w:r w:rsidR="00D31911">
        <w:rPr>
          <w:rFonts w:ascii="Arial" w:hAnsi="Arial" w:cs="Arial"/>
          <w:sz w:val="22"/>
          <w:szCs w:val="22"/>
        </w:rPr>
        <w:t>výkonný ředitel</w:t>
      </w:r>
      <w:r w:rsidRPr="00923E2F">
        <w:rPr>
          <w:rFonts w:ascii="Arial" w:hAnsi="Arial" w:cs="Arial"/>
          <w:sz w:val="22"/>
          <w:szCs w:val="22"/>
        </w:rPr>
        <w:tab/>
      </w:r>
    </w:p>
    <w:p w:rsidR="00C12D0C" w:rsidRPr="00923E2F" w:rsidRDefault="00C12D0C" w:rsidP="00C12D0C">
      <w:pPr>
        <w:pStyle w:val="FormtovanvHTML"/>
        <w:tabs>
          <w:tab w:val="clear" w:pos="5496"/>
          <w:tab w:val="left" w:pos="4962"/>
        </w:tabs>
        <w:rPr>
          <w:rFonts w:ascii="Arial" w:hAnsi="Arial" w:cs="Arial"/>
          <w:sz w:val="22"/>
          <w:szCs w:val="22"/>
        </w:rPr>
      </w:pPr>
      <w:r w:rsidRPr="00923E2F">
        <w:rPr>
          <w:rFonts w:ascii="Arial" w:hAnsi="Arial" w:cs="Arial"/>
          <w:sz w:val="22"/>
          <w:szCs w:val="22"/>
        </w:rPr>
        <w:tab/>
      </w:r>
      <w:r w:rsidRPr="00923E2F">
        <w:rPr>
          <w:rFonts w:ascii="Arial" w:hAnsi="Arial" w:cs="Arial"/>
          <w:sz w:val="22"/>
          <w:szCs w:val="22"/>
        </w:rPr>
        <w:tab/>
      </w:r>
      <w:r w:rsidRPr="00923E2F">
        <w:rPr>
          <w:rFonts w:ascii="Arial" w:hAnsi="Arial" w:cs="Arial"/>
          <w:sz w:val="22"/>
          <w:szCs w:val="22"/>
        </w:rPr>
        <w:tab/>
      </w:r>
      <w:r w:rsidRPr="00923E2F">
        <w:rPr>
          <w:rFonts w:ascii="Arial" w:hAnsi="Arial" w:cs="Arial"/>
          <w:sz w:val="22"/>
          <w:szCs w:val="22"/>
        </w:rPr>
        <w:tab/>
      </w:r>
      <w:r w:rsidRPr="00923E2F">
        <w:rPr>
          <w:rFonts w:ascii="Arial" w:hAnsi="Arial" w:cs="Arial"/>
          <w:sz w:val="22"/>
          <w:szCs w:val="22"/>
        </w:rPr>
        <w:tab/>
      </w:r>
      <w:r w:rsidRPr="00923E2F">
        <w:rPr>
          <w:rFonts w:ascii="Arial" w:hAnsi="Arial" w:cs="Arial"/>
          <w:sz w:val="22"/>
          <w:szCs w:val="22"/>
        </w:rPr>
        <w:tab/>
      </w:r>
      <w:r w:rsidR="00D31911">
        <w:rPr>
          <w:rFonts w:ascii="Arial" w:hAnsi="Arial" w:cs="Arial"/>
          <w:sz w:val="22"/>
          <w:szCs w:val="22"/>
        </w:rPr>
        <w:t xml:space="preserve">pověřený zástupce Albertina icome Praha s.r.o. </w:t>
      </w:r>
      <w:r w:rsidR="00D31911">
        <w:rPr>
          <w:rFonts w:ascii="Arial" w:hAnsi="Arial" w:cs="Arial"/>
          <w:sz w:val="22"/>
          <w:szCs w:val="22"/>
        </w:rPr>
        <w:tab/>
      </w:r>
      <w:r w:rsidR="00D31911">
        <w:rPr>
          <w:rFonts w:ascii="Arial" w:hAnsi="Arial" w:cs="Arial"/>
          <w:sz w:val="22"/>
          <w:szCs w:val="22"/>
        </w:rPr>
        <w:tab/>
      </w:r>
      <w:r w:rsidR="00D31911">
        <w:rPr>
          <w:rFonts w:ascii="Arial" w:hAnsi="Arial" w:cs="Arial"/>
          <w:sz w:val="22"/>
          <w:szCs w:val="22"/>
        </w:rPr>
        <w:tab/>
      </w:r>
      <w:r w:rsidR="00D31911">
        <w:rPr>
          <w:rFonts w:ascii="Arial" w:hAnsi="Arial" w:cs="Arial"/>
          <w:sz w:val="22"/>
          <w:szCs w:val="22"/>
        </w:rPr>
        <w:tab/>
      </w:r>
      <w:r w:rsidR="00D31911">
        <w:rPr>
          <w:rFonts w:ascii="Arial" w:hAnsi="Arial" w:cs="Arial"/>
          <w:sz w:val="22"/>
          <w:szCs w:val="22"/>
        </w:rPr>
        <w:tab/>
      </w:r>
      <w:r w:rsidR="00D31911">
        <w:rPr>
          <w:rFonts w:ascii="Arial" w:hAnsi="Arial" w:cs="Arial"/>
          <w:sz w:val="22"/>
          <w:szCs w:val="22"/>
        </w:rPr>
        <w:tab/>
      </w:r>
      <w:r w:rsidRPr="00923E2F">
        <w:rPr>
          <w:rFonts w:ascii="Arial" w:hAnsi="Arial" w:cs="Arial"/>
          <w:sz w:val="22"/>
          <w:szCs w:val="22"/>
        </w:rPr>
        <w:t xml:space="preserve">na základě plné moci ze dne 27.6.2019 </w:t>
      </w:r>
    </w:p>
    <w:p w:rsidR="00C12D0C" w:rsidRDefault="00C12D0C" w:rsidP="00C12D0C">
      <w:pPr>
        <w:pStyle w:val="Zkladntext"/>
      </w:pPr>
    </w:p>
    <w:p w:rsidR="00C12D0C" w:rsidRDefault="00C12D0C" w:rsidP="00C12D0C">
      <w:pPr>
        <w:pStyle w:val="Nadpis"/>
        <w:spacing w:before="0"/>
      </w:pPr>
    </w:p>
    <w:p w:rsidR="00C12D0C" w:rsidRDefault="00C12D0C" w:rsidP="00C12D0C">
      <w:pPr>
        <w:pStyle w:val="Zkladntext"/>
      </w:pPr>
    </w:p>
    <w:p w:rsidR="00C12D0C" w:rsidRDefault="00C12D0C" w:rsidP="00C12D0C"/>
    <w:p w:rsidR="00C12D0C" w:rsidRDefault="00C12D0C" w:rsidP="002D64A5">
      <w:pPr>
        <w:tabs>
          <w:tab w:val="left" w:pos="916"/>
          <w:tab w:val="left" w:pos="1832"/>
          <w:tab w:val="left" w:pos="2748"/>
          <w:tab w:val="left" w:pos="3664"/>
          <w:tab w:val="left" w:pos="4580"/>
          <w:tab w:val="left" w:pos="4962"/>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sz w:val="20"/>
          <w:szCs w:val="20"/>
        </w:rPr>
      </w:pPr>
    </w:p>
    <w:p w:rsidR="00C12D0C" w:rsidRDefault="00C12D0C" w:rsidP="002D64A5">
      <w:pPr>
        <w:tabs>
          <w:tab w:val="left" w:pos="916"/>
          <w:tab w:val="left" w:pos="1832"/>
          <w:tab w:val="left" w:pos="2748"/>
          <w:tab w:val="left" w:pos="3664"/>
          <w:tab w:val="left" w:pos="4580"/>
          <w:tab w:val="left" w:pos="4962"/>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sz w:val="20"/>
          <w:szCs w:val="20"/>
        </w:rPr>
      </w:pPr>
    </w:p>
    <w:p w:rsidR="00C12D0C" w:rsidRDefault="00C12D0C" w:rsidP="002D64A5">
      <w:pPr>
        <w:tabs>
          <w:tab w:val="left" w:pos="916"/>
          <w:tab w:val="left" w:pos="1832"/>
          <w:tab w:val="left" w:pos="2748"/>
          <w:tab w:val="left" w:pos="3664"/>
          <w:tab w:val="left" w:pos="4580"/>
          <w:tab w:val="left" w:pos="4962"/>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sz w:val="20"/>
          <w:szCs w:val="20"/>
        </w:rPr>
      </w:pPr>
    </w:p>
    <w:p w:rsidR="00C12D0C" w:rsidRDefault="00C12D0C" w:rsidP="002D64A5">
      <w:pPr>
        <w:tabs>
          <w:tab w:val="left" w:pos="916"/>
          <w:tab w:val="left" w:pos="1832"/>
          <w:tab w:val="left" w:pos="2748"/>
          <w:tab w:val="left" w:pos="3664"/>
          <w:tab w:val="left" w:pos="4580"/>
          <w:tab w:val="left" w:pos="4962"/>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sz w:val="20"/>
          <w:szCs w:val="20"/>
        </w:rPr>
      </w:pPr>
    </w:p>
    <w:p w:rsidR="00C12D0C" w:rsidRDefault="00C12D0C" w:rsidP="002D64A5">
      <w:pPr>
        <w:tabs>
          <w:tab w:val="left" w:pos="916"/>
          <w:tab w:val="left" w:pos="1832"/>
          <w:tab w:val="left" w:pos="2748"/>
          <w:tab w:val="left" w:pos="3664"/>
          <w:tab w:val="left" w:pos="4580"/>
          <w:tab w:val="left" w:pos="4962"/>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sz w:val="20"/>
          <w:szCs w:val="20"/>
        </w:rPr>
      </w:pPr>
    </w:p>
    <w:p w:rsidR="00C12D0C" w:rsidRDefault="00C12D0C" w:rsidP="002D64A5">
      <w:pPr>
        <w:tabs>
          <w:tab w:val="left" w:pos="916"/>
          <w:tab w:val="left" w:pos="1832"/>
          <w:tab w:val="left" w:pos="2748"/>
          <w:tab w:val="left" w:pos="3664"/>
          <w:tab w:val="left" w:pos="4580"/>
          <w:tab w:val="left" w:pos="4962"/>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sz w:val="20"/>
          <w:szCs w:val="20"/>
        </w:rPr>
      </w:pPr>
    </w:p>
    <w:p w:rsidR="00C12D0C" w:rsidRDefault="00C12D0C" w:rsidP="002D64A5">
      <w:pPr>
        <w:tabs>
          <w:tab w:val="left" w:pos="916"/>
          <w:tab w:val="left" w:pos="1832"/>
          <w:tab w:val="left" w:pos="2748"/>
          <w:tab w:val="left" w:pos="3664"/>
          <w:tab w:val="left" w:pos="4580"/>
          <w:tab w:val="left" w:pos="4962"/>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sz w:val="20"/>
          <w:szCs w:val="20"/>
        </w:rPr>
      </w:pPr>
    </w:p>
    <w:p w:rsidR="00C12D0C" w:rsidRDefault="00C12D0C" w:rsidP="002D64A5">
      <w:pPr>
        <w:tabs>
          <w:tab w:val="left" w:pos="916"/>
          <w:tab w:val="left" w:pos="1832"/>
          <w:tab w:val="left" w:pos="2748"/>
          <w:tab w:val="left" w:pos="3664"/>
          <w:tab w:val="left" w:pos="4580"/>
          <w:tab w:val="left" w:pos="4962"/>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sz w:val="20"/>
          <w:szCs w:val="20"/>
        </w:rPr>
      </w:pPr>
    </w:p>
    <w:p w:rsidR="00C12D0C" w:rsidRDefault="00C12D0C" w:rsidP="002D64A5">
      <w:pPr>
        <w:tabs>
          <w:tab w:val="left" w:pos="916"/>
          <w:tab w:val="left" w:pos="1832"/>
          <w:tab w:val="left" w:pos="2748"/>
          <w:tab w:val="left" w:pos="3664"/>
          <w:tab w:val="left" w:pos="4580"/>
          <w:tab w:val="left" w:pos="4962"/>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sz w:val="20"/>
          <w:szCs w:val="20"/>
        </w:rPr>
      </w:pPr>
    </w:p>
    <w:p w:rsidR="00D31911" w:rsidRDefault="00D31911" w:rsidP="00C12D0C">
      <w:pPr>
        <w:spacing w:before="120" w:after="120"/>
        <w:rPr>
          <w:rFonts w:ascii="Verdana" w:hAnsi="Verdana" w:cs="Arial"/>
          <w:sz w:val="20"/>
          <w:szCs w:val="20"/>
        </w:rPr>
      </w:pPr>
    </w:p>
    <w:p w:rsidR="00C12D0C" w:rsidRDefault="00C12D0C" w:rsidP="00C12D0C">
      <w:pPr>
        <w:spacing w:before="120" w:after="120"/>
        <w:rPr>
          <w:b/>
          <w:caps/>
          <w:sz w:val="22"/>
          <w:szCs w:val="22"/>
        </w:rPr>
      </w:pPr>
      <w:r w:rsidRPr="00C12D0C">
        <w:rPr>
          <w:b/>
          <w:caps/>
          <w:sz w:val="22"/>
          <w:szCs w:val="22"/>
        </w:rPr>
        <w:t>Příloha 2: Licenční podmínky a ujednání a podmín</w:t>
      </w:r>
      <w:r>
        <w:rPr>
          <w:b/>
          <w:caps/>
          <w:sz w:val="22"/>
          <w:szCs w:val="22"/>
        </w:rPr>
        <w:t xml:space="preserve">ky určené k dalšímu poskytnutí </w:t>
      </w:r>
      <w:r w:rsidRPr="00C12D0C">
        <w:rPr>
          <w:b/>
          <w:caps/>
          <w:sz w:val="22"/>
          <w:szCs w:val="22"/>
        </w:rPr>
        <w:t>specifické pro dané uživatelské řešení (v anglickém znění „Mandatory General Pass Through Terms</w:t>
      </w:r>
      <w:r>
        <w:rPr>
          <w:b/>
          <w:caps/>
          <w:sz w:val="22"/>
          <w:szCs w:val="22"/>
        </w:rPr>
        <w:t xml:space="preserve">“ a v českém znění).               </w:t>
      </w:r>
    </w:p>
    <w:p w:rsidR="00C12D0C" w:rsidRDefault="00C12D0C" w:rsidP="00C12D0C">
      <w:pPr>
        <w:spacing w:before="120" w:after="120"/>
        <w:rPr>
          <w:b/>
          <w:caps/>
          <w:sz w:val="22"/>
          <w:szCs w:val="22"/>
        </w:rPr>
      </w:pPr>
    </w:p>
    <w:p w:rsidR="00C12D0C" w:rsidRDefault="00C12D0C" w:rsidP="00C12D0C">
      <w:pPr>
        <w:spacing w:before="120" w:after="120"/>
      </w:pPr>
      <w:r>
        <w:t xml:space="preserve">MANDATORY GENERAL PASS THROUGH TERMS </w:t>
      </w:r>
    </w:p>
    <w:p w:rsidR="00C12D0C" w:rsidRDefault="00C12D0C" w:rsidP="00C12D0C">
      <w:r>
        <w:t xml:space="preserve">  </w:t>
      </w:r>
    </w:p>
    <w:p w:rsidR="00C12D0C" w:rsidRDefault="00C12D0C" w:rsidP="00C12D0C"/>
    <w:p w:rsidR="00C12D0C" w:rsidRDefault="00C12D0C" w:rsidP="00C12D0C">
      <w:r>
        <w:t xml:space="preserve">1. LICENSE GRANT </w:t>
      </w:r>
    </w:p>
    <w:p w:rsidR="00C12D0C" w:rsidRDefault="00C12D0C" w:rsidP="00C12D0C">
      <w:r>
        <w:t xml:space="preserve"> </w:t>
      </w:r>
    </w:p>
    <w:p w:rsidR="00C12D0C" w:rsidRDefault="00C12D0C" w:rsidP="00C12D0C">
      <w:r>
        <w:t xml:space="preserve">Subject to all the conditions in the Agreement, during the Term, Reseller hereby grants Customer, and Customer hereby accepts from Reseller, a limited, revocable, non-exclusive and non-transferable right and license to access and use the Licensed Materials in conformance with any applicable Permitted Use.  This is not a sale of the Licensed Materials or of a copy of the Licensed Materials.  Any use or attempted use of the Licensed Materials other than for any applicable Permitted Use and in accordance with this Agreement is prohibited. </w:t>
      </w:r>
    </w:p>
    <w:p w:rsidR="00C12D0C" w:rsidRDefault="00C12D0C" w:rsidP="00C12D0C">
      <w:r>
        <w:t xml:space="preserve"> </w:t>
      </w:r>
    </w:p>
    <w:p w:rsidR="00C12D0C" w:rsidRDefault="00C12D0C" w:rsidP="00C12D0C">
      <w:r>
        <w:t xml:space="preserve">2. WARRANTIES AND REMEDIES </w:t>
      </w:r>
    </w:p>
    <w:p w:rsidR="00C12D0C" w:rsidRDefault="00C12D0C" w:rsidP="00C12D0C">
      <w:r>
        <w:t xml:space="preserve"> </w:t>
      </w:r>
    </w:p>
    <w:p w:rsidR="00C12D0C" w:rsidRDefault="00C12D0C" w:rsidP="00C12D0C">
      <w:r>
        <w:t xml:space="preserve">THE LICENSED MATERIALS CONTAIN OR ARE BASED UPON CONTENT THAT IS AN UPDATED PERIODIC REFERENCE.  RESELLER AND ITS LICENSORS RECEIVE DATA AND INFORMATION FROM MANY INDEPENDENT SOURCES, INCLUDING DRUG MANUFACTURERS AND GOVERNMENT AGENCIES.  RESELLER AND ITS LICENSORS CANNOT, AND DO NOT, INDEPENDENTLY REVIEW, VERIFY, TEST, INVESTIGATE OR SUBSTANTIATE ANY OF THE LICENSED MATERIALS DESCRIPTIONS OR OTHER CONTENT IN THE LICENSED MATERIALS FOR CORRECTNESS, ACCURACY, TIMELINESS OR COMPLETENESS, INCLUDING WITH RESPECT TO ANY LICENSED MATERIALS DESCRIPTIONS, PRICES, OR INFORMATION CONCERNING MEDICAL DEVICES, AND DISCLAIM ALL RESPONSIBILITY FOR ANY ERRORS THEREIN AND FOR ANY ADVERSE CONSEQUENCES RESULTING THEREFROM.  IN ADDITION, THE LICENSED MATERIALS MAY NOT NECESSARILY COVER ALL POSSIBLE USES, DIAGNOSES, TREATMENT OPTIONS, DIRECTIONS, PRECAUTIONS, DRUG INTERACTIONS, DOSAGE LIMITATIONS, LOCAL PRACTICES, OR ADVERSE EFFECTS APPLICABLE TO A PARTICULAR DRUG OR TREATMENT OR A PARTICULAR PATIENT.  ALTHOUGH THE LICENSED MATERIALS MAY COVER A WIDE RANGE OF PRESCRIPTION AND NON-PRESCRIPTION DRUGS, THE LICENSED MATERIALS DO NOT INCLUDE ALL DRUGS, VACCINES, DEVICES, AND DIAGNOSTIC AGENTS.  ACCORDINGLY, AND WITHOUT LIMITING THE FOREGOING, THE ABSENCE OF A WARNING FOR A GIVEN DRUG OR DRUG COMBINATION IS NOT AN INDICATION THAT THE DRUG, DOSAGE, OR DRUG COMBINATION IS SAFE, APPROPRIATE, OR EFFECTIVE FOR ANY PARTICULAR PATIENT.  MOREOVER, THE LICENSED MATERIALS THAT MAY BE PROVIDED TO CUSTOMER MAY PROVIDE USEFUL INFORMATION ABOUT MEDICATIONS, BUT THE LICENSED MATERIALS ARE LIMITED AND MAY BE CONFUSING TO CERTAIN PATIENTS WHEN NOT INTERPRETED BY A HEALTHCARE PROFESSIONAL.  THE LICENSED MATERIALS ARE NOT INTENDED, AND CUSTOMER AGREES NOT TO RELY ON THE LICENSED MATERIALS, AS A SUBSTITUTE FOR THE KNOWLEDGE, EXPERTISE, SKILL, VERBAL COUNSELING, PHYSICAL DEMONSTRATION OF AN ADMINISTRATION TECHNIQUE, OR JUDGMENT OF </w:t>
      </w:r>
      <w:r>
        <w:lastRenderedPageBreak/>
        <w:t xml:space="preserve">PHARMACISTS, PHYSICIANS, OR OTHER HEALTHCARE PROFESSIONALS IN PATIENT CARE. </w:t>
      </w:r>
    </w:p>
    <w:p w:rsidR="00C12D0C" w:rsidRDefault="00C12D0C" w:rsidP="00C12D0C">
      <w:r>
        <w:t xml:space="preserve"> </w:t>
      </w:r>
    </w:p>
    <w:p w:rsidR="00C12D0C" w:rsidRDefault="00C12D0C" w:rsidP="00C12D0C">
      <w:r>
        <w:t xml:space="preserve">RESELLER AND ITS LICENSORS AND THEIR AFFILIATES MAKE AND CUSTOMER RECEIVES NO WARRANTY, CONDITION, OR REPRESENTATION WITH RESPECT TO THE LICENSED MATERIALS, WHETHER EXPRESS OR IMPLIED, ARISING BY LAW, CUSTOM, PRIOR ORAL OR WRITTEN STATEMENTS BY RESELLER AND ITS LICENSORS, OR OTHERWISE (INCLUDING, BUT NOT LIMITED TO ANY WARRANTY OF COMPREHENSIVENESS, SATISFACTORY QUALITY, SUITABILITY, AVAILABILITY, PERFORMANCE, COMPATIBILITY, MERCHANTABILITY, FITNESS FOR PARTICULAR PURPOSE, TITLE OR NON-INFRINGEMENT). </w:t>
      </w:r>
    </w:p>
    <w:p w:rsidR="00C12D0C" w:rsidRDefault="00C12D0C" w:rsidP="00C12D0C">
      <w:r>
        <w:t xml:space="preserve"> </w:t>
      </w:r>
    </w:p>
    <w:p w:rsidR="00C12D0C" w:rsidRDefault="00C12D0C" w:rsidP="00C12D0C">
      <w:r>
        <w:t xml:space="preserve">RESELLER AND ITS LICENSORS MAKE NO WARRANTY THAT THE LICENSED MATERIALS SATISFY GOVERNMENT REGULATIONS REQUIRING DISCLOSURE ABOUT PRESCRIPTION DRUG CONTENT OR THAT ANY CODES, PRICES, OR OTHER DATA CONTAINED IN THE LICENSED MATERIALS ARE ACCURATE, IT BEING UNDERSTOOD THAT THE INFORMATION REFLECTING PRICES IS NOT QUOTATION OR AN OFFER TO SELL OR PURCHASE AND DOES NOT NECESSARILY REPRESENT THE ACTUAL PRICES CHARGED OR PAID IN A SINGLE TRANSACTION OR GROUP OF TRANSACTIONS.  NO EMPLOYEE, CONSULTANT, REPRESENTATIVE OR AGENT OF RESELLER OR ITS LICENSORS IS AUTHORIZED TO MAKE ANY STATEMENT THAT ADDS TO OR AMENDS THE WARRANTIES AND LIMITATIONS CONTAINED IN THIS AGREEMENT. </w:t>
      </w:r>
    </w:p>
    <w:p w:rsidR="00C12D0C" w:rsidRDefault="00C12D0C" w:rsidP="00C12D0C">
      <w:r>
        <w:t xml:space="preserve"> </w:t>
      </w:r>
    </w:p>
    <w:p w:rsidR="00C12D0C" w:rsidRDefault="00C12D0C" w:rsidP="00C12D0C">
      <w:r>
        <w:t xml:space="preserve">RESELLER AND ITS LICENSORS DO NOT ASSUME, AND EXPRESSLY DISCLAIM, ANY OBLIGATION TO OBTAIN AND INCLUDE ANY INFORMATION OTHER THAN THAT PROVIDED IN THE LICENSED MATERIALS.  BY MAKING THE LICENSED MATERIALS AVAILABLE, RESELLER AND ITS LICENSORS ARE NOT ENDORSING OR ADVOCATING THE USE OF ANY CONTENT OR INFORMATION DESCRIBED IN THE LICENSED MATERIALS, NOR ARE THEY RESPONSIBLE FOR MISUSE OF LICENSED MATERIALS DUE TO, OR OTHER CONSEQUENCE OF, ANY TYPOGRAPHICAL ERROR OR OTHER INACCURACY.  ADDITIONAL INFORMATION ON ANY LICENSED MATERIALS MAY BE OBTAINED FROM THE MANUFACTURER.  RESELLER AND ITS LICENSORS DO NOT WARRANT THAT THE LICENSED MATERIALS (OR ANY SERVICES) WILL MEET CUSTOMER'S REQUIREMENTS OR THAT THEIR OPERATION WILL BE UNINTERRUPTED OR ERROR FREE, OR THAT DEFECTS WILL BE CORRECTED.  FURTHERMORE, RESELLER AND ITS LICENSORS DO NOT WARRANT OR MAKE ANY REPRESENTATION REGARDING THE USE OR THE RESULTS OF THE USE OF THE LICENSED MATERIALS.  LICENSED MATERIALS MAY BE PROVIDED WITH THIRD PARTY PLUG-INS OR OTHER THIRD PARTY SOFTWARE, OR MAY BE PROVIDED AS A PLUG-IN FOR, OR OTHERWISE IN ASSOCIATION WITH, THIRD PARTY SOFTWARE.  USE OF ANY SUCH THIRD PARTY SOFTWARE WILL BE GOVERNED BY THE APPLICABLE LICENSE AGREEMENT, IF ANY, WITH SUCH THIRD PARTY.  RESELLER AND ITS LICENSORS ARE NOT RESPONSIBLE FOR ANY THIRD PARTY SOFTWARE AND WILL HAVE NO LIABILITY OF ANY KIND FOR CUSTOMER'S OR AUTHORIZED USERS' USE OF SUCH SOFTWARE AND MAKE NO WARRANTIES WITH RESPECT THERETO. </w:t>
      </w:r>
    </w:p>
    <w:p w:rsidR="00C12D0C" w:rsidRDefault="00C12D0C" w:rsidP="00C12D0C">
      <w:r>
        <w:t xml:space="preserve"> </w:t>
      </w:r>
    </w:p>
    <w:p w:rsidR="00C12D0C" w:rsidRDefault="00C12D0C" w:rsidP="00C12D0C">
      <w:r>
        <w:t xml:space="preserve">CUSTOMER ACKNOWLEDGES THAT ACCESS TO THE LICENSED MATERIALS MAY BE SUBJECT TO DELAYS, LATENCY ISSUES, AND LIMITATIONS INHERENT IN THE USE OF THE INTERNET AND ELECTRONIC COMMUNICATIONS, AND THAT RESELLER AND ITS </w:t>
      </w:r>
      <w:r>
        <w:lastRenderedPageBreak/>
        <w:t xml:space="preserve">LICENSORS ARE NOT RESPONSIBLE FOR ANY OF THE FOREGOING ISSUES.  AT TIMES, ACTIONS OR INACTIONS BY THIRD PARTIES PROVIDING INTERNET SERVICE, INCLUDING HOSTING COMPANIES ENGAGED BY RESELLER AND ITS LICENSORS, MAY AFFECT IMPAIR OR DISRUPT INTERNET CONNECTIONS AND THE SITE ON WHICH THE LICENSED MATERIALS MAY BE MADE AVAILABLE.  RESELLER AND ITS LICENSORS DO NOT GUARANTY THAT SUCH EVENTS WILL NOT OCCUR AND DISCLAIM ANY AND ALL LIABILITY RESULTING FROM SUCH EVENTS, USE OF OR ACCESS TO THE LICENSED MATERIALS OR THAT USE OF THE LICENSED MATERIALS WILL BE FREE OF VIRUSES OR OTHER HARMFUL COMPONENTS ONCE THE LICENSED MATERIALS LEAVE THE CONTROL OF RESELLER AND ITS LICENSORS.  SOME JURISDICTIONS DO NOT ALLOW THE EXCLUSION OR LIMITATION OF IMPLIED WARRANTIES OR LIABILITIES, SO THE ABOVE EXCLUSIONS MAY NOT APPLY, AND CUSTOMER MAY HAVE OTHER LEGAL RIGHTS RELATED TO THIS AGREEMENT THAT MAY VARY BY JURISDICTION. </w:t>
      </w:r>
    </w:p>
    <w:p w:rsidR="00C12D0C" w:rsidRDefault="00C12D0C" w:rsidP="00C12D0C">
      <w:r>
        <w:t xml:space="preserve"> </w:t>
      </w:r>
    </w:p>
    <w:p w:rsidR="00C12D0C" w:rsidRDefault="00C12D0C" w:rsidP="00C12D0C">
      <w:r>
        <w:t xml:space="preserve">3. INDEMNITY  </w:t>
      </w:r>
    </w:p>
    <w:p w:rsidR="00C12D0C" w:rsidRDefault="00C12D0C" w:rsidP="00C12D0C">
      <w:r>
        <w:t xml:space="preserve">a. Indemnity.  If an action is brought against Customer claiming that the Licensed Materials infringes a copyright or misappropriates a trade secret (“Infringement Claim”), Reseller will defend Customer at Reseller’s expense and, subject to this Section and Section 5, pay the damages and costs finally awarded against Customer in the infringement action, but only if (i) Customer notifies Reseller promptly upon learning that the claim might be asserted, (ii) Reseller or its designee has sole control over the defense of the claim and any negotiation for its settlement or compromise, and (iii) Customer provides Reseller and its designees with reasonable assistance, information and authority necessary to perform its defense and indemnification obligations. </w:t>
      </w:r>
    </w:p>
    <w:p w:rsidR="00C12D0C" w:rsidRDefault="00C12D0C" w:rsidP="00C12D0C">
      <w:r>
        <w:t xml:space="preserve"> </w:t>
      </w:r>
    </w:p>
    <w:p w:rsidR="00C12D0C" w:rsidRDefault="00C12D0C" w:rsidP="00C12D0C">
      <w:r>
        <w:t xml:space="preserve">b. Infringement Remedy.  If an Infringement Claim may have, or has, been asserted, Customer will permit Reseller, at Reseller’s option and expense, to (i) procure the right to continue using the Licensed Materials, (ii) replace or modify the Licensed Materials to eliminate the infringement while providing functionally equivalent performance, or (iii) accept the return of the Licensed Materials and refund the Customer the license fee actually paid to Reseller for such Licensed Materials, less depreciation based on a five (5) year straight line depreciation schedule. </w:t>
      </w:r>
    </w:p>
    <w:p w:rsidR="00C12D0C" w:rsidRDefault="00C12D0C" w:rsidP="00C12D0C"/>
    <w:p w:rsidR="00C12D0C" w:rsidRDefault="00C12D0C" w:rsidP="00C12D0C">
      <w:r>
        <w:t xml:space="preserve">c. Limitation.  Reseller will have no indemnity obligation to Customer under this Section if the Infringement Claim results from (i) a correction or modification of the Licensed Materials not provided by Reseller, (ii) the failure to promptly install the Enhancement, if installation of such Enhancement would have avoided the infringement, or (iii) the combination of the Licensed Materials with other items not provided by Reseller, but only if the claim would not have arisen from use of the Licensed Materials alone.  Reseller acknowledges that this Section 4 states its exclusive remedy and Reseller’s and its licensors' sole liability, in connection with any claim of infringement or misappropriation. </w:t>
      </w:r>
    </w:p>
    <w:p w:rsidR="00C12D0C" w:rsidRDefault="00C12D0C" w:rsidP="00C12D0C">
      <w:r>
        <w:t xml:space="preserve"> </w:t>
      </w:r>
    </w:p>
    <w:p w:rsidR="00C12D0C" w:rsidRDefault="00C12D0C" w:rsidP="00C12D0C">
      <w:r>
        <w:t xml:space="preserve">4. LIMITATION OF LIABILITY </w:t>
      </w:r>
    </w:p>
    <w:p w:rsidR="00C12D0C" w:rsidRDefault="00C12D0C" w:rsidP="00C12D0C">
      <w:r>
        <w:t xml:space="preserve"> </w:t>
      </w:r>
    </w:p>
    <w:p w:rsidR="00C12D0C" w:rsidRDefault="00C12D0C" w:rsidP="00C12D0C">
      <w:r>
        <w:t xml:space="preserve">UNDER NO CIRCUMSTANCES WILL RESELLER, ITS LICENSORS OR RELATED PERSONS BE LIABLE FOR ANY CONSEQUENTIAL, INDIRECT, SPECIAL, PUNITIVE OR INCIDENTAL DAMAGES OR LOST PROFITS, WHETHER FORESEEABLE OR UNFORESEEABLE, BASED ON CLAIMS OF CUSTOMER OR ITS CUSTOMERS (INCLUDING, BUT NOT LIMITED TO, CLAIMS FOR LOSS OF DATA, GOODWILL, OR USE OF THE LICENSED MATERIALS, INTERRUPTION IN USE OR AVAILABILITY OF DATA, </w:t>
      </w:r>
      <w:r>
        <w:lastRenderedPageBreak/>
        <w:t xml:space="preserve">STOPPAGE OF OTHER WORK OR IMPAIRMENT OF OTHER ASSETS), ARISING OUT OF BREACH OR FAILURE OF EXPRESS OR IMPLIED WARRANTY OR REMEDY, BREACH OF CONTRACT, MISREPRESENTATION, NEGLIGENCE, STRICT LIABILITY IN TORT OR OTHERWISE.  IN NO EVENT WILL THE AGGREGATE LIABILITY WHICH RESELLER, ITS LICENSORS, AND RELATED PERSONS MAY INCUR IN ANY ACTION OR PROCEEDING EXCEED THE TOTAL AMOUNT ACTUALLY PAID TO RESELLER BY CUSTOMER USER FOR THE SPECIFIC ITEM THAT DIRECTLY CAUSED THE DAMAGE.  THIS SECTION WILL NOT APPLY ONLY WHEN AND TO THE EXTENT THAT APPLICABLE LAW SPECIFICALLY REQUIRES LIABILITY, DESPITE THE FOREGOING EXCLUSION AND LIMITATION.  </w:t>
      </w:r>
    </w:p>
    <w:p w:rsidR="00C12D0C" w:rsidRDefault="00C12D0C" w:rsidP="00C12D0C">
      <w:r>
        <w:t xml:space="preserve"> </w:t>
      </w:r>
    </w:p>
    <w:p w:rsidR="00C12D0C" w:rsidRDefault="00C12D0C" w:rsidP="00C12D0C">
      <w:r>
        <w:t xml:space="preserve">5.  OWNERSHIP </w:t>
      </w:r>
    </w:p>
    <w:p w:rsidR="00C12D0C" w:rsidRDefault="00C12D0C" w:rsidP="00C12D0C">
      <w:r>
        <w:t xml:space="preserve"> </w:t>
      </w:r>
    </w:p>
    <w:p w:rsidR="00C12D0C" w:rsidRDefault="00C12D0C" w:rsidP="00C12D0C">
      <w:r>
        <w:t xml:space="preserve">All trademarks, service marks, patents, copyrights, trade secrets and other proprietary rights in or related to the Licensed Materials are and will remain the exclusive property of Reseller or its licensors, whether or not specifically recognized or perfected under local applicable law.  Customer will not take any action that jeopardizes Reseller’s or its licensors’ proprietary rights or acquire any right in the Licensed Materials, except the limited use rights specified herein.  Reseller or its licensors will own all rights in any copy, translation, modification, adaptation or derivation of the Licensed Materials, including any improvement or development hereof.  </w:t>
      </w:r>
    </w:p>
    <w:p w:rsidR="00C12D0C" w:rsidRDefault="00C12D0C" w:rsidP="00C12D0C">
      <w:r>
        <w:t xml:space="preserve"> </w:t>
      </w:r>
    </w:p>
    <w:p w:rsidR="00C12D0C" w:rsidRDefault="00C12D0C" w:rsidP="00C12D0C">
      <w:r>
        <w:t xml:space="preserve">6. CONFIDENTIALITY </w:t>
      </w:r>
    </w:p>
    <w:p w:rsidR="00C12D0C" w:rsidRDefault="00C12D0C" w:rsidP="00C12D0C">
      <w:r>
        <w:t xml:space="preserve"> </w:t>
      </w:r>
    </w:p>
    <w:p w:rsidR="00C12D0C" w:rsidRDefault="00C12D0C" w:rsidP="00C12D0C">
      <w:r>
        <w:t xml:space="preserve">a. Confidentiality.  Customer acknowledges that the Licensed Materials constitute and incorporate confidential and proprietary information developed or acquired by or licensed by Reseller.  Customer will take all reasonable precautions necessary to safeguard the confidentiality of the Licensed Materials, including at a minimum those taken by Customer to protect Customer’s own confidential information.  Customer will not allow the removal or defacement of any confidential or proprietary notice placed on the Licensed Materials.  The placement of copyright notices on these items will not constitute publication or otherwise impair their confidential nature. </w:t>
      </w:r>
    </w:p>
    <w:p w:rsidR="00C12D0C" w:rsidRDefault="00C12D0C" w:rsidP="00C12D0C">
      <w:r>
        <w:t xml:space="preserve"> </w:t>
      </w:r>
    </w:p>
    <w:p w:rsidR="00C12D0C" w:rsidRDefault="00C12D0C" w:rsidP="00C12D0C">
      <w:r>
        <w:t xml:space="preserve">b. Disclosure.  Customer will not disclose, in whole or in part, the Licensed Materials or any portion thereof, or other information that has been designated as confidential, to any individual, entity or other person, except to those of Customer’s employees or consultants who require access for Customer’s authorized use of the Licensed Materials, provided such consultants agree in writing to comply with the use and non-disclosure restrictions applicable to the Licensed Materials under this Agreement.  Customer acknowledges that any unauthorized use or disclosure of the Licensed Materials may cause irreparable damage to Reseller and its licensors.  If an unauthorized use or disclosure occurs, Customer will immediately notify Reseller and take, at Customer’s expense, all steps which may be available to recover the Licensed Materials and to prevent their subsequent unauthorized use or dissemination.  </w:t>
      </w:r>
    </w:p>
    <w:p w:rsidR="00C12D0C" w:rsidRDefault="00C12D0C" w:rsidP="00C12D0C">
      <w:r>
        <w:t xml:space="preserve"> </w:t>
      </w:r>
    </w:p>
    <w:p w:rsidR="00C12D0C" w:rsidRDefault="00C12D0C" w:rsidP="00C12D0C">
      <w:r>
        <w:t xml:space="preserve">c. Limitation.  Customer will have no confidential obligation with respect to any portion of the Licensed Materials that (i) Customer knew or independently developed before receiving such Licensed Materials under this Agreement, (ii) Customer lawfully obtained from a third party under no confidentiality obligation, or (iii) is or becomes available to the public other than as a result of any act or omission by Customer or any of its employees or consultants, or (iv) Customer is compelled to disclose pursuant to legal process provided by a court of competent jurisdiction.  Provided that with respect to (iv) above, Customer will notify Reseller as promptly as possible after </w:t>
      </w:r>
      <w:r>
        <w:lastRenderedPageBreak/>
        <w:t xml:space="preserve">determining that such disclosure is required, and, in any event, before such disclosure is made or permitted notify Reseller of the intention to make such disclosure in order that Reseller may have an opportunity to object to such disclosure or to obtain a protective order or other appropriate relief with respect to such confidential information. </w:t>
      </w:r>
    </w:p>
    <w:p w:rsidR="00C12D0C" w:rsidRDefault="00C12D0C" w:rsidP="00C12D0C">
      <w:r>
        <w:t xml:space="preserve"> </w:t>
      </w:r>
    </w:p>
    <w:p w:rsidR="00C12D0C" w:rsidRDefault="00C12D0C" w:rsidP="00C12D0C">
      <w:r>
        <w:t xml:space="preserve">7. TERMINATION </w:t>
      </w:r>
    </w:p>
    <w:p w:rsidR="00C12D0C" w:rsidRDefault="00C12D0C" w:rsidP="00C12D0C">
      <w:r>
        <w:t xml:space="preserve"> </w:t>
      </w:r>
    </w:p>
    <w:p w:rsidR="00C12D0C" w:rsidRDefault="00C12D0C" w:rsidP="00C12D0C">
      <w:r>
        <w:t xml:space="preserve">Either party may terminate this Agreement, immediately upon notice and without judicial or administrative resolution, if the other party or any of its employees or consultants breach any term or condition hereof which breach is not cured to the reasonable satisfaction of the notifying party within 30 days of its receipt of notice specifying the breach and demanding its cure.  This Agreement will terminate automatically if Customer becomes insolvent or enters into bankruptcy, suspension of payments, moratorium, reorganization, or any other proceeding that relates to insolvency or protection of creditor’s rights.  Upon termination of this Agreement for any reason, all rights granted to Customer hereunder will cease, and Customer will promptly (i) purge the Licensed Materials from all of Customer’s computer systems, storage media and other files, (ii) destroy the Licensed Materials and all copies thereof, and (iii) deliver to Reseller an affidavit which certifies that Customer has complied with these termination obligations.  The provisions of this Agreement shall survive termination of this Agreement to the extent necessary to give such provisions there intended meaning and affect. </w:t>
      </w:r>
    </w:p>
    <w:p w:rsidR="00C12D0C" w:rsidRDefault="00C12D0C" w:rsidP="00C12D0C">
      <w:r>
        <w:t xml:space="preserve"> </w:t>
      </w:r>
    </w:p>
    <w:p w:rsidR="00C12D0C" w:rsidRDefault="00C12D0C" w:rsidP="00C12D0C">
      <w:r>
        <w:t xml:space="preserve">8. ASSIGNMENT </w:t>
      </w:r>
    </w:p>
    <w:p w:rsidR="00C12D0C" w:rsidRDefault="00C12D0C" w:rsidP="00C12D0C">
      <w:r>
        <w:t xml:space="preserve"> </w:t>
      </w:r>
    </w:p>
    <w:p w:rsidR="00C12D0C" w:rsidRDefault="00C12D0C" w:rsidP="00C12D0C">
      <w:r>
        <w:t xml:space="preserve">Customer will not assign, delegate or otherwise transfer this Agreement or any of its rights or obligations hereunder without Reseller’s prior approval.  In the event that Reseller ceases to be WKCDI’s authorized distributor for any reason, then Reseller’s rights in and to this Agreement shall automatically and irrevocably transfer to WKCDI by assignment and Customer hereby consents and agrees to such transfer or assignment.  No further action, writing, or documentation shall be required for such assignment to take place.  </w:t>
      </w:r>
    </w:p>
    <w:p w:rsidR="00C12D0C" w:rsidRDefault="00C12D0C" w:rsidP="00C12D0C">
      <w:r>
        <w:t xml:space="preserve"> </w:t>
      </w:r>
    </w:p>
    <w:p w:rsidR="00C12D0C" w:rsidRDefault="00C12D0C" w:rsidP="00C12D0C">
      <w:r>
        <w:t xml:space="preserve">9.   U.S. EXPORT RESTRICTIONS </w:t>
      </w:r>
    </w:p>
    <w:p w:rsidR="00C12D0C" w:rsidRDefault="00C12D0C" w:rsidP="00C12D0C">
      <w:r>
        <w:t xml:space="preserve"> </w:t>
      </w:r>
    </w:p>
    <w:p w:rsidR="00C12D0C" w:rsidRDefault="00C12D0C" w:rsidP="00C12D0C">
      <w:r>
        <w:t xml:space="preserve">Customer acknowledges that the Licensed Materials and all related technical information, documents and materials are subject to export controls under the U.S. Export Administration Regulations.  Customer will (a) comply strictly with all legal requirements established under these controls, (b) cooperate fully with Reseller or WKCDI in any official or unofficial audit or inspection that relates to these controls, and (c) not export, re-export, divert or transfer, directly or indirectly, any such item or direct Licensed Materials thereof to Cuba, Iran, North Korea, Syria, Sudan, or any additional country that is embargoed by Executive Order or economic sanctions program, unless Customer has obtained prior written authorization of Reseller, WKCDI, the U.S. Commerce Department and the Office of  Foreign Assets Control, U.S. Department of the Treasury.  Upon notice to Customer, Reseller may modify this list to conform to changes in the foregoing regulations. </w:t>
      </w:r>
    </w:p>
    <w:p w:rsidR="00C12D0C" w:rsidRDefault="00C12D0C" w:rsidP="00C12D0C">
      <w:r>
        <w:t xml:space="preserve"> </w:t>
      </w:r>
    </w:p>
    <w:p w:rsidR="00C12D0C" w:rsidRDefault="00C12D0C" w:rsidP="00C12D0C">
      <w:r>
        <w:t>10. U.S. GOVERNMENT LIMITED RIGHTS NOTICE Any access to the Licensed Materials provided under contract to the U.S. Government is provided with limited rights.  The Licensed Materials consist of data, as defined in 48 CFR 27.401 or 48 CF</w:t>
      </w:r>
      <w:r w:rsidRPr="00E732CA">
        <w:t>R 27.404-2(a), as</w:t>
      </w:r>
      <w:r>
        <w:t xml:space="preserve"> applicable, and restricted computer software as defined in 48 CFR 27.401.  The Licensed Materials may be reproduced and used by the U.S. Government, provided that they will not be used for or in </w:t>
      </w:r>
      <w:r>
        <w:lastRenderedPageBreak/>
        <w:t xml:space="preserve">connection with manufacturing and will not be disclosed outside of the U.S. Government or to any U.S. Government contractor, without the prior express written permission of Reseller. </w:t>
      </w:r>
    </w:p>
    <w:p w:rsidR="00C12D0C" w:rsidRDefault="00C12D0C" w:rsidP="00C12D0C">
      <w:r>
        <w:t xml:space="preserve"> </w:t>
      </w:r>
    </w:p>
    <w:p w:rsidR="00C12D0C" w:rsidRDefault="00C12D0C" w:rsidP="00C12D0C">
      <w:r>
        <w:t xml:space="preserve">11. PRIVACY / HIPAA Neither Reseller nor WKCDI collects any individually identifiable health information from Customer.    WKCDI reserves the right to track and collect for its internal purposes personal information about Authorized Users of the Licensed Materials, including without limitation: the URL that the user has come from (whether this URL is on its Website or not), the URL the user goes to next (whether this URL is on its Website or not), the Internet browser that is being used, the type of operating system used, the Authorized User’s location, and the Authorized User’s IP address.  An Authorized User’s IP address may be used for system administration purposes and to track a user’s session, in order to give WKCDI an understanding as to which parts of its database Authorized Users are visiting.  Reseller may use such information for purposes including but not limited to improving the content of its database, marketing, advertising, reports to Customer, or research.  WKCDI may send information and notices of new services to registered Authorized Users. WKCDI reserves the right to release current or past user information, whether or not the information identifies a particular person, internally within WKCDI or to third parties for limited purposes in the event WKCDI believes that the Licensed Materials are being used in violation of this Agreement or to commit unlawful acts, and/or if WKCDI is required to disclose information to comply with applicable laws or regulations, or with a court or administrative order.  </w:t>
      </w:r>
    </w:p>
    <w:p w:rsidR="00C12D0C" w:rsidRDefault="00C12D0C" w:rsidP="00C12D0C"/>
    <w:p w:rsidR="00C12D0C" w:rsidRDefault="00C12D0C" w:rsidP="00C12D0C">
      <w:r>
        <w:t xml:space="preserve"> Except as stated in the above paragraph, WKCDI will not share with unaffiliated third parties information specific to Authorized Users or share information regarding specific IP addresses.  WKCDI is, however, free to disclose aggregate non-personal user information to third parties. </w:t>
      </w:r>
    </w:p>
    <w:p w:rsidR="00C12D0C" w:rsidRDefault="00C12D0C" w:rsidP="00C12D0C">
      <w:r>
        <w:t xml:space="preserve"> </w:t>
      </w:r>
    </w:p>
    <w:p w:rsidR="00C12D0C" w:rsidRDefault="00C12D0C" w:rsidP="00C12D0C">
      <w:r>
        <w:t xml:space="preserve">12. GOVERNING LAW </w:t>
      </w:r>
    </w:p>
    <w:p w:rsidR="00C12D0C" w:rsidRDefault="00C12D0C" w:rsidP="00C12D0C">
      <w:r>
        <w:t xml:space="preserve"> </w:t>
      </w:r>
    </w:p>
    <w:p w:rsidR="00C12D0C" w:rsidRDefault="00C12D0C" w:rsidP="00C12D0C">
      <w:r>
        <w:t xml:space="preserve">This Agreement will be governed in all respects by the laws of the Commonwealth of Massachusetts, without regard to any conflicts of law principles, decisional law, or statutory provision which would require or permit the application of another jurisdiction’s substantive law.  The parties consent and agree that all cases, claims, and controversies based upon this Agreement shall be adjudicated only in a Massachusetts state or federal court located in Suffolk County, Massachusetts.  Each party consents to the jurisdiction of such courts over any such case, claim, or controversy, to such courts being the proper venue therefore, and to the jurisdiction of such courts over each of the parties.  Each party waives, to the fullest extent permitted by law, (a) any objection which it may now or later have to the laying of venue of any action or proceeding arising out of or relating to this Agreement brought in any state or federal court located in Suffolk County, Massachusetts; and (b) any claim that any action or proceeding brought in any such court has been brought in an inconvenient forum.  THE PARTIES WAIVE TRIAL BY JURY IN CONNECTION WITH ANY CLAIM, ACTION OR SUIT ASSERTED, BROUGHT OR ARISING UNDER THIS AGREEMENT. </w:t>
      </w:r>
    </w:p>
    <w:p w:rsidR="00C12D0C" w:rsidRDefault="00C12D0C" w:rsidP="00C12D0C">
      <w:r>
        <w:t xml:space="preserve"> </w:t>
      </w:r>
    </w:p>
    <w:p w:rsidR="00C12D0C" w:rsidRDefault="00C12D0C" w:rsidP="00C12D0C">
      <w:r>
        <w:t xml:space="preserve">13. ACCESS TO BOOKS AND RECORDS </w:t>
      </w:r>
    </w:p>
    <w:p w:rsidR="00C12D0C" w:rsidRDefault="00C12D0C" w:rsidP="00C12D0C">
      <w:r>
        <w:t xml:space="preserve"> </w:t>
      </w:r>
    </w:p>
    <w:p w:rsidR="00C12D0C" w:rsidRDefault="00C12D0C" w:rsidP="00C12D0C">
      <w:r>
        <w:t xml:space="preserve">To address the requirements of Section 952 of Public Law 96-499 (42 US Code 1395 (x) V (I), Reseller agrees that it will, until the expiration of four years after the furnishing of the services provided pursuant to this agreement, upon the written request of an appropriate federal official as defined by the statute, make available to the Secretary of Health and Human Services or the Comptroller General or to any of their duly authorized representatives, this Agreement, and those books, documents and records of Reseller pertaining only to this Agreement as are necessary to </w:t>
      </w:r>
      <w:r>
        <w:lastRenderedPageBreak/>
        <w:t xml:space="preserve">verify the nature and extent of the services provided under this agreement and the charges levied, and payments made, for the services set forth in this Agreement. Reseller will not carry out any services through a subcontract with another organization and the duties under this Agreement may not be assigned or delegated. </w:t>
      </w:r>
    </w:p>
    <w:p w:rsidR="00C12D0C" w:rsidRDefault="00C12D0C" w:rsidP="00C12D0C">
      <w:r>
        <w:t xml:space="preserve"> </w:t>
      </w:r>
    </w:p>
    <w:p w:rsidR="00C12D0C" w:rsidRDefault="00C12D0C" w:rsidP="00C12D0C">
      <w:r>
        <w:t xml:space="preserve">14. AUDIT </w:t>
      </w:r>
    </w:p>
    <w:p w:rsidR="00C12D0C" w:rsidRDefault="00C12D0C" w:rsidP="00C12D0C">
      <w:r>
        <w:t xml:space="preserve"> </w:t>
      </w:r>
    </w:p>
    <w:p w:rsidR="00C12D0C" w:rsidRDefault="00C12D0C" w:rsidP="00C12D0C">
      <w:r>
        <w:t xml:space="preserve">Customer agrees that Reseller may audit Customer’s use of the Licensed Materials for compliance with these terms at any time, upon reasonable notice.  In the event that such audit reveals any use of the Licensed Materials by Customer other than in full compliance with the terms of the Agreement, Customer shall reimburse Reseller for all reasonable expenses related to such audit in addition to any other liabilities Customer may incur as a result of such non-compliance. </w:t>
      </w:r>
    </w:p>
    <w:p w:rsidR="00C12D0C" w:rsidRDefault="00C12D0C" w:rsidP="00C12D0C">
      <w:r>
        <w:t xml:space="preserve"> </w:t>
      </w:r>
    </w:p>
    <w:p w:rsidR="00C12D0C" w:rsidRDefault="00C12D0C" w:rsidP="00C12D0C">
      <w:r>
        <w:t xml:space="preserve">15. THIRD PARTY RIGHTS </w:t>
      </w:r>
    </w:p>
    <w:p w:rsidR="00C12D0C" w:rsidRDefault="00C12D0C" w:rsidP="00C12D0C">
      <w:r>
        <w:t xml:space="preserve"> </w:t>
      </w:r>
    </w:p>
    <w:p w:rsidR="00C12D0C" w:rsidRDefault="00C12D0C" w:rsidP="00C12D0C">
      <w:r>
        <w:t xml:space="preserve">Customer acknowledges that the provisions of this Agreement are intended to inure to the benefit of Wolters Kluwer Clinical Effectiveness (“WKCDI”).  If Customer breaches any of these provisions, Reseller and/or WKCDI will be entitled to enforce this Agreement directly against Customer, whether in Reseller’s or WKCDI’s name.  Customer further acknowledges that Reseller executes this Agreement as principal on its own behalf and, exclusively to accept or otherwise perfect WKCDI’s rights against Customer, as agent on behalf of WKCDI.  In addition to any rights that Reseller may have to suspend or terminate access to the Licensed Materials if the Customer fails to pay any invoice by the due date, or if WKCDI suspects that Customer is engaging activities that violate the law or the terms of this Agreement (the right to suspend or terminate such Customer’s access to the Licensed Materials may be with, or without, advanced notice to either Customer or Reseller).  Reseller shall have the right, without violating any confidentiality provision or any other provision of this Agreement, to disclose this Agreement to WKCDI or its affiliates. </w:t>
      </w:r>
    </w:p>
    <w:p w:rsidR="00C12D0C" w:rsidRDefault="00C12D0C" w:rsidP="00C12D0C">
      <w:r>
        <w:t xml:space="preserve"> </w:t>
      </w:r>
    </w:p>
    <w:p w:rsidR="00C12D0C" w:rsidRDefault="00C12D0C" w:rsidP="00C12D0C"/>
    <w:p w:rsidR="00C12D0C" w:rsidRDefault="00C12D0C" w:rsidP="00C12D0C">
      <w:r>
        <w:t xml:space="preserve">EXHIBIT 1-B </w:t>
      </w:r>
    </w:p>
    <w:p w:rsidR="00C12D0C" w:rsidRDefault="00C12D0C" w:rsidP="00C12D0C">
      <w:r>
        <w:t xml:space="preserve"> </w:t>
      </w:r>
    </w:p>
    <w:p w:rsidR="00C12D0C" w:rsidRDefault="00C12D0C" w:rsidP="00C12D0C">
      <w:r>
        <w:t xml:space="preserve">SOLUTION SPECIFIC PASS THROUGH TERMS </w:t>
      </w:r>
    </w:p>
    <w:p w:rsidR="00C12D0C" w:rsidRDefault="00C12D0C" w:rsidP="00C12D0C">
      <w:r>
        <w:t xml:space="preserve"> </w:t>
      </w:r>
    </w:p>
    <w:p w:rsidR="00C12D0C" w:rsidRDefault="00C12D0C" w:rsidP="00C12D0C">
      <w:r>
        <w:t xml:space="preserve">Subscription and License Terms (the “Terms”) set out the terms and conditions on which Reseller will supply Customer (“Customer” or “Customer’s”) with a subscription to UpToDate® online (“UpToDate”) as set forth below.  Capitalized terms may be defined in this letter or in the attached Terms; together, the letter and the Terms are defined as the “Agreement.” </w:t>
      </w:r>
    </w:p>
    <w:p w:rsidR="00C12D0C" w:rsidRDefault="00C12D0C" w:rsidP="00C12D0C">
      <w:r>
        <w:t xml:space="preserve"> </w:t>
      </w:r>
    </w:p>
    <w:p w:rsidR="00C12D0C" w:rsidRDefault="00C12D0C" w:rsidP="00C12D0C">
      <w:r>
        <w:t xml:space="preserve">1. TERM </w:t>
      </w:r>
    </w:p>
    <w:p w:rsidR="00C12D0C" w:rsidRDefault="00C12D0C" w:rsidP="00C12D0C">
      <w:r>
        <w:t xml:space="preserve"> </w:t>
      </w:r>
    </w:p>
    <w:p w:rsidR="00C12D0C" w:rsidRDefault="00C12D0C" w:rsidP="00C12D0C">
      <w:r>
        <w:t xml:space="preserve">The Term of Customer’s subscription will commence on 1/JULY/2020 and end on 30/JUNE/2023. Customer shall have Access to the Licensed Materials during the Term.   </w:t>
      </w:r>
    </w:p>
    <w:p w:rsidR="00C12D0C" w:rsidRDefault="00C12D0C" w:rsidP="00C12D0C">
      <w:r>
        <w:t xml:space="preserve"> </w:t>
      </w:r>
    </w:p>
    <w:p w:rsidR="00C12D0C" w:rsidRDefault="00C12D0C" w:rsidP="00C12D0C">
      <w:r>
        <w:t xml:space="preserve">2. DEFINITIONS “Access”: Viewing, searching or displaying any page of the Licensed Materials, whether such pages are viewed by means of connection to a network or from storage in any storage medium.  “Licensed Materials”: UpToDate® online database, software and user documentation. </w:t>
      </w:r>
    </w:p>
    <w:p w:rsidR="00C12D0C" w:rsidRDefault="00C12D0C" w:rsidP="00C12D0C">
      <w:r>
        <w:t xml:space="preserve"> </w:t>
      </w:r>
    </w:p>
    <w:p w:rsidR="00C12D0C" w:rsidRDefault="00C12D0C" w:rsidP="00C12D0C">
      <w:r>
        <w:t xml:space="preserve">3. MARKETING SUPPORT Reseller will assist Customer in maximizing usage of the Licensed Materials during the subscription period by providing informational materials for Customer’s </w:t>
      </w:r>
      <w:r>
        <w:lastRenderedPageBreak/>
        <w:t xml:space="preserve">distribution to Authorized Users, subject to the terms and conditions of this Agreement.  Customer grants the right to Reseller and UpToDate, Inc. to include Customer’s name in UpToDate, Inc.’s list of subscribers. </w:t>
      </w:r>
    </w:p>
    <w:p w:rsidR="00C12D0C" w:rsidRDefault="00C12D0C" w:rsidP="00C12D0C">
      <w:r>
        <w:t xml:space="preserve"> </w:t>
      </w:r>
    </w:p>
    <w:p w:rsidR="00C12D0C" w:rsidRDefault="00C12D0C" w:rsidP="00C12D0C">
      <w:r>
        <w:t xml:space="preserve">4. SYSTEMS PERFORMANCE During the term of the subscription, UpToDate online content will be updated by UpToDate, Inc. During this time, UpToDate online may be down for up to 2 hours, and users Accessing the Licensed Materials at this time will see a notice that UpToDate online is being updated.  Reseller may, in its sole discretion, provide more frequent updates and enhancements, if applicable, as and when they are released.  Nothing in this Agreement obligates Reseller to furnish more frequent updates or to create enhancements. For online access from a desktop (or laptop) computer, UpToDate online is validated for use with the current versions of the following browsers and the technical specifications UpToDate supports.  For a current list of those technical specifications please see: http://www.uptodate.com/help/manual/sysreq. UpToDate online is hosted by a Tier 1 service provider so the site will be operational at least 99.5% of the time.  However, technical failures, routine maintenance, and transient Internet conditions may render the site temporarily unavailable.  Neither Reseller nor WKCDI shall be liable, or considered in default, under this Agreement for delays or failures of performance caused by circumstances beyond the party’s reasonable control, provided each party immediately provides notice to the other and does everything reasonably possible to resume its performance. </w:t>
      </w:r>
    </w:p>
    <w:p w:rsidR="00C12D0C" w:rsidRDefault="00C12D0C" w:rsidP="00C12D0C">
      <w:r>
        <w:t xml:space="preserve"> </w:t>
      </w:r>
    </w:p>
    <w:p w:rsidR="00C12D0C" w:rsidRDefault="00C12D0C" w:rsidP="00C12D0C">
      <w:r>
        <w:t xml:space="preserve">TERMS APPLICABLE TO UPTODATE SUBSCRIBER MANAGER – NON CARE PROVIDER (WITH CME)  </w:t>
      </w:r>
    </w:p>
    <w:p w:rsidR="00C12D0C" w:rsidRDefault="00C12D0C" w:rsidP="00C12D0C">
      <w:r>
        <w:t xml:space="preserve"> </w:t>
      </w:r>
    </w:p>
    <w:p w:rsidR="00C12D0C" w:rsidRDefault="00C12D0C" w:rsidP="00C12D0C">
      <w:r>
        <w:t xml:space="preserve">1. SUBSCRIBER MANAGER CONSOLE </w:t>
      </w:r>
    </w:p>
    <w:p w:rsidR="00C12D0C" w:rsidRDefault="00C12D0C" w:rsidP="00C12D0C">
      <w:r>
        <w:t xml:space="preserve"> </w:t>
      </w:r>
    </w:p>
    <w:p w:rsidR="00C12D0C" w:rsidRDefault="00C12D0C" w:rsidP="00C12D0C">
      <w:r>
        <w:t xml:space="preserve">This UpToDate Anywhere subscription allows Customer to manage the issuance of usernames via UpToDate’s Subscriber Manager Console (the “Console”).  Customer’s subscriber administrator may invite individuals to establish usernames and password in order to Access the Licensed Materials. Once an individual establishes a username and password they become an Authorized User. The number of individuals invited is limited to the Maximum Total Number of Unique Authorized Users listed below. Authorized Users may Access the Licensed Materials via any Internet-enabled device, including laptops, desktop computers, and mobile devices such as the iPhone and Android devices. UpToDate MobileComplete™ enables Customer’s Authorized Users to download UpToDate clinical content locally to their mobile device. With this local version, clinicians can search the complete database of evidence-based recommendations with or without an Internet connection. </w:t>
      </w:r>
    </w:p>
    <w:p w:rsidR="00C12D0C" w:rsidRDefault="00C12D0C" w:rsidP="00C12D0C">
      <w:r>
        <w:t xml:space="preserve"> </w:t>
      </w:r>
    </w:p>
    <w:p w:rsidR="00C12D0C" w:rsidRDefault="00C12D0C" w:rsidP="00C12D0C">
      <w:r>
        <w:t xml:space="preserve"> </w:t>
      </w:r>
    </w:p>
    <w:p w:rsidR="00C12D0C" w:rsidRDefault="00C12D0C" w:rsidP="00C12D0C">
      <w:r>
        <w:t xml:space="preserve">2. CONFIRMATION OF CUSTOMER INFORMATION </w:t>
      </w:r>
    </w:p>
    <w:p w:rsidR="00C12D0C" w:rsidRDefault="00C12D0C" w:rsidP="00C12D0C">
      <w:r>
        <w:t xml:space="preserve"> </w:t>
      </w:r>
    </w:p>
    <w:p w:rsidR="00C12D0C" w:rsidRDefault="00C12D0C" w:rsidP="00C12D0C">
      <w:r>
        <w:t xml:space="preserve">Operating Statistics </w:t>
      </w:r>
    </w:p>
    <w:p w:rsidR="00C12D0C" w:rsidRDefault="00C12D0C" w:rsidP="00C12D0C">
      <w:r>
        <w:t xml:space="preserve"> </w:t>
      </w:r>
    </w:p>
    <w:p w:rsidR="00C12D0C" w:rsidRDefault="00C12D0C" w:rsidP="00C12D0C">
      <w:r>
        <w:t xml:space="preserve">Total Maximum Number of Unique Authorized Users: 10 </w:t>
      </w:r>
    </w:p>
    <w:p w:rsidR="00C12D0C" w:rsidRDefault="00C12D0C" w:rsidP="00C12D0C">
      <w:r>
        <w:t xml:space="preserve"> </w:t>
      </w:r>
    </w:p>
    <w:p w:rsidR="00C12D0C" w:rsidRDefault="00C12D0C" w:rsidP="00C12D0C">
      <w:r>
        <w:t xml:space="preserve">3. ADDITIONAL DEFINITIONS   </w:t>
      </w:r>
    </w:p>
    <w:p w:rsidR="00C12D0C" w:rsidRDefault="00C12D0C" w:rsidP="00C12D0C">
      <w:r>
        <w:t xml:space="preserve">“Authorized Users”: Customer’s employees or other professionals affiliated with Customer, who have been invited by Customer Subscriber Administrator via the Console and established a username and password. </w:t>
      </w:r>
    </w:p>
    <w:p w:rsidR="00C12D0C" w:rsidRDefault="00C12D0C" w:rsidP="00C12D0C">
      <w:r>
        <w:t xml:space="preserve"> </w:t>
      </w:r>
    </w:p>
    <w:p w:rsidR="00C12D0C" w:rsidRDefault="00C12D0C" w:rsidP="00C12D0C">
      <w:r>
        <w:lastRenderedPageBreak/>
        <w:t xml:space="preserve">“Subscriber Manager Administrator”: the person designated by Customer as set forth in Schedule 1, who is granted the ability to invite individuals via the Console to become Authorized Users by creating a username and password. The Administrator will also be able to deactivate as well as reactivate Authorized Users (see http://www.uptodate.com/home/administrator-resources). </w:t>
      </w:r>
    </w:p>
    <w:p w:rsidR="00C12D0C" w:rsidRDefault="00C12D0C" w:rsidP="00C12D0C">
      <w:r>
        <w:t xml:space="preserve"> </w:t>
      </w:r>
    </w:p>
    <w:p w:rsidR="00C12D0C" w:rsidRDefault="00C12D0C" w:rsidP="00C12D0C">
      <w:r>
        <w:t xml:space="preserve">4. AUTHORIZED ACCESS </w:t>
      </w:r>
    </w:p>
    <w:p w:rsidR="00C12D0C" w:rsidRDefault="00C12D0C" w:rsidP="00C12D0C">
      <w:r>
        <w:t xml:space="preserve"> </w:t>
      </w:r>
    </w:p>
    <w:p w:rsidR="00C12D0C" w:rsidRDefault="00C12D0C" w:rsidP="00C12D0C">
      <w:r>
        <w:t xml:space="preserve">Customer acknowledges that the Licensed Materials are for the use of the Authorized Users only.  Access by Authorized Users from any location is permitted so long as Access occurs exclusively via the username and password.   </w:t>
      </w:r>
    </w:p>
    <w:p w:rsidR="00C12D0C" w:rsidRDefault="00C12D0C" w:rsidP="00C12D0C">
      <w:r>
        <w:t xml:space="preserve"> </w:t>
      </w:r>
    </w:p>
    <w:p w:rsidR="00C12D0C" w:rsidRDefault="00C12D0C" w:rsidP="00C12D0C">
      <w:r>
        <w:t xml:space="preserve">5. USER ACCESS RESTRICTIONS </w:t>
      </w:r>
    </w:p>
    <w:p w:rsidR="00C12D0C" w:rsidRDefault="00C12D0C" w:rsidP="00C12D0C">
      <w:r>
        <w:t xml:space="preserve"> </w:t>
      </w:r>
    </w:p>
    <w:p w:rsidR="00C12D0C" w:rsidRDefault="00C12D0C" w:rsidP="00C12D0C">
      <w:r>
        <w:t xml:space="preserve">Customer may not allow or facilitate any Access to the Licensed Materials by any persons who are not Authorized Users.  Access to persons who are not Authorized Users is prohibited no matter how such Access is obtained.  Customer shall notify UpToDate (and Reseller) promptly if Customer becomes aware of any Access to the Licensed Materials by users within Customer’s organization who are not Authorized Users. </w:t>
      </w:r>
    </w:p>
    <w:p w:rsidR="00C12D0C" w:rsidRDefault="00C12D0C" w:rsidP="00C12D0C">
      <w:r>
        <w:t xml:space="preserve"> </w:t>
      </w:r>
    </w:p>
    <w:p w:rsidR="00C12D0C" w:rsidRDefault="00C12D0C" w:rsidP="00C12D0C">
      <w:r>
        <w:t xml:space="preserve">6. NO MARKETING OR PROMOTION (applicable only to UpToDate Subscriber Manager – Non Care Providers (with CME)) </w:t>
      </w:r>
    </w:p>
    <w:p w:rsidR="00C12D0C" w:rsidRDefault="00C12D0C" w:rsidP="00C12D0C">
      <w:r>
        <w:t xml:space="preserve"> </w:t>
      </w:r>
    </w:p>
    <w:p w:rsidR="00C12D0C" w:rsidRDefault="00C12D0C" w:rsidP="00C12D0C">
      <w:r>
        <w:t xml:space="preserve">Use of licenses for marketing or promotional efforts is strictly prohibited and will result in immediate termination of this Agreement.   </w:t>
      </w:r>
    </w:p>
    <w:p w:rsidR="00C12D0C" w:rsidRDefault="00C12D0C" w:rsidP="00C12D0C">
      <w:r>
        <w:t xml:space="preserve"> </w:t>
      </w:r>
    </w:p>
    <w:p w:rsidR="00C12D0C" w:rsidRDefault="00C12D0C" w:rsidP="00C12D0C">
      <w:r>
        <w:t xml:space="preserve"> </w:t>
      </w:r>
    </w:p>
    <w:p w:rsidR="00C12D0C" w:rsidRDefault="00C12D0C" w:rsidP="00C12D0C">
      <w:r>
        <w:t xml:space="preserve">Schedule 1 </w:t>
      </w:r>
    </w:p>
    <w:p w:rsidR="00C12D0C" w:rsidRDefault="00C12D0C" w:rsidP="00C12D0C">
      <w:r>
        <w:t xml:space="preserve"> </w:t>
      </w:r>
    </w:p>
    <w:p w:rsidR="00C12D0C" w:rsidRDefault="00C12D0C" w:rsidP="00C12D0C">
      <w:r>
        <w:t xml:space="preserve"> </w:t>
      </w:r>
    </w:p>
    <w:p w:rsidR="00C12D0C" w:rsidRDefault="00C12D0C" w:rsidP="00C12D0C">
      <w:r>
        <w:t xml:space="preserve">Subscriber Manager Administrator </w:t>
      </w:r>
    </w:p>
    <w:p w:rsidR="00C12D0C" w:rsidRDefault="00C12D0C" w:rsidP="00C12D0C">
      <w:r>
        <w:t xml:space="preserve"> </w:t>
      </w:r>
    </w:p>
    <w:p w:rsidR="00C12D0C" w:rsidRDefault="00C12D0C" w:rsidP="00C12D0C">
      <w:r>
        <w:t xml:space="preserve">Please provide the name, contact information and email address of the individual assigned to the role of Subscriber Manager Administrator (“Administrator”).  The Administrator will be responsible for using the Console to manage access rights for Customer’s Authorized Users, including the ability to issue the initial invitation to individuals to create a username and password and become Authorized Users.  The Administrator username and password grant Access exclusively to the Console; said username and password do not grant Access to the UpToDate® online content. </w:t>
      </w:r>
    </w:p>
    <w:p w:rsidR="00C12D0C" w:rsidRDefault="00C12D0C" w:rsidP="00C12D0C">
      <w:r>
        <w:t xml:space="preserve"> </w:t>
      </w:r>
    </w:p>
    <w:p w:rsidR="00C12D0C" w:rsidRPr="00A37851" w:rsidRDefault="00C12D0C" w:rsidP="00C12D0C">
      <w:pPr>
        <w:spacing w:before="120"/>
        <w:jc w:val="both"/>
      </w:pPr>
      <w:r w:rsidRPr="00A37851">
        <w:t>Název:</w:t>
      </w:r>
      <w:r>
        <w:t xml:space="preserve"> VZP ČR</w:t>
      </w:r>
    </w:p>
    <w:p w:rsidR="00C12D0C" w:rsidRDefault="00C12D0C" w:rsidP="00C12D0C">
      <w:pPr>
        <w:jc w:val="both"/>
      </w:pPr>
      <w:r w:rsidRPr="00A37851">
        <w:t>Adresa:</w:t>
      </w:r>
      <w:r>
        <w:t xml:space="preserve"> Orlická 4, Praha 3</w:t>
      </w:r>
      <w:r w:rsidRPr="00A37851">
        <w:t xml:space="preserve"> </w:t>
      </w:r>
    </w:p>
    <w:p w:rsidR="00C12D0C" w:rsidRPr="00A37851" w:rsidRDefault="00C12D0C" w:rsidP="00C12D0C">
      <w:pPr>
        <w:jc w:val="both"/>
      </w:pPr>
      <w:r w:rsidRPr="00A37851">
        <w:t>Město, stát, PSČ</w:t>
      </w:r>
      <w:r>
        <w:t>: Praha, ČR, 130 00</w:t>
      </w:r>
    </w:p>
    <w:p w:rsidR="00C12D0C" w:rsidRPr="00A37851" w:rsidRDefault="00C12D0C" w:rsidP="00C12D0C">
      <w:pPr>
        <w:jc w:val="both"/>
      </w:pPr>
      <w:r w:rsidRPr="00A37851">
        <w:t>Telefon:</w:t>
      </w:r>
      <w:r w:rsidRPr="009757DC">
        <w:t xml:space="preserve"> </w:t>
      </w:r>
      <w:r w:rsidR="0084511E">
        <w:rPr>
          <w:rFonts w:ascii="Arial" w:hAnsi="Arial" w:cs="Arial"/>
          <w:sz w:val="22"/>
          <w:szCs w:val="22"/>
        </w:rPr>
        <w:t>xxxxxxxxxxxxxxxxxxx</w:t>
      </w:r>
    </w:p>
    <w:p w:rsidR="00C12D0C" w:rsidRPr="00952B9D" w:rsidRDefault="00C12D0C" w:rsidP="00C12D0C">
      <w:pPr>
        <w:jc w:val="both"/>
      </w:pPr>
      <w:r>
        <w:t>E-mailová</w:t>
      </w:r>
      <w:r w:rsidRPr="00A37851">
        <w:t xml:space="preserve"> adresa:</w:t>
      </w:r>
      <w:r w:rsidRPr="009757DC">
        <w:t xml:space="preserve"> </w:t>
      </w:r>
      <w:r w:rsidR="0084511E">
        <w:rPr>
          <w:rFonts w:ascii="Arial" w:hAnsi="Arial" w:cs="Arial"/>
          <w:sz w:val="22"/>
          <w:szCs w:val="22"/>
        </w:rPr>
        <w:t>xxxxxxxxxxxxxxxxxxx</w:t>
      </w:r>
    </w:p>
    <w:p w:rsidR="00C12D0C" w:rsidRDefault="00C12D0C" w:rsidP="00C12D0C"/>
    <w:p w:rsidR="00C12D0C" w:rsidRDefault="00C12D0C" w:rsidP="002D64A5">
      <w:pPr>
        <w:tabs>
          <w:tab w:val="left" w:pos="916"/>
          <w:tab w:val="left" w:pos="1832"/>
          <w:tab w:val="left" w:pos="2748"/>
          <w:tab w:val="left" w:pos="3664"/>
          <w:tab w:val="left" w:pos="4580"/>
          <w:tab w:val="left" w:pos="4962"/>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sz w:val="20"/>
          <w:szCs w:val="20"/>
        </w:rPr>
      </w:pPr>
    </w:p>
    <w:p w:rsidR="00C12D0C" w:rsidRDefault="00C12D0C" w:rsidP="002D64A5">
      <w:pPr>
        <w:tabs>
          <w:tab w:val="left" w:pos="916"/>
          <w:tab w:val="left" w:pos="1832"/>
          <w:tab w:val="left" w:pos="2748"/>
          <w:tab w:val="left" w:pos="3664"/>
          <w:tab w:val="left" w:pos="4580"/>
          <w:tab w:val="left" w:pos="4962"/>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sz w:val="20"/>
          <w:szCs w:val="20"/>
        </w:rPr>
      </w:pPr>
    </w:p>
    <w:p w:rsidR="00C12D0C" w:rsidRDefault="00C12D0C" w:rsidP="002D64A5">
      <w:pPr>
        <w:tabs>
          <w:tab w:val="left" w:pos="916"/>
          <w:tab w:val="left" w:pos="1832"/>
          <w:tab w:val="left" w:pos="2748"/>
          <w:tab w:val="left" w:pos="3664"/>
          <w:tab w:val="left" w:pos="4580"/>
          <w:tab w:val="left" w:pos="4962"/>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sz w:val="20"/>
          <w:szCs w:val="20"/>
        </w:rPr>
      </w:pPr>
    </w:p>
    <w:p w:rsidR="00C12D0C" w:rsidRDefault="00C12D0C" w:rsidP="002D64A5">
      <w:pPr>
        <w:tabs>
          <w:tab w:val="left" w:pos="916"/>
          <w:tab w:val="left" w:pos="1832"/>
          <w:tab w:val="left" w:pos="2748"/>
          <w:tab w:val="left" w:pos="3664"/>
          <w:tab w:val="left" w:pos="4580"/>
          <w:tab w:val="left" w:pos="4962"/>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sz w:val="20"/>
          <w:szCs w:val="20"/>
        </w:rPr>
      </w:pPr>
    </w:p>
    <w:p w:rsidR="00C12D0C" w:rsidRDefault="00C12D0C" w:rsidP="002D64A5">
      <w:pPr>
        <w:tabs>
          <w:tab w:val="left" w:pos="916"/>
          <w:tab w:val="left" w:pos="1832"/>
          <w:tab w:val="left" w:pos="2748"/>
          <w:tab w:val="left" w:pos="3664"/>
          <w:tab w:val="left" w:pos="4580"/>
          <w:tab w:val="left" w:pos="4962"/>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sz w:val="20"/>
          <w:szCs w:val="20"/>
        </w:rPr>
      </w:pPr>
    </w:p>
    <w:p w:rsidR="00C12D0C" w:rsidRDefault="00C12D0C" w:rsidP="002D64A5">
      <w:pPr>
        <w:tabs>
          <w:tab w:val="left" w:pos="916"/>
          <w:tab w:val="left" w:pos="1832"/>
          <w:tab w:val="left" w:pos="2748"/>
          <w:tab w:val="left" w:pos="3664"/>
          <w:tab w:val="left" w:pos="4580"/>
          <w:tab w:val="left" w:pos="4962"/>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sz w:val="20"/>
          <w:szCs w:val="20"/>
        </w:rPr>
      </w:pPr>
    </w:p>
    <w:p w:rsidR="00C12D0C" w:rsidRDefault="00C12D0C" w:rsidP="002D64A5">
      <w:pPr>
        <w:tabs>
          <w:tab w:val="left" w:pos="916"/>
          <w:tab w:val="left" w:pos="1832"/>
          <w:tab w:val="left" w:pos="2748"/>
          <w:tab w:val="left" w:pos="3664"/>
          <w:tab w:val="left" w:pos="4580"/>
          <w:tab w:val="left" w:pos="4962"/>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sz w:val="20"/>
          <w:szCs w:val="20"/>
        </w:rPr>
      </w:pPr>
    </w:p>
    <w:p w:rsidR="00C12D0C" w:rsidRDefault="00C12D0C" w:rsidP="002D64A5">
      <w:pPr>
        <w:tabs>
          <w:tab w:val="left" w:pos="916"/>
          <w:tab w:val="left" w:pos="1832"/>
          <w:tab w:val="left" w:pos="2748"/>
          <w:tab w:val="left" w:pos="3664"/>
          <w:tab w:val="left" w:pos="4580"/>
          <w:tab w:val="left" w:pos="4962"/>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sz w:val="20"/>
          <w:szCs w:val="20"/>
        </w:rPr>
      </w:pPr>
    </w:p>
    <w:p w:rsidR="00C12D0C" w:rsidRDefault="00C12D0C" w:rsidP="002D64A5">
      <w:pPr>
        <w:tabs>
          <w:tab w:val="left" w:pos="916"/>
          <w:tab w:val="left" w:pos="1832"/>
          <w:tab w:val="left" w:pos="2748"/>
          <w:tab w:val="left" w:pos="3664"/>
          <w:tab w:val="left" w:pos="4580"/>
          <w:tab w:val="left" w:pos="4962"/>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sz w:val="20"/>
          <w:szCs w:val="20"/>
        </w:rPr>
      </w:pPr>
    </w:p>
    <w:p w:rsidR="00C12D0C" w:rsidRDefault="00C12D0C" w:rsidP="002D64A5">
      <w:pPr>
        <w:tabs>
          <w:tab w:val="left" w:pos="916"/>
          <w:tab w:val="left" w:pos="1832"/>
          <w:tab w:val="left" w:pos="2748"/>
          <w:tab w:val="left" w:pos="3664"/>
          <w:tab w:val="left" w:pos="4580"/>
          <w:tab w:val="left" w:pos="4962"/>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sz w:val="20"/>
          <w:szCs w:val="20"/>
        </w:rPr>
      </w:pPr>
    </w:p>
    <w:p w:rsidR="00C12D0C" w:rsidRPr="002F408F" w:rsidRDefault="00C12D0C" w:rsidP="00C12D0C">
      <w:pPr>
        <w:spacing w:before="120" w:after="120"/>
        <w:rPr>
          <w:b/>
          <w:caps/>
          <w:sz w:val="22"/>
          <w:szCs w:val="22"/>
        </w:rPr>
      </w:pPr>
      <w:r>
        <w:rPr>
          <w:b/>
          <w:caps/>
          <w:sz w:val="22"/>
          <w:szCs w:val="22"/>
        </w:rPr>
        <w:t>příloha 2</w:t>
      </w:r>
      <w:r w:rsidRPr="002F408F">
        <w:rPr>
          <w:b/>
          <w:caps/>
          <w:sz w:val="22"/>
          <w:szCs w:val="22"/>
        </w:rPr>
        <w:t>-A</w:t>
      </w:r>
    </w:p>
    <w:p w:rsidR="00C12D0C" w:rsidRPr="002F408F" w:rsidRDefault="00C12D0C" w:rsidP="00C12D0C">
      <w:pPr>
        <w:spacing w:before="120" w:after="120"/>
        <w:jc w:val="center"/>
        <w:rPr>
          <w:b/>
          <w:caps/>
          <w:sz w:val="22"/>
          <w:szCs w:val="22"/>
          <w:u w:val="single"/>
        </w:rPr>
      </w:pPr>
      <w:r w:rsidRPr="002F408F">
        <w:rPr>
          <w:b/>
          <w:caps/>
          <w:sz w:val="22"/>
          <w:szCs w:val="22"/>
          <w:u w:val="single"/>
        </w:rPr>
        <w:t>POVINNÁ UJEDNÁNÍ</w:t>
      </w:r>
      <w:r>
        <w:rPr>
          <w:b/>
          <w:caps/>
          <w:sz w:val="22"/>
          <w:szCs w:val="22"/>
          <w:u w:val="single"/>
        </w:rPr>
        <w:t xml:space="preserve"> A </w:t>
      </w:r>
      <w:r w:rsidRPr="002F408F">
        <w:rPr>
          <w:b/>
          <w:caps/>
          <w:sz w:val="22"/>
          <w:szCs w:val="22"/>
          <w:u w:val="single"/>
        </w:rPr>
        <w:t>PODMÍNKY URČENÉ</w:t>
      </w:r>
      <w:r>
        <w:rPr>
          <w:b/>
          <w:caps/>
          <w:sz w:val="22"/>
          <w:szCs w:val="22"/>
          <w:u w:val="single"/>
        </w:rPr>
        <w:t xml:space="preserve"> K </w:t>
      </w:r>
      <w:r w:rsidRPr="002F408F">
        <w:rPr>
          <w:b/>
          <w:caps/>
          <w:sz w:val="22"/>
          <w:szCs w:val="22"/>
          <w:u w:val="single"/>
        </w:rPr>
        <w:t xml:space="preserve">DALŠÍMU POSKYTNUTÍ </w:t>
      </w:r>
    </w:p>
    <w:p w:rsidR="00C12D0C" w:rsidRPr="002F408F" w:rsidRDefault="00C12D0C" w:rsidP="00C12D0C">
      <w:pPr>
        <w:spacing w:before="240" w:after="240"/>
        <w:ind w:firstLine="720"/>
        <w:jc w:val="both"/>
        <w:rPr>
          <w:rFonts w:ascii="Times New Roman Bold" w:hAnsi="Times New Roman Bold"/>
          <w:b/>
          <w:caps/>
          <w:sz w:val="22"/>
          <w:szCs w:val="22"/>
        </w:rPr>
      </w:pPr>
      <w:r w:rsidRPr="002F408F">
        <w:rPr>
          <w:rFonts w:ascii="Times New Roman Bold" w:hAnsi="Times New Roman Bold"/>
          <w:b/>
          <w:caps/>
          <w:sz w:val="22"/>
          <w:szCs w:val="22"/>
        </w:rPr>
        <w:t xml:space="preserve">1. </w:t>
      </w:r>
      <w:r>
        <w:rPr>
          <w:rFonts w:ascii="Times New Roman Bold" w:hAnsi="Times New Roman Bold"/>
          <w:b/>
          <w:caps/>
          <w:sz w:val="22"/>
          <w:szCs w:val="22"/>
        </w:rPr>
        <w:t xml:space="preserve">poskytnutí </w:t>
      </w:r>
      <w:r w:rsidRPr="002F408F">
        <w:rPr>
          <w:rFonts w:ascii="Times New Roman Bold" w:hAnsi="Times New Roman Bold"/>
          <w:b/>
          <w:caps/>
          <w:sz w:val="22"/>
          <w:szCs w:val="22"/>
        </w:rPr>
        <w:t>LICEN</w:t>
      </w:r>
      <w:r>
        <w:rPr>
          <w:rFonts w:ascii="Times New Roman Bold" w:hAnsi="Times New Roman Bold"/>
          <w:b/>
          <w:caps/>
          <w:sz w:val="22"/>
          <w:szCs w:val="22"/>
        </w:rPr>
        <w:t>ce</w:t>
      </w:r>
    </w:p>
    <w:p w:rsidR="00C12D0C" w:rsidRPr="00A37851" w:rsidRDefault="00C12D0C" w:rsidP="00C12D0C">
      <w:pPr>
        <w:jc w:val="both"/>
        <w:rPr>
          <w:sz w:val="22"/>
          <w:szCs w:val="22"/>
        </w:rPr>
      </w:pPr>
      <w:r w:rsidRPr="00A37851">
        <w:rPr>
          <w:sz w:val="22"/>
          <w:szCs w:val="22"/>
        </w:rPr>
        <w:t xml:space="preserve">S výhradou </w:t>
      </w:r>
      <w:r>
        <w:rPr>
          <w:sz w:val="22"/>
          <w:szCs w:val="22"/>
        </w:rPr>
        <w:t>všech ujednání a podmínek v této smlouvě</w:t>
      </w:r>
      <w:r w:rsidRPr="00A37851">
        <w:rPr>
          <w:sz w:val="22"/>
          <w:szCs w:val="22"/>
        </w:rPr>
        <w:t xml:space="preserve"> uděluje </w:t>
      </w:r>
      <w:r>
        <w:rPr>
          <w:sz w:val="22"/>
          <w:szCs w:val="22"/>
        </w:rPr>
        <w:t>Přeprodejce</w:t>
      </w:r>
      <w:r w:rsidRPr="00A37851">
        <w:rPr>
          <w:sz w:val="22"/>
          <w:szCs w:val="22"/>
        </w:rPr>
        <w:t xml:space="preserve"> </w:t>
      </w:r>
      <w:r>
        <w:rPr>
          <w:sz w:val="22"/>
          <w:szCs w:val="22"/>
        </w:rPr>
        <w:t>tímto Zákazníkovi</w:t>
      </w:r>
      <w:r w:rsidRPr="00A37851">
        <w:rPr>
          <w:sz w:val="22"/>
          <w:szCs w:val="22"/>
        </w:rPr>
        <w:t xml:space="preserve"> </w:t>
      </w:r>
      <w:r>
        <w:rPr>
          <w:sz w:val="22"/>
          <w:szCs w:val="22"/>
        </w:rPr>
        <w:t>po Dobu trvání smlouvy a Zákazník</w:t>
      </w:r>
      <w:r w:rsidRPr="00A37851">
        <w:rPr>
          <w:sz w:val="22"/>
          <w:szCs w:val="22"/>
        </w:rPr>
        <w:t xml:space="preserve"> tímto od </w:t>
      </w:r>
      <w:r>
        <w:rPr>
          <w:sz w:val="22"/>
          <w:szCs w:val="22"/>
        </w:rPr>
        <w:t>Přeprodejce</w:t>
      </w:r>
      <w:r w:rsidRPr="00AF226B">
        <w:rPr>
          <w:sz w:val="22"/>
          <w:szCs w:val="22"/>
        </w:rPr>
        <w:t xml:space="preserve"> </w:t>
      </w:r>
      <w:r w:rsidRPr="00A37851">
        <w:rPr>
          <w:sz w:val="22"/>
          <w:szCs w:val="22"/>
        </w:rPr>
        <w:t>přijímá</w:t>
      </w:r>
      <w:r>
        <w:rPr>
          <w:sz w:val="22"/>
          <w:szCs w:val="22"/>
        </w:rPr>
        <w:t> </w:t>
      </w:r>
      <w:r w:rsidRPr="00A37851">
        <w:rPr>
          <w:sz w:val="22"/>
          <w:szCs w:val="22"/>
        </w:rPr>
        <w:t>omezené, odvolatelné, nevýlučné</w:t>
      </w:r>
      <w:r>
        <w:rPr>
          <w:sz w:val="22"/>
          <w:szCs w:val="22"/>
        </w:rPr>
        <w:t xml:space="preserve"> a </w:t>
      </w:r>
      <w:r w:rsidRPr="00A37851">
        <w:rPr>
          <w:sz w:val="22"/>
          <w:szCs w:val="22"/>
        </w:rPr>
        <w:t>nepřevoditelné právo</w:t>
      </w:r>
      <w:r>
        <w:rPr>
          <w:sz w:val="22"/>
          <w:szCs w:val="22"/>
        </w:rPr>
        <w:t xml:space="preserve"> a </w:t>
      </w:r>
      <w:r w:rsidRPr="00A37851">
        <w:rPr>
          <w:sz w:val="22"/>
          <w:szCs w:val="22"/>
        </w:rPr>
        <w:t>licenci k přístupu</w:t>
      </w:r>
      <w:r>
        <w:rPr>
          <w:sz w:val="22"/>
          <w:szCs w:val="22"/>
        </w:rPr>
        <w:t xml:space="preserve"> k Licencovaným materiálům a užití Licencovaných materiálů v </w:t>
      </w:r>
      <w:r w:rsidRPr="00A37851">
        <w:rPr>
          <w:sz w:val="22"/>
          <w:szCs w:val="22"/>
        </w:rPr>
        <w:t>souladu</w:t>
      </w:r>
      <w:r>
        <w:rPr>
          <w:sz w:val="22"/>
          <w:szCs w:val="22"/>
        </w:rPr>
        <w:t xml:space="preserve"> s příslušným Povoleným použitím</w:t>
      </w:r>
      <w:r w:rsidRPr="00A37851">
        <w:rPr>
          <w:sz w:val="22"/>
          <w:szCs w:val="22"/>
        </w:rPr>
        <w:t>. T</w:t>
      </w:r>
      <w:r>
        <w:rPr>
          <w:sz w:val="22"/>
          <w:szCs w:val="22"/>
        </w:rPr>
        <w:t>ato smlouva</w:t>
      </w:r>
      <w:r w:rsidRPr="00A37851">
        <w:rPr>
          <w:sz w:val="22"/>
          <w:szCs w:val="22"/>
        </w:rPr>
        <w:t xml:space="preserve"> ne</w:t>
      </w:r>
      <w:r>
        <w:rPr>
          <w:sz w:val="22"/>
          <w:szCs w:val="22"/>
        </w:rPr>
        <w:t>znamená</w:t>
      </w:r>
      <w:r w:rsidRPr="00A37851">
        <w:rPr>
          <w:sz w:val="22"/>
          <w:szCs w:val="22"/>
        </w:rPr>
        <w:t xml:space="preserve"> prodej </w:t>
      </w:r>
      <w:r>
        <w:rPr>
          <w:sz w:val="22"/>
          <w:szCs w:val="22"/>
        </w:rPr>
        <w:t>Licencovaných materiálů</w:t>
      </w:r>
      <w:r w:rsidRPr="00A37851">
        <w:rPr>
          <w:sz w:val="22"/>
          <w:szCs w:val="22"/>
        </w:rPr>
        <w:t xml:space="preserve"> </w:t>
      </w:r>
      <w:r>
        <w:rPr>
          <w:sz w:val="22"/>
          <w:szCs w:val="22"/>
        </w:rPr>
        <w:t>a</w:t>
      </w:r>
      <w:r w:rsidRPr="00A37851">
        <w:rPr>
          <w:sz w:val="22"/>
          <w:szCs w:val="22"/>
        </w:rPr>
        <w:t>n</w:t>
      </w:r>
      <w:r>
        <w:rPr>
          <w:sz w:val="22"/>
          <w:szCs w:val="22"/>
        </w:rPr>
        <w:t xml:space="preserve">i prodej </w:t>
      </w:r>
      <w:r w:rsidRPr="00A37851">
        <w:rPr>
          <w:sz w:val="22"/>
          <w:szCs w:val="22"/>
        </w:rPr>
        <w:t xml:space="preserve">kopie </w:t>
      </w:r>
      <w:r>
        <w:rPr>
          <w:sz w:val="22"/>
          <w:szCs w:val="22"/>
        </w:rPr>
        <w:t>Licencovaných materiálů</w:t>
      </w:r>
      <w:r w:rsidRPr="00A37851">
        <w:rPr>
          <w:sz w:val="22"/>
          <w:szCs w:val="22"/>
        </w:rPr>
        <w:t xml:space="preserve">. Jakékoliv </w:t>
      </w:r>
      <w:r>
        <w:rPr>
          <w:sz w:val="22"/>
          <w:szCs w:val="22"/>
        </w:rPr>
        <w:t>užití nebo pokus o užívání Licencovaných materiálů</w:t>
      </w:r>
      <w:r w:rsidRPr="00A37851">
        <w:rPr>
          <w:sz w:val="22"/>
          <w:szCs w:val="22"/>
        </w:rPr>
        <w:t xml:space="preserve"> </w:t>
      </w:r>
      <w:r>
        <w:rPr>
          <w:sz w:val="22"/>
          <w:szCs w:val="22"/>
        </w:rPr>
        <w:t xml:space="preserve">pro </w:t>
      </w:r>
      <w:r w:rsidRPr="00A37851">
        <w:rPr>
          <w:sz w:val="22"/>
          <w:szCs w:val="22"/>
        </w:rPr>
        <w:t xml:space="preserve">jiné než pro </w:t>
      </w:r>
      <w:r>
        <w:rPr>
          <w:sz w:val="22"/>
          <w:szCs w:val="22"/>
        </w:rPr>
        <w:t>příslušné Povolené použití vykonávané v </w:t>
      </w:r>
      <w:r w:rsidRPr="00A37851">
        <w:rPr>
          <w:sz w:val="22"/>
          <w:szCs w:val="22"/>
        </w:rPr>
        <w:t>souladu</w:t>
      </w:r>
      <w:r>
        <w:rPr>
          <w:sz w:val="22"/>
          <w:szCs w:val="22"/>
        </w:rPr>
        <w:t xml:space="preserve"> s touto smlouvou je zakázán</w:t>
      </w:r>
      <w:r w:rsidRPr="00A37851">
        <w:rPr>
          <w:sz w:val="22"/>
          <w:szCs w:val="22"/>
        </w:rPr>
        <w:t>.</w:t>
      </w:r>
    </w:p>
    <w:p w:rsidR="00C12D0C" w:rsidRPr="002F408F" w:rsidRDefault="00C12D0C" w:rsidP="00C12D0C">
      <w:pPr>
        <w:spacing w:before="240" w:after="240"/>
        <w:ind w:firstLine="720"/>
        <w:jc w:val="both"/>
        <w:rPr>
          <w:rFonts w:ascii="Times New Roman Bold" w:hAnsi="Times New Roman Bold"/>
          <w:b/>
          <w:caps/>
          <w:sz w:val="22"/>
          <w:szCs w:val="22"/>
        </w:rPr>
      </w:pPr>
      <w:r w:rsidRPr="002F408F">
        <w:rPr>
          <w:rFonts w:ascii="Times New Roman Bold" w:hAnsi="Times New Roman Bold"/>
          <w:b/>
          <w:caps/>
          <w:sz w:val="22"/>
          <w:szCs w:val="22"/>
        </w:rPr>
        <w:t>2. ZÁRUKY</w:t>
      </w:r>
      <w:r>
        <w:rPr>
          <w:rFonts w:ascii="Times New Roman Bold" w:hAnsi="Times New Roman Bold"/>
          <w:b/>
          <w:caps/>
          <w:sz w:val="22"/>
          <w:szCs w:val="22"/>
        </w:rPr>
        <w:t xml:space="preserve"> A PRÁVNí OPATŘENÍ nápravy</w:t>
      </w:r>
    </w:p>
    <w:p w:rsidR="00C12D0C" w:rsidRDefault="00C12D0C" w:rsidP="00C12D0C">
      <w:pPr>
        <w:jc w:val="both"/>
        <w:rPr>
          <w:caps/>
          <w:sz w:val="22"/>
          <w:szCs w:val="22"/>
        </w:rPr>
      </w:pPr>
      <w:r>
        <w:rPr>
          <w:caps/>
          <w:sz w:val="22"/>
          <w:szCs w:val="22"/>
        </w:rPr>
        <w:t xml:space="preserve">LICENcované MATERIÁLY </w:t>
      </w:r>
      <w:r w:rsidRPr="006E6223">
        <w:rPr>
          <w:caps/>
          <w:sz w:val="22"/>
          <w:szCs w:val="22"/>
        </w:rPr>
        <w:t>OBSAHUJÍ NEBO JSOU ZALOŽENY NA OBSAH</w:t>
      </w:r>
      <w:r>
        <w:rPr>
          <w:caps/>
          <w:sz w:val="22"/>
          <w:szCs w:val="22"/>
        </w:rPr>
        <w:t>u</w:t>
      </w:r>
      <w:r w:rsidRPr="006E6223">
        <w:rPr>
          <w:caps/>
          <w:sz w:val="22"/>
          <w:szCs w:val="22"/>
        </w:rPr>
        <w:t>, KTERÝ JE AKTUALIZOVAN</w:t>
      </w:r>
      <w:r>
        <w:rPr>
          <w:caps/>
          <w:sz w:val="22"/>
          <w:szCs w:val="22"/>
        </w:rPr>
        <w:t>ou</w:t>
      </w:r>
      <w:r w:rsidRPr="006E6223">
        <w:rPr>
          <w:caps/>
          <w:sz w:val="22"/>
          <w:szCs w:val="22"/>
        </w:rPr>
        <w:t xml:space="preserve"> PERIODICK</w:t>
      </w:r>
      <w:r>
        <w:rPr>
          <w:caps/>
          <w:sz w:val="22"/>
          <w:szCs w:val="22"/>
        </w:rPr>
        <w:t>ou</w:t>
      </w:r>
      <w:r w:rsidRPr="006E6223">
        <w:rPr>
          <w:caps/>
          <w:sz w:val="22"/>
          <w:szCs w:val="22"/>
        </w:rPr>
        <w:t xml:space="preserve"> REFERENC</w:t>
      </w:r>
      <w:r>
        <w:rPr>
          <w:caps/>
          <w:sz w:val="22"/>
          <w:szCs w:val="22"/>
        </w:rPr>
        <w:t>í</w:t>
      </w:r>
      <w:r w:rsidRPr="006E6223">
        <w:rPr>
          <w:caps/>
          <w:sz w:val="22"/>
          <w:szCs w:val="22"/>
        </w:rPr>
        <w:t xml:space="preserve">. </w:t>
      </w:r>
      <w:r>
        <w:rPr>
          <w:caps/>
          <w:sz w:val="22"/>
          <w:szCs w:val="22"/>
        </w:rPr>
        <w:t>přeprodejce A </w:t>
      </w:r>
      <w:r w:rsidRPr="006E6223">
        <w:rPr>
          <w:caps/>
          <w:sz w:val="22"/>
          <w:szCs w:val="22"/>
        </w:rPr>
        <w:t>JEho POSKYTOVATEL</w:t>
      </w:r>
      <w:r>
        <w:rPr>
          <w:caps/>
          <w:sz w:val="22"/>
          <w:szCs w:val="22"/>
        </w:rPr>
        <w:t>é</w:t>
      </w:r>
      <w:r w:rsidRPr="006E6223">
        <w:rPr>
          <w:caps/>
          <w:sz w:val="22"/>
          <w:szCs w:val="22"/>
        </w:rPr>
        <w:t xml:space="preserve"> LICENCÍ </w:t>
      </w:r>
      <w:r>
        <w:rPr>
          <w:caps/>
          <w:sz w:val="22"/>
          <w:szCs w:val="22"/>
        </w:rPr>
        <w:t>PŘIJÍMAJÍ DATa A </w:t>
      </w:r>
      <w:r w:rsidRPr="006E6223">
        <w:rPr>
          <w:caps/>
          <w:sz w:val="22"/>
          <w:szCs w:val="22"/>
        </w:rPr>
        <w:t>INFORMACE Z MNOH</w:t>
      </w:r>
      <w:r>
        <w:rPr>
          <w:caps/>
          <w:sz w:val="22"/>
          <w:szCs w:val="22"/>
        </w:rPr>
        <w:t>a</w:t>
      </w:r>
      <w:r w:rsidRPr="006E6223">
        <w:rPr>
          <w:caps/>
          <w:sz w:val="22"/>
          <w:szCs w:val="22"/>
        </w:rPr>
        <w:t xml:space="preserve"> NEZÁVISLÝCH ZDROJŮ, VČETNĚ </w:t>
      </w:r>
      <w:r>
        <w:rPr>
          <w:caps/>
          <w:sz w:val="22"/>
          <w:szCs w:val="22"/>
        </w:rPr>
        <w:t>VÝROBCŮ léčiv A státNÍCH úřadů</w:t>
      </w:r>
      <w:r w:rsidRPr="006E6223">
        <w:rPr>
          <w:caps/>
          <w:sz w:val="22"/>
          <w:szCs w:val="22"/>
        </w:rPr>
        <w:t xml:space="preserve">. </w:t>
      </w:r>
      <w:r>
        <w:rPr>
          <w:caps/>
          <w:sz w:val="22"/>
          <w:szCs w:val="22"/>
        </w:rPr>
        <w:t>přeprodejce A </w:t>
      </w:r>
      <w:r w:rsidRPr="006E6223">
        <w:rPr>
          <w:caps/>
          <w:sz w:val="22"/>
          <w:szCs w:val="22"/>
        </w:rPr>
        <w:t>JEho POSKYTOVATEL</w:t>
      </w:r>
      <w:r>
        <w:rPr>
          <w:caps/>
          <w:sz w:val="22"/>
          <w:szCs w:val="22"/>
        </w:rPr>
        <w:t>é</w:t>
      </w:r>
      <w:r w:rsidRPr="006E6223">
        <w:rPr>
          <w:caps/>
          <w:sz w:val="22"/>
          <w:szCs w:val="22"/>
        </w:rPr>
        <w:t xml:space="preserve"> LICENCÍ NEM</w:t>
      </w:r>
      <w:r>
        <w:rPr>
          <w:caps/>
          <w:sz w:val="22"/>
          <w:szCs w:val="22"/>
        </w:rPr>
        <w:t xml:space="preserve">ohou (a ani tak nečiní) </w:t>
      </w:r>
      <w:r w:rsidRPr="006E6223">
        <w:rPr>
          <w:caps/>
          <w:sz w:val="22"/>
          <w:szCs w:val="22"/>
        </w:rPr>
        <w:t>nezávisle PŘEZKOUMávAT, OVĚŘovat, TESTovat, proŠETŘOVat Ani prověřovat popisy jakýchkoliv licencovaných materiálů nebo jiný obsah licencovaných materiálů</w:t>
      </w:r>
      <w:r>
        <w:rPr>
          <w:caps/>
          <w:sz w:val="22"/>
          <w:szCs w:val="22"/>
        </w:rPr>
        <w:t xml:space="preserve"> z hlediska jejich </w:t>
      </w:r>
      <w:r w:rsidRPr="006E6223">
        <w:rPr>
          <w:caps/>
          <w:sz w:val="22"/>
          <w:szCs w:val="22"/>
        </w:rPr>
        <w:t>SPRÁVNOSTi, PŘESNOSTi, VČASNOSTI NEBO ÚPLNOSTI,</w:t>
      </w:r>
      <w:r>
        <w:rPr>
          <w:caps/>
          <w:sz w:val="22"/>
          <w:szCs w:val="22"/>
        </w:rPr>
        <w:t xml:space="preserve"> a to i s </w:t>
      </w:r>
      <w:r w:rsidRPr="006E6223">
        <w:rPr>
          <w:caps/>
          <w:sz w:val="22"/>
          <w:szCs w:val="22"/>
        </w:rPr>
        <w:t>ohledem</w:t>
      </w:r>
      <w:r>
        <w:rPr>
          <w:caps/>
          <w:sz w:val="22"/>
          <w:szCs w:val="22"/>
        </w:rPr>
        <w:t xml:space="preserve"> na </w:t>
      </w:r>
      <w:r w:rsidRPr="006E6223">
        <w:rPr>
          <w:caps/>
          <w:sz w:val="22"/>
          <w:szCs w:val="22"/>
        </w:rPr>
        <w:t>popisy licencovaných materiálů, CENY NEBO INFORMAC</w:t>
      </w:r>
      <w:r>
        <w:rPr>
          <w:caps/>
          <w:sz w:val="22"/>
          <w:szCs w:val="22"/>
        </w:rPr>
        <w:t>e</w:t>
      </w:r>
      <w:r w:rsidRPr="006E6223">
        <w:rPr>
          <w:caps/>
          <w:sz w:val="22"/>
          <w:szCs w:val="22"/>
        </w:rPr>
        <w:t xml:space="preserve"> O </w:t>
      </w:r>
      <w:r>
        <w:rPr>
          <w:caps/>
          <w:sz w:val="22"/>
          <w:szCs w:val="22"/>
        </w:rPr>
        <w:t>zdravotnických prostředcích, A </w:t>
      </w:r>
      <w:r w:rsidRPr="006E6223">
        <w:rPr>
          <w:caps/>
          <w:sz w:val="22"/>
          <w:szCs w:val="22"/>
        </w:rPr>
        <w:t>OD</w:t>
      </w:r>
      <w:r>
        <w:rPr>
          <w:caps/>
          <w:sz w:val="22"/>
          <w:szCs w:val="22"/>
        </w:rPr>
        <w:t>m</w:t>
      </w:r>
      <w:r w:rsidRPr="006E6223">
        <w:rPr>
          <w:caps/>
          <w:sz w:val="22"/>
          <w:szCs w:val="22"/>
        </w:rPr>
        <w:t>Í</w:t>
      </w:r>
      <w:r>
        <w:rPr>
          <w:caps/>
          <w:sz w:val="22"/>
          <w:szCs w:val="22"/>
        </w:rPr>
        <w:t>tají</w:t>
      </w:r>
      <w:r w:rsidRPr="006E6223">
        <w:rPr>
          <w:caps/>
          <w:sz w:val="22"/>
          <w:szCs w:val="22"/>
        </w:rPr>
        <w:t xml:space="preserve"> V</w:t>
      </w:r>
      <w:r>
        <w:rPr>
          <w:caps/>
          <w:sz w:val="22"/>
          <w:szCs w:val="22"/>
        </w:rPr>
        <w:t>e</w:t>
      </w:r>
      <w:r w:rsidRPr="006E6223">
        <w:rPr>
          <w:caps/>
          <w:sz w:val="22"/>
          <w:szCs w:val="22"/>
        </w:rPr>
        <w:t>Š</w:t>
      </w:r>
      <w:r>
        <w:rPr>
          <w:caps/>
          <w:sz w:val="22"/>
          <w:szCs w:val="22"/>
        </w:rPr>
        <w:t xml:space="preserve">kerou </w:t>
      </w:r>
      <w:r w:rsidRPr="006E6223">
        <w:rPr>
          <w:caps/>
          <w:sz w:val="22"/>
          <w:szCs w:val="22"/>
        </w:rPr>
        <w:t>ZODPOVĚDNOST</w:t>
      </w:r>
      <w:r>
        <w:rPr>
          <w:caps/>
          <w:sz w:val="22"/>
          <w:szCs w:val="22"/>
        </w:rPr>
        <w:t xml:space="preserve"> ZA </w:t>
      </w:r>
      <w:r w:rsidRPr="006E6223">
        <w:rPr>
          <w:caps/>
          <w:sz w:val="22"/>
          <w:szCs w:val="22"/>
        </w:rPr>
        <w:t>JAKÉKOLI CHYBY</w:t>
      </w:r>
      <w:r>
        <w:rPr>
          <w:caps/>
          <w:sz w:val="22"/>
          <w:szCs w:val="22"/>
        </w:rPr>
        <w:t xml:space="preserve"> v nich obsažené A ZA </w:t>
      </w:r>
      <w:r w:rsidRPr="006E6223">
        <w:rPr>
          <w:caps/>
          <w:sz w:val="22"/>
          <w:szCs w:val="22"/>
        </w:rPr>
        <w:t>JAKÉKOLIV NEPŘÍ</w:t>
      </w:r>
      <w:r>
        <w:rPr>
          <w:caps/>
          <w:sz w:val="22"/>
          <w:szCs w:val="22"/>
        </w:rPr>
        <w:t>zniv</w:t>
      </w:r>
      <w:r w:rsidRPr="006E6223">
        <w:rPr>
          <w:caps/>
          <w:sz w:val="22"/>
          <w:szCs w:val="22"/>
        </w:rPr>
        <w:t xml:space="preserve">É DŮSLEDKY, </w:t>
      </w:r>
      <w:r w:rsidRPr="00137F94">
        <w:rPr>
          <w:caps/>
          <w:sz w:val="22"/>
          <w:szCs w:val="22"/>
        </w:rPr>
        <w:t>KTERÉ Z  nich VYPLÝVAJÍ</w:t>
      </w:r>
      <w:r w:rsidRPr="006E6223">
        <w:rPr>
          <w:caps/>
          <w:sz w:val="22"/>
          <w:szCs w:val="22"/>
        </w:rPr>
        <w:t xml:space="preserve">. </w:t>
      </w:r>
      <w:r>
        <w:rPr>
          <w:caps/>
          <w:sz w:val="22"/>
          <w:szCs w:val="22"/>
        </w:rPr>
        <w:t xml:space="preserve">LICENcované MATERIÁLY </w:t>
      </w:r>
      <w:r w:rsidRPr="006E6223">
        <w:rPr>
          <w:caps/>
          <w:sz w:val="22"/>
          <w:szCs w:val="22"/>
        </w:rPr>
        <w:t>NE</w:t>
      </w:r>
      <w:r>
        <w:rPr>
          <w:caps/>
          <w:sz w:val="22"/>
          <w:szCs w:val="22"/>
        </w:rPr>
        <w:t xml:space="preserve">pokrývají nutně </w:t>
      </w:r>
      <w:r w:rsidRPr="006E6223">
        <w:rPr>
          <w:caps/>
          <w:sz w:val="22"/>
          <w:szCs w:val="22"/>
        </w:rPr>
        <w:t>VŠECHN</w:t>
      </w:r>
      <w:r>
        <w:rPr>
          <w:caps/>
          <w:sz w:val="22"/>
          <w:szCs w:val="22"/>
        </w:rPr>
        <w:t>a</w:t>
      </w:r>
      <w:r w:rsidRPr="006E6223">
        <w:rPr>
          <w:caps/>
          <w:sz w:val="22"/>
          <w:szCs w:val="22"/>
        </w:rPr>
        <w:t xml:space="preserve"> MOŽN</w:t>
      </w:r>
      <w:r>
        <w:rPr>
          <w:caps/>
          <w:sz w:val="22"/>
          <w:szCs w:val="22"/>
        </w:rPr>
        <w:t>á</w:t>
      </w:r>
      <w:r w:rsidRPr="006E6223">
        <w:rPr>
          <w:caps/>
          <w:sz w:val="22"/>
          <w:szCs w:val="22"/>
        </w:rPr>
        <w:t xml:space="preserve"> POUŽITÍ, DIAGN</w:t>
      </w:r>
      <w:r>
        <w:rPr>
          <w:caps/>
          <w:sz w:val="22"/>
          <w:szCs w:val="22"/>
        </w:rPr>
        <w:t>óz</w:t>
      </w:r>
      <w:r w:rsidRPr="006E6223">
        <w:rPr>
          <w:caps/>
          <w:sz w:val="22"/>
          <w:szCs w:val="22"/>
        </w:rPr>
        <w:t xml:space="preserve">Y, MOŽNOSTI LÉČBY, POKYNY, OPATŘENÍ, </w:t>
      </w:r>
      <w:r>
        <w:rPr>
          <w:caps/>
          <w:sz w:val="22"/>
          <w:szCs w:val="22"/>
        </w:rPr>
        <w:t>INTERAKCE léčiv</w:t>
      </w:r>
      <w:r w:rsidRPr="006E6223">
        <w:rPr>
          <w:caps/>
          <w:sz w:val="22"/>
          <w:szCs w:val="22"/>
        </w:rPr>
        <w:t>, DÁVKOV</w:t>
      </w:r>
      <w:r>
        <w:rPr>
          <w:caps/>
          <w:sz w:val="22"/>
          <w:szCs w:val="22"/>
        </w:rPr>
        <w:t>á</w:t>
      </w:r>
      <w:r w:rsidRPr="006E6223">
        <w:rPr>
          <w:caps/>
          <w:sz w:val="22"/>
          <w:szCs w:val="22"/>
        </w:rPr>
        <w:t xml:space="preserve"> OMEZENÍ, MÍSTNÍ POSTUPY NEBO </w:t>
      </w:r>
      <w:r>
        <w:rPr>
          <w:caps/>
          <w:sz w:val="22"/>
          <w:szCs w:val="22"/>
        </w:rPr>
        <w:t xml:space="preserve">NEgativní ÚČINKY </w:t>
      </w:r>
      <w:r w:rsidRPr="006E6223">
        <w:rPr>
          <w:caps/>
          <w:sz w:val="22"/>
          <w:szCs w:val="22"/>
        </w:rPr>
        <w:t>PLATNÉ PRO URČIT</w:t>
      </w:r>
      <w:r>
        <w:rPr>
          <w:caps/>
          <w:sz w:val="22"/>
          <w:szCs w:val="22"/>
        </w:rPr>
        <w:t>ý</w:t>
      </w:r>
      <w:r w:rsidRPr="006E6223">
        <w:rPr>
          <w:caps/>
          <w:sz w:val="22"/>
          <w:szCs w:val="22"/>
        </w:rPr>
        <w:t xml:space="preserve"> </w:t>
      </w:r>
      <w:r>
        <w:rPr>
          <w:caps/>
          <w:sz w:val="22"/>
          <w:szCs w:val="22"/>
        </w:rPr>
        <w:t>lék</w:t>
      </w:r>
      <w:r w:rsidRPr="006E6223">
        <w:rPr>
          <w:caps/>
          <w:sz w:val="22"/>
          <w:szCs w:val="22"/>
        </w:rPr>
        <w:t xml:space="preserve"> NEBO ZAŘÍZENÍ NEBO </w:t>
      </w:r>
      <w:r>
        <w:rPr>
          <w:caps/>
          <w:sz w:val="22"/>
          <w:szCs w:val="22"/>
        </w:rPr>
        <w:t xml:space="preserve">pro </w:t>
      </w:r>
      <w:r w:rsidRPr="006E6223">
        <w:rPr>
          <w:caps/>
          <w:sz w:val="22"/>
          <w:szCs w:val="22"/>
        </w:rPr>
        <w:t>JEDNOTLIV</w:t>
      </w:r>
      <w:r>
        <w:rPr>
          <w:caps/>
          <w:sz w:val="22"/>
          <w:szCs w:val="22"/>
        </w:rPr>
        <w:t>ého</w:t>
      </w:r>
      <w:r w:rsidRPr="006E6223">
        <w:rPr>
          <w:caps/>
          <w:sz w:val="22"/>
          <w:szCs w:val="22"/>
        </w:rPr>
        <w:t xml:space="preserve"> PACIENT</w:t>
      </w:r>
      <w:r>
        <w:rPr>
          <w:caps/>
          <w:sz w:val="22"/>
          <w:szCs w:val="22"/>
        </w:rPr>
        <w:t>a</w:t>
      </w:r>
      <w:r w:rsidRPr="006E6223">
        <w:rPr>
          <w:caps/>
          <w:sz w:val="22"/>
          <w:szCs w:val="22"/>
        </w:rPr>
        <w:t xml:space="preserve">. Ačkoliv </w:t>
      </w:r>
      <w:r>
        <w:rPr>
          <w:caps/>
          <w:sz w:val="22"/>
          <w:szCs w:val="22"/>
        </w:rPr>
        <w:t xml:space="preserve">LICENcované MATERIÁLY </w:t>
      </w:r>
      <w:r w:rsidRPr="006E6223">
        <w:rPr>
          <w:caps/>
          <w:sz w:val="22"/>
          <w:szCs w:val="22"/>
        </w:rPr>
        <w:t xml:space="preserve">MOHOU </w:t>
      </w:r>
      <w:r>
        <w:rPr>
          <w:caps/>
          <w:sz w:val="22"/>
          <w:szCs w:val="22"/>
        </w:rPr>
        <w:t xml:space="preserve">POpisoVAT ŠIROKÝ </w:t>
      </w:r>
      <w:r w:rsidRPr="006E6223">
        <w:rPr>
          <w:caps/>
          <w:sz w:val="22"/>
          <w:szCs w:val="22"/>
        </w:rPr>
        <w:t xml:space="preserve">ROZSAH </w:t>
      </w:r>
      <w:r>
        <w:rPr>
          <w:caps/>
          <w:sz w:val="22"/>
          <w:szCs w:val="22"/>
        </w:rPr>
        <w:t>volně prodejných Léků A Léků na předpis</w:t>
      </w:r>
      <w:r w:rsidRPr="006E6223">
        <w:rPr>
          <w:caps/>
          <w:sz w:val="22"/>
          <w:szCs w:val="22"/>
        </w:rPr>
        <w:t xml:space="preserve">, </w:t>
      </w:r>
      <w:r>
        <w:rPr>
          <w:caps/>
          <w:sz w:val="22"/>
          <w:szCs w:val="22"/>
        </w:rPr>
        <w:t xml:space="preserve">LICENcované MATERIÁLY </w:t>
      </w:r>
      <w:r w:rsidRPr="006E6223">
        <w:rPr>
          <w:caps/>
          <w:sz w:val="22"/>
          <w:szCs w:val="22"/>
        </w:rPr>
        <w:t xml:space="preserve">NEZAHRNUJÍ VŠECHNY </w:t>
      </w:r>
      <w:r>
        <w:rPr>
          <w:caps/>
          <w:sz w:val="22"/>
          <w:szCs w:val="22"/>
        </w:rPr>
        <w:t>léky</w:t>
      </w:r>
      <w:r w:rsidRPr="006E6223">
        <w:rPr>
          <w:caps/>
          <w:sz w:val="22"/>
          <w:szCs w:val="22"/>
        </w:rPr>
        <w:t>, VAKC</w:t>
      </w:r>
      <w:r>
        <w:rPr>
          <w:caps/>
          <w:sz w:val="22"/>
          <w:szCs w:val="22"/>
        </w:rPr>
        <w:t>í</w:t>
      </w:r>
      <w:r w:rsidRPr="006E6223">
        <w:rPr>
          <w:caps/>
          <w:sz w:val="22"/>
          <w:szCs w:val="22"/>
        </w:rPr>
        <w:t>NY, ZAŘÍZENÍ</w:t>
      </w:r>
      <w:r>
        <w:rPr>
          <w:caps/>
          <w:sz w:val="22"/>
          <w:szCs w:val="22"/>
        </w:rPr>
        <w:t xml:space="preserve"> A </w:t>
      </w:r>
      <w:r w:rsidRPr="006E6223">
        <w:rPr>
          <w:caps/>
          <w:sz w:val="22"/>
          <w:szCs w:val="22"/>
        </w:rPr>
        <w:t>DIAGNOSTIKU.</w:t>
      </w:r>
      <w:r>
        <w:rPr>
          <w:caps/>
          <w:sz w:val="22"/>
          <w:szCs w:val="22"/>
        </w:rPr>
        <w:t xml:space="preserve"> z toho důvodu A </w:t>
      </w:r>
      <w:r w:rsidRPr="006E6223">
        <w:rPr>
          <w:caps/>
          <w:sz w:val="22"/>
          <w:szCs w:val="22"/>
        </w:rPr>
        <w:t>BEZ OMEZENÍ VÝŠE UVEDENÉHO</w:t>
      </w:r>
      <w:r>
        <w:rPr>
          <w:caps/>
          <w:sz w:val="22"/>
          <w:szCs w:val="22"/>
        </w:rPr>
        <w:t xml:space="preserve"> není absence </w:t>
      </w:r>
      <w:r w:rsidRPr="006E6223">
        <w:rPr>
          <w:caps/>
          <w:sz w:val="22"/>
          <w:szCs w:val="22"/>
        </w:rPr>
        <w:t>VÝSTRAH</w:t>
      </w:r>
      <w:r>
        <w:rPr>
          <w:caps/>
          <w:sz w:val="22"/>
          <w:szCs w:val="22"/>
        </w:rPr>
        <w:t>y</w:t>
      </w:r>
      <w:r w:rsidRPr="006E6223">
        <w:rPr>
          <w:caps/>
          <w:sz w:val="22"/>
          <w:szCs w:val="22"/>
        </w:rPr>
        <w:t xml:space="preserve"> </w:t>
      </w:r>
      <w:r>
        <w:rPr>
          <w:caps/>
          <w:sz w:val="22"/>
          <w:szCs w:val="22"/>
        </w:rPr>
        <w:t xml:space="preserve">nebo varování </w:t>
      </w:r>
      <w:r w:rsidRPr="006E6223">
        <w:rPr>
          <w:caps/>
          <w:sz w:val="22"/>
          <w:szCs w:val="22"/>
        </w:rPr>
        <w:t xml:space="preserve">PRO </w:t>
      </w:r>
      <w:r>
        <w:rPr>
          <w:caps/>
          <w:sz w:val="22"/>
          <w:szCs w:val="22"/>
        </w:rPr>
        <w:t xml:space="preserve">dané léčivo </w:t>
      </w:r>
      <w:r w:rsidRPr="006E6223">
        <w:rPr>
          <w:caps/>
          <w:sz w:val="22"/>
          <w:szCs w:val="22"/>
        </w:rPr>
        <w:t xml:space="preserve">NEBO KOMBINACI </w:t>
      </w:r>
      <w:r>
        <w:rPr>
          <w:caps/>
          <w:sz w:val="22"/>
          <w:szCs w:val="22"/>
        </w:rPr>
        <w:t>léčiv tvrzením</w:t>
      </w:r>
      <w:r w:rsidRPr="006E6223">
        <w:rPr>
          <w:caps/>
          <w:sz w:val="22"/>
          <w:szCs w:val="22"/>
        </w:rPr>
        <w:t xml:space="preserve">, ŽE </w:t>
      </w:r>
      <w:r>
        <w:rPr>
          <w:caps/>
          <w:sz w:val="22"/>
          <w:szCs w:val="22"/>
        </w:rPr>
        <w:t>podávání léčiv</w:t>
      </w:r>
      <w:r w:rsidRPr="006E6223">
        <w:rPr>
          <w:caps/>
          <w:sz w:val="22"/>
          <w:szCs w:val="22"/>
        </w:rPr>
        <w:t>, DÁVK</w:t>
      </w:r>
      <w:r>
        <w:rPr>
          <w:caps/>
          <w:sz w:val="22"/>
          <w:szCs w:val="22"/>
        </w:rPr>
        <w:t>a</w:t>
      </w:r>
      <w:r w:rsidRPr="006E6223">
        <w:rPr>
          <w:caps/>
          <w:sz w:val="22"/>
          <w:szCs w:val="22"/>
        </w:rPr>
        <w:t xml:space="preserve"> NEBO</w:t>
      </w:r>
      <w:r>
        <w:rPr>
          <w:caps/>
          <w:sz w:val="22"/>
          <w:szCs w:val="22"/>
        </w:rPr>
        <w:t xml:space="preserve"> kombinace léčiv</w:t>
      </w:r>
      <w:r w:rsidRPr="006E6223">
        <w:rPr>
          <w:caps/>
          <w:sz w:val="22"/>
          <w:szCs w:val="22"/>
        </w:rPr>
        <w:t xml:space="preserve"> JE BEZPEČNÁ, </w:t>
      </w:r>
      <w:r>
        <w:rPr>
          <w:caps/>
          <w:sz w:val="22"/>
          <w:szCs w:val="22"/>
        </w:rPr>
        <w:t>vhod</w:t>
      </w:r>
      <w:r w:rsidRPr="006E6223">
        <w:rPr>
          <w:caps/>
          <w:sz w:val="22"/>
          <w:szCs w:val="22"/>
        </w:rPr>
        <w:t>NÁ NEBO ÚČINNÁ PRO JAKÉ</w:t>
      </w:r>
      <w:r>
        <w:rPr>
          <w:caps/>
          <w:sz w:val="22"/>
          <w:szCs w:val="22"/>
        </w:rPr>
        <w:t>ho</w:t>
      </w:r>
      <w:r w:rsidRPr="006E6223">
        <w:rPr>
          <w:caps/>
          <w:sz w:val="22"/>
          <w:szCs w:val="22"/>
        </w:rPr>
        <w:t xml:space="preserve">KOLIV </w:t>
      </w:r>
      <w:r>
        <w:rPr>
          <w:caps/>
          <w:sz w:val="22"/>
          <w:szCs w:val="22"/>
        </w:rPr>
        <w:t>konkrét</w:t>
      </w:r>
      <w:r w:rsidRPr="006E6223">
        <w:rPr>
          <w:caps/>
          <w:sz w:val="22"/>
          <w:szCs w:val="22"/>
        </w:rPr>
        <w:t>NÍ</w:t>
      </w:r>
      <w:r>
        <w:rPr>
          <w:caps/>
          <w:sz w:val="22"/>
          <w:szCs w:val="22"/>
        </w:rPr>
        <w:t>ho</w:t>
      </w:r>
      <w:r w:rsidRPr="006E6223">
        <w:rPr>
          <w:caps/>
          <w:sz w:val="22"/>
          <w:szCs w:val="22"/>
        </w:rPr>
        <w:t xml:space="preserve"> PACIENT</w:t>
      </w:r>
      <w:r>
        <w:rPr>
          <w:caps/>
          <w:sz w:val="22"/>
          <w:szCs w:val="22"/>
        </w:rPr>
        <w:t>a</w:t>
      </w:r>
      <w:r w:rsidRPr="006E6223">
        <w:rPr>
          <w:caps/>
          <w:sz w:val="22"/>
          <w:szCs w:val="22"/>
        </w:rPr>
        <w:t xml:space="preserve">. </w:t>
      </w:r>
      <w:r>
        <w:rPr>
          <w:caps/>
          <w:sz w:val="22"/>
          <w:szCs w:val="22"/>
        </w:rPr>
        <w:t>kromě toho LICENcované MATERIÁLY</w:t>
      </w:r>
      <w:r w:rsidRPr="006E6223">
        <w:rPr>
          <w:caps/>
          <w:sz w:val="22"/>
          <w:szCs w:val="22"/>
        </w:rPr>
        <w:t xml:space="preserve">, KTERÉ </w:t>
      </w:r>
      <w:r>
        <w:rPr>
          <w:caps/>
          <w:sz w:val="22"/>
          <w:szCs w:val="22"/>
        </w:rPr>
        <w:t xml:space="preserve">budou případně </w:t>
      </w:r>
      <w:r w:rsidRPr="006E6223">
        <w:rPr>
          <w:caps/>
          <w:sz w:val="22"/>
          <w:szCs w:val="22"/>
        </w:rPr>
        <w:t xml:space="preserve">POSKYTOVANÉ ZÁKAZNÍKŮM, MOHOU POSKYTOVAT </w:t>
      </w:r>
      <w:r>
        <w:rPr>
          <w:caps/>
          <w:sz w:val="22"/>
          <w:szCs w:val="22"/>
        </w:rPr>
        <w:t xml:space="preserve">užitečné </w:t>
      </w:r>
      <w:r w:rsidRPr="006E6223">
        <w:rPr>
          <w:caps/>
          <w:sz w:val="22"/>
          <w:szCs w:val="22"/>
        </w:rPr>
        <w:t>INFORMAC</w:t>
      </w:r>
      <w:r>
        <w:rPr>
          <w:caps/>
          <w:sz w:val="22"/>
          <w:szCs w:val="22"/>
        </w:rPr>
        <w:t>e</w:t>
      </w:r>
      <w:r w:rsidRPr="006E6223">
        <w:rPr>
          <w:caps/>
          <w:sz w:val="22"/>
          <w:szCs w:val="22"/>
        </w:rPr>
        <w:t xml:space="preserve"> O </w:t>
      </w:r>
      <w:r>
        <w:rPr>
          <w:caps/>
          <w:sz w:val="22"/>
          <w:szCs w:val="22"/>
        </w:rPr>
        <w:t>medikací</w:t>
      </w:r>
      <w:r w:rsidRPr="006E6223">
        <w:rPr>
          <w:caps/>
          <w:sz w:val="22"/>
          <w:szCs w:val="22"/>
        </w:rPr>
        <w:t xml:space="preserve">CH, ALE </w:t>
      </w:r>
      <w:r>
        <w:rPr>
          <w:caps/>
          <w:sz w:val="22"/>
          <w:szCs w:val="22"/>
        </w:rPr>
        <w:t xml:space="preserve">tyto </w:t>
      </w:r>
      <w:r w:rsidRPr="006E6223">
        <w:rPr>
          <w:caps/>
          <w:sz w:val="22"/>
          <w:szCs w:val="22"/>
        </w:rPr>
        <w:t>LICENCOVÉ MATERIÁLY JSOU OMEZENÉ</w:t>
      </w:r>
      <w:r>
        <w:rPr>
          <w:caps/>
          <w:sz w:val="22"/>
          <w:szCs w:val="22"/>
        </w:rPr>
        <w:t xml:space="preserve"> A </w:t>
      </w:r>
      <w:r w:rsidRPr="006E6223">
        <w:rPr>
          <w:caps/>
          <w:sz w:val="22"/>
          <w:szCs w:val="22"/>
        </w:rPr>
        <w:t xml:space="preserve">MOHOU BÝT </w:t>
      </w:r>
      <w:r>
        <w:rPr>
          <w:caps/>
          <w:sz w:val="22"/>
          <w:szCs w:val="22"/>
        </w:rPr>
        <w:t xml:space="preserve">pro </w:t>
      </w:r>
      <w:r w:rsidRPr="006E6223">
        <w:rPr>
          <w:caps/>
          <w:sz w:val="22"/>
          <w:szCs w:val="22"/>
        </w:rPr>
        <w:t>URČIT</w:t>
      </w:r>
      <w:r>
        <w:rPr>
          <w:caps/>
          <w:sz w:val="22"/>
          <w:szCs w:val="22"/>
        </w:rPr>
        <w:t>é</w:t>
      </w:r>
      <w:r w:rsidRPr="006E6223">
        <w:rPr>
          <w:caps/>
          <w:sz w:val="22"/>
          <w:szCs w:val="22"/>
        </w:rPr>
        <w:t xml:space="preserve"> PACIENT</w:t>
      </w:r>
      <w:r>
        <w:rPr>
          <w:caps/>
          <w:sz w:val="22"/>
          <w:szCs w:val="22"/>
        </w:rPr>
        <w:t>y zavádějící</w:t>
      </w:r>
      <w:r w:rsidRPr="006E6223">
        <w:rPr>
          <w:caps/>
          <w:sz w:val="22"/>
          <w:szCs w:val="22"/>
        </w:rPr>
        <w:t xml:space="preserve">, </w:t>
      </w:r>
      <w:r>
        <w:rPr>
          <w:caps/>
          <w:sz w:val="22"/>
          <w:szCs w:val="22"/>
        </w:rPr>
        <w:t>pokud NEjsou interpretovány  PROFESIONÁLEM v oblasti ZDRAVOTNictví</w:t>
      </w:r>
      <w:r w:rsidRPr="006E6223">
        <w:rPr>
          <w:caps/>
          <w:sz w:val="22"/>
          <w:szCs w:val="22"/>
        </w:rPr>
        <w:t xml:space="preserve">. </w:t>
      </w:r>
      <w:r>
        <w:rPr>
          <w:caps/>
          <w:sz w:val="22"/>
          <w:szCs w:val="22"/>
        </w:rPr>
        <w:t>LICENcované MATERIÁLY ne</w:t>
      </w:r>
      <w:r w:rsidRPr="006E6223">
        <w:rPr>
          <w:caps/>
          <w:sz w:val="22"/>
          <w:szCs w:val="22"/>
        </w:rPr>
        <w:t xml:space="preserve">JSOU </w:t>
      </w:r>
      <w:r>
        <w:rPr>
          <w:caps/>
          <w:sz w:val="22"/>
          <w:szCs w:val="22"/>
        </w:rPr>
        <w:t xml:space="preserve">zamýšleny </w:t>
      </w:r>
      <w:r w:rsidRPr="006E6223">
        <w:rPr>
          <w:caps/>
          <w:sz w:val="22"/>
          <w:szCs w:val="22"/>
        </w:rPr>
        <w:t>JAKO NÁHRAD</w:t>
      </w:r>
      <w:r>
        <w:rPr>
          <w:caps/>
          <w:sz w:val="22"/>
          <w:szCs w:val="22"/>
        </w:rPr>
        <w:t>a</w:t>
      </w:r>
      <w:r w:rsidRPr="006E6223">
        <w:rPr>
          <w:caps/>
          <w:sz w:val="22"/>
          <w:szCs w:val="22"/>
        </w:rPr>
        <w:t xml:space="preserve"> ZNALOSTÍ, </w:t>
      </w:r>
      <w:r>
        <w:rPr>
          <w:caps/>
          <w:sz w:val="22"/>
          <w:szCs w:val="22"/>
        </w:rPr>
        <w:t>schopností</w:t>
      </w:r>
      <w:r w:rsidRPr="006E6223">
        <w:rPr>
          <w:caps/>
          <w:sz w:val="22"/>
          <w:szCs w:val="22"/>
        </w:rPr>
        <w:t>, Z</w:t>
      </w:r>
      <w:r>
        <w:rPr>
          <w:caps/>
          <w:sz w:val="22"/>
          <w:szCs w:val="22"/>
        </w:rPr>
        <w:t>kušen</w:t>
      </w:r>
      <w:r w:rsidRPr="006E6223">
        <w:rPr>
          <w:caps/>
          <w:sz w:val="22"/>
          <w:szCs w:val="22"/>
        </w:rPr>
        <w:t>OST</w:t>
      </w:r>
      <w:r>
        <w:rPr>
          <w:caps/>
          <w:sz w:val="22"/>
          <w:szCs w:val="22"/>
        </w:rPr>
        <w:t>í</w:t>
      </w:r>
      <w:r w:rsidRPr="006E6223">
        <w:rPr>
          <w:caps/>
          <w:sz w:val="22"/>
          <w:szCs w:val="22"/>
        </w:rPr>
        <w:t xml:space="preserve">, </w:t>
      </w:r>
      <w:r>
        <w:rPr>
          <w:caps/>
          <w:sz w:val="22"/>
          <w:szCs w:val="22"/>
        </w:rPr>
        <w:t xml:space="preserve">ústně sdělovaných </w:t>
      </w:r>
      <w:r w:rsidRPr="006E6223">
        <w:rPr>
          <w:caps/>
          <w:sz w:val="22"/>
          <w:szCs w:val="22"/>
        </w:rPr>
        <w:t xml:space="preserve">RAD, </w:t>
      </w:r>
      <w:r>
        <w:rPr>
          <w:caps/>
          <w:sz w:val="22"/>
          <w:szCs w:val="22"/>
        </w:rPr>
        <w:t xml:space="preserve">praktických předvedení nebo </w:t>
      </w:r>
      <w:r w:rsidRPr="006E6223">
        <w:rPr>
          <w:caps/>
          <w:sz w:val="22"/>
          <w:szCs w:val="22"/>
        </w:rPr>
        <w:t>TECHNIK</w:t>
      </w:r>
      <w:r>
        <w:rPr>
          <w:caps/>
          <w:sz w:val="22"/>
          <w:szCs w:val="22"/>
        </w:rPr>
        <w:t xml:space="preserve"> použití</w:t>
      </w:r>
      <w:r w:rsidRPr="006E6223">
        <w:rPr>
          <w:caps/>
          <w:sz w:val="22"/>
          <w:szCs w:val="22"/>
        </w:rPr>
        <w:t xml:space="preserve"> NEBO </w:t>
      </w:r>
      <w:r>
        <w:rPr>
          <w:caps/>
          <w:sz w:val="22"/>
          <w:szCs w:val="22"/>
        </w:rPr>
        <w:t>úsudků lékárník</w:t>
      </w:r>
      <w:r w:rsidRPr="006E6223">
        <w:rPr>
          <w:caps/>
          <w:sz w:val="22"/>
          <w:szCs w:val="22"/>
        </w:rPr>
        <w:t xml:space="preserve">Ů, LÉKAŘŮ NEBO JINÝCH </w:t>
      </w:r>
      <w:r>
        <w:rPr>
          <w:caps/>
          <w:sz w:val="22"/>
          <w:szCs w:val="22"/>
        </w:rPr>
        <w:t>ZDRAVOTNických pracovníků V </w:t>
      </w:r>
      <w:r w:rsidRPr="006E6223">
        <w:rPr>
          <w:caps/>
          <w:sz w:val="22"/>
          <w:szCs w:val="22"/>
        </w:rPr>
        <w:t xml:space="preserve">PÉČI O </w:t>
      </w:r>
      <w:r>
        <w:rPr>
          <w:caps/>
          <w:sz w:val="22"/>
          <w:szCs w:val="22"/>
        </w:rPr>
        <w:t>pacienty, A </w:t>
      </w:r>
      <w:r w:rsidRPr="006E6223">
        <w:rPr>
          <w:caps/>
          <w:sz w:val="22"/>
          <w:szCs w:val="22"/>
        </w:rPr>
        <w:t xml:space="preserve">ZÁKAZNÍK </w:t>
      </w:r>
      <w:r>
        <w:rPr>
          <w:caps/>
          <w:sz w:val="22"/>
          <w:szCs w:val="22"/>
        </w:rPr>
        <w:t>se tedy zavazuje na LICENcované MATERIÁLY v tomto ohledu nespoléhat</w:t>
      </w:r>
      <w:r w:rsidRPr="006E6223">
        <w:rPr>
          <w:caps/>
          <w:sz w:val="22"/>
          <w:szCs w:val="22"/>
        </w:rPr>
        <w:t xml:space="preserve">. </w:t>
      </w:r>
    </w:p>
    <w:p w:rsidR="00C12D0C" w:rsidRDefault="00C12D0C" w:rsidP="00C12D0C">
      <w:pPr>
        <w:jc w:val="both"/>
        <w:rPr>
          <w:caps/>
          <w:sz w:val="22"/>
          <w:szCs w:val="22"/>
        </w:rPr>
      </w:pPr>
    </w:p>
    <w:p w:rsidR="00C12D0C" w:rsidRPr="006E6223" w:rsidRDefault="00C12D0C" w:rsidP="00C12D0C">
      <w:pPr>
        <w:jc w:val="both"/>
        <w:rPr>
          <w:caps/>
          <w:sz w:val="22"/>
          <w:szCs w:val="22"/>
        </w:rPr>
      </w:pPr>
      <w:r>
        <w:rPr>
          <w:caps/>
          <w:sz w:val="22"/>
          <w:szCs w:val="22"/>
        </w:rPr>
        <w:t>přePRODEJCE A JEho poskytovatelé LICENCí a </w:t>
      </w:r>
      <w:r w:rsidRPr="006E6223">
        <w:rPr>
          <w:caps/>
          <w:sz w:val="22"/>
          <w:szCs w:val="22"/>
        </w:rPr>
        <w:t xml:space="preserve">s nimi spřízněné osoby </w:t>
      </w:r>
      <w:r>
        <w:rPr>
          <w:caps/>
          <w:sz w:val="22"/>
          <w:szCs w:val="22"/>
        </w:rPr>
        <w:t>neposkytují</w:t>
      </w:r>
      <w:r w:rsidRPr="00DA41C8">
        <w:rPr>
          <w:caps/>
          <w:sz w:val="22"/>
          <w:szCs w:val="22"/>
        </w:rPr>
        <w:t xml:space="preserve"> </w:t>
      </w:r>
      <w:r w:rsidRPr="006E6223">
        <w:rPr>
          <w:caps/>
          <w:sz w:val="22"/>
          <w:szCs w:val="22"/>
        </w:rPr>
        <w:t>žádnou záruku</w:t>
      </w:r>
      <w:r>
        <w:rPr>
          <w:caps/>
          <w:sz w:val="22"/>
          <w:szCs w:val="22"/>
        </w:rPr>
        <w:t xml:space="preserve"> a </w:t>
      </w:r>
      <w:r w:rsidRPr="006E6223">
        <w:rPr>
          <w:caps/>
          <w:sz w:val="22"/>
          <w:szCs w:val="22"/>
        </w:rPr>
        <w:t xml:space="preserve">zákazník </w:t>
      </w:r>
      <w:r>
        <w:rPr>
          <w:caps/>
          <w:sz w:val="22"/>
          <w:szCs w:val="22"/>
        </w:rPr>
        <w:t>tak ne</w:t>
      </w:r>
      <w:r w:rsidRPr="006E6223">
        <w:rPr>
          <w:caps/>
          <w:sz w:val="22"/>
          <w:szCs w:val="22"/>
        </w:rPr>
        <w:t>obdrží žádnou záruku</w:t>
      </w:r>
      <w:r>
        <w:rPr>
          <w:caps/>
          <w:sz w:val="22"/>
          <w:szCs w:val="22"/>
        </w:rPr>
        <w:t xml:space="preserve">, podmínky </w:t>
      </w:r>
      <w:r w:rsidRPr="006E6223">
        <w:rPr>
          <w:caps/>
          <w:sz w:val="22"/>
          <w:szCs w:val="22"/>
        </w:rPr>
        <w:t>nebo PROHLÁŠENÍ S ohledem</w:t>
      </w:r>
      <w:r>
        <w:rPr>
          <w:caps/>
          <w:sz w:val="22"/>
          <w:szCs w:val="22"/>
        </w:rPr>
        <w:t xml:space="preserve"> na </w:t>
      </w:r>
      <w:r w:rsidRPr="006E6223">
        <w:rPr>
          <w:caps/>
          <w:sz w:val="22"/>
          <w:szCs w:val="22"/>
        </w:rPr>
        <w:t xml:space="preserve">licencované materiály, </w:t>
      </w:r>
      <w:r>
        <w:rPr>
          <w:caps/>
          <w:sz w:val="22"/>
          <w:szCs w:val="22"/>
        </w:rPr>
        <w:t xml:space="preserve">ať již </w:t>
      </w:r>
      <w:r w:rsidRPr="006E6223">
        <w:rPr>
          <w:caps/>
          <w:sz w:val="22"/>
          <w:szCs w:val="22"/>
        </w:rPr>
        <w:t xml:space="preserve">výslovně uvedené </w:t>
      </w:r>
      <w:r>
        <w:rPr>
          <w:caps/>
          <w:sz w:val="22"/>
          <w:szCs w:val="22"/>
        </w:rPr>
        <w:t>nebo</w:t>
      </w:r>
      <w:r w:rsidRPr="006E6223">
        <w:rPr>
          <w:caps/>
          <w:sz w:val="22"/>
          <w:szCs w:val="22"/>
        </w:rPr>
        <w:t xml:space="preserve"> </w:t>
      </w:r>
      <w:r>
        <w:rPr>
          <w:caps/>
          <w:sz w:val="22"/>
          <w:szCs w:val="22"/>
        </w:rPr>
        <w:t>implikova</w:t>
      </w:r>
      <w:r w:rsidRPr="006E6223">
        <w:rPr>
          <w:caps/>
          <w:sz w:val="22"/>
          <w:szCs w:val="22"/>
        </w:rPr>
        <w:t xml:space="preserve">né, </w:t>
      </w:r>
      <w:r>
        <w:rPr>
          <w:caps/>
          <w:sz w:val="22"/>
          <w:szCs w:val="22"/>
        </w:rPr>
        <w:t xml:space="preserve">vyplývající ze </w:t>
      </w:r>
      <w:r w:rsidRPr="006E6223">
        <w:rPr>
          <w:caps/>
          <w:sz w:val="22"/>
          <w:szCs w:val="22"/>
        </w:rPr>
        <w:t>zákon</w:t>
      </w:r>
      <w:r>
        <w:rPr>
          <w:caps/>
          <w:sz w:val="22"/>
          <w:szCs w:val="22"/>
        </w:rPr>
        <w:t>a</w:t>
      </w:r>
      <w:r w:rsidRPr="006E6223">
        <w:rPr>
          <w:caps/>
          <w:sz w:val="22"/>
          <w:szCs w:val="22"/>
        </w:rPr>
        <w:t xml:space="preserve">, </w:t>
      </w:r>
      <w:r>
        <w:rPr>
          <w:caps/>
          <w:sz w:val="22"/>
          <w:szCs w:val="22"/>
        </w:rPr>
        <w:t>obyčeje</w:t>
      </w:r>
      <w:r w:rsidRPr="006E6223">
        <w:rPr>
          <w:caps/>
          <w:sz w:val="22"/>
          <w:szCs w:val="22"/>
        </w:rPr>
        <w:t>, předchozí</w:t>
      </w:r>
      <w:r>
        <w:rPr>
          <w:caps/>
          <w:sz w:val="22"/>
          <w:szCs w:val="22"/>
        </w:rPr>
        <w:t>ch</w:t>
      </w:r>
      <w:r w:rsidRPr="006E6223">
        <w:rPr>
          <w:caps/>
          <w:sz w:val="22"/>
          <w:szCs w:val="22"/>
        </w:rPr>
        <w:t xml:space="preserve"> ústní</w:t>
      </w:r>
      <w:r>
        <w:rPr>
          <w:caps/>
          <w:sz w:val="22"/>
          <w:szCs w:val="22"/>
        </w:rPr>
        <w:t>ch</w:t>
      </w:r>
      <w:r w:rsidRPr="006E6223">
        <w:rPr>
          <w:caps/>
          <w:sz w:val="22"/>
          <w:szCs w:val="22"/>
        </w:rPr>
        <w:t xml:space="preserve"> nebo písemn</w:t>
      </w:r>
      <w:r>
        <w:rPr>
          <w:caps/>
          <w:sz w:val="22"/>
          <w:szCs w:val="22"/>
        </w:rPr>
        <w:t>ých</w:t>
      </w:r>
      <w:r w:rsidRPr="006E6223">
        <w:rPr>
          <w:caps/>
          <w:sz w:val="22"/>
          <w:szCs w:val="22"/>
        </w:rPr>
        <w:t xml:space="preserve"> prohlášení</w:t>
      </w:r>
      <w:r>
        <w:rPr>
          <w:caps/>
          <w:sz w:val="22"/>
          <w:szCs w:val="22"/>
        </w:rPr>
        <w:t xml:space="preserve"> pře</w:t>
      </w:r>
      <w:r w:rsidRPr="006E6223">
        <w:rPr>
          <w:caps/>
          <w:sz w:val="22"/>
          <w:szCs w:val="22"/>
        </w:rPr>
        <w:t>PRODEJCE</w:t>
      </w:r>
      <w:r>
        <w:rPr>
          <w:caps/>
          <w:sz w:val="22"/>
          <w:szCs w:val="22"/>
        </w:rPr>
        <w:t xml:space="preserve"> A </w:t>
      </w:r>
      <w:r w:rsidRPr="00DA41C8">
        <w:rPr>
          <w:caps/>
          <w:sz w:val="22"/>
          <w:szCs w:val="22"/>
        </w:rPr>
        <w:t>JEho POSKYTOVATEL</w:t>
      </w:r>
      <w:r>
        <w:rPr>
          <w:caps/>
          <w:sz w:val="22"/>
          <w:szCs w:val="22"/>
        </w:rPr>
        <w:t>ů</w:t>
      </w:r>
      <w:r w:rsidRPr="00DA41C8">
        <w:rPr>
          <w:caps/>
          <w:sz w:val="22"/>
          <w:szCs w:val="22"/>
        </w:rPr>
        <w:t xml:space="preserve"> LICENC</w:t>
      </w:r>
      <w:r>
        <w:rPr>
          <w:caps/>
          <w:sz w:val="22"/>
          <w:szCs w:val="22"/>
        </w:rPr>
        <w:t>ů</w:t>
      </w:r>
      <w:r w:rsidRPr="00DA41C8">
        <w:rPr>
          <w:caps/>
          <w:sz w:val="22"/>
          <w:szCs w:val="22"/>
        </w:rPr>
        <w:t xml:space="preserve"> </w:t>
      </w:r>
      <w:r w:rsidRPr="006E6223">
        <w:rPr>
          <w:caps/>
          <w:sz w:val="22"/>
          <w:szCs w:val="22"/>
        </w:rPr>
        <w:t>či jinak</w:t>
      </w:r>
      <w:r>
        <w:rPr>
          <w:caps/>
          <w:sz w:val="22"/>
          <w:szCs w:val="22"/>
        </w:rPr>
        <w:t xml:space="preserve"> </w:t>
      </w:r>
      <w:r>
        <w:rPr>
          <w:caps/>
          <w:sz w:val="22"/>
          <w:szCs w:val="22"/>
        </w:rPr>
        <w:lastRenderedPageBreak/>
        <w:t>(VČETNĚ zejména</w:t>
      </w:r>
      <w:r w:rsidRPr="006E6223">
        <w:rPr>
          <w:caps/>
          <w:sz w:val="22"/>
          <w:szCs w:val="22"/>
        </w:rPr>
        <w:t xml:space="preserve"> JAKÉKOLI ZÁRUKY </w:t>
      </w:r>
      <w:r>
        <w:rPr>
          <w:caps/>
          <w:sz w:val="22"/>
          <w:szCs w:val="22"/>
        </w:rPr>
        <w:t>srozumitelnosti</w:t>
      </w:r>
      <w:r w:rsidRPr="006E6223">
        <w:rPr>
          <w:caps/>
          <w:sz w:val="22"/>
          <w:szCs w:val="22"/>
        </w:rPr>
        <w:t xml:space="preserve">, USPOKOJIVÉ KVALITY, VHODNOSTI, DOSTUPNOSTI, VÝKONNOSTI, KOMPATIBILITY, OBCHODOVATELNOSTI, VHODNOSTI PRO URČITÝ ÚČEL, </w:t>
      </w:r>
      <w:r>
        <w:rPr>
          <w:caps/>
          <w:sz w:val="22"/>
          <w:szCs w:val="22"/>
        </w:rPr>
        <w:t>titulu</w:t>
      </w:r>
      <w:r w:rsidRPr="006E6223">
        <w:rPr>
          <w:caps/>
          <w:sz w:val="22"/>
          <w:szCs w:val="22"/>
        </w:rPr>
        <w:t xml:space="preserve"> NEBO NEPORUŠ</w:t>
      </w:r>
      <w:r>
        <w:rPr>
          <w:caps/>
          <w:sz w:val="22"/>
          <w:szCs w:val="22"/>
        </w:rPr>
        <w:t>ování</w:t>
      </w:r>
      <w:r w:rsidRPr="006E6223">
        <w:rPr>
          <w:caps/>
          <w:sz w:val="22"/>
          <w:szCs w:val="22"/>
        </w:rPr>
        <w:t xml:space="preserve"> PRÁV</w:t>
      </w:r>
      <w:r>
        <w:rPr>
          <w:caps/>
          <w:sz w:val="22"/>
          <w:szCs w:val="22"/>
        </w:rPr>
        <w:t xml:space="preserve"> třetích osob</w:t>
      </w:r>
      <w:r w:rsidRPr="006E6223">
        <w:rPr>
          <w:caps/>
          <w:sz w:val="22"/>
          <w:szCs w:val="22"/>
        </w:rPr>
        <w:t>.</w:t>
      </w:r>
    </w:p>
    <w:p w:rsidR="00C12D0C" w:rsidRDefault="00C12D0C" w:rsidP="00C12D0C">
      <w:pPr>
        <w:jc w:val="both"/>
        <w:rPr>
          <w:caps/>
          <w:sz w:val="22"/>
          <w:szCs w:val="22"/>
        </w:rPr>
      </w:pPr>
    </w:p>
    <w:p w:rsidR="00C12D0C" w:rsidRDefault="00C12D0C" w:rsidP="00C12D0C">
      <w:pPr>
        <w:jc w:val="both"/>
        <w:rPr>
          <w:caps/>
          <w:sz w:val="22"/>
          <w:szCs w:val="22"/>
        </w:rPr>
      </w:pPr>
      <w:r>
        <w:rPr>
          <w:caps/>
          <w:sz w:val="22"/>
          <w:szCs w:val="22"/>
        </w:rPr>
        <w:t xml:space="preserve">přePRODEJCE A JEho poskytovatelé LICENCí </w:t>
      </w:r>
      <w:r w:rsidRPr="006E6223">
        <w:rPr>
          <w:caps/>
          <w:sz w:val="22"/>
          <w:szCs w:val="22"/>
        </w:rPr>
        <w:t xml:space="preserve">NEZARUČUJÍ, ŽE licencované materiály </w:t>
      </w:r>
      <w:r>
        <w:rPr>
          <w:caps/>
          <w:sz w:val="22"/>
          <w:szCs w:val="22"/>
        </w:rPr>
        <w:t xml:space="preserve">odpovídají </w:t>
      </w:r>
      <w:r w:rsidRPr="00DA41C8">
        <w:rPr>
          <w:caps/>
          <w:sz w:val="22"/>
          <w:szCs w:val="22"/>
        </w:rPr>
        <w:t>NAŘÍZENÍM stÁtNÍch orgánů</w:t>
      </w:r>
      <w:r w:rsidRPr="006E6223">
        <w:rPr>
          <w:caps/>
          <w:sz w:val="22"/>
          <w:szCs w:val="22"/>
        </w:rPr>
        <w:t>, které vyžadují zveřejnění informací</w:t>
      </w:r>
      <w:r>
        <w:rPr>
          <w:caps/>
          <w:sz w:val="22"/>
          <w:szCs w:val="22"/>
        </w:rPr>
        <w:t xml:space="preserve"> o obsahu </w:t>
      </w:r>
      <w:r w:rsidRPr="006E6223">
        <w:rPr>
          <w:caps/>
          <w:sz w:val="22"/>
          <w:szCs w:val="22"/>
        </w:rPr>
        <w:t>lé</w:t>
      </w:r>
      <w:r>
        <w:rPr>
          <w:caps/>
          <w:sz w:val="22"/>
          <w:szCs w:val="22"/>
        </w:rPr>
        <w:t>čiv na </w:t>
      </w:r>
      <w:r w:rsidRPr="006E6223">
        <w:rPr>
          <w:caps/>
          <w:sz w:val="22"/>
          <w:szCs w:val="22"/>
        </w:rPr>
        <w:t xml:space="preserve">předpis </w:t>
      </w:r>
      <w:r>
        <w:rPr>
          <w:caps/>
          <w:sz w:val="22"/>
          <w:szCs w:val="22"/>
        </w:rPr>
        <w:t xml:space="preserve">ani </w:t>
      </w:r>
      <w:r w:rsidRPr="006E6223">
        <w:rPr>
          <w:caps/>
          <w:sz w:val="22"/>
          <w:szCs w:val="22"/>
        </w:rPr>
        <w:t>že kódy, ceny, nebo ostatní údaje obsažené</w:t>
      </w:r>
      <w:r>
        <w:rPr>
          <w:caps/>
          <w:sz w:val="22"/>
          <w:szCs w:val="22"/>
        </w:rPr>
        <w:t xml:space="preserve"> V </w:t>
      </w:r>
      <w:r w:rsidRPr="00DA41C8">
        <w:rPr>
          <w:caps/>
          <w:sz w:val="22"/>
          <w:szCs w:val="22"/>
        </w:rPr>
        <w:t xml:space="preserve">LICENCOVANých MATERIÁLech </w:t>
      </w:r>
      <w:r w:rsidRPr="006E6223">
        <w:rPr>
          <w:caps/>
          <w:sz w:val="22"/>
          <w:szCs w:val="22"/>
        </w:rPr>
        <w:t>jsou přesné, přičemž platí, že INFORMACE</w:t>
      </w:r>
      <w:r>
        <w:rPr>
          <w:caps/>
          <w:sz w:val="22"/>
          <w:szCs w:val="22"/>
        </w:rPr>
        <w:t xml:space="preserve"> o </w:t>
      </w:r>
      <w:r w:rsidRPr="006E6223">
        <w:rPr>
          <w:caps/>
          <w:sz w:val="22"/>
          <w:szCs w:val="22"/>
        </w:rPr>
        <w:t>cen</w:t>
      </w:r>
      <w:r>
        <w:rPr>
          <w:caps/>
          <w:sz w:val="22"/>
          <w:szCs w:val="22"/>
        </w:rPr>
        <w:t>ách</w:t>
      </w:r>
      <w:r w:rsidRPr="006E6223">
        <w:rPr>
          <w:caps/>
          <w:sz w:val="22"/>
          <w:szCs w:val="22"/>
        </w:rPr>
        <w:t xml:space="preserve"> není </w:t>
      </w:r>
      <w:r>
        <w:rPr>
          <w:caps/>
          <w:sz w:val="22"/>
          <w:szCs w:val="22"/>
        </w:rPr>
        <w:t xml:space="preserve">návrhem ke koupi ani </w:t>
      </w:r>
      <w:r w:rsidRPr="006E6223">
        <w:rPr>
          <w:caps/>
          <w:sz w:val="22"/>
          <w:szCs w:val="22"/>
        </w:rPr>
        <w:t>NABÍDK</w:t>
      </w:r>
      <w:r>
        <w:rPr>
          <w:caps/>
          <w:sz w:val="22"/>
          <w:szCs w:val="22"/>
        </w:rPr>
        <w:t>ou</w:t>
      </w:r>
      <w:r w:rsidRPr="006E6223">
        <w:rPr>
          <w:caps/>
          <w:sz w:val="22"/>
          <w:szCs w:val="22"/>
        </w:rPr>
        <w:t xml:space="preserve"> PRODEJ</w:t>
      </w:r>
      <w:r>
        <w:rPr>
          <w:caps/>
          <w:sz w:val="22"/>
          <w:szCs w:val="22"/>
        </w:rPr>
        <w:t>e</w:t>
      </w:r>
      <w:r w:rsidRPr="006E6223">
        <w:rPr>
          <w:caps/>
          <w:sz w:val="22"/>
          <w:szCs w:val="22"/>
        </w:rPr>
        <w:t xml:space="preserve"> </w:t>
      </w:r>
      <w:r>
        <w:rPr>
          <w:caps/>
          <w:sz w:val="22"/>
          <w:szCs w:val="22"/>
        </w:rPr>
        <w:t>neBO</w:t>
      </w:r>
      <w:r w:rsidRPr="006E6223">
        <w:rPr>
          <w:caps/>
          <w:sz w:val="22"/>
          <w:szCs w:val="22"/>
        </w:rPr>
        <w:t xml:space="preserve"> NÁKUPU</w:t>
      </w:r>
      <w:r>
        <w:rPr>
          <w:caps/>
          <w:sz w:val="22"/>
          <w:szCs w:val="22"/>
        </w:rPr>
        <w:t xml:space="preserve"> A </w:t>
      </w:r>
      <w:r w:rsidRPr="006E6223">
        <w:rPr>
          <w:caps/>
          <w:sz w:val="22"/>
          <w:szCs w:val="22"/>
        </w:rPr>
        <w:t>N</w:t>
      </w:r>
      <w:r>
        <w:rPr>
          <w:caps/>
          <w:sz w:val="22"/>
          <w:szCs w:val="22"/>
        </w:rPr>
        <w:t>utně neznamená aktuál</w:t>
      </w:r>
      <w:r w:rsidRPr="006E6223">
        <w:rPr>
          <w:caps/>
          <w:sz w:val="22"/>
          <w:szCs w:val="22"/>
        </w:rPr>
        <w:t xml:space="preserve">NÍ CENY </w:t>
      </w:r>
      <w:r>
        <w:rPr>
          <w:caps/>
          <w:sz w:val="22"/>
          <w:szCs w:val="22"/>
        </w:rPr>
        <w:t>účtované neBO</w:t>
      </w:r>
      <w:r w:rsidRPr="006E6223">
        <w:rPr>
          <w:caps/>
          <w:sz w:val="22"/>
          <w:szCs w:val="22"/>
        </w:rPr>
        <w:t xml:space="preserve"> PLATNÉ</w:t>
      </w:r>
      <w:r>
        <w:rPr>
          <w:caps/>
          <w:sz w:val="22"/>
          <w:szCs w:val="22"/>
        </w:rPr>
        <w:t xml:space="preserve"> V </w:t>
      </w:r>
      <w:r w:rsidRPr="006E6223">
        <w:rPr>
          <w:caps/>
          <w:sz w:val="22"/>
          <w:szCs w:val="22"/>
        </w:rPr>
        <w:t>JEDNÉ TRANSAKCI NEBO SKUPIN</w:t>
      </w:r>
      <w:r>
        <w:rPr>
          <w:caps/>
          <w:sz w:val="22"/>
          <w:szCs w:val="22"/>
        </w:rPr>
        <w:t>ě</w:t>
      </w:r>
      <w:r w:rsidRPr="006E6223">
        <w:rPr>
          <w:caps/>
          <w:sz w:val="22"/>
          <w:szCs w:val="22"/>
        </w:rPr>
        <w:t xml:space="preserve"> TRANSAKCÍ. ŽÁDNÝ ZAMĚSTNANEC, KONZULTANT, ZÁSTUPCE NEBO</w:t>
      </w:r>
      <w:r>
        <w:rPr>
          <w:caps/>
          <w:sz w:val="22"/>
          <w:szCs w:val="22"/>
        </w:rPr>
        <w:t xml:space="preserve"> osoba zastupující pře</w:t>
      </w:r>
      <w:r w:rsidRPr="006E6223">
        <w:rPr>
          <w:caps/>
          <w:sz w:val="22"/>
          <w:szCs w:val="22"/>
        </w:rPr>
        <w:t xml:space="preserve">PRODEJCE NEBO </w:t>
      </w:r>
      <w:r>
        <w:rPr>
          <w:caps/>
          <w:sz w:val="22"/>
          <w:szCs w:val="22"/>
        </w:rPr>
        <w:t xml:space="preserve">JEho POSKYTOVATELe LICENCÍ není </w:t>
      </w:r>
      <w:r w:rsidRPr="006E6223">
        <w:rPr>
          <w:caps/>
          <w:sz w:val="22"/>
          <w:szCs w:val="22"/>
        </w:rPr>
        <w:t>POVĚŘEN</w:t>
      </w:r>
      <w:r>
        <w:rPr>
          <w:caps/>
          <w:sz w:val="22"/>
          <w:szCs w:val="22"/>
        </w:rPr>
        <w:t>a</w:t>
      </w:r>
      <w:r w:rsidRPr="006E6223">
        <w:rPr>
          <w:caps/>
          <w:sz w:val="22"/>
          <w:szCs w:val="22"/>
        </w:rPr>
        <w:t xml:space="preserve"> </w:t>
      </w:r>
      <w:r>
        <w:rPr>
          <w:caps/>
          <w:sz w:val="22"/>
          <w:szCs w:val="22"/>
        </w:rPr>
        <w:t xml:space="preserve">činit </w:t>
      </w:r>
      <w:r w:rsidRPr="006E6223">
        <w:rPr>
          <w:caps/>
          <w:sz w:val="22"/>
          <w:szCs w:val="22"/>
        </w:rPr>
        <w:t>JAK</w:t>
      </w:r>
      <w:r>
        <w:rPr>
          <w:caps/>
          <w:sz w:val="22"/>
          <w:szCs w:val="22"/>
        </w:rPr>
        <w:t>á</w:t>
      </w:r>
      <w:r w:rsidRPr="006E6223">
        <w:rPr>
          <w:caps/>
          <w:sz w:val="22"/>
          <w:szCs w:val="22"/>
        </w:rPr>
        <w:t xml:space="preserve">KOLI PROHLÁŠENÍ, KTERÁ </w:t>
      </w:r>
      <w:r>
        <w:rPr>
          <w:caps/>
          <w:sz w:val="22"/>
          <w:szCs w:val="22"/>
        </w:rPr>
        <w:t>rozšiřují</w:t>
      </w:r>
      <w:r w:rsidRPr="006E6223">
        <w:rPr>
          <w:caps/>
          <w:sz w:val="22"/>
          <w:szCs w:val="22"/>
        </w:rPr>
        <w:t xml:space="preserve"> NEBO MĚN</w:t>
      </w:r>
      <w:r>
        <w:rPr>
          <w:caps/>
          <w:sz w:val="22"/>
          <w:szCs w:val="22"/>
        </w:rPr>
        <w:t xml:space="preserve">í </w:t>
      </w:r>
      <w:r w:rsidRPr="006E6223">
        <w:rPr>
          <w:caps/>
          <w:sz w:val="22"/>
          <w:szCs w:val="22"/>
        </w:rPr>
        <w:t>ZÁRUKY</w:t>
      </w:r>
      <w:r>
        <w:rPr>
          <w:caps/>
          <w:sz w:val="22"/>
          <w:szCs w:val="22"/>
        </w:rPr>
        <w:t xml:space="preserve"> A </w:t>
      </w:r>
      <w:r w:rsidRPr="006E6223">
        <w:rPr>
          <w:caps/>
          <w:sz w:val="22"/>
          <w:szCs w:val="22"/>
        </w:rPr>
        <w:t>OMEZENÍ OBSAŽENÁ</w:t>
      </w:r>
      <w:r>
        <w:rPr>
          <w:caps/>
          <w:sz w:val="22"/>
          <w:szCs w:val="22"/>
        </w:rPr>
        <w:t xml:space="preserve"> V </w:t>
      </w:r>
      <w:r w:rsidRPr="006E6223">
        <w:rPr>
          <w:caps/>
          <w:sz w:val="22"/>
          <w:szCs w:val="22"/>
        </w:rPr>
        <w:t>TÉTO SMLOUVĚ.</w:t>
      </w:r>
    </w:p>
    <w:p w:rsidR="00C12D0C" w:rsidRPr="006E6223" w:rsidRDefault="00C12D0C" w:rsidP="00C12D0C">
      <w:pPr>
        <w:jc w:val="both"/>
        <w:rPr>
          <w:caps/>
          <w:sz w:val="22"/>
          <w:szCs w:val="22"/>
        </w:rPr>
      </w:pPr>
    </w:p>
    <w:p w:rsidR="00C12D0C" w:rsidRDefault="00C12D0C" w:rsidP="00C12D0C">
      <w:pPr>
        <w:jc w:val="both"/>
        <w:rPr>
          <w:caps/>
          <w:sz w:val="22"/>
          <w:szCs w:val="22"/>
        </w:rPr>
      </w:pPr>
      <w:r>
        <w:rPr>
          <w:caps/>
          <w:sz w:val="22"/>
          <w:szCs w:val="22"/>
        </w:rPr>
        <w:t>přeprodejce A </w:t>
      </w:r>
      <w:r w:rsidRPr="0086111B">
        <w:rPr>
          <w:caps/>
          <w:sz w:val="22"/>
          <w:szCs w:val="22"/>
        </w:rPr>
        <w:t xml:space="preserve">JEHO POSKYTOVATELÉ LICENCÍ </w:t>
      </w:r>
      <w:r w:rsidRPr="006E6223">
        <w:rPr>
          <w:caps/>
          <w:sz w:val="22"/>
          <w:szCs w:val="22"/>
        </w:rPr>
        <w:t>NEPŘ</w:t>
      </w:r>
      <w:r>
        <w:rPr>
          <w:caps/>
          <w:sz w:val="22"/>
          <w:szCs w:val="22"/>
        </w:rPr>
        <w:t>ijíma</w:t>
      </w:r>
      <w:r w:rsidRPr="006E6223">
        <w:rPr>
          <w:caps/>
          <w:sz w:val="22"/>
          <w:szCs w:val="22"/>
        </w:rPr>
        <w:t>JÍ</w:t>
      </w:r>
      <w:r>
        <w:rPr>
          <w:caps/>
          <w:sz w:val="22"/>
          <w:szCs w:val="22"/>
        </w:rPr>
        <w:t xml:space="preserve"> A VÝSLOVNĚ ODmítají</w:t>
      </w:r>
      <w:r w:rsidRPr="006E6223">
        <w:rPr>
          <w:caps/>
          <w:sz w:val="22"/>
          <w:szCs w:val="22"/>
        </w:rPr>
        <w:t xml:space="preserve"> </w:t>
      </w:r>
      <w:r>
        <w:rPr>
          <w:caps/>
          <w:sz w:val="22"/>
          <w:szCs w:val="22"/>
        </w:rPr>
        <w:t xml:space="preserve">jakýkoli </w:t>
      </w:r>
      <w:r w:rsidRPr="006E6223">
        <w:rPr>
          <w:caps/>
          <w:sz w:val="22"/>
          <w:szCs w:val="22"/>
        </w:rPr>
        <w:t>ZÁVAZ</w:t>
      </w:r>
      <w:r>
        <w:rPr>
          <w:caps/>
          <w:sz w:val="22"/>
          <w:szCs w:val="22"/>
        </w:rPr>
        <w:t>eK</w:t>
      </w:r>
      <w:r w:rsidRPr="006E6223">
        <w:rPr>
          <w:caps/>
          <w:sz w:val="22"/>
          <w:szCs w:val="22"/>
        </w:rPr>
        <w:t xml:space="preserve"> ZÍSKAT</w:t>
      </w:r>
      <w:r>
        <w:rPr>
          <w:caps/>
          <w:sz w:val="22"/>
          <w:szCs w:val="22"/>
        </w:rPr>
        <w:t xml:space="preserve"> A </w:t>
      </w:r>
      <w:r w:rsidRPr="006E6223">
        <w:rPr>
          <w:caps/>
          <w:sz w:val="22"/>
          <w:szCs w:val="22"/>
        </w:rPr>
        <w:t>ZAHR</w:t>
      </w:r>
      <w:r>
        <w:rPr>
          <w:caps/>
          <w:sz w:val="22"/>
          <w:szCs w:val="22"/>
        </w:rPr>
        <w:t xml:space="preserve">nout </w:t>
      </w:r>
      <w:r w:rsidRPr="006E6223">
        <w:rPr>
          <w:caps/>
          <w:sz w:val="22"/>
          <w:szCs w:val="22"/>
        </w:rPr>
        <w:t xml:space="preserve">JAKÉKOLI JINÉ INFORMACE, </w:t>
      </w:r>
      <w:r>
        <w:rPr>
          <w:caps/>
          <w:sz w:val="22"/>
          <w:szCs w:val="22"/>
        </w:rPr>
        <w:t xml:space="preserve">než </w:t>
      </w:r>
      <w:r w:rsidRPr="006E6223">
        <w:rPr>
          <w:caps/>
          <w:sz w:val="22"/>
          <w:szCs w:val="22"/>
        </w:rPr>
        <w:t>KTERÉ JSOU</w:t>
      </w:r>
      <w:r>
        <w:rPr>
          <w:caps/>
          <w:sz w:val="22"/>
          <w:szCs w:val="22"/>
        </w:rPr>
        <w:t xml:space="preserve"> V LICENCOVÝCH MATERIÁLech zahrnut</w:t>
      </w:r>
      <w:r w:rsidRPr="006E6223">
        <w:rPr>
          <w:caps/>
          <w:sz w:val="22"/>
          <w:szCs w:val="22"/>
        </w:rPr>
        <w:t xml:space="preserve">Y. </w:t>
      </w:r>
      <w:r w:rsidRPr="0086111B">
        <w:rPr>
          <w:caps/>
          <w:sz w:val="22"/>
          <w:szCs w:val="22"/>
        </w:rPr>
        <w:t>ZPŘÍSTUPNĚNÍM LICENCOVANých MATERIÁLů</w:t>
      </w:r>
      <w:r w:rsidRPr="006E6223">
        <w:rPr>
          <w:caps/>
          <w:sz w:val="22"/>
          <w:szCs w:val="22"/>
        </w:rPr>
        <w:t xml:space="preserve"> </w:t>
      </w:r>
      <w:r>
        <w:rPr>
          <w:caps/>
          <w:sz w:val="22"/>
          <w:szCs w:val="22"/>
        </w:rPr>
        <w:t xml:space="preserve">přePRODEJCE A JEho poskytovatelé LICENCí </w:t>
      </w:r>
      <w:r w:rsidRPr="006E6223">
        <w:rPr>
          <w:caps/>
          <w:sz w:val="22"/>
          <w:szCs w:val="22"/>
        </w:rPr>
        <w:t>NE</w:t>
      </w:r>
      <w:r>
        <w:rPr>
          <w:caps/>
          <w:sz w:val="22"/>
          <w:szCs w:val="22"/>
        </w:rPr>
        <w:t xml:space="preserve">podporují ani </w:t>
      </w:r>
      <w:r w:rsidRPr="006E6223">
        <w:rPr>
          <w:caps/>
          <w:sz w:val="22"/>
          <w:szCs w:val="22"/>
        </w:rPr>
        <w:t>NEp</w:t>
      </w:r>
      <w:r>
        <w:rPr>
          <w:caps/>
          <w:sz w:val="22"/>
          <w:szCs w:val="22"/>
        </w:rPr>
        <w:t>r</w:t>
      </w:r>
      <w:r w:rsidRPr="006E6223">
        <w:rPr>
          <w:caps/>
          <w:sz w:val="22"/>
          <w:szCs w:val="22"/>
        </w:rPr>
        <w:t>o</w:t>
      </w:r>
      <w:r>
        <w:rPr>
          <w:caps/>
          <w:sz w:val="22"/>
          <w:szCs w:val="22"/>
        </w:rPr>
        <w:t xml:space="preserve">pagují </w:t>
      </w:r>
      <w:r w:rsidRPr="006E6223">
        <w:rPr>
          <w:caps/>
          <w:sz w:val="22"/>
          <w:szCs w:val="22"/>
        </w:rPr>
        <w:t>použití jak</w:t>
      </w:r>
      <w:r>
        <w:rPr>
          <w:caps/>
          <w:sz w:val="22"/>
          <w:szCs w:val="22"/>
        </w:rPr>
        <w:t>é</w:t>
      </w:r>
      <w:r w:rsidRPr="006E6223">
        <w:rPr>
          <w:caps/>
          <w:sz w:val="22"/>
          <w:szCs w:val="22"/>
        </w:rPr>
        <w:t>h</w:t>
      </w:r>
      <w:r>
        <w:rPr>
          <w:caps/>
          <w:sz w:val="22"/>
          <w:szCs w:val="22"/>
        </w:rPr>
        <w:t>o</w:t>
      </w:r>
      <w:r w:rsidRPr="006E6223">
        <w:rPr>
          <w:caps/>
          <w:sz w:val="22"/>
          <w:szCs w:val="22"/>
        </w:rPr>
        <w:t xml:space="preserve">koliv OBSAHU NEBO </w:t>
      </w:r>
      <w:r w:rsidRPr="0086111B">
        <w:rPr>
          <w:caps/>
          <w:sz w:val="22"/>
          <w:szCs w:val="22"/>
        </w:rPr>
        <w:t>INFORMACÍ UVEDENých</w:t>
      </w:r>
      <w:r>
        <w:rPr>
          <w:caps/>
          <w:sz w:val="22"/>
          <w:szCs w:val="22"/>
        </w:rPr>
        <w:t xml:space="preserve"> V </w:t>
      </w:r>
      <w:r w:rsidRPr="0086111B">
        <w:rPr>
          <w:caps/>
          <w:sz w:val="22"/>
          <w:szCs w:val="22"/>
        </w:rPr>
        <w:t>LICENCOVANÝCH MATERIÁLech</w:t>
      </w:r>
      <w:r w:rsidRPr="006E6223">
        <w:rPr>
          <w:caps/>
          <w:sz w:val="22"/>
          <w:szCs w:val="22"/>
        </w:rPr>
        <w:t>, ani ne</w:t>
      </w:r>
      <w:r>
        <w:rPr>
          <w:caps/>
          <w:sz w:val="22"/>
          <w:szCs w:val="22"/>
        </w:rPr>
        <w:t>ne</w:t>
      </w:r>
      <w:r w:rsidRPr="006E6223">
        <w:rPr>
          <w:caps/>
          <w:sz w:val="22"/>
          <w:szCs w:val="22"/>
        </w:rPr>
        <w:t>sou ODPOVĚDNOST za</w:t>
      </w:r>
      <w:r>
        <w:rPr>
          <w:caps/>
          <w:sz w:val="22"/>
          <w:szCs w:val="22"/>
        </w:rPr>
        <w:t> </w:t>
      </w:r>
      <w:r w:rsidRPr="006E6223">
        <w:rPr>
          <w:caps/>
          <w:sz w:val="22"/>
          <w:szCs w:val="22"/>
        </w:rPr>
        <w:t xml:space="preserve">zneužití licencovaných materiálů či </w:t>
      </w:r>
      <w:r>
        <w:rPr>
          <w:caps/>
          <w:sz w:val="22"/>
          <w:szCs w:val="22"/>
        </w:rPr>
        <w:t xml:space="preserve">jiného </w:t>
      </w:r>
      <w:r w:rsidRPr="006E6223">
        <w:rPr>
          <w:caps/>
          <w:sz w:val="22"/>
          <w:szCs w:val="22"/>
        </w:rPr>
        <w:t>důsledk</w:t>
      </w:r>
      <w:r>
        <w:rPr>
          <w:caps/>
          <w:sz w:val="22"/>
          <w:szCs w:val="22"/>
        </w:rPr>
        <w:t>u</w:t>
      </w:r>
      <w:r w:rsidRPr="006E6223">
        <w:rPr>
          <w:caps/>
          <w:sz w:val="22"/>
          <w:szCs w:val="22"/>
        </w:rPr>
        <w:t xml:space="preserve"> jakékoliv typografické chyby nebo </w:t>
      </w:r>
      <w:r>
        <w:rPr>
          <w:caps/>
          <w:sz w:val="22"/>
          <w:szCs w:val="22"/>
        </w:rPr>
        <w:t>jin</w:t>
      </w:r>
      <w:r w:rsidRPr="006E6223">
        <w:rPr>
          <w:caps/>
          <w:sz w:val="22"/>
          <w:szCs w:val="22"/>
        </w:rPr>
        <w:t>é NEPŘESNOSTI. DALŠÍ INFORMACE O</w:t>
      </w:r>
      <w:r>
        <w:rPr>
          <w:caps/>
          <w:sz w:val="22"/>
          <w:szCs w:val="22"/>
        </w:rPr>
        <w:t> LICENCOVANÝ</w:t>
      </w:r>
      <w:r w:rsidRPr="006E6223">
        <w:rPr>
          <w:caps/>
          <w:sz w:val="22"/>
          <w:szCs w:val="22"/>
        </w:rPr>
        <w:t>CH MATERIÁL</w:t>
      </w:r>
      <w:r>
        <w:rPr>
          <w:caps/>
          <w:sz w:val="22"/>
          <w:szCs w:val="22"/>
        </w:rPr>
        <w:t>ech</w:t>
      </w:r>
      <w:r w:rsidRPr="006E6223">
        <w:rPr>
          <w:caps/>
          <w:sz w:val="22"/>
          <w:szCs w:val="22"/>
        </w:rPr>
        <w:t xml:space="preserve"> MŮŽE BÝT ZÍSK</w:t>
      </w:r>
      <w:r>
        <w:rPr>
          <w:caps/>
          <w:sz w:val="22"/>
          <w:szCs w:val="22"/>
        </w:rPr>
        <w:t>á</w:t>
      </w:r>
      <w:r w:rsidRPr="006E6223">
        <w:rPr>
          <w:caps/>
          <w:sz w:val="22"/>
          <w:szCs w:val="22"/>
        </w:rPr>
        <w:t>N</w:t>
      </w:r>
      <w:r>
        <w:rPr>
          <w:caps/>
          <w:sz w:val="22"/>
          <w:szCs w:val="22"/>
        </w:rPr>
        <w:t>a</w:t>
      </w:r>
      <w:r w:rsidRPr="006E6223">
        <w:rPr>
          <w:caps/>
          <w:sz w:val="22"/>
          <w:szCs w:val="22"/>
        </w:rPr>
        <w:t xml:space="preserve"> </w:t>
      </w:r>
      <w:r>
        <w:rPr>
          <w:caps/>
          <w:sz w:val="22"/>
          <w:szCs w:val="22"/>
        </w:rPr>
        <w:t xml:space="preserve">od </w:t>
      </w:r>
      <w:r w:rsidRPr="006E6223">
        <w:rPr>
          <w:caps/>
          <w:sz w:val="22"/>
          <w:szCs w:val="22"/>
        </w:rPr>
        <w:t xml:space="preserve">VÝROBCE. </w:t>
      </w:r>
      <w:r>
        <w:rPr>
          <w:caps/>
          <w:sz w:val="22"/>
          <w:szCs w:val="22"/>
        </w:rPr>
        <w:t xml:space="preserve">přeprodejce A JEho POSKYTOVATELé LICENCÍ </w:t>
      </w:r>
      <w:r w:rsidRPr="006E6223">
        <w:rPr>
          <w:caps/>
          <w:sz w:val="22"/>
          <w:szCs w:val="22"/>
        </w:rPr>
        <w:t xml:space="preserve">NEZARUČUJÍ, ŽE </w:t>
      </w:r>
      <w:r>
        <w:rPr>
          <w:caps/>
          <w:sz w:val="22"/>
          <w:szCs w:val="22"/>
        </w:rPr>
        <w:t xml:space="preserve">LICENcované MATERIÁLY </w:t>
      </w:r>
      <w:r w:rsidRPr="006E6223">
        <w:rPr>
          <w:caps/>
          <w:sz w:val="22"/>
          <w:szCs w:val="22"/>
        </w:rPr>
        <w:t>(NEBO JAKÉKOLI SLUŽBY) BUDOU SPLŇOVAT POŽADAVKY ZÁKAZNÍKA NEBO ŽE JEJ</w:t>
      </w:r>
      <w:r>
        <w:rPr>
          <w:caps/>
          <w:sz w:val="22"/>
          <w:szCs w:val="22"/>
        </w:rPr>
        <w:t>ich</w:t>
      </w:r>
      <w:r w:rsidRPr="006E6223">
        <w:rPr>
          <w:caps/>
          <w:sz w:val="22"/>
          <w:szCs w:val="22"/>
        </w:rPr>
        <w:t xml:space="preserve"> </w:t>
      </w:r>
      <w:r>
        <w:rPr>
          <w:caps/>
          <w:sz w:val="22"/>
          <w:szCs w:val="22"/>
        </w:rPr>
        <w:t xml:space="preserve">použití </w:t>
      </w:r>
      <w:r w:rsidRPr="006E6223">
        <w:rPr>
          <w:caps/>
          <w:sz w:val="22"/>
          <w:szCs w:val="22"/>
        </w:rPr>
        <w:t xml:space="preserve">BUDE NEPŘERUŠENÉ NEBO BEZ CHYBY NEBO ŽE BUDOU </w:t>
      </w:r>
      <w:r>
        <w:rPr>
          <w:caps/>
          <w:sz w:val="22"/>
          <w:szCs w:val="22"/>
        </w:rPr>
        <w:t>odstraněn</w:t>
      </w:r>
      <w:r w:rsidRPr="006E6223">
        <w:rPr>
          <w:caps/>
          <w:sz w:val="22"/>
          <w:szCs w:val="22"/>
        </w:rPr>
        <w:t>Y</w:t>
      </w:r>
      <w:r>
        <w:rPr>
          <w:caps/>
          <w:sz w:val="22"/>
          <w:szCs w:val="22"/>
        </w:rPr>
        <w:t xml:space="preserve"> jakékoliv případné</w:t>
      </w:r>
      <w:r w:rsidRPr="0086111B">
        <w:rPr>
          <w:caps/>
          <w:sz w:val="22"/>
          <w:szCs w:val="22"/>
        </w:rPr>
        <w:t xml:space="preserve"> </w:t>
      </w:r>
      <w:r w:rsidRPr="006E6223">
        <w:rPr>
          <w:caps/>
          <w:sz w:val="22"/>
          <w:szCs w:val="22"/>
        </w:rPr>
        <w:t>VADY. D</w:t>
      </w:r>
      <w:r>
        <w:rPr>
          <w:caps/>
          <w:sz w:val="22"/>
          <w:szCs w:val="22"/>
        </w:rPr>
        <w:t>á</w:t>
      </w:r>
      <w:r w:rsidRPr="006E6223">
        <w:rPr>
          <w:caps/>
          <w:sz w:val="22"/>
          <w:szCs w:val="22"/>
        </w:rPr>
        <w:t>L</w:t>
      </w:r>
      <w:r>
        <w:rPr>
          <w:caps/>
          <w:sz w:val="22"/>
          <w:szCs w:val="22"/>
        </w:rPr>
        <w:t>e pře</w:t>
      </w:r>
      <w:r w:rsidRPr="006E6223">
        <w:rPr>
          <w:caps/>
          <w:sz w:val="22"/>
          <w:szCs w:val="22"/>
        </w:rPr>
        <w:t>PRODEJCE</w:t>
      </w:r>
      <w:r>
        <w:rPr>
          <w:caps/>
          <w:sz w:val="22"/>
          <w:szCs w:val="22"/>
        </w:rPr>
        <w:t xml:space="preserve"> A JEho POSKYTOVATELÉ </w:t>
      </w:r>
      <w:r w:rsidRPr="006E6223">
        <w:rPr>
          <w:caps/>
          <w:sz w:val="22"/>
          <w:szCs w:val="22"/>
        </w:rPr>
        <w:t xml:space="preserve">LICENCÍ NEZARUČUJÍ ANI NEPOSKYTUJÍ ŽÁDNÉ </w:t>
      </w:r>
      <w:r>
        <w:rPr>
          <w:caps/>
          <w:sz w:val="22"/>
          <w:szCs w:val="22"/>
        </w:rPr>
        <w:t xml:space="preserve">prohlášení </w:t>
      </w:r>
      <w:r w:rsidRPr="006E6223">
        <w:rPr>
          <w:caps/>
          <w:sz w:val="22"/>
          <w:szCs w:val="22"/>
        </w:rPr>
        <w:t>O POUŽITÍ NEBO VÝSLED</w:t>
      </w:r>
      <w:r>
        <w:rPr>
          <w:caps/>
          <w:sz w:val="22"/>
          <w:szCs w:val="22"/>
        </w:rPr>
        <w:t>cích</w:t>
      </w:r>
      <w:r w:rsidRPr="006E6223">
        <w:rPr>
          <w:caps/>
          <w:sz w:val="22"/>
          <w:szCs w:val="22"/>
        </w:rPr>
        <w:t xml:space="preserve"> POUŽÍVÁNÍ LICENCOVÝCH MATERIÁLŮ. </w:t>
      </w:r>
      <w:r>
        <w:rPr>
          <w:caps/>
          <w:sz w:val="22"/>
          <w:szCs w:val="22"/>
        </w:rPr>
        <w:t xml:space="preserve">LICENcované MATERIÁLY </w:t>
      </w:r>
      <w:r w:rsidRPr="006E6223">
        <w:rPr>
          <w:caps/>
          <w:sz w:val="22"/>
          <w:szCs w:val="22"/>
        </w:rPr>
        <w:t xml:space="preserve">MOHOU BÝT POSKYTOVÁNY </w:t>
      </w:r>
      <w:r>
        <w:rPr>
          <w:caps/>
          <w:sz w:val="22"/>
          <w:szCs w:val="22"/>
        </w:rPr>
        <w:t>s vloženým softwarem TŘETÍch osob</w:t>
      </w:r>
      <w:r w:rsidRPr="006E6223">
        <w:rPr>
          <w:caps/>
          <w:sz w:val="22"/>
          <w:szCs w:val="22"/>
        </w:rPr>
        <w:t xml:space="preserve"> NEBO JINÝM SOFTWAREm TŘETÍCH OSOB NEBO MOHOU BÝT POSKYTOVÁNY </w:t>
      </w:r>
      <w:r>
        <w:rPr>
          <w:caps/>
          <w:sz w:val="22"/>
          <w:szCs w:val="22"/>
        </w:rPr>
        <w:t xml:space="preserve">jako vložený </w:t>
      </w:r>
      <w:r w:rsidRPr="006E6223">
        <w:rPr>
          <w:caps/>
          <w:sz w:val="22"/>
          <w:szCs w:val="22"/>
        </w:rPr>
        <w:t xml:space="preserve">SOFTWARE NEBO </w:t>
      </w:r>
      <w:r>
        <w:rPr>
          <w:caps/>
          <w:sz w:val="22"/>
          <w:szCs w:val="22"/>
        </w:rPr>
        <w:t xml:space="preserve">být </w:t>
      </w:r>
      <w:r w:rsidRPr="006E6223">
        <w:rPr>
          <w:caps/>
          <w:sz w:val="22"/>
          <w:szCs w:val="22"/>
        </w:rPr>
        <w:t xml:space="preserve">JINAK </w:t>
      </w:r>
      <w:r>
        <w:rPr>
          <w:caps/>
          <w:sz w:val="22"/>
          <w:szCs w:val="22"/>
        </w:rPr>
        <w:t>užívány V </w:t>
      </w:r>
      <w:r w:rsidRPr="006E6223">
        <w:rPr>
          <w:caps/>
          <w:sz w:val="22"/>
          <w:szCs w:val="22"/>
        </w:rPr>
        <w:t>SOUVISLOSTI S</w:t>
      </w:r>
      <w:r>
        <w:rPr>
          <w:caps/>
          <w:sz w:val="22"/>
          <w:szCs w:val="22"/>
        </w:rPr>
        <w:t xml:space="preserve"> počítačovými programy TŘETÍCH OSOB</w:t>
      </w:r>
      <w:r w:rsidRPr="006E6223">
        <w:rPr>
          <w:caps/>
          <w:sz w:val="22"/>
          <w:szCs w:val="22"/>
        </w:rPr>
        <w:t xml:space="preserve">. POUŽÍVÁNÍ JAKÉHOKOLIV SOFTWARU </w:t>
      </w:r>
      <w:r>
        <w:rPr>
          <w:caps/>
          <w:sz w:val="22"/>
          <w:szCs w:val="22"/>
        </w:rPr>
        <w:t>TŘETÍ osobY</w:t>
      </w:r>
      <w:r w:rsidRPr="006E6223">
        <w:rPr>
          <w:caps/>
          <w:sz w:val="22"/>
          <w:szCs w:val="22"/>
        </w:rPr>
        <w:t xml:space="preserve"> </w:t>
      </w:r>
      <w:r>
        <w:rPr>
          <w:caps/>
          <w:sz w:val="22"/>
          <w:szCs w:val="22"/>
        </w:rPr>
        <w:t xml:space="preserve">se </w:t>
      </w:r>
      <w:r w:rsidRPr="006E6223">
        <w:rPr>
          <w:caps/>
          <w:sz w:val="22"/>
          <w:szCs w:val="22"/>
        </w:rPr>
        <w:t>BUDE ŘÍ</w:t>
      </w:r>
      <w:r>
        <w:rPr>
          <w:caps/>
          <w:sz w:val="22"/>
          <w:szCs w:val="22"/>
        </w:rPr>
        <w:t xml:space="preserve">dit </w:t>
      </w:r>
      <w:r w:rsidRPr="006E6223">
        <w:rPr>
          <w:caps/>
          <w:sz w:val="22"/>
          <w:szCs w:val="22"/>
        </w:rPr>
        <w:t xml:space="preserve">PŘÍSLUŠNOU LICENČNÍ </w:t>
      </w:r>
      <w:r>
        <w:rPr>
          <w:caps/>
          <w:sz w:val="22"/>
          <w:szCs w:val="22"/>
        </w:rPr>
        <w:t>smLoUVOU</w:t>
      </w:r>
      <w:r w:rsidRPr="006E6223">
        <w:rPr>
          <w:caps/>
          <w:sz w:val="22"/>
          <w:szCs w:val="22"/>
        </w:rPr>
        <w:t xml:space="preserve">, </w:t>
      </w:r>
      <w:r>
        <w:rPr>
          <w:caps/>
          <w:sz w:val="22"/>
          <w:szCs w:val="22"/>
        </w:rPr>
        <w:t>pokud existuje</w:t>
      </w:r>
      <w:r w:rsidRPr="006E6223">
        <w:rPr>
          <w:caps/>
          <w:sz w:val="22"/>
          <w:szCs w:val="22"/>
        </w:rPr>
        <w:t xml:space="preserve">, S </w:t>
      </w:r>
      <w:r>
        <w:rPr>
          <w:caps/>
          <w:sz w:val="22"/>
          <w:szCs w:val="22"/>
        </w:rPr>
        <w:t>danou</w:t>
      </w:r>
      <w:r w:rsidRPr="006E6223">
        <w:rPr>
          <w:caps/>
          <w:sz w:val="22"/>
          <w:szCs w:val="22"/>
        </w:rPr>
        <w:t xml:space="preserve"> </w:t>
      </w:r>
      <w:r>
        <w:rPr>
          <w:caps/>
          <w:sz w:val="22"/>
          <w:szCs w:val="22"/>
        </w:rPr>
        <w:t>TŘETÍ osobOU</w:t>
      </w:r>
      <w:r w:rsidRPr="006E6223">
        <w:rPr>
          <w:caps/>
          <w:sz w:val="22"/>
          <w:szCs w:val="22"/>
        </w:rPr>
        <w:t>.</w:t>
      </w:r>
      <w:r>
        <w:rPr>
          <w:caps/>
          <w:sz w:val="22"/>
          <w:szCs w:val="22"/>
        </w:rPr>
        <w:t xml:space="preserve"> přePRODEJCE A </w:t>
      </w:r>
      <w:r w:rsidRPr="00665FE4">
        <w:rPr>
          <w:caps/>
          <w:sz w:val="22"/>
          <w:szCs w:val="22"/>
        </w:rPr>
        <w:t xml:space="preserve">JEho POSKYTOVATELÉ </w:t>
      </w:r>
      <w:r w:rsidRPr="006E6223">
        <w:rPr>
          <w:caps/>
          <w:sz w:val="22"/>
          <w:szCs w:val="22"/>
        </w:rPr>
        <w:t>licenc</w:t>
      </w:r>
      <w:r>
        <w:rPr>
          <w:caps/>
          <w:sz w:val="22"/>
          <w:szCs w:val="22"/>
        </w:rPr>
        <w:t>í</w:t>
      </w:r>
      <w:r w:rsidRPr="006E6223">
        <w:rPr>
          <w:caps/>
          <w:sz w:val="22"/>
          <w:szCs w:val="22"/>
        </w:rPr>
        <w:t xml:space="preserve"> nenes</w:t>
      </w:r>
      <w:r>
        <w:rPr>
          <w:caps/>
          <w:sz w:val="22"/>
          <w:szCs w:val="22"/>
        </w:rPr>
        <w:t>ou</w:t>
      </w:r>
      <w:r w:rsidRPr="006E6223">
        <w:rPr>
          <w:caps/>
          <w:sz w:val="22"/>
          <w:szCs w:val="22"/>
        </w:rPr>
        <w:t xml:space="preserve"> žádnou odpovědnost za software </w:t>
      </w:r>
      <w:r w:rsidRPr="00665FE4">
        <w:rPr>
          <w:caps/>
          <w:sz w:val="22"/>
          <w:szCs w:val="22"/>
        </w:rPr>
        <w:t>TŘETÍCH osob</w:t>
      </w:r>
      <w:r>
        <w:rPr>
          <w:caps/>
          <w:sz w:val="22"/>
          <w:szCs w:val="22"/>
        </w:rPr>
        <w:t xml:space="preserve"> a </w:t>
      </w:r>
      <w:r w:rsidRPr="006E6223">
        <w:rPr>
          <w:caps/>
          <w:sz w:val="22"/>
          <w:szCs w:val="22"/>
        </w:rPr>
        <w:t>ne</w:t>
      </w:r>
      <w:r>
        <w:rPr>
          <w:caps/>
          <w:sz w:val="22"/>
          <w:szCs w:val="22"/>
        </w:rPr>
        <w:t>akceptujíjí</w:t>
      </w:r>
      <w:r w:rsidRPr="006E6223">
        <w:rPr>
          <w:caps/>
          <w:sz w:val="22"/>
          <w:szCs w:val="22"/>
        </w:rPr>
        <w:t xml:space="preserve"> žádnou odpovědnost jakéhokoliv druhu </w:t>
      </w:r>
      <w:r>
        <w:rPr>
          <w:caps/>
          <w:sz w:val="22"/>
          <w:szCs w:val="22"/>
        </w:rPr>
        <w:t xml:space="preserve">za </w:t>
      </w:r>
      <w:r w:rsidRPr="006E6223">
        <w:rPr>
          <w:caps/>
          <w:sz w:val="22"/>
          <w:szCs w:val="22"/>
        </w:rPr>
        <w:t>použ</w:t>
      </w:r>
      <w:r>
        <w:rPr>
          <w:caps/>
          <w:sz w:val="22"/>
          <w:szCs w:val="22"/>
        </w:rPr>
        <w:t>ívá</w:t>
      </w:r>
      <w:r w:rsidRPr="006E6223">
        <w:rPr>
          <w:caps/>
          <w:sz w:val="22"/>
          <w:szCs w:val="22"/>
        </w:rPr>
        <w:t>tí takového softwaru oprávněným</w:t>
      </w:r>
      <w:r>
        <w:rPr>
          <w:caps/>
          <w:sz w:val="22"/>
          <w:szCs w:val="22"/>
        </w:rPr>
        <w:t>i/</w:t>
      </w:r>
      <w:r w:rsidRPr="008154D4">
        <w:rPr>
          <w:caps/>
          <w:sz w:val="22"/>
          <w:szCs w:val="22"/>
        </w:rPr>
        <w:t>Autorizovaný</w:t>
      </w:r>
      <w:r>
        <w:rPr>
          <w:caps/>
          <w:sz w:val="22"/>
          <w:szCs w:val="22"/>
        </w:rPr>
        <w:t>mi</w:t>
      </w:r>
      <w:r w:rsidRPr="006E6223">
        <w:rPr>
          <w:caps/>
          <w:sz w:val="22"/>
          <w:szCs w:val="22"/>
        </w:rPr>
        <w:t xml:space="preserve"> uživatel</w:t>
      </w:r>
      <w:r>
        <w:rPr>
          <w:caps/>
          <w:sz w:val="22"/>
          <w:szCs w:val="22"/>
        </w:rPr>
        <w:t xml:space="preserve">i </w:t>
      </w:r>
      <w:r w:rsidRPr="006E6223">
        <w:rPr>
          <w:caps/>
          <w:sz w:val="22"/>
          <w:szCs w:val="22"/>
        </w:rPr>
        <w:t>zákazníka</w:t>
      </w:r>
      <w:r>
        <w:rPr>
          <w:caps/>
          <w:sz w:val="22"/>
          <w:szCs w:val="22"/>
        </w:rPr>
        <w:t xml:space="preserve"> a </w:t>
      </w:r>
      <w:r w:rsidRPr="006E6223">
        <w:rPr>
          <w:caps/>
          <w:sz w:val="22"/>
          <w:szCs w:val="22"/>
        </w:rPr>
        <w:t>vzhledem k</w:t>
      </w:r>
      <w:r>
        <w:rPr>
          <w:caps/>
          <w:sz w:val="22"/>
          <w:szCs w:val="22"/>
        </w:rPr>
        <w:t> takovému užívání neposkytuje přePRODEJCE A </w:t>
      </w:r>
      <w:r w:rsidRPr="00665FE4">
        <w:rPr>
          <w:caps/>
          <w:sz w:val="22"/>
          <w:szCs w:val="22"/>
        </w:rPr>
        <w:t xml:space="preserve">JEho POSKYTOVATELÉ </w:t>
      </w:r>
      <w:r w:rsidRPr="006E6223">
        <w:rPr>
          <w:caps/>
          <w:sz w:val="22"/>
          <w:szCs w:val="22"/>
        </w:rPr>
        <w:t>licenc</w:t>
      </w:r>
      <w:r>
        <w:rPr>
          <w:caps/>
          <w:sz w:val="22"/>
          <w:szCs w:val="22"/>
        </w:rPr>
        <w:t>í</w:t>
      </w:r>
      <w:r w:rsidRPr="006E6223">
        <w:rPr>
          <w:caps/>
          <w:sz w:val="22"/>
          <w:szCs w:val="22"/>
        </w:rPr>
        <w:t xml:space="preserve"> ŽÁDNÉ ZÁRUKY.</w:t>
      </w:r>
    </w:p>
    <w:p w:rsidR="00C12D0C" w:rsidRPr="006E6223" w:rsidRDefault="00C12D0C" w:rsidP="00C12D0C">
      <w:pPr>
        <w:jc w:val="both"/>
        <w:rPr>
          <w:caps/>
          <w:sz w:val="22"/>
          <w:szCs w:val="22"/>
        </w:rPr>
      </w:pPr>
    </w:p>
    <w:p w:rsidR="00C12D0C" w:rsidRPr="006E6223" w:rsidRDefault="00C12D0C" w:rsidP="00C12D0C">
      <w:pPr>
        <w:jc w:val="both"/>
        <w:rPr>
          <w:caps/>
          <w:sz w:val="22"/>
          <w:szCs w:val="22"/>
        </w:rPr>
      </w:pPr>
      <w:r w:rsidRPr="006E6223">
        <w:rPr>
          <w:caps/>
          <w:sz w:val="22"/>
          <w:szCs w:val="22"/>
        </w:rPr>
        <w:t xml:space="preserve">Zákazník </w:t>
      </w:r>
      <w:r>
        <w:rPr>
          <w:caps/>
          <w:sz w:val="22"/>
          <w:szCs w:val="22"/>
        </w:rPr>
        <w:t>bere na vědomí</w:t>
      </w:r>
      <w:r w:rsidRPr="006E6223">
        <w:rPr>
          <w:caps/>
          <w:sz w:val="22"/>
          <w:szCs w:val="22"/>
        </w:rPr>
        <w:t>, že Přístup</w:t>
      </w:r>
      <w:r>
        <w:rPr>
          <w:caps/>
          <w:sz w:val="22"/>
          <w:szCs w:val="22"/>
        </w:rPr>
        <w:t xml:space="preserve"> K </w:t>
      </w:r>
      <w:r w:rsidRPr="008154D4">
        <w:rPr>
          <w:caps/>
          <w:sz w:val="22"/>
          <w:szCs w:val="22"/>
        </w:rPr>
        <w:t xml:space="preserve">LICENCOVANÝm MATERIÁLům </w:t>
      </w:r>
      <w:r w:rsidRPr="006E6223">
        <w:rPr>
          <w:caps/>
          <w:sz w:val="22"/>
          <w:szCs w:val="22"/>
        </w:rPr>
        <w:t>m</w:t>
      </w:r>
      <w:r>
        <w:rPr>
          <w:caps/>
          <w:sz w:val="22"/>
          <w:szCs w:val="22"/>
        </w:rPr>
        <w:t xml:space="preserve">ůže </w:t>
      </w:r>
      <w:r w:rsidRPr="006E6223">
        <w:rPr>
          <w:caps/>
          <w:sz w:val="22"/>
          <w:szCs w:val="22"/>
        </w:rPr>
        <w:t>být z</w:t>
      </w:r>
      <w:r>
        <w:rPr>
          <w:caps/>
          <w:sz w:val="22"/>
          <w:szCs w:val="22"/>
        </w:rPr>
        <w:t xml:space="preserve">držen, </w:t>
      </w:r>
      <w:r w:rsidRPr="006E6223">
        <w:rPr>
          <w:caps/>
          <w:sz w:val="22"/>
          <w:szCs w:val="22"/>
        </w:rPr>
        <w:t>m</w:t>
      </w:r>
      <w:r>
        <w:rPr>
          <w:caps/>
          <w:sz w:val="22"/>
          <w:szCs w:val="22"/>
        </w:rPr>
        <w:t xml:space="preserve">ůže </w:t>
      </w:r>
      <w:r w:rsidRPr="006E6223">
        <w:rPr>
          <w:caps/>
          <w:sz w:val="22"/>
          <w:szCs w:val="22"/>
        </w:rPr>
        <w:t xml:space="preserve">být </w:t>
      </w:r>
      <w:r>
        <w:rPr>
          <w:caps/>
          <w:sz w:val="22"/>
          <w:szCs w:val="22"/>
        </w:rPr>
        <w:t>pomalý a </w:t>
      </w:r>
      <w:r w:rsidRPr="006E6223">
        <w:rPr>
          <w:caps/>
          <w:sz w:val="22"/>
          <w:szCs w:val="22"/>
        </w:rPr>
        <w:t>omezen</w:t>
      </w:r>
      <w:r>
        <w:rPr>
          <w:caps/>
          <w:sz w:val="22"/>
          <w:szCs w:val="22"/>
        </w:rPr>
        <w:t>ý</w:t>
      </w:r>
      <w:r w:rsidRPr="006E6223">
        <w:rPr>
          <w:caps/>
          <w:sz w:val="22"/>
          <w:szCs w:val="22"/>
        </w:rPr>
        <w:t xml:space="preserve"> </w:t>
      </w:r>
      <w:r>
        <w:rPr>
          <w:caps/>
          <w:sz w:val="22"/>
          <w:szCs w:val="22"/>
        </w:rPr>
        <w:t xml:space="preserve">vzhledem k omezením </w:t>
      </w:r>
      <w:r w:rsidRPr="006E6223">
        <w:rPr>
          <w:caps/>
          <w:sz w:val="22"/>
          <w:szCs w:val="22"/>
        </w:rPr>
        <w:t>používání internetu</w:t>
      </w:r>
      <w:r>
        <w:rPr>
          <w:caps/>
          <w:sz w:val="22"/>
          <w:szCs w:val="22"/>
        </w:rPr>
        <w:t xml:space="preserve"> a </w:t>
      </w:r>
      <w:r w:rsidRPr="006E6223">
        <w:rPr>
          <w:caps/>
          <w:sz w:val="22"/>
          <w:szCs w:val="22"/>
        </w:rPr>
        <w:t>elektronických komunikací,</w:t>
      </w:r>
      <w:r>
        <w:rPr>
          <w:caps/>
          <w:sz w:val="22"/>
          <w:szCs w:val="22"/>
        </w:rPr>
        <w:t xml:space="preserve"> A </w:t>
      </w:r>
      <w:r w:rsidRPr="006E6223">
        <w:rPr>
          <w:caps/>
          <w:sz w:val="22"/>
          <w:szCs w:val="22"/>
        </w:rPr>
        <w:t xml:space="preserve">ŽE </w:t>
      </w:r>
      <w:r>
        <w:rPr>
          <w:caps/>
          <w:sz w:val="22"/>
          <w:szCs w:val="22"/>
        </w:rPr>
        <w:t xml:space="preserve">přePRODEJCE A JEho poskytovatelé LICENCí </w:t>
      </w:r>
      <w:r w:rsidRPr="006E6223">
        <w:rPr>
          <w:caps/>
          <w:sz w:val="22"/>
          <w:szCs w:val="22"/>
        </w:rPr>
        <w:t>NEJSOU</w:t>
      </w:r>
      <w:r>
        <w:rPr>
          <w:caps/>
          <w:sz w:val="22"/>
          <w:szCs w:val="22"/>
        </w:rPr>
        <w:t xml:space="preserve"> ZA žádné z </w:t>
      </w:r>
      <w:r w:rsidRPr="006E6223">
        <w:rPr>
          <w:caps/>
          <w:sz w:val="22"/>
          <w:szCs w:val="22"/>
        </w:rPr>
        <w:t xml:space="preserve">výše uvedených </w:t>
      </w:r>
      <w:r>
        <w:rPr>
          <w:caps/>
          <w:sz w:val="22"/>
          <w:szCs w:val="22"/>
        </w:rPr>
        <w:t>komplikací odpovědni</w:t>
      </w:r>
      <w:r w:rsidRPr="006E6223">
        <w:rPr>
          <w:caps/>
          <w:sz w:val="22"/>
          <w:szCs w:val="22"/>
        </w:rPr>
        <w:t>. krok</w:t>
      </w:r>
      <w:r>
        <w:rPr>
          <w:caps/>
          <w:sz w:val="22"/>
          <w:szCs w:val="22"/>
        </w:rPr>
        <w:t>y</w:t>
      </w:r>
      <w:r w:rsidRPr="006E6223">
        <w:rPr>
          <w:caps/>
          <w:sz w:val="22"/>
          <w:szCs w:val="22"/>
        </w:rPr>
        <w:t xml:space="preserve"> nebo absence kroků </w:t>
      </w:r>
      <w:r w:rsidRPr="008154D4">
        <w:rPr>
          <w:caps/>
          <w:sz w:val="22"/>
          <w:szCs w:val="22"/>
        </w:rPr>
        <w:t xml:space="preserve">TŘETÍch osob </w:t>
      </w:r>
      <w:r w:rsidRPr="006E6223">
        <w:rPr>
          <w:caps/>
          <w:sz w:val="22"/>
          <w:szCs w:val="22"/>
        </w:rPr>
        <w:t>poskytující</w:t>
      </w:r>
      <w:r>
        <w:rPr>
          <w:caps/>
          <w:sz w:val="22"/>
          <w:szCs w:val="22"/>
        </w:rPr>
        <w:t>ch</w:t>
      </w:r>
      <w:r w:rsidRPr="006E6223">
        <w:rPr>
          <w:caps/>
          <w:sz w:val="22"/>
          <w:szCs w:val="22"/>
        </w:rPr>
        <w:t xml:space="preserve"> internetové služby, včetně společností zabývajících </w:t>
      </w:r>
      <w:r>
        <w:rPr>
          <w:caps/>
          <w:sz w:val="22"/>
          <w:szCs w:val="22"/>
        </w:rPr>
        <w:t xml:space="preserve">se poskytováním </w:t>
      </w:r>
      <w:r w:rsidRPr="006E6223">
        <w:rPr>
          <w:caps/>
          <w:sz w:val="22"/>
          <w:szCs w:val="22"/>
        </w:rPr>
        <w:t>hostingu</w:t>
      </w:r>
      <w:r>
        <w:rPr>
          <w:caps/>
          <w:sz w:val="22"/>
          <w:szCs w:val="22"/>
        </w:rPr>
        <w:t>, které poskytují své služby</w:t>
      </w:r>
      <w:r w:rsidRPr="006E6223">
        <w:rPr>
          <w:caps/>
          <w:sz w:val="22"/>
          <w:szCs w:val="22"/>
        </w:rPr>
        <w:t xml:space="preserve"> PRODEJC</w:t>
      </w:r>
      <w:r>
        <w:rPr>
          <w:caps/>
          <w:sz w:val="22"/>
          <w:szCs w:val="22"/>
        </w:rPr>
        <w:t>i a </w:t>
      </w:r>
      <w:r w:rsidRPr="006E6223">
        <w:rPr>
          <w:caps/>
          <w:sz w:val="22"/>
          <w:szCs w:val="22"/>
        </w:rPr>
        <w:t>jeho poskytovatel</w:t>
      </w:r>
      <w:r>
        <w:rPr>
          <w:caps/>
          <w:sz w:val="22"/>
          <w:szCs w:val="22"/>
        </w:rPr>
        <w:t>ům</w:t>
      </w:r>
      <w:r w:rsidRPr="006E6223">
        <w:rPr>
          <w:caps/>
          <w:sz w:val="22"/>
          <w:szCs w:val="22"/>
        </w:rPr>
        <w:t xml:space="preserve"> licencí</w:t>
      </w:r>
      <w:r>
        <w:rPr>
          <w:caps/>
          <w:sz w:val="22"/>
          <w:szCs w:val="22"/>
        </w:rPr>
        <w:t>,</w:t>
      </w:r>
      <w:r w:rsidRPr="006E6223">
        <w:rPr>
          <w:caps/>
          <w:sz w:val="22"/>
          <w:szCs w:val="22"/>
        </w:rPr>
        <w:t xml:space="preserve"> mohou </w:t>
      </w:r>
      <w:r>
        <w:rPr>
          <w:caps/>
          <w:sz w:val="22"/>
          <w:szCs w:val="22"/>
        </w:rPr>
        <w:t xml:space="preserve">kdykoliv </w:t>
      </w:r>
      <w:r w:rsidRPr="006E6223">
        <w:rPr>
          <w:caps/>
          <w:sz w:val="22"/>
          <w:szCs w:val="22"/>
        </w:rPr>
        <w:t xml:space="preserve">ovlivnit </w:t>
      </w:r>
      <w:r>
        <w:rPr>
          <w:caps/>
          <w:sz w:val="22"/>
          <w:szCs w:val="22"/>
        </w:rPr>
        <w:t xml:space="preserve">nebo </w:t>
      </w:r>
      <w:r w:rsidRPr="006E6223">
        <w:rPr>
          <w:caps/>
          <w:sz w:val="22"/>
          <w:szCs w:val="22"/>
        </w:rPr>
        <w:t>narušit připojení k</w:t>
      </w:r>
      <w:r>
        <w:rPr>
          <w:caps/>
          <w:sz w:val="22"/>
          <w:szCs w:val="22"/>
        </w:rPr>
        <w:t> </w:t>
      </w:r>
      <w:r w:rsidRPr="006E6223">
        <w:rPr>
          <w:caps/>
          <w:sz w:val="22"/>
          <w:szCs w:val="22"/>
        </w:rPr>
        <w:t>internetu</w:t>
      </w:r>
      <w:r>
        <w:rPr>
          <w:caps/>
          <w:sz w:val="22"/>
          <w:szCs w:val="22"/>
        </w:rPr>
        <w:t>, a proto stránky</w:t>
      </w:r>
      <w:r w:rsidRPr="006E6223">
        <w:rPr>
          <w:caps/>
          <w:sz w:val="22"/>
          <w:szCs w:val="22"/>
        </w:rPr>
        <w:t>,</w:t>
      </w:r>
      <w:r>
        <w:rPr>
          <w:caps/>
          <w:sz w:val="22"/>
          <w:szCs w:val="22"/>
        </w:rPr>
        <w:t xml:space="preserve"> na </w:t>
      </w:r>
      <w:r w:rsidRPr="006E6223">
        <w:rPr>
          <w:caps/>
          <w:sz w:val="22"/>
          <w:szCs w:val="22"/>
        </w:rPr>
        <w:t>kter</w:t>
      </w:r>
      <w:r>
        <w:rPr>
          <w:caps/>
          <w:sz w:val="22"/>
          <w:szCs w:val="22"/>
        </w:rPr>
        <w:t>ých jsou</w:t>
      </w:r>
      <w:r w:rsidRPr="006E6223">
        <w:rPr>
          <w:caps/>
          <w:sz w:val="22"/>
          <w:szCs w:val="22"/>
        </w:rPr>
        <w:t xml:space="preserve"> licencované materiály zpřístupněny</w:t>
      </w:r>
      <w:r>
        <w:rPr>
          <w:caps/>
          <w:sz w:val="22"/>
          <w:szCs w:val="22"/>
        </w:rPr>
        <w:t>, nemusí být dostupné</w:t>
      </w:r>
      <w:r w:rsidRPr="006E6223">
        <w:rPr>
          <w:caps/>
          <w:sz w:val="22"/>
          <w:szCs w:val="22"/>
        </w:rPr>
        <w:t xml:space="preserve">. </w:t>
      </w:r>
      <w:r>
        <w:rPr>
          <w:caps/>
          <w:sz w:val="22"/>
          <w:szCs w:val="22"/>
        </w:rPr>
        <w:t xml:space="preserve">přePRODEJCE A JEho poskytovatelé LICENCí neposkytují žádnou </w:t>
      </w:r>
      <w:r w:rsidRPr="006E6223">
        <w:rPr>
          <w:caps/>
          <w:sz w:val="22"/>
          <w:szCs w:val="22"/>
        </w:rPr>
        <w:t>záruk</w:t>
      </w:r>
      <w:r>
        <w:rPr>
          <w:caps/>
          <w:sz w:val="22"/>
          <w:szCs w:val="22"/>
        </w:rPr>
        <w:t>u</w:t>
      </w:r>
      <w:r w:rsidRPr="006E6223">
        <w:rPr>
          <w:caps/>
          <w:sz w:val="22"/>
          <w:szCs w:val="22"/>
        </w:rPr>
        <w:t xml:space="preserve">, že </w:t>
      </w:r>
      <w:r>
        <w:rPr>
          <w:caps/>
          <w:sz w:val="22"/>
          <w:szCs w:val="22"/>
        </w:rPr>
        <w:t xml:space="preserve">k </w:t>
      </w:r>
      <w:r w:rsidRPr="006E6223">
        <w:rPr>
          <w:caps/>
          <w:sz w:val="22"/>
          <w:szCs w:val="22"/>
        </w:rPr>
        <w:t>takové události nedojde,</w:t>
      </w:r>
      <w:r>
        <w:rPr>
          <w:caps/>
          <w:sz w:val="22"/>
          <w:szCs w:val="22"/>
        </w:rPr>
        <w:t xml:space="preserve"> a </w:t>
      </w:r>
      <w:r w:rsidRPr="006E6223">
        <w:rPr>
          <w:caps/>
          <w:sz w:val="22"/>
          <w:szCs w:val="22"/>
        </w:rPr>
        <w:t>odmítají vešker</w:t>
      </w:r>
      <w:r>
        <w:rPr>
          <w:caps/>
          <w:sz w:val="22"/>
          <w:szCs w:val="22"/>
        </w:rPr>
        <w:t>é</w:t>
      </w:r>
      <w:r w:rsidRPr="006E6223">
        <w:rPr>
          <w:caps/>
          <w:sz w:val="22"/>
          <w:szCs w:val="22"/>
        </w:rPr>
        <w:t xml:space="preserve"> závazk</w:t>
      </w:r>
      <w:r>
        <w:rPr>
          <w:caps/>
          <w:sz w:val="22"/>
          <w:szCs w:val="22"/>
        </w:rPr>
        <w:t>y</w:t>
      </w:r>
      <w:r w:rsidRPr="006E6223">
        <w:rPr>
          <w:caps/>
          <w:sz w:val="22"/>
          <w:szCs w:val="22"/>
        </w:rPr>
        <w:t xml:space="preserve"> vyplývající</w:t>
      </w:r>
      <w:r>
        <w:rPr>
          <w:caps/>
          <w:sz w:val="22"/>
          <w:szCs w:val="22"/>
        </w:rPr>
        <w:t xml:space="preserve"> z </w:t>
      </w:r>
      <w:r w:rsidRPr="006E6223">
        <w:rPr>
          <w:caps/>
          <w:sz w:val="22"/>
          <w:szCs w:val="22"/>
        </w:rPr>
        <w:t xml:space="preserve">takové události, užití či </w:t>
      </w:r>
      <w:r>
        <w:rPr>
          <w:caps/>
          <w:sz w:val="22"/>
          <w:szCs w:val="22"/>
        </w:rPr>
        <w:t>p</w:t>
      </w:r>
      <w:r w:rsidRPr="006E6223">
        <w:rPr>
          <w:caps/>
          <w:sz w:val="22"/>
          <w:szCs w:val="22"/>
        </w:rPr>
        <w:t>řístup</w:t>
      </w:r>
      <w:r>
        <w:rPr>
          <w:caps/>
          <w:sz w:val="22"/>
          <w:szCs w:val="22"/>
        </w:rPr>
        <w:t>u k </w:t>
      </w:r>
      <w:r w:rsidRPr="006E6223">
        <w:rPr>
          <w:caps/>
          <w:sz w:val="22"/>
          <w:szCs w:val="22"/>
        </w:rPr>
        <w:t>licencovaný</w:t>
      </w:r>
      <w:r>
        <w:rPr>
          <w:caps/>
          <w:sz w:val="22"/>
          <w:szCs w:val="22"/>
        </w:rPr>
        <w:t>m</w:t>
      </w:r>
      <w:r w:rsidRPr="006E6223">
        <w:rPr>
          <w:caps/>
          <w:sz w:val="22"/>
          <w:szCs w:val="22"/>
        </w:rPr>
        <w:t xml:space="preserve"> materiálů</w:t>
      </w:r>
      <w:r>
        <w:rPr>
          <w:caps/>
          <w:sz w:val="22"/>
          <w:szCs w:val="22"/>
        </w:rPr>
        <w:t>m, a </w:t>
      </w:r>
      <w:r w:rsidRPr="006E6223">
        <w:rPr>
          <w:caps/>
          <w:sz w:val="22"/>
          <w:szCs w:val="22"/>
        </w:rPr>
        <w:t>odmítají vešker</w:t>
      </w:r>
      <w:r>
        <w:rPr>
          <w:caps/>
          <w:sz w:val="22"/>
          <w:szCs w:val="22"/>
        </w:rPr>
        <w:t>é</w:t>
      </w:r>
      <w:r w:rsidRPr="006E6223">
        <w:rPr>
          <w:caps/>
          <w:sz w:val="22"/>
          <w:szCs w:val="22"/>
        </w:rPr>
        <w:t xml:space="preserve"> závazk</w:t>
      </w:r>
      <w:r>
        <w:rPr>
          <w:caps/>
          <w:sz w:val="22"/>
          <w:szCs w:val="22"/>
        </w:rPr>
        <w:t>y</w:t>
      </w:r>
      <w:r w:rsidRPr="006E6223">
        <w:rPr>
          <w:caps/>
          <w:sz w:val="22"/>
          <w:szCs w:val="22"/>
        </w:rPr>
        <w:t xml:space="preserve"> </w:t>
      </w:r>
      <w:r>
        <w:rPr>
          <w:caps/>
          <w:sz w:val="22"/>
          <w:szCs w:val="22"/>
        </w:rPr>
        <w:t xml:space="preserve">týkající se toho, že by </w:t>
      </w:r>
      <w:r w:rsidRPr="006E6223">
        <w:rPr>
          <w:caps/>
          <w:sz w:val="22"/>
          <w:szCs w:val="22"/>
        </w:rPr>
        <w:t>licencovan</w:t>
      </w:r>
      <w:r>
        <w:rPr>
          <w:caps/>
          <w:sz w:val="22"/>
          <w:szCs w:val="22"/>
        </w:rPr>
        <w:t>é</w:t>
      </w:r>
      <w:r w:rsidRPr="006E6223">
        <w:rPr>
          <w:caps/>
          <w:sz w:val="22"/>
          <w:szCs w:val="22"/>
        </w:rPr>
        <w:t xml:space="preserve"> materiál</w:t>
      </w:r>
      <w:r>
        <w:rPr>
          <w:caps/>
          <w:sz w:val="22"/>
          <w:szCs w:val="22"/>
        </w:rPr>
        <w:t>y</w:t>
      </w:r>
      <w:r w:rsidRPr="006E6223">
        <w:rPr>
          <w:caps/>
          <w:sz w:val="22"/>
          <w:szCs w:val="22"/>
        </w:rPr>
        <w:t xml:space="preserve"> b</w:t>
      </w:r>
      <w:r>
        <w:rPr>
          <w:caps/>
          <w:sz w:val="22"/>
          <w:szCs w:val="22"/>
        </w:rPr>
        <w:t xml:space="preserve">yly prosty </w:t>
      </w:r>
      <w:r w:rsidRPr="006E6223">
        <w:rPr>
          <w:caps/>
          <w:sz w:val="22"/>
          <w:szCs w:val="22"/>
        </w:rPr>
        <w:t>VIR</w:t>
      </w:r>
      <w:r>
        <w:rPr>
          <w:caps/>
          <w:sz w:val="22"/>
          <w:szCs w:val="22"/>
        </w:rPr>
        <w:t>ů</w:t>
      </w:r>
      <w:r w:rsidRPr="006E6223">
        <w:rPr>
          <w:caps/>
          <w:sz w:val="22"/>
          <w:szCs w:val="22"/>
        </w:rPr>
        <w:t xml:space="preserve"> nebo jin</w:t>
      </w:r>
      <w:r>
        <w:rPr>
          <w:caps/>
          <w:sz w:val="22"/>
          <w:szCs w:val="22"/>
        </w:rPr>
        <w:t>ých</w:t>
      </w:r>
      <w:r w:rsidRPr="006E6223">
        <w:rPr>
          <w:caps/>
          <w:sz w:val="22"/>
          <w:szCs w:val="22"/>
        </w:rPr>
        <w:t xml:space="preserve"> škodliv</w:t>
      </w:r>
      <w:r>
        <w:rPr>
          <w:caps/>
          <w:sz w:val="22"/>
          <w:szCs w:val="22"/>
        </w:rPr>
        <w:t>ých</w:t>
      </w:r>
      <w:r w:rsidRPr="006E6223">
        <w:rPr>
          <w:caps/>
          <w:sz w:val="22"/>
          <w:szCs w:val="22"/>
        </w:rPr>
        <w:t xml:space="preserve"> komponent</w:t>
      </w:r>
      <w:r>
        <w:rPr>
          <w:caps/>
          <w:sz w:val="22"/>
          <w:szCs w:val="22"/>
        </w:rPr>
        <w:t>ů</w:t>
      </w:r>
      <w:r w:rsidRPr="006E6223">
        <w:rPr>
          <w:caps/>
          <w:sz w:val="22"/>
          <w:szCs w:val="22"/>
        </w:rPr>
        <w:t xml:space="preserve">, jakmile </w:t>
      </w:r>
      <w:r>
        <w:rPr>
          <w:caps/>
          <w:sz w:val="22"/>
          <w:szCs w:val="22"/>
        </w:rPr>
        <w:t xml:space="preserve">LICENcované MATERIÁLY nadále </w:t>
      </w:r>
      <w:r w:rsidRPr="006E6223">
        <w:rPr>
          <w:caps/>
          <w:sz w:val="22"/>
          <w:szCs w:val="22"/>
        </w:rPr>
        <w:t>NE</w:t>
      </w:r>
      <w:r>
        <w:rPr>
          <w:caps/>
          <w:sz w:val="22"/>
          <w:szCs w:val="22"/>
        </w:rPr>
        <w:t xml:space="preserve">jsou </w:t>
      </w:r>
      <w:r>
        <w:rPr>
          <w:caps/>
          <w:sz w:val="22"/>
          <w:szCs w:val="22"/>
        </w:rPr>
        <w:lastRenderedPageBreak/>
        <w:t xml:space="preserve">pod </w:t>
      </w:r>
      <w:r w:rsidRPr="006E6223">
        <w:rPr>
          <w:caps/>
          <w:sz w:val="22"/>
          <w:szCs w:val="22"/>
        </w:rPr>
        <w:t>KONTROL</w:t>
      </w:r>
      <w:r>
        <w:rPr>
          <w:caps/>
          <w:sz w:val="22"/>
          <w:szCs w:val="22"/>
        </w:rPr>
        <w:t>o</w:t>
      </w:r>
      <w:r w:rsidRPr="006E6223">
        <w:rPr>
          <w:caps/>
          <w:sz w:val="22"/>
          <w:szCs w:val="22"/>
        </w:rPr>
        <w:t>U</w:t>
      </w:r>
      <w:r>
        <w:rPr>
          <w:caps/>
          <w:sz w:val="22"/>
          <w:szCs w:val="22"/>
        </w:rPr>
        <w:t xml:space="preserve"> PŘEPRODEJCE A JEho POSKYTOVATELů </w:t>
      </w:r>
      <w:r w:rsidRPr="006E6223">
        <w:rPr>
          <w:caps/>
          <w:sz w:val="22"/>
          <w:szCs w:val="22"/>
        </w:rPr>
        <w:t xml:space="preserve">LICENCÍ. NĚKTERÉ </w:t>
      </w:r>
      <w:r>
        <w:rPr>
          <w:caps/>
          <w:sz w:val="22"/>
          <w:szCs w:val="22"/>
        </w:rPr>
        <w:t xml:space="preserve">právní řády </w:t>
      </w:r>
      <w:r w:rsidRPr="006E6223">
        <w:rPr>
          <w:caps/>
          <w:sz w:val="22"/>
          <w:szCs w:val="22"/>
        </w:rPr>
        <w:t>NEUMOŽŇUJÍ VYLOUČENÍ NEBO OMEZENÍ PŘEDPOKLÁDANÝCH ZÁRUK NEBO ODPOVĚDNOST</w:t>
      </w:r>
      <w:r>
        <w:rPr>
          <w:caps/>
          <w:sz w:val="22"/>
          <w:szCs w:val="22"/>
        </w:rPr>
        <w:t>i</w:t>
      </w:r>
      <w:r w:rsidRPr="006E6223">
        <w:rPr>
          <w:caps/>
          <w:sz w:val="22"/>
          <w:szCs w:val="22"/>
        </w:rPr>
        <w:t>, takže výše uvedená vyloučení nemusí p</w:t>
      </w:r>
      <w:r>
        <w:rPr>
          <w:caps/>
          <w:sz w:val="22"/>
          <w:szCs w:val="22"/>
        </w:rPr>
        <w:t>lati</w:t>
      </w:r>
      <w:r w:rsidRPr="006E6223">
        <w:rPr>
          <w:caps/>
          <w:sz w:val="22"/>
          <w:szCs w:val="22"/>
        </w:rPr>
        <w:t>t</w:t>
      </w:r>
      <w:r>
        <w:rPr>
          <w:caps/>
          <w:sz w:val="22"/>
          <w:szCs w:val="22"/>
        </w:rPr>
        <w:t>, a </w:t>
      </w:r>
      <w:r w:rsidRPr="006E6223">
        <w:rPr>
          <w:caps/>
          <w:sz w:val="22"/>
          <w:szCs w:val="22"/>
        </w:rPr>
        <w:t>Zákazník může mít další zákonn</w:t>
      </w:r>
      <w:r>
        <w:rPr>
          <w:caps/>
          <w:sz w:val="22"/>
          <w:szCs w:val="22"/>
        </w:rPr>
        <w:t>á</w:t>
      </w:r>
      <w:r w:rsidRPr="006E6223">
        <w:rPr>
          <w:caps/>
          <w:sz w:val="22"/>
          <w:szCs w:val="22"/>
        </w:rPr>
        <w:t xml:space="preserve"> práv</w:t>
      </w:r>
      <w:r>
        <w:rPr>
          <w:caps/>
          <w:sz w:val="22"/>
          <w:szCs w:val="22"/>
        </w:rPr>
        <w:t>a</w:t>
      </w:r>
      <w:r w:rsidRPr="006E6223">
        <w:rPr>
          <w:caps/>
          <w:sz w:val="22"/>
          <w:szCs w:val="22"/>
        </w:rPr>
        <w:t xml:space="preserve"> související s touto </w:t>
      </w:r>
      <w:r>
        <w:rPr>
          <w:caps/>
          <w:sz w:val="22"/>
          <w:szCs w:val="22"/>
        </w:rPr>
        <w:t>smlouv</w:t>
      </w:r>
      <w:r w:rsidRPr="006E6223">
        <w:rPr>
          <w:caps/>
          <w:sz w:val="22"/>
          <w:szCs w:val="22"/>
        </w:rPr>
        <w:t>ou</w:t>
      </w:r>
      <w:r>
        <w:rPr>
          <w:caps/>
          <w:sz w:val="22"/>
          <w:szCs w:val="22"/>
        </w:rPr>
        <w:t>,</w:t>
      </w:r>
      <w:r w:rsidRPr="006E6223">
        <w:rPr>
          <w:caps/>
          <w:sz w:val="22"/>
          <w:szCs w:val="22"/>
        </w:rPr>
        <w:t xml:space="preserve"> kter</w:t>
      </w:r>
      <w:r>
        <w:rPr>
          <w:caps/>
          <w:sz w:val="22"/>
          <w:szCs w:val="22"/>
        </w:rPr>
        <w:t>á</w:t>
      </w:r>
      <w:r w:rsidRPr="006E6223">
        <w:rPr>
          <w:caps/>
          <w:sz w:val="22"/>
          <w:szCs w:val="22"/>
        </w:rPr>
        <w:t xml:space="preserve"> se mohou</w:t>
      </w:r>
      <w:r>
        <w:rPr>
          <w:caps/>
          <w:sz w:val="22"/>
          <w:szCs w:val="22"/>
        </w:rPr>
        <w:t xml:space="preserve"> v </w:t>
      </w:r>
      <w:r w:rsidRPr="006E6223">
        <w:rPr>
          <w:caps/>
          <w:sz w:val="22"/>
          <w:szCs w:val="22"/>
        </w:rPr>
        <w:t>jednotlivých zemích</w:t>
      </w:r>
      <w:r w:rsidRPr="00B6435D">
        <w:rPr>
          <w:caps/>
          <w:sz w:val="22"/>
          <w:szCs w:val="22"/>
        </w:rPr>
        <w:t xml:space="preserve"> </w:t>
      </w:r>
      <w:r w:rsidRPr="006E6223">
        <w:rPr>
          <w:caps/>
          <w:sz w:val="22"/>
          <w:szCs w:val="22"/>
        </w:rPr>
        <w:t>lišit.</w:t>
      </w:r>
    </w:p>
    <w:p w:rsidR="00C12D0C" w:rsidRPr="002F408F" w:rsidRDefault="00C12D0C" w:rsidP="00C12D0C">
      <w:pPr>
        <w:spacing w:before="240" w:after="240"/>
        <w:ind w:firstLine="720"/>
        <w:jc w:val="both"/>
        <w:rPr>
          <w:rFonts w:ascii="Times New Roman Bold" w:hAnsi="Times New Roman Bold"/>
          <w:b/>
          <w:caps/>
          <w:sz w:val="22"/>
          <w:szCs w:val="22"/>
        </w:rPr>
      </w:pPr>
      <w:r w:rsidRPr="002F408F">
        <w:rPr>
          <w:rFonts w:ascii="Times New Roman Bold" w:hAnsi="Times New Roman Bold"/>
          <w:b/>
          <w:caps/>
          <w:sz w:val="22"/>
          <w:szCs w:val="22"/>
        </w:rPr>
        <w:t>3. ODŠKODNĚNÍ</w:t>
      </w:r>
    </w:p>
    <w:p w:rsidR="00C12D0C" w:rsidRPr="00A37851" w:rsidRDefault="00C12D0C" w:rsidP="00C12D0C">
      <w:pPr>
        <w:spacing w:after="240"/>
        <w:ind w:firstLine="720"/>
        <w:jc w:val="both"/>
        <w:rPr>
          <w:sz w:val="22"/>
          <w:szCs w:val="22"/>
        </w:rPr>
      </w:pPr>
      <w:r w:rsidRPr="008154D4">
        <w:rPr>
          <w:b/>
          <w:sz w:val="22"/>
          <w:szCs w:val="22"/>
        </w:rPr>
        <w:t>A.</w:t>
      </w:r>
      <w:r w:rsidRPr="00A37851">
        <w:rPr>
          <w:sz w:val="22"/>
          <w:szCs w:val="22"/>
        </w:rPr>
        <w:t xml:space="preserve"> </w:t>
      </w:r>
      <w:r w:rsidRPr="008154D4">
        <w:rPr>
          <w:b/>
          <w:sz w:val="22"/>
          <w:szCs w:val="22"/>
          <w:u w:val="single"/>
        </w:rPr>
        <w:t>Odškodnění</w:t>
      </w:r>
      <w:r w:rsidRPr="00A37851">
        <w:rPr>
          <w:sz w:val="22"/>
          <w:szCs w:val="22"/>
        </w:rPr>
        <w:t>. Pokud</w:t>
      </w:r>
      <w:r>
        <w:rPr>
          <w:sz w:val="22"/>
          <w:szCs w:val="22"/>
        </w:rPr>
        <w:t xml:space="preserve"> je </w:t>
      </w:r>
      <w:r w:rsidRPr="00A37851">
        <w:rPr>
          <w:sz w:val="22"/>
          <w:szCs w:val="22"/>
        </w:rPr>
        <w:t xml:space="preserve">podána žaloba proti </w:t>
      </w:r>
      <w:r>
        <w:rPr>
          <w:sz w:val="22"/>
          <w:szCs w:val="22"/>
        </w:rPr>
        <w:t>Zákazníkovi</w:t>
      </w:r>
      <w:r w:rsidRPr="00A37851">
        <w:rPr>
          <w:sz w:val="22"/>
          <w:szCs w:val="22"/>
        </w:rPr>
        <w:t xml:space="preserve">, která tvrdí, že </w:t>
      </w:r>
      <w:r>
        <w:rPr>
          <w:sz w:val="22"/>
          <w:szCs w:val="22"/>
        </w:rPr>
        <w:t xml:space="preserve">Licencované materiály porušují </w:t>
      </w:r>
      <w:r w:rsidRPr="00A37851">
        <w:rPr>
          <w:sz w:val="22"/>
          <w:szCs w:val="22"/>
        </w:rPr>
        <w:t>autorská práva nebo zneužív</w:t>
      </w:r>
      <w:r>
        <w:rPr>
          <w:sz w:val="22"/>
          <w:szCs w:val="22"/>
        </w:rPr>
        <w:t>ají</w:t>
      </w:r>
      <w:r w:rsidRPr="00A37851">
        <w:rPr>
          <w:sz w:val="22"/>
          <w:szCs w:val="22"/>
        </w:rPr>
        <w:t xml:space="preserve"> obchodní tajemství (</w:t>
      </w:r>
      <w:r>
        <w:rPr>
          <w:sz w:val="22"/>
          <w:szCs w:val="22"/>
        </w:rPr>
        <w:t>„</w:t>
      </w:r>
      <w:r w:rsidRPr="00A37851">
        <w:rPr>
          <w:sz w:val="22"/>
          <w:szCs w:val="22"/>
        </w:rPr>
        <w:t>žaloba</w:t>
      </w:r>
      <w:r>
        <w:rPr>
          <w:sz w:val="22"/>
          <w:szCs w:val="22"/>
        </w:rPr>
        <w:t xml:space="preserve"> o </w:t>
      </w:r>
      <w:r w:rsidRPr="00A37851">
        <w:rPr>
          <w:sz w:val="22"/>
          <w:szCs w:val="22"/>
        </w:rPr>
        <w:t>porušení</w:t>
      </w:r>
      <w:r>
        <w:rPr>
          <w:sz w:val="22"/>
          <w:szCs w:val="22"/>
        </w:rPr>
        <w:t>“</w:t>
      </w:r>
      <w:r w:rsidRPr="00A37851">
        <w:rPr>
          <w:sz w:val="22"/>
          <w:szCs w:val="22"/>
        </w:rPr>
        <w:t xml:space="preserve">), bude </w:t>
      </w:r>
      <w:r>
        <w:rPr>
          <w:sz w:val="22"/>
          <w:szCs w:val="22"/>
        </w:rPr>
        <w:t>Přeprodejce</w:t>
      </w:r>
      <w:r w:rsidRPr="00A37851">
        <w:rPr>
          <w:sz w:val="22"/>
          <w:szCs w:val="22"/>
        </w:rPr>
        <w:t xml:space="preserve"> </w:t>
      </w:r>
      <w:r>
        <w:rPr>
          <w:sz w:val="22"/>
          <w:szCs w:val="22"/>
        </w:rPr>
        <w:t>obhajovat Zákazníka na </w:t>
      </w:r>
      <w:r w:rsidRPr="00A37851">
        <w:rPr>
          <w:sz w:val="22"/>
          <w:szCs w:val="22"/>
        </w:rPr>
        <w:t xml:space="preserve">náklady </w:t>
      </w:r>
      <w:r>
        <w:rPr>
          <w:sz w:val="22"/>
          <w:szCs w:val="22"/>
        </w:rPr>
        <w:t>Přeprodejce a </w:t>
      </w:r>
      <w:r w:rsidRPr="00A37851">
        <w:rPr>
          <w:sz w:val="22"/>
          <w:szCs w:val="22"/>
        </w:rPr>
        <w:t>podle t</w:t>
      </w:r>
      <w:r>
        <w:rPr>
          <w:sz w:val="22"/>
          <w:szCs w:val="22"/>
        </w:rPr>
        <w:t>oho</w:t>
      </w:r>
      <w:r w:rsidRPr="00A37851">
        <w:rPr>
          <w:sz w:val="22"/>
          <w:szCs w:val="22"/>
        </w:rPr>
        <w:t xml:space="preserve">to </w:t>
      </w:r>
      <w:r>
        <w:rPr>
          <w:sz w:val="22"/>
          <w:szCs w:val="22"/>
        </w:rPr>
        <w:t>článku a článku</w:t>
      </w:r>
      <w:r w:rsidRPr="00A37851">
        <w:rPr>
          <w:sz w:val="22"/>
          <w:szCs w:val="22"/>
        </w:rPr>
        <w:t xml:space="preserve"> 5 zaplat</w:t>
      </w:r>
      <w:r>
        <w:rPr>
          <w:sz w:val="22"/>
          <w:szCs w:val="22"/>
        </w:rPr>
        <w:t>í náhradu újmy a </w:t>
      </w:r>
      <w:r w:rsidRPr="00A37851">
        <w:rPr>
          <w:sz w:val="22"/>
          <w:szCs w:val="22"/>
        </w:rPr>
        <w:t xml:space="preserve">náklady </w:t>
      </w:r>
      <w:r>
        <w:rPr>
          <w:sz w:val="22"/>
          <w:szCs w:val="22"/>
        </w:rPr>
        <w:t>nákladů s konečnou platností přizna</w:t>
      </w:r>
      <w:r w:rsidRPr="00A37851">
        <w:rPr>
          <w:sz w:val="22"/>
          <w:szCs w:val="22"/>
        </w:rPr>
        <w:t>n</w:t>
      </w:r>
      <w:r>
        <w:rPr>
          <w:sz w:val="22"/>
          <w:szCs w:val="22"/>
        </w:rPr>
        <w:t>ých</w:t>
      </w:r>
      <w:r w:rsidRPr="00A37851">
        <w:rPr>
          <w:sz w:val="22"/>
          <w:szCs w:val="22"/>
        </w:rPr>
        <w:t xml:space="preserve"> proti </w:t>
      </w:r>
      <w:r>
        <w:rPr>
          <w:sz w:val="22"/>
          <w:szCs w:val="22"/>
        </w:rPr>
        <w:t>Zákazníkovi v </w:t>
      </w:r>
      <w:r w:rsidRPr="00A37851">
        <w:rPr>
          <w:sz w:val="22"/>
          <w:szCs w:val="22"/>
        </w:rPr>
        <w:t>žalobě</w:t>
      </w:r>
      <w:r>
        <w:rPr>
          <w:sz w:val="22"/>
          <w:szCs w:val="22"/>
        </w:rPr>
        <w:t xml:space="preserve"> o </w:t>
      </w:r>
      <w:r w:rsidRPr="00A37851">
        <w:rPr>
          <w:sz w:val="22"/>
          <w:szCs w:val="22"/>
        </w:rPr>
        <w:t xml:space="preserve">porušení, ale pouze pokud (i) </w:t>
      </w:r>
      <w:r>
        <w:rPr>
          <w:sz w:val="22"/>
          <w:szCs w:val="22"/>
        </w:rPr>
        <w:t>Zákazník</w:t>
      </w:r>
      <w:r w:rsidRPr="00A37851">
        <w:rPr>
          <w:sz w:val="22"/>
          <w:szCs w:val="22"/>
        </w:rPr>
        <w:t xml:space="preserve"> okamžitě </w:t>
      </w:r>
      <w:r>
        <w:rPr>
          <w:sz w:val="22"/>
          <w:szCs w:val="22"/>
        </w:rPr>
        <w:t xml:space="preserve">oznámí nárok Přeprodejci </w:t>
      </w:r>
      <w:r w:rsidRPr="00A37851">
        <w:rPr>
          <w:sz w:val="22"/>
          <w:szCs w:val="22"/>
        </w:rPr>
        <w:t xml:space="preserve">poté, co zjistí, že </w:t>
      </w:r>
      <w:r>
        <w:rPr>
          <w:sz w:val="22"/>
          <w:szCs w:val="22"/>
        </w:rPr>
        <w:t>nárok může být uplatněn</w:t>
      </w:r>
      <w:r w:rsidRPr="00A37851">
        <w:rPr>
          <w:sz w:val="22"/>
          <w:szCs w:val="22"/>
        </w:rPr>
        <w:t>, (ii)</w:t>
      </w:r>
      <w:r>
        <w:rPr>
          <w:sz w:val="22"/>
          <w:szCs w:val="22"/>
        </w:rPr>
        <w:t> Přeprodejce</w:t>
      </w:r>
      <w:r w:rsidRPr="00A37851">
        <w:rPr>
          <w:sz w:val="22"/>
          <w:szCs w:val="22"/>
        </w:rPr>
        <w:t xml:space="preserve"> nebo j</w:t>
      </w:r>
      <w:r>
        <w:rPr>
          <w:sz w:val="22"/>
          <w:szCs w:val="22"/>
        </w:rPr>
        <w:t>ím</w:t>
      </w:r>
      <w:r w:rsidRPr="00A37851">
        <w:rPr>
          <w:sz w:val="22"/>
          <w:szCs w:val="22"/>
        </w:rPr>
        <w:t xml:space="preserve"> určen</w:t>
      </w:r>
      <w:r>
        <w:rPr>
          <w:sz w:val="22"/>
          <w:szCs w:val="22"/>
        </w:rPr>
        <w:t>é osoby</w:t>
      </w:r>
      <w:r w:rsidRPr="00A37851">
        <w:rPr>
          <w:sz w:val="22"/>
          <w:szCs w:val="22"/>
        </w:rPr>
        <w:t xml:space="preserve"> </w:t>
      </w:r>
      <w:r>
        <w:rPr>
          <w:sz w:val="22"/>
          <w:szCs w:val="22"/>
        </w:rPr>
        <w:t xml:space="preserve">budou </w:t>
      </w:r>
      <w:r w:rsidRPr="00A37851">
        <w:rPr>
          <w:sz w:val="22"/>
          <w:szCs w:val="22"/>
        </w:rPr>
        <w:t>m</w:t>
      </w:r>
      <w:r>
        <w:rPr>
          <w:sz w:val="22"/>
          <w:szCs w:val="22"/>
        </w:rPr>
        <w:t>ít</w:t>
      </w:r>
      <w:r w:rsidRPr="00A37851">
        <w:rPr>
          <w:sz w:val="22"/>
          <w:szCs w:val="22"/>
        </w:rPr>
        <w:t xml:space="preserve"> výhradní kontrolu nad obhajobou nároku</w:t>
      </w:r>
      <w:r>
        <w:rPr>
          <w:sz w:val="22"/>
          <w:szCs w:val="22"/>
        </w:rPr>
        <w:t xml:space="preserve"> a </w:t>
      </w:r>
      <w:r w:rsidRPr="00A37851">
        <w:rPr>
          <w:sz w:val="22"/>
          <w:szCs w:val="22"/>
        </w:rPr>
        <w:t>jakýmkoli vyjednáváním</w:t>
      </w:r>
      <w:r>
        <w:rPr>
          <w:sz w:val="22"/>
          <w:szCs w:val="22"/>
        </w:rPr>
        <w:t xml:space="preserve"> smíru o </w:t>
      </w:r>
      <w:r w:rsidRPr="00A37851">
        <w:rPr>
          <w:sz w:val="22"/>
          <w:szCs w:val="22"/>
        </w:rPr>
        <w:t>jeho vypořádání nebo kompromisu</w:t>
      </w:r>
      <w:r>
        <w:rPr>
          <w:sz w:val="22"/>
          <w:szCs w:val="22"/>
        </w:rPr>
        <w:t>, a </w:t>
      </w:r>
      <w:r w:rsidRPr="00A37851">
        <w:rPr>
          <w:sz w:val="22"/>
          <w:szCs w:val="22"/>
        </w:rPr>
        <w:t xml:space="preserve">(iii) </w:t>
      </w:r>
      <w:r>
        <w:rPr>
          <w:sz w:val="22"/>
          <w:szCs w:val="22"/>
        </w:rPr>
        <w:t>Zákazník</w:t>
      </w:r>
      <w:r w:rsidRPr="00A37851">
        <w:rPr>
          <w:sz w:val="22"/>
          <w:szCs w:val="22"/>
        </w:rPr>
        <w:t xml:space="preserve"> </w:t>
      </w:r>
      <w:r>
        <w:rPr>
          <w:sz w:val="22"/>
          <w:szCs w:val="22"/>
        </w:rPr>
        <w:t>poskyne Přeprodejci a </w:t>
      </w:r>
      <w:r w:rsidRPr="00A37851">
        <w:rPr>
          <w:sz w:val="22"/>
          <w:szCs w:val="22"/>
        </w:rPr>
        <w:t>j</w:t>
      </w:r>
      <w:r>
        <w:rPr>
          <w:sz w:val="22"/>
          <w:szCs w:val="22"/>
        </w:rPr>
        <w:t>ím</w:t>
      </w:r>
      <w:r w:rsidRPr="00A37851">
        <w:rPr>
          <w:sz w:val="22"/>
          <w:szCs w:val="22"/>
        </w:rPr>
        <w:t xml:space="preserve"> určeným subjektům přiměřenou pomoc, informace</w:t>
      </w:r>
      <w:r>
        <w:rPr>
          <w:sz w:val="22"/>
          <w:szCs w:val="22"/>
        </w:rPr>
        <w:t xml:space="preserve"> a </w:t>
      </w:r>
      <w:r w:rsidRPr="00A37851">
        <w:rPr>
          <w:sz w:val="22"/>
          <w:szCs w:val="22"/>
        </w:rPr>
        <w:t>pravomoci nezbytné k plnění povinností</w:t>
      </w:r>
      <w:r>
        <w:rPr>
          <w:sz w:val="22"/>
          <w:szCs w:val="22"/>
        </w:rPr>
        <w:t xml:space="preserve"> v </w:t>
      </w:r>
      <w:r w:rsidRPr="00A37851">
        <w:rPr>
          <w:sz w:val="22"/>
          <w:szCs w:val="22"/>
        </w:rPr>
        <w:t>oblasti obhajoby</w:t>
      </w:r>
      <w:r>
        <w:rPr>
          <w:sz w:val="22"/>
          <w:szCs w:val="22"/>
        </w:rPr>
        <w:t xml:space="preserve"> a </w:t>
      </w:r>
      <w:r w:rsidRPr="00A37851">
        <w:rPr>
          <w:sz w:val="22"/>
          <w:szCs w:val="22"/>
        </w:rPr>
        <w:t>odškodnění.</w:t>
      </w:r>
    </w:p>
    <w:p w:rsidR="00C12D0C" w:rsidRPr="00A37851" w:rsidRDefault="00C12D0C" w:rsidP="00C12D0C">
      <w:pPr>
        <w:spacing w:after="240"/>
        <w:ind w:firstLine="720"/>
        <w:jc w:val="both"/>
        <w:rPr>
          <w:sz w:val="22"/>
          <w:szCs w:val="22"/>
        </w:rPr>
      </w:pPr>
      <w:r w:rsidRPr="00B6435D">
        <w:rPr>
          <w:b/>
          <w:sz w:val="22"/>
          <w:szCs w:val="22"/>
        </w:rPr>
        <w:t xml:space="preserve">b. </w:t>
      </w:r>
      <w:r>
        <w:rPr>
          <w:b/>
          <w:sz w:val="22"/>
          <w:szCs w:val="22"/>
          <w:u w:val="single"/>
        </w:rPr>
        <w:t>Náprava porušení</w:t>
      </w:r>
      <w:r w:rsidRPr="00A37851">
        <w:rPr>
          <w:sz w:val="22"/>
          <w:szCs w:val="22"/>
        </w:rPr>
        <w:t>. Pokud by nárok</w:t>
      </w:r>
      <w:r>
        <w:rPr>
          <w:sz w:val="22"/>
          <w:szCs w:val="22"/>
        </w:rPr>
        <w:t xml:space="preserve"> na náhradu újmy </w:t>
      </w:r>
      <w:r w:rsidRPr="00A37851">
        <w:rPr>
          <w:sz w:val="22"/>
          <w:szCs w:val="22"/>
        </w:rPr>
        <w:t xml:space="preserve">mohl </w:t>
      </w:r>
      <w:r>
        <w:rPr>
          <w:sz w:val="22"/>
          <w:szCs w:val="22"/>
        </w:rPr>
        <w:t>bý</w:t>
      </w:r>
      <w:r w:rsidRPr="00A37851">
        <w:rPr>
          <w:sz w:val="22"/>
          <w:szCs w:val="22"/>
        </w:rPr>
        <w:t xml:space="preserve">t nebo byl uplatněn, </w:t>
      </w:r>
      <w:r>
        <w:rPr>
          <w:sz w:val="22"/>
          <w:szCs w:val="22"/>
        </w:rPr>
        <w:t>Zákazník povolí Přeprodejci</w:t>
      </w:r>
      <w:r w:rsidRPr="00A37851">
        <w:rPr>
          <w:sz w:val="22"/>
          <w:szCs w:val="22"/>
        </w:rPr>
        <w:t>,</w:t>
      </w:r>
      <w:r>
        <w:rPr>
          <w:sz w:val="22"/>
          <w:szCs w:val="22"/>
        </w:rPr>
        <w:t xml:space="preserve"> na </w:t>
      </w:r>
      <w:r w:rsidRPr="00A37851">
        <w:rPr>
          <w:sz w:val="22"/>
          <w:szCs w:val="22"/>
        </w:rPr>
        <w:t>základě volby</w:t>
      </w:r>
      <w:r>
        <w:rPr>
          <w:sz w:val="22"/>
          <w:szCs w:val="22"/>
        </w:rPr>
        <w:t xml:space="preserve"> Přeprodejce a na náklady Přeprodejce</w:t>
      </w:r>
      <w:r w:rsidRPr="00A37851">
        <w:rPr>
          <w:sz w:val="22"/>
          <w:szCs w:val="22"/>
        </w:rPr>
        <w:t>, aby (i) z</w:t>
      </w:r>
      <w:r>
        <w:rPr>
          <w:sz w:val="22"/>
          <w:szCs w:val="22"/>
        </w:rPr>
        <w:t>ajisti</w:t>
      </w:r>
      <w:r w:rsidRPr="00A37851">
        <w:rPr>
          <w:sz w:val="22"/>
          <w:szCs w:val="22"/>
        </w:rPr>
        <w:t>l právo pokračovat</w:t>
      </w:r>
      <w:r>
        <w:rPr>
          <w:sz w:val="22"/>
          <w:szCs w:val="22"/>
        </w:rPr>
        <w:t xml:space="preserve"> v užívání Licencovaných materiálů</w:t>
      </w:r>
      <w:r w:rsidRPr="00A37851">
        <w:rPr>
          <w:sz w:val="22"/>
          <w:szCs w:val="22"/>
        </w:rPr>
        <w:t>, (ii) nahradi</w:t>
      </w:r>
      <w:r>
        <w:rPr>
          <w:sz w:val="22"/>
          <w:szCs w:val="22"/>
        </w:rPr>
        <w:t>l</w:t>
      </w:r>
      <w:r w:rsidRPr="00A37851">
        <w:rPr>
          <w:sz w:val="22"/>
          <w:szCs w:val="22"/>
        </w:rPr>
        <w:t xml:space="preserve"> nebo upravi</w:t>
      </w:r>
      <w:r>
        <w:rPr>
          <w:sz w:val="22"/>
          <w:szCs w:val="22"/>
        </w:rPr>
        <w:t>l</w:t>
      </w:r>
      <w:r w:rsidRPr="00A37851">
        <w:rPr>
          <w:sz w:val="22"/>
          <w:szCs w:val="22"/>
        </w:rPr>
        <w:t xml:space="preserve"> </w:t>
      </w:r>
      <w:r>
        <w:rPr>
          <w:sz w:val="22"/>
          <w:szCs w:val="22"/>
        </w:rPr>
        <w:t>Licencované materiály</w:t>
      </w:r>
      <w:r w:rsidRPr="00A37851">
        <w:rPr>
          <w:sz w:val="22"/>
          <w:szCs w:val="22"/>
        </w:rPr>
        <w:t xml:space="preserve">, </w:t>
      </w:r>
      <w:r>
        <w:rPr>
          <w:sz w:val="22"/>
          <w:szCs w:val="22"/>
        </w:rPr>
        <w:t xml:space="preserve">aby odstranil důvody porušení a zajistil </w:t>
      </w:r>
      <w:r w:rsidRPr="00A37851">
        <w:rPr>
          <w:sz w:val="22"/>
          <w:szCs w:val="22"/>
        </w:rPr>
        <w:t>poskyt</w:t>
      </w:r>
      <w:r>
        <w:rPr>
          <w:sz w:val="22"/>
          <w:szCs w:val="22"/>
        </w:rPr>
        <w:t>ován</w:t>
      </w:r>
      <w:r w:rsidRPr="00A37851">
        <w:rPr>
          <w:sz w:val="22"/>
          <w:szCs w:val="22"/>
        </w:rPr>
        <w:t>í funkčně ekvivalentní</w:t>
      </w:r>
      <w:r>
        <w:rPr>
          <w:sz w:val="22"/>
          <w:szCs w:val="22"/>
        </w:rPr>
        <w:t>ch</w:t>
      </w:r>
      <w:r w:rsidRPr="00A37851">
        <w:rPr>
          <w:sz w:val="22"/>
          <w:szCs w:val="22"/>
        </w:rPr>
        <w:t xml:space="preserve"> </w:t>
      </w:r>
      <w:r>
        <w:rPr>
          <w:sz w:val="22"/>
          <w:szCs w:val="22"/>
        </w:rPr>
        <w:t>služeb</w:t>
      </w:r>
      <w:r w:rsidRPr="00A37851">
        <w:rPr>
          <w:sz w:val="22"/>
          <w:szCs w:val="22"/>
        </w:rPr>
        <w:t>, nebo (iii) přij</w:t>
      </w:r>
      <w:r>
        <w:rPr>
          <w:sz w:val="22"/>
          <w:szCs w:val="22"/>
        </w:rPr>
        <w:t xml:space="preserve">al Licencované materiály </w:t>
      </w:r>
      <w:r w:rsidRPr="00A37851">
        <w:rPr>
          <w:sz w:val="22"/>
          <w:szCs w:val="22"/>
        </w:rPr>
        <w:t>zp</w:t>
      </w:r>
      <w:r>
        <w:rPr>
          <w:sz w:val="22"/>
          <w:szCs w:val="22"/>
        </w:rPr>
        <w:t>ě</w:t>
      </w:r>
      <w:r w:rsidRPr="00A37851">
        <w:rPr>
          <w:sz w:val="22"/>
          <w:szCs w:val="22"/>
        </w:rPr>
        <w:t>t</w:t>
      </w:r>
      <w:r>
        <w:rPr>
          <w:sz w:val="22"/>
          <w:szCs w:val="22"/>
        </w:rPr>
        <w:t xml:space="preserve"> a </w:t>
      </w:r>
      <w:r w:rsidRPr="00A37851">
        <w:rPr>
          <w:sz w:val="22"/>
          <w:szCs w:val="22"/>
        </w:rPr>
        <w:t>vrá</w:t>
      </w:r>
      <w:r>
        <w:rPr>
          <w:sz w:val="22"/>
          <w:szCs w:val="22"/>
        </w:rPr>
        <w:t>til Zákazníkovi</w:t>
      </w:r>
      <w:r w:rsidRPr="00A37851">
        <w:rPr>
          <w:sz w:val="22"/>
          <w:szCs w:val="22"/>
        </w:rPr>
        <w:t xml:space="preserve"> licenční poplatek </w:t>
      </w:r>
      <w:r>
        <w:rPr>
          <w:sz w:val="22"/>
          <w:szCs w:val="22"/>
        </w:rPr>
        <w:t>Přeprodejci</w:t>
      </w:r>
      <w:r w:rsidRPr="00A37851">
        <w:rPr>
          <w:sz w:val="22"/>
          <w:szCs w:val="22"/>
        </w:rPr>
        <w:t xml:space="preserve"> </w:t>
      </w:r>
      <w:r>
        <w:rPr>
          <w:sz w:val="22"/>
          <w:szCs w:val="22"/>
        </w:rPr>
        <w:t xml:space="preserve">za </w:t>
      </w:r>
      <w:r w:rsidRPr="00A37851">
        <w:rPr>
          <w:sz w:val="22"/>
          <w:szCs w:val="22"/>
        </w:rPr>
        <w:t xml:space="preserve">takové </w:t>
      </w:r>
      <w:r>
        <w:rPr>
          <w:sz w:val="22"/>
          <w:szCs w:val="22"/>
        </w:rPr>
        <w:t>Licencované materiály</w:t>
      </w:r>
      <w:r w:rsidRPr="00445D04">
        <w:rPr>
          <w:sz w:val="22"/>
          <w:szCs w:val="22"/>
        </w:rPr>
        <w:t xml:space="preserve"> </w:t>
      </w:r>
      <w:r>
        <w:rPr>
          <w:sz w:val="22"/>
          <w:szCs w:val="22"/>
        </w:rPr>
        <w:t>skutečně zaplacený</w:t>
      </w:r>
      <w:r w:rsidRPr="00A37851">
        <w:rPr>
          <w:sz w:val="22"/>
          <w:szCs w:val="22"/>
        </w:rPr>
        <w:t xml:space="preserve">, </w:t>
      </w:r>
      <w:r>
        <w:rPr>
          <w:sz w:val="22"/>
          <w:szCs w:val="22"/>
        </w:rPr>
        <w:t>s</w:t>
      </w:r>
      <w:r w:rsidRPr="00A37851">
        <w:rPr>
          <w:sz w:val="22"/>
          <w:szCs w:val="22"/>
        </w:rPr>
        <w:t>n</w:t>
      </w:r>
      <w:r>
        <w:rPr>
          <w:sz w:val="22"/>
          <w:szCs w:val="22"/>
        </w:rPr>
        <w:t>í</w:t>
      </w:r>
      <w:r w:rsidRPr="00A37851">
        <w:rPr>
          <w:sz w:val="22"/>
          <w:szCs w:val="22"/>
        </w:rPr>
        <w:t>ž</w:t>
      </w:r>
      <w:r>
        <w:rPr>
          <w:sz w:val="22"/>
          <w:szCs w:val="22"/>
        </w:rPr>
        <w:t>ený o </w:t>
      </w:r>
      <w:r w:rsidRPr="00A37851">
        <w:rPr>
          <w:sz w:val="22"/>
          <w:szCs w:val="22"/>
        </w:rPr>
        <w:t>odpisy založené</w:t>
      </w:r>
      <w:r>
        <w:rPr>
          <w:sz w:val="22"/>
          <w:szCs w:val="22"/>
        </w:rPr>
        <w:t xml:space="preserve"> na </w:t>
      </w:r>
      <w:r w:rsidRPr="00A37851">
        <w:rPr>
          <w:sz w:val="22"/>
          <w:szCs w:val="22"/>
        </w:rPr>
        <w:t>pět</w:t>
      </w:r>
      <w:r>
        <w:rPr>
          <w:sz w:val="22"/>
          <w:szCs w:val="22"/>
        </w:rPr>
        <w:t>i</w:t>
      </w:r>
      <w:r w:rsidRPr="00A37851">
        <w:rPr>
          <w:sz w:val="22"/>
          <w:szCs w:val="22"/>
        </w:rPr>
        <w:t xml:space="preserve"> (5) let</w:t>
      </w:r>
      <w:r>
        <w:rPr>
          <w:sz w:val="22"/>
          <w:szCs w:val="22"/>
        </w:rPr>
        <w:t>ém</w:t>
      </w:r>
      <w:r w:rsidRPr="00A37851">
        <w:rPr>
          <w:sz w:val="22"/>
          <w:szCs w:val="22"/>
        </w:rPr>
        <w:t xml:space="preserve"> plánu</w:t>
      </w:r>
      <w:r w:rsidRPr="00445D04">
        <w:rPr>
          <w:sz w:val="22"/>
          <w:szCs w:val="22"/>
        </w:rPr>
        <w:t xml:space="preserve"> </w:t>
      </w:r>
      <w:r w:rsidRPr="00A37851">
        <w:rPr>
          <w:sz w:val="22"/>
          <w:szCs w:val="22"/>
        </w:rPr>
        <w:t>odpisování.</w:t>
      </w:r>
    </w:p>
    <w:p w:rsidR="00C12D0C" w:rsidRPr="00A37851" w:rsidRDefault="00C12D0C" w:rsidP="00C12D0C">
      <w:pPr>
        <w:ind w:firstLine="720"/>
        <w:jc w:val="both"/>
        <w:rPr>
          <w:sz w:val="22"/>
          <w:szCs w:val="22"/>
        </w:rPr>
      </w:pPr>
      <w:r>
        <w:rPr>
          <w:b/>
          <w:sz w:val="22"/>
          <w:szCs w:val="22"/>
        </w:rPr>
        <w:t>c</w:t>
      </w:r>
      <w:r w:rsidRPr="007B642E">
        <w:rPr>
          <w:b/>
          <w:sz w:val="22"/>
          <w:szCs w:val="22"/>
        </w:rPr>
        <w:t>.</w:t>
      </w:r>
      <w:r w:rsidRPr="00A37851">
        <w:rPr>
          <w:sz w:val="22"/>
          <w:szCs w:val="22"/>
        </w:rPr>
        <w:t xml:space="preserve"> </w:t>
      </w:r>
      <w:r w:rsidRPr="007B642E">
        <w:rPr>
          <w:b/>
          <w:sz w:val="22"/>
          <w:szCs w:val="22"/>
          <w:u w:val="single"/>
        </w:rPr>
        <w:t>Omezení</w:t>
      </w:r>
      <w:r w:rsidRPr="00A37851">
        <w:rPr>
          <w:sz w:val="22"/>
          <w:szCs w:val="22"/>
        </w:rPr>
        <w:t xml:space="preserve">. </w:t>
      </w:r>
      <w:r>
        <w:rPr>
          <w:sz w:val="22"/>
          <w:szCs w:val="22"/>
        </w:rPr>
        <w:t>Zákazník</w:t>
      </w:r>
      <w:r w:rsidRPr="00A37851">
        <w:rPr>
          <w:sz w:val="22"/>
          <w:szCs w:val="22"/>
        </w:rPr>
        <w:t xml:space="preserve"> nebude mít nárok</w:t>
      </w:r>
      <w:r>
        <w:rPr>
          <w:sz w:val="22"/>
          <w:szCs w:val="22"/>
        </w:rPr>
        <w:t xml:space="preserve"> na </w:t>
      </w:r>
      <w:r w:rsidRPr="00A37851">
        <w:rPr>
          <w:sz w:val="22"/>
          <w:szCs w:val="22"/>
        </w:rPr>
        <w:t xml:space="preserve">odškodnění </w:t>
      </w:r>
      <w:r>
        <w:rPr>
          <w:sz w:val="22"/>
          <w:szCs w:val="22"/>
        </w:rPr>
        <w:t>Přeprodejcem</w:t>
      </w:r>
      <w:r w:rsidRPr="00A37851">
        <w:rPr>
          <w:sz w:val="22"/>
          <w:szCs w:val="22"/>
        </w:rPr>
        <w:t xml:space="preserve"> podle </w:t>
      </w:r>
      <w:r>
        <w:rPr>
          <w:sz w:val="22"/>
          <w:szCs w:val="22"/>
        </w:rPr>
        <w:t>tohoto článku v </w:t>
      </w:r>
      <w:r w:rsidRPr="00A37851">
        <w:rPr>
          <w:sz w:val="22"/>
          <w:szCs w:val="22"/>
        </w:rPr>
        <w:t xml:space="preserve">případě, že </w:t>
      </w:r>
      <w:r>
        <w:rPr>
          <w:sz w:val="22"/>
          <w:szCs w:val="22"/>
        </w:rPr>
        <w:t>žaloba o porušení je </w:t>
      </w:r>
      <w:r w:rsidRPr="00A37851">
        <w:rPr>
          <w:sz w:val="22"/>
          <w:szCs w:val="22"/>
        </w:rPr>
        <w:t xml:space="preserve">výsledkem (i) opravy nebo úpravy </w:t>
      </w:r>
      <w:r>
        <w:rPr>
          <w:sz w:val="22"/>
          <w:szCs w:val="22"/>
        </w:rPr>
        <w:t>Licencovaných materiálů</w:t>
      </w:r>
      <w:r w:rsidRPr="00A37851">
        <w:rPr>
          <w:sz w:val="22"/>
          <w:szCs w:val="22"/>
        </w:rPr>
        <w:t xml:space="preserve">, </w:t>
      </w:r>
      <w:r>
        <w:rPr>
          <w:sz w:val="22"/>
          <w:szCs w:val="22"/>
        </w:rPr>
        <w:t xml:space="preserve">která nebyla </w:t>
      </w:r>
      <w:r w:rsidRPr="00A37851">
        <w:rPr>
          <w:sz w:val="22"/>
          <w:szCs w:val="22"/>
        </w:rPr>
        <w:t>poskytnut</w:t>
      </w:r>
      <w:r>
        <w:rPr>
          <w:sz w:val="22"/>
          <w:szCs w:val="22"/>
        </w:rPr>
        <w:t>a</w:t>
      </w:r>
      <w:r w:rsidRPr="00A37851">
        <w:rPr>
          <w:sz w:val="22"/>
          <w:szCs w:val="22"/>
        </w:rPr>
        <w:t xml:space="preserve"> </w:t>
      </w:r>
      <w:r>
        <w:rPr>
          <w:sz w:val="22"/>
          <w:szCs w:val="22"/>
        </w:rPr>
        <w:t>Přeprodejcem</w:t>
      </w:r>
      <w:r w:rsidRPr="00A37851">
        <w:rPr>
          <w:sz w:val="22"/>
          <w:szCs w:val="22"/>
        </w:rPr>
        <w:t xml:space="preserve">, (ii) </w:t>
      </w:r>
      <w:r>
        <w:rPr>
          <w:sz w:val="22"/>
          <w:szCs w:val="22"/>
        </w:rPr>
        <w:t>opominutím provést okamžité instalace Vylepšení</w:t>
      </w:r>
      <w:r w:rsidRPr="00A37851">
        <w:rPr>
          <w:sz w:val="22"/>
          <w:szCs w:val="22"/>
        </w:rPr>
        <w:t xml:space="preserve">, pokud by instalace takového </w:t>
      </w:r>
      <w:r>
        <w:rPr>
          <w:sz w:val="22"/>
          <w:szCs w:val="22"/>
        </w:rPr>
        <w:t>Vylepšení</w:t>
      </w:r>
      <w:r w:rsidRPr="00A37851">
        <w:rPr>
          <w:sz w:val="22"/>
          <w:szCs w:val="22"/>
        </w:rPr>
        <w:t xml:space="preserve"> vyloučila porušení nebo (iii) kombinace </w:t>
      </w:r>
      <w:r>
        <w:rPr>
          <w:sz w:val="22"/>
          <w:szCs w:val="22"/>
        </w:rPr>
        <w:t>Licencovaných materiálů s </w:t>
      </w:r>
      <w:r w:rsidRPr="00A37851">
        <w:rPr>
          <w:sz w:val="22"/>
          <w:szCs w:val="22"/>
        </w:rPr>
        <w:t xml:space="preserve">jinými položkami, které nebyly poskytnuty </w:t>
      </w:r>
      <w:r>
        <w:rPr>
          <w:sz w:val="22"/>
          <w:szCs w:val="22"/>
        </w:rPr>
        <w:t>Přeprodejcem</w:t>
      </w:r>
      <w:r w:rsidRPr="00A37851">
        <w:rPr>
          <w:sz w:val="22"/>
          <w:szCs w:val="22"/>
        </w:rPr>
        <w:t>, ale pouze</w:t>
      </w:r>
      <w:r>
        <w:rPr>
          <w:sz w:val="22"/>
          <w:szCs w:val="22"/>
        </w:rPr>
        <w:t xml:space="preserve"> v </w:t>
      </w:r>
      <w:r w:rsidRPr="00A37851">
        <w:rPr>
          <w:sz w:val="22"/>
          <w:szCs w:val="22"/>
        </w:rPr>
        <w:t>případě, že by nárok nevznikl</w:t>
      </w:r>
      <w:r>
        <w:rPr>
          <w:sz w:val="22"/>
          <w:szCs w:val="22"/>
        </w:rPr>
        <w:t xml:space="preserve"> z užití Licencovaných materiálů samotných</w:t>
      </w:r>
      <w:r w:rsidRPr="00A37851">
        <w:rPr>
          <w:sz w:val="22"/>
          <w:szCs w:val="22"/>
        </w:rPr>
        <w:t xml:space="preserve">. </w:t>
      </w:r>
      <w:r>
        <w:rPr>
          <w:sz w:val="22"/>
          <w:szCs w:val="22"/>
        </w:rPr>
        <w:t>Přeprodejce</w:t>
      </w:r>
      <w:r w:rsidRPr="00A37851">
        <w:rPr>
          <w:sz w:val="22"/>
          <w:szCs w:val="22"/>
        </w:rPr>
        <w:t xml:space="preserve"> </w:t>
      </w:r>
      <w:r>
        <w:rPr>
          <w:sz w:val="22"/>
          <w:szCs w:val="22"/>
        </w:rPr>
        <w:t>upozorňuje</w:t>
      </w:r>
      <w:r w:rsidRPr="00A37851">
        <w:rPr>
          <w:sz w:val="22"/>
          <w:szCs w:val="22"/>
        </w:rPr>
        <w:t xml:space="preserve">, že </w:t>
      </w:r>
      <w:r>
        <w:rPr>
          <w:sz w:val="22"/>
          <w:szCs w:val="22"/>
        </w:rPr>
        <w:t>tento článek</w:t>
      </w:r>
      <w:r w:rsidRPr="00A37851">
        <w:rPr>
          <w:sz w:val="22"/>
          <w:szCs w:val="22"/>
        </w:rPr>
        <w:t xml:space="preserve"> 4 uvádí výhradní prostředek</w:t>
      </w:r>
      <w:r>
        <w:rPr>
          <w:sz w:val="22"/>
          <w:szCs w:val="22"/>
        </w:rPr>
        <w:t xml:space="preserve"> nápravy a </w:t>
      </w:r>
      <w:r w:rsidRPr="00A37851">
        <w:rPr>
          <w:sz w:val="22"/>
          <w:szCs w:val="22"/>
        </w:rPr>
        <w:t xml:space="preserve">výhradní odpovědnost </w:t>
      </w:r>
      <w:r>
        <w:rPr>
          <w:sz w:val="22"/>
          <w:szCs w:val="22"/>
        </w:rPr>
        <w:t>Přeprodejce a </w:t>
      </w:r>
      <w:r w:rsidRPr="00A37851">
        <w:rPr>
          <w:sz w:val="22"/>
          <w:szCs w:val="22"/>
        </w:rPr>
        <w:t>jeho poskytovatelů licencí</w:t>
      </w:r>
      <w:r>
        <w:rPr>
          <w:sz w:val="22"/>
          <w:szCs w:val="22"/>
        </w:rPr>
        <w:t xml:space="preserve"> v </w:t>
      </w:r>
      <w:r w:rsidRPr="00A37851">
        <w:rPr>
          <w:sz w:val="22"/>
          <w:szCs w:val="22"/>
        </w:rPr>
        <w:t>souvislosti</w:t>
      </w:r>
      <w:r>
        <w:rPr>
          <w:sz w:val="22"/>
          <w:szCs w:val="22"/>
        </w:rPr>
        <w:t xml:space="preserve"> s jakoukoli žalobou o porušení</w:t>
      </w:r>
      <w:r w:rsidRPr="00A37851">
        <w:rPr>
          <w:sz w:val="22"/>
          <w:szCs w:val="22"/>
        </w:rPr>
        <w:t xml:space="preserve"> nebo zneužití</w:t>
      </w:r>
      <w:r>
        <w:rPr>
          <w:sz w:val="22"/>
          <w:szCs w:val="22"/>
        </w:rPr>
        <w:t>m</w:t>
      </w:r>
      <w:r w:rsidRPr="00A37851">
        <w:rPr>
          <w:sz w:val="22"/>
          <w:szCs w:val="22"/>
        </w:rPr>
        <w:t>.</w:t>
      </w:r>
    </w:p>
    <w:p w:rsidR="00C12D0C" w:rsidRPr="002F408F" w:rsidRDefault="00C12D0C" w:rsidP="00C12D0C">
      <w:pPr>
        <w:spacing w:before="240" w:after="240"/>
        <w:ind w:firstLine="720"/>
        <w:jc w:val="both"/>
        <w:rPr>
          <w:rFonts w:ascii="Times New Roman Bold" w:hAnsi="Times New Roman Bold"/>
          <w:b/>
          <w:caps/>
          <w:sz w:val="22"/>
          <w:szCs w:val="22"/>
        </w:rPr>
      </w:pPr>
      <w:r w:rsidRPr="002F408F">
        <w:rPr>
          <w:rFonts w:ascii="Times New Roman Bold" w:hAnsi="Times New Roman Bold"/>
          <w:b/>
          <w:caps/>
          <w:sz w:val="22"/>
          <w:szCs w:val="22"/>
        </w:rPr>
        <w:t>4. OMEZENÍ ODPOVĚDNOSTI</w:t>
      </w:r>
    </w:p>
    <w:p w:rsidR="00C12D0C" w:rsidRPr="00A37851" w:rsidRDefault="00C12D0C" w:rsidP="00C12D0C">
      <w:pPr>
        <w:jc w:val="both"/>
        <w:rPr>
          <w:sz w:val="22"/>
          <w:szCs w:val="22"/>
        </w:rPr>
      </w:pPr>
      <w:r w:rsidRPr="00445D04">
        <w:rPr>
          <w:caps/>
          <w:sz w:val="22"/>
          <w:szCs w:val="22"/>
        </w:rPr>
        <w:t>Za žádných okolností nebude</w:t>
      </w:r>
      <w:r>
        <w:rPr>
          <w:caps/>
          <w:sz w:val="22"/>
          <w:szCs w:val="22"/>
        </w:rPr>
        <w:t xml:space="preserve"> přePRODEJCE</w:t>
      </w:r>
      <w:r w:rsidRPr="00445D04">
        <w:rPr>
          <w:caps/>
          <w:sz w:val="22"/>
          <w:szCs w:val="22"/>
        </w:rPr>
        <w:t>, JE</w:t>
      </w:r>
      <w:r>
        <w:rPr>
          <w:caps/>
          <w:sz w:val="22"/>
          <w:szCs w:val="22"/>
        </w:rPr>
        <w:t>ho poskytovatelé</w:t>
      </w:r>
      <w:r w:rsidRPr="00445D04">
        <w:rPr>
          <w:caps/>
          <w:sz w:val="22"/>
          <w:szCs w:val="22"/>
        </w:rPr>
        <w:t xml:space="preserve"> LICENCE ANI </w:t>
      </w:r>
      <w:r>
        <w:rPr>
          <w:caps/>
          <w:sz w:val="22"/>
          <w:szCs w:val="22"/>
        </w:rPr>
        <w:t xml:space="preserve">jejich </w:t>
      </w:r>
      <w:r w:rsidRPr="00445D04">
        <w:rPr>
          <w:caps/>
          <w:sz w:val="22"/>
          <w:szCs w:val="22"/>
        </w:rPr>
        <w:t>propojen</w:t>
      </w:r>
      <w:r>
        <w:rPr>
          <w:caps/>
          <w:sz w:val="22"/>
          <w:szCs w:val="22"/>
        </w:rPr>
        <w:t>é</w:t>
      </w:r>
      <w:r w:rsidRPr="00445D04">
        <w:rPr>
          <w:caps/>
          <w:sz w:val="22"/>
          <w:szCs w:val="22"/>
        </w:rPr>
        <w:t xml:space="preserve"> osob</w:t>
      </w:r>
      <w:r>
        <w:rPr>
          <w:caps/>
          <w:sz w:val="22"/>
          <w:szCs w:val="22"/>
        </w:rPr>
        <w:t>y</w:t>
      </w:r>
      <w:r w:rsidRPr="00445D04">
        <w:rPr>
          <w:caps/>
          <w:sz w:val="22"/>
          <w:szCs w:val="22"/>
        </w:rPr>
        <w:t xml:space="preserve"> odpovědn</w:t>
      </w:r>
      <w:r>
        <w:rPr>
          <w:caps/>
          <w:sz w:val="22"/>
          <w:szCs w:val="22"/>
        </w:rPr>
        <w:t>é</w:t>
      </w:r>
      <w:r w:rsidRPr="00445D04">
        <w:rPr>
          <w:caps/>
          <w:sz w:val="22"/>
          <w:szCs w:val="22"/>
        </w:rPr>
        <w:t xml:space="preserve"> za </w:t>
      </w:r>
      <w:r>
        <w:rPr>
          <w:caps/>
          <w:sz w:val="22"/>
          <w:szCs w:val="22"/>
        </w:rPr>
        <w:t>jakékoli</w:t>
      </w:r>
      <w:r w:rsidRPr="00445D04">
        <w:rPr>
          <w:caps/>
          <w:sz w:val="22"/>
          <w:szCs w:val="22"/>
        </w:rPr>
        <w:t xml:space="preserve"> následné, nepřímé, ZVLÁŠTNÍ, </w:t>
      </w:r>
      <w:r>
        <w:rPr>
          <w:caps/>
          <w:sz w:val="22"/>
          <w:szCs w:val="22"/>
        </w:rPr>
        <w:t>sanknč</w:t>
      </w:r>
      <w:r w:rsidRPr="00445D04">
        <w:rPr>
          <w:caps/>
          <w:sz w:val="22"/>
          <w:szCs w:val="22"/>
        </w:rPr>
        <w:t>NÍ NEBO NÁHODNÉ ŠKODY NEBO ZTRÁT</w:t>
      </w:r>
      <w:r>
        <w:rPr>
          <w:caps/>
          <w:sz w:val="22"/>
          <w:szCs w:val="22"/>
        </w:rPr>
        <w:t>u</w:t>
      </w:r>
      <w:r w:rsidRPr="00445D04">
        <w:rPr>
          <w:caps/>
          <w:sz w:val="22"/>
          <w:szCs w:val="22"/>
        </w:rPr>
        <w:t xml:space="preserve"> ZISKU, AŤ předvídateln</w:t>
      </w:r>
      <w:r>
        <w:rPr>
          <w:caps/>
          <w:sz w:val="22"/>
          <w:szCs w:val="22"/>
        </w:rPr>
        <w:t>ou</w:t>
      </w:r>
      <w:r w:rsidRPr="00445D04">
        <w:rPr>
          <w:caps/>
          <w:sz w:val="22"/>
          <w:szCs w:val="22"/>
        </w:rPr>
        <w:t xml:space="preserve"> nebo nepředvídateln</w:t>
      </w:r>
      <w:r>
        <w:rPr>
          <w:caps/>
          <w:sz w:val="22"/>
          <w:szCs w:val="22"/>
        </w:rPr>
        <w:t>ou,</w:t>
      </w:r>
      <w:r w:rsidRPr="00445D04">
        <w:rPr>
          <w:caps/>
          <w:sz w:val="22"/>
          <w:szCs w:val="22"/>
        </w:rPr>
        <w:t xml:space="preserve"> založenou</w:t>
      </w:r>
      <w:r>
        <w:rPr>
          <w:caps/>
          <w:sz w:val="22"/>
          <w:szCs w:val="22"/>
        </w:rPr>
        <w:t xml:space="preserve"> na nároku nebo </w:t>
      </w:r>
      <w:r w:rsidRPr="00445D04">
        <w:rPr>
          <w:caps/>
          <w:sz w:val="22"/>
          <w:szCs w:val="22"/>
        </w:rPr>
        <w:t>požadavku zákazníka nebo jeho zákazníků (VČETNĚ zejména NÁROK</w:t>
      </w:r>
      <w:r>
        <w:rPr>
          <w:caps/>
          <w:sz w:val="22"/>
          <w:szCs w:val="22"/>
        </w:rPr>
        <w:t>ů</w:t>
      </w:r>
      <w:r w:rsidRPr="00445D04">
        <w:rPr>
          <w:caps/>
          <w:sz w:val="22"/>
          <w:szCs w:val="22"/>
        </w:rPr>
        <w:t xml:space="preserve"> za</w:t>
      </w:r>
      <w:r>
        <w:rPr>
          <w:caps/>
          <w:sz w:val="22"/>
          <w:szCs w:val="22"/>
        </w:rPr>
        <w:t> </w:t>
      </w:r>
      <w:r w:rsidRPr="00445D04">
        <w:rPr>
          <w:caps/>
          <w:sz w:val="22"/>
          <w:szCs w:val="22"/>
        </w:rPr>
        <w:t xml:space="preserve">ztrátu dat, DOBRÉ </w:t>
      </w:r>
      <w:r>
        <w:rPr>
          <w:caps/>
          <w:sz w:val="22"/>
          <w:szCs w:val="22"/>
        </w:rPr>
        <w:t>pověsti, nebo používání</w:t>
      </w:r>
      <w:r w:rsidRPr="00445D04">
        <w:rPr>
          <w:caps/>
          <w:sz w:val="22"/>
          <w:szCs w:val="22"/>
        </w:rPr>
        <w:t xml:space="preserve"> licencovan</w:t>
      </w:r>
      <w:r>
        <w:rPr>
          <w:caps/>
          <w:sz w:val="22"/>
          <w:szCs w:val="22"/>
        </w:rPr>
        <w:t>ých</w:t>
      </w:r>
      <w:r w:rsidRPr="00445D04">
        <w:rPr>
          <w:caps/>
          <w:sz w:val="22"/>
          <w:szCs w:val="22"/>
        </w:rPr>
        <w:t xml:space="preserve"> materiál</w:t>
      </w:r>
      <w:r>
        <w:rPr>
          <w:caps/>
          <w:sz w:val="22"/>
          <w:szCs w:val="22"/>
        </w:rPr>
        <w:t>ů</w:t>
      </w:r>
      <w:r w:rsidRPr="00445D04">
        <w:rPr>
          <w:caps/>
          <w:sz w:val="22"/>
          <w:szCs w:val="22"/>
        </w:rPr>
        <w:t xml:space="preserve">, pŘERUŠENÍ </w:t>
      </w:r>
      <w:r>
        <w:rPr>
          <w:caps/>
          <w:sz w:val="22"/>
          <w:szCs w:val="22"/>
        </w:rPr>
        <w:t>používání</w:t>
      </w:r>
      <w:r w:rsidRPr="00445D04">
        <w:rPr>
          <w:caps/>
          <w:sz w:val="22"/>
          <w:szCs w:val="22"/>
        </w:rPr>
        <w:t xml:space="preserve"> nebo dostupnost</w:t>
      </w:r>
      <w:r>
        <w:rPr>
          <w:caps/>
          <w:sz w:val="22"/>
          <w:szCs w:val="22"/>
        </w:rPr>
        <w:t>i</w:t>
      </w:r>
      <w:r w:rsidRPr="00445D04">
        <w:rPr>
          <w:caps/>
          <w:sz w:val="22"/>
          <w:szCs w:val="22"/>
        </w:rPr>
        <w:t xml:space="preserve"> dat, přerušení jiné práce nebo snížení hodnoty ostatních aktiv) VYPL</w:t>
      </w:r>
      <w:r>
        <w:rPr>
          <w:caps/>
          <w:sz w:val="22"/>
          <w:szCs w:val="22"/>
        </w:rPr>
        <w:t>ý</w:t>
      </w:r>
      <w:r w:rsidRPr="00445D04">
        <w:rPr>
          <w:caps/>
          <w:sz w:val="22"/>
          <w:szCs w:val="22"/>
        </w:rPr>
        <w:t>VAJÍCÍ</w:t>
      </w:r>
      <w:r>
        <w:rPr>
          <w:caps/>
          <w:sz w:val="22"/>
          <w:szCs w:val="22"/>
        </w:rPr>
        <w:t>m z </w:t>
      </w:r>
      <w:r w:rsidRPr="00445D04">
        <w:rPr>
          <w:caps/>
          <w:sz w:val="22"/>
          <w:szCs w:val="22"/>
        </w:rPr>
        <w:t>porušení nebo nedodržení výslovné nebo předpokládané záruky nebo n</w:t>
      </w:r>
      <w:r>
        <w:rPr>
          <w:caps/>
          <w:sz w:val="22"/>
          <w:szCs w:val="22"/>
        </w:rPr>
        <w:t>á</w:t>
      </w:r>
      <w:r w:rsidRPr="00445D04">
        <w:rPr>
          <w:caps/>
          <w:sz w:val="22"/>
          <w:szCs w:val="22"/>
        </w:rPr>
        <w:t>prav</w:t>
      </w:r>
      <w:r>
        <w:rPr>
          <w:caps/>
          <w:sz w:val="22"/>
          <w:szCs w:val="22"/>
        </w:rPr>
        <w:t>y</w:t>
      </w:r>
      <w:r w:rsidRPr="00445D04">
        <w:rPr>
          <w:caps/>
          <w:sz w:val="22"/>
          <w:szCs w:val="22"/>
        </w:rPr>
        <w:t xml:space="preserve">, PORUŠENÍ </w:t>
      </w:r>
      <w:r>
        <w:rPr>
          <w:caps/>
          <w:sz w:val="22"/>
          <w:szCs w:val="22"/>
        </w:rPr>
        <w:t>sMLoUVy</w:t>
      </w:r>
      <w:r w:rsidRPr="00445D04">
        <w:rPr>
          <w:caps/>
          <w:sz w:val="22"/>
          <w:szCs w:val="22"/>
        </w:rPr>
        <w:t xml:space="preserve">, </w:t>
      </w:r>
      <w:r>
        <w:rPr>
          <w:caps/>
          <w:sz w:val="22"/>
          <w:szCs w:val="22"/>
        </w:rPr>
        <w:t>zavádějícího tvrzení</w:t>
      </w:r>
      <w:r w:rsidRPr="00445D04">
        <w:rPr>
          <w:caps/>
          <w:sz w:val="22"/>
          <w:szCs w:val="22"/>
        </w:rPr>
        <w:t>, NEDBALOST</w:t>
      </w:r>
      <w:r>
        <w:rPr>
          <w:caps/>
          <w:sz w:val="22"/>
          <w:szCs w:val="22"/>
        </w:rPr>
        <w:t>i</w:t>
      </w:r>
      <w:r w:rsidRPr="00445D04">
        <w:rPr>
          <w:caps/>
          <w:sz w:val="22"/>
          <w:szCs w:val="22"/>
        </w:rPr>
        <w:t xml:space="preserve">, </w:t>
      </w:r>
      <w:r>
        <w:rPr>
          <w:caps/>
          <w:sz w:val="22"/>
          <w:szCs w:val="22"/>
        </w:rPr>
        <w:t>objektivní</w:t>
      </w:r>
      <w:r w:rsidRPr="00445D04">
        <w:rPr>
          <w:caps/>
          <w:sz w:val="22"/>
          <w:szCs w:val="22"/>
        </w:rPr>
        <w:t xml:space="preserve"> </w:t>
      </w:r>
      <w:r>
        <w:rPr>
          <w:caps/>
          <w:sz w:val="22"/>
          <w:szCs w:val="22"/>
        </w:rPr>
        <w:t xml:space="preserve">soukromoprávní </w:t>
      </w:r>
      <w:r w:rsidRPr="00445D04">
        <w:rPr>
          <w:caps/>
          <w:sz w:val="22"/>
          <w:szCs w:val="22"/>
        </w:rPr>
        <w:t>NEBO JIN</w:t>
      </w:r>
      <w:r>
        <w:rPr>
          <w:caps/>
          <w:sz w:val="22"/>
          <w:szCs w:val="22"/>
        </w:rPr>
        <w:t>é</w:t>
      </w:r>
      <w:r w:rsidRPr="000A3AC9">
        <w:rPr>
          <w:caps/>
          <w:sz w:val="22"/>
          <w:szCs w:val="22"/>
        </w:rPr>
        <w:t xml:space="preserve"> </w:t>
      </w:r>
      <w:r w:rsidRPr="00445D04">
        <w:rPr>
          <w:caps/>
          <w:sz w:val="22"/>
          <w:szCs w:val="22"/>
        </w:rPr>
        <w:t>ODPOVĚDNOST</w:t>
      </w:r>
      <w:r>
        <w:rPr>
          <w:caps/>
          <w:sz w:val="22"/>
          <w:szCs w:val="22"/>
        </w:rPr>
        <w:t>i</w:t>
      </w:r>
      <w:r w:rsidRPr="00445D04">
        <w:rPr>
          <w:caps/>
          <w:sz w:val="22"/>
          <w:szCs w:val="22"/>
        </w:rPr>
        <w:t>.</w:t>
      </w:r>
      <w:r>
        <w:rPr>
          <w:caps/>
          <w:sz w:val="22"/>
          <w:szCs w:val="22"/>
        </w:rPr>
        <w:t xml:space="preserve"> V </w:t>
      </w:r>
      <w:r w:rsidRPr="00445D04">
        <w:rPr>
          <w:caps/>
          <w:sz w:val="22"/>
          <w:szCs w:val="22"/>
        </w:rPr>
        <w:t xml:space="preserve">ŽÁDNÉM PŘÍPADĚ </w:t>
      </w:r>
      <w:r>
        <w:rPr>
          <w:caps/>
          <w:sz w:val="22"/>
          <w:szCs w:val="22"/>
        </w:rPr>
        <w:t>ne</w:t>
      </w:r>
      <w:r w:rsidRPr="00445D04">
        <w:rPr>
          <w:caps/>
          <w:sz w:val="22"/>
          <w:szCs w:val="22"/>
        </w:rPr>
        <w:t>překroč</w:t>
      </w:r>
      <w:r>
        <w:rPr>
          <w:caps/>
          <w:sz w:val="22"/>
          <w:szCs w:val="22"/>
        </w:rPr>
        <w:t xml:space="preserve">í částka </w:t>
      </w:r>
      <w:r w:rsidRPr="00445D04">
        <w:rPr>
          <w:caps/>
          <w:sz w:val="22"/>
          <w:szCs w:val="22"/>
        </w:rPr>
        <w:t>celkové</w:t>
      </w:r>
      <w:r>
        <w:rPr>
          <w:caps/>
          <w:sz w:val="22"/>
          <w:szCs w:val="22"/>
        </w:rPr>
        <w:t xml:space="preserve"> odpovědnosti</w:t>
      </w:r>
      <w:r w:rsidRPr="00445D04">
        <w:rPr>
          <w:caps/>
          <w:sz w:val="22"/>
          <w:szCs w:val="22"/>
        </w:rPr>
        <w:t>, KTER</w:t>
      </w:r>
      <w:r>
        <w:rPr>
          <w:caps/>
          <w:sz w:val="22"/>
          <w:szCs w:val="22"/>
        </w:rPr>
        <w:t>ou ponese přePRODEJCE</w:t>
      </w:r>
      <w:r w:rsidRPr="00445D04">
        <w:rPr>
          <w:caps/>
          <w:sz w:val="22"/>
          <w:szCs w:val="22"/>
        </w:rPr>
        <w:t xml:space="preserve">, </w:t>
      </w:r>
      <w:r w:rsidRPr="000A3AC9">
        <w:rPr>
          <w:caps/>
          <w:sz w:val="22"/>
          <w:szCs w:val="22"/>
        </w:rPr>
        <w:t xml:space="preserve">JEho </w:t>
      </w:r>
      <w:r>
        <w:rPr>
          <w:caps/>
          <w:sz w:val="22"/>
          <w:szCs w:val="22"/>
        </w:rPr>
        <w:t xml:space="preserve">poskytovatelé </w:t>
      </w:r>
      <w:r w:rsidRPr="000A3AC9">
        <w:rPr>
          <w:caps/>
          <w:sz w:val="22"/>
          <w:szCs w:val="22"/>
        </w:rPr>
        <w:t>LICENCÍ</w:t>
      </w:r>
      <w:r>
        <w:rPr>
          <w:caps/>
          <w:sz w:val="22"/>
          <w:szCs w:val="22"/>
        </w:rPr>
        <w:t xml:space="preserve"> a </w:t>
      </w:r>
      <w:r w:rsidRPr="00445D04">
        <w:rPr>
          <w:caps/>
          <w:sz w:val="22"/>
          <w:szCs w:val="22"/>
        </w:rPr>
        <w:t>propojen</w:t>
      </w:r>
      <w:r>
        <w:rPr>
          <w:caps/>
          <w:sz w:val="22"/>
          <w:szCs w:val="22"/>
        </w:rPr>
        <w:t>é</w:t>
      </w:r>
      <w:r w:rsidRPr="00445D04">
        <w:rPr>
          <w:caps/>
          <w:sz w:val="22"/>
          <w:szCs w:val="22"/>
        </w:rPr>
        <w:t xml:space="preserve"> osob</w:t>
      </w:r>
      <w:r>
        <w:rPr>
          <w:caps/>
          <w:sz w:val="22"/>
          <w:szCs w:val="22"/>
        </w:rPr>
        <w:t>y</w:t>
      </w:r>
      <w:r w:rsidRPr="00445D04">
        <w:rPr>
          <w:caps/>
          <w:sz w:val="22"/>
          <w:szCs w:val="22"/>
        </w:rPr>
        <w:t xml:space="preserve"> při jakékoli </w:t>
      </w:r>
      <w:r>
        <w:rPr>
          <w:caps/>
          <w:sz w:val="22"/>
          <w:szCs w:val="22"/>
        </w:rPr>
        <w:t xml:space="preserve">žalobě </w:t>
      </w:r>
      <w:r w:rsidRPr="00445D04">
        <w:rPr>
          <w:caps/>
          <w:sz w:val="22"/>
          <w:szCs w:val="22"/>
        </w:rPr>
        <w:t>nebo řízení</w:t>
      </w:r>
      <w:r>
        <w:rPr>
          <w:caps/>
          <w:sz w:val="22"/>
          <w:szCs w:val="22"/>
        </w:rPr>
        <w:t>,</w:t>
      </w:r>
      <w:r w:rsidRPr="00445D04">
        <w:rPr>
          <w:caps/>
          <w:sz w:val="22"/>
          <w:szCs w:val="22"/>
        </w:rPr>
        <w:t xml:space="preserve"> celkovou částku skutečně zaplacenou </w:t>
      </w:r>
      <w:r>
        <w:rPr>
          <w:caps/>
          <w:sz w:val="22"/>
          <w:szCs w:val="22"/>
        </w:rPr>
        <w:t>PŘEPRODEJCi</w:t>
      </w:r>
      <w:r w:rsidRPr="00445D04">
        <w:rPr>
          <w:caps/>
          <w:sz w:val="22"/>
          <w:szCs w:val="22"/>
        </w:rPr>
        <w:t xml:space="preserve"> uživatelem Zákazník</w:t>
      </w:r>
      <w:r>
        <w:rPr>
          <w:caps/>
          <w:sz w:val="22"/>
          <w:szCs w:val="22"/>
        </w:rPr>
        <w:t xml:space="preserve">a za </w:t>
      </w:r>
      <w:r w:rsidRPr="00445D04">
        <w:rPr>
          <w:caps/>
          <w:sz w:val="22"/>
          <w:szCs w:val="22"/>
        </w:rPr>
        <w:t>konkrétní položk</w:t>
      </w:r>
      <w:r>
        <w:rPr>
          <w:caps/>
          <w:sz w:val="22"/>
          <w:szCs w:val="22"/>
        </w:rPr>
        <w:t>u</w:t>
      </w:r>
      <w:r w:rsidRPr="00445D04">
        <w:rPr>
          <w:caps/>
          <w:sz w:val="22"/>
          <w:szCs w:val="22"/>
        </w:rPr>
        <w:t>, kter</w:t>
      </w:r>
      <w:r>
        <w:rPr>
          <w:caps/>
          <w:sz w:val="22"/>
          <w:szCs w:val="22"/>
        </w:rPr>
        <w:t>á</w:t>
      </w:r>
      <w:r w:rsidRPr="00445D04">
        <w:rPr>
          <w:caps/>
          <w:sz w:val="22"/>
          <w:szCs w:val="22"/>
        </w:rPr>
        <w:t xml:space="preserve"> škodu</w:t>
      </w:r>
      <w:r w:rsidRPr="000A3AC9">
        <w:rPr>
          <w:caps/>
          <w:sz w:val="22"/>
          <w:szCs w:val="22"/>
        </w:rPr>
        <w:t xml:space="preserve"> </w:t>
      </w:r>
      <w:r w:rsidRPr="00445D04">
        <w:rPr>
          <w:caps/>
          <w:sz w:val="22"/>
          <w:szCs w:val="22"/>
        </w:rPr>
        <w:t>přímo způsobil</w:t>
      </w:r>
      <w:r>
        <w:rPr>
          <w:caps/>
          <w:sz w:val="22"/>
          <w:szCs w:val="22"/>
        </w:rPr>
        <w:t>a</w:t>
      </w:r>
      <w:r w:rsidRPr="00445D04">
        <w:rPr>
          <w:caps/>
          <w:sz w:val="22"/>
          <w:szCs w:val="22"/>
        </w:rPr>
        <w:t>. TENTO Č</w:t>
      </w:r>
      <w:r>
        <w:rPr>
          <w:caps/>
          <w:sz w:val="22"/>
          <w:szCs w:val="22"/>
        </w:rPr>
        <w:t xml:space="preserve">lánek se </w:t>
      </w:r>
      <w:r w:rsidRPr="00445D04">
        <w:rPr>
          <w:caps/>
          <w:sz w:val="22"/>
          <w:szCs w:val="22"/>
        </w:rPr>
        <w:t>NEPOUŽI</w:t>
      </w:r>
      <w:r>
        <w:rPr>
          <w:caps/>
          <w:sz w:val="22"/>
          <w:szCs w:val="22"/>
        </w:rPr>
        <w:t>je</w:t>
      </w:r>
      <w:r w:rsidRPr="00445D04">
        <w:rPr>
          <w:caps/>
          <w:sz w:val="22"/>
          <w:szCs w:val="22"/>
        </w:rPr>
        <w:t xml:space="preserve"> POUZE</w:t>
      </w:r>
      <w:r>
        <w:rPr>
          <w:caps/>
          <w:sz w:val="22"/>
          <w:szCs w:val="22"/>
        </w:rPr>
        <w:t xml:space="preserve"> v případě a v rozsahu, v jakém platné právo výslovně </w:t>
      </w:r>
      <w:r w:rsidRPr="00445D04">
        <w:rPr>
          <w:caps/>
          <w:sz w:val="22"/>
          <w:szCs w:val="22"/>
        </w:rPr>
        <w:t>POŽADUJE ODPOVĚDNOST,</w:t>
      </w:r>
      <w:r>
        <w:rPr>
          <w:caps/>
          <w:sz w:val="22"/>
          <w:szCs w:val="22"/>
        </w:rPr>
        <w:t xml:space="preserve"> a to bez ohledu na výše uvedená </w:t>
      </w:r>
      <w:r w:rsidRPr="00445D04">
        <w:rPr>
          <w:caps/>
          <w:sz w:val="22"/>
          <w:szCs w:val="22"/>
        </w:rPr>
        <w:t>VYLOUČENÍ A OMEZENÍ</w:t>
      </w:r>
      <w:r w:rsidRPr="00A37851">
        <w:rPr>
          <w:sz w:val="22"/>
          <w:szCs w:val="22"/>
        </w:rPr>
        <w:t>.</w:t>
      </w:r>
    </w:p>
    <w:p w:rsidR="00C12D0C" w:rsidRPr="002F408F" w:rsidRDefault="00C12D0C" w:rsidP="00C12D0C">
      <w:pPr>
        <w:spacing w:before="240" w:after="240"/>
        <w:ind w:firstLine="720"/>
        <w:jc w:val="both"/>
        <w:rPr>
          <w:rFonts w:ascii="Times New Roman Bold" w:hAnsi="Times New Roman Bold"/>
          <w:b/>
          <w:caps/>
          <w:sz w:val="22"/>
          <w:szCs w:val="22"/>
        </w:rPr>
      </w:pPr>
      <w:r w:rsidRPr="002F408F">
        <w:rPr>
          <w:rFonts w:ascii="Times New Roman Bold" w:hAnsi="Times New Roman Bold"/>
          <w:b/>
          <w:caps/>
          <w:sz w:val="22"/>
          <w:szCs w:val="22"/>
        </w:rPr>
        <w:t>5. VLASTNICTVÍ</w:t>
      </w:r>
    </w:p>
    <w:p w:rsidR="00C12D0C" w:rsidRPr="00A37851" w:rsidRDefault="00C12D0C" w:rsidP="00C12D0C">
      <w:pPr>
        <w:jc w:val="both"/>
        <w:rPr>
          <w:sz w:val="22"/>
          <w:szCs w:val="22"/>
        </w:rPr>
      </w:pPr>
      <w:r w:rsidRPr="00A37851">
        <w:rPr>
          <w:sz w:val="22"/>
          <w:szCs w:val="22"/>
        </w:rPr>
        <w:lastRenderedPageBreak/>
        <w:t xml:space="preserve">Všechny ochranné známky, </w:t>
      </w:r>
      <w:r>
        <w:rPr>
          <w:sz w:val="22"/>
          <w:szCs w:val="22"/>
        </w:rPr>
        <w:t>servisní známky</w:t>
      </w:r>
      <w:r w:rsidRPr="00A37851">
        <w:rPr>
          <w:sz w:val="22"/>
          <w:szCs w:val="22"/>
        </w:rPr>
        <w:t>, patenty, autorská práva, obchodní tajemství</w:t>
      </w:r>
      <w:r>
        <w:rPr>
          <w:sz w:val="22"/>
          <w:szCs w:val="22"/>
        </w:rPr>
        <w:t xml:space="preserve"> a jiná vlastnická práva k Licencovaným materiálům</w:t>
      </w:r>
      <w:r w:rsidRPr="00A37851">
        <w:rPr>
          <w:sz w:val="22"/>
          <w:szCs w:val="22"/>
        </w:rPr>
        <w:t xml:space="preserve"> nebo </w:t>
      </w:r>
      <w:r>
        <w:rPr>
          <w:sz w:val="22"/>
          <w:szCs w:val="22"/>
        </w:rPr>
        <w:t>vztahující se k Licencovaným materiálům</w:t>
      </w:r>
      <w:r w:rsidRPr="00A37851">
        <w:rPr>
          <w:sz w:val="22"/>
          <w:szCs w:val="22"/>
        </w:rPr>
        <w:t xml:space="preserve"> jsou</w:t>
      </w:r>
      <w:r>
        <w:rPr>
          <w:sz w:val="22"/>
          <w:szCs w:val="22"/>
        </w:rPr>
        <w:t xml:space="preserve"> a </w:t>
      </w:r>
      <w:r w:rsidRPr="00A37851">
        <w:rPr>
          <w:sz w:val="22"/>
          <w:szCs w:val="22"/>
        </w:rPr>
        <w:t xml:space="preserve">zůstanou výhradním vlastnictvím </w:t>
      </w:r>
      <w:r>
        <w:rPr>
          <w:sz w:val="22"/>
          <w:szCs w:val="22"/>
        </w:rPr>
        <w:t xml:space="preserve">Přeprodejce nebo jeho poskytovatelů </w:t>
      </w:r>
      <w:r w:rsidRPr="00A37851">
        <w:rPr>
          <w:sz w:val="22"/>
          <w:szCs w:val="22"/>
        </w:rPr>
        <w:t xml:space="preserve">licencí, </w:t>
      </w:r>
      <w:r>
        <w:rPr>
          <w:sz w:val="22"/>
          <w:szCs w:val="22"/>
        </w:rPr>
        <w:t xml:space="preserve">ať již jsou za takové vlastnictví </w:t>
      </w:r>
      <w:r w:rsidRPr="00A37851">
        <w:rPr>
          <w:sz w:val="22"/>
          <w:szCs w:val="22"/>
        </w:rPr>
        <w:t>výslovně uznán</w:t>
      </w:r>
      <w:r>
        <w:rPr>
          <w:sz w:val="22"/>
          <w:szCs w:val="22"/>
        </w:rPr>
        <w:t>a</w:t>
      </w:r>
      <w:r w:rsidRPr="00A37851">
        <w:rPr>
          <w:sz w:val="22"/>
          <w:szCs w:val="22"/>
        </w:rPr>
        <w:t xml:space="preserve"> nebo </w:t>
      </w:r>
      <w:r>
        <w:rPr>
          <w:sz w:val="22"/>
          <w:szCs w:val="22"/>
        </w:rPr>
        <w:t xml:space="preserve">přihlášena </w:t>
      </w:r>
      <w:r w:rsidRPr="00A37851">
        <w:rPr>
          <w:sz w:val="22"/>
          <w:szCs w:val="22"/>
        </w:rPr>
        <w:t>podle místních platných zákonů</w:t>
      </w:r>
      <w:r>
        <w:rPr>
          <w:sz w:val="22"/>
          <w:szCs w:val="22"/>
        </w:rPr>
        <w:t xml:space="preserve"> nebo nikoliv</w:t>
      </w:r>
      <w:r w:rsidRPr="00A37851">
        <w:rPr>
          <w:sz w:val="22"/>
          <w:szCs w:val="22"/>
        </w:rPr>
        <w:t xml:space="preserve">. </w:t>
      </w:r>
      <w:r>
        <w:rPr>
          <w:sz w:val="22"/>
          <w:szCs w:val="22"/>
        </w:rPr>
        <w:t>Zákazník</w:t>
      </w:r>
      <w:r w:rsidRPr="00A37851">
        <w:rPr>
          <w:sz w:val="22"/>
          <w:szCs w:val="22"/>
        </w:rPr>
        <w:t xml:space="preserve"> nepodnikne žádné kroky, které by ohrozily vlastnická práva </w:t>
      </w:r>
      <w:r>
        <w:rPr>
          <w:sz w:val="22"/>
          <w:szCs w:val="22"/>
        </w:rPr>
        <w:t xml:space="preserve">Přeprodejce nebo jeho poskytovatelů </w:t>
      </w:r>
      <w:r w:rsidRPr="00A37851">
        <w:rPr>
          <w:sz w:val="22"/>
          <w:szCs w:val="22"/>
        </w:rPr>
        <w:t>licencí</w:t>
      </w:r>
      <w:r>
        <w:rPr>
          <w:sz w:val="22"/>
          <w:szCs w:val="22"/>
        </w:rPr>
        <w:t>,</w:t>
      </w:r>
      <w:r w:rsidRPr="00A37851">
        <w:rPr>
          <w:sz w:val="22"/>
          <w:szCs w:val="22"/>
        </w:rPr>
        <w:t xml:space="preserve"> nebo </w:t>
      </w:r>
      <w:r>
        <w:rPr>
          <w:sz w:val="22"/>
          <w:szCs w:val="22"/>
        </w:rPr>
        <w:t xml:space="preserve">kterými by </w:t>
      </w:r>
      <w:r w:rsidRPr="00A37851">
        <w:rPr>
          <w:sz w:val="22"/>
          <w:szCs w:val="22"/>
        </w:rPr>
        <w:t xml:space="preserve">získal jakékoli </w:t>
      </w:r>
      <w:r>
        <w:rPr>
          <w:sz w:val="22"/>
          <w:szCs w:val="22"/>
        </w:rPr>
        <w:t>oprávnění k Licencovaným materiálům, s </w:t>
      </w:r>
      <w:r w:rsidRPr="00A37851">
        <w:rPr>
          <w:sz w:val="22"/>
          <w:szCs w:val="22"/>
        </w:rPr>
        <w:t xml:space="preserve">výjimkou omezených </w:t>
      </w:r>
      <w:r>
        <w:rPr>
          <w:sz w:val="22"/>
          <w:szCs w:val="22"/>
        </w:rPr>
        <w:t xml:space="preserve">práv k užívání </w:t>
      </w:r>
      <w:r w:rsidRPr="00A37851">
        <w:rPr>
          <w:sz w:val="22"/>
          <w:szCs w:val="22"/>
        </w:rPr>
        <w:t>uvedených</w:t>
      </w:r>
      <w:r>
        <w:rPr>
          <w:sz w:val="22"/>
          <w:szCs w:val="22"/>
        </w:rPr>
        <w:t xml:space="preserve"> v </w:t>
      </w:r>
      <w:r w:rsidRPr="00A37851">
        <w:rPr>
          <w:sz w:val="22"/>
          <w:szCs w:val="22"/>
        </w:rPr>
        <w:t xml:space="preserve">tomto dokumentu. </w:t>
      </w:r>
      <w:r>
        <w:rPr>
          <w:sz w:val="22"/>
          <w:szCs w:val="22"/>
        </w:rPr>
        <w:t>Přeprodejce</w:t>
      </w:r>
      <w:r w:rsidRPr="00A37851">
        <w:rPr>
          <w:sz w:val="22"/>
          <w:szCs w:val="22"/>
        </w:rPr>
        <w:t xml:space="preserve"> </w:t>
      </w:r>
      <w:r>
        <w:rPr>
          <w:sz w:val="22"/>
          <w:szCs w:val="22"/>
        </w:rPr>
        <w:t xml:space="preserve">nebo jeho poskytovatelé </w:t>
      </w:r>
      <w:r w:rsidRPr="00A37851">
        <w:rPr>
          <w:sz w:val="22"/>
          <w:szCs w:val="22"/>
        </w:rPr>
        <w:t xml:space="preserve">licencí budou vlastnit veškerá </w:t>
      </w:r>
      <w:r>
        <w:rPr>
          <w:sz w:val="22"/>
          <w:szCs w:val="22"/>
        </w:rPr>
        <w:t>o</w:t>
      </w:r>
      <w:r w:rsidRPr="00A37851">
        <w:rPr>
          <w:sz w:val="22"/>
          <w:szCs w:val="22"/>
        </w:rPr>
        <w:t>práv</w:t>
      </w:r>
      <w:r>
        <w:rPr>
          <w:sz w:val="22"/>
          <w:szCs w:val="22"/>
        </w:rPr>
        <w:t>nění k </w:t>
      </w:r>
      <w:r w:rsidRPr="00A37851">
        <w:rPr>
          <w:sz w:val="22"/>
          <w:szCs w:val="22"/>
        </w:rPr>
        <w:t>jakékoli kopii, překladu, modifikaci, přizpůsobení nebo odvozen</w:t>
      </w:r>
      <w:r>
        <w:rPr>
          <w:sz w:val="22"/>
          <w:szCs w:val="22"/>
        </w:rPr>
        <w:t>ých</w:t>
      </w:r>
      <w:r w:rsidRPr="00A37851">
        <w:rPr>
          <w:sz w:val="22"/>
          <w:szCs w:val="22"/>
        </w:rPr>
        <w:t xml:space="preserve"> </w:t>
      </w:r>
      <w:r>
        <w:rPr>
          <w:sz w:val="22"/>
          <w:szCs w:val="22"/>
        </w:rPr>
        <w:t>Licencovaných materiálů</w:t>
      </w:r>
      <w:r w:rsidRPr="00A37851">
        <w:rPr>
          <w:sz w:val="22"/>
          <w:szCs w:val="22"/>
        </w:rPr>
        <w:t xml:space="preserve">, včetně jakéhokoli zlepšení nebo vývoje těchto </w:t>
      </w:r>
      <w:r>
        <w:rPr>
          <w:sz w:val="22"/>
          <w:szCs w:val="22"/>
        </w:rPr>
        <w:t>o</w:t>
      </w:r>
      <w:r w:rsidRPr="00A37851">
        <w:rPr>
          <w:sz w:val="22"/>
          <w:szCs w:val="22"/>
        </w:rPr>
        <w:t>práv</w:t>
      </w:r>
      <w:r>
        <w:rPr>
          <w:sz w:val="22"/>
          <w:szCs w:val="22"/>
        </w:rPr>
        <w:t>nění</w:t>
      </w:r>
      <w:r w:rsidRPr="00A37851">
        <w:rPr>
          <w:sz w:val="22"/>
          <w:szCs w:val="22"/>
        </w:rPr>
        <w:t>.</w:t>
      </w:r>
    </w:p>
    <w:p w:rsidR="00C12D0C" w:rsidRPr="002F408F" w:rsidRDefault="00C12D0C" w:rsidP="00C12D0C">
      <w:pPr>
        <w:spacing w:before="240" w:after="240"/>
        <w:ind w:firstLine="720"/>
        <w:jc w:val="both"/>
        <w:rPr>
          <w:rFonts w:ascii="Times New Roman Bold" w:hAnsi="Times New Roman Bold"/>
          <w:b/>
          <w:caps/>
          <w:sz w:val="22"/>
          <w:szCs w:val="22"/>
        </w:rPr>
      </w:pPr>
      <w:r w:rsidRPr="002F408F">
        <w:rPr>
          <w:rFonts w:ascii="Times New Roman Bold" w:hAnsi="Times New Roman Bold"/>
          <w:b/>
          <w:caps/>
          <w:sz w:val="22"/>
          <w:szCs w:val="22"/>
        </w:rPr>
        <w:t>6. DŮVĚRNOST</w:t>
      </w:r>
      <w:r>
        <w:rPr>
          <w:rFonts w:ascii="Times New Roman Bold" w:hAnsi="Times New Roman Bold"/>
          <w:b/>
          <w:caps/>
          <w:sz w:val="22"/>
          <w:szCs w:val="22"/>
        </w:rPr>
        <w:t xml:space="preserve"> informací</w:t>
      </w:r>
    </w:p>
    <w:p w:rsidR="00C12D0C" w:rsidRPr="00A37851" w:rsidRDefault="00C12D0C" w:rsidP="00C12D0C">
      <w:pPr>
        <w:spacing w:after="240"/>
        <w:ind w:firstLine="720"/>
        <w:jc w:val="both"/>
        <w:rPr>
          <w:sz w:val="22"/>
          <w:szCs w:val="22"/>
        </w:rPr>
      </w:pPr>
      <w:r>
        <w:rPr>
          <w:sz w:val="22"/>
          <w:szCs w:val="22"/>
        </w:rPr>
        <w:t>a</w:t>
      </w:r>
      <w:r w:rsidRPr="00A37851">
        <w:rPr>
          <w:sz w:val="22"/>
          <w:szCs w:val="22"/>
        </w:rPr>
        <w:t xml:space="preserve">. </w:t>
      </w:r>
      <w:r w:rsidRPr="000A3AC9">
        <w:rPr>
          <w:b/>
          <w:sz w:val="22"/>
          <w:szCs w:val="22"/>
          <w:u w:val="single"/>
        </w:rPr>
        <w:t>Důvěrnos</w:t>
      </w:r>
      <w:r>
        <w:rPr>
          <w:b/>
          <w:sz w:val="22"/>
          <w:szCs w:val="22"/>
          <w:u w:val="single"/>
        </w:rPr>
        <w:t>t informací</w:t>
      </w:r>
      <w:r w:rsidRPr="00A37851">
        <w:rPr>
          <w:sz w:val="22"/>
          <w:szCs w:val="22"/>
        </w:rPr>
        <w:t xml:space="preserve">. </w:t>
      </w:r>
      <w:r>
        <w:rPr>
          <w:sz w:val="22"/>
          <w:szCs w:val="22"/>
        </w:rPr>
        <w:t>Zákazník</w:t>
      </w:r>
      <w:r w:rsidRPr="00A37851">
        <w:rPr>
          <w:sz w:val="22"/>
          <w:szCs w:val="22"/>
        </w:rPr>
        <w:t xml:space="preserve"> uznává, že </w:t>
      </w:r>
      <w:r>
        <w:rPr>
          <w:sz w:val="22"/>
          <w:szCs w:val="22"/>
        </w:rPr>
        <w:t>Licencované materiály</w:t>
      </w:r>
      <w:r w:rsidRPr="00A37851">
        <w:rPr>
          <w:sz w:val="22"/>
          <w:szCs w:val="22"/>
        </w:rPr>
        <w:t xml:space="preserve"> </w:t>
      </w:r>
      <w:r>
        <w:rPr>
          <w:sz w:val="22"/>
          <w:szCs w:val="22"/>
        </w:rPr>
        <w:t xml:space="preserve">tvoří a zahrnují </w:t>
      </w:r>
      <w:r w:rsidRPr="00A37851">
        <w:rPr>
          <w:sz w:val="22"/>
          <w:szCs w:val="22"/>
        </w:rPr>
        <w:t>důvěrné</w:t>
      </w:r>
      <w:r>
        <w:rPr>
          <w:sz w:val="22"/>
          <w:szCs w:val="22"/>
        </w:rPr>
        <w:t xml:space="preserve"> a </w:t>
      </w:r>
      <w:r w:rsidRPr="00A37851">
        <w:rPr>
          <w:sz w:val="22"/>
          <w:szCs w:val="22"/>
        </w:rPr>
        <w:t xml:space="preserve">chráněné informace vyvinuté nebo získané nebo licencované </w:t>
      </w:r>
      <w:r>
        <w:rPr>
          <w:sz w:val="22"/>
          <w:szCs w:val="22"/>
        </w:rPr>
        <w:t>Přeprodejcem</w:t>
      </w:r>
      <w:r w:rsidRPr="00A37851">
        <w:rPr>
          <w:sz w:val="22"/>
          <w:szCs w:val="22"/>
        </w:rPr>
        <w:t xml:space="preserve">. </w:t>
      </w:r>
      <w:r>
        <w:rPr>
          <w:sz w:val="22"/>
          <w:szCs w:val="22"/>
        </w:rPr>
        <w:t>Zákazník</w:t>
      </w:r>
      <w:r w:rsidRPr="00A37851">
        <w:rPr>
          <w:sz w:val="22"/>
          <w:szCs w:val="22"/>
        </w:rPr>
        <w:t xml:space="preserve"> přijme veškerá přiměřená opatření nezbytná </w:t>
      </w:r>
      <w:r>
        <w:rPr>
          <w:sz w:val="22"/>
          <w:szCs w:val="22"/>
        </w:rPr>
        <w:t>k zajištění ochrany Licencovaných materiálů před zveřejněním</w:t>
      </w:r>
      <w:r w:rsidRPr="00A37851">
        <w:rPr>
          <w:sz w:val="22"/>
          <w:szCs w:val="22"/>
        </w:rPr>
        <w:t xml:space="preserve">, včetně přinejmenším těch </w:t>
      </w:r>
      <w:r>
        <w:rPr>
          <w:sz w:val="22"/>
          <w:szCs w:val="22"/>
        </w:rPr>
        <w:t>kroků, které Zákazník</w:t>
      </w:r>
      <w:r w:rsidRPr="00A37851">
        <w:rPr>
          <w:sz w:val="22"/>
          <w:szCs w:val="22"/>
        </w:rPr>
        <w:t xml:space="preserve"> </w:t>
      </w:r>
      <w:r>
        <w:rPr>
          <w:sz w:val="22"/>
          <w:szCs w:val="22"/>
        </w:rPr>
        <w:t>přijal k o</w:t>
      </w:r>
      <w:r w:rsidRPr="00A37851">
        <w:rPr>
          <w:sz w:val="22"/>
          <w:szCs w:val="22"/>
        </w:rPr>
        <w:t>chr</w:t>
      </w:r>
      <w:r>
        <w:rPr>
          <w:sz w:val="22"/>
          <w:szCs w:val="22"/>
        </w:rPr>
        <w:t>a</w:t>
      </w:r>
      <w:r w:rsidRPr="00A37851">
        <w:rPr>
          <w:sz w:val="22"/>
          <w:szCs w:val="22"/>
        </w:rPr>
        <w:t>n</w:t>
      </w:r>
      <w:r>
        <w:rPr>
          <w:sz w:val="22"/>
          <w:szCs w:val="22"/>
        </w:rPr>
        <w:t>ě</w:t>
      </w:r>
      <w:r w:rsidRPr="00A37851">
        <w:rPr>
          <w:sz w:val="22"/>
          <w:szCs w:val="22"/>
        </w:rPr>
        <w:t xml:space="preserve"> </w:t>
      </w:r>
      <w:r>
        <w:rPr>
          <w:sz w:val="22"/>
          <w:szCs w:val="22"/>
        </w:rPr>
        <w:t>vlastních důvěrných informací</w:t>
      </w:r>
      <w:r w:rsidRPr="00A37851">
        <w:rPr>
          <w:sz w:val="22"/>
          <w:szCs w:val="22"/>
        </w:rPr>
        <w:t xml:space="preserve">. </w:t>
      </w:r>
      <w:r>
        <w:rPr>
          <w:sz w:val="22"/>
          <w:szCs w:val="22"/>
        </w:rPr>
        <w:t>Zákazník</w:t>
      </w:r>
      <w:r w:rsidRPr="00A37851">
        <w:rPr>
          <w:sz w:val="22"/>
          <w:szCs w:val="22"/>
        </w:rPr>
        <w:t xml:space="preserve"> neumožní odstranění nebo vyloučení jakéhokoli </w:t>
      </w:r>
      <w:r>
        <w:rPr>
          <w:sz w:val="22"/>
          <w:szCs w:val="22"/>
        </w:rPr>
        <w:t>oznámení o </w:t>
      </w:r>
      <w:r w:rsidRPr="00A37851">
        <w:rPr>
          <w:sz w:val="22"/>
          <w:szCs w:val="22"/>
        </w:rPr>
        <w:t>důvěrn</w:t>
      </w:r>
      <w:r>
        <w:rPr>
          <w:sz w:val="22"/>
          <w:szCs w:val="22"/>
        </w:rPr>
        <w:t xml:space="preserve">osti </w:t>
      </w:r>
      <w:r w:rsidRPr="00A37851">
        <w:rPr>
          <w:sz w:val="22"/>
          <w:szCs w:val="22"/>
        </w:rPr>
        <w:t>nebo vlastn</w:t>
      </w:r>
      <w:r>
        <w:rPr>
          <w:sz w:val="22"/>
          <w:szCs w:val="22"/>
        </w:rPr>
        <w:t xml:space="preserve">ictví </w:t>
      </w:r>
      <w:r w:rsidRPr="00A37851">
        <w:rPr>
          <w:sz w:val="22"/>
          <w:szCs w:val="22"/>
        </w:rPr>
        <w:t>umístěného</w:t>
      </w:r>
      <w:r>
        <w:rPr>
          <w:sz w:val="22"/>
          <w:szCs w:val="22"/>
        </w:rPr>
        <w:t xml:space="preserve"> na Licencovaných materiálech</w:t>
      </w:r>
      <w:r w:rsidRPr="00A37851">
        <w:rPr>
          <w:sz w:val="22"/>
          <w:szCs w:val="22"/>
        </w:rPr>
        <w:t>. Umístění oznámení</w:t>
      </w:r>
      <w:r>
        <w:rPr>
          <w:sz w:val="22"/>
          <w:szCs w:val="22"/>
        </w:rPr>
        <w:t xml:space="preserve"> o </w:t>
      </w:r>
      <w:r w:rsidRPr="00A37851">
        <w:rPr>
          <w:sz w:val="22"/>
          <w:szCs w:val="22"/>
        </w:rPr>
        <w:t>autorských právech</w:t>
      </w:r>
      <w:r>
        <w:rPr>
          <w:sz w:val="22"/>
          <w:szCs w:val="22"/>
        </w:rPr>
        <w:t xml:space="preserve"> na těchto položkách </w:t>
      </w:r>
      <w:r w:rsidRPr="00A37851">
        <w:rPr>
          <w:sz w:val="22"/>
          <w:szCs w:val="22"/>
        </w:rPr>
        <w:t xml:space="preserve">nepředstavuje zveřejnění </w:t>
      </w:r>
      <w:r>
        <w:rPr>
          <w:sz w:val="22"/>
          <w:szCs w:val="22"/>
        </w:rPr>
        <w:t>a</w:t>
      </w:r>
      <w:r w:rsidRPr="00A37851">
        <w:rPr>
          <w:sz w:val="22"/>
          <w:szCs w:val="22"/>
        </w:rPr>
        <w:t>n</w:t>
      </w:r>
      <w:r>
        <w:rPr>
          <w:sz w:val="22"/>
          <w:szCs w:val="22"/>
        </w:rPr>
        <w:t xml:space="preserve">i </w:t>
      </w:r>
      <w:r w:rsidRPr="00A37851">
        <w:rPr>
          <w:sz w:val="22"/>
          <w:szCs w:val="22"/>
        </w:rPr>
        <w:t xml:space="preserve">jinak </w:t>
      </w:r>
      <w:r>
        <w:rPr>
          <w:sz w:val="22"/>
          <w:szCs w:val="22"/>
        </w:rPr>
        <w:t>ne</w:t>
      </w:r>
      <w:r w:rsidRPr="00A37851">
        <w:rPr>
          <w:sz w:val="22"/>
          <w:szCs w:val="22"/>
        </w:rPr>
        <w:t>narušuje jejich důvěrnou povahu.</w:t>
      </w:r>
    </w:p>
    <w:p w:rsidR="00C12D0C" w:rsidRPr="00A37851" w:rsidRDefault="00C12D0C" w:rsidP="00C12D0C">
      <w:pPr>
        <w:ind w:firstLine="720"/>
        <w:jc w:val="both"/>
        <w:rPr>
          <w:sz w:val="22"/>
          <w:szCs w:val="22"/>
        </w:rPr>
      </w:pPr>
      <w:r w:rsidRPr="00A37851">
        <w:rPr>
          <w:sz w:val="22"/>
          <w:szCs w:val="22"/>
        </w:rPr>
        <w:t xml:space="preserve">b. </w:t>
      </w:r>
      <w:r w:rsidRPr="00AC4B06">
        <w:rPr>
          <w:b/>
          <w:sz w:val="22"/>
          <w:szCs w:val="22"/>
          <w:u w:val="single"/>
        </w:rPr>
        <w:t>Sdělení</w:t>
      </w:r>
      <w:r w:rsidRPr="00A37851">
        <w:rPr>
          <w:sz w:val="22"/>
          <w:szCs w:val="22"/>
        </w:rPr>
        <w:t xml:space="preserve">. </w:t>
      </w:r>
      <w:r>
        <w:rPr>
          <w:sz w:val="22"/>
          <w:szCs w:val="22"/>
        </w:rPr>
        <w:t>Zákazník</w:t>
      </w:r>
      <w:r w:rsidRPr="00A37851">
        <w:rPr>
          <w:sz w:val="22"/>
          <w:szCs w:val="22"/>
        </w:rPr>
        <w:t xml:space="preserve"> zcela </w:t>
      </w:r>
      <w:r>
        <w:rPr>
          <w:sz w:val="22"/>
          <w:szCs w:val="22"/>
        </w:rPr>
        <w:t xml:space="preserve">ani </w:t>
      </w:r>
      <w:r w:rsidRPr="00A37851">
        <w:rPr>
          <w:sz w:val="22"/>
          <w:szCs w:val="22"/>
        </w:rPr>
        <w:t xml:space="preserve">zčásti </w:t>
      </w:r>
      <w:r>
        <w:rPr>
          <w:sz w:val="22"/>
          <w:szCs w:val="22"/>
        </w:rPr>
        <w:t>ne</w:t>
      </w:r>
      <w:r w:rsidRPr="00A37851">
        <w:rPr>
          <w:sz w:val="22"/>
          <w:szCs w:val="22"/>
        </w:rPr>
        <w:t>zveřej</w:t>
      </w:r>
      <w:r>
        <w:rPr>
          <w:sz w:val="22"/>
          <w:szCs w:val="22"/>
        </w:rPr>
        <w:t>ní ani nepředá Licencované materiály</w:t>
      </w:r>
      <w:r w:rsidRPr="00A37851">
        <w:rPr>
          <w:sz w:val="22"/>
          <w:szCs w:val="22"/>
        </w:rPr>
        <w:t xml:space="preserve"> nebo jakoukoli je</w:t>
      </w:r>
      <w:r>
        <w:rPr>
          <w:sz w:val="22"/>
          <w:szCs w:val="22"/>
        </w:rPr>
        <w:t>jich</w:t>
      </w:r>
      <w:r w:rsidRPr="00A37851">
        <w:rPr>
          <w:sz w:val="22"/>
          <w:szCs w:val="22"/>
        </w:rPr>
        <w:t xml:space="preserve"> část </w:t>
      </w:r>
      <w:r>
        <w:rPr>
          <w:sz w:val="22"/>
          <w:szCs w:val="22"/>
        </w:rPr>
        <w:t>ani</w:t>
      </w:r>
      <w:r w:rsidRPr="00A37851">
        <w:rPr>
          <w:sz w:val="22"/>
          <w:szCs w:val="22"/>
        </w:rPr>
        <w:t xml:space="preserve"> jiné informace, které byly označeny jako důvěrné, jakékoli osobě, subjektu nebo jiné osobě</w:t>
      </w:r>
      <w:r>
        <w:rPr>
          <w:sz w:val="22"/>
          <w:szCs w:val="22"/>
        </w:rPr>
        <w:t xml:space="preserve"> s </w:t>
      </w:r>
      <w:r w:rsidRPr="00A37851">
        <w:rPr>
          <w:sz w:val="22"/>
          <w:szCs w:val="22"/>
        </w:rPr>
        <w:t xml:space="preserve">výjimkou </w:t>
      </w:r>
      <w:r>
        <w:rPr>
          <w:sz w:val="22"/>
          <w:szCs w:val="22"/>
        </w:rPr>
        <w:t xml:space="preserve">zaměstnanců Zákazníka </w:t>
      </w:r>
      <w:r w:rsidRPr="00A37851">
        <w:rPr>
          <w:sz w:val="22"/>
          <w:szCs w:val="22"/>
        </w:rPr>
        <w:t xml:space="preserve">nebo konzultantů, kteří vyžadují </w:t>
      </w:r>
      <w:r>
        <w:rPr>
          <w:sz w:val="22"/>
          <w:szCs w:val="22"/>
        </w:rPr>
        <w:t xml:space="preserve">takový </w:t>
      </w:r>
      <w:r w:rsidRPr="00A37851">
        <w:rPr>
          <w:sz w:val="22"/>
          <w:szCs w:val="22"/>
        </w:rPr>
        <w:t xml:space="preserve">přístup </w:t>
      </w:r>
      <w:r>
        <w:rPr>
          <w:sz w:val="22"/>
          <w:szCs w:val="22"/>
        </w:rPr>
        <w:t xml:space="preserve">k informacím </w:t>
      </w:r>
      <w:r w:rsidRPr="00A37851">
        <w:rPr>
          <w:sz w:val="22"/>
          <w:szCs w:val="22"/>
        </w:rPr>
        <w:t>pro autorizované</w:t>
      </w:r>
      <w:r>
        <w:rPr>
          <w:sz w:val="22"/>
          <w:szCs w:val="22"/>
        </w:rPr>
        <w:t xml:space="preserve"> užití Licencovaných materiálů Zákazníkem </w:t>
      </w:r>
      <w:r w:rsidRPr="00A37851">
        <w:rPr>
          <w:sz w:val="22"/>
          <w:szCs w:val="22"/>
        </w:rPr>
        <w:t xml:space="preserve">za předpokladu, že se tito konzultanti písemně </w:t>
      </w:r>
      <w:r>
        <w:rPr>
          <w:sz w:val="22"/>
          <w:szCs w:val="22"/>
        </w:rPr>
        <w:t>zaváž</w:t>
      </w:r>
      <w:r w:rsidRPr="00A37851">
        <w:rPr>
          <w:sz w:val="22"/>
          <w:szCs w:val="22"/>
        </w:rPr>
        <w:t>ou</w:t>
      </w:r>
      <w:r>
        <w:rPr>
          <w:sz w:val="22"/>
          <w:szCs w:val="22"/>
        </w:rPr>
        <w:t xml:space="preserve"> k </w:t>
      </w:r>
      <w:r w:rsidRPr="00A37851">
        <w:rPr>
          <w:sz w:val="22"/>
          <w:szCs w:val="22"/>
        </w:rPr>
        <w:t>dodržování použitelných</w:t>
      </w:r>
      <w:r>
        <w:rPr>
          <w:sz w:val="22"/>
          <w:szCs w:val="22"/>
        </w:rPr>
        <w:t xml:space="preserve"> </w:t>
      </w:r>
      <w:r w:rsidRPr="00A37851">
        <w:rPr>
          <w:sz w:val="22"/>
          <w:szCs w:val="22"/>
        </w:rPr>
        <w:t xml:space="preserve">omezení </w:t>
      </w:r>
      <w:r>
        <w:rPr>
          <w:sz w:val="22"/>
          <w:szCs w:val="22"/>
        </w:rPr>
        <w:t>zvěřejňování platných pro Licencované materiály podle této Smlouvy</w:t>
      </w:r>
      <w:r w:rsidRPr="00A37851">
        <w:rPr>
          <w:sz w:val="22"/>
          <w:szCs w:val="22"/>
        </w:rPr>
        <w:t xml:space="preserve">. </w:t>
      </w:r>
      <w:r>
        <w:rPr>
          <w:sz w:val="22"/>
          <w:szCs w:val="22"/>
        </w:rPr>
        <w:t>Zákazník</w:t>
      </w:r>
      <w:r w:rsidRPr="00A37851">
        <w:rPr>
          <w:sz w:val="22"/>
          <w:szCs w:val="22"/>
        </w:rPr>
        <w:t xml:space="preserve"> uznává, že jakékoli </w:t>
      </w:r>
      <w:r>
        <w:rPr>
          <w:sz w:val="22"/>
          <w:szCs w:val="22"/>
        </w:rPr>
        <w:t xml:space="preserve">neoprávněné užití </w:t>
      </w:r>
      <w:r w:rsidRPr="00A37851">
        <w:rPr>
          <w:sz w:val="22"/>
          <w:szCs w:val="22"/>
        </w:rPr>
        <w:t xml:space="preserve">nebo </w:t>
      </w:r>
      <w:r>
        <w:rPr>
          <w:sz w:val="22"/>
          <w:szCs w:val="22"/>
        </w:rPr>
        <w:t>sdělení Licencovaných materiálů</w:t>
      </w:r>
      <w:r w:rsidRPr="00A37851">
        <w:rPr>
          <w:sz w:val="22"/>
          <w:szCs w:val="22"/>
        </w:rPr>
        <w:t xml:space="preserve"> může způsobit </w:t>
      </w:r>
      <w:r>
        <w:rPr>
          <w:sz w:val="22"/>
          <w:szCs w:val="22"/>
        </w:rPr>
        <w:t>Přeprodejci a </w:t>
      </w:r>
      <w:r w:rsidRPr="00A37851">
        <w:rPr>
          <w:sz w:val="22"/>
          <w:szCs w:val="22"/>
        </w:rPr>
        <w:t>jeho poskytovatel</w:t>
      </w:r>
      <w:r>
        <w:rPr>
          <w:sz w:val="22"/>
          <w:szCs w:val="22"/>
        </w:rPr>
        <w:t>ům</w:t>
      </w:r>
      <w:r w:rsidRPr="00A37851">
        <w:rPr>
          <w:sz w:val="22"/>
          <w:szCs w:val="22"/>
        </w:rPr>
        <w:t xml:space="preserve"> licencí</w:t>
      </w:r>
      <w:r w:rsidRPr="007C5D31">
        <w:rPr>
          <w:sz w:val="22"/>
          <w:szCs w:val="22"/>
        </w:rPr>
        <w:t xml:space="preserve"> </w:t>
      </w:r>
      <w:r w:rsidRPr="00A37851">
        <w:rPr>
          <w:sz w:val="22"/>
          <w:szCs w:val="22"/>
        </w:rPr>
        <w:t xml:space="preserve">nenapravitelné škody. Pokud dojde k </w:t>
      </w:r>
      <w:r>
        <w:rPr>
          <w:sz w:val="22"/>
          <w:szCs w:val="22"/>
        </w:rPr>
        <w:t xml:space="preserve">neoprávněnému užití </w:t>
      </w:r>
      <w:r w:rsidRPr="00A37851">
        <w:rPr>
          <w:sz w:val="22"/>
          <w:szCs w:val="22"/>
        </w:rPr>
        <w:t xml:space="preserve">nebo zveřejnění, bude </w:t>
      </w:r>
      <w:r>
        <w:rPr>
          <w:sz w:val="22"/>
          <w:szCs w:val="22"/>
        </w:rPr>
        <w:t>Zákazník</w:t>
      </w:r>
      <w:r w:rsidRPr="00A37851">
        <w:rPr>
          <w:sz w:val="22"/>
          <w:szCs w:val="22"/>
        </w:rPr>
        <w:t xml:space="preserve"> neprodleně </w:t>
      </w:r>
      <w:r>
        <w:rPr>
          <w:sz w:val="22"/>
          <w:szCs w:val="22"/>
        </w:rPr>
        <w:t>Přeprodejce informovat a na </w:t>
      </w:r>
      <w:r w:rsidRPr="00A37851">
        <w:rPr>
          <w:sz w:val="22"/>
          <w:szCs w:val="22"/>
        </w:rPr>
        <w:t xml:space="preserve"> náklady</w:t>
      </w:r>
      <w:r w:rsidRPr="007C5D31">
        <w:rPr>
          <w:sz w:val="22"/>
          <w:szCs w:val="22"/>
        </w:rPr>
        <w:t xml:space="preserve"> </w:t>
      </w:r>
      <w:r>
        <w:rPr>
          <w:sz w:val="22"/>
          <w:szCs w:val="22"/>
        </w:rPr>
        <w:t>Zákazníka podnikne</w:t>
      </w:r>
      <w:r w:rsidRPr="00A37851">
        <w:rPr>
          <w:sz w:val="22"/>
          <w:szCs w:val="22"/>
        </w:rPr>
        <w:t xml:space="preserve"> všechny kroky, které </w:t>
      </w:r>
      <w:r>
        <w:rPr>
          <w:sz w:val="22"/>
          <w:szCs w:val="22"/>
        </w:rPr>
        <w:t>jsou k </w:t>
      </w:r>
      <w:r w:rsidRPr="00A37851">
        <w:rPr>
          <w:sz w:val="22"/>
          <w:szCs w:val="22"/>
        </w:rPr>
        <w:t>dispozici</w:t>
      </w:r>
      <w:r>
        <w:rPr>
          <w:sz w:val="22"/>
          <w:szCs w:val="22"/>
        </w:rPr>
        <w:t>,</w:t>
      </w:r>
      <w:r w:rsidRPr="00A37851">
        <w:rPr>
          <w:sz w:val="22"/>
          <w:szCs w:val="22"/>
        </w:rPr>
        <w:t xml:space="preserve"> </w:t>
      </w:r>
      <w:r>
        <w:rPr>
          <w:sz w:val="22"/>
          <w:szCs w:val="22"/>
        </w:rPr>
        <w:t>aby znovuzískal Licencované materiály a </w:t>
      </w:r>
      <w:r w:rsidRPr="00A37851">
        <w:rPr>
          <w:sz w:val="22"/>
          <w:szCs w:val="22"/>
        </w:rPr>
        <w:t xml:space="preserve">aby se zabránilo </w:t>
      </w:r>
      <w:r>
        <w:rPr>
          <w:sz w:val="22"/>
          <w:szCs w:val="22"/>
        </w:rPr>
        <w:t xml:space="preserve">jejich následnému neoprávněnému užití </w:t>
      </w:r>
      <w:r w:rsidRPr="00A37851">
        <w:rPr>
          <w:sz w:val="22"/>
          <w:szCs w:val="22"/>
        </w:rPr>
        <w:t>nebo šíření.</w:t>
      </w:r>
    </w:p>
    <w:p w:rsidR="00C12D0C" w:rsidRDefault="00C12D0C" w:rsidP="00C12D0C">
      <w:pPr>
        <w:jc w:val="both"/>
        <w:rPr>
          <w:sz w:val="22"/>
          <w:szCs w:val="22"/>
        </w:rPr>
      </w:pPr>
    </w:p>
    <w:p w:rsidR="00C12D0C" w:rsidRPr="00A37851" w:rsidRDefault="00C12D0C" w:rsidP="00C12D0C">
      <w:pPr>
        <w:ind w:firstLine="720"/>
        <w:jc w:val="both"/>
        <w:rPr>
          <w:sz w:val="22"/>
          <w:szCs w:val="22"/>
        </w:rPr>
      </w:pPr>
      <w:r>
        <w:rPr>
          <w:sz w:val="22"/>
          <w:szCs w:val="22"/>
        </w:rPr>
        <w:t>c</w:t>
      </w:r>
      <w:r w:rsidRPr="00A37851">
        <w:rPr>
          <w:sz w:val="22"/>
          <w:szCs w:val="22"/>
        </w:rPr>
        <w:t xml:space="preserve">. </w:t>
      </w:r>
      <w:r w:rsidRPr="007C5D31">
        <w:rPr>
          <w:b/>
          <w:sz w:val="22"/>
          <w:szCs w:val="22"/>
          <w:u w:val="single"/>
        </w:rPr>
        <w:t>Omezení</w:t>
      </w:r>
      <w:r w:rsidRPr="00A37851">
        <w:rPr>
          <w:sz w:val="22"/>
          <w:szCs w:val="22"/>
        </w:rPr>
        <w:t xml:space="preserve">. </w:t>
      </w:r>
      <w:r>
        <w:rPr>
          <w:sz w:val="22"/>
          <w:szCs w:val="22"/>
        </w:rPr>
        <w:t>Zákazník</w:t>
      </w:r>
      <w:r w:rsidRPr="00A37851">
        <w:rPr>
          <w:sz w:val="22"/>
          <w:szCs w:val="22"/>
        </w:rPr>
        <w:t xml:space="preserve"> nebude mít žádnou </w:t>
      </w:r>
      <w:r>
        <w:rPr>
          <w:sz w:val="22"/>
          <w:szCs w:val="22"/>
        </w:rPr>
        <w:t>povinnost mlčenlivosti</w:t>
      </w:r>
      <w:r w:rsidRPr="00A37851">
        <w:rPr>
          <w:sz w:val="22"/>
          <w:szCs w:val="22"/>
        </w:rPr>
        <w:t>, pokud jde</w:t>
      </w:r>
      <w:r>
        <w:rPr>
          <w:sz w:val="22"/>
          <w:szCs w:val="22"/>
        </w:rPr>
        <w:t xml:space="preserve"> o </w:t>
      </w:r>
      <w:r w:rsidRPr="00A37851">
        <w:rPr>
          <w:sz w:val="22"/>
          <w:szCs w:val="22"/>
        </w:rPr>
        <w:t xml:space="preserve">jakoukoli část </w:t>
      </w:r>
      <w:r>
        <w:rPr>
          <w:sz w:val="22"/>
          <w:szCs w:val="22"/>
        </w:rPr>
        <w:t>Licencovaných materiálů</w:t>
      </w:r>
      <w:r w:rsidRPr="00A37851">
        <w:rPr>
          <w:sz w:val="22"/>
          <w:szCs w:val="22"/>
        </w:rPr>
        <w:t>, (i)</w:t>
      </w:r>
      <w:r>
        <w:rPr>
          <w:sz w:val="22"/>
          <w:szCs w:val="22"/>
        </w:rPr>
        <w:t xml:space="preserve"> o </w:t>
      </w:r>
      <w:r w:rsidRPr="00A37851">
        <w:rPr>
          <w:sz w:val="22"/>
          <w:szCs w:val="22"/>
        </w:rPr>
        <w:t>kter</w:t>
      </w:r>
      <w:r>
        <w:rPr>
          <w:sz w:val="22"/>
          <w:szCs w:val="22"/>
        </w:rPr>
        <w:t>é</w:t>
      </w:r>
      <w:r w:rsidRPr="00A37851">
        <w:rPr>
          <w:sz w:val="22"/>
          <w:szCs w:val="22"/>
        </w:rPr>
        <w:t xml:space="preserve"> </w:t>
      </w:r>
      <w:r>
        <w:rPr>
          <w:sz w:val="22"/>
          <w:szCs w:val="22"/>
        </w:rPr>
        <w:t xml:space="preserve">Zákazník věděl </w:t>
      </w:r>
      <w:r w:rsidRPr="00A37851">
        <w:rPr>
          <w:sz w:val="22"/>
          <w:szCs w:val="22"/>
        </w:rPr>
        <w:t xml:space="preserve">nebo </w:t>
      </w:r>
      <w:r>
        <w:rPr>
          <w:sz w:val="22"/>
          <w:szCs w:val="22"/>
        </w:rPr>
        <w:t xml:space="preserve">ji samostatně vyvinul </w:t>
      </w:r>
      <w:r w:rsidRPr="00A37851">
        <w:rPr>
          <w:sz w:val="22"/>
          <w:szCs w:val="22"/>
        </w:rPr>
        <w:t xml:space="preserve">před obdržením </w:t>
      </w:r>
      <w:r>
        <w:rPr>
          <w:sz w:val="22"/>
          <w:szCs w:val="22"/>
        </w:rPr>
        <w:t>takových Licencovaných materiálů podle této Smlouvy</w:t>
      </w:r>
      <w:r w:rsidRPr="00A37851">
        <w:rPr>
          <w:sz w:val="22"/>
          <w:szCs w:val="22"/>
        </w:rPr>
        <w:t>, (ii) kter</w:t>
      </w:r>
      <w:r>
        <w:rPr>
          <w:sz w:val="22"/>
          <w:szCs w:val="22"/>
        </w:rPr>
        <w:t>ou</w:t>
      </w:r>
      <w:r w:rsidRPr="00A37851">
        <w:rPr>
          <w:sz w:val="22"/>
          <w:szCs w:val="22"/>
        </w:rPr>
        <w:t xml:space="preserve"> </w:t>
      </w:r>
      <w:r>
        <w:rPr>
          <w:sz w:val="22"/>
          <w:szCs w:val="22"/>
        </w:rPr>
        <w:t>Zákazník</w:t>
      </w:r>
      <w:r w:rsidRPr="00A37851">
        <w:rPr>
          <w:sz w:val="22"/>
          <w:szCs w:val="22"/>
        </w:rPr>
        <w:t xml:space="preserve"> legálně získa</w:t>
      </w:r>
      <w:r>
        <w:rPr>
          <w:sz w:val="22"/>
          <w:szCs w:val="22"/>
        </w:rPr>
        <w:t>l</w:t>
      </w:r>
      <w:r w:rsidRPr="00A37851">
        <w:rPr>
          <w:sz w:val="22"/>
          <w:szCs w:val="22"/>
        </w:rPr>
        <w:t xml:space="preserve"> od </w:t>
      </w:r>
      <w:r>
        <w:rPr>
          <w:sz w:val="22"/>
          <w:szCs w:val="22"/>
        </w:rPr>
        <w:t xml:space="preserve">třetí osoby bez </w:t>
      </w:r>
      <w:r w:rsidRPr="00A37851">
        <w:rPr>
          <w:sz w:val="22"/>
          <w:szCs w:val="22"/>
        </w:rPr>
        <w:t xml:space="preserve">povinností </w:t>
      </w:r>
      <w:r>
        <w:rPr>
          <w:sz w:val="22"/>
          <w:szCs w:val="22"/>
        </w:rPr>
        <w:t>zachovávat mlčenlivost</w:t>
      </w:r>
      <w:r w:rsidRPr="00A37851">
        <w:rPr>
          <w:sz w:val="22"/>
          <w:szCs w:val="22"/>
        </w:rPr>
        <w:t xml:space="preserve">, nebo </w:t>
      </w:r>
      <w:r>
        <w:rPr>
          <w:sz w:val="22"/>
          <w:szCs w:val="22"/>
        </w:rPr>
        <w:t>(</w:t>
      </w:r>
      <w:r w:rsidRPr="00A37851">
        <w:rPr>
          <w:sz w:val="22"/>
          <w:szCs w:val="22"/>
        </w:rPr>
        <w:t>iii)</w:t>
      </w:r>
      <w:r>
        <w:rPr>
          <w:sz w:val="22"/>
          <w:szCs w:val="22"/>
        </w:rPr>
        <w:t xml:space="preserve"> je z</w:t>
      </w:r>
      <w:r w:rsidRPr="00A37851">
        <w:rPr>
          <w:sz w:val="22"/>
          <w:szCs w:val="22"/>
        </w:rPr>
        <w:t>veřejn</w:t>
      </w:r>
      <w:r>
        <w:rPr>
          <w:sz w:val="22"/>
          <w:szCs w:val="22"/>
        </w:rPr>
        <w:t xml:space="preserve">ěna </w:t>
      </w:r>
      <w:r w:rsidRPr="00A37851">
        <w:rPr>
          <w:sz w:val="22"/>
          <w:szCs w:val="22"/>
        </w:rPr>
        <w:t>jin</w:t>
      </w:r>
      <w:r>
        <w:rPr>
          <w:sz w:val="22"/>
          <w:szCs w:val="22"/>
        </w:rPr>
        <w:t xml:space="preserve">ak </w:t>
      </w:r>
      <w:r w:rsidRPr="00A37851">
        <w:rPr>
          <w:sz w:val="22"/>
          <w:szCs w:val="22"/>
        </w:rPr>
        <w:t>než</w:t>
      </w:r>
      <w:r>
        <w:rPr>
          <w:sz w:val="22"/>
          <w:szCs w:val="22"/>
        </w:rPr>
        <w:t xml:space="preserve"> v </w:t>
      </w:r>
      <w:r w:rsidRPr="00A37851">
        <w:rPr>
          <w:sz w:val="22"/>
          <w:szCs w:val="22"/>
        </w:rPr>
        <w:t xml:space="preserve">důsledku jakéhokoli jednání nebo </w:t>
      </w:r>
      <w:r>
        <w:rPr>
          <w:sz w:val="22"/>
          <w:szCs w:val="22"/>
        </w:rPr>
        <w:t xml:space="preserve">opominutí Zákazníka </w:t>
      </w:r>
      <w:r w:rsidRPr="00A37851">
        <w:rPr>
          <w:sz w:val="22"/>
          <w:szCs w:val="22"/>
        </w:rPr>
        <w:t>nebo některého</w:t>
      </w:r>
      <w:r>
        <w:rPr>
          <w:sz w:val="22"/>
          <w:szCs w:val="22"/>
        </w:rPr>
        <w:t xml:space="preserve"> z </w:t>
      </w:r>
      <w:r w:rsidRPr="00A37851">
        <w:rPr>
          <w:sz w:val="22"/>
          <w:szCs w:val="22"/>
        </w:rPr>
        <w:t>jeho zaměstnanců nebo konzultantů, nebo (iv)</w:t>
      </w:r>
      <w:r>
        <w:rPr>
          <w:sz w:val="22"/>
          <w:szCs w:val="22"/>
        </w:rPr>
        <w:t> ji Zákazník je </w:t>
      </w:r>
      <w:r w:rsidRPr="00A37851">
        <w:rPr>
          <w:sz w:val="22"/>
          <w:szCs w:val="22"/>
        </w:rPr>
        <w:t xml:space="preserve">povinen zveřejnit </w:t>
      </w:r>
      <w:r>
        <w:rPr>
          <w:sz w:val="22"/>
          <w:szCs w:val="22"/>
        </w:rPr>
        <w:t xml:space="preserve">či sdělit </w:t>
      </w:r>
      <w:r w:rsidRPr="00A37851">
        <w:rPr>
          <w:sz w:val="22"/>
          <w:szCs w:val="22"/>
        </w:rPr>
        <w:t xml:space="preserve">podle právních postupů </w:t>
      </w:r>
      <w:r>
        <w:rPr>
          <w:sz w:val="22"/>
          <w:szCs w:val="22"/>
        </w:rPr>
        <w:t>aprobovan</w:t>
      </w:r>
      <w:r w:rsidRPr="00A37851">
        <w:rPr>
          <w:sz w:val="22"/>
          <w:szCs w:val="22"/>
        </w:rPr>
        <w:t xml:space="preserve">ých </w:t>
      </w:r>
      <w:r>
        <w:rPr>
          <w:sz w:val="22"/>
          <w:szCs w:val="22"/>
        </w:rPr>
        <w:t>soudem s příslušnou pravomocí</w:t>
      </w:r>
      <w:r w:rsidRPr="00A37851">
        <w:rPr>
          <w:sz w:val="22"/>
          <w:szCs w:val="22"/>
        </w:rPr>
        <w:t xml:space="preserve">. </w:t>
      </w:r>
      <w:r>
        <w:rPr>
          <w:sz w:val="22"/>
          <w:szCs w:val="22"/>
        </w:rPr>
        <w:t>S tím</w:t>
      </w:r>
      <w:r w:rsidRPr="00A37851">
        <w:rPr>
          <w:sz w:val="22"/>
          <w:szCs w:val="22"/>
        </w:rPr>
        <w:t>, že pokud jde</w:t>
      </w:r>
      <w:r>
        <w:rPr>
          <w:sz w:val="22"/>
          <w:szCs w:val="22"/>
        </w:rPr>
        <w:t xml:space="preserve"> o </w:t>
      </w:r>
      <w:r w:rsidRPr="00A37851">
        <w:rPr>
          <w:sz w:val="22"/>
          <w:szCs w:val="22"/>
        </w:rPr>
        <w:t xml:space="preserve">(iv) výše, </w:t>
      </w:r>
      <w:r>
        <w:rPr>
          <w:sz w:val="22"/>
          <w:szCs w:val="22"/>
        </w:rPr>
        <w:t>Zákazník</w:t>
      </w:r>
      <w:r w:rsidRPr="00A37851">
        <w:rPr>
          <w:sz w:val="22"/>
          <w:szCs w:val="22"/>
        </w:rPr>
        <w:t xml:space="preserve"> </w:t>
      </w:r>
      <w:r>
        <w:rPr>
          <w:sz w:val="22"/>
          <w:szCs w:val="22"/>
        </w:rPr>
        <w:t xml:space="preserve">zašle Přeprodejci oznámení </w:t>
      </w:r>
      <w:r w:rsidRPr="00A37851">
        <w:rPr>
          <w:sz w:val="22"/>
          <w:szCs w:val="22"/>
        </w:rPr>
        <w:t xml:space="preserve">co nejdříve po zjištění, že takové </w:t>
      </w:r>
      <w:r>
        <w:rPr>
          <w:sz w:val="22"/>
          <w:szCs w:val="22"/>
        </w:rPr>
        <w:t>vy</w:t>
      </w:r>
      <w:r w:rsidRPr="00A37851">
        <w:rPr>
          <w:sz w:val="22"/>
          <w:szCs w:val="22"/>
        </w:rPr>
        <w:t>zrazení</w:t>
      </w:r>
      <w:r>
        <w:rPr>
          <w:sz w:val="22"/>
          <w:szCs w:val="22"/>
        </w:rPr>
        <w:t>/</w:t>
      </w:r>
      <w:r w:rsidRPr="0042693D">
        <w:rPr>
          <w:sz w:val="22"/>
          <w:szCs w:val="22"/>
        </w:rPr>
        <w:t xml:space="preserve"> </w:t>
      </w:r>
      <w:r w:rsidRPr="00A37851">
        <w:rPr>
          <w:sz w:val="22"/>
          <w:szCs w:val="22"/>
        </w:rPr>
        <w:t>sdělení</w:t>
      </w:r>
      <w:r>
        <w:rPr>
          <w:sz w:val="22"/>
          <w:szCs w:val="22"/>
        </w:rPr>
        <w:t xml:space="preserve"> je </w:t>
      </w:r>
      <w:r w:rsidRPr="00A37851">
        <w:rPr>
          <w:sz w:val="22"/>
          <w:szCs w:val="22"/>
        </w:rPr>
        <w:t>vyžadováno,</w:t>
      </w:r>
      <w:r>
        <w:rPr>
          <w:sz w:val="22"/>
          <w:szCs w:val="22"/>
        </w:rPr>
        <w:t xml:space="preserve"> a v </w:t>
      </w:r>
      <w:r w:rsidRPr="00A37851">
        <w:rPr>
          <w:sz w:val="22"/>
          <w:szCs w:val="22"/>
        </w:rPr>
        <w:t>každém případě předtím, než</w:t>
      </w:r>
      <w:r>
        <w:rPr>
          <w:sz w:val="22"/>
          <w:szCs w:val="22"/>
        </w:rPr>
        <w:t xml:space="preserve"> je </w:t>
      </w:r>
      <w:r w:rsidRPr="00A37851">
        <w:rPr>
          <w:sz w:val="22"/>
          <w:szCs w:val="22"/>
        </w:rPr>
        <w:t>takové sdělení provedeno nebo povoleno</w:t>
      </w:r>
      <w:r>
        <w:rPr>
          <w:sz w:val="22"/>
          <w:szCs w:val="22"/>
        </w:rPr>
        <w:t>, </w:t>
      </w:r>
      <w:r w:rsidRPr="00A37851">
        <w:rPr>
          <w:sz w:val="22"/>
          <w:szCs w:val="22"/>
        </w:rPr>
        <w:t>oznám</w:t>
      </w:r>
      <w:r>
        <w:rPr>
          <w:sz w:val="22"/>
          <w:szCs w:val="22"/>
        </w:rPr>
        <w:t>í</w:t>
      </w:r>
      <w:r w:rsidRPr="00A37851">
        <w:rPr>
          <w:sz w:val="22"/>
          <w:szCs w:val="22"/>
        </w:rPr>
        <w:t xml:space="preserve"> </w:t>
      </w:r>
      <w:r>
        <w:rPr>
          <w:sz w:val="22"/>
          <w:szCs w:val="22"/>
        </w:rPr>
        <w:t>Přeprodejci záměr</w:t>
      </w:r>
      <w:r w:rsidRPr="00A37851">
        <w:rPr>
          <w:sz w:val="22"/>
          <w:szCs w:val="22"/>
        </w:rPr>
        <w:t xml:space="preserve"> učinit takové </w:t>
      </w:r>
      <w:r>
        <w:rPr>
          <w:sz w:val="22"/>
          <w:szCs w:val="22"/>
        </w:rPr>
        <w:t>sd</w:t>
      </w:r>
      <w:r w:rsidRPr="00A37851">
        <w:rPr>
          <w:sz w:val="22"/>
          <w:szCs w:val="22"/>
        </w:rPr>
        <w:t>ě</w:t>
      </w:r>
      <w:r>
        <w:rPr>
          <w:sz w:val="22"/>
          <w:szCs w:val="22"/>
        </w:rPr>
        <w:t>le</w:t>
      </w:r>
      <w:r w:rsidRPr="00A37851">
        <w:rPr>
          <w:sz w:val="22"/>
          <w:szCs w:val="22"/>
        </w:rPr>
        <w:t>ní</w:t>
      </w:r>
      <w:r>
        <w:rPr>
          <w:sz w:val="22"/>
          <w:szCs w:val="22"/>
        </w:rPr>
        <w:t>, aby Přeprodejce</w:t>
      </w:r>
      <w:r w:rsidRPr="00A37851">
        <w:rPr>
          <w:sz w:val="22"/>
          <w:szCs w:val="22"/>
        </w:rPr>
        <w:t xml:space="preserve"> m</w:t>
      </w:r>
      <w:r>
        <w:rPr>
          <w:sz w:val="22"/>
          <w:szCs w:val="22"/>
        </w:rPr>
        <w:t xml:space="preserve">ohl </w:t>
      </w:r>
      <w:r w:rsidRPr="00A37851">
        <w:rPr>
          <w:sz w:val="22"/>
          <w:szCs w:val="22"/>
        </w:rPr>
        <w:t xml:space="preserve">mít možnost vznést námitky proti takovýmto zveřejněním nebo </w:t>
      </w:r>
      <w:r>
        <w:rPr>
          <w:sz w:val="22"/>
          <w:szCs w:val="22"/>
        </w:rPr>
        <w:t>sdělením a mohl usilov</w:t>
      </w:r>
      <w:r w:rsidRPr="00A37851">
        <w:rPr>
          <w:sz w:val="22"/>
          <w:szCs w:val="22"/>
        </w:rPr>
        <w:t>at</w:t>
      </w:r>
      <w:r>
        <w:rPr>
          <w:sz w:val="22"/>
          <w:szCs w:val="22"/>
        </w:rPr>
        <w:t xml:space="preserve"> o předběžné opatření</w:t>
      </w:r>
      <w:r w:rsidRPr="00A37851">
        <w:rPr>
          <w:sz w:val="22"/>
          <w:szCs w:val="22"/>
        </w:rPr>
        <w:t xml:space="preserve"> nebo jinou vhodnou </w:t>
      </w:r>
      <w:r>
        <w:rPr>
          <w:sz w:val="22"/>
          <w:szCs w:val="22"/>
        </w:rPr>
        <w:t>ochran</w:t>
      </w:r>
      <w:r w:rsidRPr="00A37851">
        <w:rPr>
          <w:sz w:val="22"/>
          <w:szCs w:val="22"/>
        </w:rPr>
        <w:t>u</w:t>
      </w:r>
      <w:r>
        <w:rPr>
          <w:sz w:val="22"/>
          <w:szCs w:val="22"/>
        </w:rPr>
        <w:t xml:space="preserve"> </w:t>
      </w:r>
      <w:r w:rsidRPr="00A37851">
        <w:rPr>
          <w:sz w:val="22"/>
          <w:szCs w:val="22"/>
        </w:rPr>
        <w:t>takov</w:t>
      </w:r>
      <w:r>
        <w:rPr>
          <w:sz w:val="22"/>
          <w:szCs w:val="22"/>
        </w:rPr>
        <w:t>ých</w:t>
      </w:r>
      <w:r w:rsidRPr="00A37851">
        <w:rPr>
          <w:sz w:val="22"/>
          <w:szCs w:val="22"/>
        </w:rPr>
        <w:t xml:space="preserve"> </w:t>
      </w:r>
      <w:r>
        <w:rPr>
          <w:sz w:val="22"/>
          <w:szCs w:val="22"/>
        </w:rPr>
        <w:t>důvěrných informací</w:t>
      </w:r>
      <w:r w:rsidRPr="00A37851">
        <w:rPr>
          <w:sz w:val="22"/>
          <w:szCs w:val="22"/>
        </w:rPr>
        <w:t>.</w:t>
      </w:r>
    </w:p>
    <w:p w:rsidR="00C12D0C" w:rsidRPr="002F408F" w:rsidRDefault="00C12D0C" w:rsidP="00C12D0C">
      <w:pPr>
        <w:spacing w:before="240" w:after="240"/>
        <w:ind w:firstLine="720"/>
        <w:jc w:val="both"/>
        <w:rPr>
          <w:rFonts w:ascii="Times New Roman Bold" w:hAnsi="Times New Roman Bold"/>
          <w:b/>
          <w:caps/>
          <w:sz w:val="22"/>
          <w:szCs w:val="22"/>
        </w:rPr>
      </w:pPr>
      <w:r w:rsidRPr="002F408F">
        <w:rPr>
          <w:rFonts w:ascii="Times New Roman Bold" w:hAnsi="Times New Roman Bold"/>
          <w:b/>
          <w:caps/>
          <w:sz w:val="22"/>
          <w:szCs w:val="22"/>
        </w:rPr>
        <w:t>7. UKONČENÍ</w:t>
      </w:r>
    </w:p>
    <w:p w:rsidR="00C12D0C" w:rsidRPr="00A37851" w:rsidRDefault="00C12D0C" w:rsidP="00C12D0C">
      <w:pPr>
        <w:jc w:val="both"/>
        <w:rPr>
          <w:sz w:val="22"/>
          <w:szCs w:val="22"/>
        </w:rPr>
      </w:pPr>
      <w:r w:rsidRPr="00A37851">
        <w:rPr>
          <w:sz w:val="22"/>
          <w:szCs w:val="22"/>
        </w:rPr>
        <w:t xml:space="preserve">Každá strana může </w:t>
      </w:r>
      <w:r>
        <w:rPr>
          <w:sz w:val="22"/>
          <w:szCs w:val="22"/>
        </w:rPr>
        <w:t>tuto smlouvu</w:t>
      </w:r>
      <w:r w:rsidRPr="00A37851">
        <w:rPr>
          <w:sz w:val="22"/>
          <w:szCs w:val="22"/>
        </w:rPr>
        <w:t xml:space="preserve"> vypovědět okamžitě</w:t>
      </w:r>
      <w:r>
        <w:rPr>
          <w:sz w:val="22"/>
          <w:szCs w:val="22"/>
        </w:rPr>
        <w:t xml:space="preserve"> na </w:t>
      </w:r>
      <w:r w:rsidRPr="00A37851">
        <w:rPr>
          <w:sz w:val="22"/>
          <w:szCs w:val="22"/>
        </w:rPr>
        <w:t xml:space="preserve">základě </w:t>
      </w:r>
      <w:r>
        <w:rPr>
          <w:sz w:val="22"/>
          <w:szCs w:val="22"/>
        </w:rPr>
        <w:t>výpovědi a </w:t>
      </w:r>
      <w:r w:rsidRPr="00A37851">
        <w:rPr>
          <w:sz w:val="22"/>
          <w:szCs w:val="22"/>
        </w:rPr>
        <w:t xml:space="preserve">bez soudního nebo správního usnesení, jestliže druhá strana nebo kterýkoli její zaměstnanec nebo konzultant poruší </w:t>
      </w:r>
      <w:r>
        <w:rPr>
          <w:sz w:val="22"/>
          <w:szCs w:val="22"/>
        </w:rPr>
        <w:t xml:space="preserve">jakékoli ujednání nebo podmínku </w:t>
      </w:r>
      <w:r w:rsidRPr="00A37851">
        <w:rPr>
          <w:sz w:val="22"/>
          <w:szCs w:val="22"/>
        </w:rPr>
        <w:t>t</w:t>
      </w:r>
      <w:r>
        <w:rPr>
          <w:sz w:val="22"/>
          <w:szCs w:val="22"/>
        </w:rPr>
        <w:t>é</w:t>
      </w:r>
      <w:r w:rsidRPr="00A37851">
        <w:rPr>
          <w:sz w:val="22"/>
          <w:szCs w:val="22"/>
        </w:rPr>
        <w:t xml:space="preserve">to </w:t>
      </w:r>
      <w:r>
        <w:rPr>
          <w:sz w:val="22"/>
          <w:szCs w:val="22"/>
        </w:rPr>
        <w:t>smlouvy</w:t>
      </w:r>
      <w:r w:rsidRPr="00A37851">
        <w:rPr>
          <w:sz w:val="22"/>
          <w:szCs w:val="22"/>
        </w:rPr>
        <w:t>,</w:t>
      </w:r>
      <w:r>
        <w:rPr>
          <w:sz w:val="22"/>
          <w:szCs w:val="22"/>
        </w:rPr>
        <w:t xml:space="preserve"> a toto porušení není </w:t>
      </w:r>
      <w:r w:rsidRPr="00A37851">
        <w:rPr>
          <w:sz w:val="22"/>
          <w:szCs w:val="22"/>
        </w:rPr>
        <w:t xml:space="preserve">do 30 dnů </w:t>
      </w:r>
      <w:r>
        <w:rPr>
          <w:sz w:val="22"/>
          <w:szCs w:val="22"/>
        </w:rPr>
        <w:t>od</w:t>
      </w:r>
      <w:r w:rsidRPr="00A37851">
        <w:rPr>
          <w:sz w:val="22"/>
          <w:szCs w:val="22"/>
        </w:rPr>
        <w:t xml:space="preserve"> obdržení oznámení</w:t>
      </w:r>
      <w:r>
        <w:rPr>
          <w:sz w:val="22"/>
          <w:szCs w:val="22"/>
        </w:rPr>
        <w:t xml:space="preserve"> o </w:t>
      </w:r>
      <w:r w:rsidRPr="00A37851">
        <w:rPr>
          <w:sz w:val="22"/>
          <w:szCs w:val="22"/>
        </w:rPr>
        <w:t>porušení</w:t>
      </w:r>
      <w:r>
        <w:rPr>
          <w:sz w:val="22"/>
          <w:szCs w:val="22"/>
        </w:rPr>
        <w:t xml:space="preserve"> s </w:t>
      </w:r>
      <w:r w:rsidRPr="00A37851">
        <w:rPr>
          <w:sz w:val="22"/>
          <w:szCs w:val="22"/>
        </w:rPr>
        <w:t>požad</w:t>
      </w:r>
      <w:r>
        <w:rPr>
          <w:sz w:val="22"/>
          <w:szCs w:val="22"/>
        </w:rPr>
        <w:t>avkem na jeho nápravu</w:t>
      </w:r>
      <w:r w:rsidRPr="00566BA9">
        <w:rPr>
          <w:sz w:val="22"/>
          <w:szCs w:val="22"/>
        </w:rPr>
        <w:t xml:space="preserve"> </w:t>
      </w:r>
      <w:r w:rsidRPr="00A37851">
        <w:rPr>
          <w:sz w:val="22"/>
          <w:szCs w:val="22"/>
        </w:rPr>
        <w:t>n</w:t>
      </w:r>
      <w:r>
        <w:rPr>
          <w:sz w:val="22"/>
          <w:szCs w:val="22"/>
        </w:rPr>
        <w:t>a</w:t>
      </w:r>
      <w:r w:rsidRPr="00A37851">
        <w:rPr>
          <w:sz w:val="22"/>
          <w:szCs w:val="22"/>
        </w:rPr>
        <w:t>prav</w:t>
      </w:r>
      <w:r>
        <w:rPr>
          <w:sz w:val="22"/>
          <w:szCs w:val="22"/>
        </w:rPr>
        <w:t>eno</w:t>
      </w:r>
      <w:r w:rsidRPr="00A37851">
        <w:rPr>
          <w:sz w:val="22"/>
          <w:szCs w:val="22"/>
        </w:rPr>
        <w:t xml:space="preserve"> k rozumnému uspokojení oznamující strany. </w:t>
      </w:r>
      <w:r>
        <w:rPr>
          <w:sz w:val="22"/>
          <w:szCs w:val="22"/>
        </w:rPr>
        <w:t>Tato smlouva</w:t>
      </w:r>
      <w:r w:rsidRPr="00A37851">
        <w:rPr>
          <w:sz w:val="22"/>
          <w:szCs w:val="22"/>
        </w:rPr>
        <w:t xml:space="preserve"> se automaticky ukončí, </w:t>
      </w:r>
      <w:r>
        <w:rPr>
          <w:sz w:val="22"/>
          <w:szCs w:val="22"/>
        </w:rPr>
        <w:t>pokud se Zákazník</w:t>
      </w:r>
      <w:r w:rsidRPr="00A37851">
        <w:rPr>
          <w:sz w:val="22"/>
          <w:szCs w:val="22"/>
        </w:rPr>
        <w:t xml:space="preserve"> stane insolventní</w:t>
      </w:r>
      <w:r>
        <w:rPr>
          <w:sz w:val="22"/>
          <w:szCs w:val="22"/>
        </w:rPr>
        <w:t>m</w:t>
      </w:r>
      <w:r w:rsidRPr="00A37851">
        <w:rPr>
          <w:sz w:val="22"/>
          <w:szCs w:val="22"/>
        </w:rPr>
        <w:t xml:space="preserve"> nebo</w:t>
      </w:r>
      <w:r>
        <w:rPr>
          <w:sz w:val="22"/>
          <w:szCs w:val="22"/>
        </w:rPr>
        <w:t xml:space="preserve"> vstoupí do konkurzu, pozastaví plat</w:t>
      </w:r>
      <w:r w:rsidRPr="00A37851">
        <w:rPr>
          <w:sz w:val="22"/>
          <w:szCs w:val="22"/>
        </w:rPr>
        <w:t>b</w:t>
      </w:r>
      <w:r>
        <w:rPr>
          <w:sz w:val="22"/>
          <w:szCs w:val="22"/>
        </w:rPr>
        <w:t>y</w:t>
      </w:r>
      <w:r w:rsidRPr="00A37851">
        <w:rPr>
          <w:sz w:val="22"/>
          <w:szCs w:val="22"/>
        </w:rPr>
        <w:t>,</w:t>
      </w:r>
      <w:r>
        <w:rPr>
          <w:sz w:val="22"/>
          <w:szCs w:val="22"/>
        </w:rPr>
        <w:t xml:space="preserve"> je na něj uvaleno </w:t>
      </w:r>
      <w:r w:rsidRPr="00A37851">
        <w:rPr>
          <w:sz w:val="22"/>
          <w:szCs w:val="22"/>
        </w:rPr>
        <w:t>moratori</w:t>
      </w:r>
      <w:r>
        <w:rPr>
          <w:sz w:val="22"/>
          <w:szCs w:val="22"/>
        </w:rPr>
        <w:t>um</w:t>
      </w:r>
      <w:r w:rsidRPr="00A37851">
        <w:rPr>
          <w:sz w:val="22"/>
          <w:szCs w:val="22"/>
        </w:rPr>
        <w:t xml:space="preserve">, reorganizace nebo jakéhokoli jiné řízení, které se týká platební neschopnosti nebo </w:t>
      </w:r>
      <w:r>
        <w:rPr>
          <w:sz w:val="22"/>
          <w:szCs w:val="22"/>
        </w:rPr>
        <w:t>ochrany práv věřitelů</w:t>
      </w:r>
      <w:r w:rsidRPr="00A37851">
        <w:rPr>
          <w:sz w:val="22"/>
          <w:szCs w:val="22"/>
        </w:rPr>
        <w:t xml:space="preserve">. Po </w:t>
      </w:r>
      <w:r>
        <w:rPr>
          <w:sz w:val="22"/>
          <w:szCs w:val="22"/>
        </w:rPr>
        <w:t>ukončení této smlouvy z </w:t>
      </w:r>
      <w:r w:rsidRPr="00A37851">
        <w:rPr>
          <w:sz w:val="22"/>
          <w:szCs w:val="22"/>
        </w:rPr>
        <w:t xml:space="preserve">jakéhokoli důvodu budou veškerá práva </w:t>
      </w:r>
      <w:r>
        <w:rPr>
          <w:sz w:val="22"/>
          <w:szCs w:val="22"/>
        </w:rPr>
        <w:t>udělená Zákazníkovi podle této smlouvy</w:t>
      </w:r>
      <w:r w:rsidRPr="00A37851">
        <w:rPr>
          <w:sz w:val="22"/>
          <w:szCs w:val="22"/>
        </w:rPr>
        <w:t xml:space="preserve"> ukončena</w:t>
      </w:r>
      <w:r>
        <w:rPr>
          <w:sz w:val="22"/>
          <w:szCs w:val="22"/>
        </w:rPr>
        <w:t xml:space="preserve"> a Zákazník</w:t>
      </w:r>
      <w:r w:rsidRPr="00A37851">
        <w:rPr>
          <w:sz w:val="22"/>
          <w:szCs w:val="22"/>
        </w:rPr>
        <w:t xml:space="preserve"> okamžitě (i) ​​</w:t>
      </w:r>
      <w:r>
        <w:rPr>
          <w:sz w:val="22"/>
          <w:szCs w:val="22"/>
        </w:rPr>
        <w:t>smaže</w:t>
      </w:r>
      <w:r w:rsidRPr="00A37851">
        <w:rPr>
          <w:sz w:val="22"/>
          <w:szCs w:val="22"/>
        </w:rPr>
        <w:t xml:space="preserve"> </w:t>
      </w:r>
      <w:r>
        <w:rPr>
          <w:sz w:val="22"/>
          <w:szCs w:val="22"/>
        </w:rPr>
        <w:t>Licencované materiály</w:t>
      </w:r>
      <w:r w:rsidRPr="00A37851">
        <w:rPr>
          <w:sz w:val="22"/>
          <w:szCs w:val="22"/>
        </w:rPr>
        <w:t xml:space="preserve"> ze všech počítačových systémů, paměťových médií</w:t>
      </w:r>
      <w:r>
        <w:rPr>
          <w:sz w:val="22"/>
          <w:szCs w:val="22"/>
        </w:rPr>
        <w:t xml:space="preserve"> a </w:t>
      </w:r>
      <w:r w:rsidRPr="00A37851">
        <w:rPr>
          <w:sz w:val="22"/>
          <w:szCs w:val="22"/>
        </w:rPr>
        <w:t xml:space="preserve">dalších souborů </w:t>
      </w:r>
      <w:r>
        <w:rPr>
          <w:sz w:val="22"/>
          <w:szCs w:val="22"/>
        </w:rPr>
        <w:t>Zákazníka</w:t>
      </w:r>
      <w:r w:rsidRPr="00A37851">
        <w:rPr>
          <w:sz w:val="22"/>
          <w:szCs w:val="22"/>
        </w:rPr>
        <w:t xml:space="preserve">, (ii) zničí </w:t>
      </w:r>
      <w:r>
        <w:rPr>
          <w:sz w:val="22"/>
          <w:szCs w:val="22"/>
        </w:rPr>
        <w:t xml:space="preserve">Licencované materiály a všechny jejich kopie, </w:t>
      </w:r>
      <w:r>
        <w:rPr>
          <w:sz w:val="22"/>
          <w:szCs w:val="22"/>
        </w:rPr>
        <w:lastRenderedPageBreak/>
        <w:t>a </w:t>
      </w:r>
      <w:r w:rsidRPr="00A37851">
        <w:rPr>
          <w:sz w:val="22"/>
          <w:szCs w:val="22"/>
        </w:rPr>
        <w:t>(iii) doruč</w:t>
      </w:r>
      <w:r>
        <w:rPr>
          <w:sz w:val="22"/>
          <w:szCs w:val="22"/>
        </w:rPr>
        <w:t>í Přeprodejci</w:t>
      </w:r>
      <w:r w:rsidRPr="00A37851">
        <w:rPr>
          <w:sz w:val="22"/>
          <w:szCs w:val="22"/>
        </w:rPr>
        <w:t xml:space="preserve"> čestné prohlášení, které potvr</w:t>
      </w:r>
      <w:r>
        <w:rPr>
          <w:sz w:val="22"/>
          <w:szCs w:val="22"/>
        </w:rPr>
        <w:t>d</w:t>
      </w:r>
      <w:r w:rsidRPr="00A37851">
        <w:rPr>
          <w:sz w:val="22"/>
          <w:szCs w:val="22"/>
        </w:rPr>
        <w:t xml:space="preserve">í, že </w:t>
      </w:r>
      <w:r>
        <w:rPr>
          <w:sz w:val="22"/>
          <w:szCs w:val="22"/>
        </w:rPr>
        <w:t>Zákazník</w:t>
      </w:r>
      <w:r w:rsidRPr="00A37851">
        <w:rPr>
          <w:sz w:val="22"/>
          <w:szCs w:val="22"/>
        </w:rPr>
        <w:t xml:space="preserve"> splnil tyto závazky vyplývající</w:t>
      </w:r>
      <w:r>
        <w:rPr>
          <w:sz w:val="22"/>
          <w:szCs w:val="22"/>
        </w:rPr>
        <w:t xml:space="preserve"> z </w:t>
      </w:r>
      <w:r w:rsidRPr="00A37851">
        <w:rPr>
          <w:sz w:val="22"/>
          <w:szCs w:val="22"/>
        </w:rPr>
        <w:t>ukončení smlouvy. U</w:t>
      </w:r>
      <w:r>
        <w:rPr>
          <w:sz w:val="22"/>
          <w:szCs w:val="22"/>
        </w:rPr>
        <w:t xml:space="preserve">stanovení této smlouvy </w:t>
      </w:r>
      <w:r w:rsidRPr="00A37851">
        <w:rPr>
          <w:sz w:val="22"/>
          <w:szCs w:val="22"/>
        </w:rPr>
        <w:t xml:space="preserve">přežijí </w:t>
      </w:r>
      <w:r>
        <w:rPr>
          <w:sz w:val="22"/>
          <w:szCs w:val="22"/>
        </w:rPr>
        <w:t>ukončení této smlouvy v </w:t>
      </w:r>
      <w:r w:rsidRPr="00A37851">
        <w:rPr>
          <w:sz w:val="22"/>
          <w:szCs w:val="22"/>
        </w:rPr>
        <w:t>rozsahu nezbytném k tomu, aby t</w:t>
      </w:r>
      <w:r>
        <w:rPr>
          <w:sz w:val="22"/>
          <w:szCs w:val="22"/>
        </w:rPr>
        <w:t xml:space="preserve">ato ustanovení měla </w:t>
      </w:r>
      <w:r w:rsidRPr="00A37851">
        <w:rPr>
          <w:sz w:val="22"/>
          <w:szCs w:val="22"/>
        </w:rPr>
        <w:t>zamýšlený význam</w:t>
      </w:r>
      <w:r>
        <w:rPr>
          <w:sz w:val="22"/>
          <w:szCs w:val="22"/>
        </w:rPr>
        <w:t xml:space="preserve"> a </w:t>
      </w:r>
      <w:r w:rsidRPr="00A37851">
        <w:rPr>
          <w:sz w:val="22"/>
          <w:szCs w:val="22"/>
        </w:rPr>
        <w:t>vliv.</w:t>
      </w:r>
    </w:p>
    <w:p w:rsidR="00C12D0C" w:rsidRPr="002F408F" w:rsidRDefault="00C12D0C" w:rsidP="00C12D0C">
      <w:pPr>
        <w:spacing w:before="240" w:after="240"/>
        <w:ind w:firstLine="720"/>
        <w:jc w:val="both"/>
        <w:rPr>
          <w:rFonts w:ascii="Times New Roman Bold" w:hAnsi="Times New Roman Bold"/>
          <w:b/>
          <w:caps/>
          <w:sz w:val="22"/>
          <w:szCs w:val="22"/>
        </w:rPr>
      </w:pPr>
      <w:r w:rsidRPr="002F408F">
        <w:rPr>
          <w:rFonts w:ascii="Times New Roman Bold" w:hAnsi="Times New Roman Bold"/>
          <w:b/>
          <w:caps/>
          <w:sz w:val="22"/>
          <w:szCs w:val="22"/>
        </w:rPr>
        <w:t>8. P</w:t>
      </w:r>
      <w:r>
        <w:rPr>
          <w:rFonts w:ascii="Times New Roman Bold" w:hAnsi="Times New Roman Bold"/>
          <w:b/>
          <w:caps/>
          <w:sz w:val="22"/>
          <w:szCs w:val="22"/>
        </w:rPr>
        <w:t>ostoup</w:t>
      </w:r>
      <w:r w:rsidRPr="002F408F">
        <w:rPr>
          <w:rFonts w:ascii="Times New Roman Bold" w:hAnsi="Times New Roman Bold"/>
          <w:b/>
          <w:caps/>
          <w:sz w:val="22"/>
          <w:szCs w:val="22"/>
        </w:rPr>
        <w:t>ENÍ</w:t>
      </w:r>
    </w:p>
    <w:p w:rsidR="00C12D0C" w:rsidRPr="00A37851" w:rsidRDefault="00C12D0C" w:rsidP="00C12D0C">
      <w:pPr>
        <w:jc w:val="both"/>
        <w:rPr>
          <w:sz w:val="22"/>
          <w:szCs w:val="22"/>
        </w:rPr>
      </w:pPr>
      <w:r>
        <w:rPr>
          <w:sz w:val="22"/>
          <w:szCs w:val="22"/>
        </w:rPr>
        <w:t>Zákazník</w:t>
      </w:r>
      <w:r w:rsidRPr="00A37851">
        <w:rPr>
          <w:sz w:val="22"/>
          <w:szCs w:val="22"/>
        </w:rPr>
        <w:t xml:space="preserve"> ne</w:t>
      </w:r>
      <w:r>
        <w:rPr>
          <w:sz w:val="22"/>
          <w:szCs w:val="22"/>
        </w:rPr>
        <w:t>ní oprávněn</w:t>
      </w:r>
      <w:r w:rsidRPr="00A37851">
        <w:rPr>
          <w:sz w:val="22"/>
          <w:szCs w:val="22"/>
        </w:rPr>
        <w:t xml:space="preserve"> postoupit, delegovat ani jinak převést </w:t>
      </w:r>
      <w:r>
        <w:rPr>
          <w:sz w:val="22"/>
          <w:szCs w:val="22"/>
        </w:rPr>
        <w:t>tuto smlouvu</w:t>
      </w:r>
      <w:r w:rsidRPr="00A37851">
        <w:rPr>
          <w:sz w:val="22"/>
          <w:szCs w:val="22"/>
        </w:rPr>
        <w:t xml:space="preserve"> nebo kterékoli ze svých práv či závazků </w:t>
      </w:r>
      <w:r>
        <w:rPr>
          <w:sz w:val="22"/>
          <w:szCs w:val="22"/>
        </w:rPr>
        <w:t>podle této smlouvy</w:t>
      </w:r>
      <w:r w:rsidRPr="00A37851">
        <w:rPr>
          <w:sz w:val="22"/>
          <w:szCs w:val="22"/>
        </w:rPr>
        <w:t xml:space="preserve"> bez </w:t>
      </w:r>
      <w:r>
        <w:rPr>
          <w:sz w:val="22"/>
          <w:szCs w:val="22"/>
        </w:rPr>
        <w:t>předchozího souhlasu Přeprodejce</w:t>
      </w:r>
      <w:r w:rsidRPr="00A37851">
        <w:rPr>
          <w:sz w:val="22"/>
          <w:szCs w:val="22"/>
        </w:rPr>
        <w:t>.</w:t>
      </w:r>
      <w:r>
        <w:rPr>
          <w:sz w:val="22"/>
          <w:szCs w:val="22"/>
        </w:rPr>
        <w:t xml:space="preserve"> V </w:t>
      </w:r>
      <w:r w:rsidRPr="00A37851">
        <w:rPr>
          <w:sz w:val="22"/>
          <w:szCs w:val="22"/>
        </w:rPr>
        <w:t xml:space="preserve">případě, že </w:t>
      </w:r>
      <w:r>
        <w:rPr>
          <w:sz w:val="22"/>
          <w:szCs w:val="22"/>
        </w:rPr>
        <w:t>Přeprodejce z </w:t>
      </w:r>
      <w:r w:rsidRPr="00A37851">
        <w:rPr>
          <w:sz w:val="22"/>
          <w:szCs w:val="22"/>
        </w:rPr>
        <w:t xml:space="preserve">jakéhokoli důvodu přestane být oprávněným distributorem </w:t>
      </w:r>
      <w:r>
        <w:rPr>
          <w:sz w:val="22"/>
          <w:szCs w:val="22"/>
        </w:rPr>
        <w:t>WKCDI</w:t>
      </w:r>
      <w:r w:rsidRPr="00A37851">
        <w:rPr>
          <w:sz w:val="22"/>
          <w:szCs w:val="22"/>
        </w:rPr>
        <w:t xml:space="preserve">, práva </w:t>
      </w:r>
      <w:r>
        <w:rPr>
          <w:sz w:val="22"/>
          <w:szCs w:val="22"/>
        </w:rPr>
        <w:t xml:space="preserve">Přeprodejce podle této smlouvy a na základě této smlouvy </w:t>
      </w:r>
      <w:r w:rsidRPr="00A37851">
        <w:rPr>
          <w:sz w:val="22"/>
          <w:szCs w:val="22"/>
        </w:rPr>
        <w:t>automaticky</w:t>
      </w:r>
      <w:r>
        <w:rPr>
          <w:sz w:val="22"/>
          <w:szCs w:val="22"/>
        </w:rPr>
        <w:t xml:space="preserve"> a </w:t>
      </w:r>
      <w:r w:rsidRPr="00A37851">
        <w:rPr>
          <w:sz w:val="22"/>
          <w:szCs w:val="22"/>
        </w:rPr>
        <w:t>neodvolatelně pře</w:t>
      </w:r>
      <w:r>
        <w:rPr>
          <w:sz w:val="22"/>
          <w:szCs w:val="22"/>
        </w:rPr>
        <w:t>jd</w:t>
      </w:r>
      <w:r w:rsidRPr="00A37851">
        <w:rPr>
          <w:sz w:val="22"/>
          <w:szCs w:val="22"/>
        </w:rPr>
        <w:t>ou</w:t>
      </w:r>
      <w:r>
        <w:rPr>
          <w:sz w:val="22"/>
          <w:szCs w:val="22"/>
        </w:rPr>
        <w:t xml:space="preserve"> na WKCDI, a Zákazník</w:t>
      </w:r>
      <w:r w:rsidRPr="00A37851">
        <w:rPr>
          <w:sz w:val="22"/>
          <w:szCs w:val="22"/>
        </w:rPr>
        <w:t xml:space="preserve"> tímto </w:t>
      </w:r>
      <w:r>
        <w:rPr>
          <w:sz w:val="22"/>
          <w:szCs w:val="22"/>
        </w:rPr>
        <w:t xml:space="preserve">souhlasí a schvaluje takový převod </w:t>
      </w:r>
      <w:r w:rsidRPr="00A37851">
        <w:rPr>
          <w:sz w:val="22"/>
          <w:szCs w:val="22"/>
        </w:rPr>
        <w:t>nebo př</w:t>
      </w:r>
      <w:r>
        <w:rPr>
          <w:sz w:val="22"/>
          <w:szCs w:val="22"/>
        </w:rPr>
        <w:t>echod</w:t>
      </w:r>
      <w:r w:rsidRPr="00A37851">
        <w:rPr>
          <w:sz w:val="22"/>
          <w:szCs w:val="22"/>
        </w:rPr>
        <w:t>. Pro takov</w:t>
      </w:r>
      <w:r>
        <w:rPr>
          <w:sz w:val="22"/>
          <w:szCs w:val="22"/>
        </w:rPr>
        <w:t>ý</w:t>
      </w:r>
      <w:r w:rsidRPr="009063EE">
        <w:rPr>
          <w:sz w:val="22"/>
          <w:szCs w:val="22"/>
        </w:rPr>
        <w:t xml:space="preserve"> </w:t>
      </w:r>
      <w:r>
        <w:rPr>
          <w:sz w:val="22"/>
          <w:szCs w:val="22"/>
        </w:rPr>
        <w:t xml:space="preserve">převod </w:t>
      </w:r>
      <w:r w:rsidRPr="00A37851">
        <w:rPr>
          <w:sz w:val="22"/>
          <w:szCs w:val="22"/>
        </w:rPr>
        <w:t>nebo př</w:t>
      </w:r>
      <w:r>
        <w:rPr>
          <w:sz w:val="22"/>
          <w:szCs w:val="22"/>
        </w:rPr>
        <w:t xml:space="preserve">echod </w:t>
      </w:r>
      <w:r w:rsidRPr="00A37851">
        <w:rPr>
          <w:sz w:val="22"/>
          <w:szCs w:val="22"/>
        </w:rPr>
        <w:t xml:space="preserve">se nevyžaduje žádná další </w:t>
      </w:r>
      <w:r>
        <w:rPr>
          <w:sz w:val="22"/>
          <w:szCs w:val="22"/>
        </w:rPr>
        <w:t>činnost</w:t>
      </w:r>
      <w:r w:rsidRPr="00A37851">
        <w:rPr>
          <w:sz w:val="22"/>
          <w:szCs w:val="22"/>
        </w:rPr>
        <w:t xml:space="preserve">, písemné </w:t>
      </w:r>
      <w:r>
        <w:rPr>
          <w:sz w:val="22"/>
          <w:szCs w:val="22"/>
        </w:rPr>
        <w:t>vyhotove</w:t>
      </w:r>
      <w:r w:rsidRPr="00A37851">
        <w:rPr>
          <w:sz w:val="22"/>
          <w:szCs w:val="22"/>
        </w:rPr>
        <w:t>ní nebo dokumentace.</w:t>
      </w:r>
    </w:p>
    <w:p w:rsidR="00C12D0C" w:rsidRPr="002F408F" w:rsidRDefault="00C12D0C" w:rsidP="00C12D0C">
      <w:pPr>
        <w:spacing w:before="240" w:after="240"/>
        <w:ind w:firstLine="720"/>
        <w:jc w:val="both"/>
        <w:rPr>
          <w:rFonts w:ascii="Times New Roman Bold" w:hAnsi="Times New Roman Bold"/>
          <w:b/>
          <w:caps/>
          <w:sz w:val="22"/>
          <w:szCs w:val="22"/>
        </w:rPr>
      </w:pPr>
      <w:r w:rsidRPr="002F408F">
        <w:rPr>
          <w:rFonts w:ascii="Times New Roman Bold" w:hAnsi="Times New Roman Bold"/>
          <w:b/>
          <w:caps/>
          <w:sz w:val="22"/>
          <w:szCs w:val="22"/>
        </w:rPr>
        <w:t>9. OMEZENÍ VÝVOZU USA</w:t>
      </w:r>
    </w:p>
    <w:p w:rsidR="00C12D0C" w:rsidRPr="00A37851" w:rsidRDefault="00C12D0C" w:rsidP="00C12D0C">
      <w:pPr>
        <w:jc w:val="both"/>
        <w:rPr>
          <w:sz w:val="22"/>
          <w:szCs w:val="22"/>
        </w:rPr>
      </w:pPr>
      <w:r>
        <w:rPr>
          <w:sz w:val="22"/>
          <w:szCs w:val="22"/>
        </w:rPr>
        <w:t>Zákazník</w:t>
      </w:r>
      <w:r w:rsidRPr="00A37851">
        <w:rPr>
          <w:sz w:val="22"/>
          <w:szCs w:val="22"/>
        </w:rPr>
        <w:t xml:space="preserve"> uznává, že </w:t>
      </w:r>
      <w:r>
        <w:rPr>
          <w:sz w:val="22"/>
          <w:szCs w:val="22"/>
        </w:rPr>
        <w:t>Licencované materiály a </w:t>
      </w:r>
      <w:r w:rsidRPr="00A37851">
        <w:rPr>
          <w:sz w:val="22"/>
          <w:szCs w:val="22"/>
        </w:rPr>
        <w:t>všechny související technické informace, dokumenty</w:t>
      </w:r>
      <w:r>
        <w:rPr>
          <w:sz w:val="22"/>
          <w:szCs w:val="22"/>
        </w:rPr>
        <w:t xml:space="preserve"> a </w:t>
      </w:r>
      <w:r w:rsidRPr="00A37851">
        <w:rPr>
          <w:sz w:val="22"/>
          <w:szCs w:val="22"/>
        </w:rPr>
        <w:t xml:space="preserve">materiály </w:t>
      </w:r>
      <w:r>
        <w:rPr>
          <w:sz w:val="22"/>
          <w:szCs w:val="22"/>
        </w:rPr>
        <w:t xml:space="preserve">podléhají exportním předpisům a regulacím kontroly vývozu podle </w:t>
      </w:r>
      <w:r w:rsidRPr="00A37851">
        <w:rPr>
          <w:sz w:val="22"/>
          <w:szCs w:val="22"/>
        </w:rPr>
        <w:t xml:space="preserve">Pravidel pro </w:t>
      </w:r>
      <w:r>
        <w:rPr>
          <w:sz w:val="22"/>
          <w:szCs w:val="22"/>
        </w:rPr>
        <w:t xml:space="preserve">exportní </w:t>
      </w:r>
      <w:r w:rsidRPr="00A37851">
        <w:rPr>
          <w:sz w:val="22"/>
          <w:szCs w:val="22"/>
        </w:rPr>
        <w:t xml:space="preserve">správu USA. </w:t>
      </w:r>
      <w:r>
        <w:rPr>
          <w:sz w:val="22"/>
          <w:szCs w:val="22"/>
        </w:rPr>
        <w:t>Zákazník</w:t>
      </w:r>
      <w:r w:rsidRPr="00A37851">
        <w:rPr>
          <w:sz w:val="22"/>
          <w:szCs w:val="22"/>
        </w:rPr>
        <w:t xml:space="preserve"> bude (a) přísně dodržovat </w:t>
      </w:r>
      <w:r>
        <w:rPr>
          <w:sz w:val="22"/>
          <w:szCs w:val="22"/>
        </w:rPr>
        <w:t>všechny zákonné požadavky stanovené těmito předpisy</w:t>
      </w:r>
      <w:r w:rsidRPr="00A37851">
        <w:rPr>
          <w:sz w:val="22"/>
          <w:szCs w:val="22"/>
        </w:rPr>
        <w:t>, (b) plně spolupracovat</w:t>
      </w:r>
      <w:r>
        <w:rPr>
          <w:sz w:val="22"/>
          <w:szCs w:val="22"/>
        </w:rPr>
        <w:t xml:space="preserve"> s Přeprodejcem </w:t>
      </w:r>
      <w:r w:rsidRPr="00A37851">
        <w:rPr>
          <w:sz w:val="22"/>
          <w:szCs w:val="22"/>
        </w:rPr>
        <w:t xml:space="preserve">nebo </w:t>
      </w:r>
      <w:r>
        <w:rPr>
          <w:sz w:val="22"/>
          <w:szCs w:val="22"/>
        </w:rPr>
        <w:t xml:space="preserve">WKCDI na </w:t>
      </w:r>
      <w:r w:rsidRPr="00A37851">
        <w:rPr>
          <w:sz w:val="22"/>
          <w:szCs w:val="22"/>
        </w:rPr>
        <w:t>každém úředním či neoficiální</w:t>
      </w:r>
      <w:r>
        <w:rPr>
          <w:sz w:val="22"/>
          <w:szCs w:val="22"/>
        </w:rPr>
        <w:t>m</w:t>
      </w:r>
      <w:r w:rsidRPr="00A37851">
        <w:rPr>
          <w:sz w:val="22"/>
          <w:szCs w:val="22"/>
        </w:rPr>
        <w:t xml:space="preserve"> auditu nebo inspekc</w:t>
      </w:r>
      <w:r>
        <w:rPr>
          <w:sz w:val="22"/>
          <w:szCs w:val="22"/>
        </w:rPr>
        <w:t>i</w:t>
      </w:r>
      <w:r w:rsidRPr="00A37851">
        <w:rPr>
          <w:sz w:val="22"/>
          <w:szCs w:val="22"/>
        </w:rPr>
        <w:t xml:space="preserve">, která se vztahuje k těmto </w:t>
      </w:r>
      <w:r>
        <w:rPr>
          <w:sz w:val="22"/>
          <w:szCs w:val="22"/>
        </w:rPr>
        <w:t>předpisů</w:t>
      </w:r>
      <w:r w:rsidRPr="00A37851">
        <w:rPr>
          <w:sz w:val="22"/>
          <w:szCs w:val="22"/>
        </w:rPr>
        <w:t>m,</w:t>
      </w:r>
      <w:r>
        <w:rPr>
          <w:sz w:val="22"/>
          <w:szCs w:val="22"/>
        </w:rPr>
        <w:t xml:space="preserve"> a </w:t>
      </w:r>
      <w:r w:rsidRPr="00A37851">
        <w:rPr>
          <w:sz w:val="22"/>
          <w:szCs w:val="22"/>
        </w:rPr>
        <w:t>(c) nev</w:t>
      </w:r>
      <w:r>
        <w:rPr>
          <w:sz w:val="22"/>
          <w:szCs w:val="22"/>
        </w:rPr>
        <w:t>y</w:t>
      </w:r>
      <w:r w:rsidRPr="00A37851">
        <w:rPr>
          <w:sz w:val="22"/>
          <w:szCs w:val="22"/>
        </w:rPr>
        <w:t>v</w:t>
      </w:r>
      <w:r>
        <w:rPr>
          <w:sz w:val="22"/>
          <w:szCs w:val="22"/>
        </w:rPr>
        <w:t>e</w:t>
      </w:r>
      <w:r w:rsidRPr="00A37851">
        <w:rPr>
          <w:sz w:val="22"/>
          <w:szCs w:val="22"/>
        </w:rPr>
        <w:t>z</w:t>
      </w:r>
      <w:r>
        <w:rPr>
          <w:sz w:val="22"/>
          <w:szCs w:val="22"/>
        </w:rPr>
        <w:t>e</w:t>
      </w:r>
      <w:r w:rsidRPr="00A37851">
        <w:rPr>
          <w:sz w:val="22"/>
          <w:szCs w:val="22"/>
        </w:rPr>
        <w:t xml:space="preserve">, </w:t>
      </w:r>
      <w:r>
        <w:rPr>
          <w:sz w:val="22"/>
          <w:szCs w:val="22"/>
        </w:rPr>
        <w:t>neprovede re-export</w:t>
      </w:r>
      <w:r w:rsidRPr="00A37851">
        <w:rPr>
          <w:sz w:val="22"/>
          <w:szCs w:val="22"/>
        </w:rPr>
        <w:t>, odklon</w:t>
      </w:r>
      <w:r>
        <w:rPr>
          <w:sz w:val="22"/>
          <w:szCs w:val="22"/>
        </w:rPr>
        <w:t>ění</w:t>
      </w:r>
      <w:r w:rsidRPr="00A37851">
        <w:rPr>
          <w:sz w:val="22"/>
          <w:szCs w:val="22"/>
        </w:rPr>
        <w:t xml:space="preserve"> nebo převod</w:t>
      </w:r>
      <w:r>
        <w:rPr>
          <w:sz w:val="22"/>
          <w:szCs w:val="22"/>
        </w:rPr>
        <w:t>, ať již přímo ani nepřímo,</w:t>
      </w:r>
      <w:r w:rsidRPr="00A37851">
        <w:rPr>
          <w:sz w:val="22"/>
          <w:szCs w:val="22"/>
        </w:rPr>
        <w:t xml:space="preserve"> </w:t>
      </w:r>
      <w:r>
        <w:rPr>
          <w:sz w:val="22"/>
          <w:szCs w:val="22"/>
        </w:rPr>
        <w:t xml:space="preserve">jakéhokoliv </w:t>
      </w:r>
      <w:r w:rsidRPr="00A37851">
        <w:rPr>
          <w:sz w:val="22"/>
          <w:szCs w:val="22"/>
        </w:rPr>
        <w:t>takov</w:t>
      </w:r>
      <w:r>
        <w:rPr>
          <w:sz w:val="22"/>
          <w:szCs w:val="22"/>
        </w:rPr>
        <w:t>ého</w:t>
      </w:r>
      <w:r w:rsidRPr="00A37851">
        <w:rPr>
          <w:sz w:val="22"/>
          <w:szCs w:val="22"/>
        </w:rPr>
        <w:t xml:space="preserve"> předmět</w:t>
      </w:r>
      <w:r>
        <w:rPr>
          <w:sz w:val="22"/>
          <w:szCs w:val="22"/>
        </w:rPr>
        <w:t>u</w:t>
      </w:r>
      <w:r w:rsidRPr="00A37851">
        <w:rPr>
          <w:sz w:val="22"/>
          <w:szCs w:val="22"/>
        </w:rPr>
        <w:t xml:space="preserve"> nebo </w:t>
      </w:r>
      <w:r>
        <w:rPr>
          <w:sz w:val="22"/>
          <w:szCs w:val="22"/>
        </w:rPr>
        <w:t>Licencovaného materiálu</w:t>
      </w:r>
      <w:r w:rsidRPr="00A37851">
        <w:rPr>
          <w:sz w:val="22"/>
          <w:szCs w:val="22"/>
        </w:rPr>
        <w:t xml:space="preserve"> </w:t>
      </w:r>
      <w:r>
        <w:rPr>
          <w:sz w:val="22"/>
          <w:szCs w:val="22"/>
        </w:rPr>
        <w:t xml:space="preserve">na </w:t>
      </w:r>
      <w:r w:rsidRPr="00A37851">
        <w:rPr>
          <w:sz w:val="22"/>
          <w:szCs w:val="22"/>
        </w:rPr>
        <w:t>Kub</w:t>
      </w:r>
      <w:r>
        <w:rPr>
          <w:sz w:val="22"/>
          <w:szCs w:val="22"/>
        </w:rPr>
        <w:t>u</w:t>
      </w:r>
      <w:r w:rsidRPr="00A37851">
        <w:rPr>
          <w:sz w:val="22"/>
          <w:szCs w:val="22"/>
        </w:rPr>
        <w:t xml:space="preserve">, </w:t>
      </w:r>
      <w:r>
        <w:rPr>
          <w:sz w:val="22"/>
          <w:szCs w:val="22"/>
        </w:rPr>
        <w:t xml:space="preserve">do </w:t>
      </w:r>
      <w:r w:rsidRPr="00A37851">
        <w:rPr>
          <w:sz w:val="22"/>
          <w:szCs w:val="22"/>
        </w:rPr>
        <w:t>Íránu, Severní Korej</w:t>
      </w:r>
      <w:r>
        <w:rPr>
          <w:sz w:val="22"/>
          <w:szCs w:val="22"/>
        </w:rPr>
        <w:t>e</w:t>
      </w:r>
      <w:r w:rsidRPr="00A37851">
        <w:rPr>
          <w:sz w:val="22"/>
          <w:szCs w:val="22"/>
        </w:rPr>
        <w:t>, Sýri</w:t>
      </w:r>
      <w:r>
        <w:rPr>
          <w:sz w:val="22"/>
          <w:szCs w:val="22"/>
        </w:rPr>
        <w:t>e, Súdánu</w:t>
      </w:r>
      <w:r w:rsidRPr="00A37851">
        <w:rPr>
          <w:sz w:val="22"/>
          <w:szCs w:val="22"/>
        </w:rPr>
        <w:t xml:space="preserve"> či jakékoliv další země, </w:t>
      </w:r>
      <w:r>
        <w:rPr>
          <w:sz w:val="22"/>
          <w:szCs w:val="22"/>
        </w:rPr>
        <w:t xml:space="preserve">na </w:t>
      </w:r>
      <w:r w:rsidRPr="00A37851">
        <w:rPr>
          <w:sz w:val="22"/>
          <w:szCs w:val="22"/>
        </w:rPr>
        <w:t>kter</w:t>
      </w:r>
      <w:r>
        <w:rPr>
          <w:sz w:val="22"/>
          <w:szCs w:val="22"/>
        </w:rPr>
        <w:t>ou je </w:t>
      </w:r>
      <w:r w:rsidRPr="00A37851">
        <w:rPr>
          <w:sz w:val="22"/>
          <w:szCs w:val="22"/>
        </w:rPr>
        <w:t xml:space="preserve">uvaleno embargo </w:t>
      </w:r>
      <w:r>
        <w:rPr>
          <w:sz w:val="22"/>
          <w:szCs w:val="22"/>
        </w:rPr>
        <w:t>exekutivní</w:t>
      </w:r>
      <w:r w:rsidRPr="00A37851">
        <w:rPr>
          <w:sz w:val="22"/>
          <w:szCs w:val="22"/>
        </w:rPr>
        <w:t>m nařízením nebo program</w:t>
      </w:r>
      <w:r>
        <w:rPr>
          <w:sz w:val="22"/>
          <w:szCs w:val="22"/>
        </w:rPr>
        <w:t>em</w:t>
      </w:r>
      <w:r w:rsidRPr="00A37851">
        <w:rPr>
          <w:sz w:val="22"/>
          <w:szCs w:val="22"/>
        </w:rPr>
        <w:t xml:space="preserve"> ekonomických sankcí, pokud </w:t>
      </w:r>
      <w:r>
        <w:rPr>
          <w:sz w:val="22"/>
          <w:szCs w:val="22"/>
        </w:rPr>
        <w:t>Zákazník</w:t>
      </w:r>
      <w:r w:rsidRPr="00A37851">
        <w:rPr>
          <w:sz w:val="22"/>
          <w:szCs w:val="22"/>
        </w:rPr>
        <w:t xml:space="preserve"> </w:t>
      </w:r>
      <w:r>
        <w:rPr>
          <w:sz w:val="22"/>
          <w:szCs w:val="22"/>
        </w:rPr>
        <w:t>nezíská předchozí písemný souhlas Přeprodejce</w:t>
      </w:r>
      <w:r w:rsidRPr="00A37851">
        <w:rPr>
          <w:sz w:val="22"/>
          <w:szCs w:val="22"/>
        </w:rPr>
        <w:t xml:space="preserve">, </w:t>
      </w:r>
      <w:r>
        <w:rPr>
          <w:sz w:val="22"/>
          <w:szCs w:val="22"/>
        </w:rPr>
        <w:t>WKCDI</w:t>
      </w:r>
      <w:r w:rsidRPr="00A37851">
        <w:rPr>
          <w:sz w:val="22"/>
          <w:szCs w:val="22"/>
        </w:rPr>
        <w:t xml:space="preserve">, </w:t>
      </w:r>
      <w:r>
        <w:rPr>
          <w:sz w:val="22"/>
          <w:szCs w:val="22"/>
        </w:rPr>
        <w:t>Ministerstva obchodu</w:t>
      </w:r>
      <w:r w:rsidRPr="00A37851">
        <w:rPr>
          <w:sz w:val="22"/>
          <w:szCs w:val="22"/>
        </w:rPr>
        <w:t xml:space="preserve"> USA</w:t>
      </w:r>
      <w:r>
        <w:rPr>
          <w:sz w:val="22"/>
          <w:szCs w:val="22"/>
        </w:rPr>
        <w:t xml:space="preserve"> a </w:t>
      </w:r>
      <w:r w:rsidRPr="00A37851">
        <w:rPr>
          <w:sz w:val="22"/>
          <w:szCs w:val="22"/>
        </w:rPr>
        <w:t>Úřad</w:t>
      </w:r>
      <w:r>
        <w:rPr>
          <w:sz w:val="22"/>
          <w:szCs w:val="22"/>
        </w:rPr>
        <w:t>u</w:t>
      </w:r>
      <w:r w:rsidRPr="00A37851">
        <w:rPr>
          <w:sz w:val="22"/>
          <w:szCs w:val="22"/>
        </w:rPr>
        <w:t xml:space="preserve"> pro kontrolu zahraničních aktiv</w:t>
      </w:r>
      <w:r>
        <w:rPr>
          <w:sz w:val="22"/>
          <w:szCs w:val="22"/>
        </w:rPr>
        <w:t xml:space="preserve"> M</w:t>
      </w:r>
      <w:r w:rsidRPr="00A37851">
        <w:rPr>
          <w:sz w:val="22"/>
          <w:szCs w:val="22"/>
        </w:rPr>
        <w:t>inisterstv</w:t>
      </w:r>
      <w:r>
        <w:rPr>
          <w:sz w:val="22"/>
          <w:szCs w:val="22"/>
        </w:rPr>
        <w:t>a</w:t>
      </w:r>
      <w:r w:rsidRPr="00A37851">
        <w:rPr>
          <w:sz w:val="22"/>
          <w:szCs w:val="22"/>
        </w:rPr>
        <w:t xml:space="preserve"> financí USA. Po upozornění</w:t>
      </w:r>
      <w:r>
        <w:rPr>
          <w:sz w:val="22"/>
          <w:szCs w:val="22"/>
        </w:rPr>
        <w:t xml:space="preserve"> Zákazníka</w:t>
      </w:r>
      <w:r w:rsidRPr="00A37851">
        <w:rPr>
          <w:sz w:val="22"/>
          <w:szCs w:val="22"/>
        </w:rPr>
        <w:t xml:space="preserve"> může </w:t>
      </w:r>
      <w:r>
        <w:rPr>
          <w:sz w:val="22"/>
          <w:szCs w:val="22"/>
        </w:rPr>
        <w:t>Přeprodejce</w:t>
      </w:r>
      <w:r w:rsidRPr="00A37851">
        <w:rPr>
          <w:sz w:val="22"/>
          <w:szCs w:val="22"/>
        </w:rPr>
        <w:t xml:space="preserve"> změnit tento seznam tak, aby odpovídal změnám výše uvedených předpisů.</w:t>
      </w:r>
    </w:p>
    <w:p w:rsidR="00C12D0C" w:rsidRPr="002F408F" w:rsidRDefault="00C12D0C" w:rsidP="00C12D0C">
      <w:pPr>
        <w:spacing w:before="240" w:after="240"/>
        <w:ind w:firstLine="720"/>
        <w:jc w:val="both"/>
        <w:rPr>
          <w:rFonts w:ascii="Times New Roman Bold" w:hAnsi="Times New Roman Bold"/>
          <w:b/>
          <w:caps/>
          <w:sz w:val="22"/>
          <w:szCs w:val="22"/>
        </w:rPr>
      </w:pPr>
      <w:r w:rsidRPr="002F408F">
        <w:rPr>
          <w:rFonts w:ascii="Times New Roman Bold" w:hAnsi="Times New Roman Bold"/>
          <w:b/>
          <w:caps/>
          <w:sz w:val="22"/>
          <w:szCs w:val="22"/>
        </w:rPr>
        <w:t>10. OZNÁMENÍ O OMEZENÝCH PRÁVECH VLÁDY USA</w:t>
      </w:r>
    </w:p>
    <w:p w:rsidR="00C12D0C" w:rsidRPr="00A37851" w:rsidRDefault="00C12D0C" w:rsidP="00C12D0C">
      <w:pPr>
        <w:jc w:val="both"/>
        <w:rPr>
          <w:sz w:val="22"/>
          <w:szCs w:val="22"/>
        </w:rPr>
      </w:pPr>
      <w:r w:rsidRPr="00A37851">
        <w:rPr>
          <w:sz w:val="22"/>
          <w:szCs w:val="22"/>
        </w:rPr>
        <w:t xml:space="preserve">Jakýkoli </w:t>
      </w:r>
      <w:r>
        <w:rPr>
          <w:sz w:val="22"/>
          <w:szCs w:val="22"/>
        </w:rPr>
        <w:t xml:space="preserve">přístup k Licencovaným materiálům </w:t>
      </w:r>
      <w:r w:rsidRPr="00A37851">
        <w:rPr>
          <w:sz w:val="22"/>
          <w:szCs w:val="22"/>
        </w:rPr>
        <w:t>poskytovaný</w:t>
      </w:r>
      <w:r>
        <w:rPr>
          <w:sz w:val="22"/>
          <w:szCs w:val="22"/>
        </w:rPr>
        <w:t xml:space="preserve"> na </w:t>
      </w:r>
      <w:r w:rsidRPr="00A37851">
        <w:rPr>
          <w:sz w:val="22"/>
          <w:szCs w:val="22"/>
        </w:rPr>
        <w:t>základě smlouvy</w:t>
      </w:r>
      <w:r>
        <w:rPr>
          <w:sz w:val="22"/>
          <w:szCs w:val="22"/>
        </w:rPr>
        <w:t xml:space="preserve"> </w:t>
      </w:r>
      <w:r w:rsidRPr="00A37851">
        <w:rPr>
          <w:sz w:val="22"/>
          <w:szCs w:val="22"/>
        </w:rPr>
        <w:t>vlád</w:t>
      </w:r>
      <w:r>
        <w:rPr>
          <w:sz w:val="22"/>
          <w:szCs w:val="22"/>
        </w:rPr>
        <w:t>ě</w:t>
      </w:r>
      <w:r w:rsidRPr="00A37851">
        <w:rPr>
          <w:sz w:val="22"/>
          <w:szCs w:val="22"/>
        </w:rPr>
        <w:t xml:space="preserve"> USA</w:t>
      </w:r>
      <w:r>
        <w:rPr>
          <w:sz w:val="22"/>
          <w:szCs w:val="22"/>
        </w:rPr>
        <w:t xml:space="preserve"> je poskytován s omezenými právy</w:t>
      </w:r>
      <w:r w:rsidRPr="00A37851">
        <w:rPr>
          <w:sz w:val="22"/>
          <w:szCs w:val="22"/>
        </w:rPr>
        <w:t xml:space="preserve">. </w:t>
      </w:r>
      <w:r>
        <w:rPr>
          <w:sz w:val="22"/>
          <w:szCs w:val="22"/>
        </w:rPr>
        <w:t>Licencované materiály</w:t>
      </w:r>
      <w:r w:rsidRPr="00A37851">
        <w:rPr>
          <w:sz w:val="22"/>
          <w:szCs w:val="22"/>
        </w:rPr>
        <w:t xml:space="preserve"> se sklád</w:t>
      </w:r>
      <w:r>
        <w:rPr>
          <w:sz w:val="22"/>
          <w:szCs w:val="22"/>
        </w:rPr>
        <w:t>ají z </w:t>
      </w:r>
      <w:r w:rsidRPr="00A37851">
        <w:rPr>
          <w:sz w:val="22"/>
          <w:szCs w:val="22"/>
        </w:rPr>
        <w:t>dat, jak jsou definován</w:t>
      </w:r>
      <w:r>
        <w:rPr>
          <w:sz w:val="22"/>
          <w:szCs w:val="22"/>
        </w:rPr>
        <w:t>a v </w:t>
      </w:r>
      <w:r w:rsidRPr="00A37851">
        <w:rPr>
          <w:sz w:val="22"/>
          <w:szCs w:val="22"/>
        </w:rPr>
        <w:t xml:space="preserve">48 </w:t>
      </w:r>
      <w:r>
        <w:rPr>
          <w:sz w:val="22"/>
          <w:szCs w:val="22"/>
        </w:rPr>
        <w:t>CFR 27.401 nebo 48 CFR 27.404-2</w:t>
      </w:r>
      <w:r w:rsidRPr="00A37851">
        <w:rPr>
          <w:sz w:val="22"/>
          <w:szCs w:val="22"/>
        </w:rPr>
        <w:t>(a),</w:t>
      </w:r>
      <w:r>
        <w:rPr>
          <w:sz w:val="22"/>
          <w:szCs w:val="22"/>
        </w:rPr>
        <w:t xml:space="preserve"> a omezeného počítačového </w:t>
      </w:r>
      <w:r w:rsidRPr="00A37851">
        <w:rPr>
          <w:sz w:val="22"/>
          <w:szCs w:val="22"/>
        </w:rPr>
        <w:t>softwar</w:t>
      </w:r>
      <w:r>
        <w:rPr>
          <w:sz w:val="22"/>
          <w:szCs w:val="22"/>
        </w:rPr>
        <w:t>u</w:t>
      </w:r>
      <w:r w:rsidRPr="00A37851">
        <w:rPr>
          <w:sz w:val="22"/>
          <w:szCs w:val="22"/>
        </w:rPr>
        <w:t xml:space="preserve"> definovan</w:t>
      </w:r>
      <w:r>
        <w:rPr>
          <w:sz w:val="22"/>
          <w:szCs w:val="22"/>
        </w:rPr>
        <w:t>ého v </w:t>
      </w:r>
      <w:r w:rsidRPr="00A37851">
        <w:rPr>
          <w:sz w:val="22"/>
          <w:szCs w:val="22"/>
        </w:rPr>
        <w:t xml:space="preserve">48 CFR 27.401. </w:t>
      </w:r>
      <w:r>
        <w:rPr>
          <w:sz w:val="22"/>
          <w:szCs w:val="22"/>
        </w:rPr>
        <w:t xml:space="preserve">Licencované materiály nemohou </w:t>
      </w:r>
      <w:r w:rsidRPr="00A37851">
        <w:rPr>
          <w:sz w:val="22"/>
          <w:szCs w:val="22"/>
        </w:rPr>
        <w:t xml:space="preserve">bez předchozího výslovného písemného souhlasu </w:t>
      </w:r>
      <w:r>
        <w:rPr>
          <w:sz w:val="22"/>
          <w:szCs w:val="22"/>
        </w:rPr>
        <w:t>Přeprodejce</w:t>
      </w:r>
      <w:r w:rsidRPr="00A37851">
        <w:rPr>
          <w:sz w:val="22"/>
          <w:szCs w:val="22"/>
        </w:rPr>
        <w:t xml:space="preserve"> být </w:t>
      </w:r>
      <w:r>
        <w:rPr>
          <w:sz w:val="22"/>
          <w:szCs w:val="22"/>
        </w:rPr>
        <w:t>kopír</w:t>
      </w:r>
      <w:r w:rsidRPr="00A37851">
        <w:rPr>
          <w:sz w:val="22"/>
          <w:szCs w:val="22"/>
        </w:rPr>
        <w:t>ován</w:t>
      </w:r>
      <w:r>
        <w:rPr>
          <w:sz w:val="22"/>
          <w:szCs w:val="22"/>
        </w:rPr>
        <w:t>y a </w:t>
      </w:r>
      <w:r w:rsidRPr="00A37851">
        <w:rPr>
          <w:sz w:val="22"/>
          <w:szCs w:val="22"/>
        </w:rPr>
        <w:t>používán</w:t>
      </w:r>
      <w:r>
        <w:rPr>
          <w:sz w:val="22"/>
          <w:szCs w:val="22"/>
        </w:rPr>
        <w:t>y</w:t>
      </w:r>
      <w:r w:rsidRPr="00A37851">
        <w:rPr>
          <w:sz w:val="22"/>
          <w:szCs w:val="22"/>
        </w:rPr>
        <w:t xml:space="preserve"> americkou vládou, </w:t>
      </w:r>
      <w:r>
        <w:rPr>
          <w:sz w:val="22"/>
          <w:szCs w:val="22"/>
        </w:rPr>
        <w:t xml:space="preserve">ani </w:t>
      </w:r>
      <w:r w:rsidRPr="00A37851">
        <w:rPr>
          <w:sz w:val="22"/>
          <w:szCs w:val="22"/>
        </w:rPr>
        <w:t>nebud</w:t>
      </w:r>
      <w:r>
        <w:rPr>
          <w:sz w:val="22"/>
          <w:szCs w:val="22"/>
        </w:rPr>
        <w:t>ou</w:t>
      </w:r>
      <w:r w:rsidRPr="00A37851">
        <w:rPr>
          <w:sz w:val="22"/>
          <w:szCs w:val="22"/>
        </w:rPr>
        <w:t xml:space="preserve"> použit</w:t>
      </w:r>
      <w:r>
        <w:rPr>
          <w:sz w:val="22"/>
          <w:szCs w:val="22"/>
        </w:rPr>
        <w:t xml:space="preserve">y pro výrobu </w:t>
      </w:r>
      <w:r w:rsidRPr="00A37851">
        <w:rPr>
          <w:sz w:val="22"/>
          <w:szCs w:val="22"/>
        </w:rPr>
        <w:t>nebo</w:t>
      </w:r>
      <w:r>
        <w:rPr>
          <w:sz w:val="22"/>
          <w:szCs w:val="22"/>
        </w:rPr>
        <w:t xml:space="preserve"> v </w:t>
      </w:r>
      <w:r w:rsidRPr="00A37851">
        <w:rPr>
          <w:sz w:val="22"/>
          <w:szCs w:val="22"/>
        </w:rPr>
        <w:t>souvislosti</w:t>
      </w:r>
      <w:r>
        <w:rPr>
          <w:sz w:val="22"/>
          <w:szCs w:val="22"/>
        </w:rPr>
        <w:t xml:space="preserve"> s </w:t>
      </w:r>
      <w:r w:rsidRPr="00A37851">
        <w:rPr>
          <w:sz w:val="22"/>
          <w:szCs w:val="22"/>
        </w:rPr>
        <w:t>výrobou</w:t>
      </w:r>
      <w:r>
        <w:rPr>
          <w:sz w:val="22"/>
          <w:szCs w:val="22"/>
        </w:rPr>
        <w:t xml:space="preserve"> a </w:t>
      </w:r>
      <w:r w:rsidRPr="00A37851">
        <w:rPr>
          <w:sz w:val="22"/>
          <w:szCs w:val="22"/>
        </w:rPr>
        <w:t xml:space="preserve">nebudou </w:t>
      </w:r>
      <w:r>
        <w:rPr>
          <w:sz w:val="22"/>
          <w:szCs w:val="22"/>
        </w:rPr>
        <w:t>sd</w:t>
      </w:r>
      <w:r w:rsidRPr="00A37851">
        <w:rPr>
          <w:sz w:val="22"/>
          <w:szCs w:val="22"/>
        </w:rPr>
        <w:t>ě</w:t>
      </w:r>
      <w:r>
        <w:rPr>
          <w:sz w:val="22"/>
          <w:szCs w:val="22"/>
        </w:rPr>
        <w:t>le</w:t>
      </w:r>
      <w:r w:rsidRPr="00A37851">
        <w:rPr>
          <w:sz w:val="22"/>
          <w:szCs w:val="22"/>
        </w:rPr>
        <w:t xml:space="preserve">ny mimo </w:t>
      </w:r>
      <w:r>
        <w:rPr>
          <w:sz w:val="22"/>
          <w:szCs w:val="22"/>
        </w:rPr>
        <w:t xml:space="preserve">úřady </w:t>
      </w:r>
      <w:r w:rsidRPr="00A37851">
        <w:rPr>
          <w:sz w:val="22"/>
          <w:szCs w:val="22"/>
        </w:rPr>
        <w:t>vlád</w:t>
      </w:r>
      <w:r>
        <w:rPr>
          <w:sz w:val="22"/>
          <w:szCs w:val="22"/>
        </w:rPr>
        <w:t>y</w:t>
      </w:r>
      <w:r w:rsidRPr="00A37851">
        <w:rPr>
          <w:sz w:val="22"/>
          <w:szCs w:val="22"/>
        </w:rPr>
        <w:t xml:space="preserve"> Spojených států amerických nebo </w:t>
      </w:r>
      <w:r>
        <w:rPr>
          <w:sz w:val="22"/>
          <w:szCs w:val="22"/>
        </w:rPr>
        <w:t xml:space="preserve">jinak než </w:t>
      </w:r>
      <w:r w:rsidRPr="00A37851">
        <w:rPr>
          <w:sz w:val="22"/>
          <w:szCs w:val="22"/>
        </w:rPr>
        <w:t>jakémukoli dodavateli vlád</w:t>
      </w:r>
      <w:r>
        <w:rPr>
          <w:sz w:val="22"/>
          <w:szCs w:val="22"/>
        </w:rPr>
        <w:t>y USA</w:t>
      </w:r>
      <w:r w:rsidRPr="00A37851">
        <w:rPr>
          <w:sz w:val="22"/>
          <w:szCs w:val="22"/>
        </w:rPr>
        <w:t>.</w:t>
      </w:r>
    </w:p>
    <w:p w:rsidR="00C12D0C" w:rsidRPr="002F408F" w:rsidRDefault="00C12D0C" w:rsidP="00C12D0C">
      <w:pPr>
        <w:spacing w:before="240" w:after="240"/>
        <w:ind w:firstLine="720"/>
        <w:jc w:val="both"/>
        <w:rPr>
          <w:rFonts w:ascii="Times New Roman Bold" w:hAnsi="Times New Roman Bold"/>
          <w:b/>
          <w:caps/>
          <w:sz w:val="22"/>
          <w:szCs w:val="22"/>
        </w:rPr>
      </w:pPr>
      <w:r w:rsidRPr="002F408F">
        <w:rPr>
          <w:rFonts w:ascii="Times New Roman Bold" w:hAnsi="Times New Roman Bold"/>
          <w:b/>
          <w:caps/>
          <w:sz w:val="22"/>
          <w:szCs w:val="22"/>
        </w:rPr>
        <w:t>11. SOUKROMÍ / HIPAA</w:t>
      </w:r>
    </w:p>
    <w:p w:rsidR="00C12D0C" w:rsidRDefault="00C12D0C" w:rsidP="00C12D0C">
      <w:pPr>
        <w:jc w:val="both"/>
        <w:rPr>
          <w:sz w:val="22"/>
          <w:szCs w:val="22"/>
        </w:rPr>
      </w:pPr>
      <w:r w:rsidRPr="00A37851">
        <w:rPr>
          <w:sz w:val="22"/>
          <w:szCs w:val="22"/>
        </w:rPr>
        <w:t xml:space="preserve">Ani </w:t>
      </w:r>
      <w:r>
        <w:rPr>
          <w:sz w:val="22"/>
          <w:szCs w:val="22"/>
        </w:rPr>
        <w:t>Přeprodejce,</w:t>
      </w:r>
      <w:r w:rsidRPr="00A37851">
        <w:rPr>
          <w:sz w:val="22"/>
          <w:szCs w:val="22"/>
        </w:rPr>
        <w:t xml:space="preserve"> ani </w:t>
      </w:r>
      <w:r>
        <w:rPr>
          <w:sz w:val="22"/>
          <w:szCs w:val="22"/>
        </w:rPr>
        <w:t>WKCDI</w:t>
      </w:r>
      <w:r w:rsidRPr="00A37851">
        <w:rPr>
          <w:sz w:val="22"/>
          <w:szCs w:val="22"/>
        </w:rPr>
        <w:t xml:space="preserve"> </w:t>
      </w:r>
      <w:r>
        <w:rPr>
          <w:sz w:val="22"/>
          <w:szCs w:val="22"/>
        </w:rPr>
        <w:t>ne</w:t>
      </w:r>
      <w:r w:rsidRPr="00A37851">
        <w:rPr>
          <w:sz w:val="22"/>
          <w:szCs w:val="22"/>
        </w:rPr>
        <w:t xml:space="preserve">shromažďuje </w:t>
      </w:r>
      <w:r>
        <w:rPr>
          <w:sz w:val="22"/>
          <w:szCs w:val="22"/>
        </w:rPr>
        <w:t xml:space="preserve">od Zákazníka </w:t>
      </w:r>
      <w:r w:rsidRPr="00A37851">
        <w:rPr>
          <w:sz w:val="22"/>
          <w:szCs w:val="22"/>
        </w:rPr>
        <w:t>jakékoli individuálně identifikovatelné zdravotní informace.</w:t>
      </w:r>
    </w:p>
    <w:p w:rsidR="00C12D0C" w:rsidRPr="00A37851" w:rsidRDefault="00C12D0C" w:rsidP="00C12D0C">
      <w:pPr>
        <w:jc w:val="both"/>
        <w:rPr>
          <w:sz w:val="22"/>
          <w:szCs w:val="22"/>
        </w:rPr>
      </w:pPr>
    </w:p>
    <w:p w:rsidR="00C12D0C" w:rsidRDefault="00C12D0C" w:rsidP="00C12D0C">
      <w:pPr>
        <w:jc w:val="both"/>
        <w:rPr>
          <w:sz w:val="22"/>
          <w:szCs w:val="22"/>
        </w:rPr>
      </w:pPr>
      <w:r>
        <w:rPr>
          <w:sz w:val="22"/>
          <w:szCs w:val="22"/>
        </w:rPr>
        <w:t>WKCDI</w:t>
      </w:r>
      <w:r w:rsidRPr="00A37851">
        <w:rPr>
          <w:sz w:val="22"/>
          <w:szCs w:val="22"/>
        </w:rPr>
        <w:t xml:space="preserve"> si vyhrazuje právo sledovat</w:t>
      </w:r>
      <w:r>
        <w:rPr>
          <w:sz w:val="22"/>
          <w:szCs w:val="22"/>
        </w:rPr>
        <w:t xml:space="preserve"> a </w:t>
      </w:r>
      <w:r w:rsidRPr="00A37851">
        <w:rPr>
          <w:sz w:val="22"/>
          <w:szCs w:val="22"/>
        </w:rPr>
        <w:t>shromažďovat pro své interní účely osobní údaje</w:t>
      </w:r>
      <w:r>
        <w:rPr>
          <w:sz w:val="22"/>
          <w:szCs w:val="22"/>
        </w:rPr>
        <w:t xml:space="preserve"> o Autorizovaných uživatelích Licencovaných materiálů</w:t>
      </w:r>
      <w:r w:rsidRPr="00A37851">
        <w:rPr>
          <w:sz w:val="22"/>
          <w:szCs w:val="22"/>
        </w:rPr>
        <w:t xml:space="preserve">, mimo jiné včetně URL, </w:t>
      </w:r>
      <w:r>
        <w:rPr>
          <w:sz w:val="22"/>
          <w:szCs w:val="22"/>
        </w:rPr>
        <w:t xml:space="preserve">ze </w:t>
      </w:r>
      <w:r w:rsidRPr="00A37851">
        <w:rPr>
          <w:sz w:val="22"/>
          <w:szCs w:val="22"/>
        </w:rPr>
        <w:t>které</w:t>
      </w:r>
      <w:r>
        <w:rPr>
          <w:sz w:val="22"/>
          <w:szCs w:val="22"/>
        </w:rPr>
        <w:t>ho</w:t>
      </w:r>
      <w:r w:rsidRPr="00A37851">
        <w:rPr>
          <w:sz w:val="22"/>
          <w:szCs w:val="22"/>
        </w:rPr>
        <w:t xml:space="preserve"> uživatel </w:t>
      </w:r>
      <w:r>
        <w:rPr>
          <w:sz w:val="22"/>
          <w:szCs w:val="22"/>
        </w:rPr>
        <w:t xml:space="preserve">k materiálům přistupuje </w:t>
      </w:r>
      <w:r w:rsidRPr="00A37851">
        <w:rPr>
          <w:sz w:val="22"/>
          <w:szCs w:val="22"/>
        </w:rPr>
        <w:t>(ať už</w:t>
      </w:r>
      <w:r>
        <w:rPr>
          <w:sz w:val="22"/>
          <w:szCs w:val="22"/>
        </w:rPr>
        <w:t xml:space="preserve"> je </w:t>
      </w:r>
      <w:r w:rsidRPr="00A37851">
        <w:rPr>
          <w:sz w:val="22"/>
          <w:szCs w:val="22"/>
        </w:rPr>
        <w:t>tato adresa URL</w:t>
      </w:r>
      <w:r>
        <w:rPr>
          <w:sz w:val="22"/>
          <w:szCs w:val="22"/>
        </w:rPr>
        <w:t xml:space="preserve"> na </w:t>
      </w:r>
      <w:r w:rsidRPr="00A37851">
        <w:rPr>
          <w:sz w:val="22"/>
          <w:szCs w:val="22"/>
        </w:rPr>
        <w:t xml:space="preserve"> </w:t>
      </w:r>
      <w:r>
        <w:rPr>
          <w:sz w:val="22"/>
          <w:szCs w:val="22"/>
        </w:rPr>
        <w:t>jeho</w:t>
      </w:r>
      <w:r w:rsidRPr="00A37851">
        <w:rPr>
          <w:sz w:val="22"/>
          <w:szCs w:val="22"/>
        </w:rPr>
        <w:t xml:space="preserve"> webových stránkách nebo nikoliv), další</w:t>
      </w:r>
      <w:r>
        <w:rPr>
          <w:sz w:val="22"/>
          <w:szCs w:val="22"/>
        </w:rPr>
        <w:t xml:space="preserve"> </w:t>
      </w:r>
      <w:r w:rsidRPr="00A37851">
        <w:rPr>
          <w:sz w:val="22"/>
          <w:szCs w:val="22"/>
        </w:rPr>
        <w:t>URL,</w:t>
      </w:r>
      <w:r>
        <w:rPr>
          <w:sz w:val="22"/>
          <w:szCs w:val="22"/>
        </w:rPr>
        <w:t xml:space="preserve"> na </w:t>
      </w:r>
      <w:r w:rsidRPr="00A37851">
        <w:rPr>
          <w:sz w:val="22"/>
          <w:szCs w:val="22"/>
        </w:rPr>
        <w:t>kter</w:t>
      </w:r>
      <w:r>
        <w:rPr>
          <w:sz w:val="22"/>
          <w:szCs w:val="22"/>
        </w:rPr>
        <w:t xml:space="preserve">é </w:t>
      </w:r>
      <w:r w:rsidRPr="00A37851">
        <w:rPr>
          <w:sz w:val="22"/>
          <w:szCs w:val="22"/>
        </w:rPr>
        <w:t>se uživatel přesune</w:t>
      </w:r>
      <w:r>
        <w:rPr>
          <w:sz w:val="22"/>
          <w:szCs w:val="22"/>
        </w:rPr>
        <w:t xml:space="preserve"> (</w:t>
      </w:r>
      <w:r w:rsidRPr="00A37851">
        <w:rPr>
          <w:sz w:val="22"/>
          <w:szCs w:val="22"/>
        </w:rPr>
        <w:t>ať už</w:t>
      </w:r>
      <w:r>
        <w:rPr>
          <w:sz w:val="22"/>
          <w:szCs w:val="22"/>
        </w:rPr>
        <w:t xml:space="preserve"> je </w:t>
      </w:r>
      <w:r w:rsidRPr="00A37851">
        <w:rPr>
          <w:sz w:val="22"/>
          <w:szCs w:val="22"/>
        </w:rPr>
        <w:t>tato adresa URL</w:t>
      </w:r>
      <w:r>
        <w:rPr>
          <w:sz w:val="22"/>
          <w:szCs w:val="22"/>
        </w:rPr>
        <w:t xml:space="preserve"> na jeho</w:t>
      </w:r>
      <w:r w:rsidRPr="00A37851">
        <w:rPr>
          <w:sz w:val="22"/>
          <w:szCs w:val="22"/>
        </w:rPr>
        <w:t xml:space="preserve"> webových stránkách nebo nikoliv)</w:t>
      </w:r>
      <w:r>
        <w:rPr>
          <w:sz w:val="22"/>
          <w:szCs w:val="22"/>
        </w:rPr>
        <w:t>, používaném internetovém prohlížeči,</w:t>
      </w:r>
      <w:r w:rsidRPr="00A37851">
        <w:rPr>
          <w:sz w:val="22"/>
          <w:szCs w:val="22"/>
        </w:rPr>
        <w:t xml:space="preserve"> typ</w:t>
      </w:r>
      <w:r>
        <w:rPr>
          <w:sz w:val="22"/>
          <w:szCs w:val="22"/>
        </w:rPr>
        <w:t>u</w:t>
      </w:r>
      <w:r w:rsidRPr="00A37851">
        <w:rPr>
          <w:sz w:val="22"/>
          <w:szCs w:val="22"/>
        </w:rPr>
        <w:t xml:space="preserve"> používaného operačního systému, umístění </w:t>
      </w:r>
      <w:r>
        <w:rPr>
          <w:sz w:val="22"/>
          <w:szCs w:val="22"/>
        </w:rPr>
        <w:t>Autorizovaného uživatele a </w:t>
      </w:r>
      <w:r w:rsidRPr="00A37851">
        <w:rPr>
          <w:sz w:val="22"/>
          <w:szCs w:val="22"/>
        </w:rPr>
        <w:t xml:space="preserve">adresu IP </w:t>
      </w:r>
      <w:r>
        <w:rPr>
          <w:sz w:val="22"/>
          <w:szCs w:val="22"/>
        </w:rPr>
        <w:t>Autorizovaného uživatele</w:t>
      </w:r>
      <w:r w:rsidRPr="00A37851">
        <w:rPr>
          <w:sz w:val="22"/>
          <w:szCs w:val="22"/>
        </w:rPr>
        <w:t xml:space="preserve">. IP adresa </w:t>
      </w:r>
      <w:r>
        <w:rPr>
          <w:sz w:val="22"/>
          <w:szCs w:val="22"/>
        </w:rPr>
        <w:t>Autorizovaného uživatele</w:t>
      </w:r>
      <w:r w:rsidRPr="00A37851">
        <w:rPr>
          <w:sz w:val="22"/>
          <w:szCs w:val="22"/>
        </w:rPr>
        <w:t xml:space="preserve"> může být použita pro účely správy systému</w:t>
      </w:r>
      <w:r>
        <w:rPr>
          <w:sz w:val="22"/>
          <w:szCs w:val="22"/>
        </w:rPr>
        <w:t xml:space="preserve"> a sledování činnosti uživatele</w:t>
      </w:r>
      <w:r w:rsidRPr="00A37851">
        <w:rPr>
          <w:sz w:val="22"/>
          <w:szCs w:val="22"/>
        </w:rPr>
        <w:t xml:space="preserve">, aby poskytla </w:t>
      </w:r>
      <w:r>
        <w:rPr>
          <w:sz w:val="22"/>
          <w:szCs w:val="22"/>
        </w:rPr>
        <w:t>WKCDI</w:t>
      </w:r>
      <w:r w:rsidRPr="00A37851">
        <w:rPr>
          <w:sz w:val="22"/>
          <w:szCs w:val="22"/>
        </w:rPr>
        <w:t xml:space="preserve"> po</w:t>
      </w:r>
      <w:r>
        <w:rPr>
          <w:sz w:val="22"/>
          <w:szCs w:val="22"/>
        </w:rPr>
        <w:t>ch</w:t>
      </w:r>
      <w:r w:rsidRPr="00A37851">
        <w:rPr>
          <w:sz w:val="22"/>
          <w:szCs w:val="22"/>
        </w:rPr>
        <w:t>o</w:t>
      </w:r>
      <w:r>
        <w:rPr>
          <w:sz w:val="22"/>
          <w:szCs w:val="22"/>
        </w:rPr>
        <w:t>pe</w:t>
      </w:r>
      <w:r w:rsidRPr="00A37851">
        <w:rPr>
          <w:sz w:val="22"/>
          <w:szCs w:val="22"/>
        </w:rPr>
        <w:t>ní</w:t>
      </w:r>
      <w:r>
        <w:rPr>
          <w:sz w:val="22"/>
          <w:szCs w:val="22"/>
        </w:rPr>
        <w:t xml:space="preserve"> toho</w:t>
      </w:r>
      <w:r w:rsidRPr="00A37851">
        <w:rPr>
          <w:sz w:val="22"/>
          <w:szCs w:val="22"/>
        </w:rPr>
        <w:t>, které části je</w:t>
      </w:r>
      <w:r>
        <w:rPr>
          <w:sz w:val="22"/>
          <w:szCs w:val="22"/>
        </w:rPr>
        <w:t>jí</w:t>
      </w:r>
      <w:r w:rsidRPr="00A37851">
        <w:rPr>
          <w:sz w:val="22"/>
          <w:szCs w:val="22"/>
        </w:rPr>
        <w:t xml:space="preserve"> databáze </w:t>
      </w:r>
      <w:r>
        <w:rPr>
          <w:sz w:val="22"/>
          <w:szCs w:val="22"/>
        </w:rPr>
        <w:t>Autorizovaní uživatelé</w:t>
      </w:r>
      <w:r w:rsidRPr="00A37851">
        <w:rPr>
          <w:sz w:val="22"/>
          <w:szCs w:val="22"/>
        </w:rPr>
        <w:t xml:space="preserve"> navštěvují. </w:t>
      </w:r>
      <w:r>
        <w:rPr>
          <w:sz w:val="22"/>
          <w:szCs w:val="22"/>
        </w:rPr>
        <w:t>Přeprodejce</w:t>
      </w:r>
      <w:r w:rsidRPr="00A37851">
        <w:rPr>
          <w:sz w:val="22"/>
          <w:szCs w:val="22"/>
        </w:rPr>
        <w:t xml:space="preserve"> může tyto informace používat, mimo jiné, pro účely zlep</w:t>
      </w:r>
      <w:r>
        <w:rPr>
          <w:sz w:val="22"/>
          <w:szCs w:val="22"/>
        </w:rPr>
        <w:t>šení obsahu databáze, marketing</w:t>
      </w:r>
      <w:r w:rsidRPr="00A37851">
        <w:rPr>
          <w:sz w:val="22"/>
          <w:szCs w:val="22"/>
        </w:rPr>
        <w:t>, inzerc</w:t>
      </w:r>
      <w:r>
        <w:rPr>
          <w:sz w:val="22"/>
          <w:szCs w:val="22"/>
        </w:rPr>
        <w:t>i</w:t>
      </w:r>
      <w:r w:rsidRPr="00A37851">
        <w:rPr>
          <w:sz w:val="22"/>
          <w:szCs w:val="22"/>
        </w:rPr>
        <w:t>, zpráv</w:t>
      </w:r>
      <w:r>
        <w:rPr>
          <w:sz w:val="22"/>
          <w:szCs w:val="22"/>
        </w:rPr>
        <w:t>y</w:t>
      </w:r>
      <w:r w:rsidRPr="00A37851">
        <w:rPr>
          <w:sz w:val="22"/>
          <w:szCs w:val="22"/>
        </w:rPr>
        <w:t xml:space="preserve"> </w:t>
      </w:r>
      <w:r>
        <w:rPr>
          <w:sz w:val="22"/>
          <w:szCs w:val="22"/>
        </w:rPr>
        <w:t>Zákazníkovi</w:t>
      </w:r>
      <w:r w:rsidRPr="00A37851">
        <w:rPr>
          <w:sz w:val="22"/>
          <w:szCs w:val="22"/>
        </w:rPr>
        <w:t xml:space="preserve"> nebo </w:t>
      </w:r>
      <w:r>
        <w:rPr>
          <w:sz w:val="22"/>
          <w:szCs w:val="22"/>
        </w:rPr>
        <w:t>pro výzkum</w:t>
      </w:r>
      <w:r w:rsidRPr="00A37851">
        <w:rPr>
          <w:sz w:val="22"/>
          <w:szCs w:val="22"/>
        </w:rPr>
        <w:t xml:space="preserve">. </w:t>
      </w:r>
      <w:r>
        <w:rPr>
          <w:sz w:val="22"/>
          <w:szCs w:val="22"/>
        </w:rPr>
        <w:t>WKCDI</w:t>
      </w:r>
      <w:r w:rsidRPr="00A37851">
        <w:rPr>
          <w:sz w:val="22"/>
          <w:szCs w:val="22"/>
        </w:rPr>
        <w:t xml:space="preserve"> může </w:t>
      </w:r>
      <w:r>
        <w:rPr>
          <w:sz w:val="22"/>
          <w:szCs w:val="22"/>
        </w:rPr>
        <w:t>registrovaným Autorizovaným uživatelům</w:t>
      </w:r>
      <w:r w:rsidRPr="00A37851">
        <w:rPr>
          <w:sz w:val="22"/>
          <w:szCs w:val="22"/>
        </w:rPr>
        <w:t xml:space="preserve"> zasílat informace</w:t>
      </w:r>
      <w:r>
        <w:rPr>
          <w:sz w:val="22"/>
          <w:szCs w:val="22"/>
        </w:rPr>
        <w:t xml:space="preserve"> a </w:t>
      </w:r>
      <w:r w:rsidRPr="00A37851">
        <w:rPr>
          <w:sz w:val="22"/>
          <w:szCs w:val="22"/>
        </w:rPr>
        <w:t>oznámení</w:t>
      </w:r>
      <w:r>
        <w:rPr>
          <w:sz w:val="22"/>
          <w:szCs w:val="22"/>
        </w:rPr>
        <w:t xml:space="preserve"> o </w:t>
      </w:r>
      <w:r w:rsidRPr="00A37851">
        <w:rPr>
          <w:sz w:val="22"/>
          <w:szCs w:val="22"/>
        </w:rPr>
        <w:t>nových službách.</w:t>
      </w:r>
    </w:p>
    <w:p w:rsidR="00C12D0C" w:rsidRPr="00A37851" w:rsidRDefault="00C12D0C" w:rsidP="00C12D0C">
      <w:pPr>
        <w:jc w:val="both"/>
        <w:rPr>
          <w:sz w:val="22"/>
          <w:szCs w:val="22"/>
        </w:rPr>
      </w:pPr>
    </w:p>
    <w:p w:rsidR="00C12D0C" w:rsidRPr="00A37851" w:rsidRDefault="00C12D0C" w:rsidP="00C12D0C">
      <w:pPr>
        <w:jc w:val="both"/>
        <w:rPr>
          <w:sz w:val="22"/>
          <w:szCs w:val="22"/>
        </w:rPr>
      </w:pPr>
      <w:r>
        <w:rPr>
          <w:sz w:val="22"/>
          <w:szCs w:val="22"/>
        </w:rPr>
        <w:t>WKCDI</w:t>
      </w:r>
      <w:r w:rsidRPr="00A37851">
        <w:rPr>
          <w:sz w:val="22"/>
          <w:szCs w:val="22"/>
        </w:rPr>
        <w:t xml:space="preserve"> si vyhrazuje právo </w:t>
      </w:r>
      <w:r>
        <w:rPr>
          <w:sz w:val="22"/>
          <w:szCs w:val="22"/>
        </w:rPr>
        <w:t>vyda</w:t>
      </w:r>
      <w:r w:rsidRPr="00A37851">
        <w:rPr>
          <w:sz w:val="22"/>
          <w:szCs w:val="22"/>
        </w:rPr>
        <w:t>t aktuální nebo minulé informace</w:t>
      </w:r>
      <w:r>
        <w:rPr>
          <w:sz w:val="22"/>
          <w:szCs w:val="22"/>
        </w:rPr>
        <w:t xml:space="preserve"> o </w:t>
      </w:r>
      <w:r w:rsidRPr="00A37851">
        <w:rPr>
          <w:sz w:val="22"/>
          <w:szCs w:val="22"/>
        </w:rPr>
        <w:t>uživateli, ať už se jedná</w:t>
      </w:r>
      <w:r>
        <w:rPr>
          <w:sz w:val="22"/>
          <w:szCs w:val="22"/>
        </w:rPr>
        <w:t xml:space="preserve"> o </w:t>
      </w:r>
      <w:r w:rsidRPr="00A37851">
        <w:rPr>
          <w:sz w:val="22"/>
          <w:szCs w:val="22"/>
        </w:rPr>
        <w:t>informace</w:t>
      </w:r>
      <w:r>
        <w:rPr>
          <w:sz w:val="22"/>
          <w:szCs w:val="22"/>
        </w:rPr>
        <w:t xml:space="preserve"> o </w:t>
      </w:r>
      <w:r w:rsidRPr="00A37851">
        <w:rPr>
          <w:sz w:val="22"/>
          <w:szCs w:val="22"/>
        </w:rPr>
        <w:t>konkrétní osobě,</w:t>
      </w:r>
      <w:r>
        <w:rPr>
          <w:sz w:val="22"/>
          <w:szCs w:val="22"/>
        </w:rPr>
        <w:t xml:space="preserve"> a to jak </w:t>
      </w:r>
      <w:r w:rsidRPr="00A37851">
        <w:rPr>
          <w:sz w:val="22"/>
          <w:szCs w:val="22"/>
        </w:rPr>
        <w:t>uvnitř</w:t>
      </w:r>
      <w:r>
        <w:rPr>
          <w:sz w:val="22"/>
          <w:szCs w:val="22"/>
        </w:rPr>
        <w:t xml:space="preserve"> v </w:t>
      </w:r>
      <w:r w:rsidRPr="00A37851">
        <w:rPr>
          <w:sz w:val="22"/>
          <w:szCs w:val="22"/>
        </w:rPr>
        <w:t xml:space="preserve">rámci </w:t>
      </w:r>
      <w:r>
        <w:rPr>
          <w:sz w:val="22"/>
          <w:szCs w:val="22"/>
        </w:rPr>
        <w:t>organizace WKCDI</w:t>
      </w:r>
      <w:r w:rsidRPr="00A37851">
        <w:rPr>
          <w:sz w:val="22"/>
          <w:szCs w:val="22"/>
        </w:rPr>
        <w:t xml:space="preserve"> nebo </w:t>
      </w:r>
      <w:r>
        <w:rPr>
          <w:sz w:val="22"/>
          <w:szCs w:val="22"/>
        </w:rPr>
        <w:t>třetím osobám</w:t>
      </w:r>
      <w:r w:rsidRPr="00A37851">
        <w:rPr>
          <w:sz w:val="22"/>
          <w:szCs w:val="22"/>
        </w:rPr>
        <w:t xml:space="preserve"> pro omezené účely</w:t>
      </w:r>
      <w:r>
        <w:rPr>
          <w:sz w:val="22"/>
          <w:szCs w:val="22"/>
        </w:rPr>
        <w:t xml:space="preserve"> </w:t>
      </w:r>
      <w:r>
        <w:rPr>
          <w:sz w:val="22"/>
          <w:szCs w:val="22"/>
        </w:rPr>
        <w:lastRenderedPageBreak/>
        <w:t>v </w:t>
      </w:r>
      <w:r w:rsidRPr="00A37851">
        <w:rPr>
          <w:sz w:val="22"/>
          <w:szCs w:val="22"/>
        </w:rPr>
        <w:t xml:space="preserve">případě, že </w:t>
      </w:r>
      <w:r>
        <w:rPr>
          <w:sz w:val="22"/>
          <w:szCs w:val="22"/>
        </w:rPr>
        <w:t>WKCDI</w:t>
      </w:r>
      <w:r w:rsidRPr="00A37851">
        <w:rPr>
          <w:sz w:val="22"/>
          <w:szCs w:val="22"/>
        </w:rPr>
        <w:t xml:space="preserve"> věří, že </w:t>
      </w:r>
      <w:r>
        <w:rPr>
          <w:sz w:val="22"/>
          <w:szCs w:val="22"/>
        </w:rPr>
        <w:t>jsou Licencované materiály</w:t>
      </w:r>
      <w:r w:rsidRPr="00A37851">
        <w:rPr>
          <w:sz w:val="22"/>
          <w:szCs w:val="22"/>
        </w:rPr>
        <w:t xml:space="preserve"> používá</w:t>
      </w:r>
      <w:r>
        <w:rPr>
          <w:sz w:val="22"/>
          <w:szCs w:val="22"/>
        </w:rPr>
        <w:t>ny v </w:t>
      </w:r>
      <w:r w:rsidRPr="00A37851">
        <w:rPr>
          <w:sz w:val="22"/>
          <w:szCs w:val="22"/>
        </w:rPr>
        <w:t>rozporu</w:t>
      </w:r>
      <w:r>
        <w:rPr>
          <w:sz w:val="22"/>
          <w:szCs w:val="22"/>
        </w:rPr>
        <w:t xml:space="preserve"> s touto smlouvou nebo jsou zneužívány k </w:t>
      </w:r>
      <w:r w:rsidRPr="00A37851">
        <w:rPr>
          <w:sz w:val="22"/>
          <w:szCs w:val="22"/>
        </w:rPr>
        <w:t>protiprávní</w:t>
      </w:r>
      <w:r>
        <w:rPr>
          <w:sz w:val="22"/>
          <w:szCs w:val="22"/>
        </w:rPr>
        <w:t>mu</w:t>
      </w:r>
      <w:r w:rsidRPr="00A37851">
        <w:rPr>
          <w:sz w:val="22"/>
          <w:szCs w:val="22"/>
        </w:rPr>
        <w:t xml:space="preserve"> jednání</w:t>
      </w:r>
      <w:r>
        <w:rPr>
          <w:sz w:val="22"/>
          <w:szCs w:val="22"/>
        </w:rPr>
        <w:t xml:space="preserve"> a/nebo</w:t>
      </w:r>
      <w:r w:rsidRPr="00A37851">
        <w:rPr>
          <w:sz w:val="22"/>
          <w:szCs w:val="22"/>
        </w:rPr>
        <w:t xml:space="preserve"> je-li </w:t>
      </w:r>
      <w:r>
        <w:rPr>
          <w:sz w:val="22"/>
          <w:szCs w:val="22"/>
        </w:rPr>
        <w:t>WKCDI povin</w:t>
      </w:r>
      <w:r w:rsidRPr="00A37851">
        <w:rPr>
          <w:sz w:val="22"/>
          <w:szCs w:val="22"/>
        </w:rPr>
        <w:t>n</w:t>
      </w:r>
      <w:r>
        <w:rPr>
          <w:sz w:val="22"/>
          <w:szCs w:val="22"/>
        </w:rPr>
        <w:t>a</w:t>
      </w:r>
      <w:r w:rsidRPr="00A37851">
        <w:rPr>
          <w:sz w:val="22"/>
          <w:szCs w:val="22"/>
        </w:rPr>
        <w:t xml:space="preserve"> informace</w:t>
      </w:r>
      <w:r>
        <w:rPr>
          <w:sz w:val="22"/>
          <w:szCs w:val="22"/>
        </w:rPr>
        <w:t xml:space="preserve"> </w:t>
      </w:r>
      <w:r w:rsidRPr="00A37851">
        <w:rPr>
          <w:sz w:val="22"/>
          <w:szCs w:val="22"/>
        </w:rPr>
        <w:t>zveřejnit</w:t>
      </w:r>
      <w:r>
        <w:rPr>
          <w:sz w:val="22"/>
          <w:szCs w:val="22"/>
        </w:rPr>
        <w:t>/sdělit</w:t>
      </w:r>
      <w:r w:rsidRPr="00A37851">
        <w:rPr>
          <w:sz w:val="22"/>
          <w:szCs w:val="22"/>
        </w:rPr>
        <w:t xml:space="preserve"> </w:t>
      </w:r>
      <w:r>
        <w:rPr>
          <w:sz w:val="22"/>
          <w:szCs w:val="22"/>
        </w:rPr>
        <w:t>v </w:t>
      </w:r>
      <w:r w:rsidRPr="00A37851">
        <w:rPr>
          <w:sz w:val="22"/>
          <w:szCs w:val="22"/>
        </w:rPr>
        <w:t>souladu</w:t>
      </w:r>
      <w:r>
        <w:rPr>
          <w:sz w:val="22"/>
          <w:szCs w:val="22"/>
        </w:rPr>
        <w:t xml:space="preserve"> s </w:t>
      </w:r>
      <w:r w:rsidRPr="00A37851">
        <w:rPr>
          <w:sz w:val="22"/>
          <w:szCs w:val="22"/>
        </w:rPr>
        <w:t>platnými zákony nebo nařízeními nebo soudním nebo správním příkazem.</w:t>
      </w:r>
    </w:p>
    <w:p w:rsidR="00C12D0C" w:rsidRDefault="00C12D0C" w:rsidP="00C12D0C">
      <w:pPr>
        <w:jc w:val="both"/>
        <w:rPr>
          <w:sz w:val="22"/>
          <w:szCs w:val="22"/>
        </w:rPr>
      </w:pPr>
    </w:p>
    <w:p w:rsidR="00C12D0C" w:rsidRPr="00A37851" w:rsidRDefault="00C12D0C" w:rsidP="00C12D0C">
      <w:pPr>
        <w:jc w:val="both"/>
        <w:rPr>
          <w:sz w:val="22"/>
          <w:szCs w:val="22"/>
        </w:rPr>
      </w:pPr>
      <w:r w:rsidRPr="00A37851">
        <w:rPr>
          <w:sz w:val="22"/>
          <w:szCs w:val="22"/>
        </w:rPr>
        <w:t xml:space="preserve">S </w:t>
      </w:r>
      <w:r>
        <w:rPr>
          <w:sz w:val="22"/>
          <w:szCs w:val="22"/>
        </w:rPr>
        <w:t>výjimkami uvedenými v </w:t>
      </w:r>
      <w:r w:rsidRPr="00A37851">
        <w:rPr>
          <w:sz w:val="22"/>
          <w:szCs w:val="22"/>
        </w:rPr>
        <w:t xml:space="preserve">předchozím odstavci nebude </w:t>
      </w:r>
      <w:r>
        <w:rPr>
          <w:sz w:val="22"/>
          <w:szCs w:val="22"/>
        </w:rPr>
        <w:t>WKCDI</w:t>
      </w:r>
      <w:r w:rsidRPr="00A37851">
        <w:rPr>
          <w:sz w:val="22"/>
          <w:szCs w:val="22"/>
        </w:rPr>
        <w:t xml:space="preserve"> sdílet </w:t>
      </w:r>
      <w:r>
        <w:rPr>
          <w:sz w:val="22"/>
          <w:szCs w:val="22"/>
        </w:rPr>
        <w:t>se třetími osobami</w:t>
      </w:r>
      <w:r w:rsidRPr="00A37851">
        <w:rPr>
          <w:sz w:val="22"/>
          <w:szCs w:val="22"/>
        </w:rPr>
        <w:t xml:space="preserve">, které nejsou </w:t>
      </w:r>
      <w:r>
        <w:rPr>
          <w:sz w:val="22"/>
          <w:szCs w:val="22"/>
        </w:rPr>
        <w:t xml:space="preserve">jejími </w:t>
      </w:r>
      <w:r w:rsidRPr="00A37851">
        <w:rPr>
          <w:sz w:val="22"/>
          <w:szCs w:val="22"/>
        </w:rPr>
        <w:t>přidružen</w:t>
      </w:r>
      <w:r>
        <w:rPr>
          <w:sz w:val="22"/>
          <w:szCs w:val="22"/>
        </w:rPr>
        <w:t>ými</w:t>
      </w:r>
      <w:r w:rsidRPr="00A37851">
        <w:rPr>
          <w:sz w:val="22"/>
          <w:szCs w:val="22"/>
        </w:rPr>
        <w:t xml:space="preserve"> </w:t>
      </w:r>
      <w:r>
        <w:rPr>
          <w:sz w:val="22"/>
          <w:szCs w:val="22"/>
        </w:rPr>
        <w:t>osobami</w:t>
      </w:r>
      <w:r w:rsidRPr="00A37851">
        <w:rPr>
          <w:sz w:val="22"/>
          <w:szCs w:val="22"/>
        </w:rPr>
        <w:t xml:space="preserve">, specifické informace </w:t>
      </w:r>
      <w:r>
        <w:rPr>
          <w:sz w:val="22"/>
          <w:szCs w:val="22"/>
        </w:rPr>
        <w:t xml:space="preserve">o Autorizovaných uživatelích, ani </w:t>
      </w:r>
      <w:r w:rsidRPr="00A37851">
        <w:rPr>
          <w:sz w:val="22"/>
          <w:szCs w:val="22"/>
        </w:rPr>
        <w:t>neb</w:t>
      </w:r>
      <w:r>
        <w:rPr>
          <w:sz w:val="22"/>
          <w:szCs w:val="22"/>
        </w:rPr>
        <w:t>ude</w:t>
      </w:r>
      <w:r w:rsidRPr="00A37851">
        <w:rPr>
          <w:sz w:val="22"/>
          <w:szCs w:val="22"/>
        </w:rPr>
        <w:t xml:space="preserve"> sdílet informace týkající se konkrétních adres IP. </w:t>
      </w:r>
      <w:r>
        <w:rPr>
          <w:sz w:val="22"/>
          <w:szCs w:val="22"/>
        </w:rPr>
        <w:t>WKCDI je však oprávněna třetím osobám sděl</w:t>
      </w:r>
      <w:r w:rsidRPr="00A37851">
        <w:rPr>
          <w:sz w:val="22"/>
          <w:szCs w:val="22"/>
        </w:rPr>
        <w:t xml:space="preserve">it souhrnné </w:t>
      </w:r>
      <w:r>
        <w:rPr>
          <w:sz w:val="22"/>
          <w:szCs w:val="22"/>
        </w:rPr>
        <w:t>anonymizované</w:t>
      </w:r>
      <w:r w:rsidRPr="00A37851">
        <w:rPr>
          <w:sz w:val="22"/>
          <w:szCs w:val="22"/>
        </w:rPr>
        <w:t xml:space="preserve"> uživatelské informace.</w:t>
      </w:r>
    </w:p>
    <w:p w:rsidR="00C12D0C" w:rsidRPr="002F408F" w:rsidRDefault="00C12D0C" w:rsidP="00C12D0C">
      <w:pPr>
        <w:spacing w:before="240" w:after="240"/>
        <w:ind w:firstLine="720"/>
        <w:jc w:val="both"/>
        <w:rPr>
          <w:rFonts w:ascii="Times New Roman Bold" w:hAnsi="Times New Roman Bold"/>
          <w:b/>
          <w:caps/>
          <w:sz w:val="22"/>
          <w:szCs w:val="22"/>
        </w:rPr>
      </w:pPr>
      <w:r w:rsidRPr="002F408F">
        <w:rPr>
          <w:rFonts w:ascii="Times New Roman Bold" w:hAnsi="Times New Roman Bold"/>
          <w:b/>
          <w:caps/>
          <w:sz w:val="22"/>
          <w:szCs w:val="22"/>
        </w:rPr>
        <w:t xml:space="preserve">12. </w:t>
      </w:r>
      <w:r>
        <w:rPr>
          <w:rFonts w:ascii="Times New Roman Bold" w:hAnsi="Times New Roman Bold"/>
          <w:b/>
          <w:caps/>
          <w:sz w:val="22"/>
          <w:szCs w:val="22"/>
        </w:rPr>
        <w:t xml:space="preserve">rozhodné </w:t>
      </w:r>
      <w:r w:rsidRPr="002F408F">
        <w:rPr>
          <w:rFonts w:ascii="Times New Roman Bold" w:hAnsi="Times New Roman Bold"/>
          <w:b/>
          <w:caps/>
          <w:sz w:val="22"/>
          <w:szCs w:val="22"/>
        </w:rPr>
        <w:t>PRÁV</w:t>
      </w:r>
      <w:r>
        <w:rPr>
          <w:rFonts w:ascii="Times New Roman Bold" w:hAnsi="Times New Roman Bold"/>
          <w:b/>
          <w:caps/>
          <w:sz w:val="22"/>
          <w:szCs w:val="22"/>
        </w:rPr>
        <w:t>o</w:t>
      </w:r>
    </w:p>
    <w:p w:rsidR="00C12D0C" w:rsidRPr="00A37851" w:rsidRDefault="00C12D0C" w:rsidP="00C12D0C">
      <w:pPr>
        <w:jc w:val="both"/>
        <w:rPr>
          <w:sz w:val="22"/>
          <w:szCs w:val="22"/>
        </w:rPr>
      </w:pPr>
      <w:r>
        <w:rPr>
          <w:sz w:val="22"/>
          <w:szCs w:val="22"/>
        </w:rPr>
        <w:t>Tato smlouva</w:t>
      </w:r>
      <w:r w:rsidRPr="00A37851">
        <w:rPr>
          <w:sz w:val="22"/>
          <w:szCs w:val="22"/>
        </w:rPr>
        <w:t xml:space="preserve"> bude ve všech ohledech řídit zákony Massachusetts bez ohledu</w:t>
      </w:r>
      <w:r>
        <w:rPr>
          <w:sz w:val="22"/>
          <w:szCs w:val="22"/>
        </w:rPr>
        <w:t xml:space="preserve"> na jakékoli kolizní normy</w:t>
      </w:r>
      <w:r w:rsidRPr="00A37851">
        <w:rPr>
          <w:sz w:val="22"/>
          <w:szCs w:val="22"/>
        </w:rPr>
        <w:t>, rozhodovací práva nebo zákonn</w:t>
      </w:r>
      <w:r>
        <w:rPr>
          <w:sz w:val="22"/>
          <w:szCs w:val="22"/>
        </w:rPr>
        <w:t>á</w:t>
      </w:r>
      <w:r w:rsidRPr="00A37851">
        <w:rPr>
          <w:sz w:val="22"/>
          <w:szCs w:val="22"/>
        </w:rPr>
        <w:t xml:space="preserve"> ustanovení, kter</w:t>
      </w:r>
      <w:r>
        <w:rPr>
          <w:sz w:val="22"/>
          <w:szCs w:val="22"/>
        </w:rPr>
        <w:t>á</w:t>
      </w:r>
      <w:r w:rsidRPr="00A37851">
        <w:rPr>
          <w:sz w:val="22"/>
          <w:szCs w:val="22"/>
        </w:rPr>
        <w:t xml:space="preserve"> by vyžadoval</w:t>
      </w:r>
      <w:r>
        <w:rPr>
          <w:sz w:val="22"/>
          <w:szCs w:val="22"/>
        </w:rPr>
        <w:t>a</w:t>
      </w:r>
      <w:r w:rsidRPr="00A37851">
        <w:rPr>
          <w:sz w:val="22"/>
          <w:szCs w:val="22"/>
        </w:rPr>
        <w:t xml:space="preserve"> nebo umožnil</w:t>
      </w:r>
      <w:r>
        <w:rPr>
          <w:sz w:val="22"/>
          <w:szCs w:val="22"/>
        </w:rPr>
        <w:t>a</w:t>
      </w:r>
      <w:r w:rsidRPr="00A37851">
        <w:rPr>
          <w:sz w:val="22"/>
          <w:szCs w:val="22"/>
        </w:rPr>
        <w:t xml:space="preserve"> použití hmotného práva jiné jurisdikce. Strany </w:t>
      </w:r>
      <w:r>
        <w:rPr>
          <w:sz w:val="22"/>
          <w:szCs w:val="22"/>
        </w:rPr>
        <w:t>souhlasí s </w:t>
      </w:r>
      <w:r w:rsidRPr="00A37851">
        <w:rPr>
          <w:sz w:val="22"/>
          <w:szCs w:val="22"/>
        </w:rPr>
        <w:t>tím, že všechny případy, nároky</w:t>
      </w:r>
      <w:r>
        <w:rPr>
          <w:sz w:val="22"/>
          <w:szCs w:val="22"/>
        </w:rPr>
        <w:t xml:space="preserve"> a </w:t>
      </w:r>
      <w:r w:rsidRPr="00A37851">
        <w:rPr>
          <w:sz w:val="22"/>
          <w:szCs w:val="22"/>
        </w:rPr>
        <w:t>spory založené</w:t>
      </w:r>
      <w:r>
        <w:rPr>
          <w:sz w:val="22"/>
          <w:szCs w:val="22"/>
        </w:rPr>
        <w:t xml:space="preserve"> touto smlouvou</w:t>
      </w:r>
      <w:r w:rsidRPr="00A37851">
        <w:rPr>
          <w:sz w:val="22"/>
          <w:szCs w:val="22"/>
        </w:rPr>
        <w:t xml:space="preserve"> budou rozhodnuty pouze stát</w:t>
      </w:r>
      <w:r>
        <w:rPr>
          <w:sz w:val="22"/>
          <w:szCs w:val="22"/>
        </w:rPr>
        <w:t>ním</w:t>
      </w:r>
      <w:r w:rsidRPr="00A37851">
        <w:rPr>
          <w:sz w:val="22"/>
          <w:szCs w:val="22"/>
        </w:rPr>
        <w:t xml:space="preserve"> nebo federálním soud</w:t>
      </w:r>
      <w:r>
        <w:rPr>
          <w:sz w:val="22"/>
          <w:szCs w:val="22"/>
        </w:rPr>
        <w:t>em v</w:t>
      </w:r>
      <w:r w:rsidRPr="00BD59B8">
        <w:rPr>
          <w:sz w:val="22"/>
          <w:szCs w:val="22"/>
        </w:rPr>
        <w:t xml:space="preserve"> </w:t>
      </w:r>
      <w:r w:rsidRPr="00A37851">
        <w:rPr>
          <w:sz w:val="22"/>
          <w:szCs w:val="22"/>
        </w:rPr>
        <w:t>Massachusetts, který se nachází</w:t>
      </w:r>
      <w:r>
        <w:rPr>
          <w:sz w:val="22"/>
          <w:szCs w:val="22"/>
        </w:rPr>
        <w:t xml:space="preserve"> v </w:t>
      </w:r>
      <w:r w:rsidRPr="00A37851">
        <w:rPr>
          <w:sz w:val="22"/>
          <w:szCs w:val="22"/>
        </w:rPr>
        <w:t>kraji Suffolk</w:t>
      </w:r>
      <w:r>
        <w:rPr>
          <w:sz w:val="22"/>
          <w:szCs w:val="22"/>
        </w:rPr>
        <w:t xml:space="preserve"> v </w:t>
      </w:r>
      <w:r w:rsidRPr="00A37851">
        <w:rPr>
          <w:sz w:val="22"/>
          <w:szCs w:val="22"/>
        </w:rPr>
        <w:t>Massachusetts. Každá strana souhlasí</w:t>
      </w:r>
      <w:r>
        <w:rPr>
          <w:sz w:val="22"/>
          <w:szCs w:val="22"/>
        </w:rPr>
        <w:t xml:space="preserve"> s příslušností takových soudů pro jakýkoli takový případ</w:t>
      </w:r>
      <w:r w:rsidRPr="00A37851">
        <w:rPr>
          <w:sz w:val="22"/>
          <w:szCs w:val="22"/>
        </w:rPr>
        <w:t xml:space="preserve">, nárok nebo spor, </w:t>
      </w:r>
      <w:r>
        <w:rPr>
          <w:sz w:val="22"/>
          <w:szCs w:val="22"/>
        </w:rPr>
        <w:t xml:space="preserve">že </w:t>
      </w:r>
      <w:r w:rsidRPr="00A37851">
        <w:rPr>
          <w:sz w:val="22"/>
          <w:szCs w:val="22"/>
        </w:rPr>
        <w:t xml:space="preserve">tyto soudy </w:t>
      </w:r>
      <w:r>
        <w:rPr>
          <w:sz w:val="22"/>
          <w:szCs w:val="22"/>
        </w:rPr>
        <w:t xml:space="preserve">mají </w:t>
      </w:r>
      <w:r w:rsidRPr="00A37851">
        <w:rPr>
          <w:sz w:val="22"/>
          <w:szCs w:val="22"/>
        </w:rPr>
        <w:t>míst</w:t>
      </w:r>
      <w:r>
        <w:rPr>
          <w:sz w:val="22"/>
          <w:szCs w:val="22"/>
        </w:rPr>
        <w:t xml:space="preserve">ní </w:t>
      </w:r>
      <w:r w:rsidRPr="00A37851">
        <w:rPr>
          <w:sz w:val="22"/>
          <w:szCs w:val="22"/>
        </w:rPr>
        <w:t>příslušnost</w:t>
      </w:r>
      <w:r>
        <w:rPr>
          <w:sz w:val="22"/>
          <w:szCs w:val="22"/>
        </w:rPr>
        <w:t xml:space="preserve"> a věcnou </w:t>
      </w:r>
      <w:r w:rsidRPr="00A37851">
        <w:rPr>
          <w:sz w:val="22"/>
          <w:szCs w:val="22"/>
        </w:rPr>
        <w:t>příslušnost vůči každé ze stran. Každá strana se</w:t>
      </w:r>
      <w:r>
        <w:rPr>
          <w:sz w:val="22"/>
          <w:szCs w:val="22"/>
        </w:rPr>
        <w:t xml:space="preserve"> v </w:t>
      </w:r>
      <w:r w:rsidRPr="00A37851">
        <w:rPr>
          <w:sz w:val="22"/>
          <w:szCs w:val="22"/>
        </w:rPr>
        <w:t xml:space="preserve">nejvyšším možném rozsahu povoleném zákonem vzdává </w:t>
      </w:r>
      <w:r>
        <w:rPr>
          <w:sz w:val="22"/>
          <w:szCs w:val="22"/>
        </w:rPr>
        <w:t>(</w:t>
      </w:r>
      <w:r w:rsidRPr="00A37851">
        <w:rPr>
          <w:sz w:val="22"/>
          <w:szCs w:val="22"/>
        </w:rPr>
        <w:t>a) jakékoliv námitky, kterou může nyní nebo později vznést</w:t>
      </w:r>
      <w:r>
        <w:rPr>
          <w:sz w:val="22"/>
          <w:szCs w:val="22"/>
        </w:rPr>
        <w:t xml:space="preserve"> v </w:t>
      </w:r>
      <w:r w:rsidRPr="00A37851">
        <w:rPr>
          <w:sz w:val="22"/>
          <w:szCs w:val="22"/>
        </w:rPr>
        <w:t>souvislosti</w:t>
      </w:r>
      <w:r>
        <w:rPr>
          <w:sz w:val="22"/>
          <w:szCs w:val="22"/>
        </w:rPr>
        <w:t xml:space="preserve"> s </w:t>
      </w:r>
      <w:r w:rsidRPr="00A37851">
        <w:rPr>
          <w:sz w:val="22"/>
          <w:szCs w:val="22"/>
        </w:rPr>
        <w:t xml:space="preserve">podáním jakékoli žaloby nebo </w:t>
      </w:r>
      <w:r>
        <w:rPr>
          <w:sz w:val="22"/>
          <w:szCs w:val="22"/>
        </w:rPr>
        <w:t xml:space="preserve">vedením </w:t>
      </w:r>
      <w:r w:rsidRPr="00A37851">
        <w:rPr>
          <w:sz w:val="22"/>
          <w:szCs w:val="22"/>
        </w:rPr>
        <w:t>řízení vyplývající</w:t>
      </w:r>
      <w:r>
        <w:rPr>
          <w:sz w:val="22"/>
          <w:szCs w:val="22"/>
        </w:rPr>
        <w:t xml:space="preserve">ho z této smlouvy </w:t>
      </w:r>
      <w:r w:rsidRPr="00A37851">
        <w:rPr>
          <w:sz w:val="22"/>
          <w:szCs w:val="22"/>
        </w:rPr>
        <w:t>nebo vztahujícího se k n</w:t>
      </w:r>
      <w:r>
        <w:rPr>
          <w:sz w:val="22"/>
          <w:szCs w:val="22"/>
        </w:rPr>
        <w:t>í</w:t>
      </w:r>
      <w:r w:rsidRPr="00A37851">
        <w:rPr>
          <w:sz w:val="22"/>
          <w:szCs w:val="22"/>
        </w:rPr>
        <w:t>, které byl</w:t>
      </w:r>
      <w:r>
        <w:rPr>
          <w:sz w:val="22"/>
          <w:szCs w:val="22"/>
        </w:rPr>
        <w:t>o</w:t>
      </w:r>
      <w:r w:rsidRPr="00A37851">
        <w:rPr>
          <w:sz w:val="22"/>
          <w:szCs w:val="22"/>
        </w:rPr>
        <w:t xml:space="preserve"> </w:t>
      </w:r>
      <w:r>
        <w:rPr>
          <w:sz w:val="22"/>
          <w:szCs w:val="22"/>
        </w:rPr>
        <w:t xml:space="preserve">zahájeno před </w:t>
      </w:r>
      <w:r w:rsidRPr="00A37851">
        <w:rPr>
          <w:sz w:val="22"/>
          <w:szCs w:val="22"/>
        </w:rPr>
        <w:t>jak</w:t>
      </w:r>
      <w:r>
        <w:rPr>
          <w:sz w:val="22"/>
          <w:szCs w:val="22"/>
        </w:rPr>
        <w:t>ý</w:t>
      </w:r>
      <w:r w:rsidRPr="00A37851">
        <w:rPr>
          <w:sz w:val="22"/>
          <w:szCs w:val="22"/>
        </w:rPr>
        <w:t>mkoli státním nebo federálním soud</w:t>
      </w:r>
      <w:r>
        <w:rPr>
          <w:sz w:val="22"/>
          <w:szCs w:val="22"/>
        </w:rPr>
        <w:t>em</w:t>
      </w:r>
      <w:r w:rsidRPr="00A37851">
        <w:rPr>
          <w:sz w:val="22"/>
          <w:szCs w:val="22"/>
        </w:rPr>
        <w:t xml:space="preserve"> se sídlem </w:t>
      </w:r>
      <w:r>
        <w:rPr>
          <w:sz w:val="22"/>
          <w:szCs w:val="22"/>
        </w:rPr>
        <w:t xml:space="preserve">v </w:t>
      </w:r>
      <w:r w:rsidRPr="00566BA9">
        <w:rPr>
          <w:i/>
          <w:sz w:val="22"/>
          <w:szCs w:val="22"/>
        </w:rPr>
        <w:t>Suffolk County, Massachusetts</w:t>
      </w:r>
      <w:r w:rsidRPr="00A37851">
        <w:rPr>
          <w:sz w:val="22"/>
          <w:szCs w:val="22"/>
        </w:rPr>
        <w:t>;</w:t>
      </w:r>
      <w:r>
        <w:rPr>
          <w:sz w:val="22"/>
          <w:szCs w:val="22"/>
        </w:rPr>
        <w:t xml:space="preserve"> a </w:t>
      </w:r>
      <w:r w:rsidRPr="00A37851">
        <w:rPr>
          <w:sz w:val="22"/>
          <w:szCs w:val="22"/>
        </w:rPr>
        <w:t>(b) jak</w:t>
      </w:r>
      <w:r>
        <w:rPr>
          <w:sz w:val="22"/>
          <w:szCs w:val="22"/>
        </w:rPr>
        <w:t>ého</w:t>
      </w:r>
      <w:r w:rsidRPr="00A37851">
        <w:rPr>
          <w:sz w:val="22"/>
          <w:szCs w:val="22"/>
        </w:rPr>
        <w:t>koli nárok</w:t>
      </w:r>
      <w:r>
        <w:rPr>
          <w:sz w:val="22"/>
          <w:szCs w:val="22"/>
        </w:rPr>
        <w:t>u ohledně toho</w:t>
      </w:r>
      <w:r w:rsidRPr="00A37851">
        <w:rPr>
          <w:sz w:val="22"/>
          <w:szCs w:val="22"/>
        </w:rPr>
        <w:t>, že jakákoli žaloba nebo řízení vedené</w:t>
      </w:r>
      <w:r>
        <w:rPr>
          <w:sz w:val="22"/>
          <w:szCs w:val="22"/>
        </w:rPr>
        <w:t xml:space="preserve"> před takovým soudem není přípustné z hlediska místní příslušnosti</w:t>
      </w:r>
      <w:r w:rsidRPr="00A37851">
        <w:rPr>
          <w:sz w:val="22"/>
          <w:szCs w:val="22"/>
        </w:rPr>
        <w:t xml:space="preserve">. </w:t>
      </w:r>
      <w:r>
        <w:rPr>
          <w:caps/>
          <w:sz w:val="22"/>
          <w:szCs w:val="22"/>
        </w:rPr>
        <w:t xml:space="preserve">strany se vzdávají práva na řízení před porotou </w:t>
      </w:r>
      <w:r w:rsidRPr="00BD59B8">
        <w:rPr>
          <w:caps/>
          <w:sz w:val="22"/>
          <w:szCs w:val="22"/>
        </w:rPr>
        <w:t>VE VZTAHU</w:t>
      </w:r>
      <w:r>
        <w:rPr>
          <w:caps/>
          <w:sz w:val="22"/>
          <w:szCs w:val="22"/>
        </w:rPr>
        <w:t xml:space="preserve"> K </w:t>
      </w:r>
      <w:r w:rsidRPr="00BD59B8">
        <w:rPr>
          <w:caps/>
          <w:sz w:val="22"/>
          <w:szCs w:val="22"/>
        </w:rPr>
        <w:t>JAKÉM</w:t>
      </w:r>
      <w:r>
        <w:rPr>
          <w:caps/>
          <w:sz w:val="22"/>
          <w:szCs w:val="22"/>
        </w:rPr>
        <w:t>uKOLIV NÁROKu</w:t>
      </w:r>
      <w:r w:rsidRPr="00BD59B8">
        <w:rPr>
          <w:caps/>
          <w:sz w:val="22"/>
          <w:szCs w:val="22"/>
        </w:rPr>
        <w:t xml:space="preserve">, </w:t>
      </w:r>
      <w:r>
        <w:rPr>
          <w:caps/>
          <w:sz w:val="22"/>
          <w:szCs w:val="22"/>
        </w:rPr>
        <w:t>žalobě</w:t>
      </w:r>
      <w:r w:rsidRPr="00BD59B8">
        <w:rPr>
          <w:caps/>
          <w:sz w:val="22"/>
          <w:szCs w:val="22"/>
        </w:rPr>
        <w:t xml:space="preserve"> NEBO </w:t>
      </w:r>
      <w:r>
        <w:rPr>
          <w:caps/>
          <w:sz w:val="22"/>
          <w:szCs w:val="22"/>
        </w:rPr>
        <w:t xml:space="preserve">řízení </w:t>
      </w:r>
      <w:r w:rsidRPr="00BD59B8">
        <w:rPr>
          <w:caps/>
          <w:sz w:val="22"/>
          <w:szCs w:val="22"/>
        </w:rPr>
        <w:t>TÝKAJÍCÍ</w:t>
      </w:r>
      <w:r>
        <w:rPr>
          <w:caps/>
          <w:sz w:val="22"/>
          <w:szCs w:val="22"/>
        </w:rPr>
        <w:t>mu</w:t>
      </w:r>
      <w:r w:rsidRPr="00BD59B8">
        <w:rPr>
          <w:caps/>
          <w:sz w:val="22"/>
          <w:szCs w:val="22"/>
        </w:rPr>
        <w:t xml:space="preserve"> SE TÉTO SMLOUVY</w:t>
      </w:r>
      <w:r w:rsidRPr="00A37851">
        <w:rPr>
          <w:sz w:val="22"/>
          <w:szCs w:val="22"/>
        </w:rPr>
        <w:t>.</w:t>
      </w:r>
    </w:p>
    <w:p w:rsidR="00C12D0C" w:rsidRPr="002F408F" w:rsidRDefault="00C12D0C" w:rsidP="00C12D0C">
      <w:pPr>
        <w:spacing w:before="240" w:after="240"/>
        <w:ind w:firstLine="720"/>
        <w:jc w:val="both"/>
        <w:rPr>
          <w:rFonts w:ascii="Times New Roman Bold" w:hAnsi="Times New Roman Bold"/>
          <w:b/>
          <w:caps/>
          <w:sz w:val="22"/>
          <w:szCs w:val="22"/>
        </w:rPr>
      </w:pPr>
      <w:r w:rsidRPr="002F408F">
        <w:rPr>
          <w:rFonts w:ascii="Times New Roman Bold" w:hAnsi="Times New Roman Bold"/>
          <w:b/>
          <w:caps/>
          <w:sz w:val="22"/>
          <w:szCs w:val="22"/>
        </w:rPr>
        <w:t>13. PŘÍSTUP</w:t>
      </w:r>
      <w:r>
        <w:rPr>
          <w:rFonts w:ascii="Times New Roman Bold" w:hAnsi="Times New Roman Bold"/>
          <w:b/>
          <w:caps/>
          <w:sz w:val="22"/>
          <w:szCs w:val="22"/>
        </w:rPr>
        <w:t xml:space="preserve"> K účetním </w:t>
      </w:r>
      <w:r w:rsidRPr="002F408F">
        <w:rPr>
          <w:rFonts w:ascii="Times New Roman Bold" w:hAnsi="Times New Roman Bold"/>
          <w:b/>
          <w:caps/>
          <w:sz w:val="22"/>
          <w:szCs w:val="22"/>
        </w:rPr>
        <w:t>KNIH</w:t>
      </w:r>
      <w:r>
        <w:rPr>
          <w:rFonts w:ascii="Times New Roman Bold" w:hAnsi="Times New Roman Bold"/>
          <w:b/>
          <w:caps/>
          <w:sz w:val="22"/>
          <w:szCs w:val="22"/>
        </w:rPr>
        <w:t>á</w:t>
      </w:r>
      <w:r w:rsidRPr="002F408F">
        <w:rPr>
          <w:rFonts w:ascii="Times New Roman Bold" w:hAnsi="Times New Roman Bold"/>
          <w:b/>
          <w:caps/>
          <w:sz w:val="22"/>
          <w:szCs w:val="22"/>
        </w:rPr>
        <w:t>M</w:t>
      </w:r>
      <w:r>
        <w:rPr>
          <w:rFonts w:ascii="Times New Roman Bold" w:hAnsi="Times New Roman Bold"/>
          <w:b/>
          <w:caps/>
          <w:sz w:val="22"/>
          <w:szCs w:val="22"/>
        </w:rPr>
        <w:t xml:space="preserve"> A </w:t>
      </w:r>
      <w:r w:rsidRPr="002F408F">
        <w:rPr>
          <w:rFonts w:ascii="Times New Roman Bold" w:hAnsi="Times New Roman Bold"/>
          <w:b/>
          <w:caps/>
          <w:sz w:val="22"/>
          <w:szCs w:val="22"/>
        </w:rPr>
        <w:t xml:space="preserve">ZÁZNAMŮM </w:t>
      </w:r>
    </w:p>
    <w:p w:rsidR="00C12D0C" w:rsidRPr="00A37851" w:rsidRDefault="00C12D0C" w:rsidP="00C12D0C">
      <w:pPr>
        <w:jc w:val="both"/>
        <w:rPr>
          <w:sz w:val="22"/>
          <w:szCs w:val="22"/>
        </w:rPr>
      </w:pPr>
      <w:r w:rsidRPr="00A37851">
        <w:rPr>
          <w:sz w:val="22"/>
          <w:szCs w:val="22"/>
        </w:rPr>
        <w:t>Aby se vyhovělo požadavkům § 952 zákona č. 96-499 (42 US Code 1395 (x)</w:t>
      </w:r>
      <w:r>
        <w:rPr>
          <w:sz w:val="22"/>
          <w:szCs w:val="22"/>
        </w:rPr>
        <w:t xml:space="preserve"> V </w:t>
      </w:r>
      <w:r w:rsidRPr="00A37851">
        <w:rPr>
          <w:sz w:val="22"/>
          <w:szCs w:val="22"/>
        </w:rPr>
        <w:t>(I), souhlasí</w:t>
      </w:r>
      <w:r>
        <w:rPr>
          <w:sz w:val="22"/>
          <w:szCs w:val="22"/>
        </w:rPr>
        <w:t xml:space="preserve"> Přeprodejce</w:t>
      </w:r>
      <w:r w:rsidRPr="00A37851">
        <w:rPr>
          <w:sz w:val="22"/>
          <w:szCs w:val="22"/>
        </w:rPr>
        <w:t xml:space="preserve"> </w:t>
      </w:r>
      <w:r>
        <w:rPr>
          <w:sz w:val="22"/>
          <w:szCs w:val="22"/>
        </w:rPr>
        <w:t>s </w:t>
      </w:r>
      <w:r w:rsidRPr="00A37851">
        <w:rPr>
          <w:sz w:val="22"/>
          <w:szCs w:val="22"/>
        </w:rPr>
        <w:t>tím, že až do uplynutí čtyř let po poskytnutí služeb podle této smlouvy</w:t>
      </w:r>
      <w:r>
        <w:rPr>
          <w:sz w:val="22"/>
          <w:szCs w:val="22"/>
        </w:rPr>
        <w:t xml:space="preserve"> na </w:t>
      </w:r>
      <w:r w:rsidRPr="00A37851">
        <w:rPr>
          <w:sz w:val="22"/>
          <w:szCs w:val="22"/>
        </w:rPr>
        <w:t>písemnou žádost příslušného federálního úředníka, jak</w:t>
      </w:r>
      <w:r>
        <w:rPr>
          <w:sz w:val="22"/>
          <w:szCs w:val="22"/>
        </w:rPr>
        <w:t xml:space="preserve"> je </w:t>
      </w:r>
      <w:r w:rsidRPr="00A37851">
        <w:rPr>
          <w:sz w:val="22"/>
          <w:szCs w:val="22"/>
        </w:rPr>
        <w:t>stanoveno</w:t>
      </w:r>
      <w:r>
        <w:rPr>
          <w:sz w:val="22"/>
          <w:szCs w:val="22"/>
        </w:rPr>
        <w:t xml:space="preserve"> v </w:t>
      </w:r>
      <w:r w:rsidRPr="00A37851">
        <w:rPr>
          <w:sz w:val="22"/>
          <w:szCs w:val="22"/>
        </w:rPr>
        <w:t>zákoně, zpřístupní ministr</w:t>
      </w:r>
      <w:r>
        <w:rPr>
          <w:sz w:val="22"/>
          <w:szCs w:val="22"/>
        </w:rPr>
        <w:t>ovi</w:t>
      </w:r>
      <w:r w:rsidRPr="00A37851">
        <w:rPr>
          <w:sz w:val="22"/>
          <w:szCs w:val="22"/>
        </w:rPr>
        <w:t xml:space="preserve"> zdravotnictví</w:t>
      </w:r>
      <w:r>
        <w:rPr>
          <w:sz w:val="22"/>
          <w:szCs w:val="22"/>
        </w:rPr>
        <w:t xml:space="preserve"> a </w:t>
      </w:r>
      <w:r w:rsidRPr="00A37851">
        <w:rPr>
          <w:sz w:val="22"/>
          <w:szCs w:val="22"/>
        </w:rPr>
        <w:t>lidských zdrojů nebo generální</w:t>
      </w:r>
      <w:r>
        <w:rPr>
          <w:sz w:val="22"/>
          <w:szCs w:val="22"/>
        </w:rPr>
        <w:t>mu</w:t>
      </w:r>
      <w:r w:rsidRPr="00A37851">
        <w:rPr>
          <w:sz w:val="22"/>
          <w:szCs w:val="22"/>
        </w:rPr>
        <w:t xml:space="preserve"> </w:t>
      </w:r>
      <w:r>
        <w:rPr>
          <w:sz w:val="22"/>
          <w:szCs w:val="22"/>
        </w:rPr>
        <w:t>auditorovi</w:t>
      </w:r>
      <w:r w:rsidRPr="00A37851">
        <w:rPr>
          <w:sz w:val="22"/>
          <w:szCs w:val="22"/>
        </w:rPr>
        <w:t xml:space="preserve"> nebo některému</w:t>
      </w:r>
      <w:r>
        <w:rPr>
          <w:sz w:val="22"/>
          <w:szCs w:val="22"/>
        </w:rPr>
        <w:t xml:space="preserve"> z </w:t>
      </w:r>
      <w:r w:rsidRPr="00A37851">
        <w:rPr>
          <w:sz w:val="22"/>
          <w:szCs w:val="22"/>
        </w:rPr>
        <w:t xml:space="preserve">jejich řádně zmocněných zástupců </w:t>
      </w:r>
      <w:r>
        <w:rPr>
          <w:sz w:val="22"/>
          <w:szCs w:val="22"/>
        </w:rPr>
        <w:t xml:space="preserve">tuto smlouvu a účetní </w:t>
      </w:r>
      <w:r w:rsidRPr="00A37851">
        <w:rPr>
          <w:sz w:val="22"/>
          <w:szCs w:val="22"/>
        </w:rPr>
        <w:t>knihy, doklady</w:t>
      </w:r>
      <w:r>
        <w:rPr>
          <w:sz w:val="22"/>
          <w:szCs w:val="22"/>
        </w:rPr>
        <w:t xml:space="preserve"> a </w:t>
      </w:r>
      <w:r w:rsidRPr="00A37851">
        <w:rPr>
          <w:sz w:val="22"/>
          <w:szCs w:val="22"/>
        </w:rPr>
        <w:t>záznamy</w:t>
      </w:r>
      <w:r>
        <w:rPr>
          <w:sz w:val="22"/>
          <w:szCs w:val="22"/>
        </w:rPr>
        <w:t xml:space="preserve"> Přeprodejce</w:t>
      </w:r>
      <w:r w:rsidRPr="00A37851">
        <w:rPr>
          <w:sz w:val="22"/>
          <w:szCs w:val="22"/>
        </w:rPr>
        <w:t xml:space="preserve"> </w:t>
      </w:r>
      <w:r>
        <w:rPr>
          <w:sz w:val="22"/>
          <w:szCs w:val="22"/>
        </w:rPr>
        <w:t xml:space="preserve">vztahující se </w:t>
      </w:r>
      <w:r w:rsidRPr="00A37851">
        <w:rPr>
          <w:sz w:val="22"/>
          <w:szCs w:val="22"/>
        </w:rPr>
        <w:t xml:space="preserve">pouze </w:t>
      </w:r>
      <w:r>
        <w:rPr>
          <w:sz w:val="22"/>
          <w:szCs w:val="22"/>
        </w:rPr>
        <w:t>k této smlouvě</w:t>
      </w:r>
      <w:r w:rsidRPr="00A37851">
        <w:rPr>
          <w:sz w:val="22"/>
          <w:szCs w:val="22"/>
        </w:rPr>
        <w:t>, které jsou nezbytné k ověření povahy</w:t>
      </w:r>
      <w:r>
        <w:rPr>
          <w:sz w:val="22"/>
          <w:szCs w:val="22"/>
        </w:rPr>
        <w:t xml:space="preserve"> a </w:t>
      </w:r>
      <w:r w:rsidRPr="00A37851">
        <w:rPr>
          <w:sz w:val="22"/>
          <w:szCs w:val="22"/>
        </w:rPr>
        <w:t>rozsahu služeb poskytovaných podle této smlouvy</w:t>
      </w:r>
      <w:r>
        <w:rPr>
          <w:sz w:val="22"/>
          <w:szCs w:val="22"/>
        </w:rPr>
        <w:t xml:space="preserve"> a </w:t>
      </w:r>
      <w:r w:rsidRPr="00A37851">
        <w:rPr>
          <w:sz w:val="22"/>
          <w:szCs w:val="22"/>
        </w:rPr>
        <w:t>vyměřených poplatků</w:t>
      </w:r>
      <w:r>
        <w:rPr>
          <w:sz w:val="22"/>
          <w:szCs w:val="22"/>
        </w:rPr>
        <w:t xml:space="preserve"> a uskutečněných </w:t>
      </w:r>
      <w:r w:rsidRPr="00A37851">
        <w:rPr>
          <w:sz w:val="22"/>
          <w:szCs w:val="22"/>
        </w:rPr>
        <w:t>plateb za služby uvedené</w:t>
      </w:r>
      <w:r>
        <w:rPr>
          <w:sz w:val="22"/>
          <w:szCs w:val="22"/>
        </w:rPr>
        <w:t xml:space="preserve"> v této smlouvě. Přeprodejce</w:t>
      </w:r>
      <w:r w:rsidRPr="00A37851">
        <w:rPr>
          <w:sz w:val="22"/>
          <w:szCs w:val="22"/>
        </w:rPr>
        <w:t xml:space="preserve"> nebude </w:t>
      </w:r>
      <w:r>
        <w:rPr>
          <w:sz w:val="22"/>
          <w:szCs w:val="22"/>
        </w:rPr>
        <w:t xml:space="preserve">žádné služby poskytovat </w:t>
      </w:r>
      <w:r w:rsidRPr="00A37851">
        <w:rPr>
          <w:sz w:val="22"/>
          <w:szCs w:val="22"/>
        </w:rPr>
        <w:t>prostřednictvím subdodávek</w:t>
      </w:r>
      <w:r>
        <w:rPr>
          <w:sz w:val="22"/>
          <w:szCs w:val="22"/>
        </w:rPr>
        <w:t xml:space="preserve"> s </w:t>
      </w:r>
      <w:r w:rsidRPr="00A37851">
        <w:rPr>
          <w:sz w:val="22"/>
          <w:szCs w:val="22"/>
        </w:rPr>
        <w:t>jinou organizací</w:t>
      </w:r>
      <w:r>
        <w:rPr>
          <w:sz w:val="22"/>
          <w:szCs w:val="22"/>
        </w:rPr>
        <w:t xml:space="preserve"> a </w:t>
      </w:r>
      <w:r w:rsidRPr="00A37851">
        <w:rPr>
          <w:sz w:val="22"/>
          <w:szCs w:val="22"/>
        </w:rPr>
        <w:t xml:space="preserve">povinnosti </w:t>
      </w:r>
      <w:r>
        <w:rPr>
          <w:sz w:val="22"/>
          <w:szCs w:val="22"/>
        </w:rPr>
        <w:t xml:space="preserve">podle této smlouvy </w:t>
      </w:r>
      <w:r w:rsidRPr="00A37851">
        <w:rPr>
          <w:sz w:val="22"/>
          <w:szCs w:val="22"/>
        </w:rPr>
        <w:t>nesmí být p</w:t>
      </w:r>
      <w:r>
        <w:rPr>
          <w:sz w:val="22"/>
          <w:szCs w:val="22"/>
        </w:rPr>
        <w:t>ostoup</w:t>
      </w:r>
      <w:r w:rsidRPr="00A37851">
        <w:rPr>
          <w:sz w:val="22"/>
          <w:szCs w:val="22"/>
        </w:rPr>
        <w:t>eny ani delegovány.</w:t>
      </w:r>
    </w:p>
    <w:p w:rsidR="00C12D0C" w:rsidRPr="002F408F" w:rsidRDefault="00C12D0C" w:rsidP="00C12D0C">
      <w:pPr>
        <w:spacing w:before="240" w:after="240"/>
        <w:ind w:firstLine="720"/>
        <w:jc w:val="both"/>
        <w:rPr>
          <w:rFonts w:ascii="Times New Roman Bold" w:hAnsi="Times New Roman Bold"/>
          <w:b/>
          <w:caps/>
          <w:sz w:val="22"/>
          <w:szCs w:val="22"/>
        </w:rPr>
      </w:pPr>
      <w:r w:rsidRPr="002F408F">
        <w:rPr>
          <w:rFonts w:ascii="Times New Roman Bold" w:hAnsi="Times New Roman Bold"/>
          <w:b/>
          <w:caps/>
          <w:sz w:val="22"/>
          <w:szCs w:val="22"/>
        </w:rPr>
        <w:t>14. AUDIT</w:t>
      </w:r>
    </w:p>
    <w:p w:rsidR="00C12D0C" w:rsidRPr="00A37851" w:rsidRDefault="00C12D0C" w:rsidP="00C12D0C">
      <w:pPr>
        <w:jc w:val="both"/>
        <w:rPr>
          <w:sz w:val="22"/>
          <w:szCs w:val="22"/>
        </w:rPr>
      </w:pPr>
      <w:r>
        <w:rPr>
          <w:sz w:val="22"/>
          <w:szCs w:val="22"/>
        </w:rPr>
        <w:t>Zákazník</w:t>
      </w:r>
      <w:r w:rsidRPr="00A37851">
        <w:rPr>
          <w:sz w:val="22"/>
          <w:szCs w:val="22"/>
        </w:rPr>
        <w:t xml:space="preserve"> souhlasí, že </w:t>
      </w:r>
      <w:r>
        <w:rPr>
          <w:sz w:val="22"/>
          <w:szCs w:val="22"/>
        </w:rPr>
        <w:t>Přeprodejce</w:t>
      </w:r>
      <w:r w:rsidRPr="00A37851">
        <w:rPr>
          <w:sz w:val="22"/>
          <w:szCs w:val="22"/>
        </w:rPr>
        <w:t xml:space="preserve"> může </w:t>
      </w:r>
      <w:r>
        <w:rPr>
          <w:sz w:val="22"/>
          <w:szCs w:val="22"/>
        </w:rPr>
        <w:t xml:space="preserve">provést </w:t>
      </w:r>
      <w:r w:rsidRPr="00A37851">
        <w:rPr>
          <w:sz w:val="22"/>
          <w:szCs w:val="22"/>
        </w:rPr>
        <w:t>audit</w:t>
      </w:r>
      <w:r>
        <w:rPr>
          <w:sz w:val="22"/>
          <w:szCs w:val="22"/>
        </w:rPr>
        <w:t xml:space="preserve"> užití Licencovaných materiálů Zákazníkem</w:t>
      </w:r>
      <w:r w:rsidRPr="00A37851">
        <w:rPr>
          <w:sz w:val="22"/>
          <w:szCs w:val="22"/>
        </w:rPr>
        <w:t xml:space="preserve"> pro</w:t>
      </w:r>
      <w:r>
        <w:rPr>
          <w:sz w:val="22"/>
          <w:szCs w:val="22"/>
        </w:rPr>
        <w:t xml:space="preserve"> ověření </w:t>
      </w:r>
      <w:r w:rsidRPr="00A37851">
        <w:rPr>
          <w:sz w:val="22"/>
          <w:szCs w:val="22"/>
        </w:rPr>
        <w:t>dodržení těchto podmínek</w:t>
      </w:r>
      <w:r>
        <w:rPr>
          <w:sz w:val="22"/>
          <w:szCs w:val="22"/>
        </w:rPr>
        <w:t xml:space="preserve"> a ujednání, a to </w:t>
      </w:r>
      <w:r w:rsidRPr="00A37851">
        <w:rPr>
          <w:sz w:val="22"/>
          <w:szCs w:val="22"/>
        </w:rPr>
        <w:t>kdykoliv</w:t>
      </w:r>
      <w:r>
        <w:rPr>
          <w:sz w:val="22"/>
          <w:szCs w:val="22"/>
        </w:rPr>
        <w:t xml:space="preserve"> a </w:t>
      </w:r>
      <w:r w:rsidRPr="00A37851">
        <w:rPr>
          <w:sz w:val="22"/>
          <w:szCs w:val="22"/>
        </w:rPr>
        <w:t>po přiměřeném upozornění.</w:t>
      </w:r>
      <w:r>
        <w:rPr>
          <w:sz w:val="22"/>
          <w:szCs w:val="22"/>
        </w:rPr>
        <w:t xml:space="preserve"> V </w:t>
      </w:r>
      <w:r w:rsidRPr="00A37851">
        <w:rPr>
          <w:sz w:val="22"/>
          <w:szCs w:val="22"/>
        </w:rPr>
        <w:t>případě, že takovýto audit odhalí jakékoli</w:t>
      </w:r>
      <w:r>
        <w:rPr>
          <w:sz w:val="22"/>
          <w:szCs w:val="22"/>
        </w:rPr>
        <w:t xml:space="preserve"> užití Licencovaných materiálů Zákazníkem</w:t>
      </w:r>
      <w:r w:rsidRPr="00A37851">
        <w:rPr>
          <w:sz w:val="22"/>
          <w:szCs w:val="22"/>
        </w:rPr>
        <w:t xml:space="preserve"> jin</w:t>
      </w:r>
      <w:r>
        <w:rPr>
          <w:sz w:val="22"/>
          <w:szCs w:val="22"/>
        </w:rPr>
        <w:t>ak</w:t>
      </w:r>
      <w:r w:rsidRPr="00A37851">
        <w:rPr>
          <w:sz w:val="22"/>
          <w:szCs w:val="22"/>
        </w:rPr>
        <w:t xml:space="preserve"> než</w:t>
      </w:r>
      <w:r>
        <w:rPr>
          <w:sz w:val="22"/>
          <w:szCs w:val="22"/>
        </w:rPr>
        <w:t xml:space="preserve"> v </w:t>
      </w:r>
      <w:r w:rsidRPr="00A37851">
        <w:rPr>
          <w:sz w:val="22"/>
          <w:szCs w:val="22"/>
        </w:rPr>
        <w:t>plném souladu</w:t>
      </w:r>
      <w:r>
        <w:rPr>
          <w:sz w:val="22"/>
          <w:szCs w:val="22"/>
        </w:rPr>
        <w:t xml:space="preserve"> s </w:t>
      </w:r>
      <w:r w:rsidRPr="00A37851">
        <w:rPr>
          <w:sz w:val="22"/>
          <w:szCs w:val="22"/>
        </w:rPr>
        <w:t xml:space="preserve">podmínkami smlouvy, </w:t>
      </w:r>
      <w:r>
        <w:rPr>
          <w:sz w:val="22"/>
          <w:szCs w:val="22"/>
        </w:rPr>
        <w:t xml:space="preserve">Zákazník uhradí Přeprodejci </w:t>
      </w:r>
      <w:r w:rsidRPr="00A37851">
        <w:rPr>
          <w:sz w:val="22"/>
          <w:szCs w:val="22"/>
        </w:rPr>
        <w:t>veškeré přiměřené náklady spojené</w:t>
      </w:r>
      <w:r>
        <w:rPr>
          <w:sz w:val="22"/>
          <w:szCs w:val="22"/>
        </w:rPr>
        <w:t xml:space="preserve"> s </w:t>
      </w:r>
      <w:r w:rsidRPr="00A37851">
        <w:rPr>
          <w:sz w:val="22"/>
          <w:szCs w:val="22"/>
        </w:rPr>
        <w:t>takovým auditem</w:t>
      </w:r>
      <w:r>
        <w:rPr>
          <w:sz w:val="22"/>
          <w:szCs w:val="22"/>
        </w:rPr>
        <w:t>, a to</w:t>
      </w:r>
      <w:r w:rsidRPr="00A37851">
        <w:rPr>
          <w:sz w:val="22"/>
          <w:szCs w:val="22"/>
        </w:rPr>
        <w:t xml:space="preserve"> kromě jakýchkoli dalších závazků, které mohou vzniknout</w:t>
      </w:r>
      <w:r>
        <w:rPr>
          <w:sz w:val="22"/>
          <w:szCs w:val="22"/>
        </w:rPr>
        <w:t xml:space="preserve"> v důsledku těchto neshod</w:t>
      </w:r>
      <w:r w:rsidRPr="00A37851">
        <w:rPr>
          <w:sz w:val="22"/>
          <w:szCs w:val="22"/>
        </w:rPr>
        <w:t>.</w:t>
      </w:r>
    </w:p>
    <w:p w:rsidR="00C12D0C" w:rsidRPr="002F408F" w:rsidRDefault="00C12D0C" w:rsidP="00C12D0C">
      <w:pPr>
        <w:spacing w:before="240" w:after="240"/>
        <w:ind w:firstLine="720"/>
        <w:jc w:val="both"/>
        <w:rPr>
          <w:rFonts w:ascii="Times New Roman Bold" w:hAnsi="Times New Roman Bold"/>
          <w:b/>
          <w:caps/>
          <w:sz w:val="22"/>
          <w:szCs w:val="22"/>
        </w:rPr>
      </w:pPr>
      <w:r w:rsidRPr="002F408F">
        <w:rPr>
          <w:rFonts w:ascii="Times New Roman Bold" w:hAnsi="Times New Roman Bold"/>
          <w:b/>
          <w:caps/>
          <w:sz w:val="22"/>
          <w:szCs w:val="22"/>
        </w:rPr>
        <w:t>15. PRÁVA TŘETÍCH OSOB</w:t>
      </w:r>
    </w:p>
    <w:p w:rsidR="00C12D0C" w:rsidRDefault="00C12D0C" w:rsidP="00C12D0C">
      <w:pPr>
        <w:jc w:val="both"/>
        <w:rPr>
          <w:sz w:val="22"/>
          <w:szCs w:val="22"/>
        </w:rPr>
      </w:pPr>
    </w:p>
    <w:p w:rsidR="00C12D0C" w:rsidRPr="00A37851" w:rsidRDefault="00C12D0C" w:rsidP="00C12D0C">
      <w:pPr>
        <w:jc w:val="both"/>
        <w:rPr>
          <w:sz w:val="22"/>
          <w:szCs w:val="22"/>
        </w:rPr>
      </w:pPr>
      <w:r>
        <w:rPr>
          <w:sz w:val="22"/>
          <w:szCs w:val="22"/>
        </w:rPr>
        <w:t>Zákazník</w:t>
      </w:r>
      <w:r w:rsidRPr="00A37851">
        <w:rPr>
          <w:sz w:val="22"/>
          <w:szCs w:val="22"/>
        </w:rPr>
        <w:t xml:space="preserve"> uznává, že </w:t>
      </w:r>
      <w:r>
        <w:rPr>
          <w:sz w:val="22"/>
          <w:szCs w:val="22"/>
        </w:rPr>
        <w:t xml:space="preserve">ustanovení této smlouvy </w:t>
      </w:r>
      <w:r w:rsidRPr="00A37851">
        <w:rPr>
          <w:sz w:val="22"/>
          <w:szCs w:val="22"/>
        </w:rPr>
        <w:t xml:space="preserve">jsou určena k tomu, aby </w:t>
      </w:r>
      <w:r>
        <w:rPr>
          <w:sz w:val="22"/>
          <w:szCs w:val="22"/>
        </w:rPr>
        <w:t xml:space="preserve">byla </w:t>
      </w:r>
      <w:r w:rsidRPr="00A37851">
        <w:rPr>
          <w:sz w:val="22"/>
          <w:szCs w:val="22"/>
        </w:rPr>
        <w:t>ve prospěch Wolters Kluwer Clinical Effectiveness ("</w:t>
      </w:r>
      <w:r>
        <w:rPr>
          <w:sz w:val="22"/>
          <w:szCs w:val="22"/>
        </w:rPr>
        <w:t>WKCDI</w:t>
      </w:r>
      <w:r w:rsidRPr="00A37851">
        <w:rPr>
          <w:sz w:val="22"/>
          <w:szCs w:val="22"/>
        </w:rPr>
        <w:t xml:space="preserve">"). Pokud </w:t>
      </w:r>
      <w:r>
        <w:rPr>
          <w:sz w:val="22"/>
          <w:szCs w:val="22"/>
        </w:rPr>
        <w:t>Zákazník</w:t>
      </w:r>
      <w:r w:rsidRPr="00A37851">
        <w:rPr>
          <w:sz w:val="22"/>
          <w:szCs w:val="22"/>
        </w:rPr>
        <w:t xml:space="preserve"> poruší některá</w:t>
      </w:r>
      <w:r>
        <w:rPr>
          <w:sz w:val="22"/>
          <w:szCs w:val="22"/>
        </w:rPr>
        <w:t xml:space="preserve"> z </w:t>
      </w:r>
      <w:r w:rsidRPr="00A37851">
        <w:rPr>
          <w:sz w:val="22"/>
          <w:szCs w:val="22"/>
        </w:rPr>
        <w:t xml:space="preserve">těchto ustanovení, </w:t>
      </w:r>
      <w:r>
        <w:rPr>
          <w:sz w:val="22"/>
          <w:szCs w:val="22"/>
        </w:rPr>
        <w:t>Přeprodejce a/nebo</w:t>
      </w:r>
      <w:r w:rsidRPr="00A37851">
        <w:rPr>
          <w:sz w:val="22"/>
          <w:szCs w:val="22"/>
        </w:rPr>
        <w:t xml:space="preserve"> </w:t>
      </w:r>
      <w:r>
        <w:rPr>
          <w:sz w:val="22"/>
          <w:szCs w:val="22"/>
        </w:rPr>
        <w:t>WKCDI</w:t>
      </w:r>
      <w:r w:rsidRPr="00A37851">
        <w:rPr>
          <w:sz w:val="22"/>
          <w:szCs w:val="22"/>
        </w:rPr>
        <w:t xml:space="preserve"> bude mít nárok </w:t>
      </w:r>
      <w:r>
        <w:rPr>
          <w:sz w:val="22"/>
          <w:szCs w:val="22"/>
        </w:rPr>
        <w:t>vymáhat tuto smlouvu přímo vůči Zákazníkovi</w:t>
      </w:r>
      <w:r w:rsidRPr="00A37851">
        <w:rPr>
          <w:sz w:val="22"/>
          <w:szCs w:val="22"/>
        </w:rPr>
        <w:t xml:space="preserve">, ať </w:t>
      </w:r>
      <w:r>
        <w:rPr>
          <w:sz w:val="22"/>
          <w:szCs w:val="22"/>
        </w:rPr>
        <w:t>ji</w:t>
      </w:r>
      <w:r w:rsidRPr="00A37851">
        <w:rPr>
          <w:sz w:val="22"/>
          <w:szCs w:val="22"/>
        </w:rPr>
        <w:t>ž jmén</w:t>
      </w:r>
      <w:r>
        <w:rPr>
          <w:sz w:val="22"/>
          <w:szCs w:val="22"/>
        </w:rPr>
        <w:t>em</w:t>
      </w:r>
      <w:r w:rsidRPr="00A37851">
        <w:rPr>
          <w:sz w:val="22"/>
          <w:szCs w:val="22"/>
        </w:rPr>
        <w:t xml:space="preserve"> </w:t>
      </w:r>
      <w:r>
        <w:rPr>
          <w:sz w:val="22"/>
          <w:szCs w:val="22"/>
        </w:rPr>
        <w:t>Přeprodejce</w:t>
      </w:r>
      <w:r w:rsidRPr="00A37851">
        <w:rPr>
          <w:sz w:val="22"/>
          <w:szCs w:val="22"/>
        </w:rPr>
        <w:t xml:space="preserve"> nebo </w:t>
      </w:r>
      <w:r>
        <w:rPr>
          <w:sz w:val="22"/>
          <w:szCs w:val="22"/>
        </w:rPr>
        <w:t>WKCDI</w:t>
      </w:r>
      <w:r w:rsidRPr="00A37851">
        <w:rPr>
          <w:sz w:val="22"/>
          <w:szCs w:val="22"/>
        </w:rPr>
        <w:t xml:space="preserve">. </w:t>
      </w:r>
      <w:r>
        <w:rPr>
          <w:sz w:val="22"/>
          <w:szCs w:val="22"/>
        </w:rPr>
        <w:t>Zákazník</w:t>
      </w:r>
      <w:r w:rsidRPr="00A37851">
        <w:rPr>
          <w:sz w:val="22"/>
          <w:szCs w:val="22"/>
        </w:rPr>
        <w:t xml:space="preserve"> dále uznává, že </w:t>
      </w:r>
      <w:r>
        <w:rPr>
          <w:sz w:val="22"/>
          <w:szCs w:val="22"/>
        </w:rPr>
        <w:t>Přeprodejce</w:t>
      </w:r>
      <w:r w:rsidRPr="00A37851">
        <w:rPr>
          <w:sz w:val="22"/>
          <w:szCs w:val="22"/>
        </w:rPr>
        <w:t xml:space="preserve"> </w:t>
      </w:r>
      <w:r>
        <w:rPr>
          <w:sz w:val="22"/>
          <w:szCs w:val="22"/>
        </w:rPr>
        <w:t xml:space="preserve">plní tuto smlouvu </w:t>
      </w:r>
      <w:r w:rsidRPr="00A37851">
        <w:rPr>
          <w:sz w:val="22"/>
          <w:szCs w:val="22"/>
        </w:rPr>
        <w:t xml:space="preserve">jako </w:t>
      </w:r>
      <w:r>
        <w:rPr>
          <w:sz w:val="22"/>
          <w:szCs w:val="22"/>
        </w:rPr>
        <w:t xml:space="preserve">zmocněnec svým </w:t>
      </w:r>
      <w:r w:rsidRPr="00A37851">
        <w:rPr>
          <w:sz w:val="22"/>
          <w:szCs w:val="22"/>
        </w:rPr>
        <w:t>jménem</w:t>
      </w:r>
      <w:r>
        <w:rPr>
          <w:sz w:val="22"/>
          <w:szCs w:val="22"/>
        </w:rPr>
        <w:t xml:space="preserve"> a </w:t>
      </w:r>
      <w:r w:rsidRPr="00A37851">
        <w:rPr>
          <w:sz w:val="22"/>
          <w:szCs w:val="22"/>
        </w:rPr>
        <w:t xml:space="preserve">výlučně k tomu, aby přijal nebo jinak </w:t>
      </w:r>
      <w:r>
        <w:rPr>
          <w:sz w:val="22"/>
          <w:szCs w:val="22"/>
        </w:rPr>
        <w:t>naplnil</w:t>
      </w:r>
      <w:r w:rsidRPr="00A37851">
        <w:rPr>
          <w:sz w:val="22"/>
          <w:szCs w:val="22"/>
        </w:rPr>
        <w:t xml:space="preserve"> </w:t>
      </w:r>
      <w:r>
        <w:rPr>
          <w:sz w:val="22"/>
          <w:szCs w:val="22"/>
        </w:rPr>
        <w:t>o</w:t>
      </w:r>
      <w:r w:rsidRPr="00A37851">
        <w:rPr>
          <w:sz w:val="22"/>
          <w:szCs w:val="22"/>
        </w:rPr>
        <w:t>práv</w:t>
      </w:r>
      <w:r>
        <w:rPr>
          <w:sz w:val="22"/>
          <w:szCs w:val="22"/>
        </w:rPr>
        <w:t>nění</w:t>
      </w:r>
      <w:r w:rsidRPr="00A37851">
        <w:rPr>
          <w:sz w:val="22"/>
          <w:szCs w:val="22"/>
        </w:rPr>
        <w:t xml:space="preserve"> </w:t>
      </w:r>
      <w:r>
        <w:rPr>
          <w:sz w:val="22"/>
          <w:szCs w:val="22"/>
        </w:rPr>
        <w:t>WKCDI</w:t>
      </w:r>
      <w:r w:rsidRPr="00A37851">
        <w:rPr>
          <w:sz w:val="22"/>
          <w:szCs w:val="22"/>
        </w:rPr>
        <w:t xml:space="preserve"> </w:t>
      </w:r>
      <w:r>
        <w:rPr>
          <w:sz w:val="22"/>
          <w:szCs w:val="22"/>
        </w:rPr>
        <w:t>vůči Zákazníkovi</w:t>
      </w:r>
      <w:r w:rsidRPr="00A37851">
        <w:rPr>
          <w:sz w:val="22"/>
          <w:szCs w:val="22"/>
        </w:rPr>
        <w:t xml:space="preserve">, jako zástupce jménem </w:t>
      </w:r>
      <w:r>
        <w:rPr>
          <w:sz w:val="22"/>
          <w:szCs w:val="22"/>
        </w:rPr>
        <w:t>WKCDI</w:t>
      </w:r>
      <w:r w:rsidRPr="00A37851">
        <w:rPr>
          <w:sz w:val="22"/>
          <w:szCs w:val="22"/>
        </w:rPr>
        <w:t xml:space="preserve">. Kromě </w:t>
      </w:r>
      <w:r>
        <w:rPr>
          <w:sz w:val="22"/>
          <w:szCs w:val="22"/>
        </w:rPr>
        <w:t>o</w:t>
      </w:r>
      <w:r w:rsidRPr="00A37851">
        <w:rPr>
          <w:sz w:val="22"/>
          <w:szCs w:val="22"/>
        </w:rPr>
        <w:t>práv</w:t>
      </w:r>
      <w:r>
        <w:rPr>
          <w:sz w:val="22"/>
          <w:szCs w:val="22"/>
        </w:rPr>
        <w:t>nění</w:t>
      </w:r>
      <w:r w:rsidRPr="00A37851">
        <w:rPr>
          <w:sz w:val="22"/>
          <w:szCs w:val="22"/>
        </w:rPr>
        <w:t xml:space="preserve">, která </w:t>
      </w:r>
      <w:r>
        <w:rPr>
          <w:sz w:val="22"/>
          <w:szCs w:val="22"/>
        </w:rPr>
        <w:t>má Přeprodejce</w:t>
      </w:r>
      <w:r w:rsidRPr="00A37851">
        <w:rPr>
          <w:sz w:val="22"/>
          <w:szCs w:val="22"/>
        </w:rPr>
        <w:t xml:space="preserve"> </w:t>
      </w:r>
      <w:r>
        <w:rPr>
          <w:sz w:val="22"/>
          <w:szCs w:val="22"/>
        </w:rPr>
        <w:t>k </w:t>
      </w:r>
      <w:r w:rsidRPr="00A37851">
        <w:rPr>
          <w:sz w:val="22"/>
          <w:szCs w:val="22"/>
        </w:rPr>
        <w:t>pozastav</w:t>
      </w:r>
      <w:r>
        <w:rPr>
          <w:sz w:val="22"/>
          <w:szCs w:val="22"/>
        </w:rPr>
        <w:t>ení</w:t>
      </w:r>
      <w:r w:rsidRPr="00A37851">
        <w:rPr>
          <w:sz w:val="22"/>
          <w:szCs w:val="22"/>
        </w:rPr>
        <w:t xml:space="preserve"> nebo ukonč</w:t>
      </w:r>
      <w:r>
        <w:rPr>
          <w:sz w:val="22"/>
          <w:szCs w:val="22"/>
        </w:rPr>
        <w:t>ení</w:t>
      </w:r>
      <w:r w:rsidRPr="00A37851">
        <w:rPr>
          <w:sz w:val="22"/>
          <w:szCs w:val="22"/>
        </w:rPr>
        <w:t xml:space="preserve"> přístup</w:t>
      </w:r>
      <w:r>
        <w:rPr>
          <w:sz w:val="22"/>
          <w:szCs w:val="22"/>
        </w:rPr>
        <w:t>u</w:t>
      </w:r>
      <w:r w:rsidRPr="00A37851">
        <w:rPr>
          <w:sz w:val="22"/>
          <w:szCs w:val="22"/>
        </w:rPr>
        <w:t xml:space="preserve"> </w:t>
      </w:r>
      <w:r>
        <w:rPr>
          <w:sz w:val="22"/>
          <w:szCs w:val="22"/>
        </w:rPr>
        <w:t>k Licencovaným materiálům</w:t>
      </w:r>
      <w:r w:rsidRPr="00A37851">
        <w:rPr>
          <w:sz w:val="22"/>
          <w:szCs w:val="22"/>
        </w:rPr>
        <w:t xml:space="preserve">, pokud </w:t>
      </w:r>
      <w:r>
        <w:rPr>
          <w:sz w:val="22"/>
          <w:szCs w:val="22"/>
        </w:rPr>
        <w:t>Zákazník</w:t>
      </w:r>
      <w:r w:rsidRPr="00A37851">
        <w:rPr>
          <w:sz w:val="22"/>
          <w:szCs w:val="22"/>
        </w:rPr>
        <w:t xml:space="preserve"> nezaplatí </w:t>
      </w:r>
      <w:r>
        <w:rPr>
          <w:sz w:val="22"/>
          <w:szCs w:val="22"/>
        </w:rPr>
        <w:t xml:space="preserve">jakékoliv </w:t>
      </w:r>
      <w:r w:rsidRPr="00A37851">
        <w:rPr>
          <w:sz w:val="22"/>
          <w:szCs w:val="22"/>
        </w:rPr>
        <w:t xml:space="preserve">faktury do data splatnosti, </w:t>
      </w:r>
      <w:r>
        <w:rPr>
          <w:sz w:val="22"/>
          <w:szCs w:val="22"/>
        </w:rPr>
        <w:t>obsahují oprávnění WKCDI</w:t>
      </w:r>
      <w:r w:rsidRPr="00A37851">
        <w:rPr>
          <w:sz w:val="22"/>
          <w:szCs w:val="22"/>
        </w:rPr>
        <w:t xml:space="preserve"> </w:t>
      </w:r>
      <w:r>
        <w:rPr>
          <w:sz w:val="22"/>
          <w:szCs w:val="22"/>
        </w:rPr>
        <w:t>v případě</w:t>
      </w:r>
      <w:r w:rsidRPr="00A37851">
        <w:rPr>
          <w:sz w:val="22"/>
          <w:szCs w:val="22"/>
        </w:rPr>
        <w:t xml:space="preserve"> </w:t>
      </w:r>
      <w:r w:rsidRPr="00A37851">
        <w:rPr>
          <w:sz w:val="22"/>
          <w:szCs w:val="22"/>
        </w:rPr>
        <w:lastRenderedPageBreak/>
        <w:t xml:space="preserve">podezření, že </w:t>
      </w:r>
      <w:r>
        <w:rPr>
          <w:sz w:val="22"/>
          <w:szCs w:val="22"/>
        </w:rPr>
        <w:t>Zákazník</w:t>
      </w:r>
      <w:r w:rsidRPr="00A37851">
        <w:rPr>
          <w:sz w:val="22"/>
          <w:szCs w:val="22"/>
        </w:rPr>
        <w:t xml:space="preserve"> provádí činnosti, které porušují zákon nebo </w:t>
      </w:r>
      <w:r>
        <w:rPr>
          <w:sz w:val="22"/>
          <w:szCs w:val="22"/>
        </w:rPr>
        <w:t xml:space="preserve">ujednání a podmínky této smlouvy </w:t>
      </w:r>
      <w:r w:rsidRPr="00A37851">
        <w:rPr>
          <w:sz w:val="22"/>
          <w:szCs w:val="22"/>
        </w:rPr>
        <w:t>(právo</w:t>
      </w:r>
      <w:r>
        <w:rPr>
          <w:sz w:val="22"/>
          <w:szCs w:val="22"/>
        </w:rPr>
        <w:t xml:space="preserve"> na </w:t>
      </w:r>
      <w:r w:rsidRPr="00A37851">
        <w:rPr>
          <w:sz w:val="22"/>
          <w:szCs w:val="22"/>
        </w:rPr>
        <w:t>pozastav</w:t>
      </w:r>
      <w:r>
        <w:rPr>
          <w:sz w:val="22"/>
          <w:szCs w:val="22"/>
        </w:rPr>
        <w:t>ení</w:t>
      </w:r>
      <w:r w:rsidRPr="00A37851">
        <w:rPr>
          <w:sz w:val="22"/>
          <w:szCs w:val="22"/>
        </w:rPr>
        <w:t xml:space="preserve"> nebo ukonč</w:t>
      </w:r>
      <w:r>
        <w:rPr>
          <w:sz w:val="22"/>
          <w:szCs w:val="22"/>
        </w:rPr>
        <w:t>ení</w:t>
      </w:r>
      <w:r w:rsidRPr="00A37851">
        <w:rPr>
          <w:sz w:val="22"/>
          <w:szCs w:val="22"/>
        </w:rPr>
        <w:t xml:space="preserve"> přístup</w:t>
      </w:r>
      <w:r>
        <w:rPr>
          <w:sz w:val="22"/>
          <w:szCs w:val="22"/>
        </w:rPr>
        <w:t>u</w:t>
      </w:r>
      <w:r w:rsidRPr="00A37851">
        <w:rPr>
          <w:sz w:val="22"/>
          <w:szCs w:val="22"/>
        </w:rPr>
        <w:t xml:space="preserve"> k </w:t>
      </w:r>
      <w:r>
        <w:rPr>
          <w:sz w:val="22"/>
          <w:szCs w:val="22"/>
        </w:rPr>
        <w:t>Licencovaným materiálům</w:t>
      </w:r>
      <w:r w:rsidRPr="00A37851">
        <w:rPr>
          <w:sz w:val="22"/>
          <w:szCs w:val="22"/>
        </w:rPr>
        <w:t xml:space="preserve"> </w:t>
      </w:r>
      <w:r>
        <w:rPr>
          <w:sz w:val="22"/>
          <w:szCs w:val="22"/>
        </w:rPr>
        <w:t>Zákazníků</w:t>
      </w:r>
      <w:r w:rsidRPr="00A37851">
        <w:rPr>
          <w:sz w:val="22"/>
          <w:szCs w:val="22"/>
        </w:rPr>
        <w:t xml:space="preserve"> může být</w:t>
      </w:r>
      <w:r>
        <w:rPr>
          <w:sz w:val="22"/>
          <w:szCs w:val="22"/>
        </w:rPr>
        <w:t xml:space="preserve"> na základě předchozího </w:t>
      </w:r>
      <w:r w:rsidRPr="00A37851">
        <w:rPr>
          <w:sz w:val="22"/>
          <w:szCs w:val="22"/>
        </w:rPr>
        <w:t>upozornění</w:t>
      </w:r>
      <w:r>
        <w:rPr>
          <w:sz w:val="22"/>
          <w:szCs w:val="22"/>
        </w:rPr>
        <w:t xml:space="preserve"> </w:t>
      </w:r>
      <w:r w:rsidRPr="00A37851">
        <w:rPr>
          <w:sz w:val="22"/>
          <w:szCs w:val="22"/>
        </w:rPr>
        <w:t xml:space="preserve">nebo bez </w:t>
      </w:r>
      <w:r>
        <w:rPr>
          <w:sz w:val="22"/>
          <w:szCs w:val="22"/>
        </w:rPr>
        <w:t xml:space="preserve">předchozího </w:t>
      </w:r>
      <w:r w:rsidRPr="00A37851">
        <w:rPr>
          <w:sz w:val="22"/>
          <w:szCs w:val="22"/>
        </w:rPr>
        <w:t>upozornění</w:t>
      </w:r>
      <w:r>
        <w:rPr>
          <w:sz w:val="22"/>
          <w:szCs w:val="22"/>
        </w:rPr>
        <w:t xml:space="preserve"> Zákazníka</w:t>
      </w:r>
      <w:r w:rsidRPr="00A37851">
        <w:rPr>
          <w:sz w:val="22"/>
          <w:szCs w:val="22"/>
        </w:rPr>
        <w:t xml:space="preserve"> nebo </w:t>
      </w:r>
      <w:r>
        <w:rPr>
          <w:sz w:val="22"/>
          <w:szCs w:val="22"/>
        </w:rPr>
        <w:t>Přeprodejce</w:t>
      </w:r>
      <w:r w:rsidRPr="00A37851">
        <w:rPr>
          <w:sz w:val="22"/>
          <w:szCs w:val="22"/>
        </w:rPr>
        <w:t xml:space="preserve">). </w:t>
      </w:r>
      <w:r>
        <w:rPr>
          <w:sz w:val="22"/>
          <w:szCs w:val="22"/>
        </w:rPr>
        <w:t>Přeprodejce</w:t>
      </w:r>
      <w:r w:rsidRPr="00A37851">
        <w:rPr>
          <w:sz w:val="22"/>
          <w:szCs w:val="22"/>
        </w:rPr>
        <w:t xml:space="preserve"> bude mít</w:t>
      </w:r>
      <w:r>
        <w:rPr>
          <w:sz w:val="22"/>
          <w:szCs w:val="22"/>
        </w:rPr>
        <w:t xml:space="preserve"> oprávnění, </w:t>
      </w:r>
      <w:r w:rsidRPr="00A37851">
        <w:rPr>
          <w:sz w:val="22"/>
          <w:szCs w:val="22"/>
        </w:rPr>
        <w:t>aniž by porušilo jakékoli ustanovení</w:t>
      </w:r>
      <w:r>
        <w:rPr>
          <w:sz w:val="22"/>
          <w:szCs w:val="22"/>
        </w:rPr>
        <w:t xml:space="preserve"> o </w:t>
      </w:r>
      <w:r w:rsidRPr="00A37851">
        <w:rPr>
          <w:sz w:val="22"/>
          <w:szCs w:val="22"/>
        </w:rPr>
        <w:t xml:space="preserve">zachování důvěrnosti </w:t>
      </w:r>
      <w:r>
        <w:rPr>
          <w:sz w:val="22"/>
          <w:szCs w:val="22"/>
        </w:rPr>
        <w:t xml:space="preserve">informací </w:t>
      </w:r>
      <w:r w:rsidRPr="00A37851">
        <w:rPr>
          <w:sz w:val="22"/>
          <w:szCs w:val="22"/>
        </w:rPr>
        <w:t xml:space="preserve">nebo jiné </w:t>
      </w:r>
      <w:r>
        <w:rPr>
          <w:sz w:val="22"/>
          <w:szCs w:val="22"/>
        </w:rPr>
        <w:t>ustanovení této smlouvy</w:t>
      </w:r>
      <w:r w:rsidRPr="00A37851">
        <w:rPr>
          <w:sz w:val="22"/>
          <w:szCs w:val="22"/>
        </w:rPr>
        <w:t xml:space="preserve">, </w:t>
      </w:r>
      <w:r>
        <w:rPr>
          <w:sz w:val="22"/>
          <w:szCs w:val="22"/>
        </w:rPr>
        <w:t>sdělit</w:t>
      </w:r>
      <w:r w:rsidRPr="00A37851">
        <w:rPr>
          <w:sz w:val="22"/>
          <w:szCs w:val="22"/>
        </w:rPr>
        <w:t xml:space="preserve"> </w:t>
      </w:r>
      <w:r>
        <w:rPr>
          <w:sz w:val="22"/>
          <w:szCs w:val="22"/>
        </w:rPr>
        <w:t>obsah této smlouvy společnosti WKCDI</w:t>
      </w:r>
      <w:r w:rsidRPr="00A37851">
        <w:rPr>
          <w:sz w:val="22"/>
          <w:szCs w:val="22"/>
        </w:rPr>
        <w:t xml:space="preserve"> nebo je</w:t>
      </w:r>
      <w:r>
        <w:rPr>
          <w:sz w:val="22"/>
          <w:szCs w:val="22"/>
        </w:rPr>
        <w:t>jí</w:t>
      </w:r>
      <w:r w:rsidRPr="00A37851">
        <w:rPr>
          <w:sz w:val="22"/>
          <w:szCs w:val="22"/>
        </w:rPr>
        <w:t xml:space="preserve"> přidružené společnosti.</w:t>
      </w:r>
    </w:p>
    <w:p w:rsidR="00C12D0C" w:rsidRDefault="00C12D0C" w:rsidP="00C12D0C">
      <w:pPr>
        <w:spacing w:after="200" w:line="276" w:lineRule="auto"/>
        <w:rPr>
          <w:sz w:val="22"/>
          <w:szCs w:val="22"/>
        </w:rPr>
      </w:pPr>
      <w:r>
        <w:rPr>
          <w:sz w:val="22"/>
          <w:szCs w:val="22"/>
        </w:rPr>
        <w:br w:type="page"/>
      </w:r>
    </w:p>
    <w:p w:rsidR="00C12D0C" w:rsidRPr="009757DC" w:rsidRDefault="00C12D0C" w:rsidP="00C12D0C">
      <w:pPr>
        <w:spacing w:before="120" w:after="120"/>
        <w:jc w:val="center"/>
        <w:rPr>
          <w:caps/>
          <w:sz w:val="22"/>
          <w:szCs w:val="22"/>
        </w:rPr>
      </w:pPr>
      <w:r w:rsidRPr="009757DC">
        <w:rPr>
          <w:caps/>
          <w:sz w:val="22"/>
          <w:szCs w:val="22"/>
        </w:rPr>
        <w:lastRenderedPageBreak/>
        <w:t>příloha</w:t>
      </w:r>
      <w:r>
        <w:rPr>
          <w:caps/>
          <w:sz w:val="22"/>
          <w:szCs w:val="22"/>
        </w:rPr>
        <w:t xml:space="preserve"> 2</w:t>
      </w:r>
      <w:r w:rsidRPr="009757DC">
        <w:rPr>
          <w:caps/>
          <w:sz w:val="22"/>
          <w:szCs w:val="22"/>
        </w:rPr>
        <w:t>-B</w:t>
      </w:r>
    </w:p>
    <w:p w:rsidR="00C12D0C" w:rsidRPr="009757DC" w:rsidRDefault="00C12D0C" w:rsidP="00C12D0C">
      <w:pPr>
        <w:spacing w:before="120" w:after="120"/>
        <w:jc w:val="center"/>
        <w:rPr>
          <w:caps/>
          <w:sz w:val="22"/>
          <w:szCs w:val="22"/>
          <w:u w:val="single"/>
        </w:rPr>
      </w:pPr>
      <w:r>
        <w:rPr>
          <w:caps/>
          <w:sz w:val="22"/>
          <w:szCs w:val="22"/>
          <w:u w:val="single"/>
        </w:rPr>
        <w:t>ujednání a PODMÍN</w:t>
      </w:r>
      <w:r w:rsidRPr="009757DC">
        <w:rPr>
          <w:caps/>
          <w:sz w:val="22"/>
          <w:szCs w:val="22"/>
          <w:u w:val="single"/>
        </w:rPr>
        <w:t>K</w:t>
      </w:r>
      <w:r>
        <w:rPr>
          <w:caps/>
          <w:sz w:val="22"/>
          <w:szCs w:val="22"/>
          <w:u w:val="single"/>
        </w:rPr>
        <w:t xml:space="preserve">y určené k dalšímu poskytnutí </w:t>
      </w:r>
      <w:r w:rsidRPr="009757DC">
        <w:rPr>
          <w:caps/>
          <w:sz w:val="22"/>
          <w:szCs w:val="22"/>
          <w:u w:val="single"/>
        </w:rPr>
        <w:t>SPECIFICK</w:t>
      </w:r>
      <w:r>
        <w:rPr>
          <w:caps/>
          <w:sz w:val="22"/>
          <w:szCs w:val="22"/>
          <w:u w:val="single"/>
        </w:rPr>
        <w:t>é</w:t>
      </w:r>
      <w:r w:rsidRPr="009757DC">
        <w:rPr>
          <w:caps/>
          <w:sz w:val="22"/>
          <w:szCs w:val="22"/>
          <w:u w:val="single"/>
        </w:rPr>
        <w:t xml:space="preserve"> </w:t>
      </w:r>
      <w:r>
        <w:rPr>
          <w:caps/>
          <w:sz w:val="22"/>
          <w:szCs w:val="22"/>
          <w:u w:val="single"/>
        </w:rPr>
        <w:t xml:space="preserve">pro dané uživatelské </w:t>
      </w:r>
      <w:r w:rsidRPr="009757DC">
        <w:rPr>
          <w:caps/>
          <w:sz w:val="22"/>
          <w:szCs w:val="22"/>
          <w:u w:val="single"/>
        </w:rPr>
        <w:t>ŘEŠENÍ</w:t>
      </w:r>
    </w:p>
    <w:p w:rsidR="00C12D0C" w:rsidRPr="009757DC" w:rsidRDefault="00C12D0C" w:rsidP="00C12D0C">
      <w:pPr>
        <w:spacing w:after="240"/>
        <w:ind w:left="720"/>
        <w:jc w:val="both"/>
        <w:rPr>
          <w:caps/>
          <w:sz w:val="22"/>
          <w:szCs w:val="22"/>
        </w:rPr>
      </w:pPr>
      <w:r>
        <w:rPr>
          <w:caps/>
          <w:sz w:val="22"/>
          <w:szCs w:val="22"/>
        </w:rPr>
        <w:t>NÁSLEDUJÍCÍ</w:t>
      </w:r>
      <w:r w:rsidRPr="009757DC">
        <w:rPr>
          <w:caps/>
          <w:sz w:val="22"/>
          <w:szCs w:val="22"/>
        </w:rPr>
        <w:t xml:space="preserve"> </w:t>
      </w:r>
      <w:r>
        <w:rPr>
          <w:caps/>
          <w:sz w:val="22"/>
          <w:szCs w:val="22"/>
        </w:rPr>
        <w:t>UJEDNÁNÍ A PODMÍNKY SPECIFICKÉ PRO DANÉ UŽIVATELSKÉ ŘEŠENÍ</w:t>
      </w:r>
      <w:r w:rsidRPr="009757DC">
        <w:rPr>
          <w:caps/>
          <w:sz w:val="22"/>
          <w:szCs w:val="22"/>
        </w:rPr>
        <w:t xml:space="preserve"> </w:t>
      </w:r>
      <w:r>
        <w:rPr>
          <w:caps/>
          <w:sz w:val="22"/>
          <w:szCs w:val="22"/>
        </w:rPr>
        <w:t xml:space="preserve">se </w:t>
      </w:r>
      <w:r w:rsidRPr="009757DC">
        <w:rPr>
          <w:caps/>
          <w:sz w:val="22"/>
          <w:szCs w:val="22"/>
        </w:rPr>
        <w:t>BUD</w:t>
      </w:r>
      <w:r>
        <w:rPr>
          <w:caps/>
          <w:sz w:val="22"/>
          <w:szCs w:val="22"/>
        </w:rPr>
        <w:t>ou</w:t>
      </w:r>
      <w:r w:rsidRPr="009757DC">
        <w:rPr>
          <w:caps/>
          <w:sz w:val="22"/>
          <w:szCs w:val="22"/>
        </w:rPr>
        <w:t xml:space="preserve"> APLIKOVAT PODLE NÁ</w:t>
      </w:r>
      <w:r>
        <w:rPr>
          <w:caps/>
          <w:sz w:val="22"/>
          <w:szCs w:val="22"/>
        </w:rPr>
        <w:t>sledujícíh ujednání</w:t>
      </w:r>
      <w:r w:rsidRPr="009757DC">
        <w:rPr>
          <w:caps/>
          <w:sz w:val="22"/>
          <w:szCs w:val="22"/>
        </w:rPr>
        <w:t>.</w:t>
      </w:r>
    </w:p>
    <w:p w:rsidR="00C12D0C" w:rsidRPr="00A37851" w:rsidRDefault="00C12D0C" w:rsidP="00C12D0C">
      <w:pPr>
        <w:ind w:firstLine="720"/>
        <w:jc w:val="both"/>
        <w:rPr>
          <w:sz w:val="22"/>
          <w:szCs w:val="22"/>
        </w:rPr>
      </w:pPr>
      <w:r>
        <w:rPr>
          <w:sz w:val="22"/>
          <w:szCs w:val="22"/>
        </w:rPr>
        <w:t>Ujednání a  podmínky o předplatném a licenci</w:t>
      </w:r>
      <w:r w:rsidRPr="00A37851">
        <w:rPr>
          <w:sz w:val="22"/>
          <w:szCs w:val="22"/>
        </w:rPr>
        <w:t xml:space="preserve"> (dále jen </w:t>
      </w:r>
      <w:r>
        <w:rPr>
          <w:sz w:val="22"/>
          <w:szCs w:val="22"/>
        </w:rPr>
        <w:t>„</w:t>
      </w:r>
      <w:r w:rsidRPr="00A37851">
        <w:rPr>
          <w:sz w:val="22"/>
          <w:szCs w:val="22"/>
        </w:rPr>
        <w:t>Podmínky</w:t>
      </w:r>
      <w:r>
        <w:rPr>
          <w:sz w:val="22"/>
          <w:szCs w:val="22"/>
        </w:rPr>
        <w:t>“</w:t>
      </w:r>
      <w:r w:rsidRPr="00A37851">
        <w:rPr>
          <w:sz w:val="22"/>
          <w:szCs w:val="22"/>
        </w:rPr>
        <w:t xml:space="preserve">) stanovují smluvní podmínky, </w:t>
      </w:r>
      <w:r>
        <w:rPr>
          <w:sz w:val="22"/>
          <w:szCs w:val="22"/>
        </w:rPr>
        <w:t>z</w:t>
      </w:r>
      <w:r w:rsidRPr="00A37851">
        <w:rPr>
          <w:sz w:val="22"/>
          <w:szCs w:val="22"/>
        </w:rPr>
        <w:t>a kter</w:t>
      </w:r>
      <w:r>
        <w:rPr>
          <w:sz w:val="22"/>
          <w:szCs w:val="22"/>
        </w:rPr>
        <w:t>ých</w:t>
      </w:r>
      <w:r w:rsidRPr="00A37851">
        <w:rPr>
          <w:sz w:val="22"/>
          <w:szCs w:val="22"/>
        </w:rPr>
        <w:t xml:space="preserve"> </w:t>
      </w:r>
      <w:r>
        <w:rPr>
          <w:sz w:val="22"/>
          <w:szCs w:val="22"/>
        </w:rPr>
        <w:t>Přeprodejce</w:t>
      </w:r>
      <w:r w:rsidRPr="00A37851">
        <w:rPr>
          <w:sz w:val="22"/>
          <w:szCs w:val="22"/>
        </w:rPr>
        <w:t xml:space="preserve"> </w:t>
      </w:r>
      <w:r>
        <w:rPr>
          <w:sz w:val="22"/>
          <w:szCs w:val="22"/>
        </w:rPr>
        <w:t xml:space="preserve">dodá Zákazníkovi </w:t>
      </w:r>
      <w:r w:rsidRPr="00A37851">
        <w:rPr>
          <w:sz w:val="22"/>
          <w:szCs w:val="22"/>
        </w:rPr>
        <w:t>(</w:t>
      </w:r>
      <w:r>
        <w:rPr>
          <w:sz w:val="22"/>
          <w:szCs w:val="22"/>
        </w:rPr>
        <w:t>„Zákazník“</w:t>
      </w:r>
      <w:r w:rsidRPr="00A37851">
        <w:rPr>
          <w:sz w:val="22"/>
          <w:szCs w:val="22"/>
        </w:rPr>
        <w:t xml:space="preserve"> nebo </w:t>
      </w:r>
      <w:r>
        <w:rPr>
          <w:sz w:val="22"/>
          <w:szCs w:val="22"/>
        </w:rPr>
        <w:t>„Zákazníci“</w:t>
      </w:r>
      <w:r w:rsidRPr="00A37851">
        <w:rPr>
          <w:sz w:val="22"/>
          <w:szCs w:val="22"/>
        </w:rPr>
        <w:t>) předpla</w:t>
      </w:r>
      <w:r>
        <w:rPr>
          <w:sz w:val="22"/>
          <w:szCs w:val="22"/>
        </w:rPr>
        <w:t>tné UpToDate®</w:t>
      </w:r>
      <w:r w:rsidRPr="00A37851">
        <w:rPr>
          <w:sz w:val="22"/>
          <w:szCs w:val="22"/>
        </w:rPr>
        <w:t xml:space="preserve"> online (</w:t>
      </w:r>
      <w:r>
        <w:rPr>
          <w:sz w:val="22"/>
          <w:szCs w:val="22"/>
        </w:rPr>
        <w:t>„UpToDate“</w:t>
      </w:r>
      <w:r w:rsidRPr="00A37851">
        <w:rPr>
          <w:sz w:val="22"/>
          <w:szCs w:val="22"/>
        </w:rPr>
        <w:t>), jak</w:t>
      </w:r>
      <w:r>
        <w:rPr>
          <w:sz w:val="22"/>
          <w:szCs w:val="22"/>
        </w:rPr>
        <w:t xml:space="preserve"> je </w:t>
      </w:r>
      <w:r w:rsidRPr="00A37851">
        <w:rPr>
          <w:sz w:val="22"/>
          <w:szCs w:val="22"/>
        </w:rPr>
        <w:t xml:space="preserve">uvedeno níže. </w:t>
      </w:r>
      <w:r>
        <w:rPr>
          <w:sz w:val="22"/>
          <w:szCs w:val="22"/>
        </w:rPr>
        <w:t>Výrazy uvedené s velkým počátečním písmenem</w:t>
      </w:r>
      <w:r w:rsidRPr="00A37851">
        <w:rPr>
          <w:sz w:val="22"/>
          <w:szCs w:val="22"/>
        </w:rPr>
        <w:t xml:space="preserve"> mohou být definovány</w:t>
      </w:r>
      <w:r>
        <w:rPr>
          <w:sz w:val="22"/>
          <w:szCs w:val="22"/>
        </w:rPr>
        <w:t xml:space="preserve"> v </w:t>
      </w:r>
      <w:r w:rsidRPr="00A37851">
        <w:rPr>
          <w:sz w:val="22"/>
          <w:szCs w:val="22"/>
        </w:rPr>
        <w:t>tomto dopis</w:t>
      </w:r>
      <w:r>
        <w:rPr>
          <w:sz w:val="22"/>
          <w:szCs w:val="22"/>
        </w:rPr>
        <w:t>e</w:t>
      </w:r>
      <w:r w:rsidRPr="00A37851">
        <w:rPr>
          <w:sz w:val="22"/>
          <w:szCs w:val="22"/>
        </w:rPr>
        <w:t xml:space="preserve"> nebo</w:t>
      </w:r>
      <w:r>
        <w:rPr>
          <w:sz w:val="22"/>
          <w:szCs w:val="22"/>
        </w:rPr>
        <w:t xml:space="preserve"> v </w:t>
      </w:r>
      <w:r w:rsidRPr="00A37851">
        <w:rPr>
          <w:sz w:val="22"/>
          <w:szCs w:val="22"/>
        </w:rPr>
        <w:t>připojených podmínkách</w:t>
      </w:r>
      <w:r>
        <w:rPr>
          <w:sz w:val="22"/>
          <w:szCs w:val="22"/>
        </w:rPr>
        <w:t>;</w:t>
      </w:r>
      <w:r w:rsidRPr="00A37851">
        <w:rPr>
          <w:sz w:val="22"/>
          <w:szCs w:val="22"/>
        </w:rPr>
        <w:t xml:space="preserve"> dopis</w:t>
      </w:r>
      <w:r>
        <w:rPr>
          <w:sz w:val="22"/>
          <w:szCs w:val="22"/>
        </w:rPr>
        <w:t xml:space="preserve"> a </w:t>
      </w:r>
      <w:r w:rsidRPr="00A37851">
        <w:rPr>
          <w:sz w:val="22"/>
          <w:szCs w:val="22"/>
        </w:rPr>
        <w:t xml:space="preserve">podmínky jsou spolu definovány jako </w:t>
      </w:r>
      <w:r>
        <w:rPr>
          <w:sz w:val="22"/>
          <w:szCs w:val="22"/>
        </w:rPr>
        <w:t>„</w:t>
      </w:r>
      <w:r w:rsidRPr="00A37851">
        <w:rPr>
          <w:sz w:val="22"/>
          <w:szCs w:val="22"/>
        </w:rPr>
        <w:t>Smlouva</w:t>
      </w:r>
      <w:r>
        <w:rPr>
          <w:sz w:val="22"/>
          <w:szCs w:val="22"/>
        </w:rPr>
        <w:t>“</w:t>
      </w:r>
      <w:r w:rsidRPr="00A37851">
        <w:rPr>
          <w:sz w:val="22"/>
          <w:szCs w:val="22"/>
        </w:rPr>
        <w:t>.</w:t>
      </w:r>
    </w:p>
    <w:p w:rsidR="00C12D0C" w:rsidRPr="009757DC" w:rsidRDefault="00C12D0C" w:rsidP="00C12D0C">
      <w:pPr>
        <w:spacing w:before="240" w:after="240"/>
        <w:ind w:firstLine="720"/>
        <w:jc w:val="both"/>
        <w:rPr>
          <w:b/>
          <w:sz w:val="22"/>
          <w:szCs w:val="22"/>
        </w:rPr>
      </w:pPr>
      <w:r w:rsidRPr="009757DC">
        <w:rPr>
          <w:b/>
          <w:sz w:val="22"/>
          <w:szCs w:val="22"/>
        </w:rPr>
        <w:t xml:space="preserve">1. </w:t>
      </w:r>
      <w:r>
        <w:rPr>
          <w:rFonts w:ascii="Times New Roman Bold" w:hAnsi="Times New Roman Bold"/>
          <w:b/>
          <w:caps/>
          <w:sz w:val="22"/>
          <w:szCs w:val="22"/>
        </w:rPr>
        <w:t>doba trvání</w:t>
      </w:r>
    </w:p>
    <w:p w:rsidR="00C12D0C" w:rsidRPr="00A37851" w:rsidRDefault="00C12D0C" w:rsidP="00C12D0C">
      <w:pPr>
        <w:ind w:firstLine="720"/>
        <w:rPr>
          <w:sz w:val="22"/>
          <w:szCs w:val="22"/>
        </w:rPr>
      </w:pPr>
      <w:r>
        <w:rPr>
          <w:sz w:val="22"/>
          <w:szCs w:val="22"/>
        </w:rPr>
        <w:t xml:space="preserve">Doba trvání </w:t>
      </w:r>
      <w:r w:rsidRPr="00A37851">
        <w:rPr>
          <w:sz w:val="22"/>
          <w:szCs w:val="22"/>
        </w:rPr>
        <w:t xml:space="preserve">předplatného </w:t>
      </w:r>
      <w:r>
        <w:rPr>
          <w:sz w:val="22"/>
          <w:szCs w:val="22"/>
        </w:rPr>
        <w:t>Zákazníka</w:t>
      </w:r>
      <w:r w:rsidRPr="00A37851">
        <w:rPr>
          <w:sz w:val="22"/>
          <w:szCs w:val="22"/>
        </w:rPr>
        <w:t xml:space="preserve"> </w:t>
      </w:r>
      <w:r w:rsidRPr="00251EC8">
        <w:rPr>
          <w:sz w:val="22"/>
          <w:szCs w:val="22"/>
          <w:u w:val="single"/>
        </w:rPr>
        <w:t xml:space="preserve">započne 1. </w:t>
      </w:r>
      <w:r>
        <w:rPr>
          <w:sz w:val="22"/>
          <w:szCs w:val="22"/>
          <w:u w:val="single"/>
        </w:rPr>
        <w:t>července</w:t>
      </w:r>
      <w:r w:rsidRPr="00251EC8">
        <w:rPr>
          <w:sz w:val="22"/>
          <w:szCs w:val="22"/>
          <w:u w:val="single"/>
        </w:rPr>
        <w:t xml:space="preserve"> </w:t>
      </w:r>
      <w:r>
        <w:rPr>
          <w:sz w:val="22"/>
          <w:szCs w:val="22"/>
          <w:u w:val="single"/>
        </w:rPr>
        <w:t xml:space="preserve">2020 </w:t>
      </w:r>
      <w:r w:rsidRPr="00251EC8">
        <w:rPr>
          <w:sz w:val="22"/>
          <w:szCs w:val="22"/>
          <w:u w:val="single"/>
        </w:rPr>
        <w:t xml:space="preserve">a skončí </w:t>
      </w:r>
      <w:r>
        <w:rPr>
          <w:sz w:val="22"/>
          <w:szCs w:val="22"/>
          <w:u w:val="single"/>
        </w:rPr>
        <w:t>30</w:t>
      </w:r>
      <w:r w:rsidRPr="00251EC8">
        <w:rPr>
          <w:sz w:val="22"/>
          <w:szCs w:val="22"/>
          <w:u w:val="single"/>
        </w:rPr>
        <w:t xml:space="preserve">. </w:t>
      </w:r>
      <w:r>
        <w:rPr>
          <w:sz w:val="22"/>
          <w:szCs w:val="22"/>
          <w:u w:val="single"/>
        </w:rPr>
        <w:t>června</w:t>
      </w:r>
      <w:r w:rsidRPr="00251EC8">
        <w:rPr>
          <w:sz w:val="22"/>
          <w:szCs w:val="22"/>
          <w:u w:val="single"/>
        </w:rPr>
        <w:t xml:space="preserve"> </w:t>
      </w:r>
      <w:r>
        <w:rPr>
          <w:sz w:val="22"/>
          <w:szCs w:val="22"/>
          <w:u w:val="single"/>
        </w:rPr>
        <w:t>2023</w:t>
      </w:r>
      <w:r w:rsidRPr="00251EC8">
        <w:rPr>
          <w:sz w:val="22"/>
          <w:szCs w:val="22"/>
          <w:u w:val="single"/>
        </w:rPr>
        <w:t>.</w:t>
      </w:r>
      <w:r w:rsidRPr="00A37851">
        <w:rPr>
          <w:sz w:val="22"/>
          <w:szCs w:val="22"/>
        </w:rPr>
        <w:t xml:space="preserve"> </w:t>
      </w:r>
      <w:r>
        <w:rPr>
          <w:sz w:val="22"/>
          <w:szCs w:val="22"/>
        </w:rPr>
        <w:t>Zákazník</w:t>
      </w:r>
      <w:r w:rsidRPr="00A37851">
        <w:rPr>
          <w:sz w:val="22"/>
          <w:szCs w:val="22"/>
        </w:rPr>
        <w:t xml:space="preserve"> bude mít</w:t>
      </w:r>
      <w:r>
        <w:rPr>
          <w:sz w:val="22"/>
          <w:szCs w:val="22"/>
        </w:rPr>
        <w:t xml:space="preserve"> k Licencovaným materiálům</w:t>
      </w:r>
      <w:r w:rsidRPr="00A37851">
        <w:rPr>
          <w:sz w:val="22"/>
          <w:szCs w:val="22"/>
        </w:rPr>
        <w:t xml:space="preserve"> </w:t>
      </w:r>
      <w:r>
        <w:rPr>
          <w:sz w:val="22"/>
          <w:szCs w:val="22"/>
        </w:rPr>
        <w:t>Přístup po Dobu trvání smlouvy</w:t>
      </w:r>
      <w:r w:rsidRPr="00A37851">
        <w:rPr>
          <w:sz w:val="22"/>
          <w:szCs w:val="22"/>
        </w:rPr>
        <w:t>.</w:t>
      </w:r>
    </w:p>
    <w:p w:rsidR="00C12D0C" w:rsidRPr="009757DC" w:rsidRDefault="00C12D0C" w:rsidP="00C12D0C">
      <w:pPr>
        <w:spacing w:before="240" w:after="240"/>
        <w:ind w:firstLine="720"/>
        <w:jc w:val="both"/>
        <w:rPr>
          <w:b/>
          <w:sz w:val="22"/>
          <w:szCs w:val="22"/>
        </w:rPr>
      </w:pPr>
      <w:r w:rsidRPr="009757DC">
        <w:rPr>
          <w:b/>
          <w:sz w:val="22"/>
          <w:szCs w:val="22"/>
        </w:rPr>
        <w:t>2. DEFINICE</w:t>
      </w:r>
    </w:p>
    <w:p w:rsidR="00C12D0C" w:rsidRPr="00A37851" w:rsidRDefault="00C12D0C" w:rsidP="00C12D0C">
      <w:pPr>
        <w:spacing w:after="240"/>
        <w:jc w:val="both"/>
        <w:rPr>
          <w:sz w:val="22"/>
          <w:szCs w:val="22"/>
        </w:rPr>
      </w:pPr>
      <w:r>
        <w:rPr>
          <w:sz w:val="22"/>
          <w:szCs w:val="22"/>
        </w:rPr>
        <w:t>„Přístup“</w:t>
      </w:r>
      <w:r w:rsidRPr="00A37851">
        <w:rPr>
          <w:sz w:val="22"/>
          <w:szCs w:val="22"/>
        </w:rPr>
        <w:t xml:space="preserve">: Prohlížení, vyhledávání nebo zobrazení jakékoli stránky </w:t>
      </w:r>
      <w:r>
        <w:rPr>
          <w:sz w:val="22"/>
          <w:szCs w:val="22"/>
        </w:rPr>
        <w:t>Licencovaných materiálů</w:t>
      </w:r>
      <w:r w:rsidRPr="00A37851">
        <w:rPr>
          <w:sz w:val="22"/>
          <w:szCs w:val="22"/>
        </w:rPr>
        <w:t xml:space="preserve">, </w:t>
      </w:r>
      <w:r>
        <w:rPr>
          <w:sz w:val="22"/>
          <w:szCs w:val="22"/>
        </w:rPr>
        <w:t xml:space="preserve">ať již jsou tyto stránky </w:t>
      </w:r>
      <w:r w:rsidRPr="00A37851">
        <w:rPr>
          <w:sz w:val="22"/>
          <w:szCs w:val="22"/>
        </w:rPr>
        <w:t>zobrazovány prostřednictvím připojení k síti nebo</w:t>
      </w:r>
      <w:r>
        <w:rPr>
          <w:sz w:val="22"/>
          <w:szCs w:val="22"/>
        </w:rPr>
        <w:t xml:space="preserve"> z </w:t>
      </w:r>
      <w:r w:rsidRPr="00A37851">
        <w:rPr>
          <w:sz w:val="22"/>
          <w:szCs w:val="22"/>
        </w:rPr>
        <w:t>úložiště</w:t>
      </w:r>
      <w:r>
        <w:rPr>
          <w:sz w:val="22"/>
          <w:szCs w:val="22"/>
        </w:rPr>
        <w:t xml:space="preserve"> na libovolném paměťovém </w:t>
      </w:r>
      <w:r w:rsidRPr="00A37851">
        <w:rPr>
          <w:sz w:val="22"/>
          <w:szCs w:val="22"/>
        </w:rPr>
        <w:t>médiu.</w:t>
      </w:r>
    </w:p>
    <w:p w:rsidR="00C12D0C" w:rsidRPr="00A37851" w:rsidRDefault="00C12D0C" w:rsidP="00C12D0C">
      <w:pPr>
        <w:jc w:val="both"/>
        <w:rPr>
          <w:sz w:val="22"/>
          <w:szCs w:val="22"/>
        </w:rPr>
      </w:pPr>
      <w:r>
        <w:rPr>
          <w:sz w:val="22"/>
          <w:szCs w:val="22"/>
        </w:rPr>
        <w:t>„Licencované materiály“</w:t>
      </w:r>
      <w:r w:rsidRPr="00A37851">
        <w:rPr>
          <w:sz w:val="22"/>
          <w:szCs w:val="22"/>
        </w:rPr>
        <w:t xml:space="preserve">: online databáze </w:t>
      </w:r>
      <w:r>
        <w:rPr>
          <w:sz w:val="22"/>
          <w:szCs w:val="22"/>
        </w:rPr>
        <w:t>UpToDate®</w:t>
      </w:r>
      <w:r w:rsidRPr="00A37851">
        <w:rPr>
          <w:sz w:val="22"/>
          <w:szCs w:val="22"/>
        </w:rPr>
        <w:t>, software</w:t>
      </w:r>
      <w:r>
        <w:rPr>
          <w:sz w:val="22"/>
          <w:szCs w:val="22"/>
        </w:rPr>
        <w:t xml:space="preserve"> a </w:t>
      </w:r>
      <w:r w:rsidRPr="00A37851">
        <w:rPr>
          <w:sz w:val="22"/>
          <w:szCs w:val="22"/>
        </w:rPr>
        <w:t>uživatelská dokumentace.</w:t>
      </w:r>
    </w:p>
    <w:p w:rsidR="00C12D0C" w:rsidRPr="00A2610D" w:rsidRDefault="00C12D0C" w:rsidP="00C12D0C">
      <w:pPr>
        <w:spacing w:before="240" w:after="240"/>
        <w:ind w:firstLine="720"/>
        <w:jc w:val="both"/>
        <w:rPr>
          <w:b/>
          <w:sz w:val="22"/>
          <w:szCs w:val="22"/>
        </w:rPr>
      </w:pPr>
      <w:r w:rsidRPr="00A2610D">
        <w:rPr>
          <w:b/>
          <w:sz w:val="22"/>
          <w:szCs w:val="22"/>
        </w:rPr>
        <w:t xml:space="preserve">3. MARKETINGOVÁ PODPORA </w:t>
      </w:r>
    </w:p>
    <w:p w:rsidR="00C12D0C" w:rsidRPr="00A37851" w:rsidRDefault="00C12D0C" w:rsidP="00C12D0C">
      <w:pPr>
        <w:jc w:val="both"/>
        <w:rPr>
          <w:sz w:val="22"/>
          <w:szCs w:val="22"/>
        </w:rPr>
      </w:pPr>
      <w:r>
        <w:rPr>
          <w:sz w:val="22"/>
          <w:szCs w:val="22"/>
        </w:rPr>
        <w:t>Přeprodejce</w:t>
      </w:r>
      <w:r w:rsidRPr="00A37851">
        <w:rPr>
          <w:sz w:val="22"/>
          <w:szCs w:val="22"/>
        </w:rPr>
        <w:t xml:space="preserve"> </w:t>
      </w:r>
      <w:r>
        <w:rPr>
          <w:sz w:val="22"/>
          <w:szCs w:val="22"/>
        </w:rPr>
        <w:t xml:space="preserve">pomůže Zákazníkovi </w:t>
      </w:r>
      <w:r w:rsidRPr="00A37851">
        <w:rPr>
          <w:sz w:val="22"/>
          <w:szCs w:val="22"/>
        </w:rPr>
        <w:t xml:space="preserve">maximalizovat využití </w:t>
      </w:r>
      <w:r>
        <w:rPr>
          <w:sz w:val="22"/>
          <w:szCs w:val="22"/>
        </w:rPr>
        <w:t>Licencovaných materiálů</w:t>
      </w:r>
      <w:r w:rsidRPr="00A37851">
        <w:rPr>
          <w:sz w:val="22"/>
          <w:szCs w:val="22"/>
        </w:rPr>
        <w:t xml:space="preserve"> </w:t>
      </w:r>
      <w:r>
        <w:rPr>
          <w:sz w:val="22"/>
          <w:szCs w:val="22"/>
        </w:rPr>
        <w:t xml:space="preserve">během období předplatného </w:t>
      </w:r>
      <w:r w:rsidRPr="00A37851">
        <w:rPr>
          <w:sz w:val="22"/>
          <w:szCs w:val="22"/>
        </w:rPr>
        <w:t xml:space="preserve">tím, že poskytne informační materiály pro distribuci </w:t>
      </w:r>
      <w:r>
        <w:rPr>
          <w:sz w:val="22"/>
          <w:szCs w:val="22"/>
        </w:rPr>
        <w:t>Zákazníkem</w:t>
      </w:r>
      <w:r w:rsidRPr="00A37851">
        <w:rPr>
          <w:sz w:val="22"/>
          <w:szCs w:val="22"/>
        </w:rPr>
        <w:t xml:space="preserve"> </w:t>
      </w:r>
      <w:r>
        <w:rPr>
          <w:sz w:val="22"/>
          <w:szCs w:val="22"/>
        </w:rPr>
        <w:t>Autorizovaným uživatelům</w:t>
      </w:r>
      <w:r w:rsidRPr="00A37851">
        <w:rPr>
          <w:sz w:val="22"/>
          <w:szCs w:val="22"/>
        </w:rPr>
        <w:t>,</w:t>
      </w:r>
      <w:r>
        <w:rPr>
          <w:sz w:val="22"/>
          <w:szCs w:val="22"/>
        </w:rPr>
        <w:t xml:space="preserve"> s </w:t>
      </w:r>
      <w:r w:rsidRPr="00A37851">
        <w:rPr>
          <w:sz w:val="22"/>
          <w:szCs w:val="22"/>
        </w:rPr>
        <w:t>výhradou</w:t>
      </w:r>
      <w:r>
        <w:rPr>
          <w:sz w:val="22"/>
          <w:szCs w:val="22"/>
        </w:rPr>
        <w:t xml:space="preserve"> podmínek a ujednání této smlouvy</w:t>
      </w:r>
      <w:r w:rsidRPr="00A37851">
        <w:rPr>
          <w:sz w:val="22"/>
          <w:szCs w:val="22"/>
        </w:rPr>
        <w:t xml:space="preserve">. </w:t>
      </w:r>
      <w:r>
        <w:rPr>
          <w:sz w:val="22"/>
          <w:szCs w:val="22"/>
        </w:rPr>
        <w:t>Zákazník</w:t>
      </w:r>
      <w:r w:rsidRPr="00A37851">
        <w:rPr>
          <w:sz w:val="22"/>
          <w:szCs w:val="22"/>
        </w:rPr>
        <w:t xml:space="preserve"> uděluje </w:t>
      </w:r>
      <w:r>
        <w:rPr>
          <w:sz w:val="22"/>
          <w:szCs w:val="22"/>
        </w:rPr>
        <w:t>Přeprodejci a společnosti UpToDate</w:t>
      </w:r>
      <w:r w:rsidRPr="00A37851">
        <w:rPr>
          <w:sz w:val="22"/>
          <w:szCs w:val="22"/>
        </w:rPr>
        <w:t>, Inc.</w:t>
      </w:r>
      <w:r>
        <w:rPr>
          <w:sz w:val="22"/>
          <w:szCs w:val="22"/>
        </w:rPr>
        <w:t xml:space="preserve"> oprávnění, </w:t>
      </w:r>
      <w:r w:rsidRPr="00A37851">
        <w:rPr>
          <w:sz w:val="22"/>
          <w:szCs w:val="22"/>
        </w:rPr>
        <w:t xml:space="preserve">aby </w:t>
      </w:r>
      <w:r>
        <w:rPr>
          <w:sz w:val="22"/>
          <w:szCs w:val="22"/>
        </w:rPr>
        <w:t>uvedli</w:t>
      </w:r>
      <w:r w:rsidRPr="00A37851">
        <w:rPr>
          <w:sz w:val="22"/>
          <w:szCs w:val="22"/>
        </w:rPr>
        <w:t xml:space="preserve"> jméno </w:t>
      </w:r>
      <w:r>
        <w:rPr>
          <w:sz w:val="22"/>
          <w:szCs w:val="22"/>
        </w:rPr>
        <w:t>Zákazníka v </w:t>
      </w:r>
      <w:r w:rsidRPr="00A37851">
        <w:rPr>
          <w:sz w:val="22"/>
          <w:szCs w:val="22"/>
        </w:rPr>
        <w:t xml:space="preserve">seznamu </w:t>
      </w:r>
      <w:r>
        <w:rPr>
          <w:sz w:val="22"/>
          <w:szCs w:val="22"/>
        </w:rPr>
        <w:t>předplatitelů</w:t>
      </w:r>
      <w:r w:rsidRPr="00A37851">
        <w:rPr>
          <w:sz w:val="22"/>
          <w:szCs w:val="22"/>
        </w:rPr>
        <w:t xml:space="preserve"> </w:t>
      </w:r>
      <w:r>
        <w:rPr>
          <w:sz w:val="22"/>
          <w:szCs w:val="22"/>
        </w:rPr>
        <w:t>UpToDate</w:t>
      </w:r>
      <w:r w:rsidRPr="00A37851">
        <w:rPr>
          <w:sz w:val="22"/>
          <w:szCs w:val="22"/>
        </w:rPr>
        <w:t>, Inc.</w:t>
      </w:r>
    </w:p>
    <w:p w:rsidR="00C12D0C" w:rsidRPr="00A2610D" w:rsidRDefault="00C12D0C" w:rsidP="00C12D0C">
      <w:pPr>
        <w:spacing w:before="240" w:after="240"/>
        <w:ind w:firstLine="720"/>
        <w:jc w:val="both"/>
        <w:rPr>
          <w:b/>
          <w:sz w:val="22"/>
          <w:szCs w:val="22"/>
        </w:rPr>
      </w:pPr>
      <w:r w:rsidRPr="00A2610D">
        <w:rPr>
          <w:b/>
          <w:sz w:val="22"/>
          <w:szCs w:val="22"/>
        </w:rPr>
        <w:t>4. VÝKON SYSTÉMŮ</w:t>
      </w:r>
    </w:p>
    <w:p w:rsidR="00C12D0C" w:rsidRDefault="00C12D0C" w:rsidP="00C12D0C">
      <w:pPr>
        <w:jc w:val="both"/>
        <w:rPr>
          <w:sz w:val="22"/>
          <w:szCs w:val="22"/>
        </w:rPr>
      </w:pPr>
      <w:r w:rsidRPr="00A37851">
        <w:rPr>
          <w:sz w:val="22"/>
          <w:szCs w:val="22"/>
        </w:rPr>
        <w:t xml:space="preserve">Během doby platnosti předplatného bude online obsah </w:t>
      </w:r>
      <w:r>
        <w:rPr>
          <w:sz w:val="22"/>
          <w:szCs w:val="22"/>
        </w:rPr>
        <w:t>UpToDate</w:t>
      </w:r>
      <w:r w:rsidRPr="00A37851">
        <w:rPr>
          <w:sz w:val="22"/>
          <w:szCs w:val="22"/>
        </w:rPr>
        <w:t xml:space="preserve"> aktualizován </w:t>
      </w:r>
      <w:r>
        <w:rPr>
          <w:sz w:val="22"/>
          <w:szCs w:val="22"/>
        </w:rPr>
        <w:t>společností UpToDate</w:t>
      </w:r>
      <w:r w:rsidRPr="00A37851">
        <w:rPr>
          <w:sz w:val="22"/>
          <w:szCs w:val="22"/>
        </w:rPr>
        <w:t xml:space="preserve">, Inc. Během této doby může být </w:t>
      </w:r>
      <w:r>
        <w:rPr>
          <w:sz w:val="22"/>
          <w:szCs w:val="22"/>
        </w:rPr>
        <w:t>UpToDate</w:t>
      </w:r>
      <w:r w:rsidRPr="00A37851">
        <w:rPr>
          <w:sz w:val="22"/>
          <w:szCs w:val="22"/>
        </w:rPr>
        <w:t xml:space="preserve"> online omezeno</w:t>
      </w:r>
      <w:r>
        <w:rPr>
          <w:sz w:val="22"/>
          <w:szCs w:val="22"/>
        </w:rPr>
        <w:t xml:space="preserve"> na </w:t>
      </w:r>
      <w:r w:rsidRPr="00A37851">
        <w:rPr>
          <w:sz w:val="22"/>
          <w:szCs w:val="22"/>
        </w:rPr>
        <w:t>dobu až 2 hodin</w:t>
      </w:r>
      <w:r>
        <w:rPr>
          <w:sz w:val="22"/>
          <w:szCs w:val="22"/>
        </w:rPr>
        <w:t xml:space="preserve"> a </w:t>
      </w:r>
      <w:r w:rsidRPr="00A37851">
        <w:rPr>
          <w:sz w:val="22"/>
          <w:szCs w:val="22"/>
        </w:rPr>
        <w:t xml:space="preserve">uživatelé </w:t>
      </w:r>
      <w:r>
        <w:rPr>
          <w:sz w:val="22"/>
          <w:szCs w:val="22"/>
        </w:rPr>
        <w:t xml:space="preserve">přistupující Licencovaným materiálům v daném </w:t>
      </w:r>
      <w:r w:rsidRPr="00A37851">
        <w:rPr>
          <w:sz w:val="22"/>
          <w:szCs w:val="22"/>
        </w:rPr>
        <w:t xml:space="preserve">okamžiku uvidí upozornění, že </w:t>
      </w:r>
      <w:r>
        <w:rPr>
          <w:sz w:val="22"/>
          <w:szCs w:val="22"/>
        </w:rPr>
        <w:t>UpToDate</w:t>
      </w:r>
      <w:r w:rsidRPr="00A37851">
        <w:rPr>
          <w:sz w:val="22"/>
          <w:szCs w:val="22"/>
        </w:rPr>
        <w:t xml:space="preserve"> online</w:t>
      </w:r>
      <w:r>
        <w:rPr>
          <w:sz w:val="22"/>
          <w:szCs w:val="22"/>
        </w:rPr>
        <w:t xml:space="preserve"> je </w:t>
      </w:r>
      <w:r w:rsidRPr="00A37851">
        <w:rPr>
          <w:sz w:val="22"/>
          <w:szCs w:val="22"/>
        </w:rPr>
        <w:t xml:space="preserve">aktualizováno. </w:t>
      </w:r>
      <w:r>
        <w:rPr>
          <w:sz w:val="22"/>
          <w:szCs w:val="22"/>
        </w:rPr>
        <w:t>Přeprodejce</w:t>
      </w:r>
      <w:r w:rsidRPr="00A37851">
        <w:rPr>
          <w:sz w:val="22"/>
          <w:szCs w:val="22"/>
        </w:rPr>
        <w:t xml:space="preserve"> může podle vlastního uvážení poskytovat častější aktualizace</w:t>
      </w:r>
      <w:r>
        <w:rPr>
          <w:sz w:val="22"/>
          <w:szCs w:val="22"/>
        </w:rPr>
        <w:t xml:space="preserve"> a </w:t>
      </w:r>
      <w:r w:rsidRPr="00A37851">
        <w:rPr>
          <w:sz w:val="22"/>
          <w:szCs w:val="22"/>
        </w:rPr>
        <w:t>vylepšení, pokud</w:t>
      </w:r>
      <w:r>
        <w:rPr>
          <w:sz w:val="22"/>
          <w:szCs w:val="22"/>
        </w:rPr>
        <w:t xml:space="preserve"> je </w:t>
      </w:r>
      <w:r w:rsidRPr="00A37851">
        <w:rPr>
          <w:sz w:val="22"/>
          <w:szCs w:val="22"/>
        </w:rPr>
        <w:t>to možné,</w:t>
      </w:r>
      <w:r>
        <w:rPr>
          <w:sz w:val="22"/>
          <w:szCs w:val="22"/>
        </w:rPr>
        <w:t xml:space="preserve"> a </w:t>
      </w:r>
      <w:r w:rsidRPr="00A37851">
        <w:rPr>
          <w:sz w:val="22"/>
          <w:szCs w:val="22"/>
        </w:rPr>
        <w:t>to jakmile</w:t>
      </w:r>
      <w:r>
        <w:rPr>
          <w:sz w:val="22"/>
          <w:szCs w:val="22"/>
        </w:rPr>
        <w:t xml:space="preserve"> je </w:t>
      </w:r>
      <w:r w:rsidRPr="00A37851">
        <w:rPr>
          <w:sz w:val="22"/>
          <w:szCs w:val="22"/>
        </w:rPr>
        <w:t>uvolní</w:t>
      </w:r>
      <w:r>
        <w:rPr>
          <w:sz w:val="22"/>
          <w:szCs w:val="22"/>
        </w:rPr>
        <w:t xml:space="preserve"> k užití</w:t>
      </w:r>
      <w:r w:rsidRPr="00A37851">
        <w:rPr>
          <w:sz w:val="22"/>
          <w:szCs w:val="22"/>
        </w:rPr>
        <w:t>. Nic</w:t>
      </w:r>
      <w:r>
        <w:rPr>
          <w:sz w:val="22"/>
          <w:szCs w:val="22"/>
        </w:rPr>
        <w:t xml:space="preserve"> v této smlouvě </w:t>
      </w:r>
      <w:r w:rsidRPr="00A37851">
        <w:rPr>
          <w:sz w:val="22"/>
          <w:szCs w:val="22"/>
        </w:rPr>
        <w:t xml:space="preserve">nezavádí </w:t>
      </w:r>
      <w:r>
        <w:rPr>
          <w:sz w:val="22"/>
          <w:szCs w:val="22"/>
        </w:rPr>
        <w:t>Přeprodejce</w:t>
      </w:r>
      <w:r w:rsidRPr="00A37851">
        <w:rPr>
          <w:sz w:val="22"/>
          <w:szCs w:val="22"/>
        </w:rPr>
        <w:t xml:space="preserve"> poskytovat častější aktualizace nebo vytvářet vylepšení.</w:t>
      </w:r>
    </w:p>
    <w:p w:rsidR="00C12D0C" w:rsidRPr="00A37851" w:rsidRDefault="00C12D0C" w:rsidP="00C12D0C">
      <w:pPr>
        <w:jc w:val="both"/>
        <w:rPr>
          <w:sz w:val="22"/>
          <w:szCs w:val="22"/>
        </w:rPr>
      </w:pPr>
    </w:p>
    <w:p w:rsidR="00C12D0C" w:rsidRPr="00A37851" w:rsidRDefault="00C12D0C" w:rsidP="00C12D0C">
      <w:pPr>
        <w:jc w:val="both"/>
        <w:rPr>
          <w:sz w:val="22"/>
          <w:szCs w:val="22"/>
        </w:rPr>
      </w:pPr>
      <w:r w:rsidRPr="00A37851">
        <w:rPr>
          <w:sz w:val="22"/>
          <w:szCs w:val="22"/>
        </w:rPr>
        <w:t>Pro online přístup</w:t>
      </w:r>
      <w:r>
        <w:rPr>
          <w:sz w:val="22"/>
          <w:szCs w:val="22"/>
        </w:rPr>
        <w:t xml:space="preserve"> z </w:t>
      </w:r>
      <w:r w:rsidRPr="00A37851">
        <w:rPr>
          <w:sz w:val="22"/>
          <w:szCs w:val="22"/>
        </w:rPr>
        <w:t>počítače (nebo notebooku)</w:t>
      </w:r>
      <w:r>
        <w:rPr>
          <w:sz w:val="22"/>
          <w:szCs w:val="22"/>
        </w:rPr>
        <w:t xml:space="preserve"> je UpToDate</w:t>
      </w:r>
      <w:r w:rsidRPr="00A37851">
        <w:rPr>
          <w:sz w:val="22"/>
          <w:szCs w:val="22"/>
        </w:rPr>
        <w:t xml:space="preserve"> online ověřen</w:t>
      </w:r>
      <w:r>
        <w:rPr>
          <w:sz w:val="22"/>
          <w:szCs w:val="22"/>
        </w:rPr>
        <w:t>o</w:t>
      </w:r>
      <w:r w:rsidRPr="00A37851">
        <w:rPr>
          <w:sz w:val="22"/>
          <w:szCs w:val="22"/>
        </w:rPr>
        <w:t xml:space="preserve"> pro použití</w:t>
      </w:r>
      <w:r>
        <w:rPr>
          <w:sz w:val="22"/>
          <w:szCs w:val="22"/>
        </w:rPr>
        <w:t xml:space="preserve"> s </w:t>
      </w:r>
      <w:r w:rsidRPr="00A37851">
        <w:rPr>
          <w:sz w:val="22"/>
          <w:szCs w:val="22"/>
        </w:rPr>
        <w:t>​​aktuálními verzemi následujících prohlížečů</w:t>
      </w:r>
      <w:r>
        <w:rPr>
          <w:sz w:val="22"/>
          <w:szCs w:val="22"/>
        </w:rPr>
        <w:t xml:space="preserve"> a </w:t>
      </w:r>
      <w:r w:rsidRPr="00A37851">
        <w:rPr>
          <w:sz w:val="22"/>
          <w:szCs w:val="22"/>
        </w:rPr>
        <w:t>technickými specifikacemi</w:t>
      </w:r>
      <w:r>
        <w:rPr>
          <w:sz w:val="22"/>
          <w:szCs w:val="22"/>
        </w:rPr>
        <w:t>, jež</w:t>
      </w:r>
      <w:r w:rsidRPr="00A37851">
        <w:rPr>
          <w:sz w:val="22"/>
          <w:szCs w:val="22"/>
        </w:rPr>
        <w:t xml:space="preserve"> </w:t>
      </w:r>
      <w:r>
        <w:rPr>
          <w:sz w:val="22"/>
          <w:szCs w:val="22"/>
        </w:rPr>
        <w:t>UpToDate</w:t>
      </w:r>
      <w:r w:rsidRPr="00A37851">
        <w:rPr>
          <w:sz w:val="22"/>
          <w:szCs w:val="22"/>
        </w:rPr>
        <w:t xml:space="preserve"> podporuje. Aktuální seznam těchto technických specifikací naleznete</w:t>
      </w:r>
      <w:r>
        <w:rPr>
          <w:sz w:val="22"/>
          <w:szCs w:val="22"/>
        </w:rPr>
        <w:t xml:space="preserve"> na </w:t>
      </w:r>
      <w:r w:rsidRPr="00A37851">
        <w:rPr>
          <w:sz w:val="22"/>
          <w:szCs w:val="22"/>
        </w:rPr>
        <w:t>adrese: http://www.uptodate.com/help/manual/sysreq.</w:t>
      </w:r>
    </w:p>
    <w:p w:rsidR="00C12D0C" w:rsidRDefault="00C12D0C" w:rsidP="00C12D0C">
      <w:pPr>
        <w:jc w:val="both"/>
        <w:rPr>
          <w:sz w:val="22"/>
          <w:szCs w:val="22"/>
        </w:rPr>
      </w:pPr>
    </w:p>
    <w:p w:rsidR="00C12D0C" w:rsidRDefault="00C12D0C" w:rsidP="00C12D0C">
      <w:pPr>
        <w:jc w:val="both"/>
        <w:rPr>
          <w:sz w:val="22"/>
          <w:szCs w:val="22"/>
        </w:rPr>
      </w:pPr>
      <w:r w:rsidRPr="00A37851">
        <w:rPr>
          <w:sz w:val="22"/>
          <w:szCs w:val="22"/>
        </w:rPr>
        <w:t>Hostitelem</w:t>
      </w:r>
      <w:r>
        <w:rPr>
          <w:sz w:val="22"/>
          <w:szCs w:val="22"/>
        </w:rPr>
        <w:t xml:space="preserve"> UpToDate</w:t>
      </w:r>
      <w:r w:rsidRPr="00A37851">
        <w:rPr>
          <w:sz w:val="22"/>
          <w:szCs w:val="22"/>
        </w:rPr>
        <w:t xml:space="preserve"> online</w:t>
      </w:r>
      <w:r>
        <w:rPr>
          <w:sz w:val="22"/>
          <w:szCs w:val="22"/>
        </w:rPr>
        <w:t xml:space="preserve"> je poskytovatel služeb první úrovně</w:t>
      </w:r>
      <w:r w:rsidRPr="00A37851">
        <w:rPr>
          <w:sz w:val="22"/>
          <w:szCs w:val="22"/>
        </w:rPr>
        <w:t xml:space="preserve">, takže </w:t>
      </w:r>
      <w:r>
        <w:rPr>
          <w:sz w:val="22"/>
          <w:szCs w:val="22"/>
        </w:rPr>
        <w:t>web</w:t>
      </w:r>
      <w:r w:rsidRPr="00A37851">
        <w:rPr>
          <w:sz w:val="22"/>
          <w:szCs w:val="22"/>
        </w:rPr>
        <w:t xml:space="preserve"> bude fungovat nejméně 99,5% času. Technická selhání, běžná údržba</w:t>
      </w:r>
      <w:r>
        <w:rPr>
          <w:sz w:val="22"/>
          <w:szCs w:val="22"/>
        </w:rPr>
        <w:t xml:space="preserve"> a dočas</w:t>
      </w:r>
      <w:r w:rsidRPr="00A37851">
        <w:rPr>
          <w:sz w:val="22"/>
          <w:szCs w:val="22"/>
        </w:rPr>
        <w:t xml:space="preserve">né </w:t>
      </w:r>
      <w:r>
        <w:rPr>
          <w:sz w:val="22"/>
          <w:szCs w:val="22"/>
        </w:rPr>
        <w:t xml:space="preserve">špatné </w:t>
      </w:r>
      <w:r w:rsidRPr="00A37851">
        <w:rPr>
          <w:sz w:val="22"/>
          <w:szCs w:val="22"/>
        </w:rPr>
        <w:t>podmínky internetové</w:t>
      </w:r>
      <w:r>
        <w:rPr>
          <w:sz w:val="22"/>
          <w:szCs w:val="22"/>
        </w:rPr>
        <w:t>ho připojení</w:t>
      </w:r>
      <w:r w:rsidRPr="00A37851">
        <w:rPr>
          <w:sz w:val="22"/>
          <w:szCs w:val="22"/>
        </w:rPr>
        <w:t xml:space="preserve"> však mohou </w:t>
      </w:r>
      <w:r>
        <w:rPr>
          <w:sz w:val="22"/>
          <w:szCs w:val="22"/>
        </w:rPr>
        <w:t xml:space="preserve">web </w:t>
      </w:r>
      <w:r w:rsidRPr="00A37851">
        <w:rPr>
          <w:sz w:val="22"/>
          <w:szCs w:val="22"/>
        </w:rPr>
        <w:t>dočasně z</w:t>
      </w:r>
      <w:r>
        <w:rPr>
          <w:sz w:val="22"/>
          <w:szCs w:val="22"/>
        </w:rPr>
        <w:t>ne</w:t>
      </w:r>
      <w:r w:rsidRPr="00A37851">
        <w:rPr>
          <w:sz w:val="22"/>
          <w:szCs w:val="22"/>
        </w:rPr>
        <w:t>přístupnit.</w:t>
      </w:r>
    </w:p>
    <w:p w:rsidR="00C12D0C" w:rsidRPr="00A37851" w:rsidRDefault="00C12D0C" w:rsidP="00C12D0C">
      <w:pPr>
        <w:jc w:val="both"/>
        <w:rPr>
          <w:sz w:val="22"/>
          <w:szCs w:val="22"/>
        </w:rPr>
      </w:pPr>
    </w:p>
    <w:p w:rsidR="00C12D0C" w:rsidRPr="00A37851" w:rsidRDefault="00C12D0C" w:rsidP="00C12D0C">
      <w:pPr>
        <w:jc w:val="both"/>
        <w:rPr>
          <w:sz w:val="22"/>
          <w:szCs w:val="22"/>
        </w:rPr>
      </w:pPr>
      <w:r w:rsidRPr="00A37851">
        <w:rPr>
          <w:sz w:val="22"/>
          <w:szCs w:val="22"/>
        </w:rPr>
        <w:t xml:space="preserve">Ani </w:t>
      </w:r>
      <w:r>
        <w:rPr>
          <w:sz w:val="22"/>
          <w:szCs w:val="22"/>
        </w:rPr>
        <w:t>Přeprodejce,</w:t>
      </w:r>
      <w:r w:rsidRPr="00A37851">
        <w:rPr>
          <w:sz w:val="22"/>
          <w:szCs w:val="22"/>
        </w:rPr>
        <w:t xml:space="preserve"> ani </w:t>
      </w:r>
      <w:r>
        <w:rPr>
          <w:sz w:val="22"/>
          <w:szCs w:val="22"/>
        </w:rPr>
        <w:t>WKCDI</w:t>
      </w:r>
      <w:r w:rsidRPr="00A37851">
        <w:rPr>
          <w:sz w:val="22"/>
          <w:szCs w:val="22"/>
        </w:rPr>
        <w:t xml:space="preserve"> nebudou zodpovědni </w:t>
      </w:r>
      <w:r>
        <w:rPr>
          <w:sz w:val="22"/>
          <w:szCs w:val="22"/>
        </w:rPr>
        <w:t xml:space="preserve">ani </w:t>
      </w:r>
      <w:r w:rsidRPr="00A37851">
        <w:rPr>
          <w:sz w:val="22"/>
          <w:szCs w:val="22"/>
        </w:rPr>
        <w:t>neb</w:t>
      </w:r>
      <w:r>
        <w:rPr>
          <w:sz w:val="22"/>
          <w:szCs w:val="22"/>
        </w:rPr>
        <w:t>udou v prodle</w:t>
      </w:r>
      <w:r w:rsidRPr="00A37851">
        <w:rPr>
          <w:sz w:val="22"/>
          <w:szCs w:val="22"/>
        </w:rPr>
        <w:t xml:space="preserve">ní </w:t>
      </w:r>
      <w:r>
        <w:rPr>
          <w:sz w:val="22"/>
          <w:szCs w:val="22"/>
        </w:rPr>
        <w:t xml:space="preserve">podle této smlouvy v případě </w:t>
      </w:r>
      <w:r w:rsidRPr="00A37851">
        <w:rPr>
          <w:sz w:val="22"/>
          <w:szCs w:val="22"/>
        </w:rPr>
        <w:t xml:space="preserve">zpoždění nebo selhání </w:t>
      </w:r>
      <w:r>
        <w:rPr>
          <w:sz w:val="22"/>
          <w:szCs w:val="22"/>
        </w:rPr>
        <w:t>v poskytování</w:t>
      </w:r>
      <w:r w:rsidRPr="00A37851">
        <w:rPr>
          <w:sz w:val="22"/>
          <w:szCs w:val="22"/>
        </w:rPr>
        <w:t xml:space="preserve"> </w:t>
      </w:r>
      <w:r>
        <w:rPr>
          <w:sz w:val="22"/>
          <w:szCs w:val="22"/>
        </w:rPr>
        <w:t xml:space="preserve">služeb </w:t>
      </w:r>
      <w:r w:rsidRPr="00A37851">
        <w:rPr>
          <w:sz w:val="22"/>
          <w:szCs w:val="22"/>
        </w:rPr>
        <w:t>způsobené</w:t>
      </w:r>
      <w:r>
        <w:rPr>
          <w:sz w:val="22"/>
          <w:szCs w:val="22"/>
        </w:rPr>
        <w:t>ho</w:t>
      </w:r>
      <w:r w:rsidRPr="00A37851">
        <w:rPr>
          <w:sz w:val="22"/>
          <w:szCs w:val="22"/>
        </w:rPr>
        <w:t xml:space="preserve"> okolnostmi nad rámec přiměřen</w:t>
      </w:r>
      <w:r>
        <w:rPr>
          <w:sz w:val="22"/>
          <w:szCs w:val="22"/>
        </w:rPr>
        <w:t>é</w:t>
      </w:r>
      <w:r w:rsidRPr="00A37851">
        <w:rPr>
          <w:sz w:val="22"/>
          <w:szCs w:val="22"/>
        </w:rPr>
        <w:t xml:space="preserve"> kontrol</w:t>
      </w:r>
      <w:r>
        <w:rPr>
          <w:sz w:val="22"/>
          <w:szCs w:val="22"/>
        </w:rPr>
        <w:t>y</w:t>
      </w:r>
      <w:r w:rsidRPr="006A4417">
        <w:rPr>
          <w:sz w:val="22"/>
          <w:szCs w:val="22"/>
        </w:rPr>
        <w:t xml:space="preserve"> </w:t>
      </w:r>
      <w:r>
        <w:rPr>
          <w:sz w:val="22"/>
          <w:szCs w:val="22"/>
        </w:rPr>
        <w:t>dané smluvní strany</w:t>
      </w:r>
      <w:r w:rsidRPr="00A37851">
        <w:rPr>
          <w:sz w:val="22"/>
          <w:szCs w:val="22"/>
        </w:rPr>
        <w:t xml:space="preserve"> za předpokladu, že </w:t>
      </w:r>
      <w:r>
        <w:rPr>
          <w:sz w:val="22"/>
          <w:szCs w:val="22"/>
        </w:rPr>
        <w:t>každá ze smluvní stran</w:t>
      </w:r>
      <w:r w:rsidRPr="00A37851">
        <w:rPr>
          <w:sz w:val="22"/>
          <w:szCs w:val="22"/>
        </w:rPr>
        <w:t xml:space="preserve"> okamžitě oznámí </w:t>
      </w:r>
      <w:r>
        <w:rPr>
          <w:sz w:val="22"/>
          <w:szCs w:val="22"/>
        </w:rPr>
        <w:t xml:space="preserve">takovou situaci </w:t>
      </w:r>
      <w:r w:rsidRPr="00A37851">
        <w:rPr>
          <w:sz w:val="22"/>
          <w:szCs w:val="22"/>
        </w:rPr>
        <w:t>druhé</w:t>
      </w:r>
      <w:r>
        <w:rPr>
          <w:sz w:val="22"/>
          <w:szCs w:val="22"/>
        </w:rPr>
        <w:t xml:space="preserve"> straně a </w:t>
      </w:r>
      <w:r w:rsidRPr="00A37851">
        <w:rPr>
          <w:sz w:val="22"/>
          <w:szCs w:val="22"/>
        </w:rPr>
        <w:t>provede vše, co</w:t>
      </w:r>
      <w:r>
        <w:rPr>
          <w:sz w:val="22"/>
          <w:szCs w:val="22"/>
        </w:rPr>
        <w:t xml:space="preserve"> je </w:t>
      </w:r>
      <w:r w:rsidRPr="00A37851">
        <w:rPr>
          <w:sz w:val="22"/>
          <w:szCs w:val="22"/>
        </w:rPr>
        <w:t xml:space="preserve">rozumně možné, aby </w:t>
      </w:r>
      <w:r>
        <w:rPr>
          <w:sz w:val="22"/>
          <w:szCs w:val="22"/>
        </w:rPr>
        <w:t xml:space="preserve">poskytování služeb </w:t>
      </w:r>
      <w:r w:rsidRPr="00A37851">
        <w:rPr>
          <w:sz w:val="22"/>
          <w:szCs w:val="22"/>
        </w:rPr>
        <w:t>obnovil</w:t>
      </w:r>
      <w:r>
        <w:rPr>
          <w:sz w:val="22"/>
          <w:szCs w:val="22"/>
        </w:rPr>
        <w:t>a</w:t>
      </w:r>
      <w:r w:rsidRPr="00A37851">
        <w:rPr>
          <w:sz w:val="22"/>
          <w:szCs w:val="22"/>
        </w:rPr>
        <w:t>.</w:t>
      </w:r>
    </w:p>
    <w:p w:rsidR="00C12D0C" w:rsidRDefault="00C12D0C" w:rsidP="00C12D0C">
      <w:pPr>
        <w:jc w:val="both"/>
        <w:rPr>
          <w:sz w:val="22"/>
          <w:szCs w:val="22"/>
        </w:rPr>
      </w:pPr>
    </w:p>
    <w:p w:rsidR="00C12D0C" w:rsidRPr="006A4417" w:rsidRDefault="00C12D0C" w:rsidP="00C12D0C">
      <w:pPr>
        <w:jc w:val="both"/>
        <w:rPr>
          <w:rFonts w:ascii="Times New Roman Bold" w:hAnsi="Times New Roman Bold"/>
          <w:b/>
          <w:i/>
          <w:caps/>
          <w:sz w:val="22"/>
          <w:szCs w:val="22"/>
        </w:rPr>
      </w:pPr>
      <w:r w:rsidRPr="006A4417">
        <w:rPr>
          <w:rFonts w:ascii="Times New Roman Bold" w:hAnsi="Times New Roman Bold"/>
          <w:b/>
          <w:i/>
          <w:caps/>
          <w:sz w:val="22"/>
          <w:szCs w:val="22"/>
        </w:rPr>
        <w:t>PODMÍNKY, KTERÉ Se UPLAT</w:t>
      </w:r>
      <w:r>
        <w:rPr>
          <w:rFonts w:ascii="Times New Roman Bold" w:hAnsi="Times New Roman Bold"/>
          <w:b/>
          <w:i/>
          <w:caps/>
          <w:sz w:val="22"/>
          <w:szCs w:val="22"/>
        </w:rPr>
        <w:t>ňují</w:t>
      </w:r>
      <w:r w:rsidRPr="006A4417">
        <w:rPr>
          <w:rFonts w:ascii="Times New Roman Bold" w:hAnsi="Times New Roman Bold"/>
          <w:b/>
          <w:i/>
          <w:caps/>
          <w:sz w:val="22"/>
          <w:szCs w:val="22"/>
        </w:rPr>
        <w:t xml:space="preserve"> </w:t>
      </w:r>
      <w:r>
        <w:rPr>
          <w:rFonts w:ascii="Times New Roman Bold" w:hAnsi="Times New Roman Bold"/>
          <w:b/>
          <w:i/>
          <w:caps/>
          <w:sz w:val="22"/>
          <w:szCs w:val="22"/>
        </w:rPr>
        <w:t>na UPTODATE SUBSCRIBER MANAGER</w:t>
      </w:r>
      <w:r w:rsidRPr="006A4417">
        <w:rPr>
          <w:rFonts w:ascii="Times New Roman Bold" w:hAnsi="Times New Roman Bold"/>
          <w:b/>
          <w:i/>
          <w:caps/>
          <w:sz w:val="22"/>
          <w:szCs w:val="22"/>
        </w:rPr>
        <w:t xml:space="preserve"> </w:t>
      </w:r>
      <w:r>
        <w:rPr>
          <w:rFonts w:ascii="Times New Roman Bold" w:hAnsi="Times New Roman Bold"/>
          <w:b/>
          <w:i/>
          <w:caps/>
          <w:sz w:val="22"/>
          <w:szCs w:val="22"/>
        </w:rPr>
        <w:t>–</w:t>
      </w:r>
      <w:r w:rsidRPr="006A4417">
        <w:rPr>
          <w:rFonts w:ascii="Times New Roman Bold" w:hAnsi="Times New Roman Bold"/>
          <w:b/>
          <w:i/>
          <w:caps/>
          <w:sz w:val="22"/>
          <w:szCs w:val="22"/>
        </w:rPr>
        <w:t xml:space="preserve"> ZÁKAZNÍK</w:t>
      </w:r>
      <w:r>
        <w:rPr>
          <w:rFonts w:ascii="Times New Roman Bold" w:hAnsi="Times New Roman Bold"/>
          <w:b/>
          <w:i/>
          <w:caps/>
          <w:sz w:val="22"/>
          <w:szCs w:val="22"/>
        </w:rPr>
        <w:t xml:space="preserve"> neposkytující lékařskou péči</w:t>
      </w:r>
      <w:r w:rsidRPr="006A4417">
        <w:rPr>
          <w:rFonts w:ascii="Times New Roman Bold" w:hAnsi="Times New Roman Bold"/>
          <w:b/>
          <w:i/>
          <w:caps/>
          <w:sz w:val="22"/>
          <w:szCs w:val="22"/>
        </w:rPr>
        <w:t xml:space="preserve"> (S CME)</w:t>
      </w:r>
    </w:p>
    <w:p w:rsidR="00C12D0C" w:rsidRPr="0042372C" w:rsidRDefault="00C12D0C" w:rsidP="00C12D0C">
      <w:pPr>
        <w:spacing w:before="240" w:after="240"/>
        <w:ind w:firstLine="720"/>
        <w:jc w:val="both"/>
        <w:rPr>
          <w:b/>
          <w:sz w:val="22"/>
          <w:szCs w:val="22"/>
        </w:rPr>
      </w:pPr>
      <w:r w:rsidRPr="0042372C">
        <w:rPr>
          <w:b/>
          <w:sz w:val="22"/>
          <w:szCs w:val="22"/>
        </w:rPr>
        <w:lastRenderedPageBreak/>
        <w:t>1. KONZOLE SUBSCRIBER MANAGER</w:t>
      </w:r>
    </w:p>
    <w:p w:rsidR="00C12D0C" w:rsidRPr="00A37851" w:rsidRDefault="00C12D0C" w:rsidP="00C12D0C">
      <w:pPr>
        <w:jc w:val="both"/>
        <w:rPr>
          <w:sz w:val="22"/>
          <w:szCs w:val="22"/>
        </w:rPr>
      </w:pPr>
      <w:r w:rsidRPr="00A37851">
        <w:rPr>
          <w:sz w:val="22"/>
          <w:szCs w:val="22"/>
        </w:rPr>
        <w:t xml:space="preserve">Toto předplatné </w:t>
      </w:r>
      <w:r>
        <w:rPr>
          <w:sz w:val="22"/>
          <w:szCs w:val="22"/>
        </w:rPr>
        <w:t>UpToDate</w:t>
      </w:r>
      <w:r w:rsidRPr="00A37851">
        <w:rPr>
          <w:sz w:val="22"/>
          <w:szCs w:val="22"/>
        </w:rPr>
        <w:t xml:space="preserve"> Anywhere </w:t>
      </w:r>
      <w:r>
        <w:rPr>
          <w:sz w:val="22"/>
          <w:szCs w:val="22"/>
        </w:rPr>
        <w:t xml:space="preserve">umožňuje Zákazníkovi </w:t>
      </w:r>
      <w:r w:rsidRPr="00A37851">
        <w:rPr>
          <w:sz w:val="22"/>
          <w:szCs w:val="22"/>
        </w:rPr>
        <w:t xml:space="preserve">řídit vydávání uživatelských jmen přes </w:t>
      </w:r>
      <w:r>
        <w:rPr>
          <w:sz w:val="22"/>
          <w:szCs w:val="22"/>
        </w:rPr>
        <w:t>Konzoli správy předplatitelů UpToDate</w:t>
      </w:r>
      <w:r w:rsidRPr="00A37851">
        <w:rPr>
          <w:sz w:val="22"/>
          <w:szCs w:val="22"/>
        </w:rPr>
        <w:t xml:space="preserve"> (</w:t>
      </w:r>
      <w:r>
        <w:rPr>
          <w:i/>
          <w:sz w:val="22"/>
          <w:szCs w:val="22"/>
        </w:rPr>
        <w:t>Subscriber Manager Console</w:t>
      </w:r>
      <w:r>
        <w:rPr>
          <w:sz w:val="22"/>
          <w:szCs w:val="22"/>
        </w:rPr>
        <w:t>, dále jen „Konzole“)</w:t>
      </w:r>
      <w:r w:rsidRPr="00A37851">
        <w:rPr>
          <w:sz w:val="22"/>
          <w:szCs w:val="22"/>
        </w:rPr>
        <w:t xml:space="preserve">. Správce </w:t>
      </w:r>
      <w:r>
        <w:rPr>
          <w:sz w:val="22"/>
          <w:szCs w:val="22"/>
        </w:rPr>
        <w:t>předplatitelů</w:t>
      </w:r>
      <w:r w:rsidRPr="00A37851">
        <w:rPr>
          <w:sz w:val="22"/>
          <w:szCs w:val="22"/>
        </w:rPr>
        <w:t xml:space="preserve"> </w:t>
      </w:r>
      <w:r>
        <w:rPr>
          <w:sz w:val="22"/>
          <w:szCs w:val="22"/>
        </w:rPr>
        <w:t>Zákazníků</w:t>
      </w:r>
      <w:r w:rsidRPr="00A37851">
        <w:rPr>
          <w:sz w:val="22"/>
          <w:szCs w:val="22"/>
        </w:rPr>
        <w:t xml:space="preserve"> může vyzvat jednotlivce k založení </w:t>
      </w:r>
      <w:r>
        <w:rPr>
          <w:sz w:val="22"/>
          <w:szCs w:val="22"/>
        </w:rPr>
        <w:t>uživatelských jmen a hesel</w:t>
      </w:r>
      <w:r w:rsidRPr="00A37851">
        <w:rPr>
          <w:sz w:val="22"/>
          <w:szCs w:val="22"/>
        </w:rPr>
        <w:t xml:space="preserve">, aby </w:t>
      </w:r>
      <w:r>
        <w:rPr>
          <w:sz w:val="22"/>
          <w:szCs w:val="22"/>
        </w:rPr>
        <w:t>získali Přístup</w:t>
      </w:r>
      <w:r w:rsidRPr="00A37851">
        <w:rPr>
          <w:sz w:val="22"/>
          <w:szCs w:val="22"/>
        </w:rPr>
        <w:t xml:space="preserve"> </w:t>
      </w:r>
      <w:r>
        <w:rPr>
          <w:sz w:val="22"/>
          <w:szCs w:val="22"/>
        </w:rPr>
        <w:t>k Licencovaným materiállm</w:t>
      </w:r>
      <w:r w:rsidRPr="00A37851">
        <w:rPr>
          <w:sz w:val="22"/>
          <w:szCs w:val="22"/>
        </w:rPr>
        <w:t xml:space="preserve">. Jakmile </w:t>
      </w:r>
      <w:r>
        <w:rPr>
          <w:sz w:val="22"/>
          <w:szCs w:val="22"/>
        </w:rPr>
        <w:t xml:space="preserve">si uživatel vytvoří uživatelské jméno a heslo, stane </w:t>
      </w:r>
      <w:r w:rsidRPr="00A37851">
        <w:rPr>
          <w:sz w:val="22"/>
          <w:szCs w:val="22"/>
        </w:rPr>
        <w:t>se Oprávněným uživatelem. Počet pozvaných osob</w:t>
      </w:r>
      <w:r>
        <w:rPr>
          <w:sz w:val="22"/>
          <w:szCs w:val="22"/>
        </w:rPr>
        <w:t xml:space="preserve"> je </w:t>
      </w:r>
      <w:r w:rsidRPr="00A37851">
        <w:rPr>
          <w:sz w:val="22"/>
          <w:szCs w:val="22"/>
        </w:rPr>
        <w:t>omezen</w:t>
      </w:r>
      <w:r>
        <w:rPr>
          <w:sz w:val="22"/>
          <w:szCs w:val="22"/>
        </w:rPr>
        <w:t xml:space="preserve"> na Maximální celkový počet</w:t>
      </w:r>
      <w:r w:rsidRPr="00A37851">
        <w:rPr>
          <w:sz w:val="22"/>
          <w:szCs w:val="22"/>
        </w:rPr>
        <w:t xml:space="preserve"> </w:t>
      </w:r>
      <w:r>
        <w:rPr>
          <w:sz w:val="22"/>
          <w:szCs w:val="22"/>
        </w:rPr>
        <w:t>Unikátních Autorizovaných uživatelů</w:t>
      </w:r>
      <w:r w:rsidRPr="00A37851">
        <w:rPr>
          <w:sz w:val="22"/>
          <w:szCs w:val="22"/>
        </w:rPr>
        <w:t xml:space="preserve"> uveden</w:t>
      </w:r>
      <w:r>
        <w:rPr>
          <w:sz w:val="22"/>
          <w:szCs w:val="22"/>
        </w:rPr>
        <w:t>ý</w:t>
      </w:r>
      <w:r w:rsidRPr="00A37851">
        <w:rPr>
          <w:sz w:val="22"/>
          <w:szCs w:val="22"/>
        </w:rPr>
        <w:t xml:space="preserve"> níže. </w:t>
      </w:r>
      <w:r>
        <w:rPr>
          <w:sz w:val="22"/>
          <w:szCs w:val="22"/>
        </w:rPr>
        <w:t>Autorizovaní uživatelé mají Přístup k Licencovaným materiálům</w:t>
      </w:r>
      <w:r w:rsidRPr="00A37851">
        <w:rPr>
          <w:sz w:val="22"/>
          <w:szCs w:val="22"/>
        </w:rPr>
        <w:t xml:space="preserve"> prostřednictvím libovolného zařízení podporujícího </w:t>
      </w:r>
      <w:r>
        <w:rPr>
          <w:sz w:val="22"/>
          <w:szCs w:val="22"/>
        </w:rPr>
        <w:t>připojení k I</w:t>
      </w:r>
      <w:r w:rsidRPr="00A37851">
        <w:rPr>
          <w:sz w:val="22"/>
          <w:szCs w:val="22"/>
        </w:rPr>
        <w:t>nternet</w:t>
      </w:r>
      <w:r>
        <w:rPr>
          <w:sz w:val="22"/>
          <w:szCs w:val="22"/>
        </w:rPr>
        <w:t>u</w:t>
      </w:r>
      <w:r w:rsidRPr="00A37851">
        <w:rPr>
          <w:sz w:val="22"/>
          <w:szCs w:val="22"/>
        </w:rPr>
        <w:t>, včetně notebooků, stolních počítačů</w:t>
      </w:r>
      <w:r>
        <w:rPr>
          <w:sz w:val="22"/>
          <w:szCs w:val="22"/>
        </w:rPr>
        <w:t xml:space="preserve"> a mobilníc</w:t>
      </w:r>
      <w:r w:rsidRPr="00A37851">
        <w:rPr>
          <w:sz w:val="22"/>
          <w:szCs w:val="22"/>
        </w:rPr>
        <w:t>h zařízení, jako jsou iPhone</w:t>
      </w:r>
      <w:r>
        <w:rPr>
          <w:sz w:val="22"/>
          <w:szCs w:val="22"/>
        </w:rPr>
        <w:t xml:space="preserve"> a </w:t>
      </w:r>
      <w:r w:rsidRPr="00A37851">
        <w:rPr>
          <w:sz w:val="22"/>
          <w:szCs w:val="22"/>
        </w:rPr>
        <w:t xml:space="preserve">zařízení </w:t>
      </w:r>
      <w:r>
        <w:rPr>
          <w:sz w:val="22"/>
          <w:szCs w:val="22"/>
        </w:rPr>
        <w:t xml:space="preserve">na platformě </w:t>
      </w:r>
      <w:r w:rsidRPr="00A37851">
        <w:rPr>
          <w:sz w:val="22"/>
          <w:szCs w:val="22"/>
        </w:rPr>
        <w:t xml:space="preserve">Android. </w:t>
      </w:r>
      <w:r>
        <w:rPr>
          <w:sz w:val="22"/>
          <w:szCs w:val="22"/>
        </w:rPr>
        <w:t>UpToDate MobileComplete™</w:t>
      </w:r>
      <w:r w:rsidRPr="00A37851">
        <w:rPr>
          <w:sz w:val="22"/>
          <w:szCs w:val="22"/>
        </w:rPr>
        <w:t xml:space="preserve"> </w:t>
      </w:r>
      <w:r>
        <w:rPr>
          <w:sz w:val="22"/>
          <w:szCs w:val="22"/>
        </w:rPr>
        <w:t>umožňuje Autorizovaným uživatelům Zákazníka stáhnout</w:t>
      </w:r>
      <w:r w:rsidRPr="00A37851">
        <w:rPr>
          <w:sz w:val="22"/>
          <w:szCs w:val="22"/>
        </w:rPr>
        <w:t xml:space="preserve"> </w:t>
      </w:r>
      <w:r>
        <w:rPr>
          <w:sz w:val="22"/>
          <w:szCs w:val="22"/>
        </w:rPr>
        <w:t xml:space="preserve">klinický obsah UpToDate </w:t>
      </w:r>
      <w:r w:rsidRPr="00A37851">
        <w:rPr>
          <w:sz w:val="22"/>
          <w:szCs w:val="22"/>
        </w:rPr>
        <w:t xml:space="preserve">do svého mobilního zařízení. S touto lokální verzí mohou </w:t>
      </w:r>
      <w:r>
        <w:rPr>
          <w:sz w:val="22"/>
          <w:szCs w:val="22"/>
        </w:rPr>
        <w:t>lékaři</w:t>
      </w:r>
      <w:r w:rsidRPr="00A37851">
        <w:rPr>
          <w:sz w:val="22"/>
          <w:szCs w:val="22"/>
        </w:rPr>
        <w:t xml:space="preserve"> vyhledávat kompletní databázi doporučení založených</w:t>
      </w:r>
      <w:r>
        <w:rPr>
          <w:sz w:val="22"/>
          <w:szCs w:val="22"/>
        </w:rPr>
        <w:t xml:space="preserve"> na dat</w:t>
      </w:r>
      <w:r w:rsidRPr="00A37851">
        <w:rPr>
          <w:sz w:val="22"/>
          <w:szCs w:val="22"/>
        </w:rPr>
        <w:t>ech</w:t>
      </w:r>
      <w:r>
        <w:rPr>
          <w:sz w:val="22"/>
          <w:szCs w:val="22"/>
        </w:rPr>
        <w:t>, a to s </w:t>
      </w:r>
      <w:r w:rsidRPr="00A37851">
        <w:rPr>
          <w:sz w:val="22"/>
          <w:szCs w:val="22"/>
        </w:rPr>
        <w:t xml:space="preserve">připojením </w:t>
      </w:r>
      <w:r>
        <w:rPr>
          <w:sz w:val="22"/>
          <w:szCs w:val="22"/>
        </w:rPr>
        <w:t xml:space="preserve">k Internetu </w:t>
      </w:r>
      <w:r w:rsidRPr="00A37851">
        <w:rPr>
          <w:sz w:val="22"/>
          <w:szCs w:val="22"/>
        </w:rPr>
        <w:t>nebo bez něj.</w:t>
      </w:r>
    </w:p>
    <w:p w:rsidR="00C12D0C" w:rsidRPr="0042372C" w:rsidRDefault="00C12D0C" w:rsidP="00C12D0C">
      <w:pPr>
        <w:spacing w:before="240" w:after="240"/>
        <w:ind w:firstLine="720"/>
        <w:jc w:val="both"/>
        <w:rPr>
          <w:b/>
          <w:sz w:val="22"/>
          <w:szCs w:val="22"/>
        </w:rPr>
      </w:pPr>
      <w:r w:rsidRPr="0042372C">
        <w:rPr>
          <w:b/>
          <w:sz w:val="22"/>
          <w:szCs w:val="22"/>
        </w:rPr>
        <w:t>2. POTVRZENÍ INFORMACÍ ZÁKAZNÍKA</w:t>
      </w:r>
    </w:p>
    <w:p w:rsidR="00C12D0C" w:rsidRPr="0042372C" w:rsidRDefault="00C12D0C" w:rsidP="00C12D0C">
      <w:pPr>
        <w:spacing w:after="240"/>
        <w:jc w:val="both"/>
        <w:rPr>
          <w:i/>
          <w:sz w:val="22"/>
          <w:szCs w:val="22"/>
        </w:rPr>
      </w:pPr>
      <w:r w:rsidRPr="0042372C">
        <w:rPr>
          <w:i/>
          <w:sz w:val="22"/>
          <w:szCs w:val="22"/>
        </w:rPr>
        <w:t>Provozní statistika</w:t>
      </w:r>
    </w:p>
    <w:p w:rsidR="00C12D0C" w:rsidRPr="00A37851" w:rsidRDefault="00C12D0C" w:rsidP="00C12D0C">
      <w:pPr>
        <w:jc w:val="both"/>
        <w:rPr>
          <w:sz w:val="22"/>
          <w:szCs w:val="22"/>
        </w:rPr>
      </w:pPr>
      <w:r w:rsidRPr="00A37851">
        <w:rPr>
          <w:sz w:val="22"/>
          <w:szCs w:val="22"/>
        </w:rPr>
        <w:t xml:space="preserve">Celkový maximální počet </w:t>
      </w:r>
      <w:r>
        <w:rPr>
          <w:sz w:val="22"/>
          <w:szCs w:val="22"/>
        </w:rPr>
        <w:t>Unikátních Autorizovaných uživatelů</w:t>
      </w:r>
      <w:r w:rsidRPr="00A37851">
        <w:rPr>
          <w:sz w:val="22"/>
          <w:szCs w:val="22"/>
        </w:rPr>
        <w:t>: 10</w:t>
      </w:r>
    </w:p>
    <w:p w:rsidR="00C12D0C" w:rsidRPr="0042372C" w:rsidRDefault="00C12D0C" w:rsidP="00C12D0C">
      <w:pPr>
        <w:keepNext/>
        <w:spacing w:before="240" w:after="240"/>
        <w:ind w:firstLine="720"/>
        <w:jc w:val="both"/>
        <w:rPr>
          <w:b/>
          <w:sz w:val="22"/>
          <w:szCs w:val="22"/>
        </w:rPr>
      </w:pPr>
      <w:r w:rsidRPr="0042372C">
        <w:rPr>
          <w:b/>
          <w:sz w:val="22"/>
          <w:szCs w:val="22"/>
        </w:rPr>
        <w:t>3. DOPLŇKOVÉ DEFINICE</w:t>
      </w:r>
    </w:p>
    <w:p w:rsidR="00C12D0C" w:rsidRPr="00A37851" w:rsidRDefault="00C12D0C" w:rsidP="00C12D0C">
      <w:pPr>
        <w:jc w:val="both"/>
        <w:rPr>
          <w:sz w:val="22"/>
          <w:szCs w:val="22"/>
        </w:rPr>
      </w:pPr>
      <w:r>
        <w:rPr>
          <w:sz w:val="22"/>
          <w:szCs w:val="22"/>
        </w:rPr>
        <w:t>„Autorizovaní uživatelé“</w:t>
      </w:r>
      <w:r w:rsidRPr="00A37851">
        <w:rPr>
          <w:sz w:val="22"/>
          <w:szCs w:val="22"/>
        </w:rPr>
        <w:t xml:space="preserve">: zaměstnanci </w:t>
      </w:r>
      <w:r>
        <w:rPr>
          <w:sz w:val="22"/>
          <w:szCs w:val="22"/>
        </w:rPr>
        <w:t>Zákazníka</w:t>
      </w:r>
      <w:r w:rsidRPr="00A37851">
        <w:rPr>
          <w:sz w:val="22"/>
          <w:szCs w:val="22"/>
        </w:rPr>
        <w:t xml:space="preserve"> nebo jiní profesionálové přidružen</w:t>
      </w:r>
      <w:r>
        <w:rPr>
          <w:sz w:val="22"/>
          <w:szCs w:val="22"/>
        </w:rPr>
        <w:t>í</w:t>
      </w:r>
      <w:r w:rsidRPr="00A37851">
        <w:rPr>
          <w:sz w:val="22"/>
          <w:szCs w:val="22"/>
        </w:rPr>
        <w:t xml:space="preserve"> k </w:t>
      </w:r>
      <w:r>
        <w:rPr>
          <w:sz w:val="22"/>
          <w:szCs w:val="22"/>
        </w:rPr>
        <w:t>Zákazníkovi</w:t>
      </w:r>
      <w:r w:rsidRPr="00A37851">
        <w:rPr>
          <w:sz w:val="22"/>
          <w:szCs w:val="22"/>
        </w:rPr>
        <w:t xml:space="preserve">, kteří byli </w:t>
      </w:r>
      <w:r>
        <w:rPr>
          <w:sz w:val="22"/>
          <w:szCs w:val="22"/>
        </w:rPr>
        <w:t>Zákazníkem</w:t>
      </w:r>
      <w:r w:rsidRPr="007B5C0E">
        <w:rPr>
          <w:sz w:val="22"/>
          <w:szCs w:val="22"/>
        </w:rPr>
        <w:t xml:space="preserve"> </w:t>
      </w:r>
      <w:r>
        <w:rPr>
          <w:sz w:val="22"/>
          <w:szCs w:val="22"/>
        </w:rPr>
        <w:t>před Konzoli</w:t>
      </w:r>
      <w:r w:rsidRPr="00A37851">
        <w:rPr>
          <w:sz w:val="22"/>
          <w:szCs w:val="22"/>
        </w:rPr>
        <w:t xml:space="preserve"> pozváni</w:t>
      </w:r>
      <w:r>
        <w:rPr>
          <w:sz w:val="22"/>
          <w:szCs w:val="22"/>
        </w:rPr>
        <w:t xml:space="preserve"> (Administrátorem ú</w:t>
      </w:r>
      <w:r w:rsidRPr="00A37851">
        <w:rPr>
          <w:sz w:val="22"/>
          <w:szCs w:val="22"/>
        </w:rPr>
        <w:t>častník</w:t>
      </w:r>
      <w:r>
        <w:rPr>
          <w:sz w:val="22"/>
          <w:szCs w:val="22"/>
        </w:rPr>
        <w:t>ů) a </w:t>
      </w:r>
      <w:r w:rsidRPr="00A37851">
        <w:rPr>
          <w:sz w:val="22"/>
          <w:szCs w:val="22"/>
        </w:rPr>
        <w:t>založil</w:t>
      </w:r>
      <w:r>
        <w:rPr>
          <w:sz w:val="22"/>
          <w:szCs w:val="22"/>
        </w:rPr>
        <w:t>i si</w:t>
      </w:r>
      <w:r w:rsidRPr="00A37851">
        <w:rPr>
          <w:sz w:val="22"/>
          <w:szCs w:val="22"/>
        </w:rPr>
        <w:t xml:space="preserve"> uživatelské jméno</w:t>
      </w:r>
      <w:r>
        <w:rPr>
          <w:sz w:val="22"/>
          <w:szCs w:val="22"/>
        </w:rPr>
        <w:t xml:space="preserve"> a </w:t>
      </w:r>
      <w:r w:rsidRPr="00A37851">
        <w:rPr>
          <w:sz w:val="22"/>
          <w:szCs w:val="22"/>
        </w:rPr>
        <w:t>heslo.</w:t>
      </w:r>
    </w:p>
    <w:p w:rsidR="00C12D0C" w:rsidRDefault="00C12D0C" w:rsidP="00C12D0C">
      <w:pPr>
        <w:jc w:val="both"/>
        <w:rPr>
          <w:sz w:val="22"/>
          <w:szCs w:val="22"/>
        </w:rPr>
      </w:pPr>
    </w:p>
    <w:p w:rsidR="00C12D0C" w:rsidRPr="00A37851" w:rsidRDefault="00C12D0C" w:rsidP="00C12D0C">
      <w:pPr>
        <w:jc w:val="both"/>
        <w:rPr>
          <w:sz w:val="22"/>
          <w:szCs w:val="22"/>
        </w:rPr>
      </w:pPr>
      <w:r>
        <w:rPr>
          <w:sz w:val="22"/>
          <w:szCs w:val="22"/>
        </w:rPr>
        <w:t>„Administrátor</w:t>
      </w:r>
      <w:r w:rsidRPr="00A37851">
        <w:rPr>
          <w:sz w:val="22"/>
          <w:szCs w:val="22"/>
        </w:rPr>
        <w:t xml:space="preserve"> </w:t>
      </w:r>
      <w:r>
        <w:rPr>
          <w:sz w:val="22"/>
          <w:szCs w:val="22"/>
        </w:rPr>
        <w:t>s</w:t>
      </w:r>
      <w:r w:rsidRPr="00A37851">
        <w:rPr>
          <w:sz w:val="22"/>
          <w:szCs w:val="22"/>
        </w:rPr>
        <w:t>právce</w:t>
      </w:r>
      <w:r>
        <w:rPr>
          <w:sz w:val="22"/>
          <w:szCs w:val="22"/>
        </w:rPr>
        <w:t xml:space="preserve"> předplatitelů“</w:t>
      </w:r>
      <w:r w:rsidRPr="00A37851">
        <w:rPr>
          <w:sz w:val="22"/>
          <w:szCs w:val="22"/>
        </w:rPr>
        <w:t xml:space="preserve">: osoba určená </w:t>
      </w:r>
      <w:r>
        <w:rPr>
          <w:sz w:val="22"/>
          <w:szCs w:val="22"/>
        </w:rPr>
        <w:t>Zákazníkem</w:t>
      </w:r>
      <w:r w:rsidRPr="00A37851">
        <w:rPr>
          <w:sz w:val="22"/>
          <w:szCs w:val="22"/>
        </w:rPr>
        <w:t>, jak</w:t>
      </w:r>
      <w:r>
        <w:rPr>
          <w:sz w:val="22"/>
          <w:szCs w:val="22"/>
        </w:rPr>
        <w:t xml:space="preserve"> je </w:t>
      </w:r>
      <w:r w:rsidRPr="00A37851">
        <w:rPr>
          <w:sz w:val="22"/>
          <w:szCs w:val="22"/>
        </w:rPr>
        <w:t>uvedeno</w:t>
      </w:r>
      <w:r>
        <w:rPr>
          <w:sz w:val="22"/>
          <w:szCs w:val="22"/>
        </w:rPr>
        <w:t xml:space="preserve"> v </w:t>
      </w:r>
      <w:r w:rsidRPr="007B5C0E">
        <w:rPr>
          <w:b/>
          <w:sz w:val="22"/>
          <w:szCs w:val="22"/>
          <w:u w:val="single"/>
        </w:rPr>
        <w:t>Příloze 1</w:t>
      </w:r>
      <w:r w:rsidRPr="00A37851">
        <w:rPr>
          <w:sz w:val="22"/>
          <w:szCs w:val="22"/>
        </w:rPr>
        <w:t xml:space="preserve">, která má možnost jednotlivce </w:t>
      </w:r>
      <w:r>
        <w:rPr>
          <w:sz w:val="22"/>
          <w:szCs w:val="22"/>
        </w:rPr>
        <w:t>přes Konzoli</w:t>
      </w:r>
      <w:r w:rsidRPr="00A37851">
        <w:rPr>
          <w:sz w:val="22"/>
          <w:szCs w:val="22"/>
        </w:rPr>
        <w:t xml:space="preserve"> </w:t>
      </w:r>
      <w:r>
        <w:rPr>
          <w:sz w:val="22"/>
          <w:szCs w:val="22"/>
        </w:rPr>
        <w:t>vy</w:t>
      </w:r>
      <w:r w:rsidRPr="00A37851">
        <w:rPr>
          <w:sz w:val="22"/>
          <w:szCs w:val="22"/>
        </w:rPr>
        <w:t xml:space="preserve">zvat, aby se stali </w:t>
      </w:r>
      <w:r>
        <w:rPr>
          <w:sz w:val="22"/>
          <w:szCs w:val="22"/>
        </w:rPr>
        <w:t>Autorizovanými uživateli, a to</w:t>
      </w:r>
      <w:r w:rsidRPr="00A37851">
        <w:rPr>
          <w:sz w:val="22"/>
          <w:szCs w:val="22"/>
        </w:rPr>
        <w:t xml:space="preserve"> vytvořením uživatelského jména</w:t>
      </w:r>
      <w:r>
        <w:rPr>
          <w:sz w:val="22"/>
          <w:szCs w:val="22"/>
        </w:rPr>
        <w:t xml:space="preserve"> a </w:t>
      </w:r>
      <w:r w:rsidRPr="00A37851">
        <w:rPr>
          <w:sz w:val="22"/>
          <w:szCs w:val="22"/>
        </w:rPr>
        <w:t xml:space="preserve">hesla. </w:t>
      </w:r>
      <w:r>
        <w:rPr>
          <w:sz w:val="22"/>
          <w:szCs w:val="22"/>
        </w:rPr>
        <w:t>Administrátor</w:t>
      </w:r>
      <w:r w:rsidRPr="00A37851">
        <w:rPr>
          <w:sz w:val="22"/>
          <w:szCs w:val="22"/>
        </w:rPr>
        <w:t xml:space="preserve"> bude moci </w:t>
      </w:r>
      <w:r>
        <w:rPr>
          <w:sz w:val="22"/>
          <w:szCs w:val="22"/>
        </w:rPr>
        <w:t>Autorizovano uživatele</w:t>
      </w:r>
      <w:r w:rsidRPr="007B5C0E">
        <w:rPr>
          <w:sz w:val="22"/>
          <w:szCs w:val="22"/>
        </w:rPr>
        <w:t xml:space="preserve"> </w:t>
      </w:r>
      <w:r w:rsidRPr="00A37851">
        <w:rPr>
          <w:sz w:val="22"/>
          <w:szCs w:val="22"/>
        </w:rPr>
        <w:t xml:space="preserve">deaktivovat i znovu aktivovat (viz </w:t>
      </w:r>
      <w:r>
        <w:rPr>
          <w:sz w:val="22"/>
          <w:szCs w:val="22"/>
        </w:rPr>
        <w:t>http://www.uptodate.com/home/administrator-resources</w:t>
      </w:r>
      <w:r w:rsidRPr="00A37851">
        <w:rPr>
          <w:sz w:val="22"/>
          <w:szCs w:val="22"/>
        </w:rPr>
        <w:t>).</w:t>
      </w:r>
    </w:p>
    <w:p w:rsidR="00C12D0C" w:rsidRPr="0042372C" w:rsidRDefault="00C12D0C" w:rsidP="00C12D0C">
      <w:pPr>
        <w:keepNext/>
        <w:spacing w:before="240" w:after="240"/>
        <w:ind w:firstLine="720"/>
        <w:jc w:val="both"/>
        <w:rPr>
          <w:b/>
          <w:sz w:val="22"/>
          <w:szCs w:val="22"/>
        </w:rPr>
      </w:pPr>
      <w:r w:rsidRPr="0042372C">
        <w:rPr>
          <w:b/>
          <w:sz w:val="22"/>
          <w:szCs w:val="22"/>
        </w:rPr>
        <w:t>4. AUTORIZOVANÝ PŘÍSTUP</w:t>
      </w:r>
    </w:p>
    <w:p w:rsidR="00C12D0C" w:rsidRPr="00A37851" w:rsidRDefault="00C12D0C" w:rsidP="00C12D0C">
      <w:pPr>
        <w:jc w:val="both"/>
        <w:rPr>
          <w:sz w:val="22"/>
          <w:szCs w:val="22"/>
        </w:rPr>
      </w:pPr>
      <w:r>
        <w:rPr>
          <w:sz w:val="22"/>
          <w:szCs w:val="22"/>
        </w:rPr>
        <w:t>Zákazník</w:t>
      </w:r>
      <w:r w:rsidRPr="00A37851">
        <w:rPr>
          <w:sz w:val="22"/>
          <w:szCs w:val="22"/>
        </w:rPr>
        <w:t xml:space="preserve"> </w:t>
      </w:r>
      <w:r>
        <w:rPr>
          <w:sz w:val="22"/>
          <w:szCs w:val="22"/>
        </w:rPr>
        <w:t>bere na vědomí</w:t>
      </w:r>
      <w:r w:rsidRPr="00A37851">
        <w:rPr>
          <w:sz w:val="22"/>
          <w:szCs w:val="22"/>
        </w:rPr>
        <w:t xml:space="preserve">, že </w:t>
      </w:r>
      <w:r>
        <w:rPr>
          <w:sz w:val="22"/>
          <w:szCs w:val="22"/>
        </w:rPr>
        <w:t xml:space="preserve">Licencované materiály je určeny </w:t>
      </w:r>
      <w:r w:rsidRPr="00A37851">
        <w:rPr>
          <w:sz w:val="22"/>
          <w:szCs w:val="22"/>
        </w:rPr>
        <w:t xml:space="preserve">pouze pro užití </w:t>
      </w:r>
      <w:r>
        <w:rPr>
          <w:sz w:val="22"/>
          <w:szCs w:val="22"/>
        </w:rPr>
        <w:t>Autorizovanými uživateli</w:t>
      </w:r>
      <w:r w:rsidRPr="00A37851">
        <w:rPr>
          <w:sz w:val="22"/>
          <w:szCs w:val="22"/>
        </w:rPr>
        <w:t xml:space="preserve">. </w:t>
      </w:r>
      <w:r>
        <w:rPr>
          <w:sz w:val="22"/>
          <w:szCs w:val="22"/>
        </w:rPr>
        <w:t>Přístup</w:t>
      </w:r>
      <w:r w:rsidRPr="00A37851">
        <w:rPr>
          <w:sz w:val="22"/>
          <w:szCs w:val="22"/>
        </w:rPr>
        <w:t xml:space="preserve"> </w:t>
      </w:r>
      <w:r>
        <w:rPr>
          <w:sz w:val="22"/>
          <w:szCs w:val="22"/>
        </w:rPr>
        <w:t>Autorizovanými uživateli z libovolného místa je povolen</w:t>
      </w:r>
      <w:r w:rsidRPr="00A37851">
        <w:rPr>
          <w:sz w:val="22"/>
          <w:szCs w:val="22"/>
        </w:rPr>
        <w:t xml:space="preserve">, pokud </w:t>
      </w:r>
      <w:r>
        <w:rPr>
          <w:sz w:val="22"/>
          <w:szCs w:val="22"/>
        </w:rPr>
        <w:t>k Přístupu dojd</w:t>
      </w:r>
      <w:r w:rsidRPr="00A37851">
        <w:rPr>
          <w:sz w:val="22"/>
          <w:szCs w:val="22"/>
        </w:rPr>
        <w:t>e výhradně přes uživatelské jméno</w:t>
      </w:r>
      <w:r>
        <w:rPr>
          <w:sz w:val="22"/>
          <w:szCs w:val="22"/>
        </w:rPr>
        <w:t xml:space="preserve"> a </w:t>
      </w:r>
      <w:r w:rsidRPr="00A37851">
        <w:rPr>
          <w:sz w:val="22"/>
          <w:szCs w:val="22"/>
        </w:rPr>
        <w:t>heslo.</w:t>
      </w:r>
    </w:p>
    <w:p w:rsidR="00C12D0C" w:rsidRPr="0042372C" w:rsidRDefault="00C12D0C" w:rsidP="00C12D0C">
      <w:pPr>
        <w:keepNext/>
        <w:spacing w:before="240" w:after="240"/>
        <w:ind w:firstLine="720"/>
        <w:jc w:val="both"/>
        <w:rPr>
          <w:b/>
          <w:sz w:val="22"/>
          <w:szCs w:val="22"/>
        </w:rPr>
      </w:pPr>
      <w:r w:rsidRPr="0042372C">
        <w:rPr>
          <w:b/>
          <w:sz w:val="22"/>
          <w:szCs w:val="22"/>
        </w:rPr>
        <w:t>5. OMEZENÍ PŘÍSTUPU UŽIVATELE</w:t>
      </w:r>
    </w:p>
    <w:p w:rsidR="00C12D0C" w:rsidRPr="00A37851" w:rsidRDefault="00C12D0C" w:rsidP="00C12D0C">
      <w:pPr>
        <w:jc w:val="both"/>
        <w:rPr>
          <w:sz w:val="22"/>
          <w:szCs w:val="22"/>
        </w:rPr>
      </w:pPr>
      <w:r>
        <w:rPr>
          <w:sz w:val="22"/>
          <w:szCs w:val="22"/>
        </w:rPr>
        <w:t>Zákazník</w:t>
      </w:r>
      <w:r w:rsidRPr="00A37851">
        <w:rPr>
          <w:sz w:val="22"/>
          <w:szCs w:val="22"/>
        </w:rPr>
        <w:t xml:space="preserve"> nesmí povolit ani u</w:t>
      </w:r>
      <w:r>
        <w:rPr>
          <w:sz w:val="22"/>
          <w:szCs w:val="22"/>
        </w:rPr>
        <w:t>mož</w:t>
      </w:r>
      <w:r w:rsidRPr="00A37851">
        <w:rPr>
          <w:sz w:val="22"/>
          <w:szCs w:val="22"/>
        </w:rPr>
        <w:t xml:space="preserve">nit </w:t>
      </w:r>
      <w:r>
        <w:rPr>
          <w:sz w:val="22"/>
          <w:szCs w:val="22"/>
        </w:rPr>
        <w:t>Přístup k Licencovaným materiálům</w:t>
      </w:r>
      <w:r w:rsidRPr="00A37851">
        <w:rPr>
          <w:sz w:val="22"/>
          <w:szCs w:val="22"/>
        </w:rPr>
        <w:t xml:space="preserve"> osobami, které </w:t>
      </w:r>
      <w:r>
        <w:rPr>
          <w:sz w:val="22"/>
          <w:szCs w:val="22"/>
        </w:rPr>
        <w:t>nejsou Autorizovanými uživateli</w:t>
      </w:r>
      <w:r w:rsidRPr="00A37851">
        <w:rPr>
          <w:sz w:val="22"/>
          <w:szCs w:val="22"/>
        </w:rPr>
        <w:t xml:space="preserve">. </w:t>
      </w:r>
      <w:r>
        <w:rPr>
          <w:sz w:val="22"/>
          <w:szCs w:val="22"/>
        </w:rPr>
        <w:t>Přístup</w:t>
      </w:r>
      <w:r w:rsidRPr="00A37851">
        <w:rPr>
          <w:sz w:val="22"/>
          <w:szCs w:val="22"/>
        </w:rPr>
        <w:t xml:space="preserve"> osobám, které </w:t>
      </w:r>
      <w:r>
        <w:rPr>
          <w:sz w:val="22"/>
          <w:szCs w:val="22"/>
        </w:rPr>
        <w:t>nejsou Autorizovanými uživateli, je </w:t>
      </w:r>
      <w:r w:rsidRPr="00A37851">
        <w:rPr>
          <w:sz w:val="22"/>
          <w:szCs w:val="22"/>
        </w:rPr>
        <w:t>zakázán</w:t>
      </w:r>
      <w:r>
        <w:rPr>
          <w:sz w:val="22"/>
          <w:szCs w:val="22"/>
        </w:rPr>
        <w:t>, a to</w:t>
      </w:r>
      <w:r w:rsidRPr="00A37851">
        <w:rPr>
          <w:sz w:val="22"/>
          <w:szCs w:val="22"/>
        </w:rPr>
        <w:t xml:space="preserve"> bez ohledu</w:t>
      </w:r>
      <w:r>
        <w:rPr>
          <w:sz w:val="22"/>
          <w:szCs w:val="22"/>
        </w:rPr>
        <w:t xml:space="preserve"> na </w:t>
      </w:r>
      <w:r w:rsidRPr="00A37851">
        <w:rPr>
          <w:sz w:val="22"/>
          <w:szCs w:val="22"/>
        </w:rPr>
        <w:t xml:space="preserve">to, jakým způsobem se takový </w:t>
      </w:r>
      <w:r>
        <w:rPr>
          <w:sz w:val="22"/>
          <w:szCs w:val="22"/>
        </w:rPr>
        <w:t>Přístup</w:t>
      </w:r>
      <w:r w:rsidRPr="00A37851">
        <w:rPr>
          <w:sz w:val="22"/>
          <w:szCs w:val="22"/>
        </w:rPr>
        <w:t xml:space="preserve"> získává. </w:t>
      </w:r>
      <w:r>
        <w:rPr>
          <w:sz w:val="22"/>
          <w:szCs w:val="22"/>
        </w:rPr>
        <w:t>Zákazník</w:t>
      </w:r>
      <w:r w:rsidRPr="00A37851">
        <w:rPr>
          <w:sz w:val="22"/>
          <w:szCs w:val="22"/>
        </w:rPr>
        <w:t xml:space="preserve"> okamžitě </w:t>
      </w:r>
      <w:r>
        <w:rPr>
          <w:sz w:val="22"/>
          <w:szCs w:val="22"/>
        </w:rPr>
        <w:t xml:space="preserve">zašle </w:t>
      </w:r>
      <w:r w:rsidRPr="00A37851">
        <w:rPr>
          <w:sz w:val="22"/>
          <w:szCs w:val="22"/>
        </w:rPr>
        <w:t>oznám</w:t>
      </w:r>
      <w:r>
        <w:rPr>
          <w:sz w:val="22"/>
          <w:szCs w:val="22"/>
        </w:rPr>
        <w:t>en</w:t>
      </w:r>
      <w:r w:rsidRPr="00A37851">
        <w:rPr>
          <w:sz w:val="22"/>
          <w:szCs w:val="22"/>
        </w:rPr>
        <w:t xml:space="preserve">í </w:t>
      </w:r>
      <w:r>
        <w:rPr>
          <w:sz w:val="22"/>
          <w:szCs w:val="22"/>
        </w:rPr>
        <w:t>UpToDate</w:t>
      </w:r>
      <w:r w:rsidRPr="00A37851">
        <w:rPr>
          <w:sz w:val="22"/>
          <w:szCs w:val="22"/>
        </w:rPr>
        <w:t xml:space="preserve"> (a</w:t>
      </w:r>
      <w:r>
        <w:rPr>
          <w:sz w:val="22"/>
          <w:szCs w:val="22"/>
        </w:rPr>
        <w:t> Přeprodejci</w:t>
      </w:r>
      <w:r w:rsidRPr="00A37851">
        <w:rPr>
          <w:sz w:val="22"/>
          <w:szCs w:val="22"/>
        </w:rPr>
        <w:t xml:space="preserve">), </w:t>
      </w:r>
      <w:r>
        <w:rPr>
          <w:sz w:val="22"/>
          <w:szCs w:val="22"/>
        </w:rPr>
        <w:t>pokud se Zákazník</w:t>
      </w:r>
      <w:r w:rsidRPr="00A37851">
        <w:rPr>
          <w:sz w:val="22"/>
          <w:szCs w:val="22"/>
        </w:rPr>
        <w:t xml:space="preserve"> dozví</w:t>
      </w:r>
      <w:r>
        <w:rPr>
          <w:sz w:val="22"/>
          <w:szCs w:val="22"/>
        </w:rPr>
        <w:t xml:space="preserve"> o Přístupu k Licencovaným materiálům</w:t>
      </w:r>
      <w:r w:rsidRPr="00A37851">
        <w:rPr>
          <w:sz w:val="22"/>
          <w:szCs w:val="22"/>
        </w:rPr>
        <w:t xml:space="preserve"> uživateli</w:t>
      </w:r>
      <w:r>
        <w:rPr>
          <w:sz w:val="22"/>
          <w:szCs w:val="22"/>
        </w:rPr>
        <w:t xml:space="preserve"> v </w:t>
      </w:r>
      <w:r w:rsidRPr="00A37851">
        <w:rPr>
          <w:sz w:val="22"/>
          <w:szCs w:val="22"/>
        </w:rPr>
        <w:t xml:space="preserve">rámci organizace </w:t>
      </w:r>
      <w:r>
        <w:rPr>
          <w:sz w:val="22"/>
          <w:szCs w:val="22"/>
        </w:rPr>
        <w:t>Zákazníků, když daní uživatelé nejsou Autorizovanými uživateli</w:t>
      </w:r>
      <w:r w:rsidRPr="00A37851">
        <w:rPr>
          <w:sz w:val="22"/>
          <w:szCs w:val="22"/>
        </w:rPr>
        <w:t>.</w:t>
      </w:r>
    </w:p>
    <w:p w:rsidR="00C12D0C" w:rsidRPr="0042372C" w:rsidRDefault="00C12D0C" w:rsidP="00C12D0C">
      <w:pPr>
        <w:keepNext/>
        <w:spacing w:before="240" w:after="240"/>
        <w:ind w:left="720"/>
        <w:jc w:val="both"/>
        <w:rPr>
          <w:b/>
          <w:sz w:val="22"/>
          <w:szCs w:val="22"/>
        </w:rPr>
      </w:pPr>
      <w:r w:rsidRPr="0042372C">
        <w:rPr>
          <w:b/>
          <w:sz w:val="22"/>
          <w:szCs w:val="22"/>
        </w:rPr>
        <w:t xml:space="preserve">6. </w:t>
      </w:r>
      <w:r>
        <w:rPr>
          <w:b/>
          <w:sz w:val="22"/>
          <w:szCs w:val="22"/>
        </w:rPr>
        <w:t>ŽÁDNÉ</w:t>
      </w:r>
      <w:r w:rsidRPr="0042372C">
        <w:rPr>
          <w:b/>
          <w:sz w:val="22"/>
          <w:szCs w:val="22"/>
        </w:rPr>
        <w:t xml:space="preserve"> OBCHODOVÁNÍ NEBO PROPAGACE (platí pouze pro UpToDate Subscriber Manager - Non Care Providers (s CME))</w:t>
      </w:r>
    </w:p>
    <w:p w:rsidR="00C12D0C" w:rsidRPr="00A37851" w:rsidRDefault="00C12D0C" w:rsidP="00C12D0C">
      <w:pPr>
        <w:jc w:val="both"/>
        <w:rPr>
          <w:sz w:val="22"/>
          <w:szCs w:val="22"/>
        </w:rPr>
      </w:pPr>
      <w:r w:rsidRPr="00A37851">
        <w:rPr>
          <w:sz w:val="22"/>
          <w:szCs w:val="22"/>
        </w:rPr>
        <w:t>Použití licencí pro marketingové nebo propagační činnosti</w:t>
      </w:r>
      <w:r>
        <w:rPr>
          <w:sz w:val="22"/>
          <w:szCs w:val="22"/>
        </w:rPr>
        <w:t xml:space="preserve"> je </w:t>
      </w:r>
      <w:r w:rsidRPr="00A37851">
        <w:rPr>
          <w:sz w:val="22"/>
          <w:szCs w:val="22"/>
        </w:rPr>
        <w:t>přísně zakázáno</w:t>
      </w:r>
      <w:r>
        <w:rPr>
          <w:sz w:val="22"/>
          <w:szCs w:val="22"/>
        </w:rPr>
        <w:t xml:space="preserve"> a </w:t>
      </w:r>
      <w:r w:rsidRPr="00A37851">
        <w:rPr>
          <w:sz w:val="22"/>
          <w:szCs w:val="22"/>
        </w:rPr>
        <w:t xml:space="preserve">bude mít za následek </w:t>
      </w:r>
      <w:r>
        <w:rPr>
          <w:sz w:val="22"/>
          <w:szCs w:val="22"/>
        </w:rPr>
        <w:t>okamžité ukončení této smlouvy</w:t>
      </w:r>
      <w:r w:rsidRPr="00A37851">
        <w:rPr>
          <w:sz w:val="22"/>
          <w:szCs w:val="22"/>
        </w:rPr>
        <w:t>.</w:t>
      </w:r>
    </w:p>
    <w:p w:rsidR="00C12D0C" w:rsidRPr="0042372C" w:rsidRDefault="00C12D0C" w:rsidP="00C12D0C">
      <w:pPr>
        <w:spacing w:before="400" w:after="200"/>
        <w:jc w:val="center"/>
        <w:rPr>
          <w:sz w:val="22"/>
          <w:szCs w:val="22"/>
          <w:u w:val="single"/>
        </w:rPr>
      </w:pPr>
      <w:r w:rsidRPr="0042372C">
        <w:rPr>
          <w:sz w:val="22"/>
          <w:szCs w:val="22"/>
          <w:u w:val="single"/>
        </w:rPr>
        <w:t>P</w:t>
      </w:r>
      <w:r>
        <w:rPr>
          <w:sz w:val="22"/>
          <w:szCs w:val="22"/>
          <w:u w:val="single"/>
        </w:rPr>
        <w:t>říloha</w:t>
      </w:r>
      <w:r w:rsidRPr="0042372C">
        <w:rPr>
          <w:sz w:val="22"/>
          <w:szCs w:val="22"/>
          <w:u w:val="single"/>
        </w:rPr>
        <w:t xml:space="preserve"> 1</w:t>
      </w:r>
    </w:p>
    <w:p w:rsidR="00C12D0C" w:rsidRPr="0042372C" w:rsidRDefault="00C12D0C" w:rsidP="00C12D0C">
      <w:pPr>
        <w:spacing w:after="240"/>
        <w:jc w:val="both"/>
        <w:rPr>
          <w:sz w:val="22"/>
          <w:szCs w:val="22"/>
          <w:u w:val="single"/>
        </w:rPr>
      </w:pPr>
      <w:r>
        <w:rPr>
          <w:sz w:val="22"/>
          <w:szCs w:val="22"/>
          <w:u w:val="single"/>
        </w:rPr>
        <w:t>Administrátor Správce předplatitelů</w:t>
      </w:r>
      <w:r w:rsidRPr="0042372C">
        <w:rPr>
          <w:sz w:val="22"/>
          <w:szCs w:val="22"/>
          <w:u w:val="single"/>
        </w:rPr>
        <w:t xml:space="preserve"> </w:t>
      </w:r>
    </w:p>
    <w:p w:rsidR="00C12D0C" w:rsidRPr="00A37851" w:rsidRDefault="00C12D0C" w:rsidP="00C12D0C">
      <w:pPr>
        <w:jc w:val="both"/>
        <w:rPr>
          <w:sz w:val="22"/>
          <w:szCs w:val="22"/>
        </w:rPr>
      </w:pPr>
      <w:r w:rsidRPr="00A37851">
        <w:rPr>
          <w:sz w:val="22"/>
          <w:szCs w:val="22"/>
        </w:rPr>
        <w:lastRenderedPageBreak/>
        <w:t>Uveďte prosím jméno, kontaktní informace</w:t>
      </w:r>
      <w:r>
        <w:rPr>
          <w:sz w:val="22"/>
          <w:szCs w:val="22"/>
        </w:rPr>
        <w:t xml:space="preserve"> a </w:t>
      </w:r>
      <w:r w:rsidRPr="00A37851">
        <w:rPr>
          <w:sz w:val="22"/>
          <w:szCs w:val="22"/>
        </w:rPr>
        <w:t>e-mailovou adresu osoby p</w:t>
      </w:r>
      <w:r>
        <w:rPr>
          <w:sz w:val="22"/>
          <w:szCs w:val="22"/>
        </w:rPr>
        <w:t>ověř</w:t>
      </w:r>
      <w:r w:rsidRPr="00A37851">
        <w:rPr>
          <w:sz w:val="22"/>
          <w:szCs w:val="22"/>
        </w:rPr>
        <w:t>ené rol</w:t>
      </w:r>
      <w:r>
        <w:rPr>
          <w:sz w:val="22"/>
          <w:szCs w:val="22"/>
        </w:rPr>
        <w:t>í</w:t>
      </w:r>
      <w:r w:rsidRPr="00A37851">
        <w:rPr>
          <w:sz w:val="22"/>
          <w:szCs w:val="22"/>
        </w:rPr>
        <w:t xml:space="preserve"> </w:t>
      </w:r>
      <w:r>
        <w:rPr>
          <w:sz w:val="22"/>
          <w:szCs w:val="22"/>
        </w:rPr>
        <w:t>Administrátor správce předplatitelů</w:t>
      </w:r>
      <w:r w:rsidRPr="00A37851">
        <w:rPr>
          <w:sz w:val="22"/>
          <w:szCs w:val="22"/>
        </w:rPr>
        <w:t xml:space="preserve"> (</w:t>
      </w:r>
      <w:r>
        <w:rPr>
          <w:sz w:val="22"/>
          <w:szCs w:val="22"/>
        </w:rPr>
        <w:t>„Administrátor“</w:t>
      </w:r>
      <w:r w:rsidRPr="00A37851">
        <w:rPr>
          <w:sz w:val="22"/>
          <w:szCs w:val="22"/>
        </w:rPr>
        <w:t xml:space="preserve">). </w:t>
      </w:r>
      <w:r>
        <w:rPr>
          <w:sz w:val="22"/>
          <w:szCs w:val="22"/>
        </w:rPr>
        <w:t>Administrátor</w:t>
      </w:r>
      <w:r w:rsidRPr="00A37851">
        <w:rPr>
          <w:sz w:val="22"/>
          <w:szCs w:val="22"/>
        </w:rPr>
        <w:t xml:space="preserve"> bude zodpovědný za správu </w:t>
      </w:r>
      <w:r>
        <w:rPr>
          <w:sz w:val="22"/>
          <w:szCs w:val="22"/>
        </w:rPr>
        <w:t>užití Konzole</w:t>
      </w:r>
      <w:r w:rsidRPr="00A37851">
        <w:rPr>
          <w:sz w:val="22"/>
          <w:szCs w:val="22"/>
        </w:rPr>
        <w:t xml:space="preserve"> pro správu přístupových práv </w:t>
      </w:r>
      <w:r>
        <w:rPr>
          <w:sz w:val="22"/>
          <w:szCs w:val="22"/>
        </w:rPr>
        <w:t>pro Autorizované uživatele Zákazníka</w:t>
      </w:r>
      <w:r w:rsidRPr="00A37851">
        <w:rPr>
          <w:sz w:val="22"/>
          <w:szCs w:val="22"/>
        </w:rPr>
        <w:t xml:space="preserve">, včetně možnosti vydat počáteční pozvánku jednotlivcům, aby </w:t>
      </w:r>
      <w:r>
        <w:rPr>
          <w:sz w:val="22"/>
          <w:szCs w:val="22"/>
        </w:rPr>
        <w:t>si vytvořili uživatelské jméno a heslo a stali se Autorizovanými uživateli</w:t>
      </w:r>
      <w:r w:rsidRPr="00A37851">
        <w:rPr>
          <w:sz w:val="22"/>
          <w:szCs w:val="22"/>
        </w:rPr>
        <w:t>. Uživatelské</w:t>
      </w:r>
      <w:r>
        <w:rPr>
          <w:sz w:val="22"/>
          <w:szCs w:val="22"/>
        </w:rPr>
        <w:t xml:space="preserve"> </w:t>
      </w:r>
      <w:r w:rsidRPr="00A37851">
        <w:rPr>
          <w:sz w:val="22"/>
          <w:szCs w:val="22"/>
        </w:rPr>
        <w:t>jméno</w:t>
      </w:r>
      <w:r>
        <w:rPr>
          <w:sz w:val="22"/>
          <w:szCs w:val="22"/>
        </w:rPr>
        <w:t xml:space="preserve"> a </w:t>
      </w:r>
      <w:r w:rsidRPr="00A37851">
        <w:rPr>
          <w:sz w:val="22"/>
          <w:szCs w:val="22"/>
        </w:rPr>
        <w:t xml:space="preserve">heslo </w:t>
      </w:r>
      <w:r>
        <w:rPr>
          <w:sz w:val="22"/>
          <w:szCs w:val="22"/>
        </w:rPr>
        <w:t>poskytuje</w:t>
      </w:r>
      <w:r w:rsidRPr="00A37851">
        <w:rPr>
          <w:sz w:val="22"/>
          <w:szCs w:val="22"/>
        </w:rPr>
        <w:t xml:space="preserve"> </w:t>
      </w:r>
      <w:r>
        <w:rPr>
          <w:sz w:val="22"/>
          <w:szCs w:val="22"/>
        </w:rPr>
        <w:t>Administrátorovi Přístup</w:t>
      </w:r>
      <w:r w:rsidRPr="00A37851">
        <w:rPr>
          <w:sz w:val="22"/>
          <w:szCs w:val="22"/>
        </w:rPr>
        <w:t xml:space="preserve"> výhradně </w:t>
      </w:r>
      <w:r>
        <w:rPr>
          <w:sz w:val="22"/>
          <w:szCs w:val="22"/>
        </w:rPr>
        <w:t>ke Konzoli</w:t>
      </w:r>
      <w:r w:rsidRPr="00A37851">
        <w:rPr>
          <w:sz w:val="22"/>
          <w:szCs w:val="22"/>
        </w:rPr>
        <w:t>; uvedené uživatelské jméno</w:t>
      </w:r>
      <w:r>
        <w:rPr>
          <w:sz w:val="22"/>
          <w:szCs w:val="22"/>
        </w:rPr>
        <w:t xml:space="preserve"> a </w:t>
      </w:r>
      <w:r w:rsidRPr="00A37851">
        <w:rPr>
          <w:sz w:val="22"/>
          <w:szCs w:val="22"/>
        </w:rPr>
        <w:t>heslo ne</w:t>
      </w:r>
      <w:r>
        <w:rPr>
          <w:sz w:val="22"/>
          <w:szCs w:val="22"/>
        </w:rPr>
        <w:t>poskytuje</w:t>
      </w:r>
      <w:r w:rsidRPr="00A37851">
        <w:rPr>
          <w:sz w:val="22"/>
          <w:szCs w:val="22"/>
        </w:rPr>
        <w:t xml:space="preserve"> </w:t>
      </w:r>
      <w:r>
        <w:rPr>
          <w:sz w:val="22"/>
          <w:szCs w:val="22"/>
        </w:rPr>
        <w:t>Přístup</w:t>
      </w:r>
      <w:r w:rsidRPr="00A37851">
        <w:rPr>
          <w:sz w:val="22"/>
          <w:szCs w:val="22"/>
        </w:rPr>
        <w:t xml:space="preserve"> </w:t>
      </w:r>
      <w:r>
        <w:rPr>
          <w:sz w:val="22"/>
          <w:szCs w:val="22"/>
        </w:rPr>
        <w:t>k </w:t>
      </w:r>
      <w:r w:rsidRPr="00A37851">
        <w:rPr>
          <w:sz w:val="22"/>
          <w:szCs w:val="22"/>
        </w:rPr>
        <w:t xml:space="preserve">online obsahu </w:t>
      </w:r>
      <w:r>
        <w:rPr>
          <w:sz w:val="22"/>
          <w:szCs w:val="22"/>
        </w:rPr>
        <w:t>UpToDate®</w:t>
      </w:r>
      <w:r w:rsidRPr="00A37851">
        <w:rPr>
          <w:sz w:val="22"/>
          <w:szCs w:val="22"/>
        </w:rPr>
        <w:t>.</w:t>
      </w:r>
    </w:p>
    <w:p w:rsidR="00C12D0C" w:rsidRPr="00A37851" w:rsidRDefault="00C12D0C" w:rsidP="00C12D0C">
      <w:pPr>
        <w:spacing w:before="120"/>
        <w:jc w:val="both"/>
        <w:rPr>
          <w:sz w:val="22"/>
          <w:szCs w:val="22"/>
        </w:rPr>
      </w:pPr>
      <w:r w:rsidRPr="00A37851">
        <w:rPr>
          <w:sz w:val="22"/>
          <w:szCs w:val="22"/>
        </w:rPr>
        <w:t>Název:</w:t>
      </w:r>
      <w:r>
        <w:rPr>
          <w:sz w:val="22"/>
          <w:szCs w:val="22"/>
        </w:rPr>
        <w:t xml:space="preserve"> VZP ČR</w:t>
      </w:r>
    </w:p>
    <w:p w:rsidR="00C12D0C" w:rsidRDefault="00C12D0C" w:rsidP="00C12D0C">
      <w:pPr>
        <w:jc w:val="both"/>
        <w:rPr>
          <w:sz w:val="22"/>
          <w:szCs w:val="22"/>
        </w:rPr>
      </w:pPr>
      <w:r w:rsidRPr="00A37851">
        <w:rPr>
          <w:sz w:val="22"/>
          <w:szCs w:val="22"/>
        </w:rPr>
        <w:t>Adresa:</w:t>
      </w:r>
      <w:r>
        <w:rPr>
          <w:sz w:val="22"/>
          <w:szCs w:val="22"/>
        </w:rPr>
        <w:t xml:space="preserve"> Orlická 4, Praha 3</w:t>
      </w:r>
      <w:r w:rsidRPr="00A37851">
        <w:rPr>
          <w:sz w:val="22"/>
          <w:szCs w:val="22"/>
        </w:rPr>
        <w:t xml:space="preserve"> </w:t>
      </w:r>
    </w:p>
    <w:p w:rsidR="00C12D0C" w:rsidRPr="00A37851" w:rsidRDefault="00C12D0C" w:rsidP="00C12D0C">
      <w:pPr>
        <w:jc w:val="both"/>
        <w:rPr>
          <w:sz w:val="22"/>
          <w:szCs w:val="22"/>
        </w:rPr>
      </w:pPr>
      <w:r w:rsidRPr="00A37851">
        <w:rPr>
          <w:sz w:val="22"/>
          <w:szCs w:val="22"/>
        </w:rPr>
        <w:t>Město, stát, PSČ</w:t>
      </w:r>
      <w:r>
        <w:rPr>
          <w:sz w:val="22"/>
          <w:szCs w:val="22"/>
        </w:rPr>
        <w:t>: Praha, ČR, 130 00</w:t>
      </w:r>
    </w:p>
    <w:p w:rsidR="00C12D0C" w:rsidRPr="00A37851" w:rsidRDefault="00C12D0C" w:rsidP="00C12D0C">
      <w:pPr>
        <w:jc w:val="both"/>
        <w:rPr>
          <w:sz w:val="22"/>
          <w:szCs w:val="22"/>
        </w:rPr>
      </w:pPr>
      <w:r w:rsidRPr="00A37851">
        <w:rPr>
          <w:sz w:val="22"/>
          <w:szCs w:val="22"/>
        </w:rPr>
        <w:t>Telefon:</w:t>
      </w:r>
      <w:r w:rsidRPr="009757DC">
        <w:rPr>
          <w:sz w:val="22"/>
          <w:szCs w:val="22"/>
        </w:rPr>
        <w:t xml:space="preserve"> </w:t>
      </w:r>
      <w:r w:rsidR="0084511E">
        <w:rPr>
          <w:rFonts w:ascii="Arial" w:hAnsi="Arial" w:cs="Arial"/>
          <w:sz w:val="22"/>
          <w:szCs w:val="22"/>
        </w:rPr>
        <w:t>xxxxxxxxxxxxxxxxxxx</w:t>
      </w:r>
    </w:p>
    <w:p w:rsidR="00C12D0C" w:rsidRPr="00952B9D" w:rsidRDefault="00C12D0C" w:rsidP="00C12D0C">
      <w:pPr>
        <w:jc w:val="both"/>
      </w:pPr>
      <w:r>
        <w:rPr>
          <w:sz w:val="22"/>
          <w:szCs w:val="22"/>
        </w:rPr>
        <w:t>E-mailová</w:t>
      </w:r>
      <w:r w:rsidRPr="00A37851">
        <w:rPr>
          <w:sz w:val="22"/>
          <w:szCs w:val="22"/>
        </w:rPr>
        <w:t xml:space="preserve"> adresa:</w:t>
      </w:r>
      <w:r w:rsidRPr="009757DC">
        <w:rPr>
          <w:sz w:val="22"/>
          <w:szCs w:val="22"/>
        </w:rPr>
        <w:t xml:space="preserve"> </w:t>
      </w:r>
      <w:r w:rsidR="0084511E">
        <w:rPr>
          <w:rFonts w:ascii="Arial" w:hAnsi="Arial" w:cs="Arial"/>
          <w:sz w:val="22"/>
          <w:szCs w:val="22"/>
        </w:rPr>
        <w:t>xxxxxxxxxxxxxxxxxxx</w:t>
      </w:r>
    </w:p>
    <w:p w:rsidR="00C12D0C" w:rsidRDefault="00C12D0C" w:rsidP="002D64A5">
      <w:pPr>
        <w:tabs>
          <w:tab w:val="left" w:pos="916"/>
          <w:tab w:val="left" w:pos="1832"/>
          <w:tab w:val="left" w:pos="2748"/>
          <w:tab w:val="left" w:pos="3664"/>
          <w:tab w:val="left" w:pos="4580"/>
          <w:tab w:val="left" w:pos="4962"/>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sz w:val="20"/>
          <w:szCs w:val="20"/>
        </w:rPr>
      </w:pPr>
    </w:p>
    <w:sectPr w:rsidR="00C12D0C">
      <w:headerReference w:type="default" r:id="rId16"/>
      <w:footerReference w:type="default" r:id="rId17"/>
      <w:pgSz w:w="11906" w:h="16838"/>
      <w:pgMar w:top="1612" w:right="1134" w:bottom="1134" w:left="1134" w:header="1134"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D77" w:rsidRDefault="00D33D77">
      <w:r>
        <w:separator/>
      </w:r>
    </w:p>
  </w:endnote>
  <w:endnote w:type="continuationSeparator" w:id="0">
    <w:p w:rsidR="00D33D77" w:rsidRDefault="00D33D77">
      <w:r>
        <w:continuationSeparator/>
      </w:r>
    </w:p>
  </w:endnote>
  <w:endnote w:type="continuationNotice" w:id="1">
    <w:p w:rsidR="00D33D77" w:rsidRDefault="00D33D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koda Pro Office">
    <w:altName w:val="Times New Roman"/>
    <w:charset w:val="EE"/>
    <w:family w:val="auto"/>
    <w:pitch w:val="variable"/>
    <w:sig w:usb0="00000001" w:usb1="4000204A"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fficinaSerifBook/Bold">
    <w:altName w:val="Times New Roman"/>
    <w:charset w:val="00"/>
    <w:family w:val="auto"/>
    <w:pitch w:val="variable"/>
    <w:sig w:usb0="00000083" w:usb1="00000000" w:usb2="00000000" w:usb3="00000000" w:csb0="00000009" w:csb1="00000000"/>
  </w:font>
  <w:font w:name="GE Inspira">
    <w:altName w:val="Calibri"/>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avid">
    <w:panose1 w:val="020E0502060401010101"/>
    <w:charset w:val="B1"/>
    <w:family w:val="swiss"/>
    <w:pitch w:val="variable"/>
    <w:sig w:usb0="00000801" w:usb1="00000000" w:usb2="00000000" w:usb3="00000000" w:csb0="00000020"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C19" w:rsidRDefault="00D96C19">
    <w:pPr>
      <w:pStyle w:val="Zpat"/>
      <w:jc w:val="center"/>
      <w:rPr>
        <w:sz w:val="20"/>
        <w:szCs w:val="20"/>
      </w:rPr>
    </w:pPr>
  </w:p>
  <w:p w:rsidR="00D96C19" w:rsidRPr="00562645" w:rsidRDefault="00D96C19">
    <w:pPr>
      <w:pStyle w:val="Zpat"/>
      <w:jc w:val="center"/>
      <w:rPr>
        <w:sz w:val="20"/>
        <w:szCs w:val="20"/>
      </w:rPr>
    </w:pPr>
    <w:r w:rsidRPr="00562645">
      <w:rPr>
        <w:sz w:val="20"/>
        <w:szCs w:val="20"/>
      </w:rPr>
      <w:t xml:space="preserve">Stránka </w:t>
    </w:r>
    <w:r w:rsidRPr="00562645">
      <w:rPr>
        <w:sz w:val="20"/>
        <w:szCs w:val="20"/>
      </w:rPr>
      <w:fldChar w:fldCharType="begin"/>
    </w:r>
    <w:r w:rsidRPr="00562645">
      <w:rPr>
        <w:sz w:val="20"/>
        <w:szCs w:val="20"/>
      </w:rPr>
      <w:instrText>PAGE</w:instrText>
    </w:r>
    <w:r w:rsidRPr="00562645">
      <w:rPr>
        <w:sz w:val="20"/>
        <w:szCs w:val="20"/>
      </w:rPr>
      <w:fldChar w:fldCharType="separate"/>
    </w:r>
    <w:r w:rsidR="002755A4">
      <w:rPr>
        <w:noProof/>
        <w:sz w:val="20"/>
        <w:szCs w:val="20"/>
      </w:rPr>
      <w:t>8</w:t>
    </w:r>
    <w:r w:rsidRPr="00562645">
      <w:rPr>
        <w:sz w:val="20"/>
        <w:szCs w:val="20"/>
      </w:rPr>
      <w:fldChar w:fldCharType="end"/>
    </w:r>
    <w:r w:rsidRPr="00562645">
      <w:rPr>
        <w:sz w:val="20"/>
        <w:szCs w:val="20"/>
      </w:rPr>
      <w:t xml:space="preserve"> z </w:t>
    </w:r>
    <w:r w:rsidRPr="00562645">
      <w:rPr>
        <w:sz w:val="20"/>
        <w:szCs w:val="20"/>
      </w:rPr>
      <w:fldChar w:fldCharType="begin"/>
    </w:r>
    <w:r w:rsidRPr="00562645">
      <w:rPr>
        <w:sz w:val="20"/>
        <w:szCs w:val="20"/>
      </w:rPr>
      <w:instrText>NUMPAGES</w:instrText>
    </w:r>
    <w:r w:rsidRPr="00562645">
      <w:rPr>
        <w:sz w:val="20"/>
        <w:szCs w:val="20"/>
      </w:rPr>
      <w:fldChar w:fldCharType="separate"/>
    </w:r>
    <w:r w:rsidR="002755A4">
      <w:rPr>
        <w:noProof/>
        <w:sz w:val="20"/>
        <w:szCs w:val="20"/>
      </w:rPr>
      <w:t>29</w:t>
    </w:r>
    <w:r w:rsidRPr="00562645">
      <w:rPr>
        <w:sz w:val="20"/>
        <w:szCs w:val="20"/>
      </w:rPr>
      <w:fldChar w:fldCharType="end"/>
    </w:r>
  </w:p>
  <w:p w:rsidR="00D96C19" w:rsidRDefault="00D96C1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D77" w:rsidRDefault="00D33D77">
      <w:r>
        <w:separator/>
      </w:r>
    </w:p>
  </w:footnote>
  <w:footnote w:type="continuationSeparator" w:id="0">
    <w:p w:rsidR="00D33D77" w:rsidRDefault="00D33D77">
      <w:r>
        <w:continuationSeparator/>
      </w:r>
    </w:p>
  </w:footnote>
  <w:footnote w:type="continuationNotice" w:id="1">
    <w:p w:rsidR="00D33D77" w:rsidRDefault="00D33D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C19" w:rsidRPr="000C5B10" w:rsidRDefault="00D96C1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FB262CE"/>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D6AE7E5C"/>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1BEEEE42"/>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EC343040"/>
    <w:lvl w:ilvl="0">
      <w:start w:val="1"/>
      <w:numFmt w:val="decimal"/>
      <w:pStyle w:val="slovanseznam2"/>
      <w:lvlText w:val="%1."/>
      <w:lvlJc w:val="left"/>
      <w:pPr>
        <w:tabs>
          <w:tab w:val="num" w:pos="643"/>
        </w:tabs>
        <w:ind w:left="643" w:hanging="360"/>
      </w:pPr>
    </w:lvl>
  </w:abstractNum>
  <w:abstractNum w:abstractNumId="4">
    <w:nsid w:val="FFFFFF82"/>
    <w:multiLevelType w:val="singleLevel"/>
    <w:tmpl w:val="181C56E2"/>
    <w:lvl w:ilvl="0">
      <w:start w:val="1"/>
      <w:numFmt w:val="bullet"/>
      <w:pStyle w:val="Seznamsodrkami3"/>
      <w:lvlText w:val=""/>
      <w:lvlJc w:val="left"/>
      <w:pPr>
        <w:tabs>
          <w:tab w:val="num" w:pos="851"/>
        </w:tabs>
        <w:ind w:left="851" w:hanging="285"/>
      </w:pPr>
      <w:rPr>
        <w:rFonts w:ascii="Symbol" w:hAnsi="Symbol" w:hint="default"/>
      </w:rPr>
    </w:lvl>
  </w:abstractNum>
  <w:abstractNum w:abstractNumId="5">
    <w:nsid w:val="FFFFFF88"/>
    <w:multiLevelType w:val="singleLevel"/>
    <w:tmpl w:val="732E3E04"/>
    <w:lvl w:ilvl="0">
      <w:start w:val="1"/>
      <w:numFmt w:val="decimal"/>
      <w:pStyle w:val="slovanseznam"/>
      <w:lvlText w:val="%1."/>
      <w:lvlJc w:val="left"/>
      <w:pPr>
        <w:tabs>
          <w:tab w:val="num" w:pos="360"/>
        </w:tabs>
        <w:ind w:left="360" w:hanging="360"/>
      </w:pPr>
    </w:lvl>
  </w:abstractNum>
  <w:abstractNum w:abstractNumId="6">
    <w:nsid w:val="00000001"/>
    <w:multiLevelType w:val="multilevel"/>
    <w:tmpl w:val="00000001"/>
    <w:lvl w:ilvl="0">
      <w:start w:val="1"/>
      <w:numFmt w:val="decimal"/>
      <w:lvlText w:val="%1."/>
      <w:lvlJc w:val="left"/>
      <w:pPr>
        <w:tabs>
          <w:tab w:val="num" w:pos="502"/>
        </w:tabs>
        <w:ind w:left="502" w:hanging="360"/>
      </w:pPr>
    </w:lvl>
    <w:lvl w:ilvl="1">
      <w:start w:val="1"/>
      <w:numFmt w:val="lowerLetter"/>
      <w:lvlText w:val="%2)"/>
      <w:lvlJc w:val="left"/>
      <w:pPr>
        <w:tabs>
          <w:tab w:val="num" w:pos="928"/>
        </w:tabs>
        <w:ind w:left="928"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nsid w:val="00000002"/>
    <w:multiLevelType w:val="multilevel"/>
    <w:tmpl w:val="00000002"/>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u w:val="single"/>
      </w:rPr>
    </w:lvl>
    <w:lvl w:ilvl="2">
      <w:start w:val="1"/>
      <w:numFmt w:val="decimal"/>
      <w:lvlText w:val="%1.%2.%3."/>
      <w:lvlJc w:val="left"/>
      <w:pPr>
        <w:tabs>
          <w:tab w:val="num" w:pos="1440"/>
        </w:tabs>
        <w:ind w:left="1440" w:hanging="360"/>
      </w:pPr>
      <w:rPr>
        <w:b/>
        <w:u w:val="single"/>
      </w:rPr>
    </w:lvl>
    <w:lvl w:ilvl="3">
      <w:start w:val="1"/>
      <w:numFmt w:val="decimal"/>
      <w:lvlText w:val="%1.%2.%3.%4."/>
      <w:lvlJc w:val="left"/>
      <w:pPr>
        <w:tabs>
          <w:tab w:val="num" w:pos="1800"/>
        </w:tabs>
        <w:ind w:left="1800" w:hanging="360"/>
      </w:pPr>
      <w:rPr>
        <w:b/>
        <w:u w:val="single"/>
      </w:rPr>
    </w:lvl>
    <w:lvl w:ilvl="4">
      <w:start w:val="1"/>
      <w:numFmt w:val="decimal"/>
      <w:lvlText w:val="%1.%2.%3.%4.%5."/>
      <w:lvlJc w:val="left"/>
      <w:pPr>
        <w:tabs>
          <w:tab w:val="num" w:pos="2160"/>
        </w:tabs>
        <w:ind w:left="2160" w:hanging="360"/>
      </w:pPr>
      <w:rPr>
        <w:b/>
        <w:u w:val="single"/>
      </w:rPr>
    </w:lvl>
    <w:lvl w:ilvl="5">
      <w:start w:val="1"/>
      <w:numFmt w:val="decimal"/>
      <w:lvlText w:val="%1.%2.%3.%4.%5.%6."/>
      <w:lvlJc w:val="left"/>
      <w:pPr>
        <w:tabs>
          <w:tab w:val="num" w:pos="2520"/>
        </w:tabs>
        <w:ind w:left="2520" w:hanging="360"/>
      </w:pPr>
      <w:rPr>
        <w:b/>
        <w:u w:val="single"/>
      </w:rPr>
    </w:lvl>
    <w:lvl w:ilvl="6">
      <w:start w:val="1"/>
      <w:numFmt w:val="decimal"/>
      <w:lvlText w:val="%1.%2.%3.%4.%5.%6.%7."/>
      <w:lvlJc w:val="left"/>
      <w:pPr>
        <w:tabs>
          <w:tab w:val="num" w:pos="2880"/>
        </w:tabs>
        <w:ind w:left="2880" w:hanging="360"/>
      </w:pPr>
      <w:rPr>
        <w:b/>
        <w:u w:val="single"/>
      </w:rPr>
    </w:lvl>
    <w:lvl w:ilvl="7">
      <w:start w:val="1"/>
      <w:numFmt w:val="decimal"/>
      <w:lvlText w:val="%1.%2.%3.%4.%5.%6.%7.%8."/>
      <w:lvlJc w:val="left"/>
      <w:pPr>
        <w:tabs>
          <w:tab w:val="num" w:pos="3240"/>
        </w:tabs>
        <w:ind w:left="3240" w:hanging="360"/>
      </w:pPr>
      <w:rPr>
        <w:b/>
        <w:u w:val="single"/>
      </w:rPr>
    </w:lvl>
    <w:lvl w:ilvl="8">
      <w:start w:val="1"/>
      <w:numFmt w:val="decimal"/>
      <w:lvlText w:val="%1.%2.%3.%4.%5.%6.%7.%8.%9."/>
      <w:lvlJc w:val="left"/>
      <w:pPr>
        <w:tabs>
          <w:tab w:val="num" w:pos="3600"/>
        </w:tabs>
        <w:ind w:left="3600" w:hanging="360"/>
      </w:pPr>
      <w:rPr>
        <w:b/>
        <w:u w:val="single"/>
      </w:rPr>
    </w:lvl>
  </w:abstractNum>
  <w:abstractNum w:abstractNumId="8">
    <w:nsid w:val="0000000B"/>
    <w:multiLevelType w:val="multilevel"/>
    <w:tmpl w:val="0000000B"/>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nsid w:val="05467790"/>
    <w:multiLevelType w:val="hybridMultilevel"/>
    <w:tmpl w:val="397E10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9DF5BA2"/>
    <w:multiLevelType w:val="hybridMultilevel"/>
    <w:tmpl w:val="18ACDC3E"/>
    <w:lvl w:ilvl="0" w:tplc="DB6C6E8E">
      <w:start w:val="1"/>
      <w:numFmt w:val="decimal"/>
      <w:pStyle w:val="Obsah3"/>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0A0D5416"/>
    <w:multiLevelType w:val="hybridMultilevel"/>
    <w:tmpl w:val="9EEC541E"/>
    <w:lvl w:ilvl="0" w:tplc="BD9A51FC">
      <w:start w:val="2"/>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nsid w:val="0A482EAC"/>
    <w:multiLevelType w:val="multilevel"/>
    <w:tmpl w:val="FCF62414"/>
    <w:lvl w:ilvl="0">
      <w:start w:val="1"/>
      <w:numFmt w:val="decimal"/>
      <w:pStyle w:val="a"/>
      <w:lvlText w:val="ARTICLE %1."/>
      <w:lvlJc w:val="left"/>
      <w:pPr>
        <w:tabs>
          <w:tab w:val="num" w:pos="5694"/>
        </w:tabs>
        <w:ind w:left="4703" w:right="449" w:hanging="449"/>
      </w:pPr>
      <w:rPr>
        <w:rFonts w:ascii="Times New Roman" w:hAnsi="Times New Roman" w:cs="Times New Roman" w:hint="default"/>
        <w:b/>
        <w:bCs/>
        <w:i w:val="0"/>
        <w:iCs w:val="0"/>
        <w:caps/>
        <w:sz w:val="22"/>
        <w:szCs w:val="22"/>
        <w:u w:val="none"/>
      </w:rPr>
    </w:lvl>
    <w:lvl w:ilvl="1">
      <w:start w:val="1"/>
      <w:numFmt w:val="decimal"/>
      <w:lvlText w:val="%1.%2."/>
      <w:lvlJc w:val="right"/>
      <w:pPr>
        <w:tabs>
          <w:tab w:val="num" w:pos="448"/>
        </w:tabs>
        <w:ind w:left="448" w:right="449" w:hanging="448"/>
      </w:pPr>
      <w:rPr>
        <w:rFonts w:hint="default"/>
        <w:i w:val="0"/>
      </w:rPr>
    </w:lvl>
    <w:lvl w:ilvl="2">
      <w:start w:val="1"/>
      <w:numFmt w:val="decimal"/>
      <w:lvlText w:val="%1.%2.%3."/>
      <w:lvlJc w:val="right"/>
      <w:pPr>
        <w:tabs>
          <w:tab w:val="num" w:pos="1356"/>
        </w:tabs>
        <w:ind w:left="1356" w:right="1356" w:hanging="510"/>
      </w:pPr>
      <w:rPr>
        <w:rFonts w:hint="default"/>
      </w:rPr>
    </w:lvl>
    <w:lvl w:ilvl="3">
      <w:start w:val="1"/>
      <w:numFmt w:val="decimal"/>
      <w:lvlText w:val="%1.%2.%3.%4."/>
      <w:lvlJc w:val="right"/>
      <w:pPr>
        <w:tabs>
          <w:tab w:val="num" w:pos="2604"/>
        </w:tabs>
        <w:ind w:left="2604" w:right="2604" w:hanging="114"/>
      </w:pPr>
      <w:rPr>
        <w:rFonts w:hint="default"/>
      </w:rPr>
    </w:lvl>
    <w:lvl w:ilvl="4">
      <w:start w:val="1"/>
      <w:numFmt w:val="decimal"/>
      <w:lvlText w:val="%1.%2.%3.%4.%5."/>
      <w:lvlJc w:val="center"/>
      <w:pPr>
        <w:tabs>
          <w:tab w:val="num" w:pos="4021"/>
        </w:tabs>
        <w:ind w:left="4021" w:right="4021" w:hanging="1077"/>
      </w:pPr>
      <w:rPr>
        <w:rFonts w:hint="default"/>
      </w:rPr>
    </w:lvl>
    <w:lvl w:ilvl="5">
      <w:start w:val="1"/>
      <w:numFmt w:val="decimal"/>
      <w:lvlText w:val="%1.%2.%3.%4.%5.%6."/>
      <w:lvlJc w:val="center"/>
      <w:pPr>
        <w:tabs>
          <w:tab w:val="num" w:pos="6289"/>
        </w:tabs>
        <w:ind w:left="6289" w:right="6289" w:hanging="964"/>
      </w:pPr>
      <w:rPr>
        <w:rFonts w:hint="default"/>
      </w:rPr>
    </w:lvl>
    <w:lvl w:ilvl="6">
      <w:start w:val="1"/>
      <w:numFmt w:val="hebrew1"/>
      <w:lvlText w:val="%1.%2.%3.%4.%5.%6.%7."/>
      <w:lvlJc w:val="center"/>
      <w:pPr>
        <w:tabs>
          <w:tab w:val="num" w:pos="2530"/>
        </w:tabs>
        <w:ind w:left="2150" w:right="2150" w:hanging="340"/>
      </w:pPr>
      <w:rPr>
        <w:rFonts w:hint="default"/>
      </w:rPr>
    </w:lvl>
    <w:lvl w:ilvl="7">
      <w:start w:val="1"/>
      <w:numFmt w:val="decimal"/>
      <w:lvlText w:val="%1.%2.%3.%4.%5.%6.%7.%8."/>
      <w:lvlJc w:val="center"/>
      <w:pPr>
        <w:tabs>
          <w:tab w:val="num" w:pos="2870"/>
        </w:tabs>
        <w:ind w:left="2490" w:right="2490" w:hanging="340"/>
      </w:pPr>
      <w:rPr>
        <w:rFonts w:hint="default"/>
      </w:rPr>
    </w:lvl>
    <w:lvl w:ilvl="8">
      <w:start w:val="1"/>
      <w:numFmt w:val="hebrew1"/>
      <w:lvlText w:val="%1.%2.%3.%4.%5.%6.%7.%8.%9."/>
      <w:lvlJc w:val="center"/>
      <w:pPr>
        <w:tabs>
          <w:tab w:val="num" w:pos="3210"/>
        </w:tabs>
        <w:ind w:left="2887" w:right="2887" w:hanging="397"/>
      </w:pPr>
      <w:rPr>
        <w:rFonts w:hint="default"/>
      </w:rPr>
    </w:lvl>
  </w:abstractNum>
  <w:abstractNum w:abstractNumId="13">
    <w:nsid w:val="10373CA3"/>
    <w:multiLevelType w:val="multilevel"/>
    <w:tmpl w:val="D9FC2368"/>
    <w:lvl w:ilvl="0">
      <w:start w:val="1"/>
      <w:numFmt w:val="decimal"/>
      <w:pStyle w:val="Level1Arial12regtextonly"/>
      <w:lvlText w:val="%1"/>
      <w:lvlJc w:val="left"/>
      <w:pPr>
        <w:tabs>
          <w:tab w:val="left" w:pos="720"/>
        </w:tabs>
        <w:ind w:left="720" w:hanging="720"/>
      </w:pPr>
      <w:rPr>
        <w:rFonts w:ascii="Arial" w:hAnsi="Arial" w:cs="Times New Roman"/>
        <w:color w:val="000000"/>
        <w:sz w:val="24"/>
        <w:szCs w:val="24"/>
      </w:rPr>
    </w:lvl>
    <w:lvl w:ilvl="1">
      <w:start w:val="1"/>
      <w:numFmt w:val="decimal"/>
      <w:pStyle w:val="Level2Arial12reglevel2"/>
      <w:lvlText w:val="%1.%2"/>
      <w:lvlJc w:val="left"/>
      <w:pPr>
        <w:tabs>
          <w:tab w:val="left" w:pos="1440"/>
        </w:tabs>
        <w:ind w:left="1440" w:hanging="720"/>
      </w:pPr>
      <w:rPr>
        <w:rFonts w:ascii="Arial" w:hAnsi="Arial" w:cs="Times New Roman"/>
        <w:color w:val="000000"/>
        <w:sz w:val="24"/>
        <w:szCs w:val="24"/>
      </w:rPr>
    </w:lvl>
    <w:lvl w:ilvl="2">
      <w:start w:val="1"/>
      <w:numFmt w:val="lowerLetter"/>
      <w:pStyle w:val="Level3Arial12reglevel3"/>
      <w:lvlText w:val="%1.%2 (%3)"/>
      <w:lvlJc w:val="left"/>
      <w:pPr>
        <w:tabs>
          <w:tab w:val="left" w:pos="2520"/>
        </w:tabs>
        <w:ind w:left="2520" w:hanging="1080"/>
      </w:pPr>
      <w:rPr>
        <w:rFonts w:ascii="Arial" w:hAnsi="Arial" w:cs="Times New Roman"/>
        <w:color w:val="000000"/>
        <w:sz w:val="24"/>
        <w:szCs w:val="24"/>
      </w:rPr>
    </w:lvl>
    <w:lvl w:ilvl="3">
      <w:start w:val="1"/>
      <w:numFmt w:val="lowerRoman"/>
      <w:pStyle w:val="Level4Arial12reglevel4"/>
      <w:lvlText w:val="%1.%2 (%3) (%4)"/>
      <w:lvlJc w:val="left"/>
      <w:pPr>
        <w:tabs>
          <w:tab w:val="left" w:pos="3960"/>
        </w:tabs>
        <w:ind w:left="3960" w:hanging="1440"/>
      </w:pPr>
      <w:rPr>
        <w:rFonts w:ascii="Arial" w:hAnsi="Arial" w:cs="Times New Roman"/>
        <w:color w:val="000000"/>
        <w:sz w:val="24"/>
        <w:szCs w:val="24"/>
      </w:rPr>
    </w:lvl>
    <w:lvl w:ilvl="4">
      <w:start w:val="1"/>
      <w:numFmt w:val="upperLetter"/>
      <w:pStyle w:val="Level5Arialdefault"/>
      <w:lvlText w:val="%1.%2.%3.%4.%5"/>
      <w:lvlJc w:val="left"/>
      <w:pPr>
        <w:tabs>
          <w:tab w:val="left" w:pos="3960"/>
        </w:tabs>
        <w:ind w:left="3960"/>
      </w:pPr>
      <w:rPr>
        <w:rFonts w:ascii="Arial" w:hAnsi="Arial" w:cs="Times New Roman"/>
        <w:color w:val="000000"/>
        <w:sz w:val="24"/>
        <w:szCs w:val="24"/>
      </w:rPr>
    </w:lvl>
    <w:lvl w:ilvl="5">
      <w:start w:val="1"/>
      <w:numFmt w:val="upperLetter"/>
      <w:pStyle w:val="Level6Arialdefault"/>
      <w:lvlText w:val="%1.%2.%3.%4.%5.%6"/>
      <w:lvlJc w:val="left"/>
      <w:pPr>
        <w:tabs>
          <w:tab w:val="left" w:pos="3960"/>
        </w:tabs>
        <w:ind w:left="3960"/>
      </w:pPr>
      <w:rPr>
        <w:rFonts w:ascii="Arial" w:hAnsi="Arial" w:cs="Times New Roman"/>
        <w:color w:val="000000"/>
        <w:sz w:val="24"/>
        <w:szCs w:val="24"/>
      </w:rPr>
    </w:lvl>
    <w:lvl w:ilvl="6">
      <w:start w:val="1"/>
      <w:numFmt w:val="upperLetter"/>
      <w:pStyle w:val="Level7Arialdefault"/>
      <w:lvlText w:val="%1.%2.%3.%4.%5.%6.%7"/>
      <w:lvlJc w:val="left"/>
      <w:pPr>
        <w:tabs>
          <w:tab w:val="left" w:pos="3960"/>
        </w:tabs>
        <w:ind w:left="3960"/>
      </w:pPr>
      <w:rPr>
        <w:rFonts w:ascii="Arial" w:hAnsi="Arial" w:cs="Times New Roman"/>
        <w:color w:val="000000"/>
        <w:sz w:val="24"/>
        <w:szCs w:val="24"/>
      </w:rPr>
    </w:lvl>
    <w:lvl w:ilvl="7">
      <w:start w:val="1"/>
      <w:numFmt w:val="upperLetter"/>
      <w:pStyle w:val="Level8Arialdefault"/>
      <w:lvlText w:val="%1.%2.%3.%4.%5.%6.%7.%8"/>
      <w:lvlJc w:val="left"/>
      <w:pPr>
        <w:tabs>
          <w:tab w:val="left" w:pos="3960"/>
        </w:tabs>
        <w:ind w:left="3960"/>
      </w:pPr>
      <w:rPr>
        <w:rFonts w:ascii="Arial" w:hAnsi="Arial" w:cs="Times New Roman"/>
        <w:color w:val="000000"/>
        <w:sz w:val="24"/>
        <w:szCs w:val="24"/>
      </w:rPr>
    </w:lvl>
    <w:lvl w:ilvl="8">
      <w:start w:val="1"/>
      <w:numFmt w:val="upperLetter"/>
      <w:pStyle w:val="Level9Arialdefault"/>
      <w:lvlText w:val="%1.%2.%3.%4.%5.%6.%7.%8.%9"/>
      <w:lvlJc w:val="left"/>
      <w:pPr>
        <w:tabs>
          <w:tab w:val="left" w:pos="3960"/>
        </w:tabs>
        <w:ind w:left="3960"/>
      </w:pPr>
      <w:rPr>
        <w:rFonts w:ascii="Arial" w:hAnsi="Arial" w:cs="Times New Roman"/>
        <w:color w:val="000000"/>
        <w:sz w:val="24"/>
        <w:szCs w:val="24"/>
      </w:rPr>
    </w:lvl>
  </w:abstractNum>
  <w:abstractNum w:abstractNumId="14">
    <w:nsid w:val="10582B0F"/>
    <w:multiLevelType w:val="hybridMultilevel"/>
    <w:tmpl w:val="397E10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9003CBF"/>
    <w:multiLevelType w:val="hybridMultilevel"/>
    <w:tmpl w:val="E0969928"/>
    <w:lvl w:ilvl="0" w:tplc="7B9CB0B0">
      <w:start w:val="1"/>
      <w:numFmt w:val="decimal"/>
      <w:pStyle w:val="VZP2-odstavec"/>
      <w:lvlText w:val="%1."/>
      <w:lvlJc w:val="left"/>
      <w:pPr>
        <w:tabs>
          <w:tab w:val="num" w:pos="928"/>
        </w:tabs>
        <w:ind w:left="928"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8D65E05"/>
    <w:multiLevelType w:val="multilevel"/>
    <w:tmpl w:val="52526D0A"/>
    <w:lvl w:ilvl="0">
      <w:start w:val="1"/>
      <w:numFmt w:val="decimal"/>
      <w:pStyle w:val="ListLegal1"/>
      <w:lvlText w:val="%1."/>
      <w:lvlJc w:val="left"/>
      <w:pPr>
        <w:tabs>
          <w:tab w:val="num" w:pos="624"/>
        </w:tabs>
        <w:ind w:left="624" w:right="624" w:hanging="624"/>
      </w:pPr>
      <w:rPr>
        <w:b w:val="0"/>
        <w:i w:val="0"/>
        <w:sz w:val="20"/>
      </w:rPr>
    </w:lvl>
    <w:lvl w:ilvl="1">
      <w:start w:val="1"/>
      <w:numFmt w:val="decimal"/>
      <w:pStyle w:val="ListLegal2"/>
      <w:lvlText w:val="%1.%2"/>
      <w:lvlJc w:val="left"/>
      <w:pPr>
        <w:tabs>
          <w:tab w:val="num" w:pos="624"/>
        </w:tabs>
        <w:ind w:left="624" w:right="624" w:hanging="624"/>
      </w:pPr>
      <w:rPr>
        <w:b w:val="0"/>
        <w:i w:val="0"/>
        <w:sz w:val="20"/>
      </w:rPr>
    </w:lvl>
    <w:lvl w:ilvl="2">
      <w:start w:val="1"/>
      <w:numFmt w:val="decimal"/>
      <w:pStyle w:val="ListLegal3"/>
      <w:lvlText w:val="%1.%2.%3"/>
      <w:lvlJc w:val="left"/>
      <w:pPr>
        <w:tabs>
          <w:tab w:val="num" w:pos="1417"/>
        </w:tabs>
        <w:ind w:left="1417" w:right="1417" w:hanging="793"/>
      </w:pPr>
      <w:rPr>
        <w:b w:val="0"/>
        <w:i w:val="0"/>
        <w:sz w:val="18"/>
      </w:rPr>
    </w:lvl>
    <w:lvl w:ilvl="3">
      <w:start w:val="1"/>
      <w:numFmt w:val="decimal"/>
      <w:pStyle w:val="ListArabic4"/>
      <w:lvlText w:val="(%4)"/>
      <w:lvlJc w:val="left"/>
      <w:pPr>
        <w:tabs>
          <w:tab w:val="num" w:pos="2438"/>
        </w:tabs>
        <w:ind w:left="2438" w:righ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28D9536E"/>
    <w:multiLevelType w:val="multilevel"/>
    <w:tmpl w:val="54F6DC0E"/>
    <w:lvl w:ilvl="0">
      <w:start w:val="1"/>
      <w:numFmt w:val="upperLetter"/>
      <w:pStyle w:val="ListRoman1"/>
      <w:lvlText w:val="(%1)"/>
      <w:lvlJc w:val="left"/>
      <w:pPr>
        <w:tabs>
          <w:tab w:val="num" w:pos="624"/>
        </w:tabs>
        <w:ind w:left="624" w:hanging="624"/>
      </w:pPr>
      <w:rPr>
        <w:rFonts w:ascii="CG Times" w:hAnsi="CG Times" w:cs="Times New Roman"/>
        <w:b w:val="0"/>
        <w:i w:val="0"/>
        <w:sz w:val="20"/>
        <w:szCs w:val="20"/>
      </w:rPr>
    </w:lvl>
    <w:lvl w:ilvl="1">
      <w:start w:val="1"/>
      <w:numFmt w:val="upperLetter"/>
      <w:pStyle w:val="ListRoman2"/>
      <w:lvlText w:val="(%2)"/>
      <w:lvlJc w:val="left"/>
      <w:pPr>
        <w:tabs>
          <w:tab w:val="num" w:pos="1417"/>
        </w:tabs>
        <w:ind w:left="1417" w:hanging="793"/>
      </w:pPr>
      <w:rPr>
        <w:b w:val="0"/>
        <w:i w:val="0"/>
        <w:sz w:val="20"/>
        <w:szCs w:val="20"/>
      </w:rPr>
    </w:lvl>
    <w:lvl w:ilvl="2">
      <w:start w:val="1"/>
      <w:numFmt w:val="upperLetter"/>
      <w:pStyle w:val="ListRoman3"/>
      <w:lvlText w:val="(%3)"/>
      <w:lvlJc w:val="left"/>
      <w:pPr>
        <w:tabs>
          <w:tab w:val="num" w:pos="1928"/>
        </w:tabs>
        <w:ind w:left="1928" w:hanging="511"/>
      </w:pPr>
      <w:rPr>
        <w:b w:val="0"/>
        <w:i w:val="0"/>
        <w:sz w:val="20"/>
        <w:szCs w:val="20"/>
      </w:rPr>
    </w:lvl>
    <w:lvl w:ilvl="3">
      <w:start w:val="1"/>
      <w:numFmt w:val="lowerLetter"/>
      <w:lvlText w:val="(%4)"/>
      <w:lvlJc w:val="left"/>
      <w:pPr>
        <w:tabs>
          <w:tab w:val="num" w:pos="1928"/>
        </w:tabs>
        <w:ind w:left="1928" w:hanging="511"/>
      </w:pPr>
      <w:rPr>
        <w:b w:val="0"/>
        <w:i w:val="0"/>
        <w:sz w:val="20"/>
        <w:szCs w:val="20"/>
      </w:rPr>
    </w:lvl>
    <w:lvl w:ilvl="4">
      <w:start w:val="1"/>
      <w:numFmt w:val="lowerRoman"/>
      <w:lvlText w:val="(%5)"/>
      <w:lvlJc w:val="left"/>
      <w:pPr>
        <w:tabs>
          <w:tab w:val="num" w:pos="2438"/>
        </w:tabs>
        <w:ind w:left="2438" w:hanging="510"/>
      </w:pPr>
      <w:rPr>
        <w:b w:val="0"/>
        <w:i w:val="0"/>
        <w:sz w:val="18"/>
        <w:szCs w:val="18"/>
      </w:rPr>
    </w:lvl>
    <w:lvl w:ilvl="5">
      <w:start w:val="1"/>
      <w:numFmt w:val="decimal"/>
      <w:lvlText w:val="(%6)"/>
      <w:lvlJc w:val="left"/>
      <w:pPr>
        <w:tabs>
          <w:tab w:val="num" w:pos="2948"/>
        </w:tabs>
        <w:ind w:left="2948" w:hanging="510"/>
      </w:pPr>
      <w:rPr>
        <w:b w:val="0"/>
        <w:i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0"/>
        </w:tabs>
      </w:pPr>
      <w:rPr>
        <w:b/>
        <w:i w:val="0"/>
        <w:caps/>
        <w:smallCaps w:val="0"/>
        <w:sz w:val="22"/>
        <w:szCs w:val="22"/>
      </w:rPr>
    </w:lvl>
  </w:abstractNum>
  <w:abstractNum w:abstractNumId="18">
    <w:nsid w:val="2A30205A"/>
    <w:multiLevelType w:val="hybridMultilevel"/>
    <w:tmpl w:val="0EBC8C26"/>
    <w:lvl w:ilvl="0" w:tplc="2DC40494">
      <w:numFmt w:val="bullet"/>
      <w:pStyle w:val="BNT-"/>
      <w:lvlText w:val="-"/>
      <w:lvlJc w:val="left"/>
      <w:pPr>
        <w:ind w:left="1069" w:hanging="360"/>
      </w:pPr>
      <w:rPr>
        <w:rFonts w:ascii="Arial" w:eastAsiaTheme="majorEastAsia"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9">
    <w:nsid w:val="3270422D"/>
    <w:multiLevelType w:val="multilevel"/>
    <w:tmpl w:val="676C2164"/>
    <w:lvl w:ilvl="0">
      <w:start w:val="1"/>
      <w:numFmt w:val="decimal"/>
      <w:pStyle w:val="BNTS1"/>
      <w:lvlText w:val="%1."/>
      <w:lvlJc w:val="left"/>
      <w:pPr>
        <w:tabs>
          <w:tab w:val="num" w:pos="720"/>
        </w:tabs>
        <w:ind w:left="0" w:firstLine="0"/>
      </w:pPr>
      <w:rPr>
        <w:rFonts w:hint="default"/>
      </w:rPr>
    </w:lvl>
    <w:lvl w:ilvl="1">
      <w:start w:val="1"/>
      <w:numFmt w:val="decimal"/>
      <w:pStyle w:val="BNTS11"/>
      <w:lvlText w:val="%1.%2."/>
      <w:lvlJc w:val="left"/>
      <w:pPr>
        <w:tabs>
          <w:tab w:val="num" w:pos="1713"/>
        </w:tabs>
        <w:ind w:left="993" w:firstLine="0"/>
      </w:pPr>
      <w:rPr>
        <w:rFonts w:hint="default"/>
      </w:rPr>
    </w:lvl>
    <w:lvl w:ilvl="2">
      <w:start w:val="1"/>
      <w:numFmt w:val="decimal"/>
      <w:pStyle w:val="BNTS111"/>
      <w:lvlText w:val="%1.%2.%3."/>
      <w:lvlJc w:val="left"/>
      <w:pPr>
        <w:tabs>
          <w:tab w:val="num" w:pos="720"/>
        </w:tabs>
        <w:ind w:left="0" w:firstLine="0"/>
      </w:pPr>
      <w:rPr>
        <w:rFonts w:hint="default"/>
      </w:rPr>
    </w:lvl>
    <w:lvl w:ilvl="3">
      <w:start w:val="1"/>
      <w:numFmt w:val="lowerRoman"/>
      <w:pStyle w:val="BNTSi"/>
      <w:lvlText w:val="%4)"/>
      <w:lvlJc w:val="left"/>
      <w:pPr>
        <w:tabs>
          <w:tab w:val="num" w:pos="1418"/>
        </w:tabs>
        <w:ind w:left="0" w:firstLine="720"/>
      </w:pPr>
      <w:rPr>
        <w:rFonts w:hint="default"/>
      </w:rPr>
    </w:lvl>
    <w:lvl w:ilvl="4">
      <w:start w:val="1"/>
      <w:numFmt w:val="lowerLetter"/>
      <w:pStyle w:val="BNTSa"/>
      <w:lvlText w:val="%5)"/>
      <w:lvlJc w:val="left"/>
      <w:pPr>
        <w:tabs>
          <w:tab w:val="num" w:pos="2155"/>
        </w:tabs>
        <w:ind w:left="720" w:firstLine="698"/>
      </w:pPr>
      <w:rPr>
        <w:rFonts w:hint="default"/>
      </w:rPr>
    </w:lvl>
    <w:lvl w:ilvl="5">
      <w:start w:val="1"/>
      <w:numFmt w:val="none"/>
      <w:pStyle w:val="BNTSi0"/>
      <w:lvlText w:val=""/>
      <w:lvlJc w:val="left"/>
      <w:pPr>
        <w:tabs>
          <w:tab w:val="num" w:pos="720"/>
        </w:tabs>
        <w:ind w:left="0" w:firstLine="0"/>
      </w:pPr>
      <w:rPr>
        <w:rFonts w:hint="default"/>
      </w:rPr>
    </w:lvl>
    <w:lvl w:ilvl="6">
      <w:start w:val="1"/>
      <w:numFmt w:val="none"/>
      <w:lvlText w:val=""/>
      <w:lvlJc w:val="left"/>
      <w:pPr>
        <w:tabs>
          <w:tab w:val="num" w:pos="720"/>
        </w:tabs>
        <w:ind w:left="0" w:firstLine="0"/>
      </w:pPr>
      <w:rPr>
        <w:rFonts w:hint="default"/>
      </w:rPr>
    </w:lvl>
    <w:lvl w:ilvl="7">
      <w:start w:val="1"/>
      <w:numFmt w:val="none"/>
      <w:lvlText w:val=""/>
      <w:lvlJc w:val="left"/>
      <w:pPr>
        <w:tabs>
          <w:tab w:val="num" w:pos="720"/>
        </w:tabs>
        <w:ind w:left="0" w:firstLine="0"/>
      </w:pPr>
      <w:rPr>
        <w:rFonts w:hint="default"/>
      </w:rPr>
    </w:lvl>
    <w:lvl w:ilvl="8">
      <w:start w:val="1"/>
      <w:numFmt w:val="none"/>
      <w:lvlText w:val=""/>
      <w:lvlJc w:val="left"/>
      <w:pPr>
        <w:tabs>
          <w:tab w:val="num" w:pos="720"/>
        </w:tabs>
        <w:ind w:left="0" w:firstLine="0"/>
      </w:pPr>
      <w:rPr>
        <w:rFonts w:hint="default"/>
      </w:rPr>
    </w:lvl>
  </w:abstractNum>
  <w:abstractNum w:abstractNumId="20">
    <w:nsid w:val="32C27FAE"/>
    <w:multiLevelType w:val="hybridMultilevel"/>
    <w:tmpl w:val="96B8879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AB31697"/>
    <w:multiLevelType w:val="hybridMultilevel"/>
    <w:tmpl w:val="95D0EB22"/>
    <w:lvl w:ilvl="0" w:tplc="27B84890">
      <w:start w:val="1"/>
      <w:numFmt w:val="decimal"/>
      <w:pStyle w:val="BNTPRIL"/>
      <w:lvlText w:val="Příloha %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2">
    <w:nsid w:val="3B26624A"/>
    <w:multiLevelType w:val="hybridMultilevel"/>
    <w:tmpl w:val="3B56E50E"/>
    <w:lvl w:ilvl="0" w:tplc="946A49D0">
      <w:start w:val="1"/>
      <w:numFmt w:val="decimal"/>
      <w:lvlText w:val="%1."/>
      <w:lvlJc w:val="left"/>
      <w:pPr>
        <w:tabs>
          <w:tab w:val="num" w:pos="0"/>
        </w:tabs>
        <w:ind w:left="283" w:hanging="283"/>
      </w:pPr>
      <w:rPr>
        <w:rFonts w:hint="default"/>
      </w:rPr>
    </w:lvl>
    <w:lvl w:ilvl="1" w:tplc="04050017">
      <w:start w:val="1"/>
      <w:numFmt w:val="lowerLetter"/>
      <w:lvlText w:val="%2)"/>
      <w:lvlJc w:val="left"/>
      <w:pPr>
        <w:tabs>
          <w:tab w:val="num" w:pos="1440"/>
        </w:tabs>
        <w:ind w:left="1440" w:hanging="360"/>
      </w:pPr>
      <w:rPr>
        <w:rFonts w:cs="Times New Roman"/>
      </w:rPr>
    </w:lvl>
    <w:lvl w:ilvl="2" w:tplc="90FEE7E0">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23">
    <w:nsid w:val="3F0733AD"/>
    <w:multiLevelType w:val="hybridMultilevel"/>
    <w:tmpl w:val="381CE95A"/>
    <w:lvl w:ilvl="0" w:tplc="0405000F">
      <w:start w:val="1"/>
      <w:numFmt w:val="decimal"/>
      <w:lvlText w:val="%1."/>
      <w:lvlJc w:val="left"/>
      <w:pPr>
        <w:ind w:left="720" w:hanging="360"/>
      </w:pPr>
      <w:rPr>
        <w:rFonts w:cs="Times New Roman"/>
      </w:rPr>
    </w:lvl>
    <w:lvl w:ilvl="1" w:tplc="CB946DA8">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475B3203"/>
    <w:multiLevelType w:val="multilevel"/>
    <w:tmpl w:val="6096DEFC"/>
    <w:name w:val="AODoc"/>
    <w:lvl w:ilvl="0">
      <w:start w:val="1"/>
      <w:numFmt w:val="none"/>
      <w:pStyle w:val="AODocTxt"/>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5">
    <w:nsid w:val="4E4B4E3E"/>
    <w:multiLevelType w:val="multilevel"/>
    <w:tmpl w:val="9832223A"/>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rPr>
        <w:b w:val="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6">
    <w:nsid w:val="51C12FC2"/>
    <w:multiLevelType w:val="hybridMultilevel"/>
    <w:tmpl w:val="53FA1C56"/>
    <w:lvl w:ilvl="0" w:tplc="A5A41448">
      <w:start w:val="1"/>
      <w:numFmt w:val="lowerLetter"/>
      <w:lvlText w:val="%1)"/>
      <w:lvlJc w:val="left"/>
      <w:pPr>
        <w:ind w:left="2635" w:hanging="360"/>
      </w:pPr>
      <w:rPr>
        <w:rFonts w:hint="default"/>
      </w:rPr>
    </w:lvl>
    <w:lvl w:ilvl="1" w:tplc="04050019">
      <w:start w:val="1"/>
      <w:numFmt w:val="lowerLetter"/>
      <w:lvlText w:val="%2."/>
      <w:lvlJc w:val="left"/>
      <w:pPr>
        <w:ind w:left="3355" w:hanging="360"/>
      </w:pPr>
    </w:lvl>
    <w:lvl w:ilvl="2" w:tplc="0405001B" w:tentative="1">
      <w:start w:val="1"/>
      <w:numFmt w:val="lowerRoman"/>
      <w:lvlText w:val="%3."/>
      <w:lvlJc w:val="right"/>
      <w:pPr>
        <w:ind w:left="4075" w:hanging="180"/>
      </w:pPr>
    </w:lvl>
    <w:lvl w:ilvl="3" w:tplc="0405000F" w:tentative="1">
      <w:start w:val="1"/>
      <w:numFmt w:val="decimal"/>
      <w:lvlText w:val="%4."/>
      <w:lvlJc w:val="left"/>
      <w:pPr>
        <w:ind w:left="4795" w:hanging="360"/>
      </w:pPr>
    </w:lvl>
    <w:lvl w:ilvl="4" w:tplc="04050019" w:tentative="1">
      <w:start w:val="1"/>
      <w:numFmt w:val="lowerLetter"/>
      <w:lvlText w:val="%5."/>
      <w:lvlJc w:val="left"/>
      <w:pPr>
        <w:ind w:left="5515" w:hanging="360"/>
      </w:pPr>
    </w:lvl>
    <w:lvl w:ilvl="5" w:tplc="0405001B" w:tentative="1">
      <w:start w:val="1"/>
      <w:numFmt w:val="lowerRoman"/>
      <w:lvlText w:val="%6."/>
      <w:lvlJc w:val="right"/>
      <w:pPr>
        <w:ind w:left="6235" w:hanging="180"/>
      </w:pPr>
    </w:lvl>
    <w:lvl w:ilvl="6" w:tplc="0405000F" w:tentative="1">
      <w:start w:val="1"/>
      <w:numFmt w:val="decimal"/>
      <w:lvlText w:val="%7."/>
      <w:lvlJc w:val="left"/>
      <w:pPr>
        <w:ind w:left="6955" w:hanging="360"/>
      </w:pPr>
    </w:lvl>
    <w:lvl w:ilvl="7" w:tplc="04050019" w:tentative="1">
      <w:start w:val="1"/>
      <w:numFmt w:val="lowerLetter"/>
      <w:lvlText w:val="%8."/>
      <w:lvlJc w:val="left"/>
      <w:pPr>
        <w:ind w:left="7675" w:hanging="360"/>
      </w:pPr>
    </w:lvl>
    <w:lvl w:ilvl="8" w:tplc="0405001B" w:tentative="1">
      <w:start w:val="1"/>
      <w:numFmt w:val="lowerRoman"/>
      <w:lvlText w:val="%9."/>
      <w:lvlJc w:val="right"/>
      <w:pPr>
        <w:ind w:left="8395" w:hanging="180"/>
      </w:pPr>
    </w:lvl>
  </w:abstractNum>
  <w:abstractNum w:abstractNumId="27">
    <w:nsid w:val="5217780B"/>
    <w:multiLevelType w:val="multilevel"/>
    <w:tmpl w:val="3FA4E7C0"/>
    <w:lvl w:ilvl="0">
      <w:start w:val="1"/>
      <w:numFmt w:val="decimal"/>
      <w:lvlText w:val="%1."/>
      <w:lvlJc w:val="left"/>
      <w:pPr>
        <w:tabs>
          <w:tab w:val="num" w:pos="720"/>
        </w:tabs>
        <w:ind w:left="720" w:hanging="360"/>
      </w:pPr>
      <w:rPr>
        <w:rFonts w:ascii="Arial" w:eastAsia="Lucida Sans Unicode" w:hAnsi="Arial" w:cs="Arial"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8">
    <w:nsid w:val="5A984581"/>
    <w:multiLevelType w:val="multilevel"/>
    <w:tmpl w:val="2828D638"/>
    <w:lvl w:ilvl="0">
      <w:start w:val="1"/>
      <w:numFmt w:val="decimal"/>
      <w:pStyle w:val="Level1Arial12regtextonly-def2"/>
      <w:lvlText w:val="%1"/>
      <w:lvlJc w:val="left"/>
      <w:pPr>
        <w:tabs>
          <w:tab w:val="left" w:pos="720"/>
        </w:tabs>
        <w:ind w:left="720" w:hanging="720"/>
      </w:pPr>
      <w:rPr>
        <w:rFonts w:ascii="Arial" w:hAnsi="Arial" w:cs="Times New Roman"/>
        <w:b w:val="0"/>
        <w:color w:val="000000"/>
        <w:sz w:val="22"/>
        <w:szCs w:val="22"/>
      </w:rPr>
    </w:lvl>
    <w:lvl w:ilvl="1">
      <w:start w:val="1"/>
      <w:numFmt w:val="decimal"/>
      <w:pStyle w:val="Level2Arial12reglevel2-def2"/>
      <w:lvlText w:val="%1.%2"/>
      <w:lvlJc w:val="left"/>
      <w:pPr>
        <w:tabs>
          <w:tab w:val="left" w:pos="1620"/>
        </w:tabs>
        <w:ind w:left="1620" w:hanging="720"/>
      </w:pPr>
      <w:rPr>
        <w:rFonts w:ascii="Arial" w:hAnsi="Arial" w:cs="Times New Roman"/>
        <w:b w:val="0"/>
        <w:color w:val="000000"/>
        <w:sz w:val="22"/>
        <w:szCs w:val="22"/>
      </w:rPr>
    </w:lvl>
    <w:lvl w:ilvl="2">
      <w:start w:val="1"/>
      <w:numFmt w:val="lowerLetter"/>
      <w:pStyle w:val="Level3Arial12reglevel3-def2"/>
      <w:lvlText w:val="%1.%2 (%3)"/>
      <w:lvlJc w:val="left"/>
      <w:pPr>
        <w:tabs>
          <w:tab w:val="left" w:pos="2700"/>
        </w:tabs>
        <w:ind w:left="2700" w:hanging="1080"/>
      </w:pPr>
      <w:rPr>
        <w:rFonts w:ascii="Arial" w:hAnsi="Arial" w:cs="Times New Roman"/>
        <w:color w:val="000000"/>
        <w:sz w:val="22"/>
        <w:szCs w:val="22"/>
      </w:rPr>
    </w:lvl>
    <w:lvl w:ilvl="3">
      <w:start w:val="1"/>
      <w:numFmt w:val="lowerRoman"/>
      <w:pStyle w:val="Level4Arial12reglevel4-def2"/>
      <w:lvlText w:val="%1.%2 (%3) (%4)"/>
      <w:lvlJc w:val="left"/>
      <w:pPr>
        <w:tabs>
          <w:tab w:val="left" w:pos="4140"/>
        </w:tabs>
        <w:ind w:left="4140" w:hanging="1440"/>
      </w:pPr>
      <w:rPr>
        <w:rFonts w:ascii="Arial" w:hAnsi="Arial" w:cs="Times New Roman"/>
        <w:color w:val="000000"/>
        <w:sz w:val="22"/>
        <w:szCs w:val="22"/>
      </w:rPr>
    </w:lvl>
    <w:lvl w:ilvl="4">
      <w:start w:val="1"/>
      <w:numFmt w:val="upperLetter"/>
      <w:pStyle w:val="Level5Arialdefault-def2"/>
      <w:lvlText w:val="%1.%2.%3.%4.%5"/>
      <w:lvlJc w:val="left"/>
      <w:pPr>
        <w:tabs>
          <w:tab w:val="left" w:pos="5760"/>
        </w:tabs>
        <w:ind w:left="5760"/>
      </w:pPr>
      <w:rPr>
        <w:rFonts w:ascii="Arial" w:hAnsi="Arial" w:cs="Times New Roman"/>
        <w:color w:val="000000"/>
        <w:sz w:val="24"/>
        <w:szCs w:val="24"/>
      </w:rPr>
    </w:lvl>
    <w:lvl w:ilvl="5">
      <w:start w:val="1"/>
      <w:numFmt w:val="upperLetter"/>
      <w:pStyle w:val="Level6Arialdefault-def2"/>
      <w:lvlText w:val="%1.%2.%3.%4.%5.%6"/>
      <w:lvlJc w:val="left"/>
      <w:pPr>
        <w:tabs>
          <w:tab w:val="left" w:pos="5760"/>
        </w:tabs>
        <w:ind w:left="5760"/>
      </w:pPr>
      <w:rPr>
        <w:rFonts w:ascii="Arial" w:hAnsi="Arial" w:cs="Times New Roman"/>
        <w:color w:val="000000"/>
        <w:sz w:val="24"/>
        <w:szCs w:val="24"/>
      </w:rPr>
    </w:lvl>
    <w:lvl w:ilvl="6">
      <w:start w:val="1"/>
      <w:numFmt w:val="upperLetter"/>
      <w:pStyle w:val="Level7Arialdefault-def2"/>
      <w:lvlText w:val="%1.%2.%3.%4.%5.%6.%7"/>
      <w:lvlJc w:val="left"/>
      <w:pPr>
        <w:tabs>
          <w:tab w:val="left" w:pos="5760"/>
        </w:tabs>
        <w:ind w:left="5760"/>
      </w:pPr>
      <w:rPr>
        <w:rFonts w:ascii="Arial" w:hAnsi="Arial" w:cs="Times New Roman"/>
        <w:color w:val="000000"/>
        <w:sz w:val="24"/>
        <w:szCs w:val="24"/>
      </w:rPr>
    </w:lvl>
    <w:lvl w:ilvl="7">
      <w:start w:val="1"/>
      <w:numFmt w:val="upperLetter"/>
      <w:pStyle w:val="Level8Arialdefault-def2"/>
      <w:lvlText w:val="%1.%2.%3.%4.%5.%6.%7.%8"/>
      <w:lvlJc w:val="left"/>
      <w:pPr>
        <w:tabs>
          <w:tab w:val="left" w:pos="5760"/>
        </w:tabs>
        <w:ind w:left="5760"/>
      </w:pPr>
      <w:rPr>
        <w:rFonts w:ascii="Arial" w:hAnsi="Arial" w:cs="Times New Roman"/>
        <w:color w:val="000000"/>
        <w:sz w:val="24"/>
        <w:szCs w:val="24"/>
      </w:rPr>
    </w:lvl>
    <w:lvl w:ilvl="8">
      <w:start w:val="1"/>
      <w:numFmt w:val="upperLetter"/>
      <w:pStyle w:val="Level9Arialdefault-def2"/>
      <w:lvlText w:val="%1.%2.%3.%4.%5.%6.%7.%8.%9"/>
      <w:lvlJc w:val="left"/>
      <w:pPr>
        <w:tabs>
          <w:tab w:val="left" w:pos="5760"/>
        </w:tabs>
        <w:ind w:left="5760"/>
      </w:pPr>
      <w:rPr>
        <w:rFonts w:ascii="Arial" w:hAnsi="Arial" w:cs="Times New Roman"/>
        <w:color w:val="000000"/>
        <w:sz w:val="24"/>
        <w:szCs w:val="24"/>
      </w:rPr>
    </w:lvl>
  </w:abstractNum>
  <w:abstractNum w:abstractNumId="29">
    <w:nsid w:val="5FB31970"/>
    <w:multiLevelType w:val="hybridMultilevel"/>
    <w:tmpl w:val="8AA2FD5C"/>
    <w:lvl w:ilvl="0" w:tplc="335CCA38">
      <w:start w:val="1"/>
      <w:numFmt w:val="bullet"/>
      <w:pStyle w:val="Seznamsodrkami2"/>
      <w:lvlText w:val=""/>
      <w:lvlJc w:val="left"/>
      <w:pPr>
        <w:tabs>
          <w:tab w:val="num" w:pos="567"/>
        </w:tabs>
        <w:ind w:left="567" w:hanging="284"/>
      </w:pPr>
      <w:rPr>
        <w:rFonts w:ascii="Symbol" w:hAnsi="Symbol" w:hint="default"/>
      </w:rPr>
    </w:lvl>
    <w:lvl w:ilvl="1" w:tplc="770698F2" w:tentative="1">
      <w:start w:val="1"/>
      <w:numFmt w:val="bullet"/>
      <w:lvlText w:val="o"/>
      <w:lvlJc w:val="left"/>
      <w:pPr>
        <w:tabs>
          <w:tab w:val="num" w:pos="1440"/>
        </w:tabs>
        <w:ind w:left="1440" w:hanging="360"/>
      </w:pPr>
      <w:rPr>
        <w:rFonts w:ascii="Courier New" w:hAnsi="Courier New" w:cs="Courier New" w:hint="default"/>
      </w:rPr>
    </w:lvl>
    <w:lvl w:ilvl="2" w:tplc="E36E7696" w:tentative="1">
      <w:start w:val="1"/>
      <w:numFmt w:val="bullet"/>
      <w:lvlText w:val=""/>
      <w:lvlJc w:val="left"/>
      <w:pPr>
        <w:tabs>
          <w:tab w:val="num" w:pos="2160"/>
        </w:tabs>
        <w:ind w:left="2160" w:hanging="360"/>
      </w:pPr>
      <w:rPr>
        <w:rFonts w:ascii="Wingdings" w:hAnsi="Wingdings" w:hint="default"/>
      </w:rPr>
    </w:lvl>
    <w:lvl w:ilvl="3" w:tplc="E0F22396" w:tentative="1">
      <w:start w:val="1"/>
      <w:numFmt w:val="bullet"/>
      <w:lvlText w:val=""/>
      <w:lvlJc w:val="left"/>
      <w:pPr>
        <w:tabs>
          <w:tab w:val="num" w:pos="2880"/>
        </w:tabs>
        <w:ind w:left="2880" w:hanging="360"/>
      </w:pPr>
      <w:rPr>
        <w:rFonts w:ascii="Symbol" w:hAnsi="Symbol" w:hint="default"/>
      </w:rPr>
    </w:lvl>
    <w:lvl w:ilvl="4" w:tplc="B3A0B066" w:tentative="1">
      <w:start w:val="1"/>
      <w:numFmt w:val="bullet"/>
      <w:lvlText w:val="o"/>
      <w:lvlJc w:val="left"/>
      <w:pPr>
        <w:tabs>
          <w:tab w:val="num" w:pos="3600"/>
        </w:tabs>
        <w:ind w:left="3600" w:hanging="360"/>
      </w:pPr>
      <w:rPr>
        <w:rFonts w:ascii="Courier New" w:hAnsi="Courier New" w:cs="Courier New" w:hint="default"/>
      </w:rPr>
    </w:lvl>
    <w:lvl w:ilvl="5" w:tplc="BBEA754E" w:tentative="1">
      <w:start w:val="1"/>
      <w:numFmt w:val="bullet"/>
      <w:lvlText w:val=""/>
      <w:lvlJc w:val="left"/>
      <w:pPr>
        <w:tabs>
          <w:tab w:val="num" w:pos="4320"/>
        </w:tabs>
        <w:ind w:left="4320" w:hanging="360"/>
      </w:pPr>
      <w:rPr>
        <w:rFonts w:ascii="Wingdings" w:hAnsi="Wingdings" w:hint="default"/>
      </w:rPr>
    </w:lvl>
    <w:lvl w:ilvl="6" w:tplc="90A6B1F0" w:tentative="1">
      <w:start w:val="1"/>
      <w:numFmt w:val="bullet"/>
      <w:lvlText w:val=""/>
      <w:lvlJc w:val="left"/>
      <w:pPr>
        <w:tabs>
          <w:tab w:val="num" w:pos="5040"/>
        </w:tabs>
        <w:ind w:left="5040" w:hanging="360"/>
      </w:pPr>
      <w:rPr>
        <w:rFonts w:ascii="Symbol" w:hAnsi="Symbol" w:hint="default"/>
      </w:rPr>
    </w:lvl>
    <w:lvl w:ilvl="7" w:tplc="DD209E7A" w:tentative="1">
      <w:start w:val="1"/>
      <w:numFmt w:val="bullet"/>
      <w:lvlText w:val="o"/>
      <w:lvlJc w:val="left"/>
      <w:pPr>
        <w:tabs>
          <w:tab w:val="num" w:pos="5760"/>
        </w:tabs>
        <w:ind w:left="5760" w:hanging="360"/>
      </w:pPr>
      <w:rPr>
        <w:rFonts w:ascii="Courier New" w:hAnsi="Courier New" w:cs="Courier New" w:hint="default"/>
      </w:rPr>
    </w:lvl>
    <w:lvl w:ilvl="8" w:tplc="2A64AD82" w:tentative="1">
      <w:start w:val="1"/>
      <w:numFmt w:val="bullet"/>
      <w:lvlText w:val=""/>
      <w:lvlJc w:val="left"/>
      <w:pPr>
        <w:tabs>
          <w:tab w:val="num" w:pos="6480"/>
        </w:tabs>
        <w:ind w:left="6480" w:hanging="360"/>
      </w:pPr>
      <w:rPr>
        <w:rFonts w:ascii="Wingdings" w:hAnsi="Wingdings" w:hint="default"/>
      </w:rPr>
    </w:lvl>
  </w:abstractNum>
  <w:abstractNum w:abstractNumId="30">
    <w:nsid w:val="63353D2A"/>
    <w:multiLevelType w:val="multilevel"/>
    <w:tmpl w:val="00000007"/>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1">
    <w:nsid w:val="69007C1A"/>
    <w:multiLevelType w:val="hybridMultilevel"/>
    <w:tmpl w:val="98ACA39C"/>
    <w:lvl w:ilvl="0" w:tplc="A8B82BFC">
      <w:start w:val="1"/>
      <w:numFmt w:val="bullet"/>
      <w:pStyle w:val="Seznamsodrkami"/>
      <w:lvlText w:val=""/>
      <w:lvlJc w:val="left"/>
      <w:pPr>
        <w:tabs>
          <w:tab w:val="num" w:pos="284"/>
        </w:tabs>
        <w:ind w:left="284" w:hanging="284"/>
      </w:pPr>
      <w:rPr>
        <w:rFonts w:ascii="Symbol" w:hAnsi="Symbol" w:hint="default"/>
      </w:rPr>
    </w:lvl>
    <w:lvl w:ilvl="1" w:tplc="D2268224" w:tentative="1">
      <w:start w:val="1"/>
      <w:numFmt w:val="bullet"/>
      <w:lvlText w:val="o"/>
      <w:lvlJc w:val="left"/>
      <w:pPr>
        <w:tabs>
          <w:tab w:val="num" w:pos="1440"/>
        </w:tabs>
        <w:ind w:left="1440" w:hanging="360"/>
      </w:pPr>
      <w:rPr>
        <w:rFonts w:ascii="Courier New" w:hAnsi="Courier New" w:cs="Courier New" w:hint="default"/>
      </w:rPr>
    </w:lvl>
    <w:lvl w:ilvl="2" w:tplc="16F4F778" w:tentative="1">
      <w:start w:val="1"/>
      <w:numFmt w:val="bullet"/>
      <w:lvlText w:val=""/>
      <w:lvlJc w:val="left"/>
      <w:pPr>
        <w:tabs>
          <w:tab w:val="num" w:pos="2160"/>
        </w:tabs>
        <w:ind w:left="2160" w:hanging="360"/>
      </w:pPr>
      <w:rPr>
        <w:rFonts w:ascii="Wingdings" w:hAnsi="Wingdings" w:hint="default"/>
      </w:rPr>
    </w:lvl>
    <w:lvl w:ilvl="3" w:tplc="5B5400F0" w:tentative="1">
      <w:start w:val="1"/>
      <w:numFmt w:val="bullet"/>
      <w:lvlText w:val=""/>
      <w:lvlJc w:val="left"/>
      <w:pPr>
        <w:tabs>
          <w:tab w:val="num" w:pos="2880"/>
        </w:tabs>
        <w:ind w:left="2880" w:hanging="360"/>
      </w:pPr>
      <w:rPr>
        <w:rFonts w:ascii="Symbol" w:hAnsi="Symbol" w:hint="default"/>
      </w:rPr>
    </w:lvl>
    <w:lvl w:ilvl="4" w:tplc="6CDA71F0" w:tentative="1">
      <w:start w:val="1"/>
      <w:numFmt w:val="bullet"/>
      <w:lvlText w:val="o"/>
      <w:lvlJc w:val="left"/>
      <w:pPr>
        <w:tabs>
          <w:tab w:val="num" w:pos="3600"/>
        </w:tabs>
        <w:ind w:left="3600" w:hanging="360"/>
      </w:pPr>
      <w:rPr>
        <w:rFonts w:ascii="Courier New" w:hAnsi="Courier New" w:cs="Courier New" w:hint="default"/>
      </w:rPr>
    </w:lvl>
    <w:lvl w:ilvl="5" w:tplc="6B120AEC" w:tentative="1">
      <w:start w:val="1"/>
      <w:numFmt w:val="bullet"/>
      <w:lvlText w:val=""/>
      <w:lvlJc w:val="left"/>
      <w:pPr>
        <w:tabs>
          <w:tab w:val="num" w:pos="4320"/>
        </w:tabs>
        <w:ind w:left="4320" w:hanging="360"/>
      </w:pPr>
      <w:rPr>
        <w:rFonts w:ascii="Wingdings" w:hAnsi="Wingdings" w:hint="default"/>
      </w:rPr>
    </w:lvl>
    <w:lvl w:ilvl="6" w:tplc="47D4045E" w:tentative="1">
      <w:start w:val="1"/>
      <w:numFmt w:val="bullet"/>
      <w:lvlText w:val=""/>
      <w:lvlJc w:val="left"/>
      <w:pPr>
        <w:tabs>
          <w:tab w:val="num" w:pos="5040"/>
        </w:tabs>
        <w:ind w:left="5040" w:hanging="360"/>
      </w:pPr>
      <w:rPr>
        <w:rFonts w:ascii="Symbol" w:hAnsi="Symbol" w:hint="default"/>
      </w:rPr>
    </w:lvl>
    <w:lvl w:ilvl="7" w:tplc="D3109610" w:tentative="1">
      <w:start w:val="1"/>
      <w:numFmt w:val="bullet"/>
      <w:lvlText w:val="o"/>
      <w:lvlJc w:val="left"/>
      <w:pPr>
        <w:tabs>
          <w:tab w:val="num" w:pos="5760"/>
        </w:tabs>
        <w:ind w:left="5760" w:hanging="360"/>
      </w:pPr>
      <w:rPr>
        <w:rFonts w:ascii="Courier New" w:hAnsi="Courier New" w:cs="Courier New" w:hint="default"/>
      </w:rPr>
    </w:lvl>
    <w:lvl w:ilvl="8" w:tplc="7D4EA1CE" w:tentative="1">
      <w:start w:val="1"/>
      <w:numFmt w:val="bullet"/>
      <w:lvlText w:val=""/>
      <w:lvlJc w:val="left"/>
      <w:pPr>
        <w:tabs>
          <w:tab w:val="num" w:pos="6480"/>
        </w:tabs>
        <w:ind w:left="6480" w:hanging="360"/>
      </w:pPr>
      <w:rPr>
        <w:rFonts w:ascii="Wingdings" w:hAnsi="Wingdings" w:hint="default"/>
      </w:rPr>
    </w:lvl>
  </w:abstractNum>
  <w:abstractNum w:abstractNumId="32">
    <w:nsid w:val="6D7B590E"/>
    <w:multiLevelType w:val="hybridMultilevel"/>
    <w:tmpl w:val="BB289814"/>
    <w:lvl w:ilvl="0" w:tplc="20EE93B4">
      <w:start w:val="1"/>
      <w:numFmt w:val="decimal"/>
      <w:lvlText w:val="%1."/>
      <w:lvlJc w:val="left"/>
      <w:pPr>
        <w:tabs>
          <w:tab w:val="num" w:pos="0"/>
        </w:tabs>
        <w:ind w:left="283" w:hanging="283"/>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F5B3BB7"/>
    <w:multiLevelType w:val="multilevel"/>
    <w:tmpl w:val="B65210CA"/>
    <w:lvl w:ilvl="0">
      <w:start w:val="1"/>
      <w:numFmt w:val="upperLetter"/>
      <w:pStyle w:val="BNTPreaA"/>
      <w:lvlText w:val="(%1)"/>
      <w:lvlJc w:val="left"/>
      <w:pPr>
        <w:ind w:left="720" w:hanging="720"/>
      </w:pPr>
      <w:rPr>
        <w:rFonts w:hint="default"/>
      </w:rPr>
    </w:lvl>
    <w:lvl w:ilvl="1">
      <w:start w:val="1"/>
      <w:numFmt w:val="lowerLetter"/>
      <w:lvlText w:val="%2)"/>
      <w:lvlJc w:val="left"/>
      <w:pPr>
        <w:ind w:left="1077" w:hanging="720"/>
      </w:pPr>
      <w:rPr>
        <w:rFonts w:hint="default"/>
      </w:rPr>
    </w:lvl>
    <w:lvl w:ilvl="2">
      <w:start w:val="1"/>
      <w:numFmt w:val="lowerRoman"/>
      <w:lvlText w:val="%3)"/>
      <w:lvlJc w:val="left"/>
      <w:pPr>
        <w:ind w:left="1434" w:hanging="720"/>
      </w:pPr>
      <w:rPr>
        <w:rFonts w:hint="default"/>
      </w:rPr>
    </w:lvl>
    <w:lvl w:ilvl="3">
      <w:start w:val="1"/>
      <w:numFmt w:val="decimal"/>
      <w:lvlText w:val="(%4)"/>
      <w:lvlJc w:val="left"/>
      <w:pPr>
        <w:ind w:left="1791" w:hanging="720"/>
      </w:pPr>
      <w:rPr>
        <w:rFonts w:hint="default"/>
      </w:rPr>
    </w:lvl>
    <w:lvl w:ilvl="4">
      <w:start w:val="1"/>
      <w:numFmt w:val="lowerLetter"/>
      <w:lvlText w:val="(%5)"/>
      <w:lvlJc w:val="left"/>
      <w:pPr>
        <w:ind w:left="2148" w:hanging="720"/>
      </w:pPr>
      <w:rPr>
        <w:rFonts w:hint="default"/>
      </w:rPr>
    </w:lvl>
    <w:lvl w:ilvl="5">
      <w:start w:val="1"/>
      <w:numFmt w:val="lowerRoman"/>
      <w:lvlText w:val="(%6)"/>
      <w:lvlJc w:val="left"/>
      <w:pPr>
        <w:ind w:left="2505" w:hanging="720"/>
      </w:pPr>
      <w:rPr>
        <w:rFonts w:hint="default"/>
      </w:rPr>
    </w:lvl>
    <w:lvl w:ilvl="6">
      <w:start w:val="1"/>
      <w:numFmt w:val="decimal"/>
      <w:lvlText w:val="%7."/>
      <w:lvlJc w:val="left"/>
      <w:pPr>
        <w:ind w:left="2862" w:hanging="720"/>
      </w:pPr>
      <w:rPr>
        <w:rFonts w:hint="default"/>
      </w:rPr>
    </w:lvl>
    <w:lvl w:ilvl="7">
      <w:start w:val="1"/>
      <w:numFmt w:val="lowerLetter"/>
      <w:lvlText w:val="%8."/>
      <w:lvlJc w:val="left"/>
      <w:pPr>
        <w:ind w:left="3219" w:hanging="720"/>
      </w:pPr>
      <w:rPr>
        <w:rFonts w:hint="default"/>
      </w:rPr>
    </w:lvl>
    <w:lvl w:ilvl="8">
      <w:start w:val="1"/>
      <w:numFmt w:val="lowerRoman"/>
      <w:lvlText w:val="%9."/>
      <w:lvlJc w:val="left"/>
      <w:pPr>
        <w:ind w:left="3576" w:hanging="720"/>
      </w:pPr>
      <w:rPr>
        <w:rFonts w:hint="default"/>
      </w:rPr>
    </w:lvl>
  </w:abstractNum>
  <w:abstractNum w:abstractNumId="34">
    <w:nsid w:val="706F1917"/>
    <w:multiLevelType w:val="hybridMultilevel"/>
    <w:tmpl w:val="7562BCC2"/>
    <w:lvl w:ilvl="0" w:tplc="FFFFFFFF">
      <w:start w:val="1"/>
      <w:numFmt w:val="bullet"/>
      <w:pStyle w:val="Sodrkami"/>
      <w:lvlText w:val=""/>
      <w:lvlJc w:val="left"/>
      <w:pPr>
        <w:tabs>
          <w:tab w:val="num" w:pos="680"/>
        </w:tabs>
        <w:ind w:left="680" w:right="680" w:hanging="396"/>
      </w:pPr>
      <w:rPr>
        <w:rFonts w:ascii="Symbol" w:hAnsi="Symbol" w:hint="default"/>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num w:numId="1">
    <w:abstractNumId w:val="15"/>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8"/>
  </w:num>
  <w:num w:numId="17">
    <w:abstractNumId w:val="10"/>
  </w:num>
  <w:num w:numId="18">
    <w:abstractNumId w:val="19"/>
  </w:num>
  <w:num w:numId="19">
    <w:abstractNumId w:val="21"/>
  </w:num>
  <w:num w:numId="20">
    <w:abstractNumId w:val="33"/>
  </w:num>
  <w:num w:numId="21">
    <w:abstractNumId w:val="18"/>
  </w:num>
  <w:num w:numId="22">
    <w:abstractNumId w:val="5"/>
  </w:num>
  <w:num w:numId="23">
    <w:abstractNumId w:val="3"/>
  </w:num>
  <w:num w:numId="24">
    <w:abstractNumId w:val="2"/>
  </w:num>
  <w:num w:numId="25">
    <w:abstractNumId w:val="1"/>
  </w:num>
  <w:num w:numId="26">
    <w:abstractNumId w:val="0"/>
  </w:num>
  <w:num w:numId="27">
    <w:abstractNumId w:val="25"/>
  </w:num>
  <w:num w:numId="28">
    <w:abstractNumId w:val="31"/>
  </w:num>
  <w:num w:numId="29">
    <w:abstractNumId w:val="29"/>
  </w:num>
  <w:num w:numId="30">
    <w:abstractNumId w:val="4"/>
  </w:num>
  <w:num w:numId="31">
    <w:abstractNumId w:val="24"/>
  </w:num>
  <w:num w:numId="32">
    <w:abstractNumId w:val="12"/>
  </w:num>
  <w:num w:numId="33">
    <w:abstractNumId w:val="34"/>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614"/>
    <w:rsid w:val="00002A1A"/>
    <w:rsid w:val="0000430A"/>
    <w:rsid w:val="0000788B"/>
    <w:rsid w:val="00007BFA"/>
    <w:rsid w:val="00007ED0"/>
    <w:rsid w:val="0001045D"/>
    <w:rsid w:val="000115FD"/>
    <w:rsid w:val="00015CE1"/>
    <w:rsid w:val="000168CC"/>
    <w:rsid w:val="00016D26"/>
    <w:rsid w:val="0002060A"/>
    <w:rsid w:val="000211EB"/>
    <w:rsid w:val="00021FB7"/>
    <w:rsid w:val="0002207F"/>
    <w:rsid w:val="00022DF8"/>
    <w:rsid w:val="00023DD0"/>
    <w:rsid w:val="00026D57"/>
    <w:rsid w:val="00031C20"/>
    <w:rsid w:val="00032F9A"/>
    <w:rsid w:val="0003364E"/>
    <w:rsid w:val="000336CD"/>
    <w:rsid w:val="000355A7"/>
    <w:rsid w:val="000375EF"/>
    <w:rsid w:val="00040326"/>
    <w:rsid w:val="0004162D"/>
    <w:rsid w:val="00041970"/>
    <w:rsid w:val="00041A71"/>
    <w:rsid w:val="00045936"/>
    <w:rsid w:val="000460D1"/>
    <w:rsid w:val="000473D5"/>
    <w:rsid w:val="000474BD"/>
    <w:rsid w:val="00052350"/>
    <w:rsid w:val="00054F37"/>
    <w:rsid w:val="0005775F"/>
    <w:rsid w:val="00057A48"/>
    <w:rsid w:val="0006227A"/>
    <w:rsid w:val="000622D4"/>
    <w:rsid w:val="00062890"/>
    <w:rsid w:val="000630D1"/>
    <w:rsid w:val="0006329D"/>
    <w:rsid w:val="00063994"/>
    <w:rsid w:val="00064E15"/>
    <w:rsid w:val="00070616"/>
    <w:rsid w:val="000725BC"/>
    <w:rsid w:val="00072C76"/>
    <w:rsid w:val="00074214"/>
    <w:rsid w:val="00074C96"/>
    <w:rsid w:val="000773E6"/>
    <w:rsid w:val="00084594"/>
    <w:rsid w:val="00085791"/>
    <w:rsid w:val="000869B4"/>
    <w:rsid w:val="00091968"/>
    <w:rsid w:val="00095288"/>
    <w:rsid w:val="00095329"/>
    <w:rsid w:val="00095648"/>
    <w:rsid w:val="00096E4B"/>
    <w:rsid w:val="000A035C"/>
    <w:rsid w:val="000A1812"/>
    <w:rsid w:val="000A3BD2"/>
    <w:rsid w:val="000A69E8"/>
    <w:rsid w:val="000B014C"/>
    <w:rsid w:val="000B0FE1"/>
    <w:rsid w:val="000B28B2"/>
    <w:rsid w:val="000B39A0"/>
    <w:rsid w:val="000B60DD"/>
    <w:rsid w:val="000C0240"/>
    <w:rsid w:val="000C23CB"/>
    <w:rsid w:val="000C494B"/>
    <w:rsid w:val="000C5B10"/>
    <w:rsid w:val="000C6CBE"/>
    <w:rsid w:val="000C783C"/>
    <w:rsid w:val="000D0110"/>
    <w:rsid w:val="000D074B"/>
    <w:rsid w:val="000D11C3"/>
    <w:rsid w:val="000D123F"/>
    <w:rsid w:val="000D7052"/>
    <w:rsid w:val="000E0294"/>
    <w:rsid w:val="000E39FA"/>
    <w:rsid w:val="000E6CCE"/>
    <w:rsid w:val="000E76DA"/>
    <w:rsid w:val="000F011A"/>
    <w:rsid w:val="000F1E7B"/>
    <w:rsid w:val="000F2025"/>
    <w:rsid w:val="000F31ED"/>
    <w:rsid w:val="000F3C4A"/>
    <w:rsid w:val="000F5DCA"/>
    <w:rsid w:val="000F7379"/>
    <w:rsid w:val="000F7A07"/>
    <w:rsid w:val="00102B41"/>
    <w:rsid w:val="00106042"/>
    <w:rsid w:val="00106173"/>
    <w:rsid w:val="001061F7"/>
    <w:rsid w:val="00106623"/>
    <w:rsid w:val="001069E4"/>
    <w:rsid w:val="00121AFB"/>
    <w:rsid w:val="0012375C"/>
    <w:rsid w:val="00123BA7"/>
    <w:rsid w:val="001344B8"/>
    <w:rsid w:val="00134F38"/>
    <w:rsid w:val="00135920"/>
    <w:rsid w:val="00137101"/>
    <w:rsid w:val="001428EA"/>
    <w:rsid w:val="001453CC"/>
    <w:rsid w:val="001460FD"/>
    <w:rsid w:val="00146602"/>
    <w:rsid w:val="001508BD"/>
    <w:rsid w:val="0015319C"/>
    <w:rsid w:val="00154547"/>
    <w:rsid w:val="00156B2A"/>
    <w:rsid w:val="0016252E"/>
    <w:rsid w:val="0016439F"/>
    <w:rsid w:val="001666C2"/>
    <w:rsid w:val="00171610"/>
    <w:rsid w:val="00171855"/>
    <w:rsid w:val="00171B5D"/>
    <w:rsid w:val="001766A5"/>
    <w:rsid w:val="00181160"/>
    <w:rsid w:val="00181AF5"/>
    <w:rsid w:val="00182DAA"/>
    <w:rsid w:val="00183117"/>
    <w:rsid w:val="00183720"/>
    <w:rsid w:val="0018540F"/>
    <w:rsid w:val="00185501"/>
    <w:rsid w:val="00186738"/>
    <w:rsid w:val="00187529"/>
    <w:rsid w:val="0019212B"/>
    <w:rsid w:val="00194D80"/>
    <w:rsid w:val="0019722F"/>
    <w:rsid w:val="001A018D"/>
    <w:rsid w:val="001A1108"/>
    <w:rsid w:val="001A19B2"/>
    <w:rsid w:val="001A1F90"/>
    <w:rsid w:val="001A51B8"/>
    <w:rsid w:val="001A62ED"/>
    <w:rsid w:val="001A6FE8"/>
    <w:rsid w:val="001A747D"/>
    <w:rsid w:val="001B18F0"/>
    <w:rsid w:val="001B6E53"/>
    <w:rsid w:val="001B741F"/>
    <w:rsid w:val="001B7FA2"/>
    <w:rsid w:val="001C0A95"/>
    <w:rsid w:val="001C52C8"/>
    <w:rsid w:val="001D4E97"/>
    <w:rsid w:val="001D6532"/>
    <w:rsid w:val="001D74DB"/>
    <w:rsid w:val="001E247D"/>
    <w:rsid w:val="001E6026"/>
    <w:rsid w:val="001E6EF2"/>
    <w:rsid w:val="001E7FF2"/>
    <w:rsid w:val="001F27FF"/>
    <w:rsid w:val="001F2B0A"/>
    <w:rsid w:val="001F2E79"/>
    <w:rsid w:val="001F2EC2"/>
    <w:rsid w:val="001F3878"/>
    <w:rsid w:val="001F6495"/>
    <w:rsid w:val="001F7074"/>
    <w:rsid w:val="001F71AC"/>
    <w:rsid w:val="001F71B4"/>
    <w:rsid w:val="002002E9"/>
    <w:rsid w:val="00200617"/>
    <w:rsid w:val="00201167"/>
    <w:rsid w:val="00201B5F"/>
    <w:rsid w:val="00203C15"/>
    <w:rsid w:val="00204FA0"/>
    <w:rsid w:val="00211E36"/>
    <w:rsid w:val="00213B70"/>
    <w:rsid w:val="00213DCB"/>
    <w:rsid w:val="002161FB"/>
    <w:rsid w:val="0021687F"/>
    <w:rsid w:val="002200AC"/>
    <w:rsid w:val="00221CC4"/>
    <w:rsid w:val="002220DF"/>
    <w:rsid w:val="00222EF7"/>
    <w:rsid w:val="00225AF3"/>
    <w:rsid w:val="00227653"/>
    <w:rsid w:val="00232996"/>
    <w:rsid w:val="00232CE6"/>
    <w:rsid w:val="00233C58"/>
    <w:rsid w:val="002341D8"/>
    <w:rsid w:val="002364BE"/>
    <w:rsid w:val="002369EA"/>
    <w:rsid w:val="00241CBA"/>
    <w:rsid w:val="00245B3E"/>
    <w:rsid w:val="00246CC7"/>
    <w:rsid w:val="00246EAD"/>
    <w:rsid w:val="0025189A"/>
    <w:rsid w:val="00252EA7"/>
    <w:rsid w:val="002532A9"/>
    <w:rsid w:val="00255BC7"/>
    <w:rsid w:val="00260185"/>
    <w:rsid w:val="002606DE"/>
    <w:rsid w:val="00261E1D"/>
    <w:rsid w:val="002629C5"/>
    <w:rsid w:val="002644B5"/>
    <w:rsid w:val="002667D8"/>
    <w:rsid w:val="0026744F"/>
    <w:rsid w:val="002703B4"/>
    <w:rsid w:val="00271E95"/>
    <w:rsid w:val="00274C7F"/>
    <w:rsid w:val="00274EFE"/>
    <w:rsid w:val="002755A4"/>
    <w:rsid w:val="00275FA5"/>
    <w:rsid w:val="00276951"/>
    <w:rsid w:val="002772DB"/>
    <w:rsid w:val="002800AC"/>
    <w:rsid w:val="002800FD"/>
    <w:rsid w:val="00280298"/>
    <w:rsid w:val="0028490A"/>
    <w:rsid w:val="00286116"/>
    <w:rsid w:val="002867E2"/>
    <w:rsid w:val="00291DBA"/>
    <w:rsid w:val="0029503A"/>
    <w:rsid w:val="0029604A"/>
    <w:rsid w:val="0029609B"/>
    <w:rsid w:val="0029632C"/>
    <w:rsid w:val="002966B4"/>
    <w:rsid w:val="002A0581"/>
    <w:rsid w:val="002A0C4F"/>
    <w:rsid w:val="002A0D77"/>
    <w:rsid w:val="002A2AAA"/>
    <w:rsid w:val="002A416C"/>
    <w:rsid w:val="002A484D"/>
    <w:rsid w:val="002A6317"/>
    <w:rsid w:val="002B0956"/>
    <w:rsid w:val="002B1F25"/>
    <w:rsid w:val="002B3D1E"/>
    <w:rsid w:val="002B5A12"/>
    <w:rsid w:val="002B7930"/>
    <w:rsid w:val="002C0A16"/>
    <w:rsid w:val="002C1AC9"/>
    <w:rsid w:val="002C1D65"/>
    <w:rsid w:val="002C5BA6"/>
    <w:rsid w:val="002C620D"/>
    <w:rsid w:val="002C6640"/>
    <w:rsid w:val="002C6CA9"/>
    <w:rsid w:val="002C7106"/>
    <w:rsid w:val="002C71AE"/>
    <w:rsid w:val="002D05FB"/>
    <w:rsid w:val="002D221E"/>
    <w:rsid w:val="002D3A1B"/>
    <w:rsid w:val="002D3CE7"/>
    <w:rsid w:val="002D5C76"/>
    <w:rsid w:val="002D64A5"/>
    <w:rsid w:val="002E0943"/>
    <w:rsid w:val="002E0F4A"/>
    <w:rsid w:val="002E0FD6"/>
    <w:rsid w:val="002E123E"/>
    <w:rsid w:val="002E193B"/>
    <w:rsid w:val="002E1C56"/>
    <w:rsid w:val="002E2842"/>
    <w:rsid w:val="002E487B"/>
    <w:rsid w:val="002E4A6F"/>
    <w:rsid w:val="002E574B"/>
    <w:rsid w:val="002E58FB"/>
    <w:rsid w:val="002E5C6A"/>
    <w:rsid w:val="002E7D5D"/>
    <w:rsid w:val="002F03A0"/>
    <w:rsid w:val="002F4FA8"/>
    <w:rsid w:val="002F64DB"/>
    <w:rsid w:val="00300ABD"/>
    <w:rsid w:val="0030192F"/>
    <w:rsid w:val="00303A3B"/>
    <w:rsid w:val="0031049A"/>
    <w:rsid w:val="003105CD"/>
    <w:rsid w:val="003139AA"/>
    <w:rsid w:val="0032070B"/>
    <w:rsid w:val="00322850"/>
    <w:rsid w:val="00322B4A"/>
    <w:rsid w:val="0032434C"/>
    <w:rsid w:val="00326101"/>
    <w:rsid w:val="003278F2"/>
    <w:rsid w:val="003329B6"/>
    <w:rsid w:val="00332AF4"/>
    <w:rsid w:val="00332C1B"/>
    <w:rsid w:val="00332C5D"/>
    <w:rsid w:val="00336948"/>
    <w:rsid w:val="003373B9"/>
    <w:rsid w:val="0033787B"/>
    <w:rsid w:val="00340227"/>
    <w:rsid w:val="00340849"/>
    <w:rsid w:val="00340D71"/>
    <w:rsid w:val="00340E3E"/>
    <w:rsid w:val="003410DF"/>
    <w:rsid w:val="0034235F"/>
    <w:rsid w:val="00342BB4"/>
    <w:rsid w:val="00343DBD"/>
    <w:rsid w:val="00344399"/>
    <w:rsid w:val="003544C5"/>
    <w:rsid w:val="00354F9C"/>
    <w:rsid w:val="00356321"/>
    <w:rsid w:val="003568DE"/>
    <w:rsid w:val="00360804"/>
    <w:rsid w:val="00363919"/>
    <w:rsid w:val="00364013"/>
    <w:rsid w:val="00366F43"/>
    <w:rsid w:val="00370C25"/>
    <w:rsid w:val="003728DF"/>
    <w:rsid w:val="003750A3"/>
    <w:rsid w:val="003752EB"/>
    <w:rsid w:val="00375D78"/>
    <w:rsid w:val="0038022A"/>
    <w:rsid w:val="003812A0"/>
    <w:rsid w:val="003823C2"/>
    <w:rsid w:val="0038281F"/>
    <w:rsid w:val="0038483B"/>
    <w:rsid w:val="00385C90"/>
    <w:rsid w:val="00385CD1"/>
    <w:rsid w:val="00387192"/>
    <w:rsid w:val="00387E7C"/>
    <w:rsid w:val="003965AE"/>
    <w:rsid w:val="003A10B6"/>
    <w:rsid w:val="003A1665"/>
    <w:rsid w:val="003A1DE6"/>
    <w:rsid w:val="003A1E8B"/>
    <w:rsid w:val="003A39AC"/>
    <w:rsid w:val="003A3A80"/>
    <w:rsid w:val="003A4770"/>
    <w:rsid w:val="003A5D94"/>
    <w:rsid w:val="003A6026"/>
    <w:rsid w:val="003B4F40"/>
    <w:rsid w:val="003B5304"/>
    <w:rsid w:val="003B6F65"/>
    <w:rsid w:val="003B70C6"/>
    <w:rsid w:val="003C0367"/>
    <w:rsid w:val="003C303A"/>
    <w:rsid w:val="003C463C"/>
    <w:rsid w:val="003C51F4"/>
    <w:rsid w:val="003C7BBA"/>
    <w:rsid w:val="003D361A"/>
    <w:rsid w:val="003D3CAE"/>
    <w:rsid w:val="003E0CA9"/>
    <w:rsid w:val="003E0E69"/>
    <w:rsid w:val="003E337A"/>
    <w:rsid w:val="003E5A7B"/>
    <w:rsid w:val="003E6DC5"/>
    <w:rsid w:val="003E73CD"/>
    <w:rsid w:val="003E776D"/>
    <w:rsid w:val="003F0023"/>
    <w:rsid w:val="003F3041"/>
    <w:rsid w:val="003F54F0"/>
    <w:rsid w:val="0040113C"/>
    <w:rsid w:val="004037BF"/>
    <w:rsid w:val="004066D2"/>
    <w:rsid w:val="00406FC0"/>
    <w:rsid w:val="00411976"/>
    <w:rsid w:val="00412EE2"/>
    <w:rsid w:val="00412EFD"/>
    <w:rsid w:val="00413CA7"/>
    <w:rsid w:val="00413F56"/>
    <w:rsid w:val="00414B77"/>
    <w:rsid w:val="00415964"/>
    <w:rsid w:val="004164AF"/>
    <w:rsid w:val="00417C83"/>
    <w:rsid w:val="004218E8"/>
    <w:rsid w:val="0042199F"/>
    <w:rsid w:val="00424810"/>
    <w:rsid w:val="0042650D"/>
    <w:rsid w:val="00432EB3"/>
    <w:rsid w:val="00432F98"/>
    <w:rsid w:val="00442B76"/>
    <w:rsid w:val="00443919"/>
    <w:rsid w:val="004446F2"/>
    <w:rsid w:val="00447E8D"/>
    <w:rsid w:val="004501D7"/>
    <w:rsid w:val="00454867"/>
    <w:rsid w:val="004578F1"/>
    <w:rsid w:val="004616D1"/>
    <w:rsid w:val="00465505"/>
    <w:rsid w:val="004658D5"/>
    <w:rsid w:val="004708BA"/>
    <w:rsid w:val="00471CFA"/>
    <w:rsid w:val="004730F1"/>
    <w:rsid w:val="00474E4C"/>
    <w:rsid w:val="00475943"/>
    <w:rsid w:val="00475AAC"/>
    <w:rsid w:val="00475BA1"/>
    <w:rsid w:val="004761F4"/>
    <w:rsid w:val="00476425"/>
    <w:rsid w:val="00476DEC"/>
    <w:rsid w:val="00477091"/>
    <w:rsid w:val="004777D2"/>
    <w:rsid w:val="00481CA4"/>
    <w:rsid w:val="0048286C"/>
    <w:rsid w:val="0048443E"/>
    <w:rsid w:val="00484A27"/>
    <w:rsid w:val="004863C6"/>
    <w:rsid w:val="00486830"/>
    <w:rsid w:val="0048798C"/>
    <w:rsid w:val="00494A07"/>
    <w:rsid w:val="00495DC8"/>
    <w:rsid w:val="0049615B"/>
    <w:rsid w:val="004972DB"/>
    <w:rsid w:val="004973F5"/>
    <w:rsid w:val="004B7F33"/>
    <w:rsid w:val="004C3CE3"/>
    <w:rsid w:val="004C547D"/>
    <w:rsid w:val="004C5F6B"/>
    <w:rsid w:val="004C6A84"/>
    <w:rsid w:val="004D022D"/>
    <w:rsid w:val="004D0341"/>
    <w:rsid w:val="004D1A29"/>
    <w:rsid w:val="004D1D51"/>
    <w:rsid w:val="004D2D91"/>
    <w:rsid w:val="004D776D"/>
    <w:rsid w:val="004D7E93"/>
    <w:rsid w:val="004E3626"/>
    <w:rsid w:val="004E4687"/>
    <w:rsid w:val="004E4E12"/>
    <w:rsid w:val="004E6162"/>
    <w:rsid w:val="004E7B77"/>
    <w:rsid w:val="004E7D28"/>
    <w:rsid w:val="004F0A3D"/>
    <w:rsid w:val="004F4BE8"/>
    <w:rsid w:val="005013A5"/>
    <w:rsid w:val="0050229E"/>
    <w:rsid w:val="00504C67"/>
    <w:rsid w:val="005142C1"/>
    <w:rsid w:val="0051590D"/>
    <w:rsid w:val="00517BBE"/>
    <w:rsid w:val="00520918"/>
    <w:rsid w:val="00520A34"/>
    <w:rsid w:val="00523382"/>
    <w:rsid w:val="005239A0"/>
    <w:rsid w:val="00524CFF"/>
    <w:rsid w:val="00525277"/>
    <w:rsid w:val="0052710E"/>
    <w:rsid w:val="005275E1"/>
    <w:rsid w:val="00527EDD"/>
    <w:rsid w:val="0053129F"/>
    <w:rsid w:val="00532A2F"/>
    <w:rsid w:val="00533BA2"/>
    <w:rsid w:val="005351F3"/>
    <w:rsid w:val="00537A67"/>
    <w:rsid w:val="0054033D"/>
    <w:rsid w:val="00540B55"/>
    <w:rsid w:val="00544B00"/>
    <w:rsid w:val="00550535"/>
    <w:rsid w:val="00553807"/>
    <w:rsid w:val="00553B8B"/>
    <w:rsid w:val="00553FAB"/>
    <w:rsid w:val="005544B5"/>
    <w:rsid w:val="00555BAA"/>
    <w:rsid w:val="005563FC"/>
    <w:rsid w:val="00560C5B"/>
    <w:rsid w:val="00562645"/>
    <w:rsid w:val="00562F57"/>
    <w:rsid w:val="00564476"/>
    <w:rsid w:val="0057065E"/>
    <w:rsid w:val="0057072E"/>
    <w:rsid w:val="00570F46"/>
    <w:rsid w:val="00571640"/>
    <w:rsid w:val="00572D93"/>
    <w:rsid w:val="00574D18"/>
    <w:rsid w:val="00575DD6"/>
    <w:rsid w:val="00576F86"/>
    <w:rsid w:val="00577BCC"/>
    <w:rsid w:val="00581DE0"/>
    <w:rsid w:val="0058297D"/>
    <w:rsid w:val="0058408C"/>
    <w:rsid w:val="00592552"/>
    <w:rsid w:val="00596207"/>
    <w:rsid w:val="005A14B0"/>
    <w:rsid w:val="005A1D26"/>
    <w:rsid w:val="005A274B"/>
    <w:rsid w:val="005A2856"/>
    <w:rsid w:val="005A28C7"/>
    <w:rsid w:val="005A2AD3"/>
    <w:rsid w:val="005A308E"/>
    <w:rsid w:val="005A4E6B"/>
    <w:rsid w:val="005A4F50"/>
    <w:rsid w:val="005A710A"/>
    <w:rsid w:val="005A7606"/>
    <w:rsid w:val="005B0BB0"/>
    <w:rsid w:val="005B127D"/>
    <w:rsid w:val="005B1B12"/>
    <w:rsid w:val="005B22CA"/>
    <w:rsid w:val="005B28F9"/>
    <w:rsid w:val="005C1536"/>
    <w:rsid w:val="005C1E06"/>
    <w:rsid w:val="005C782B"/>
    <w:rsid w:val="005D02BE"/>
    <w:rsid w:val="005D13C5"/>
    <w:rsid w:val="005D214E"/>
    <w:rsid w:val="005D25BC"/>
    <w:rsid w:val="005D357A"/>
    <w:rsid w:val="005E11C7"/>
    <w:rsid w:val="005E1A14"/>
    <w:rsid w:val="005E3413"/>
    <w:rsid w:val="005E4AE2"/>
    <w:rsid w:val="005E5A3C"/>
    <w:rsid w:val="005E60D9"/>
    <w:rsid w:val="005E7545"/>
    <w:rsid w:val="005F0BAB"/>
    <w:rsid w:val="005F2B53"/>
    <w:rsid w:val="005F3203"/>
    <w:rsid w:val="005F3320"/>
    <w:rsid w:val="005F3D67"/>
    <w:rsid w:val="005F50B8"/>
    <w:rsid w:val="005F5AA8"/>
    <w:rsid w:val="005F7B5E"/>
    <w:rsid w:val="006009AA"/>
    <w:rsid w:val="00601D18"/>
    <w:rsid w:val="00602030"/>
    <w:rsid w:val="00603929"/>
    <w:rsid w:val="006041B0"/>
    <w:rsid w:val="0060717D"/>
    <w:rsid w:val="00610814"/>
    <w:rsid w:val="006126B2"/>
    <w:rsid w:val="006149DD"/>
    <w:rsid w:val="00615755"/>
    <w:rsid w:val="00616F34"/>
    <w:rsid w:val="006171E4"/>
    <w:rsid w:val="00620AD1"/>
    <w:rsid w:val="00622AF9"/>
    <w:rsid w:val="00622D01"/>
    <w:rsid w:val="0062550F"/>
    <w:rsid w:val="00631FB1"/>
    <w:rsid w:val="006345C7"/>
    <w:rsid w:val="0063483F"/>
    <w:rsid w:val="0063576F"/>
    <w:rsid w:val="00635F0D"/>
    <w:rsid w:val="00643473"/>
    <w:rsid w:val="00643B47"/>
    <w:rsid w:val="006518DE"/>
    <w:rsid w:val="00651A6C"/>
    <w:rsid w:val="00652C2D"/>
    <w:rsid w:val="006545D7"/>
    <w:rsid w:val="006554FE"/>
    <w:rsid w:val="00656770"/>
    <w:rsid w:val="00656E49"/>
    <w:rsid w:val="00657762"/>
    <w:rsid w:val="0066041D"/>
    <w:rsid w:val="006604F8"/>
    <w:rsid w:val="006608DB"/>
    <w:rsid w:val="006635E0"/>
    <w:rsid w:val="00663775"/>
    <w:rsid w:val="00667C75"/>
    <w:rsid w:val="00670A00"/>
    <w:rsid w:val="00673B65"/>
    <w:rsid w:val="00676D51"/>
    <w:rsid w:val="00677BF3"/>
    <w:rsid w:val="00681B46"/>
    <w:rsid w:val="006823A4"/>
    <w:rsid w:val="00682591"/>
    <w:rsid w:val="00683222"/>
    <w:rsid w:val="006840C2"/>
    <w:rsid w:val="00686E4C"/>
    <w:rsid w:val="0069208D"/>
    <w:rsid w:val="006A385C"/>
    <w:rsid w:val="006A3FF8"/>
    <w:rsid w:val="006A573B"/>
    <w:rsid w:val="006B000E"/>
    <w:rsid w:val="006B1905"/>
    <w:rsid w:val="006B1CBC"/>
    <w:rsid w:val="006B435A"/>
    <w:rsid w:val="006B4A74"/>
    <w:rsid w:val="006B6DFB"/>
    <w:rsid w:val="006C1705"/>
    <w:rsid w:val="006C2A1D"/>
    <w:rsid w:val="006C4E17"/>
    <w:rsid w:val="006C5AF5"/>
    <w:rsid w:val="006C6B6B"/>
    <w:rsid w:val="006C7D33"/>
    <w:rsid w:val="006D0778"/>
    <w:rsid w:val="006D0CEA"/>
    <w:rsid w:val="006D1778"/>
    <w:rsid w:val="006D3A4C"/>
    <w:rsid w:val="006D5F57"/>
    <w:rsid w:val="006E1E29"/>
    <w:rsid w:val="006E29A1"/>
    <w:rsid w:val="006E2D8E"/>
    <w:rsid w:val="006E4ED1"/>
    <w:rsid w:val="006E596A"/>
    <w:rsid w:val="006E6062"/>
    <w:rsid w:val="006F42F2"/>
    <w:rsid w:val="006F6C75"/>
    <w:rsid w:val="00701743"/>
    <w:rsid w:val="00702B62"/>
    <w:rsid w:val="007037AE"/>
    <w:rsid w:val="00703DF2"/>
    <w:rsid w:val="00704831"/>
    <w:rsid w:val="007050E5"/>
    <w:rsid w:val="007056AA"/>
    <w:rsid w:val="00707A82"/>
    <w:rsid w:val="007102A0"/>
    <w:rsid w:val="00713B8F"/>
    <w:rsid w:val="007150F0"/>
    <w:rsid w:val="00720FD7"/>
    <w:rsid w:val="00723EC4"/>
    <w:rsid w:val="0072499E"/>
    <w:rsid w:val="007256B0"/>
    <w:rsid w:val="007257E9"/>
    <w:rsid w:val="00725ABE"/>
    <w:rsid w:val="00726E4C"/>
    <w:rsid w:val="007276D0"/>
    <w:rsid w:val="00727EA1"/>
    <w:rsid w:val="00731807"/>
    <w:rsid w:val="00732ABF"/>
    <w:rsid w:val="00735A25"/>
    <w:rsid w:val="00736250"/>
    <w:rsid w:val="00737CD4"/>
    <w:rsid w:val="00737FFE"/>
    <w:rsid w:val="0074077B"/>
    <w:rsid w:val="00743558"/>
    <w:rsid w:val="0074462F"/>
    <w:rsid w:val="00745513"/>
    <w:rsid w:val="0074596E"/>
    <w:rsid w:val="00745E8E"/>
    <w:rsid w:val="00750D12"/>
    <w:rsid w:val="00750D49"/>
    <w:rsid w:val="00751488"/>
    <w:rsid w:val="007540DF"/>
    <w:rsid w:val="007576D0"/>
    <w:rsid w:val="00760A3E"/>
    <w:rsid w:val="00760ED7"/>
    <w:rsid w:val="00763957"/>
    <w:rsid w:val="00764BAB"/>
    <w:rsid w:val="00765A9C"/>
    <w:rsid w:val="00766926"/>
    <w:rsid w:val="00766D61"/>
    <w:rsid w:val="00766D85"/>
    <w:rsid w:val="007713A1"/>
    <w:rsid w:val="00771FA5"/>
    <w:rsid w:val="00772C4C"/>
    <w:rsid w:val="007733F7"/>
    <w:rsid w:val="007744E4"/>
    <w:rsid w:val="00775D9B"/>
    <w:rsid w:val="00776E85"/>
    <w:rsid w:val="00781647"/>
    <w:rsid w:val="00781FFA"/>
    <w:rsid w:val="007866C4"/>
    <w:rsid w:val="0078719D"/>
    <w:rsid w:val="007902AF"/>
    <w:rsid w:val="00794727"/>
    <w:rsid w:val="00794EA7"/>
    <w:rsid w:val="00796F17"/>
    <w:rsid w:val="007A0B19"/>
    <w:rsid w:val="007A2A93"/>
    <w:rsid w:val="007A5694"/>
    <w:rsid w:val="007A5A4C"/>
    <w:rsid w:val="007B0BD6"/>
    <w:rsid w:val="007B25E7"/>
    <w:rsid w:val="007C25E8"/>
    <w:rsid w:val="007C4CF6"/>
    <w:rsid w:val="007C5274"/>
    <w:rsid w:val="007C62B0"/>
    <w:rsid w:val="007C7891"/>
    <w:rsid w:val="007C7EEB"/>
    <w:rsid w:val="007D39C5"/>
    <w:rsid w:val="007D44CA"/>
    <w:rsid w:val="007D4C6D"/>
    <w:rsid w:val="007E1254"/>
    <w:rsid w:val="007E7EA4"/>
    <w:rsid w:val="007F0780"/>
    <w:rsid w:val="007F1207"/>
    <w:rsid w:val="007F1AEE"/>
    <w:rsid w:val="007F46DF"/>
    <w:rsid w:val="007F61D8"/>
    <w:rsid w:val="007F69DF"/>
    <w:rsid w:val="00801A20"/>
    <w:rsid w:val="008026F8"/>
    <w:rsid w:val="008038C6"/>
    <w:rsid w:val="0080535D"/>
    <w:rsid w:val="00805B58"/>
    <w:rsid w:val="00810306"/>
    <w:rsid w:val="00816A2E"/>
    <w:rsid w:val="00817C62"/>
    <w:rsid w:val="008227AB"/>
    <w:rsid w:val="008245B3"/>
    <w:rsid w:val="00825A1F"/>
    <w:rsid w:val="00826E41"/>
    <w:rsid w:val="0083394A"/>
    <w:rsid w:val="00835C3F"/>
    <w:rsid w:val="00835CE9"/>
    <w:rsid w:val="0084200A"/>
    <w:rsid w:val="00842851"/>
    <w:rsid w:val="00842AD1"/>
    <w:rsid w:val="0084511E"/>
    <w:rsid w:val="0084579D"/>
    <w:rsid w:val="00850035"/>
    <w:rsid w:val="00854D19"/>
    <w:rsid w:val="008551C7"/>
    <w:rsid w:val="00856BE7"/>
    <w:rsid w:val="008608AE"/>
    <w:rsid w:val="00862F23"/>
    <w:rsid w:val="008646BB"/>
    <w:rsid w:val="00864B83"/>
    <w:rsid w:val="00864EB5"/>
    <w:rsid w:val="00865D54"/>
    <w:rsid w:val="00866052"/>
    <w:rsid w:val="00866387"/>
    <w:rsid w:val="008707C6"/>
    <w:rsid w:val="00870923"/>
    <w:rsid w:val="00870CD1"/>
    <w:rsid w:val="00871B00"/>
    <w:rsid w:val="00871C5D"/>
    <w:rsid w:val="00875530"/>
    <w:rsid w:val="00875F93"/>
    <w:rsid w:val="0087725E"/>
    <w:rsid w:val="008772C5"/>
    <w:rsid w:val="00877CA1"/>
    <w:rsid w:val="00877DF0"/>
    <w:rsid w:val="00881315"/>
    <w:rsid w:val="00883A53"/>
    <w:rsid w:val="00883F04"/>
    <w:rsid w:val="00884DE1"/>
    <w:rsid w:val="00886CAD"/>
    <w:rsid w:val="008873CE"/>
    <w:rsid w:val="00887DAD"/>
    <w:rsid w:val="00890322"/>
    <w:rsid w:val="00890C72"/>
    <w:rsid w:val="00891C0F"/>
    <w:rsid w:val="00896AE2"/>
    <w:rsid w:val="0089739F"/>
    <w:rsid w:val="008974C4"/>
    <w:rsid w:val="008A0A21"/>
    <w:rsid w:val="008A291C"/>
    <w:rsid w:val="008A4626"/>
    <w:rsid w:val="008A6BAC"/>
    <w:rsid w:val="008B04AB"/>
    <w:rsid w:val="008B1F1F"/>
    <w:rsid w:val="008B4A85"/>
    <w:rsid w:val="008B4AAC"/>
    <w:rsid w:val="008C2749"/>
    <w:rsid w:val="008C297C"/>
    <w:rsid w:val="008C35AA"/>
    <w:rsid w:val="008C3D71"/>
    <w:rsid w:val="008C6D8B"/>
    <w:rsid w:val="008D14E4"/>
    <w:rsid w:val="008D6143"/>
    <w:rsid w:val="008D61BA"/>
    <w:rsid w:val="008E09F6"/>
    <w:rsid w:val="008E1A35"/>
    <w:rsid w:val="008E50B4"/>
    <w:rsid w:val="008E53EA"/>
    <w:rsid w:val="008E5EC8"/>
    <w:rsid w:val="008F33CA"/>
    <w:rsid w:val="008F3DB7"/>
    <w:rsid w:val="008F5F3A"/>
    <w:rsid w:val="009007B1"/>
    <w:rsid w:val="009007EB"/>
    <w:rsid w:val="00901872"/>
    <w:rsid w:val="00906D16"/>
    <w:rsid w:val="00910840"/>
    <w:rsid w:val="00911889"/>
    <w:rsid w:val="009131E3"/>
    <w:rsid w:val="009148B4"/>
    <w:rsid w:val="00916F1A"/>
    <w:rsid w:val="00917004"/>
    <w:rsid w:val="00917D64"/>
    <w:rsid w:val="00920840"/>
    <w:rsid w:val="00923E2F"/>
    <w:rsid w:val="00925001"/>
    <w:rsid w:val="009264B3"/>
    <w:rsid w:val="00931FC2"/>
    <w:rsid w:val="0093224E"/>
    <w:rsid w:val="00933BFE"/>
    <w:rsid w:val="009342B1"/>
    <w:rsid w:val="00934BEF"/>
    <w:rsid w:val="0093505C"/>
    <w:rsid w:val="00936DE4"/>
    <w:rsid w:val="00941CA2"/>
    <w:rsid w:val="00942099"/>
    <w:rsid w:val="00942644"/>
    <w:rsid w:val="00943F83"/>
    <w:rsid w:val="00946DB3"/>
    <w:rsid w:val="0095465A"/>
    <w:rsid w:val="00954C11"/>
    <w:rsid w:val="00954FCC"/>
    <w:rsid w:val="00956144"/>
    <w:rsid w:val="009570C1"/>
    <w:rsid w:val="009604BD"/>
    <w:rsid w:val="00960BDC"/>
    <w:rsid w:val="0096180E"/>
    <w:rsid w:val="00961956"/>
    <w:rsid w:val="00963CF0"/>
    <w:rsid w:val="00966712"/>
    <w:rsid w:val="009706F9"/>
    <w:rsid w:val="009712BF"/>
    <w:rsid w:val="009714E6"/>
    <w:rsid w:val="00973575"/>
    <w:rsid w:val="00974084"/>
    <w:rsid w:val="00975A00"/>
    <w:rsid w:val="00977632"/>
    <w:rsid w:val="00977ED5"/>
    <w:rsid w:val="00980292"/>
    <w:rsid w:val="009842E6"/>
    <w:rsid w:val="009853D3"/>
    <w:rsid w:val="00985E17"/>
    <w:rsid w:val="00990D46"/>
    <w:rsid w:val="0099426C"/>
    <w:rsid w:val="00994CCD"/>
    <w:rsid w:val="009967D8"/>
    <w:rsid w:val="009A058C"/>
    <w:rsid w:val="009A0AA9"/>
    <w:rsid w:val="009A111D"/>
    <w:rsid w:val="009A69B1"/>
    <w:rsid w:val="009A6B58"/>
    <w:rsid w:val="009B110A"/>
    <w:rsid w:val="009B7CF8"/>
    <w:rsid w:val="009B7E6B"/>
    <w:rsid w:val="009C0EB0"/>
    <w:rsid w:val="009C1EF3"/>
    <w:rsid w:val="009C2213"/>
    <w:rsid w:val="009C2D7A"/>
    <w:rsid w:val="009C3FB8"/>
    <w:rsid w:val="009C420F"/>
    <w:rsid w:val="009C628E"/>
    <w:rsid w:val="009D0F49"/>
    <w:rsid w:val="009D1AB7"/>
    <w:rsid w:val="009D38DE"/>
    <w:rsid w:val="009D7362"/>
    <w:rsid w:val="009E1337"/>
    <w:rsid w:val="009E19D9"/>
    <w:rsid w:val="009E1A6A"/>
    <w:rsid w:val="009E329F"/>
    <w:rsid w:val="009E57DE"/>
    <w:rsid w:val="009E5EA8"/>
    <w:rsid w:val="009E6593"/>
    <w:rsid w:val="009F1FE6"/>
    <w:rsid w:val="009F35B9"/>
    <w:rsid w:val="009F4971"/>
    <w:rsid w:val="009F4CD4"/>
    <w:rsid w:val="009F6D31"/>
    <w:rsid w:val="00A00FAB"/>
    <w:rsid w:val="00A015EF"/>
    <w:rsid w:val="00A01CC2"/>
    <w:rsid w:val="00A0362F"/>
    <w:rsid w:val="00A037C9"/>
    <w:rsid w:val="00A04858"/>
    <w:rsid w:val="00A05546"/>
    <w:rsid w:val="00A073F5"/>
    <w:rsid w:val="00A10368"/>
    <w:rsid w:val="00A10FFB"/>
    <w:rsid w:val="00A1332A"/>
    <w:rsid w:val="00A139E1"/>
    <w:rsid w:val="00A14AA7"/>
    <w:rsid w:val="00A17C4E"/>
    <w:rsid w:val="00A21453"/>
    <w:rsid w:val="00A23C24"/>
    <w:rsid w:val="00A27274"/>
    <w:rsid w:val="00A304CD"/>
    <w:rsid w:val="00A30BA9"/>
    <w:rsid w:val="00A35121"/>
    <w:rsid w:val="00A359AC"/>
    <w:rsid w:val="00A37138"/>
    <w:rsid w:val="00A37196"/>
    <w:rsid w:val="00A372CC"/>
    <w:rsid w:val="00A40642"/>
    <w:rsid w:val="00A41EC1"/>
    <w:rsid w:val="00A4213E"/>
    <w:rsid w:val="00A42577"/>
    <w:rsid w:val="00A446A4"/>
    <w:rsid w:val="00A457CD"/>
    <w:rsid w:val="00A460B3"/>
    <w:rsid w:val="00A4662C"/>
    <w:rsid w:val="00A4663D"/>
    <w:rsid w:val="00A47614"/>
    <w:rsid w:val="00A50E85"/>
    <w:rsid w:val="00A526D2"/>
    <w:rsid w:val="00A52CAD"/>
    <w:rsid w:val="00A532DA"/>
    <w:rsid w:val="00A54CB0"/>
    <w:rsid w:val="00A553CC"/>
    <w:rsid w:val="00A577E4"/>
    <w:rsid w:val="00A635C7"/>
    <w:rsid w:val="00A63B7A"/>
    <w:rsid w:val="00A70787"/>
    <w:rsid w:val="00A72F05"/>
    <w:rsid w:val="00A73946"/>
    <w:rsid w:val="00A73F47"/>
    <w:rsid w:val="00A771C0"/>
    <w:rsid w:val="00A82586"/>
    <w:rsid w:val="00A82CF3"/>
    <w:rsid w:val="00A8784C"/>
    <w:rsid w:val="00A90C76"/>
    <w:rsid w:val="00A94445"/>
    <w:rsid w:val="00A94684"/>
    <w:rsid w:val="00AA281A"/>
    <w:rsid w:val="00AA37CA"/>
    <w:rsid w:val="00AA3AB6"/>
    <w:rsid w:val="00AA4EFF"/>
    <w:rsid w:val="00AA5312"/>
    <w:rsid w:val="00AA6B67"/>
    <w:rsid w:val="00AA6F73"/>
    <w:rsid w:val="00AA7054"/>
    <w:rsid w:val="00AA7482"/>
    <w:rsid w:val="00AB0374"/>
    <w:rsid w:val="00AB1A61"/>
    <w:rsid w:val="00AB21D1"/>
    <w:rsid w:val="00AB3054"/>
    <w:rsid w:val="00AB3792"/>
    <w:rsid w:val="00AB64C9"/>
    <w:rsid w:val="00AB686B"/>
    <w:rsid w:val="00AC01A2"/>
    <w:rsid w:val="00AC097C"/>
    <w:rsid w:val="00AC1E90"/>
    <w:rsid w:val="00AC2B54"/>
    <w:rsid w:val="00AC5D36"/>
    <w:rsid w:val="00AC5F62"/>
    <w:rsid w:val="00AC6326"/>
    <w:rsid w:val="00AD0B82"/>
    <w:rsid w:val="00AD3EDE"/>
    <w:rsid w:val="00AD4808"/>
    <w:rsid w:val="00AD61DC"/>
    <w:rsid w:val="00AD6634"/>
    <w:rsid w:val="00AE23D2"/>
    <w:rsid w:val="00AE2CD0"/>
    <w:rsid w:val="00AE57B5"/>
    <w:rsid w:val="00AE6012"/>
    <w:rsid w:val="00AF0064"/>
    <w:rsid w:val="00AF1687"/>
    <w:rsid w:val="00AF19D9"/>
    <w:rsid w:val="00AF499B"/>
    <w:rsid w:val="00AF49DF"/>
    <w:rsid w:val="00AF4BAF"/>
    <w:rsid w:val="00B00780"/>
    <w:rsid w:val="00B01B49"/>
    <w:rsid w:val="00B0286C"/>
    <w:rsid w:val="00B03039"/>
    <w:rsid w:val="00B0375B"/>
    <w:rsid w:val="00B04702"/>
    <w:rsid w:val="00B10904"/>
    <w:rsid w:val="00B12F89"/>
    <w:rsid w:val="00B1607A"/>
    <w:rsid w:val="00B16ABE"/>
    <w:rsid w:val="00B20B0D"/>
    <w:rsid w:val="00B21F71"/>
    <w:rsid w:val="00B22BD9"/>
    <w:rsid w:val="00B26BDD"/>
    <w:rsid w:val="00B318B0"/>
    <w:rsid w:val="00B32A21"/>
    <w:rsid w:val="00B33C6D"/>
    <w:rsid w:val="00B3755B"/>
    <w:rsid w:val="00B37CD3"/>
    <w:rsid w:val="00B44824"/>
    <w:rsid w:val="00B467EF"/>
    <w:rsid w:val="00B47713"/>
    <w:rsid w:val="00B50EF1"/>
    <w:rsid w:val="00B54823"/>
    <w:rsid w:val="00B5569B"/>
    <w:rsid w:val="00B55E1A"/>
    <w:rsid w:val="00B5666D"/>
    <w:rsid w:val="00B71B16"/>
    <w:rsid w:val="00B71E70"/>
    <w:rsid w:val="00B73751"/>
    <w:rsid w:val="00B74F33"/>
    <w:rsid w:val="00B75847"/>
    <w:rsid w:val="00B75A2D"/>
    <w:rsid w:val="00B76E42"/>
    <w:rsid w:val="00B804B0"/>
    <w:rsid w:val="00B804DC"/>
    <w:rsid w:val="00B83DCB"/>
    <w:rsid w:val="00B84504"/>
    <w:rsid w:val="00B847B1"/>
    <w:rsid w:val="00B86180"/>
    <w:rsid w:val="00B9300B"/>
    <w:rsid w:val="00B95866"/>
    <w:rsid w:val="00B95A00"/>
    <w:rsid w:val="00BA172E"/>
    <w:rsid w:val="00BA5B2F"/>
    <w:rsid w:val="00BA71D1"/>
    <w:rsid w:val="00BB1B52"/>
    <w:rsid w:val="00BB2CB5"/>
    <w:rsid w:val="00BB3EF8"/>
    <w:rsid w:val="00BC0AC7"/>
    <w:rsid w:val="00BC0AE8"/>
    <w:rsid w:val="00BC3575"/>
    <w:rsid w:val="00BC49CD"/>
    <w:rsid w:val="00BC7721"/>
    <w:rsid w:val="00BD0189"/>
    <w:rsid w:val="00BD0B97"/>
    <w:rsid w:val="00BD204C"/>
    <w:rsid w:val="00BD28CC"/>
    <w:rsid w:val="00BD357E"/>
    <w:rsid w:val="00BD757D"/>
    <w:rsid w:val="00BD79F3"/>
    <w:rsid w:val="00BE213F"/>
    <w:rsid w:val="00BE268A"/>
    <w:rsid w:val="00BE3AD1"/>
    <w:rsid w:val="00BE5BE9"/>
    <w:rsid w:val="00BE6A9E"/>
    <w:rsid w:val="00BE769D"/>
    <w:rsid w:val="00BF01D7"/>
    <w:rsid w:val="00BF2697"/>
    <w:rsid w:val="00BF6022"/>
    <w:rsid w:val="00C01413"/>
    <w:rsid w:val="00C0696D"/>
    <w:rsid w:val="00C12D0C"/>
    <w:rsid w:val="00C14ED1"/>
    <w:rsid w:val="00C15770"/>
    <w:rsid w:val="00C15F2C"/>
    <w:rsid w:val="00C1693D"/>
    <w:rsid w:val="00C172A9"/>
    <w:rsid w:val="00C173C7"/>
    <w:rsid w:val="00C21440"/>
    <w:rsid w:val="00C23997"/>
    <w:rsid w:val="00C23A08"/>
    <w:rsid w:val="00C24D56"/>
    <w:rsid w:val="00C25961"/>
    <w:rsid w:val="00C30108"/>
    <w:rsid w:val="00C34AB6"/>
    <w:rsid w:val="00C34E92"/>
    <w:rsid w:val="00C35AEC"/>
    <w:rsid w:val="00C4470D"/>
    <w:rsid w:val="00C45C14"/>
    <w:rsid w:val="00C50D95"/>
    <w:rsid w:val="00C522F7"/>
    <w:rsid w:val="00C55B4A"/>
    <w:rsid w:val="00C655B7"/>
    <w:rsid w:val="00C67322"/>
    <w:rsid w:val="00C718AB"/>
    <w:rsid w:val="00C750C6"/>
    <w:rsid w:val="00C75DD4"/>
    <w:rsid w:val="00C76550"/>
    <w:rsid w:val="00C76961"/>
    <w:rsid w:val="00C77437"/>
    <w:rsid w:val="00C801EE"/>
    <w:rsid w:val="00C81745"/>
    <w:rsid w:val="00C821F3"/>
    <w:rsid w:val="00C82706"/>
    <w:rsid w:val="00C853F5"/>
    <w:rsid w:val="00C956B9"/>
    <w:rsid w:val="00C95CFF"/>
    <w:rsid w:val="00C968FE"/>
    <w:rsid w:val="00C96913"/>
    <w:rsid w:val="00CA1CE4"/>
    <w:rsid w:val="00CA20B5"/>
    <w:rsid w:val="00CA2801"/>
    <w:rsid w:val="00CA3439"/>
    <w:rsid w:val="00CA39BE"/>
    <w:rsid w:val="00CA4B29"/>
    <w:rsid w:val="00CA5872"/>
    <w:rsid w:val="00CB0DD3"/>
    <w:rsid w:val="00CB5BFE"/>
    <w:rsid w:val="00CB6142"/>
    <w:rsid w:val="00CC1623"/>
    <w:rsid w:val="00CC3421"/>
    <w:rsid w:val="00CC500E"/>
    <w:rsid w:val="00CC6285"/>
    <w:rsid w:val="00CD415D"/>
    <w:rsid w:val="00CD5215"/>
    <w:rsid w:val="00CD7C8E"/>
    <w:rsid w:val="00CE02EF"/>
    <w:rsid w:val="00CE06C2"/>
    <w:rsid w:val="00CE27E9"/>
    <w:rsid w:val="00CE5FE9"/>
    <w:rsid w:val="00CE74E6"/>
    <w:rsid w:val="00CF26AA"/>
    <w:rsid w:val="00CF46C1"/>
    <w:rsid w:val="00CF57F5"/>
    <w:rsid w:val="00CF5E15"/>
    <w:rsid w:val="00D0082A"/>
    <w:rsid w:val="00D03115"/>
    <w:rsid w:val="00D03595"/>
    <w:rsid w:val="00D049B3"/>
    <w:rsid w:val="00D051A4"/>
    <w:rsid w:val="00D101B6"/>
    <w:rsid w:val="00D12590"/>
    <w:rsid w:val="00D12E47"/>
    <w:rsid w:val="00D13B2C"/>
    <w:rsid w:val="00D17006"/>
    <w:rsid w:val="00D2130B"/>
    <w:rsid w:val="00D2152D"/>
    <w:rsid w:val="00D275E4"/>
    <w:rsid w:val="00D31911"/>
    <w:rsid w:val="00D32116"/>
    <w:rsid w:val="00D3237A"/>
    <w:rsid w:val="00D32516"/>
    <w:rsid w:val="00D33D77"/>
    <w:rsid w:val="00D40DDE"/>
    <w:rsid w:val="00D41CE4"/>
    <w:rsid w:val="00D41EC3"/>
    <w:rsid w:val="00D426EF"/>
    <w:rsid w:val="00D42CFB"/>
    <w:rsid w:val="00D4395F"/>
    <w:rsid w:val="00D43E32"/>
    <w:rsid w:val="00D44D22"/>
    <w:rsid w:val="00D47FCB"/>
    <w:rsid w:val="00D504ED"/>
    <w:rsid w:val="00D54D45"/>
    <w:rsid w:val="00D55689"/>
    <w:rsid w:val="00D55EDC"/>
    <w:rsid w:val="00D617C7"/>
    <w:rsid w:val="00D659C7"/>
    <w:rsid w:val="00D665BF"/>
    <w:rsid w:val="00D679AD"/>
    <w:rsid w:val="00D70099"/>
    <w:rsid w:val="00D726D4"/>
    <w:rsid w:val="00D72DB5"/>
    <w:rsid w:val="00D73110"/>
    <w:rsid w:val="00D736F1"/>
    <w:rsid w:val="00D73EE3"/>
    <w:rsid w:val="00D77B95"/>
    <w:rsid w:val="00D826DA"/>
    <w:rsid w:val="00D829D6"/>
    <w:rsid w:val="00D83386"/>
    <w:rsid w:val="00D83789"/>
    <w:rsid w:val="00D839AF"/>
    <w:rsid w:val="00D87044"/>
    <w:rsid w:val="00D90418"/>
    <w:rsid w:val="00D909E9"/>
    <w:rsid w:val="00D90A67"/>
    <w:rsid w:val="00D91806"/>
    <w:rsid w:val="00D91992"/>
    <w:rsid w:val="00D929FB"/>
    <w:rsid w:val="00D93328"/>
    <w:rsid w:val="00D93A45"/>
    <w:rsid w:val="00D963FD"/>
    <w:rsid w:val="00D964DC"/>
    <w:rsid w:val="00D96C19"/>
    <w:rsid w:val="00D96C2A"/>
    <w:rsid w:val="00D97EDE"/>
    <w:rsid w:val="00DA4B48"/>
    <w:rsid w:val="00DA5891"/>
    <w:rsid w:val="00DA608B"/>
    <w:rsid w:val="00DA60E4"/>
    <w:rsid w:val="00DA61F3"/>
    <w:rsid w:val="00DB2E7E"/>
    <w:rsid w:val="00DB364C"/>
    <w:rsid w:val="00DB3748"/>
    <w:rsid w:val="00DB6BD3"/>
    <w:rsid w:val="00DC3267"/>
    <w:rsid w:val="00DC395A"/>
    <w:rsid w:val="00DC3AF0"/>
    <w:rsid w:val="00DC4893"/>
    <w:rsid w:val="00DC5281"/>
    <w:rsid w:val="00DC6B52"/>
    <w:rsid w:val="00DD0EF6"/>
    <w:rsid w:val="00DD431F"/>
    <w:rsid w:val="00DD43B3"/>
    <w:rsid w:val="00DD5387"/>
    <w:rsid w:val="00DE224D"/>
    <w:rsid w:val="00DE4AB9"/>
    <w:rsid w:val="00DE560A"/>
    <w:rsid w:val="00DE6216"/>
    <w:rsid w:val="00DE6FB5"/>
    <w:rsid w:val="00DE75C6"/>
    <w:rsid w:val="00DF2BE6"/>
    <w:rsid w:val="00DF2CC3"/>
    <w:rsid w:val="00DF502D"/>
    <w:rsid w:val="00DF5874"/>
    <w:rsid w:val="00DF5928"/>
    <w:rsid w:val="00E0102F"/>
    <w:rsid w:val="00E010BD"/>
    <w:rsid w:val="00E0147C"/>
    <w:rsid w:val="00E02E52"/>
    <w:rsid w:val="00E05293"/>
    <w:rsid w:val="00E07C87"/>
    <w:rsid w:val="00E1048B"/>
    <w:rsid w:val="00E10D59"/>
    <w:rsid w:val="00E129FA"/>
    <w:rsid w:val="00E13D8A"/>
    <w:rsid w:val="00E14D17"/>
    <w:rsid w:val="00E209A3"/>
    <w:rsid w:val="00E21D80"/>
    <w:rsid w:val="00E22A59"/>
    <w:rsid w:val="00E24062"/>
    <w:rsid w:val="00E24F61"/>
    <w:rsid w:val="00E26C35"/>
    <w:rsid w:val="00E27DA6"/>
    <w:rsid w:val="00E30F66"/>
    <w:rsid w:val="00E3120D"/>
    <w:rsid w:val="00E316A4"/>
    <w:rsid w:val="00E32DB6"/>
    <w:rsid w:val="00E34353"/>
    <w:rsid w:val="00E3676E"/>
    <w:rsid w:val="00E40DAB"/>
    <w:rsid w:val="00E414E9"/>
    <w:rsid w:val="00E4166B"/>
    <w:rsid w:val="00E41EEA"/>
    <w:rsid w:val="00E44F1E"/>
    <w:rsid w:val="00E467E2"/>
    <w:rsid w:val="00E50474"/>
    <w:rsid w:val="00E5182A"/>
    <w:rsid w:val="00E51BD8"/>
    <w:rsid w:val="00E5470F"/>
    <w:rsid w:val="00E553DE"/>
    <w:rsid w:val="00E60C76"/>
    <w:rsid w:val="00E6166A"/>
    <w:rsid w:val="00E6330A"/>
    <w:rsid w:val="00E64F73"/>
    <w:rsid w:val="00E65300"/>
    <w:rsid w:val="00E661E6"/>
    <w:rsid w:val="00E66E10"/>
    <w:rsid w:val="00E6732D"/>
    <w:rsid w:val="00E70EA9"/>
    <w:rsid w:val="00E70FFB"/>
    <w:rsid w:val="00E7274C"/>
    <w:rsid w:val="00E74069"/>
    <w:rsid w:val="00E7452D"/>
    <w:rsid w:val="00E76EC3"/>
    <w:rsid w:val="00E809FC"/>
    <w:rsid w:val="00E86CD0"/>
    <w:rsid w:val="00E8722C"/>
    <w:rsid w:val="00E9016D"/>
    <w:rsid w:val="00E932F8"/>
    <w:rsid w:val="00E95DF4"/>
    <w:rsid w:val="00E96573"/>
    <w:rsid w:val="00EA07DE"/>
    <w:rsid w:val="00EA120A"/>
    <w:rsid w:val="00EA15BB"/>
    <w:rsid w:val="00EA1751"/>
    <w:rsid w:val="00EA39C6"/>
    <w:rsid w:val="00EB074E"/>
    <w:rsid w:val="00EB1678"/>
    <w:rsid w:val="00EB2E9C"/>
    <w:rsid w:val="00EB4DB4"/>
    <w:rsid w:val="00EC2ED6"/>
    <w:rsid w:val="00EC6755"/>
    <w:rsid w:val="00EC70A8"/>
    <w:rsid w:val="00ED1B3B"/>
    <w:rsid w:val="00ED3C84"/>
    <w:rsid w:val="00ED6B32"/>
    <w:rsid w:val="00EE0612"/>
    <w:rsid w:val="00EE2D61"/>
    <w:rsid w:val="00EE518C"/>
    <w:rsid w:val="00EF0246"/>
    <w:rsid w:val="00EF19F3"/>
    <w:rsid w:val="00EF32E9"/>
    <w:rsid w:val="00EF467C"/>
    <w:rsid w:val="00EF47B3"/>
    <w:rsid w:val="00EF48BE"/>
    <w:rsid w:val="00EF56D7"/>
    <w:rsid w:val="00EF5A0D"/>
    <w:rsid w:val="00EF63AE"/>
    <w:rsid w:val="00F01B65"/>
    <w:rsid w:val="00F033CA"/>
    <w:rsid w:val="00F03F31"/>
    <w:rsid w:val="00F047C4"/>
    <w:rsid w:val="00F049F9"/>
    <w:rsid w:val="00F10E84"/>
    <w:rsid w:val="00F112C1"/>
    <w:rsid w:val="00F11FA5"/>
    <w:rsid w:val="00F12A4D"/>
    <w:rsid w:val="00F13F6F"/>
    <w:rsid w:val="00F154D8"/>
    <w:rsid w:val="00F16A45"/>
    <w:rsid w:val="00F16E9B"/>
    <w:rsid w:val="00F20614"/>
    <w:rsid w:val="00F20FCD"/>
    <w:rsid w:val="00F22924"/>
    <w:rsid w:val="00F22AB3"/>
    <w:rsid w:val="00F23ADE"/>
    <w:rsid w:val="00F266B0"/>
    <w:rsid w:val="00F31AAE"/>
    <w:rsid w:val="00F338BD"/>
    <w:rsid w:val="00F367A5"/>
    <w:rsid w:val="00F403D0"/>
    <w:rsid w:val="00F41014"/>
    <w:rsid w:val="00F41A1A"/>
    <w:rsid w:val="00F42997"/>
    <w:rsid w:val="00F447D4"/>
    <w:rsid w:val="00F44D5B"/>
    <w:rsid w:val="00F46C66"/>
    <w:rsid w:val="00F505EA"/>
    <w:rsid w:val="00F53732"/>
    <w:rsid w:val="00F56107"/>
    <w:rsid w:val="00F62E2E"/>
    <w:rsid w:val="00F6363A"/>
    <w:rsid w:val="00F664F6"/>
    <w:rsid w:val="00F70E7D"/>
    <w:rsid w:val="00F717C2"/>
    <w:rsid w:val="00F7498E"/>
    <w:rsid w:val="00F75B58"/>
    <w:rsid w:val="00F7631C"/>
    <w:rsid w:val="00F76F35"/>
    <w:rsid w:val="00F82FC6"/>
    <w:rsid w:val="00F83EE6"/>
    <w:rsid w:val="00F842D6"/>
    <w:rsid w:val="00F86366"/>
    <w:rsid w:val="00F92D86"/>
    <w:rsid w:val="00F95A01"/>
    <w:rsid w:val="00F96372"/>
    <w:rsid w:val="00FA085C"/>
    <w:rsid w:val="00FA20D3"/>
    <w:rsid w:val="00FA2D13"/>
    <w:rsid w:val="00FA592C"/>
    <w:rsid w:val="00FA5FE2"/>
    <w:rsid w:val="00FB0F73"/>
    <w:rsid w:val="00FB2096"/>
    <w:rsid w:val="00FB3181"/>
    <w:rsid w:val="00FB4E29"/>
    <w:rsid w:val="00FB59AE"/>
    <w:rsid w:val="00FB7A16"/>
    <w:rsid w:val="00FB7B6B"/>
    <w:rsid w:val="00FC2C34"/>
    <w:rsid w:val="00FC3365"/>
    <w:rsid w:val="00FC6BD8"/>
    <w:rsid w:val="00FC7FF8"/>
    <w:rsid w:val="00FD12D5"/>
    <w:rsid w:val="00FD18B2"/>
    <w:rsid w:val="00FD2686"/>
    <w:rsid w:val="00FE415E"/>
    <w:rsid w:val="00FE5ECB"/>
    <w:rsid w:val="00FE631A"/>
    <w:rsid w:val="00FE7FE2"/>
    <w:rsid w:val="00FF03FB"/>
    <w:rsid w:val="00FF0765"/>
    <w:rsid w:val="00FF0F85"/>
    <w:rsid w:val="00FF370A"/>
    <w:rsid w:val="00FF51DE"/>
    <w:rsid w:val="00FF5CAB"/>
    <w:rsid w:val="00FF609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List"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3"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suppressAutoHyphens/>
    </w:pPr>
    <w:rPr>
      <w:rFonts w:eastAsia="Lucida Sans Unicode"/>
      <w:kern w:val="1"/>
      <w:sz w:val="24"/>
      <w:szCs w:val="24"/>
    </w:rPr>
  </w:style>
  <w:style w:type="paragraph" w:styleId="Nadpis1">
    <w:name w:val="heading 1"/>
    <w:basedOn w:val="Normln"/>
    <w:next w:val="Normln"/>
    <w:link w:val="Nadpis1Char"/>
    <w:qFormat/>
    <w:rsid w:val="00C12D0C"/>
    <w:pPr>
      <w:keepNext/>
      <w:keepLines/>
      <w:widowControl/>
      <w:suppressAutoHyphens w:val="0"/>
      <w:spacing w:before="480"/>
      <w:outlineLvl w:val="0"/>
    </w:pPr>
    <w:rPr>
      <w:rFonts w:asciiTheme="majorHAnsi" w:eastAsiaTheme="majorEastAsia" w:hAnsiTheme="majorHAnsi" w:cstheme="majorBidi"/>
      <w:b/>
      <w:bCs/>
      <w:color w:val="365F91" w:themeColor="accent1" w:themeShade="BF"/>
      <w:kern w:val="0"/>
      <w:sz w:val="28"/>
      <w:szCs w:val="28"/>
      <w:lang w:val="en-US" w:eastAsia="en-US"/>
    </w:rPr>
  </w:style>
  <w:style w:type="paragraph" w:styleId="Nadpis2">
    <w:name w:val="heading 2"/>
    <w:basedOn w:val="Normln"/>
    <w:next w:val="Normln"/>
    <w:link w:val="Nadpis2Char"/>
    <w:qFormat/>
    <w:rsid w:val="00C12D0C"/>
    <w:pPr>
      <w:keepNext/>
      <w:widowControl/>
      <w:suppressAutoHyphens w:val="0"/>
      <w:spacing w:line="360" w:lineRule="auto"/>
      <w:outlineLvl w:val="1"/>
    </w:pPr>
    <w:rPr>
      <w:rFonts w:ascii="Arial" w:eastAsia="Times New Roman" w:hAnsi="Arial"/>
      <w:b/>
      <w:kern w:val="0"/>
      <w:sz w:val="28"/>
      <w:szCs w:val="20"/>
      <w:lang w:val="en-GB" w:eastAsia="en-US"/>
    </w:rPr>
  </w:style>
  <w:style w:type="paragraph" w:styleId="Nadpis3">
    <w:name w:val="heading 3"/>
    <w:basedOn w:val="Normln"/>
    <w:next w:val="Normln"/>
    <w:link w:val="Nadpis3Char"/>
    <w:unhideWhenUsed/>
    <w:qFormat/>
    <w:rsid w:val="00C12D0C"/>
    <w:pPr>
      <w:keepNext/>
      <w:keepLines/>
      <w:widowControl/>
      <w:suppressAutoHyphens w:val="0"/>
      <w:spacing w:before="200"/>
      <w:outlineLvl w:val="2"/>
    </w:pPr>
    <w:rPr>
      <w:rFonts w:asciiTheme="majorHAnsi" w:eastAsiaTheme="majorEastAsia" w:hAnsiTheme="majorHAnsi" w:cstheme="majorBidi"/>
      <w:b/>
      <w:bCs/>
      <w:color w:val="4F81BD" w:themeColor="accent1"/>
      <w:kern w:val="0"/>
      <w:sz w:val="20"/>
      <w:szCs w:val="20"/>
      <w:lang w:val="en-US" w:eastAsia="en-US"/>
    </w:rPr>
  </w:style>
  <w:style w:type="paragraph" w:styleId="Nadpis4">
    <w:name w:val="heading 4"/>
    <w:basedOn w:val="Normln"/>
    <w:next w:val="Normln"/>
    <w:link w:val="Nadpis4Char"/>
    <w:qFormat/>
    <w:rsid w:val="00C12D0C"/>
    <w:pPr>
      <w:keepNext/>
      <w:widowControl/>
      <w:tabs>
        <w:tab w:val="num" w:pos="864"/>
      </w:tabs>
      <w:suppressAutoHyphens w:val="0"/>
      <w:bidi/>
      <w:spacing w:before="240" w:after="60"/>
      <w:ind w:left="864" w:hanging="144"/>
      <w:outlineLvl w:val="3"/>
    </w:pPr>
    <w:rPr>
      <w:rFonts w:eastAsia="Times New Roman"/>
      <w:b/>
      <w:bCs/>
      <w:kern w:val="0"/>
      <w:sz w:val="28"/>
      <w:szCs w:val="28"/>
      <w:lang w:val="en-US" w:eastAsia="he-IL" w:bidi="he-IL"/>
    </w:rPr>
  </w:style>
  <w:style w:type="paragraph" w:styleId="Nadpis5">
    <w:name w:val="heading 5"/>
    <w:basedOn w:val="Normln"/>
    <w:next w:val="Normln"/>
    <w:link w:val="Nadpis5Char"/>
    <w:unhideWhenUsed/>
    <w:qFormat/>
    <w:rsid w:val="00C12D0C"/>
    <w:pPr>
      <w:keepNext/>
      <w:keepLines/>
      <w:widowControl/>
      <w:suppressAutoHyphens w:val="0"/>
      <w:spacing w:before="40"/>
      <w:outlineLvl w:val="4"/>
    </w:pPr>
    <w:rPr>
      <w:rFonts w:asciiTheme="majorHAnsi" w:eastAsiaTheme="majorEastAsia" w:hAnsiTheme="majorHAnsi" w:cstheme="majorBidi"/>
      <w:color w:val="365F91" w:themeColor="accent1" w:themeShade="BF"/>
      <w:kern w:val="0"/>
      <w:sz w:val="20"/>
      <w:szCs w:val="20"/>
      <w:lang w:val="en-US" w:eastAsia="en-US"/>
    </w:rPr>
  </w:style>
  <w:style w:type="paragraph" w:styleId="Nadpis6">
    <w:name w:val="heading 6"/>
    <w:basedOn w:val="Normln"/>
    <w:next w:val="Normln"/>
    <w:link w:val="Nadpis6Char"/>
    <w:qFormat/>
    <w:rsid w:val="00C12D0C"/>
    <w:pPr>
      <w:keepNext/>
      <w:keepLines/>
      <w:widowControl/>
      <w:suppressAutoHyphens w:val="0"/>
      <w:spacing w:before="200"/>
      <w:outlineLvl w:val="5"/>
    </w:pPr>
    <w:rPr>
      <w:rFonts w:ascii="Cambria" w:eastAsia="Times New Roman" w:hAnsi="Cambria"/>
      <w:i/>
      <w:iCs/>
      <w:color w:val="243F60"/>
      <w:kern w:val="0"/>
      <w:szCs w:val="20"/>
      <w:lang w:val="de-DE" w:eastAsia="de-DE"/>
    </w:rPr>
  </w:style>
  <w:style w:type="paragraph" w:styleId="Nadpis7">
    <w:name w:val="heading 7"/>
    <w:basedOn w:val="Normln"/>
    <w:next w:val="Normln"/>
    <w:link w:val="Nadpis7Char"/>
    <w:qFormat/>
    <w:rsid w:val="00C12D0C"/>
    <w:pPr>
      <w:widowControl/>
      <w:tabs>
        <w:tab w:val="num" w:pos="1296"/>
      </w:tabs>
      <w:suppressAutoHyphens w:val="0"/>
      <w:bidi/>
      <w:spacing w:before="240" w:after="60"/>
      <w:ind w:left="1296" w:hanging="288"/>
      <w:outlineLvl w:val="6"/>
    </w:pPr>
    <w:rPr>
      <w:rFonts w:eastAsia="Times New Roman"/>
      <w:kern w:val="0"/>
      <w:lang w:val="en-US" w:eastAsia="he-IL" w:bidi="he-IL"/>
    </w:rPr>
  </w:style>
  <w:style w:type="paragraph" w:styleId="Nadpis8">
    <w:name w:val="heading 8"/>
    <w:basedOn w:val="Normln"/>
    <w:next w:val="Normln"/>
    <w:link w:val="Nadpis8Char"/>
    <w:qFormat/>
    <w:rsid w:val="00C12D0C"/>
    <w:pPr>
      <w:widowControl/>
      <w:tabs>
        <w:tab w:val="num" w:pos="1440"/>
      </w:tabs>
      <w:suppressAutoHyphens w:val="0"/>
      <w:bidi/>
      <w:spacing w:before="240" w:after="60"/>
      <w:ind w:left="1440" w:hanging="432"/>
      <w:outlineLvl w:val="7"/>
    </w:pPr>
    <w:rPr>
      <w:rFonts w:eastAsia="Times New Roman"/>
      <w:i/>
      <w:iCs/>
      <w:kern w:val="0"/>
      <w:lang w:val="en-US" w:eastAsia="he-IL" w:bidi="he-IL"/>
    </w:rPr>
  </w:style>
  <w:style w:type="paragraph" w:styleId="Nadpis9">
    <w:name w:val="heading 9"/>
    <w:basedOn w:val="Normln"/>
    <w:next w:val="Normln"/>
    <w:link w:val="Nadpis9Char"/>
    <w:qFormat/>
    <w:rsid w:val="00C12D0C"/>
    <w:pPr>
      <w:widowControl/>
      <w:tabs>
        <w:tab w:val="num" w:pos="1584"/>
      </w:tabs>
      <w:suppressAutoHyphens w:val="0"/>
      <w:bidi/>
      <w:spacing w:before="240" w:after="60"/>
      <w:ind w:left="1584" w:hanging="144"/>
      <w:outlineLvl w:val="8"/>
    </w:pPr>
    <w:rPr>
      <w:rFonts w:ascii="Arial" w:eastAsia="Times New Roman" w:hAnsi="Arial" w:cs="Arial"/>
      <w:kern w:val="0"/>
      <w:sz w:val="22"/>
      <w:szCs w:val="22"/>
      <w:lang w:val="en-US" w:eastAsia="he-IL" w:bidi="he-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ListLabel1">
    <w:name w:val="ListLabel 1"/>
    <w:rPr>
      <w:b/>
      <w:u w:val="single"/>
    </w:rPr>
  </w:style>
  <w:style w:type="character" w:customStyle="1" w:styleId="ListLabel2">
    <w:name w:val="ListLabel 2"/>
    <w:rPr>
      <w:sz w:val="24"/>
      <w:szCs w:val="24"/>
    </w:rPr>
  </w:style>
  <w:style w:type="paragraph" w:customStyle="1" w:styleId="Nadpis">
    <w:name w:val="Nadpis"/>
    <w:basedOn w:val="Normln"/>
    <w:next w:val="Zkladntext"/>
    <w:uiPriority w:val="99"/>
    <w:pPr>
      <w:keepNext/>
      <w:spacing w:before="240" w:after="120"/>
    </w:pPr>
    <w:rPr>
      <w:rFonts w:ascii="Arial" w:hAnsi="Arial" w:cs="Tahoma"/>
      <w:sz w:val="28"/>
      <w:szCs w:val="28"/>
    </w:rPr>
  </w:style>
  <w:style w:type="paragraph" w:styleId="Zkladntext">
    <w:name w:val="Body Text"/>
    <w:basedOn w:val="Normln"/>
    <w:link w:val="ZkladntextChar"/>
    <w:qFormat/>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kladntextodsazen">
    <w:name w:val="Body Text Indent"/>
    <w:basedOn w:val="Normln"/>
    <w:link w:val="ZkladntextodsazenChar"/>
    <w:pPr>
      <w:jc w:val="center"/>
    </w:pPr>
  </w:style>
  <w:style w:type="paragraph" w:styleId="Nzev">
    <w:name w:val="Title"/>
    <w:basedOn w:val="Normln"/>
    <w:next w:val="Podtitul"/>
    <w:link w:val="NzevChar"/>
    <w:qFormat/>
    <w:pPr>
      <w:jc w:val="center"/>
    </w:pPr>
    <w:rPr>
      <w:b/>
      <w:bCs/>
      <w:smallCaps/>
      <w:sz w:val="48"/>
      <w:szCs w:val="48"/>
    </w:rPr>
  </w:style>
  <w:style w:type="paragraph" w:styleId="Podtitul">
    <w:name w:val="Subtitle"/>
    <w:basedOn w:val="Nadpis"/>
    <w:next w:val="Zkladntext"/>
    <w:link w:val="PodtitulChar"/>
    <w:qFormat/>
    <w:pPr>
      <w:jc w:val="center"/>
    </w:pPr>
    <w:rPr>
      <w:i/>
      <w:iCs/>
    </w:rPr>
  </w:style>
  <w:style w:type="paragraph" w:customStyle="1" w:styleId="Zkladntext31">
    <w:name w:val="Základní text 31"/>
    <w:basedOn w:val="Normln"/>
  </w:style>
  <w:style w:type="paragraph" w:customStyle="1" w:styleId="Odstavecseseznamem1">
    <w:name w:val="Odstavec se seznamem1"/>
    <w:basedOn w:val="Normln"/>
  </w:style>
  <w:style w:type="paragraph" w:customStyle="1" w:styleId="Zkladntextodsazen31">
    <w:name w:val="Základní text odsazený 31"/>
    <w:basedOn w:val="Normln"/>
  </w:style>
  <w:style w:type="paragraph" w:customStyle="1" w:styleId="Zkladntext21">
    <w:name w:val="Základní text 21"/>
    <w:basedOn w:val="Normln"/>
  </w:style>
  <w:style w:type="paragraph" w:styleId="Zhlav">
    <w:name w:val="header"/>
    <w:basedOn w:val="Normln"/>
    <w:link w:val="ZhlavChar"/>
    <w:pPr>
      <w:suppressLineNumbers/>
      <w:tabs>
        <w:tab w:val="center" w:pos="4818"/>
        <w:tab w:val="right" w:pos="9637"/>
      </w:tabs>
    </w:pPr>
  </w:style>
  <w:style w:type="paragraph" w:styleId="Prosttext">
    <w:name w:val="Plain Text"/>
    <w:basedOn w:val="Normln"/>
    <w:link w:val="ProsttextChar"/>
    <w:uiPriority w:val="99"/>
    <w:rsid w:val="00A47614"/>
    <w:pPr>
      <w:widowControl/>
      <w:suppressAutoHyphens w:val="0"/>
    </w:pPr>
    <w:rPr>
      <w:rFonts w:ascii="Courier New" w:eastAsia="Times New Roman" w:hAnsi="Courier New"/>
      <w:kern w:val="0"/>
      <w:sz w:val="20"/>
      <w:szCs w:val="20"/>
      <w:lang w:eastAsia="cs-CZ"/>
    </w:rPr>
  </w:style>
  <w:style w:type="character" w:customStyle="1" w:styleId="ProsttextChar">
    <w:name w:val="Prostý text Char"/>
    <w:link w:val="Prosttext"/>
    <w:uiPriority w:val="99"/>
    <w:rsid w:val="00A47614"/>
    <w:rPr>
      <w:rFonts w:ascii="Courier New" w:hAnsi="Courier New"/>
    </w:rPr>
  </w:style>
  <w:style w:type="paragraph" w:styleId="Textbubliny">
    <w:name w:val="Balloon Text"/>
    <w:basedOn w:val="Normln"/>
    <w:link w:val="TextbublinyChar"/>
    <w:uiPriority w:val="99"/>
    <w:semiHidden/>
    <w:unhideWhenUsed/>
    <w:rsid w:val="00C956B9"/>
    <w:rPr>
      <w:rFonts w:ascii="Tahoma" w:hAnsi="Tahoma" w:cs="Tahoma"/>
      <w:sz w:val="16"/>
      <w:szCs w:val="16"/>
    </w:rPr>
  </w:style>
  <w:style w:type="character" w:customStyle="1" w:styleId="TextbublinyChar">
    <w:name w:val="Text bubliny Char"/>
    <w:link w:val="Textbubliny"/>
    <w:uiPriority w:val="99"/>
    <w:semiHidden/>
    <w:rsid w:val="00C956B9"/>
    <w:rPr>
      <w:rFonts w:ascii="Tahoma" w:eastAsia="Lucida Sans Unicode" w:hAnsi="Tahoma" w:cs="Tahoma"/>
      <w:kern w:val="1"/>
      <w:sz w:val="16"/>
      <w:szCs w:val="16"/>
    </w:rPr>
  </w:style>
  <w:style w:type="character" w:styleId="Odkaznakoment">
    <w:name w:val="annotation reference"/>
    <w:uiPriority w:val="99"/>
    <w:unhideWhenUsed/>
    <w:rsid w:val="000725BC"/>
    <w:rPr>
      <w:sz w:val="16"/>
      <w:szCs w:val="16"/>
    </w:rPr>
  </w:style>
  <w:style w:type="paragraph" w:styleId="Textkomente">
    <w:name w:val="annotation text"/>
    <w:basedOn w:val="Normln"/>
    <w:link w:val="TextkomenteChar"/>
    <w:uiPriority w:val="99"/>
    <w:unhideWhenUsed/>
    <w:rsid w:val="000725BC"/>
    <w:rPr>
      <w:sz w:val="20"/>
      <w:szCs w:val="20"/>
    </w:rPr>
  </w:style>
  <w:style w:type="character" w:customStyle="1" w:styleId="TextkomenteChar">
    <w:name w:val="Text komentáře Char"/>
    <w:link w:val="Textkomente"/>
    <w:uiPriority w:val="99"/>
    <w:rsid w:val="000725BC"/>
    <w:rPr>
      <w:rFonts w:eastAsia="Lucida Sans Unicode"/>
      <w:kern w:val="1"/>
    </w:rPr>
  </w:style>
  <w:style w:type="paragraph" w:styleId="Pedmtkomente">
    <w:name w:val="annotation subject"/>
    <w:basedOn w:val="Textkomente"/>
    <w:next w:val="Textkomente"/>
    <w:link w:val="PedmtkomenteChar"/>
    <w:uiPriority w:val="99"/>
    <w:semiHidden/>
    <w:unhideWhenUsed/>
    <w:rsid w:val="000725BC"/>
    <w:rPr>
      <w:b/>
      <w:bCs/>
    </w:rPr>
  </w:style>
  <w:style w:type="character" w:customStyle="1" w:styleId="PedmtkomenteChar">
    <w:name w:val="Předmět komentáře Char"/>
    <w:link w:val="Pedmtkomente"/>
    <w:uiPriority w:val="99"/>
    <w:semiHidden/>
    <w:rsid w:val="000725BC"/>
    <w:rPr>
      <w:rFonts w:eastAsia="Lucida Sans Unicode"/>
      <w:b/>
      <w:bCs/>
      <w:kern w:val="1"/>
    </w:rPr>
  </w:style>
  <w:style w:type="paragraph" w:styleId="Zpat">
    <w:name w:val="footer"/>
    <w:basedOn w:val="Normln"/>
    <w:link w:val="ZpatChar"/>
    <w:unhideWhenUsed/>
    <w:rsid w:val="00562645"/>
    <w:pPr>
      <w:tabs>
        <w:tab w:val="center" w:pos="4536"/>
        <w:tab w:val="right" w:pos="9072"/>
      </w:tabs>
    </w:pPr>
  </w:style>
  <w:style w:type="character" w:customStyle="1" w:styleId="ZpatChar">
    <w:name w:val="Zápatí Char"/>
    <w:link w:val="Zpat"/>
    <w:rsid w:val="00562645"/>
    <w:rPr>
      <w:rFonts w:eastAsia="Lucida Sans Unicode"/>
      <w:kern w:val="1"/>
      <w:sz w:val="24"/>
      <w:szCs w:val="24"/>
    </w:rPr>
  </w:style>
  <w:style w:type="character" w:styleId="Hypertextovodkaz">
    <w:name w:val="Hyperlink"/>
    <w:unhideWhenUsed/>
    <w:rsid w:val="00F03F31"/>
    <w:rPr>
      <w:color w:val="0000FF"/>
      <w:u w:val="single"/>
    </w:rPr>
  </w:style>
  <w:style w:type="character" w:styleId="Sledovanodkaz">
    <w:name w:val="FollowedHyperlink"/>
    <w:unhideWhenUsed/>
    <w:rsid w:val="00F03F31"/>
    <w:rPr>
      <w:color w:val="800080"/>
      <w:u w:val="single"/>
    </w:rPr>
  </w:style>
  <w:style w:type="paragraph" w:styleId="Odstavecseseznamem">
    <w:name w:val="List Paragraph"/>
    <w:basedOn w:val="Normln"/>
    <w:link w:val="OdstavecseseznamemChar"/>
    <w:uiPriority w:val="34"/>
    <w:qFormat/>
    <w:rsid w:val="00AF4BAF"/>
    <w:pPr>
      <w:widowControl/>
      <w:suppressAutoHyphens w:val="0"/>
      <w:ind w:left="720"/>
      <w:contextualSpacing/>
    </w:pPr>
    <w:rPr>
      <w:rFonts w:eastAsia="Times New Roman"/>
      <w:kern w:val="0"/>
      <w:lang w:eastAsia="cs-CZ"/>
    </w:rPr>
  </w:style>
  <w:style w:type="paragraph" w:customStyle="1" w:styleId="Zkladntext210">
    <w:name w:val="Základní text 21"/>
    <w:basedOn w:val="Normln"/>
    <w:rsid w:val="00211E36"/>
    <w:pPr>
      <w:widowControl/>
      <w:spacing w:after="120" w:line="480" w:lineRule="auto"/>
    </w:pPr>
    <w:rPr>
      <w:rFonts w:eastAsia="Times New Roman"/>
      <w:kern w:val="0"/>
      <w:lang w:eastAsia="ar-SA"/>
    </w:rPr>
  </w:style>
  <w:style w:type="paragraph" w:customStyle="1" w:styleId="NormalJustified">
    <w:name w:val="Normal (Justified)"/>
    <w:basedOn w:val="Normln"/>
    <w:rsid w:val="007D44CA"/>
    <w:pPr>
      <w:suppressAutoHyphens w:val="0"/>
      <w:jc w:val="both"/>
    </w:pPr>
    <w:rPr>
      <w:rFonts w:eastAsia="Times New Roman"/>
      <w:kern w:val="28"/>
      <w:szCs w:val="20"/>
      <w:lang w:eastAsia="cs-CZ"/>
    </w:rPr>
  </w:style>
  <w:style w:type="paragraph" w:styleId="Revize">
    <w:name w:val="Revision"/>
    <w:hidden/>
    <w:uiPriority w:val="99"/>
    <w:semiHidden/>
    <w:rsid w:val="0029632C"/>
    <w:rPr>
      <w:rFonts w:eastAsia="Lucida Sans Unicode"/>
      <w:kern w:val="1"/>
      <w:sz w:val="24"/>
      <w:szCs w:val="24"/>
    </w:rPr>
  </w:style>
  <w:style w:type="paragraph" w:customStyle="1" w:styleId="VZP2-odstavec">
    <w:name w:val="VZP 2 - odstavec"/>
    <w:basedOn w:val="Zkladntext"/>
    <w:link w:val="VZP2-odstavecChar"/>
    <w:qFormat/>
    <w:rsid w:val="003139AA"/>
    <w:pPr>
      <w:keepNext/>
      <w:keepLines/>
      <w:widowControl/>
      <w:numPr>
        <w:numId w:val="1"/>
      </w:numPr>
      <w:jc w:val="both"/>
    </w:pPr>
    <w:rPr>
      <w:rFonts w:eastAsia="Times New Roman"/>
      <w:kern w:val="0"/>
      <w:lang w:eastAsia="en-US"/>
    </w:rPr>
  </w:style>
  <w:style w:type="character" w:customStyle="1" w:styleId="VZP2-odstavecChar">
    <w:name w:val="VZP 2 - odstavec Char"/>
    <w:basedOn w:val="Standardnpsmoodstavce"/>
    <w:link w:val="VZP2-odstavec"/>
    <w:rsid w:val="003139AA"/>
    <w:rPr>
      <w:sz w:val="24"/>
      <w:szCs w:val="24"/>
      <w:lang w:eastAsia="en-US"/>
    </w:rPr>
  </w:style>
  <w:style w:type="character" w:customStyle="1" w:styleId="OdstavecseseznamemChar">
    <w:name w:val="Odstavec se seznamem Char"/>
    <w:link w:val="Odstavecseseznamem"/>
    <w:uiPriority w:val="34"/>
    <w:locked/>
    <w:rsid w:val="00620AD1"/>
    <w:rPr>
      <w:sz w:val="24"/>
      <w:szCs w:val="24"/>
      <w:lang w:eastAsia="cs-CZ"/>
    </w:rPr>
  </w:style>
  <w:style w:type="paragraph" w:styleId="FormtovanvHTML">
    <w:name w:val="HTML Preformatted"/>
    <w:basedOn w:val="Normln"/>
    <w:link w:val="FormtovanvHTMLChar"/>
    <w:uiPriority w:val="99"/>
    <w:semiHidden/>
    <w:unhideWhenUsed/>
    <w:rsid w:val="00F206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cs-CZ"/>
    </w:rPr>
  </w:style>
  <w:style w:type="character" w:customStyle="1" w:styleId="FormtovanvHTMLChar">
    <w:name w:val="Formátovaný v HTML Char"/>
    <w:basedOn w:val="Standardnpsmoodstavce"/>
    <w:link w:val="FormtovanvHTML"/>
    <w:uiPriority w:val="99"/>
    <w:semiHidden/>
    <w:rsid w:val="00F20614"/>
    <w:rPr>
      <w:rFonts w:ascii="Courier New" w:hAnsi="Courier New" w:cs="Courier New"/>
      <w:lang w:eastAsia="cs-CZ"/>
    </w:rPr>
  </w:style>
  <w:style w:type="character" w:customStyle="1" w:styleId="PodtitulChar">
    <w:name w:val="Podtitul Char"/>
    <w:basedOn w:val="Standardnpsmoodstavce"/>
    <w:link w:val="Podtitul"/>
    <w:rsid w:val="002D64A5"/>
    <w:rPr>
      <w:rFonts w:ascii="Arial" w:eastAsia="Lucida Sans Unicode" w:hAnsi="Arial" w:cs="Tahoma"/>
      <w:i/>
      <w:iCs/>
      <w:kern w:val="1"/>
      <w:sz w:val="28"/>
      <w:szCs w:val="28"/>
    </w:rPr>
  </w:style>
  <w:style w:type="character" w:customStyle="1" w:styleId="NzevChar">
    <w:name w:val="Název Char"/>
    <w:basedOn w:val="Standardnpsmoodstavce"/>
    <w:link w:val="Nzev"/>
    <w:rsid w:val="002D64A5"/>
    <w:rPr>
      <w:rFonts w:eastAsia="Lucida Sans Unicode"/>
      <w:b/>
      <w:bCs/>
      <w:smallCaps/>
      <w:kern w:val="1"/>
      <w:sz w:val="48"/>
      <w:szCs w:val="48"/>
    </w:rPr>
  </w:style>
  <w:style w:type="character" w:customStyle="1" w:styleId="Nadpis1Char">
    <w:name w:val="Nadpis 1 Char"/>
    <w:basedOn w:val="Standardnpsmoodstavce"/>
    <w:link w:val="Nadpis1"/>
    <w:rsid w:val="00C12D0C"/>
    <w:rPr>
      <w:rFonts w:asciiTheme="majorHAnsi" w:eastAsiaTheme="majorEastAsia" w:hAnsiTheme="majorHAnsi" w:cstheme="majorBidi"/>
      <w:b/>
      <w:bCs/>
      <w:color w:val="365F91" w:themeColor="accent1" w:themeShade="BF"/>
      <w:sz w:val="28"/>
      <w:szCs w:val="28"/>
      <w:lang w:val="en-US" w:eastAsia="en-US"/>
    </w:rPr>
  </w:style>
  <w:style w:type="character" w:customStyle="1" w:styleId="Nadpis2Char">
    <w:name w:val="Nadpis 2 Char"/>
    <w:basedOn w:val="Standardnpsmoodstavce"/>
    <w:link w:val="Nadpis2"/>
    <w:rsid w:val="00C12D0C"/>
    <w:rPr>
      <w:rFonts w:ascii="Arial" w:hAnsi="Arial"/>
      <w:b/>
      <w:sz w:val="28"/>
      <w:lang w:val="en-GB" w:eastAsia="en-US"/>
    </w:rPr>
  </w:style>
  <w:style w:type="character" w:customStyle="1" w:styleId="Nadpis3Char">
    <w:name w:val="Nadpis 3 Char"/>
    <w:basedOn w:val="Standardnpsmoodstavce"/>
    <w:link w:val="Nadpis3"/>
    <w:rsid w:val="00C12D0C"/>
    <w:rPr>
      <w:rFonts w:asciiTheme="majorHAnsi" w:eastAsiaTheme="majorEastAsia" w:hAnsiTheme="majorHAnsi" w:cstheme="majorBidi"/>
      <w:b/>
      <w:bCs/>
      <w:color w:val="4F81BD" w:themeColor="accent1"/>
      <w:lang w:val="en-US" w:eastAsia="en-US"/>
    </w:rPr>
  </w:style>
  <w:style w:type="character" w:customStyle="1" w:styleId="Nadpis4Char">
    <w:name w:val="Nadpis 4 Char"/>
    <w:basedOn w:val="Standardnpsmoodstavce"/>
    <w:link w:val="Nadpis4"/>
    <w:rsid w:val="00C12D0C"/>
    <w:rPr>
      <w:b/>
      <w:bCs/>
      <w:sz w:val="28"/>
      <w:szCs w:val="28"/>
      <w:lang w:val="en-US" w:eastAsia="he-IL" w:bidi="he-IL"/>
    </w:rPr>
  </w:style>
  <w:style w:type="character" w:customStyle="1" w:styleId="Nadpis5Char">
    <w:name w:val="Nadpis 5 Char"/>
    <w:basedOn w:val="Standardnpsmoodstavce"/>
    <w:link w:val="Nadpis5"/>
    <w:rsid w:val="00C12D0C"/>
    <w:rPr>
      <w:rFonts w:asciiTheme="majorHAnsi" w:eastAsiaTheme="majorEastAsia" w:hAnsiTheme="majorHAnsi" w:cstheme="majorBidi"/>
      <w:color w:val="365F91" w:themeColor="accent1" w:themeShade="BF"/>
      <w:lang w:val="en-US" w:eastAsia="en-US"/>
    </w:rPr>
  </w:style>
  <w:style w:type="character" w:customStyle="1" w:styleId="Nadpis6Char">
    <w:name w:val="Nadpis 6 Char"/>
    <w:basedOn w:val="Standardnpsmoodstavce"/>
    <w:link w:val="Nadpis6"/>
    <w:rsid w:val="00C12D0C"/>
    <w:rPr>
      <w:rFonts w:ascii="Cambria" w:hAnsi="Cambria"/>
      <w:i/>
      <w:iCs/>
      <w:color w:val="243F60"/>
      <w:sz w:val="24"/>
      <w:lang w:val="de-DE" w:eastAsia="de-DE"/>
    </w:rPr>
  </w:style>
  <w:style w:type="character" w:customStyle="1" w:styleId="Nadpis7Char">
    <w:name w:val="Nadpis 7 Char"/>
    <w:basedOn w:val="Standardnpsmoodstavce"/>
    <w:link w:val="Nadpis7"/>
    <w:rsid w:val="00C12D0C"/>
    <w:rPr>
      <w:sz w:val="24"/>
      <w:szCs w:val="24"/>
      <w:lang w:val="en-US" w:eastAsia="he-IL" w:bidi="he-IL"/>
    </w:rPr>
  </w:style>
  <w:style w:type="character" w:customStyle="1" w:styleId="Nadpis8Char">
    <w:name w:val="Nadpis 8 Char"/>
    <w:basedOn w:val="Standardnpsmoodstavce"/>
    <w:link w:val="Nadpis8"/>
    <w:rsid w:val="00C12D0C"/>
    <w:rPr>
      <w:i/>
      <w:iCs/>
      <w:sz w:val="24"/>
      <w:szCs w:val="24"/>
      <w:lang w:val="en-US" w:eastAsia="he-IL" w:bidi="he-IL"/>
    </w:rPr>
  </w:style>
  <w:style w:type="character" w:customStyle="1" w:styleId="Nadpis9Char">
    <w:name w:val="Nadpis 9 Char"/>
    <w:basedOn w:val="Standardnpsmoodstavce"/>
    <w:link w:val="Nadpis9"/>
    <w:rsid w:val="00C12D0C"/>
    <w:rPr>
      <w:rFonts w:ascii="Arial" w:hAnsi="Arial" w:cs="Arial"/>
      <w:sz w:val="22"/>
      <w:szCs w:val="22"/>
      <w:lang w:val="en-US" w:eastAsia="he-IL" w:bidi="he-IL"/>
    </w:rPr>
  </w:style>
  <w:style w:type="character" w:customStyle="1" w:styleId="ZhlavChar">
    <w:name w:val="Záhlaví Char"/>
    <w:basedOn w:val="Standardnpsmoodstavce"/>
    <w:link w:val="Zhlav"/>
    <w:rsid w:val="00C12D0C"/>
    <w:rPr>
      <w:rFonts w:eastAsia="Lucida Sans Unicode"/>
      <w:kern w:val="1"/>
      <w:sz w:val="24"/>
      <w:szCs w:val="24"/>
    </w:rPr>
  </w:style>
  <w:style w:type="table" w:styleId="Mkatabulky">
    <w:name w:val="Table Grid"/>
    <w:basedOn w:val="Normlntabulka"/>
    <w:uiPriority w:val="59"/>
    <w:rsid w:val="00C12D0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Arial12regtextonly">
    <w:name w:val="Level 1 Arial 12 reg. (text only)"/>
    <w:uiPriority w:val="99"/>
    <w:rsid w:val="00C12D0C"/>
    <w:pPr>
      <w:numPr>
        <w:numId w:val="15"/>
      </w:numPr>
      <w:spacing w:after="200"/>
      <w:jc w:val="both"/>
      <w:outlineLvl w:val="0"/>
    </w:pPr>
    <w:rPr>
      <w:rFonts w:ascii="Arial" w:hAnsi="Arial"/>
      <w:color w:val="000000"/>
      <w:sz w:val="24"/>
      <w:szCs w:val="24"/>
      <w:lang w:val="en-US" w:eastAsia="en-US"/>
    </w:rPr>
  </w:style>
  <w:style w:type="paragraph" w:customStyle="1" w:styleId="Level2Arial12reglevel2">
    <w:name w:val="Level 2 Arial 12 reg. (level 2)"/>
    <w:uiPriority w:val="99"/>
    <w:rsid w:val="00C12D0C"/>
    <w:pPr>
      <w:numPr>
        <w:ilvl w:val="1"/>
        <w:numId w:val="15"/>
      </w:numPr>
      <w:spacing w:after="200"/>
      <w:jc w:val="both"/>
      <w:outlineLvl w:val="1"/>
    </w:pPr>
    <w:rPr>
      <w:rFonts w:ascii="Arial" w:hAnsi="Arial"/>
      <w:color w:val="000000"/>
      <w:sz w:val="24"/>
      <w:szCs w:val="24"/>
      <w:lang w:val="en-US" w:eastAsia="en-US"/>
    </w:rPr>
  </w:style>
  <w:style w:type="paragraph" w:customStyle="1" w:styleId="Level3Arial12reglevel3">
    <w:name w:val="Level 3 Arial 12 reg. (level 3)"/>
    <w:uiPriority w:val="99"/>
    <w:rsid w:val="00C12D0C"/>
    <w:pPr>
      <w:numPr>
        <w:ilvl w:val="2"/>
        <w:numId w:val="15"/>
      </w:numPr>
      <w:spacing w:after="200"/>
      <w:jc w:val="both"/>
      <w:outlineLvl w:val="2"/>
    </w:pPr>
    <w:rPr>
      <w:rFonts w:ascii="Arial" w:hAnsi="Arial"/>
      <w:color w:val="000000"/>
      <w:sz w:val="24"/>
      <w:szCs w:val="24"/>
      <w:lang w:val="en-US" w:eastAsia="en-US"/>
    </w:rPr>
  </w:style>
  <w:style w:type="paragraph" w:customStyle="1" w:styleId="Level4Arial12reglevel4">
    <w:name w:val="Level 4 Arial 12 reg. (level 4)"/>
    <w:uiPriority w:val="99"/>
    <w:rsid w:val="00C12D0C"/>
    <w:pPr>
      <w:numPr>
        <w:ilvl w:val="3"/>
        <w:numId w:val="15"/>
      </w:numPr>
      <w:spacing w:after="200"/>
      <w:jc w:val="both"/>
      <w:outlineLvl w:val="3"/>
    </w:pPr>
    <w:rPr>
      <w:rFonts w:ascii="Arial" w:hAnsi="Arial"/>
      <w:color w:val="000000"/>
      <w:sz w:val="24"/>
      <w:szCs w:val="24"/>
      <w:lang w:val="en-US" w:eastAsia="en-US"/>
    </w:rPr>
  </w:style>
  <w:style w:type="paragraph" w:customStyle="1" w:styleId="Level5Arialdefault">
    <w:name w:val="Level 5 Arial default"/>
    <w:uiPriority w:val="99"/>
    <w:rsid w:val="00C12D0C"/>
    <w:pPr>
      <w:numPr>
        <w:ilvl w:val="4"/>
        <w:numId w:val="15"/>
      </w:numPr>
      <w:jc w:val="both"/>
      <w:outlineLvl w:val="4"/>
    </w:pPr>
    <w:rPr>
      <w:rFonts w:ascii="Arial" w:hAnsi="Arial"/>
      <w:color w:val="000000"/>
      <w:sz w:val="24"/>
      <w:szCs w:val="24"/>
      <w:lang w:val="en-US" w:eastAsia="en-US"/>
    </w:rPr>
  </w:style>
  <w:style w:type="paragraph" w:customStyle="1" w:styleId="Level6Arialdefault">
    <w:name w:val="Level 6 Arial default"/>
    <w:uiPriority w:val="99"/>
    <w:rsid w:val="00C12D0C"/>
    <w:pPr>
      <w:numPr>
        <w:ilvl w:val="5"/>
        <w:numId w:val="15"/>
      </w:numPr>
      <w:jc w:val="both"/>
      <w:outlineLvl w:val="5"/>
    </w:pPr>
    <w:rPr>
      <w:rFonts w:ascii="Arial" w:hAnsi="Arial"/>
      <w:color w:val="000000"/>
      <w:sz w:val="24"/>
      <w:szCs w:val="24"/>
      <w:lang w:val="en-US" w:eastAsia="en-US"/>
    </w:rPr>
  </w:style>
  <w:style w:type="paragraph" w:customStyle="1" w:styleId="Level7Arialdefault">
    <w:name w:val="Level 7 Arial default"/>
    <w:uiPriority w:val="99"/>
    <w:rsid w:val="00C12D0C"/>
    <w:pPr>
      <w:numPr>
        <w:ilvl w:val="6"/>
        <w:numId w:val="15"/>
      </w:numPr>
      <w:jc w:val="both"/>
      <w:outlineLvl w:val="6"/>
    </w:pPr>
    <w:rPr>
      <w:rFonts w:ascii="Arial" w:hAnsi="Arial"/>
      <w:color w:val="000000"/>
      <w:sz w:val="24"/>
      <w:szCs w:val="24"/>
      <w:lang w:val="en-US" w:eastAsia="en-US"/>
    </w:rPr>
  </w:style>
  <w:style w:type="paragraph" w:customStyle="1" w:styleId="Level8Arialdefault">
    <w:name w:val="Level 8 Arial default"/>
    <w:uiPriority w:val="99"/>
    <w:rsid w:val="00C12D0C"/>
    <w:pPr>
      <w:numPr>
        <w:ilvl w:val="7"/>
        <w:numId w:val="15"/>
      </w:numPr>
      <w:jc w:val="both"/>
      <w:outlineLvl w:val="7"/>
    </w:pPr>
    <w:rPr>
      <w:rFonts w:ascii="Arial" w:hAnsi="Arial"/>
      <w:color w:val="000000"/>
      <w:sz w:val="24"/>
      <w:szCs w:val="24"/>
      <w:lang w:val="en-US" w:eastAsia="en-US"/>
    </w:rPr>
  </w:style>
  <w:style w:type="paragraph" w:customStyle="1" w:styleId="Level9Arialdefault">
    <w:name w:val="Level 9 Arial default"/>
    <w:uiPriority w:val="99"/>
    <w:rsid w:val="00C12D0C"/>
    <w:pPr>
      <w:numPr>
        <w:ilvl w:val="8"/>
        <w:numId w:val="15"/>
      </w:numPr>
      <w:jc w:val="both"/>
      <w:outlineLvl w:val="8"/>
    </w:pPr>
    <w:rPr>
      <w:rFonts w:ascii="Arial" w:hAnsi="Arial"/>
      <w:color w:val="000000"/>
      <w:sz w:val="24"/>
      <w:szCs w:val="24"/>
      <w:lang w:val="en-US" w:eastAsia="en-US"/>
    </w:rPr>
  </w:style>
  <w:style w:type="paragraph" w:customStyle="1" w:styleId="Level1Arial12regtextonly-def2">
    <w:name w:val="Level 1 Arial 12 reg. (text only)-def2"/>
    <w:uiPriority w:val="99"/>
    <w:rsid w:val="00C12D0C"/>
    <w:pPr>
      <w:numPr>
        <w:numId w:val="16"/>
      </w:numPr>
      <w:tabs>
        <w:tab w:val="left" w:pos="1260"/>
      </w:tabs>
      <w:spacing w:after="200"/>
      <w:jc w:val="both"/>
      <w:outlineLvl w:val="0"/>
    </w:pPr>
    <w:rPr>
      <w:rFonts w:ascii="Arial" w:hAnsi="Arial"/>
      <w:color w:val="000000"/>
      <w:sz w:val="24"/>
      <w:szCs w:val="24"/>
      <w:lang w:val="en-US" w:eastAsia="en-US"/>
    </w:rPr>
  </w:style>
  <w:style w:type="paragraph" w:customStyle="1" w:styleId="Level2Arial12reglevel2-def2">
    <w:name w:val="Level 2 Arial 12 reg. (level 2)-def2"/>
    <w:uiPriority w:val="99"/>
    <w:rsid w:val="00C12D0C"/>
    <w:pPr>
      <w:numPr>
        <w:ilvl w:val="1"/>
        <w:numId w:val="16"/>
      </w:numPr>
      <w:tabs>
        <w:tab w:val="clear" w:pos="1620"/>
        <w:tab w:val="left" w:pos="1440"/>
        <w:tab w:val="left" w:pos="2160"/>
      </w:tabs>
      <w:spacing w:after="200"/>
      <w:ind w:left="1440"/>
      <w:jc w:val="both"/>
      <w:outlineLvl w:val="1"/>
    </w:pPr>
    <w:rPr>
      <w:rFonts w:ascii="Arial" w:hAnsi="Arial"/>
      <w:color w:val="000000"/>
      <w:sz w:val="24"/>
      <w:szCs w:val="24"/>
      <w:lang w:val="en-US" w:eastAsia="en-US"/>
    </w:rPr>
  </w:style>
  <w:style w:type="paragraph" w:customStyle="1" w:styleId="Level3Arial12reglevel3-def2">
    <w:name w:val="Level 3 Arial 12 reg. (level 3)-def2"/>
    <w:uiPriority w:val="99"/>
    <w:rsid w:val="00C12D0C"/>
    <w:pPr>
      <w:numPr>
        <w:ilvl w:val="2"/>
        <w:numId w:val="16"/>
      </w:numPr>
      <w:tabs>
        <w:tab w:val="left" w:pos="2520"/>
      </w:tabs>
      <w:spacing w:after="200"/>
      <w:ind w:left="2520"/>
      <w:jc w:val="both"/>
      <w:outlineLvl w:val="2"/>
    </w:pPr>
    <w:rPr>
      <w:rFonts w:ascii="Arial" w:hAnsi="Arial"/>
      <w:color w:val="000000"/>
      <w:sz w:val="24"/>
      <w:szCs w:val="24"/>
      <w:lang w:val="en-US" w:eastAsia="en-US"/>
    </w:rPr>
  </w:style>
  <w:style w:type="paragraph" w:customStyle="1" w:styleId="Level4Arial12reglevel4-def2">
    <w:name w:val="Level 4 Arial 12 reg. (level 4)-def2"/>
    <w:uiPriority w:val="99"/>
    <w:rsid w:val="00C12D0C"/>
    <w:pPr>
      <w:numPr>
        <w:ilvl w:val="3"/>
        <w:numId w:val="16"/>
      </w:numPr>
      <w:tabs>
        <w:tab w:val="left" w:pos="3960"/>
        <w:tab w:val="left" w:pos="5760"/>
      </w:tabs>
      <w:spacing w:after="200"/>
      <w:ind w:left="3960"/>
      <w:jc w:val="both"/>
      <w:outlineLvl w:val="3"/>
    </w:pPr>
    <w:rPr>
      <w:rFonts w:ascii="Arial" w:hAnsi="Arial"/>
      <w:color w:val="000000"/>
      <w:sz w:val="24"/>
      <w:szCs w:val="24"/>
      <w:lang w:val="en-US" w:eastAsia="en-US"/>
    </w:rPr>
  </w:style>
  <w:style w:type="paragraph" w:customStyle="1" w:styleId="Level5Arialdefault-def2">
    <w:name w:val="Level 5 Arial default-def2"/>
    <w:uiPriority w:val="99"/>
    <w:rsid w:val="00C12D0C"/>
    <w:pPr>
      <w:numPr>
        <w:ilvl w:val="4"/>
        <w:numId w:val="16"/>
      </w:numPr>
      <w:tabs>
        <w:tab w:val="left" w:pos="3960"/>
      </w:tabs>
      <w:ind w:left="3960"/>
      <w:jc w:val="both"/>
      <w:outlineLvl w:val="4"/>
    </w:pPr>
    <w:rPr>
      <w:rFonts w:ascii="Arial" w:hAnsi="Arial"/>
      <w:color w:val="000000"/>
      <w:sz w:val="24"/>
      <w:szCs w:val="24"/>
      <w:lang w:val="en-US" w:eastAsia="en-US"/>
    </w:rPr>
  </w:style>
  <w:style w:type="paragraph" w:customStyle="1" w:styleId="Level6Arialdefault-def2">
    <w:name w:val="Level 6 Arial default-def2"/>
    <w:uiPriority w:val="99"/>
    <w:rsid w:val="00C12D0C"/>
    <w:pPr>
      <w:numPr>
        <w:ilvl w:val="5"/>
        <w:numId w:val="16"/>
      </w:numPr>
      <w:tabs>
        <w:tab w:val="left" w:pos="3960"/>
      </w:tabs>
      <w:ind w:left="3960"/>
      <w:jc w:val="both"/>
      <w:outlineLvl w:val="5"/>
    </w:pPr>
    <w:rPr>
      <w:rFonts w:ascii="Arial" w:hAnsi="Arial"/>
      <w:color w:val="000000"/>
      <w:sz w:val="24"/>
      <w:szCs w:val="24"/>
      <w:lang w:val="en-US" w:eastAsia="en-US"/>
    </w:rPr>
  </w:style>
  <w:style w:type="paragraph" w:customStyle="1" w:styleId="Level7Arialdefault-def2">
    <w:name w:val="Level 7 Arial default-def2"/>
    <w:uiPriority w:val="99"/>
    <w:rsid w:val="00C12D0C"/>
    <w:pPr>
      <w:numPr>
        <w:ilvl w:val="6"/>
        <w:numId w:val="16"/>
      </w:numPr>
      <w:tabs>
        <w:tab w:val="left" w:pos="3960"/>
      </w:tabs>
      <w:ind w:left="3960"/>
      <w:jc w:val="both"/>
      <w:outlineLvl w:val="6"/>
    </w:pPr>
    <w:rPr>
      <w:rFonts w:ascii="Arial" w:hAnsi="Arial"/>
      <w:color w:val="000000"/>
      <w:sz w:val="24"/>
      <w:szCs w:val="24"/>
      <w:lang w:val="en-US" w:eastAsia="en-US"/>
    </w:rPr>
  </w:style>
  <w:style w:type="paragraph" w:customStyle="1" w:styleId="Level8Arialdefault-def2">
    <w:name w:val="Level 8 Arial default-def2"/>
    <w:uiPriority w:val="99"/>
    <w:rsid w:val="00C12D0C"/>
    <w:pPr>
      <w:numPr>
        <w:ilvl w:val="7"/>
        <w:numId w:val="16"/>
      </w:numPr>
      <w:tabs>
        <w:tab w:val="left" w:pos="3960"/>
      </w:tabs>
      <w:ind w:left="3960"/>
      <w:jc w:val="both"/>
      <w:outlineLvl w:val="7"/>
    </w:pPr>
    <w:rPr>
      <w:rFonts w:ascii="Arial" w:hAnsi="Arial"/>
      <w:color w:val="000000"/>
      <w:sz w:val="24"/>
      <w:szCs w:val="24"/>
      <w:lang w:val="en-US" w:eastAsia="en-US"/>
    </w:rPr>
  </w:style>
  <w:style w:type="paragraph" w:customStyle="1" w:styleId="Level9Arialdefault-def2">
    <w:name w:val="Level 9 Arial default-def2"/>
    <w:uiPriority w:val="99"/>
    <w:rsid w:val="00C12D0C"/>
    <w:pPr>
      <w:numPr>
        <w:ilvl w:val="8"/>
        <w:numId w:val="16"/>
      </w:numPr>
      <w:tabs>
        <w:tab w:val="left" w:pos="3960"/>
      </w:tabs>
      <w:ind w:left="3960"/>
      <w:jc w:val="both"/>
      <w:outlineLvl w:val="8"/>
    </w:pPr>
    <w:rPr>
      <w:rFonts w:ascii="Arial" w:hAnsi="Arial"/>
      <w:color w:val="000000"/>
      <w:sz w:val="24"/>
      <w:szCs w:val="24"/>
      <w:lang w:val="en-US" w:eastAsia="en-US"/>
    </w:rPr>
  </w:style>
  <w:style w:type="character" w:customStyle="1" w:styleId="ZkladntextodsazenChar">
    <w:name w:val="Základní text odsazený Char"/>
    <w:basedOn w:val="Standardnpsmoodstavce"/>
    <w:link w:val="Zkladntextodsazen"/>
    <w:rsid w:val="00C12D0C"/>
    <w:rPr>
      <w:rFonts w:eastAsia="Lucida Sans Unicode"/>
      <w:kern w:val="1"/>
      <w:sz w:val="24"/>
      <w:szCs w:val="24"/>
    </w:rPr>
  </w:style>
  <w:style w:type="character" w:customStyle="1" w:styleId="ZkladntextChar">
    <w:name w:val="Základní text Char"/>
    <w:basedOn w:val="Standardnpsmoodstavce"/>
    <w:link w:val="Zkladntext"/>
    <w:rsid w:val="00C12D0C"/>
    <w:rPr>
      <w:rFonts w:eastAsia="Lucida Sans Unicode"/>
      <w:kern w:val="1"/>
      <w:sz w:val="24"/>
      <w:szCs w:val="24"/>
    </w:rPr>
  </w:style>
  <w:style w:type="paragraph" w:customStyle="1" w:styleId="Default">
    <w:name w:val="Default"/>
    <w:rsid w:val="00C12D0C"/>
    <w:pPr>
      <w:autoSpaceDE w:val="0"/>
      <w:autoSpaceDN w:val="0"/>
      <w:adjustRightInd w:val="0"/>
    </w:pPr>
    <w:rPr>
      <w:rFonts w:ascii="Tahoma" w:eastAsiaTheme="minorHAnsi" w:hAnsi="Tahoma" w:cs="Tahoma"/>
      <w:color w:val="000000"/>
      <w:sz w:val="24"/>
      <w:szCs w:val="24"/>
      <w:lang w:val="en-US" w:eastAsia="en-US"/>
    </w:rPr>
  </w:style>
  <w:style w:type="paragraph" w:customStyle="1" w:styleId="vodnustanoven">
    <w:name w:val="Úvodní ustanovení"/>
    <w:basedOn w:val="Zkladntext2"/>
    <w:rsid w:val="00C12D0C"/>
    <w:pPr>
      <w:spacing w:after="0" w:line="240" w:lineRule="auto"/>
      <w:ind w:left="567"/>
      <w:jc w:val="both"/>
    </w:pPr>
    <w:rPr>
      <w:rFonts w:ascii="Arial" w:hAnsi="Arial"/>
      <w:snapToGrid w:val="0"/>
      <w:sz w:val="24"/>
      <w:lang w:val="cs-CZ" w:eastAsia="cs-CZ"/>
    </w:rPr>
  </w:style>
  <w:style w:type="character" w:customStyle="1" w:styleId="platne1">
    <w:name w:val="platne1"/>
    <w:basedOn w:val="Standardnpsmoodstavce"/>
    <w:rsid w:val="00C12D0C"/>
  </w:style>
  <w:style w:type="paragraph" w:styleId="Zkladntext2">
    <w:name w:val="Body Text 2"/>
    <w:basedOn w:val="Normln"/>
    <w:link w:val="Zkladntext2Char"/>
    <w:unhideWhenUsed/>
    <w:rsid w:val="00C12D0C"/>
    <w:pPr>
      <w:widowControl/>
      <w:suppressAutoHyphens w:val="0"/>
      <w:spacing w:after="120" w:line="480" w:lineRule="auto"/>
    </w:pPr>
    <w:rPr>
      <w:rFonts w:eastAsia="Times New Roman"/>
      <w:kern w:val="0"/>
      <w:sz w:val="20"/>
      <w:szCs w:val="20"/>
      <w:lang w:val="en-US" w:eastAsia="en-US"/>
    </w:rPr>
  </w:style>
  <w:style w:type="character" w:customStyle="1" w:styleId="Zkladntext2Char">
    <w:name w:val="Základní text 2 Char"/>
    <w:basedOn w:val="Standardnpsmoodstavce"/>
    <w:link w:val="Zkladntext2"/>
    <w:rsid w:val="00C12D0C"/>
    <w:rPr>
      <w:lang w:val="en-US" w:eastAsia="en-US"/>
    </w:rPr>
  </w:style>
  <w:style w:type="character" w:styleId="Zvraznn">
    <w:name w:val="Emphasis"/>
    <w:basedOn w:val="Standardnpsmoodstavce"/>
    <w:qFormat/>
    <w:rsid w:val="00C12D0C"/>
    <w:rPr>
      <w:rFonts w:ascii="Calibri" w:hAnsi="Calibri"/>
      <w:b/>
      <w:i w:val="0"/>
      <w:iCs/>
      <w:color w:val="0070C0"/>
      <w:sz w:val="24"/>
    </w:rPr>
  </w:style>
  <w:style w:type="character" w:customStyle="1" w:styleId="hps">
    <w:name w:val="hps"/>
    <w:basedOn w:val="Standardnpsmoodstavce"/>
    <w:rsid w:val="00C12D0C"/>
  </w:style>
  <w:style w:type="paragraph" w:styleId="Citt">
    <w:name w:val="Quote"/>
    <w:basedOn w:val="Normln"/>
    <w:next w:val="Normln"/>
    <w:link w:val="CittChar"/>
    <w:uiPriority w:val="29"/>
    <w:qFormat/>
    <w:rsid w:val="00C12D0C"/>
    <w:pPr>
      <w:widowControl/>
      <w:suppressAutoHyphens w:val="0"/>
      <w:spacing w:before="60" w:after="60"/>
    </w:pPr>
    <w:rPr>
      <w:rFonts w:ascii="Calibri" w:eastAsia="Times New Roman" w:hAnsi="Calibri"/>
      <w:i/>
      <w:iCs/>
      <w:color w:val="000000" w:themeColor="text1"/>
      <w:kern w:val="0"/>
      <w:lang w:val="sk-SK" w:eastAsia="en-US"/>
    </w:rPr>
  </w:style>
  <w:style w:type="character" w:customStyle="1" w:styleId="CittChar">
    <w:name w:val="Citát Char"/>
    <w:basedOn w:val="Standardnpsmoodstavce"/>
    <w:link w:val="Citt"/>
    <w:uiPriority w:val="29"/>
    <w:rsid w:val="00C12D0C"/>
    <w:rPr>
      <w:rFonts w:ascii="Calibri" w:hAnsi="Calibri"/>
      <w:i/>
      <w:iCs/>
      <w:color w:val="000000" w:themeColor="text1"/>
      <w:sz w:val="24"/>
      <w:szCs w:val="24"/>
      <w:lang w:val="sk-SK" w:eastAsia="en-US"/>
    </w:rPr>
  </w:style>
  <w:style w:type="paragraph" w:customStyle="1" w:styleId="NzevCZDE">
    <w:name w:val="Název CZ/DE"/>
    <w:basedOn w:val="Normln"/>
    <w:link w:val="NzevCZDEChar"/>
    <w:unhideWhenUsed/>
    <w:rsid w:val="00C12D0C"/>
    <w:pPr>
      <w:widowControl/>
      <w:suppressAutoHyphens w:val="0"/>
      <w:spacing w:line="240" w:lineRule="atLeast"/>
    </w:pPr>
    <w:rPr>
      <w:rFonts w:ascii="Skoda Pro Office" w:eastAsiaTheme="minorHAnsi" w:hAnsi="Skoda Pro Office" w:cstheme="minorBidi"/>
      <w:noProof/>
      <w:kern w:val="0"/>
      <w:sz w:val="25"/>
      <w:szCs w:val="18"/>
      <w:lang w:val="en-US" w:eastAsia="en-US"/>
    </w:rPr>
  </w:style>
  <w:style w:type="character" w:customStyle="1" w:styleId="NzevCZDEChar">
    <w:name w:val="Název CZ/DE Char"/>
    <w:basedOn w:val="Standardnpsmoodstavce"/>
    <w:link w:val="NzevCZDE"/>
    <w:rsid w:val="00C12D0C"/>
    <w:rPr>
      <w:rFonts w:ascii="Skoda Pro Office" w:eastAsiaTheme="minorHAnsi" w:hAnsi="Skoda Pro Office" w:cstheme="minorBidi"/>
      <w:noProof/>
      <w:sz w:val="25"/>
      <w:szCs w:val="18"/>
      <w:lang w:val="en-US" w:eastAsia="en-US"/>
    </w:rPr>
  </w:style>
  <w:style w:type="table" w:styleId="Svtlseznamzvraznn5">
    <w:name w:val="Light List Accent 5"/>
    <w:basedOn w:val="Normlntabulka"/>
    <w:uiPriority w:val="61"/>
    <w:rsid w:val="00C12D0C"/>
    <w:rPr>
      <w:rFonts w:asciiTheme="minorHAnsi" w:eastAsiaTheme="minorHAnsi" w:hAnsiTheme="minorHAnsi" w:cstheme="minorBidi"/>
      <w:sz w:val="18"/>
      <w:szCs w:val="18"/>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Style">
    <w:name w:val="Style"/>
    <w:uiPriority w:val="99"/>
    <w:rsid w:val="00C12D0C"/>
    <w:pPr>
      <w:widowControl w:val="0"/>
      <w:autoSpaceDE w:val="0"/>
      <w:autoSpaceDN w:val="0"/>
      <w:adjustRightInd w:val="0"/>
    </w:pPr>
    <w:rPr>
      <w:rFonts w:ascii="Arial" w:hAnsi="Arial" w:cs="Arial"/>
      <w:sz w:val="24"/>
      <w:szCs w:val="24"/>
      <w:lang w:val="sk-SK" w:eastAsia="sk-SK"/>
    </w:rPr>
  </w:style>
  <w:style w:type="paragraph" w:customStyle="1" w:styleId="NormlnIMP">
    <w:name w:val="Normální_IMP"/>
    <w:basedOn w:val="Normln"/>
    <w:rsid w:val="00C12D0C"/>
    <w:pPr>
      <w:widowControl/>
      <w:spacing w:line="276" w:lineRule="auto"/>
    </w:pPr>
    <w:rPr>
      <w:rFonts w:eastAsia="Times New Roman"/>
      <w:kern w:val="0"/>
      <w:szCs w:val="20"/>
      <w:lang w:eastAsia="cs-CZ"/>
    </w:rPr>
  </w:style>
  <w:style w:type="paragraph" w:customStyle="1" w:styleId="Import0">
    <w:name w:val="Import 0"/>
    <w:basedOn w:val="Normln"/>
    <w:rsid w:val="00C12D0C"/>
    <w:pPr>
      <w:widowControl/>
      <w:spacing w:line="276" w:lineRule="auto"/>
    </w:pPr>
    <w:rPr>
      <w:rFonts w:eastAsia="Times New Roman"/>
      <w:kern w:val="0"/>
      <w:sz w:val="20"/>
      <w:szCs w:val="20"/>
      <w:lang w:eastAsia="cs-CZ"/>
    </w:rPr>
  </w:style>
  <w:style w:type="paragraph" w:customStyle="1" w:styleId="ZkladntextIMP">
    <w:name w:val="Základní text_IMP"/>
    <w:basedOn w:val="Normln"/>
    <w:rsid w:val="00C12D0C"/>
    <w:pPr>
      <w:widowControl/>
      <w:spacing w:line="276" w:lineRule="auto"/>
    </w:pPr>
    <w:rPr>
      <w:rFonts w:eastAsia="Times New Roman"/>
      <w:kern w:val="0"/>
      <w:szCs w:val="20"/>
      <w:lang w:eastAsia="cs-CZ"/>
    </w:rPr>
  </w:style>
  <w:style w:type="paragraph" w:customStyle="1" w:styleId="1AutoList1">
    <w:name w:val="1AutoList1"/>
    <w:rsid w:val="00C12D0C"/>
    <w:pPr>
      <w:widowControl w:val="0"/>
      <w:jc w:val="both"/>
    </w:pPr>
    <w:rPr>
      <w:sz w:val="24"/>
      <w:lang w:val="en-US" w:eastAsia="en-US"/>
    </w:rPr>
  </w:style>
  <w:style w:type="paragraph" w:customStyle="1" w:styleId="1Paragraph">
    <w:name w:val="1Paragraph"/>
    <w:rsid w:val="00C12D0C"/>
    <w:pPr>
      <w:widowControl w:val="0"/>
      <w:jc w:val="both"/>
    </w:pPr>
    <w:rPr>
      <w:sz w:val="24"/>
      <w:lang w:val="en-US" w:eastAsia="en-US"/>
    </w:rPr>
  </w:style>
  <w:style w:type="character" w:customStyle="1" w:styleId="nowrap">
    <w:name w:val="nowrap"/>
    <w:rsid w:val="00C12D0C"/>
  </w:style>
  <w:style w:type="paragraph" w:styleId="Bezmezer">
    <w:name w:val="No Spacing"/>
    <w:uiPriority w:val="1"/>
    <w:rsid w:val="00C12D0C"/>
    <w:pPr>
      <w:spacing w:before="220"/>
      <w:ind w:left="720" w:hanging="720"/>
      <w:jc w:val="both"/>
    </w:pPr>
    <w:rPr>
      <w:rFonts w:ascii="Arial" w:eastAsiaTheme="minorHAnsi" w:hAnsi="Arial" w:cstheme="minorBidi"/>
      <w:sz w:val="22"/>
      <w:szCs w:val="22"/>
      <w:lang w:eastAsia="en-US"/>
    </w:rPr>
  </w:style>
  <w:style w:type="paragraph" w:styleId="Obsah1">
    <w:name w:val="toc 1"/>
    <w:basedOn w:val="Normln"/>
    <w:next w:val="Normln"/>
    <w:autoRedefine/>
    <w:unhideWhenUsed/>
    <w:rsid w:val="00C12D0C"/>
    <w:pPr>
      <w:widowControl/>
      <w:tabs>
        <w:tab w:val="left" w:pos="720"/>
        <w:tab w:val="right" w:leader="dot" w:pos="9062"/>
      </w:tabs>
      <w:suppressAutoHyphens w:val="0"/>
      <w:spacing w:before="220" w:after="240"/>
      <w:ind w:left="720" w:hanging="720"/>
      <w:jc w:val="both"/>
    </w:pPr>
    <w:rPr>
      <w:rFonts w:ascii="Arial" w:eastAsiaTheme="minorHAnsi" w:hAnsi="Arial" w:cstheme="minorBidi"/>
      <w:caps/>
      <w:kern w:val="0"/>
      <w:sz w:val="22"/>
      <w:szCs w:val="22"/>
      <w:lang w:eastAsia="en-US"/>
    </w:rPr>
  </w:style>
  <w:style w:type="paragraph" w:styleId="Obsah3">
    <w:name w:val="toc 3"/>
    <w:basedOn w:val="Normln"/>
    <w:next w:val="Normln"/>
    <w:autoRedefine/>
    <w:unhideWhenUsed/>
    <w:rsid w:val="00C12D0C"/>
    <w:pPr>
      <w:widowControl/>
      <w:numPr>
        <w:numId w:val="17"/>
      </w:numPr>
      <w:tabs>
        <w:tab w:val="left" w:pos="720"/>
        <w:tab w:val="right" w:leader="dot" w:pos="9062"/>
      </w:tabs>
      <w:suppressAutoHyphens w:val="0"/>
      <w:spacing w:before="220" w:after="240"/>
      <w:ind w:left="0" w:firstLine="0"/>
      <w:jc w:val="both"/>
    </w:pPr>
    <w:rPr>
      <w:rFonts w:ascii="Arial" w:eastAsiaTheme="minorHAnsi" w:hAnsi="Arial" w:cstheme="minorBidi"/>
      <w:kern w:val="0"/>
      <w:sz w:val="22"/>
      <w:szCs w:val="22"/>
      <w:lang w:eastAsia="en-US"/>
    </w:rPr>
  </w:style>
  <w:style w:type="paragraph" w:customStyle="1" w:styleId="BNTS1">
    <w:name w:val="BNT_S_1"/>
    <w:basedOn w:val="BNTText"/>
    <w:next w:val="BNTText"/>
    <w:link w:val="BNTS1Char"/>
    <w:autoRedefine/>
    <w:qFormat/>
    <w:rsid w:val="00C12D0C"/>
    <w:pPr>
      <w:keepNext w:val="0"/>
      <w:keepLines w:val="0"/>
      <w:widowControl w:val="0"/>
      <w:numPr>
        <w:numId w:val="18"/>
      </w:numPr>
      <w:spacing w:before="360" w:after="240"/>
      <w:ind w:left="720" w:hanging="720"/>
    </w:pPr>
    <w:rPr>
      <w:b/>
      <w:bCs/>
    </w:rPr>
  </w:style>
  <w:style w:type="paragraph" w:customStyle="1" w:styleId="BNTS11">
    <w:name w:val="BNT_S_1.1"/>
    <w:basedOn w:val="BNTS1"/>
    <w:next w:val="BNTText"/>
    <w:link w:val="BNTS11Char"/>
    <w:autoRedefine/>
    <w:qFormat/>
    <w:rsid w:val="00C12D0C"/>
    <w:pPr>
      <w:numPr>
        <w:ilvl w:val="1"/>
      </w:numPr>
      <w:tabs>
        <w:tab w:val="clear" w:pos="1713"/>
        <w:tab w:val="num" w:pos="709"/>
      </w:tabs>
      <w:spacing w:before="120" w:after="120"/>
      <w:ind w:left="709" w:hanging="709"/>
      <w:outlineLvl w:val="0"/>
    </w:pPr>
    <w:rPr>
      <w:rFonts w:eastAsia="Times New Roman"/>
      <w:b w:val="0"/>
      <w:bCs w:val="0"/>
      <w:sz w:val="28"/>
      <w:szCs w:val="20"/>
      <w:lang w:val="en-GB"/>
    </w:rPr>
  </w:style>
  <w:style w:type="character" w:customStyle="1" w:styleId="BNTS1Char">
    <w:name w:val="BNT_S_1 Char"/>
    <w:basedOn w:val="Standardnpsmoodstavce"/>
    <w:link w:val="BNTS1"/>
    <w:rsid w:val="00C12D0C"/>
    <w:rPr>
      <w:rFonts w:ascii="Arial" w:eastAsiaTheme="minorHAnsi" w:hAnsi="Arial" w:cs="Arial"/>
      <w:b/>
      <w:bCs/>
      <w:noProof/>
      <w:sz w:val="22"/>
      <w:szCs w:val="22"/>
      <w:lang w:val="en-US" w:eastAsia="en-US"/>
    </w:rPr>
  </w:style>
  <w:style w:type="paragraph" w:customStyle="1" w:styleId="BNTS111">
    <w:name w:val="BNT_S_1.1.1"/>
    <w:basedOn w:val="BNTS11"/>
    <w:next w:val="BNTText"/>
    <w:link w:val="BNTS111Char"/>
    <w:autoRedefine/>
    <w:qFormat/>
    <w:rsid w:val="00C12D0C"/>
    <w:pPr>
      <w:numPr>
        <w:ilvl w:val="2"/>
      </w:numPr>
      <w:ind w:left="709" w:hanging="709"/>
    </w:pPr>
    <w:rPr>
      <w:rFonts w:eastAsiaTheme="minorHAnsi"/>
      <w:sz w:val="22"/>
      <w:szCs w:val="22"/>
      <w:lang w:val="cs-CZ"/>
    </w:rPr>
  </w:style>
  <w:style w:type="character" w:customStyle="1" w:styleId="BNTS11Char">
    <w:name w:val="BNT_S_1.1 Char"/>
    <w:basedOn w:val="Nadpis2Char"/>
    <w:link w:val="BNTS11"/>
    <w:rsid w:val="00C12D0C"/>
    <w:rPr>
      <w:rFonts w:ascii="Arial" w:hAnsi="Arial" w:cs="Arial"/>
      <w:b w:val="0"/>
      <w:noProof/>
      <w:sz w:val="28"/>
      <w:lang w:val="en-GB" w:eastAsia="en-US"/>
    </w:rPr>
  </w:style>
  <w:style w:type="character" w:customStyle="1" w:styleId="BNTS111Char">
    <w:name w:val="BNT_S_1.1.1 Char"/>
    <w:basedOn w:val="Standardnpsmoodstavce"/>
    <w:link w:val="BNTS111"/>
    <w:rsid w:val="00C12D0C"/>
    <w:rPr>
      <w:rFonts w:ascii="Arial" w:eastAsiaTheme="minorHAnsi" w:hAnsi="Arial" w:cs="Arial"/>
      <w:noProof/>
      <w:sz w:val="22"/>
      <w:szCs w:val="22"/>
      <w:lang w:eastAsia="en-US"/>
    </w:rPr>
  </w:style>
  <w:style w:type="paragraph" w:customStyle="1" w:styleId="BNTText1">
    <w:name w:val="BNT_Text1"/>
    <w:basedOn w:val="BNTS1"/>
    <w:link w:val="BNTText1Char"/>
    <w:rsid w:val="00C12D0C"/>
    <w:pPr>
      <w:numPr>
        <w:numId w:val="0"/>
      </w:numPr>
      <w:spacing w:before="0"/>
      <w:outlineLvl w:val="0"/>
    </w:pPr>
    <w:rPr>
      <w:b w:val="0"/>
      <w:bCs w:val="0"/>
    </w:rPr>
  </w:style>
  <w:style w:type="paragraph" w:customStyle="1" w:styleId="BNTText">
    <w:name w:val="BNT_Text"/>
    <w:basedOn w:val="Bezmezer"/>
    <w:link w:val="BNTTextChar"/>
    <w:autoRedefine/>
    <w:qFormat/>
    <w:rsid w:val="00C12D0C"/>
    <w:pPr>
      <w:keepNext/>
      <w:keepLines/>
      <w:spacing w:before="120" w:after="120"/>
      <w:ind w:firstLine="0"/>
    </w:pPr>
    <w:rPr>
      <w:rFonts w:cs="Arial"/>
      <w:noProof/>
      <w:lang w:val="en-US"/>
    </w:rPr>
  </w:style>
  <w:style w:type="character" w:customStyle="1" w:styleId="BNTText1Char">
    <w:name w:val="BNT_Text1 Char"/>
    <w:basedOn w:val="Standardnpsmoodstavce"/>
    <w:link w:val="BNTText1"/>
    <w:rsid w:val="00C12D0C"/>
    <w:rPr>
      <w:rFonts w:ascii="Arial" w:eastAsiaTheme="minorHAnsi" w:hAnsi="Arial" w:cs="Arial"/>
      <w:noProof/>
      <w:sz w:val="22"/>
      <w:szCs w:val="22"/>
      <w:lang w:val="en-US" w:eastAsia="en-US"/>
    </w:rPr>
  </w:style>
  <w:style w:type="character" w:customStyle="1" w:styleId="BNTTextChar">
    <w:name w:val="BNT_Text Char"/>
    <w:basedOn w:val="Standardnpsmoodstavce"/>
    <w:link w:val="BNTText"/>
    <w:rsid w:val="00C12D0C"/>
    <w:rPr>
      <w:rFonts w:ascii="Arial" w:eastAsiaTheme="minorHAnsi" w:hAnsi="Arial" w:cs="Arial"/>
      <w:noProof/>
      <w:sz w:val="22"/>
      <w:szCs w:val="22"/>
      <w:lang w:val="en-US" w:eastAsia="en-US"/>
    </w:rPr>
  </w:style>
  <w:style w:type="paragraph" w:customStyle="1" w:styleId="BNTSi0">
    <w:name w:val="BNT_S_i"/>
    <w:basedOn w:val="BNTS111"/>
    <w:next w:val="Normln"/>
    <w:link w:val="BNTSiChar"/>
    <w:rsid w:val="00C12D0C"/>
    <w:pPr>
      <w:numPr>
        <w:ilvl w:val="5"/>
      </w:numPr>
      <w:tabs>
        <w:tab w:val="clear" w:pos="720"/>
      </w:tabs>
      <w:ind w:left="3960" w:hanging="360"/>
    </w:pPr>
    <w:rPr>
      <w:rFonts w:eastAsia="Times New Roman"/>
      <w:sz w:val="24"/>
      <w:szCs w:val="24"/>
      <w:lang w:val="en-US"/>
    </w:rPr>
  </w:style>
  <w:style w:type="paragraph" w:customStyle="1" w:styleId="BNTPRIL">
    <w:name w:val="BNT_PRIL"/>
    <w:basedOn w:val="BNTS1"/>
    <w:link w:val="BNTPRILChar"/>
    <w:autoRedefine/>
    <w:qFormat/>
    <w:rsid w:val="00C12D0C"/>
    <w:pPr>
      <w:numPr>
        <w:numId w:val="19"/>
      </w:numPr>
      <w:spacing w:before="120" w:after="120"/>
      <w:outlineLvl w:val="0"/>
    </w:pPr>
    <w:rPr>
      <w:b w:val="0"/>
      <w:bCs w:val="0"/>
    </w:rPr>
  </w:style>
  <w:style w:type="character" w:customStyle="1" w:styleId="BNTPRILChar">
    <w:name w:val="BNT_PRIL Char"/>
    <w:basedOn w:val="BNTS1Char"/>
    <w:link w:val="BNTPRIL"/>
    <w:rsid w:val="00C12D0C"/>
    <w:rPr>
      <w:rFonts w:ascii="Arial" w:eastAsiaTheme="minorHAnsi" w:hAnsi="Arial" w:cs="Arial"/>
      <w:b w:val="0"/>
      <w:bCs w:val="0"/>
      <w:noProof/>
      <w:sz w:val="22"/>
      <w:szCs w:val="22"/>
      <w:lang w:val="en-US" w:eastAsia="en-US"/>
    </w:rPr>
  </w:style>
  <w:style w:type="paragraph" w:customStyle="1" w:styleId="BNTSi">
    <w:name w:val="BNT_S__i)"/>
    <w:basedOn w:val="BNTS111"/>
    <w:next w:val="BNTText"/>
    <w:link w:val="BNTSiChar0"/>
    <w:autoRedefine/>
    <w:qFormat/>
    <w:rsid w:val="00C12D0C"/>
    <w:pPr>
      <w:numPr>
        <w:ilvl w:val="3"/>
      </w:numPr>
      <w:ind w:left="1418" w:hanging="698"/>
    </w:pPr>
  </w:style>
  <w:style w:type="paragraph" w:customStyle="1" w:styleId="BNTSa">
    <w:name w:val="BNT_S__a)"/>
    <w:basedOn w:val="BNTSi"/>
    <w:next w:val="BNTText"/>
    <w:link w:val="BNTSaChar"/>
    <w:autoRedefine/>
    <w:qFormat/>
    <w:rsid w:val="00C12D0C"/>
    <w:pPr>
      <w:numPr>
        <w:ilvl w:val="4"/>
      </w:numPr>
      <w:tabs>
        <w:tab w:val="clear" w:pos="2155"/>
      </w:tabs>
      <w:ind w:left="2160" w:hanging="720"/>
    </w:pPr>
    <w:rPr>
      <w:rFonts w:eastAsia="Times New Roman"/>
      <w:sz w:val="24"/>
      <w:szCs w:val="24"/>
      <w:lang w:val="en-US"/>
    </w:rPr>
  </w:style>
  <w:style w:type="character" w:customStyle="1" w:styleId="BNTSiChar0">
    <w:name w:val="BNT_S__i) Char"/>
    <w:basedOn w:val="Standardnpsmoodstavce"/>
    <w:link w:val="BNTSi"/>
    <w:rsid w:val="00C12D0C"/>
    <w:rPr>
      <w:rFonts w:ascii="Arial" w:eastAsiaTheme="minorHAnsi" w:hAnsi="Arial" w:cs="Arial"/>
      <w:noProof/>
      <w:sz w:val="22"/>
      <w:szCs w:val="22"/>
      <w:lang w:eastAsia="en-US"/>
    </w:rPr>
  </w:style>
  <w:style w:type="character" w:styleId="Siln">
    <w:name w:val="Strong"/>
    <w:basedOn w:val="Standardnpsmoodstavce"/>
    <w:qFormat/>
    <w:rsid w:val="00C12D0C"/>
    <w:rPr>
      <w:b/>
      <w:bCs/>
    </w:rPr>
  </w:style>
  <w:style w:type="character" w:customStyle="1" w:styleId="preformatted">
    <w:name w:val="preformatted"/>
    <w:basedOn w:val="Standardnpsmoodstavce"/>
    <w:rsid w:val="00C12D0C"/>
  </w:style>
  <w:style w:type="character" w:styleId="Zstupntext">
    <w:name w:val="Placeholder Text"/>
    <w:basedOn w:val="Standardnpsmoodstavce"/>
    <w:uiPriority w:val="99"/>
    <w:semiHidden/>
    <w:rsid w:val="00C12D0C"/>
    <w:rPr>
      <w:color w:val="808080"/>
    </w:rPr>
  </w:style>
  <w:style w:type="paragraph" w:customStyle="1" w:styleId="BNTPrea">
    <w:name w:val="BNT_Prea"/>
    <w:basedOn w:val="Normln"/>
    <w:link w:val="BNTPreaChar"/>
    <w:qFormat/>
    <w:rsid w:val="00C12D0C"/>
    <w:pPr>
      <w:widowControl/>
      <w:tabs>
        <w:tab w:val="left" w:pos="720"/>
      </w:tabs>
      <w:suppressAutoHyphens w:val="0"/>
      <w:spacing w:before="220" w:after="220"/>
      <w:ind w:left="720" w:hanging="720"/>
      <w:jc w:val="center"/>
    </w:pPr>
    <w:rPr>
      <w:rFonts w:ascii="Arial" w:eastAsiaTheme="minorHAnsi" w:hAnsi="Arial" w:cstheme="minorBidi"/>
      <w:b/>
      <w:kern w:val="0"/>
      <w:sz w:val="22"/>
      <w:szCs w:val="22"/>
      <w:lang w:eastAsia="en-US"/>
    </w:rPr>
  </w:style>
  <w:style w:type="paragraph" w:customStyle="1" w:styleId="BNTPreaA">
    <w:name w:val="BNT_Prea_A"/>
    <w:basedOn w:val="Odstavecseseznamem"/>
    <w:link w:val="BNTPreaAChar"/>
    <w:qFormat/>
    <w:rsid w:val="00C12D0C"/>
    <w:pPr>
      <w:numPr>
        <w:numId w:val="20"/>
      </w:numPr>
      <w:tabs>
        <w:tab w:val="left" w:pos="720"/>
      </w:tabs>
      <w:spacing w:before="220" w:after="220"/>
      <w:contextualSpacing w:val="0"/>
      <w:jc w:val="both"/>
    </w:pPr>
    <w:rPr>
      <w:lang w:eastAsia="en-US"/>
    </w:rPr>
  </w:style>
  <w:style w:type="character" w:customStyle="1" w:styleId="BNTPreaChar">
    <w:name w:val="BNT_Prea Char"/>
    <w:basedOn w:val="Standardnpsmoodstavce"/>
    <w:link w:val="BNTPrea"/>
    <w:rsid w:val="00C12D0C"/>
    <w:rPr>
      <w:rFonts w:ascii="Arial" w:eastAsiaTheme="minorHAnsi" w:hAnsi="Arial" w:cstheme="minorBidi"/>
      <w:b/>
      <w:sz w:val="22"/>
      <w:szCs w:val="22"/>
      <w:lang w:eastAsia="en-US"/>
    </w:rPr>
  </w:style>
  <w:style w:type="character" w:customStyle="1" w:styleId="BNTPreaAChar">
    <w:name w:val="BNT_Prea_A Char"/>
    <w:basedOn w:val="OdstavecseseznamemChar"/>
    <w:link w:val="BNTPreaA"/>
    <w:rsid w:val="00C12D0C"/>
    <w:rPr>
      <w:sz w:val="24"/>
      <w:szCs w:val="24"/>
      <w:lang w:eastAsia="en-US"/>
    </w:rPr>
  </w:style>
  <w:style w:type="paragraph" w:styleId="Nadpisobsahu">
    <w:name w:val="TOC Heading"/>
    <w:basedOn w:val="Nadpis1"/>
    <w:next w:val="Normln"/>
    <w:uiPriority w:val="39"/>
    <w:unhideWhenUsed/>
    <w:rsid w:val="00C12D0C"/>
    <w:pPr>
      <w:ind w:left="720" w:hanging="720"/>
      <w:jc w:val="both"/>
      <w:outlineLvl w:val="9"/>
    </w:pPr>
    <w:rPr>
      <w:lang w:val="cs-CZ" w:eastAsia="cs-CZ"/>
    </w:rPr>
  </w:style>
  <w:style w:type="paragraph" w:styleId="Obsah2">
    <w:name w:val="toc 2"/>
    <w:basedOn w:val="Normln"/>
    <w:next w:val="Normln"/>
    <w:autoRedefine/>
    <w:uiPriority w:val="39"/>
    <w:unhideWhenUsed/>
    <w:rsid w:val="00C12D0C"/>
    <w:pPr>
      <w:widowControl/>
      <w:tabs>
        <w:tab w:val="left" w:pos="720"/>
        <w:tab w:val="right" w:leader="dot" w:pos="9062"/>
      </w:tabs>
      <w:suppressAutoHyphens w:val="0"/>
      <w:spacing w:before="220" w:after="240"/>
      <w:ind w:left="720" w:hanging="720"/>
      <w:jc w:val="both"/>
    </w:pPr>
    <w:rPr>
      <w:rFonts w:ascii="Arial" w:eastAsiaTheme="minorHAnsi" w:hAnsi="Arial" w:cstheme="minorBidi"/>
      <w:kern w:val="0"/>
      <w:sz w:val="22"/>
      <w:szCs w:val="22"/>
      <w:lang w:eastAsia="en-US"/>
    </w:rPr>
  </w:style>
  <w:style w:type="paragraph" w:customStyle="1" w:styleId="BNTSi1">
    <w:name w:val="BNT_S_i)"/>
    <w:basedOn w:val="BNTS111"/>
    <w:next w:val="BNTSia"/>
    <w:link w:val="BNTSiChar1"/>
    <w:rsid w:val="00C12D0C"/>
    <w:pPr>
      <w:widowControl/>
      <w:numPr>
        <w:ilvl w:val="0"/>
        <w:numId w:val="0"/>
      </w:numPr>
      <w:ind w:left="1440" w:hanging="720"/>
    </w:pPr>
    <w:rPr>
      <w:rFonts w:eastAsia="Times New Roman"/>
      <w:sz w:val="24"/>
      <w:szCs w:val="24"/>
      <w:lang w:val="en-US"/>
    </w:rPr>
  </w:style>
  <w:style w:type="paragraph" w:customStyle="1" w:styleId="BNTSia">
    <w:name w:val="BNT_S_i)_a"/>
    <w:basedOn w:val="BNTSi1"/>
    <w:next w:val="BNTSi0"/>
    <w:link w:val="BNTSiaChar"/>
    <w:rsid w:val="00C12D0C"/>
    <w:pPr>
      <w:numPr>
        <w:ilvl w:val="4"/>
      </w:numPr>
      <w:ind w:left="2160" w:hanging="720"/>
    </w:pPr>
  </w:style>
  <w:style w:type="character" w:customStyle="1" w:styleId="BNTSiChar1">
    <w:name w:val="BNT_S_i) Char"/>
    <w:basedOn w:val="OdstavecseseznamemChar"/>
    <w:link w:val="BNTSi1"/>
    <w:rsid w:val="00C12D0C"/>
    <w:rPr>
      <w:rFonts w:ascii="Arial" w:hAnsi="Arial" w:cs="Arial"/>
      <w:noProof/>
      <w:sz w:val="24"/>
      <w:szCs w:val="24"/>
      <w:lang w:val="en-US" w:eastAsia="en-US"/>
    </w:rPr>
  </w:style>
  <w:style w:type="character" w:customStyle="1" w:styleId="BNTSiaChar">
    <w:name w:val="BNT_S_i)_a Char"/>
    <w:basedOn w:val="OdstavecseseznamemChar"/>
    <w:link w:val="BNTSia"/>
    <w:rsid w:val="00C12D0C"/>
    <w:rPr>
      <w:rFonts w:ascii="Arial" w:hAnsi="Arial" w:cs="Arial"/>
      <w:noProof/>
      <w:sz w:val="24"/>
      <w:szCs w:val="24"/>
      <w:lang w:val="en-US" w:eastAsia="en-US"/>
    </w:rPr>
  </w:style>
  <w:style w:type="character" w:customStyle="1" w:styleId="BNTSiChar">
    <w:name w:val="BNT_S_i Char"/>
    <w:basedOn w:val="BNTSiaChar"/>
    <w:link w:val="BNTSi0"/>
    <w:rsid w:val="00C12D0C"/>
    <w:rPr>
      <w:rFonts w:ascii="Arial" w:hAnsi="Arial" w:cs="Arial"/>
      <w:noProof/>
      <w:sz w:val="24"/>
      <w:szCs w:val="24"/>
      <w:lang w:val="en-US" w:eastAsia="en-US"/>
    </w:rPr>
  </w:style>
  <w:style w:type="character" w:customStyle="1" w:styleId="BNTSaChar">
    <w:name w:val="BNT_S__a) Char"/>
    <w:basedOn w:val="BNTSiaChar"/>
    <w:link w:val="BNTSa"/>
    <w:rsid w:val="00C12D0C"/>
    <w:rPr>
      <w:rFonts w:ascii="Arial" w:hAnsi="Arial" w:cs="Arial"/>
      <w:noProof/>
      <w:sz w:val="24"/>
      <w:szCs w:val="24"/>
      <w:lang w:val="en-US" w:eastAsia="en-US"/>
    </w:rPr>
  </w:style>
  <w:style w:type="paragraph" w:customStyle="1" w:styleId="BNT-">
    <w:name w:val="BNT_-"/>
    <w:basedOn w:val="BNTText"/>
    <w:link w:val="BNT-Char"/>
    <w:qFormat/>
    <w:rsid w:val="00C12D0C"/>
    <w:pPr>
      <w:keepNext w:val="0"/>
      <w:keepLines w:val="0"/>
      <w:numPr>
        <w:numId w:val="21"/>
      </w:numPr>
      <w:ind w:left="1440" w:hanging="720"/>
    </w:pPr>
  </w:style>
  <w:style w:type="character" w:customStyle="1" w:styleId="BNT-Char">
    <w:name w:val="BNT_- Char"/>
    <w:basedOn w:val="BNTTextChar"/>
    <w:link w:val="BNT-"/>
    <w:rsid w:val="00C12D0C"/>
    <w:rPr>
      <w:rFonts w:ascii="Arial" w:eastAsiaTheme="minorHAnsi" w:hAnsi="Arial" w:cs="Arial"/>
      <w:noProof/>
      <w:sz w:val="22"/>
      <w:szCs w:val="22"/>
      <w:lang w:val="en-US" w:eastAsia="en-US"/>
    </w:rPr>
  </w:style>
  <w:style w:type="paragraph" w:styleId="Textpoznpodarou">
    <w:name w:val="footnote text"/>
    <w:basedOn w:val="Normln"/>
    <w:link w:val="TextpoznpodarouChar"/>
    <w:uiPriority w:val="99"/>
    <w:semiHidden/>
    <w:unhideWhenUsed/>
    <w:rsid w:val="00C12D0C"/>
    <w:pPr>
      <w:widowControl/>
      <w:suppressAutoHyphens w:val="0"/>
      <w:ind w:left="720" w:hanging="720"/>
      <w:jc w:val="both"/>
    </w:pPr>
    <w:rPr>
      <w:rFonts w:ascii="Arial" w:eastAsiaTheme="minorHAnsi" w:hAnsi="Arial" w:cstheme="minorBidi"/>
      <w:kern w:val="0"/>
      <w:sz w:val="16"/>
      <w:szCs w:val="20"/>
      <w:lang w:eastAsia="en-US"/>
    </w:rPr>
  </w:style>
  <w:style w:type="character" w:customStyle="1" w:styleId="TextpoznpodarouChar">
    <w:name w:val="Text pozn. pod čarou Char"/>
    <w:basedOn w:val="Standardnpsmoodstavce"/>
    <w:link w:val="Textpoznpodarou"/>
    <w:uiPriority w:val="99"/>
    <w:semiHidden/>
    <w:rsid w:val="00C12D0C"/>
    <w:rPr>
      <w:rFonts w:ascii="Arial" w:eastAsiaTheme="minorHAnsi" w:hAnsi="Arial" w:cstheme="minorBidi"/>
      <w:sz w:val="16"/>
      <w:lang w:eastAsia="en-US"/>
    </w:rPr>
  </w:style>
  <w:style w:type="character" w:styleId="slodku">
    <w:name w:val="line number"/>
    <w:basedOn w:val="BNTS1Char"/>
    <w:uiPriority w:val="99"/>
    <w:semiHidden/>
    <w:unhideWhenUsed/>
    <w:rsid w:val="00C12D0C"/>
    <w:rPr>
      <w:rFonts w:ascii="Arial" w:eastAsiaTheme="majorEastAsia" w:hAnsi="Arial" w:cs="Arial"/>
      <w:b/>
      <w:bCs/>
      <w:noProof/>
      <w:color w:val="auto"/>
      <w:sz w:val="22"/>
      <w:szCs w:val="28"/>
      <w:lang w:val="en-US" w:eastAsia="en-US"/>
    </w:rPr>
  </w:style>
  <w:style w:type="paragraph" w:styleId="slovanseznam">
    <w:name w:val="List Number"/>
    <w:basedOn w:val="BNTS1"/>
    <w:next w:val="BNTS1"/>
    <w:uiPriority w:val="99"/>
    <w:semiHidden/>
    <w:unhideWhenUsed/>
    <w:rsid w:val="00C12D0C"/>
    <w:pPr>
      <w:widowControl/>
      <w:numPr>
        <w:numId w:val="22"/>
      </w:numPr>
      <w:tabs>
        <w:tab w:val="clear" w:pos="360"/>
        <w:tab w:val="num" w:pos="0"/>
      </w:tabs>
      <w:ind w:left="720" w:hanging="720"/>
      <w:contextualSpacing/>
    </w:pPr>
    <w:rPr>
      <w:noProof w:val="0"/>
    </w:rPr>
  </w:style>
  <w:style w:type="paragraph" w:styleId="slovanseznam2">
    <w:name w:val="List Number 2"/>
    <w:basedOn w:val="BNTS1"/>
    <w:uiPriority w:val="99"/>
    <w:semiHidden/>
    <w:unhideWhenUsed/>
    <w:rsid w:val="00C12D0C"/>
    <w:pPr>
      <w:widowControl/>
      <w:numPr>
        <w:numId w:val="23"/>
      </w:numPr>
      <w:tabs>
        <w:tab w:val="clear" w:pos="643"/>
      </w:tabs>
      <w:ind w:left="720"/>
      <w:contextualSpacing/>
    </w:pPr>
    <w:rPr>
      <w:noProof w:val="0"/>
    </w:rPr>
  </w:style>
  <w:style w:type="paragraph" w:styleId="slovanseznam3">
    <w:name w:val="List Number 3"/>
    <w:basedOn w:val="BNTS1"/>
    <w:uiPriority w:val="99"/>
    <w:semiHidden/>
    <w:unhideWhenUsed/>
    <w:rsid w:val="00C12D0C"/>
    <w:pPr>
      <w:widowControl/>
      <w:numPr>
        <w:numId w:val="24"/>
      </w:numPr>
      <w:tabs>
        <w:tab w:val="clear" w:pos="926"/>
        <w:tab w:val="num" w:pos="0"/>
      </w:tabs>
      <w:ind w:left="720" w:hanging="283"/>
      <w:contextualSpacing/>
    </w:pPr>
    <w:rPr>
      <w:noProof w:val="0"/>
    </w:rPr>
  </w:style>
  <w:style w:type="paragraph" w:styleId="slovanseznam4">
    <w:name w:val="List Number 4"/>
    <w:basedOn w:val="BNTS1"/>
    <w:uiPriority w:val="99"/>
    <w:semiHidden/>
    <w:unhideWhenUsed/>
    <w:rsid w:val="00C12D0C"/>
    <w:pPr>
      <w:widowControl/>
      <w:numPr>
        <w:numId w:val="25"/>
      </w:numPr>
      <w:tabs>
        <w:tab w:val="clear" w:pos="1209"/>
        <w:tab w:val="num" w:pos="720"/>
      </w:tabs>
      <w:ind w:left="720"/>
      <w:contextualSpacing/>
    </w:pPr>
    <w:rPr>
      <w:noProof w:val="0"/>
    </w:rPr>
  </w:style>
  <w:style w:type="paragraph" w:styleId="slovanseznam5">
    <w:name w:val="List Number 5"/>
    <w:basedOn w:val="BNTS1"/>
    <w:uiPriority w:val="99"/>
    <w:semiHidden/>
    <w:unhideWhenUsed/>
    <w:rsid w:val="00C12D0C"/>
    <w:pPr>
      <w:widowControl/>
      <w:numPr>
        <w:numId w:val="26"/>
      </w:numPr>
      <w:tabs>
        <w:tab w:val="clear" w:pos="1492"/>
      </w:tabs>
      <w:ind w:left="720"/>
      <w:contextualSpacing/>
    </w:pPr>
    <w:rPr>
      <w:noProof w:val="0"/>
    </w:rPr>
  </w:style>
  <w:style w:type="paragraph" w:styleId="Normlnweb">
    <w:name w:val="Normal (Web)"/>
    <w:basedOn w:val="Normln"/>
    <w:uiPriority w:val="99"/>
    <w:unhideWhenUsed/>
    <w:rsid w:val="00C12D0C"/>
    <w:pPr>
      <w:widowControl/>
      <w:suppressAutoHyphens w:val="0"/>
      <w:spacing w:before="100" w:beforeAutospacing="1" w:after="100" w:afterAutospacing="1"/>
    </w:pPr>
    <w:rPr>
      <w:rFonts w:eastAsia="Times New Roman"/>
      <w:kern w:val="0"/>
      <w:lang w:eastAsia="cs-CZ"/>
    </w:rPr>
  </w:style>
  <w:style w:type="character" w:customStyle="1" w:styleId="highlight">
    <w:name w:val="highlight"/>
    <w:basedOn w:val="Standardnpsmoodstavce"/>
    <w:rsid w:val="00C12D0C"/>
  </w:style>
  <w:style w:type="paragraph" w:styleId="Zkladntextodsazen2">
    <w:name w:val="Body Text Indent 2"/>
    <w:basedOn w:val="Normln"/>
    <w:link w:val="Zkladntextodsazen2Char"/>
    <w:semiHidden/>
    <w:unhideWhenUsed/>
    <w:rsid w:val="00C12D0C"/>
    <w:pPr>
      <w:widowControl/>
      <w:suppressAutoHyphens w:val="0"/>
      <w:spacing w:after="120" w:line="480" w:lineRule="auto"/>
      <w:ind w:left="360"/>
    </w:pPr>
    <w:rPr>
      <w:rFonts w:eastAsia="Times New Roman"/>
      <w:kern w:val="0"/>
      <w:sz w:val="20"/>
      <w:szCs w:val="20"/>
      <w:lang w:val="en-US" w:eastAsia="en-US"/>
    </w:rPr>
  </w:style>
  <w:style w:type="character" w:customStyle="1" w:styleId="Zkladntextodsazen2Char">
    <w:name w:val="Základní text odsazený 2 Char"/>
    <w:basedOn w:val="Standardnpsmoodstavce"/>
    <w:link w:val="Zkladntextodsazen2"/>
    <w:semiHidden/>
    <w:rsid w:val="00C12D0C"/>
    <w:rPr>
      <w:lang w:val="en-US" w:eastAsia="en-US"/>
    </w:rPr>
  </w:style>
  <w:style w:type="paragraph" w:customStyle="1" w:styleId="StylFr">
    <w:name w:val="StylFr"/>
    <w:basedOn w:val="Normln"/>
    <w:rsid w:val="00C12D0C"/>
    <w:pPr>
      <w:widowControl/>
      <w:suppressAutoHyphens w:val="0"/>
      <w:jc w:val="both"/>
    </w:pPr>
    <w:rPr>
      <w:rFonts w:eastAsia="Times New Roman"/>
      <w:kern w:val="0"/>
      <w:szCs w:val="20"/>
      <w:lang w:val="fr-FR" w:eastAsia="cs-CZ"/>
    </w:rPr>
  </w:style>
  <w:style w:type="paragraph" w:customStyle="1" w:styleId="Normal2">
    <w:name w:val="Normal 2"/>
    <w:basedOn w:val="Normln"/>
    <w:rsid w:val="00C12D0C"/>
    <w:pPr>
      <w:widowControl/>
      <w:tabs>
        <w:tab w:val="left" w:pos="709"/>
      </w:tabs>
      <w:suppressAutoHyphens w:val="0"/>
      <w:spacing w:before="60" w:after="120"/>
      <w:ind w:left="1418"/>
      <w:jc w:val="both"/>
    </w:pPr>
    <w:rPr>
      <w:rFonts w:eastAsia="Times New Roman"/>
      <w:kern w:val="0"/>
      <w:sz w:val="22"/>
      <w:szCs w:val="20"/>
      <w:lang w:val="en-GB" w:eastAsia="en-US"/>
    </w:rPr>
  </w:style>
  <w:style w:type="paragraph" w:customStyle="1" w:styleId="TableParagraph">
    <w:name w:val="Table Paragraph"/>
    <w:basedOn w:val="Normln"/>
    <w:uiPriority w:val="1"/>
    <w:qFormat/>
    <w:rsid w:val="00C12D0C"/>
    <w:pPr>
      <w:suppressAutoHyphens w:val="0"/>
    </w:pPr>
    <w:rPr>
      <w:rFonts w:asciiTheme="minorHAnsi" w:eastAsiaTheme="minorHAnsi" w:hAnsiTheme="minorHAnsi" w:cstheme="minorBidi"/>
      <w:kern w:val="0"/>
      <w:sz w:val="22"/>
      <w:szCs w:val="22"/>
      <w:lang w:val="en-US" w:eastAsia="en-US"/>
    </w:rPr>
  </w:style>
  <w:style w:type="paragraph" w:styleId="Zkladntext3">
    <w:name w:val="Body Text 3"/>
    <w:basedOn w:val="Normln"/>
    <w:link w:val="Zkladntext3Char"/>
    <w:semiHidden/>
    <w:unhideWhenUsed/>
    <w:rsid w:val="00C12D0C"/>
    <w:pPr>
      <w:widowControl/>
      <w:suppressAutoHyphens w:val="0"/>
      <w:spacing w:after="120"/>
    </w:pPr>
    <w:rPr>
      <w:rFonts w:eastAsia="Times New Roman"/>
      <w:kern w:val="0"/>
      <w:sz w:val="16"/>
      <w:szCs w:val="16"/>
      <w:lang w:val="en-US" w:eastAsia="en-US"/>
    </w:rPr>
  </w:style>
  <w:style w:type="character" w:customStyle="1" w:styleId="Zkladntext3Char">
    <w:name w:val="Základní text 3 Char"/>
    <w:basedOn w:val="Standardnpsmoodstavce"/>
    <w:link w:val="Zkladntext3"/>
    <w:semiHidden/>
    <w:rsid w:val="00C12D0C"/>
    <w:rPr>
      <w:sz w:val="16"/>
      <w:szCs w:val="16"/>
      <w:lang w:val="en-US" w:eastAsia="en-US"/>
    </w:rPr>
  </w:style>
  <w:style w:type="character" w:styleId="slostrnky">
    <w:name w:val="page number"/>
    <w:basedOn w:val="Standardnpsmoodstavce"/>
    <w:rsid w:val="00C12D0C"/>
  </w:style>
  <w:style w:type="paragraph" w:customStyle="1" w:styleId="Normalforenclosurelisting">
    <w:name w:val="Normal for enclosure listing"/>
    <w:basedOn w:val="Normln"/>
    <w:link w:val="NormalforenclosurelistingChar"/>
    <w:rsid w:val="00C12D0C"/>
    <w:pPr>
      <w:keepLines/>
      <w:widowControl/>
      <w:suppressAutoHyphens w:val="0"/>
      <w:spacing w:before="60"/>
    </w:pPr>
    <w:rPr>
      <w:rFonts w:ascii="Arial" w:eastAsia="Times New Roman" w:hAnsi="Arial"/>
      <w:kern w:val="0"/>
      <w:sz w:val="22"/>
      <w:szCs w:val="22"/>
      <w:lang w:val="en-US" w:eastAsia="en-US"/>
    </w:rPr>
  </w:style>
  <w:style w:type="character" w:customStyle="1" w:styleId="NormalforenclosurelistingChar">
    <w:name w:val="Normal for enclosure listing Char"/>
    <w:link w:val="Normalforenclosurelisting"/>
    <w:rsid w:val="00C12D0C"/>
    <w:rPr>
      <w:rFonts w:ascii="Arial" w:hAnsi="Arial"/>
      <w:sz w:val="22"/>
      <w:szCs w:val="22"/>
      <w:lang w:val="en-US" w:eastAsia="en-US"/>
    </w:rPr>
  </w:style>
  <w:style w:type="paragraph" w:customStyle="1" w:styleId="Tablanormal2">
    <w:name w:val="Tabla normal2"/>
    <w:basedOn w:val="Normln"/>
    <w:rsid w:val="00C12D0C"/>
    <w:pPr>
      <w:keepLines/>
      <w:widowControl/>
      <w:suppressAutoHyphens w:val="0"/>
      <w:spacing w:before="120"/>
      <w:ind w:left="113"/>
    </w:pPr>
    <w:rPr>
      <w:rFonts w:ascii="Arial" w:eastAsia="Times New Roman" w:hAnsi="Arial"/>
      <w:kern w:val="0"/>
      <w:sz w:val="20"/>
      <w:szCs w:val="20"/>
      <w:lang w:val="en-US" w:eastAsia="en-US"/>
    </w:rPr>
  </w:style>
  <w:style w:type="paragraph" w:customStyle="1" w:styleId="HeaderTable">
    <w:name w:val="Header Table"/>
    <w:basedOn w:val="Tablanormal2"/>
    <w:link w:val="HeaderTableChar"/>
    <w:rsid w:val="00C12D0C"/>
    <w:pPr>
      <w:spacing w:before="240"/>
    </w:pPr>
    <w:rPr>
      <w:b/>
      <w:caps/>
      <w:sz w:val="22"/>
      <w:szCs w:val="24"/>
    </w:rPr>
  </w:style>
  <w:style w:type="character" w:customStyle="1" w:styleId="HeaderTableChar">
    <w:name w:val="Header Table Char"/>
    <w:link w:val="HeaderTable"/>
    <w:rsid w:val="00C12D0C"/>
    <w:rPr>
      <w:rFonts w:ascii="Arial" w:hAnsi="Arial"/>
      <w:b/>
      <w:caps/>
      <w:sz w:val="22"/>
      <w:szCs w:val="24"/>
      <w:lang w:val="en-US" w:eastAsia="en-US"/>
    </w:rPr>
  </w:style>
  <w:style w:type="paragraph" w:styleId="Textvbloku">
    <w:name w:val="Block Text"/>
    <w:basedOn w:val="Normln"/>
    <w:rsid w:val="00C12D0C"/>
    <w:pPr>
      <w:widowControl/>
      <w:suppressAutoHyphens w:val="0"/>
      <w:spacing w:after="240" w:line="312" w:lineRule="auto"/>
      <w:jc w:val="both"/>
    </w:pPr>
    <w:rPr>
      <w:rFonts w:eastAsia="Times New Roman"/>
      <w:snapToGrid w:val="0"/>
      <w:kern w:val="0"/>
      <w:lang w:val="en-GB" w:eastAsia="de-DE"/>
    </w:rPr>
  </w:style>
  <w:style w:type="paragraph" w:customStyle="1" w:styleId="Tre">
    <w:name w:val="Treść"/>
    <w:rsid w:val="00C12D0C"/>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customStyle="1" w:styleId="AOHead1">
    <w:name w:val="AOHead1"/>
    <w:basedOn w:val="Normln"/>
    <w:next w:val="Normln"/>
    <w:rsid w:val="00C12D0C"/>
    <w:pPr>
      <w:keepNext/>
      <w:widowControl/>
      <w:numPr>
        <w:numId w:val="27"/>
      </w:numPr>
      <w:suppressAutoHyphens w:val="0"/>
      <w:spacing w:before="240" w:line="260" w:lineRule="atLeast"/>
      <w:outlineLvl w:val="0"/>
    </w:pPr>
    <w:rPr>
      <w:rFonts w:eastAsia="SimSun"/>
      <w:b/>
      <w:caps/>
      <w:kern w:val="28"/>
      <w:sz w:val="22"/>
      <w:szCs w:val="22"/>
      <w:lang w:val="sk-SK" w:eastAsia="en-US"/>
    </w:rPr>
  </w:style>
  <w:style w:type="paragraph" w:customStyle="1" w:styleId="AOHead2">
    <w:name w:val="AOHead2"/>
    <w:basedOn w:val="Normln"/>
    <w:next w:val="Normln"/>
    <w:rsid w:val="00C12D0C"/>
    <w:pPr>
      <w:keepNext/>
      <w:widowControl/>
      <w:numPr>
        <w:ilvl w:val="1"/>
        <w:numId w:val="27"/>
      </w:numPr>
      <w:suppressAutoHyphens w:val="0"/>
      <w:spacing w:before="240" w:line="260" w:lineRule="atLeast"/>
      <w:outlineLvl w:val="1"/>
    </w:pPr>
    <w:rPr>
      <w:rFonts w:eastAsia="SimSun"/>
      <w:b/>
      <w:kern w:val="0"/>
      <w:sz w:val="22"/>
      <w:szCs w:val="22"/>
      <w:lang w:val="sk-SK" w:eastAsia="en-US"/>
    </w:rPr>
  </w:style>
  <w:style w:type="paragraph" w:customStyle="1" w:styleId="AOHead3">
    <w:name w:val="AOHead3"/>
    <w:basedOn w:val="Normln"/>
    <w:next w:val="Normln"/>
    <w:rsid w:val="00C12D0C"/>
    <w:pPr>
      <w:widowControl/>
      <w:numPr>
        <w:ilvl w:val="2"/>
        <w:numId w:val="27"/>
      </w:numPr>
      <w:suppressAutoHyphens w:val="0"/>
      <w:spacing w:before="240" w:line="260" w:lineRule="atLeast"/>
      <w:outlineLvl w:val="2"/>
    </w:pPr>
    <w:rPr>
      <w:rFonts w:eastAsia="SimSun"/>
      <w:kern w:val="0"/>
      <w:sz w:val="22"/>
      <w:szCs w:val="22"/>
      <w:lang w:val="sk-SK" w:eastAsia="en-US"/>
    </w:rPr>
  </w:style>
  <w:style w:type="paragraph" w:customStyle="1" w:styleId="AOHead4">
    <w:name w:val="AOHead4"/>
    <w:basedOn w:val="Normln"/>
    <w:next w:val="Normln"/>
    <w:rsid w:val="00C12D0C"/>
    <w:pPr>
      <w:widowControl/>
      <w:numPr>
        <w:ilvl w:val="3"/>
        <w:numId w:val="27"/>
      </w:numPr>
      <w:suppressAutoHyphens w:val="0"/>
      <w:spacing w:before="240" w:line="260" w:lineRule="atLeast"/>
      <w:outlineLvl w:val="3"/>
    </w:pPr>
    <w:rPr>
      <w:rFonts w:eastAsia="SimSun"/>
      <w:kern w:val="0"/>
      <w:sz w:val="22"/>
      <w:szCs w:val="22"/>
      <w:lang w:val="sk-SK" w:eastAsia="en-US"/>
    </w:rPr>
  </w:style>
  <w:style w:type="paragraph" w:customStyle="1" w:styleId="AOHead5">
    <w:name w:val="AOHead5"/>
    <w:basedOn w:val="Normln"/>
    <w:next w:val="Normln"/>
    <w:rsid w:val="00C12D0C"/>
    <w:pPr>
      <w:widowControl/>
      <w:numPr>
        <w:ilvl w:val="4"/>
        <w:numId w:val="27"/>
      </w:numPr>
      <w:suppressAutoHyphens w:val="0"/>
      <w:spacing w:before="240" w:line="260" w:lineRule="atLeast"/>
      <w:outlineLvl w:val="4"/>
    </w:pPr>
    <w:rPr>
      <w:rFonts w:eastAsia="SimSun"/>
      <w:kern w:val="0"/>
      <w:sz w:val="22"/>
      <w:szCs w:val="22"/>
      <w:lang w:val="sk-SK" w:eastAsia="en-US"/>
    </w:rPr>
  </w:style>
  <w:style w:type="paragraph" w:customStyle="1" w:styleId="AOHead6">
    <w:name w:val="AOHead6"/>
    <w:basedOn w:val="Normln"/>
    <w:next w:val="Normln"/>
    <w:rsid w:val="00C12D0C"/>
    <w:pPr>
      <w:widowControl/>
      <w:numPr>
        <w:ilvl w:val="5"/>
        <w:numId w:val="27"/>
      </w:numPr>
      <w:suppressAutoHyphens w:val="0"/>
      <w:spacing w:before="240" w:line="260" w:lineRule="atLeast"/>
      <w:outlineLvl w:val="5"/>
    </w:pPr>
    <w:rPr>
      <w:rFonts w:eastAsia="SimSun"/>
      <w:kern w:val="0"/>
      <w:sz w:val="22"/>
      <w:szCs w:val="22"/>
      <w:lang w:val="sk-SK" w:eastAsia="en-US"/>
    </w:rPr>
  </w:style>
  <w:style w:type="paragraph" w:styleId="Rozloendokumentu">
    <w:name w:val="Document Map"/>
    <w:basedOn w:val="Normln"/>
    <w:link w:val="RozloendokumentuChar"/>
    <w:semiHidden/>
    <w:rsid w:val="00C12D0C"/>
    <w:pPr>
      <w:widowControl/>
      <w:shd w:val="clear" w:color="auto" w:fill="000080"/>
      <w:suppressAutoHyphens w:val="0"/>
    </w:pPr>
    <w:rPr>
      <w:rFonts w:ascii="Tahoma" w:eastAsia="Times New Roman" w:hAnsi="Tahoma" w:cs="Tahoma"/>
      <w:kern w:val="0"/>
      <w:sz w:val="20"/>
      <w:szCs w:val="20"/>
      <w:lang w:val="sk-SK" w:eastAsia="cs-CZ"/>
    </w:rPr>
  </w:style>
  <w:style w:type="character" w:customStyle="1" w:styleId="RozloendokumentuChar">
    <w:name w:val="Rozložení dokumentu Char"/>
    <w:basedOn w:val="Standardnpsmoodstavce"/>
    <w:link w:val="Rozloendokumentu"/>
    <w:semiHidden/>
    <w:rsid w:val="00C12D0C"/>
    <w:rPr>
      <w:rFonts w:ascii="Tahoma" w:hAnsi="Tahoma" w:cs="Tahoma"/>
      <w:shd w:val="clear" w:color="auto" w:fill="000080"/>
      <w:lang w:val="sk-SK" w:eastAsia="cs-CZ"/>
    </w:rPr>
  </w:style>
  <w:style w:type="paragraph" w:customStyle="1" w:styleId="AODocTxtL1">
    <w:name w:val="AODocTxtL1"/>
    <w:basedOn w:val="Normln"/>
    <w:rsid w:val="00C12D0C"/>
    <w:pPr>
      <w:widowControl/>
      <w:suppressAutoHyphens w:val="0"/>
      <w:spacing w:before="240" w:line="260" w:lineRule="atLeast"/>
    </w:pPr>
    <w:rPr>
      <w:rFonts w:eastAsia="SimSun"/>
      <w:kern w:val="0"/>
      <w:sz w:val="22"/>
      <w:szCs w:val="22"/>
      <w:lang w:val="sk-SK" w:eastAsia="en-US"/>
    </w:rPr>
  </w:style>
  <w:style w:type="character" w:customStyle="1" w:styleId="DeltaViewInsertion">
    <w:name w:val="DeltaView Insertion"/>
    <w:rsid w:val="00C12D0C"/>
    <w:rPr>
      <w:color w:val="0000FF"/>
      <w:spacing w:val="0"/>
      <w:u w:val="double"/>
    </w:rPr>
  </w:style>
  <w:style w:type="paragraph" w:customStyle="1" w:styleId="Import4">
    <w:name w:val="Import 4"/>
    <w:basedOn w:val="Normln"/>
    <w:rsid w:val="00C12D0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pPr>
    <w:rPr>
      <w:rFonts w:ascii="Courier New" w:eastAsia="Times New Roman" w:hAnsi="Courier New"/>
      <w:kern w:val="0"/>
      <w:szCs w:val="20"/>
      <w:lang w:val="sk-SK" w:eastAsia="cs-CZ"/>
    </w:rPr>
  </w:style>
  <w:style w:type="character" w:customStyle="1" w:styleId="ra">
    <w:name w:val="ra"/>
    <w:rsid w:val="00C12D0C"/>
  </w:style>
  <w:style w:type="character" w:customStyle="1" w:styleId="apple-converted-space">
    <w:name w:val="apple-converted-space"/>
    <w:rsid w:val="00C12D0C"/>
  </w:style>
  <w:style w:type="paragraph" w:customStyle="1" w:styleId="1Point">
    <w:name w:val="1Point"/>
    <w:basedOn w:val="Normln"/>
    <w:next w:val="Normln"/>
    <w:rsid w:val="00C12D0C"/>
    <w:pPr>
      <w:widowControl/>
      <w:suppressAutoHyphens w:val="0"/>
    </w:pPr>
    <w:rPr>
      <w:rFonts w:ascii="OfficinaSerifBook/Bold" w:eastAsia="Times New Roman" w:hAnsi="OfficinaSerifBook/Bold"/>
      <w:noProof/>
      <w:kern w:val="0"/>
      <w:sz w:val="2"/>
      <w:szCs w:val="20"/>
      <w:lang w:val="de-DE" w:eastAsia="de-DE"/>
    </w:rPr>
  </w:style>
  <w:style w:type="paragraph" w:styleId="Seznamsodrkami">
    <w:name w:val="List Bullet"/>
    <w:basedOn w:val="Normln"/>
    <w:rsid w:val="00C12D0C"/>
    <w:pPr>
      <w:widowControl/>
      <w:numPr>
        <w:numId w:val="28"/>
      </w:numPr>
      <w:suppressAutoHyphens w:val="0"/>
    </w:pPr>
    <w:rPr>
      <w:rFonts w:ascii="OfficinaSerifBook/Bold" w:eastAsia="Times New Roman" w:hAnsi="OfficinaSerifBook/Bold"/>
      <w:kern w:val="0"/>
      <w:szCs w:val="20"/>
      <w:lang w:val="de-DE" w:eastAsia="de-DE"/>
    </w:rPr>
  </w:style>
  <w:style w:type="paragraph" w:styleId="Seznamsodrkami2">
    <w:name w:val="List Bullet 2"/>
    <w:basedOn w:val="Normln"/>
    <w:rsid w:val="00C12D0C"/>
    <w:pPr>
      <w:widowControl/>
      <w:numPr>
        <w:numId w:val="29"/>
      </w:numPr>
      <w:suppressAutoHyphens w:val="0"/>
    </w:pPr>
    <w:rPr>
      <w:rFonts w:ascii="OfficinaSerifBook/Bold" w:eastAsia="Times New Roman" w:hAnsi="OfficinaSerifBook/Bold"/>
      <w:kern w:val="0"/>
      <w:szCs w:val="20"/>
      <w:lang w:val="de-DE" w:eastAsia="de-DE"/>
    </w:rPr>
  </w:style>
  <w:style w:type="paragraph" w:styleId="Seznamsodrkami3">
    <w:name w:val="List Bullet 3"/>
    <w:basedOn w:val="Normln"/>
    <w:rsid w:val="00C12D0C"/>
    <w:pPr>
      <w:widowControl/>
      <w:numPr>
        <w:numId w:val="30"/>
      </w:numPr>
      <w:suppressAutoHyphens w:val="0"/>
      <w:ind w:hanging="284"/>
    </w:pPr>
    <w:rPr>
      <w:rFonts w:ascii="OfficinaSerifBook/Bold" w:eastAsia="Times New Roman" w:hAnsi="OfficinaSerifBook/Bold"/>
      <w:kern w:val="0"/>
      <w:szCs w:val="20"/>
      <w:lang w:val="de-DE" w:eastAsia="de-DE"/>
    </w:rPr>
  </w:style>
  <w:style w:type="paragraph" w:customStyle="1" w:styleId="BalkenText">
    <w:name w:val="BalkenText"/>
    <w:basedOn w:val="Nzev"/>
    <w:rsid w:val="00C12D0C"/>
    <w:pPr>
      <w:framePr w:w="5670" w:h="660" w:hRule="exact" w:hSpace="142" w:vSpace="142" w:wrap="around" w:vAnchor="page" w:hAnchor="margin" w:xAlign="right" w:y="398"/>
      <w:widowControl/>
      <w:suppressAutoHyphens w:val="0"/>
      <w:jc w:val="right"/>
    </w:pPr>
    <w:rPr>
      <w:rFonts w:ascii="OfficinaSerifBook/Bold" w:eastAsia="Times New Roman" w:hAnsi="OfficinaSerifBook/Bold"/>
      <w:bCs w:val="0"/>
      <w:smallCaps w:val="0"/>
      <w:kern w:val="0"/>
      <w:sz w:val="28"/>
      <w:szCs w:val="20"/>
      <w:lang w:val="de-DE" w:eastAsia="de-DE"/>
    </w:rPr>
  </w:style>
  <w:style w:type="paragraph" w:customStyle="1" w:styleId="Jenbacher">
    <w:name w:val="Jenbacher"/>
    <w:basedOn w:val="Normln"/>
    <w:next w:val="Normln"/>
    <w:link w:val="JenbacherChar"/>
    <w:rsid w:val="00C12D0C"/>
    <w:pPr>
      <w:widowControl/>
      <w:suppressAutoHyphens w:val="0"/>
    </w:pPr>
    <w:rPr>
      <w:rFonts w:ascii="OfficinaSerifBook/Bold" w:eastAsia="Times New Roman" w:hAnsi="OfficinaSerifBook/Bold"/>
      <w:kern w:val="0"/>
      <w:szCs w:val="20"/>
      <w:lang w:val="de-DE" w:eastAsia="de-DE"/>
    </w:rPr>
  </w:style>
  <w:style w:type="paragraph" w:styleId="Normlnodsazen">
    <w:name w:val="Normal Indent"/>
    <w:basedOn w:val="Normln"/>
    <w:rsid w:val="00C12D0C"/>
    <w:pPr>
      <w:widowControl/>
      <w:tabs>
        <w:tab w:val="left" w:pos="284"/>
      </w:tabs>
      <w:suppressAutoHyphens w:val="0"/>
      <w:ind w:left="284"/>
    </w:pPr>
    <w:rPr>
      <w:rFonts w:ascii="OfficinaSerifBook/Bold" w:eastAsia="Times New Roman" w:hAnsi="OfficinaSerifBook/Bold"/>
      <w:kern w:val="0"/>
      <w:szCs w:val="20"/>
      <w:lang w:val="de-DE" w:eastAsia="de-DE"/>
    </w:rPr>
  </w:style>
  <w:style w:type="paragraph" w:customStyle="1" w:styleId="Style3">
    <w:name w:val="Style3"/>
    <w:basedOn w:val="Normln"/>
    <w:autoRedefine/>
    <w:rsid w:val="00C12D0C"/>
    <w:pPr>
      <w:keepNext/>
      <w:keepLines/>
      <w:widowControl/>
      <w:suppressAutoHyphens w:val="0"/>
      <w:spacing w:after="120" w:line="260" w:lineRule="atLeast"/>
      <w:ind w:left="1134"/>
      <w:jc w:val="both"/>
    </w:pPr>
    <w:rPr>
      <w:rFonts w:ascii="GE Inspira" w:eastAsia="Times New Roman" w:hAnsi="GE Inspira"/>
      <w:kern w:val="0"/>
      <w:sz w:val="22"/>
      <w:szCs w:val="22"/>
      <w:lang w:val="en-GB" w:eastAsia="de-DE"/>
    </w:rPr>
  </w:style>
  <w:style w:type="paragraph" w:styleId="Zkladntextodsazen3">
    <w:name w:val="Body Text Indent 3"/>
    <w:basedOn w:val="Normln"/>
    <w:link w:val="Zkladntextodsazen3Char"/>
    <w:rsid w:val="00C12D0C"/>
    <w:pPr>
      <w:suppressAutoHyphens w:val="0"/>
      <w:autoSpaceDE w:val="0"/>
      <w:autoSpaceDN w:val="0"/>
      <w:adjustRightInd w:val="0"/>
      <w:spacing w:line="0" w:lineRule="atLeast"/>
      <w:ind w:left="360"/>
      <w:jc w:val="both"/>
    </w:pPr>
    <w:rPr>
      <w:rFonts w:eastAsia="Times New Roman"/>
      <w:kern w:val="0"/>
      <w:szCs w:val="20"/>
      <w:lang w:val="de-DE" w:eastAsia="de-DE"/>
    </w:rPr>
  </w:style>
  <w:style w:type="character" w:customStyle="1" w:styleId="Zkladntextodsazen3Char">
    <w:name w:val="Základní text odsazený 3 Char"/>
    <w:basedOn w:val="Standardnpsmoodstavce"/>
    <w:link w:val="Zkladntextodsazen3"/>
    <w:rsid w:val="00C12D0C"/>
    <w:rPr>
      <w:sz w:val="24"/>
      <w:lang w:val="de-DE" w:eastAsia="de-DE"/>
    </w:rPr>
  </w:style>
  <w:style w:type="paragraph" w:customStyle="1" w:styleId="Style2">
    <w:name w:val="Style2"/>
    <w:basedOn w:val="Zhlav"/>
    <w:rsid w:val="00C12D0C"/>
    <w:pPr>
      <w:widowControl/>
      <w:suppressLineNumbers w:val="0"/>
      <w:tabs>
        <w:tab w:val="clear" w:pos="4818"/>
        <w:tab w:val="clear" w:pos="9637"/>
        <w:tab w:val="left" w:pos="540"/>
        <w:tab w:val="left" w:pos="1260"/>
        <w:tab w:val="right" w:pos="8640"/>
      </w:tabs>
      <w:suppressAutoHyphens w:val="0"/>
      <w:ind w:left="540"/>
      <w:jc w:val="both"/>
    </w:pPr>
    <w:rPr>
      <w:rFonts w:eastAsia="Times New Roman"/>
      <w:kern w:val="0"/>
      <w:lang w:val="en-US" w:eastAsia="en-US"/>
    </w:rPr>
  </w:style>
  <w:style w:type="character" w:customStyle="1" w:styleId="JenbacherChar">
    <w:name w:val="Jenbacher Char"/>
    <w:link w:val="Jenbacher"/>
    <w:rsid w:val="00C12D0C"/>
    <w:rPr>
      <w:rFonts w:ascii="OfficinaSerifBook/Bold" w:hAnsi="OfficinaSerifBook/Bold"/>
      <w:sz w:val="24"/>
      <w:lang w:val="de-DE" w:eastAsia="de-DE"/>
    </w:rPr>
  </w:style>
  <w:style w:type="paragraph" w:styleId="Obsah4">
    <w:name w:val="toc 4"/>
    <w:basedOn w:val="Normln"/>
    <w:next w:val="Normln"/>
    <w:autoRedefine/>
    <w:uiPriority w:val="39"/>
    <w:unhideWhenUsed/>
    <w:rsid w:val="00C12D0C"/>
    <w:pPr>
      <w:widowControl/>
      <w:suppressAutoHyphens w:val="0"/>
      <w:ind w:left="720"/>
    </w:pPr>
    <w:rPr>
      <w:rFonts w:ascii="Calibri" w:eastAsia="Times New Roman" w:hAnsi="Calibri" w:cs="Calibri"/>
      <w:kern w:val="0"/>
      <w:sz w:val="18"/>
      <w:szCs w:val="18"/>
      <w:lang w:val="de-DE" w:eastAsia="de-DE"/>
    </w:rPr>
  </w:style>
  <w:style w:type="paragraph" w:styleId="Obsah5">
    <w:name w:val="toc 5"/>
    <w:basedOn w:val="Normln"/>
    <w:next w:val="Normln"/>
    <w:autoRedefine/>
    <w:uiPriority w:val="39"/>
    <w:unhideWhenUsed/>
    <w:rsid w:val="00C12D0C"/>
    <w:pPr>
      <w:widowControl/>
      <w:suppressAutoHyphens w:val="0"/>
      <w:ind w:left="960"/>
    </w:pPr>
    <w:rPr>
      <w:rFonts w:ascii="Calibri" w:eastAsia="Times New Roman" w:hAnsi="Calibri" w:cs="Calibri"/>
      <w:kern w:val="0"/>
      <w:sz w:val="18"/>
      <w:szCs w:val="18"/>
      <w:lang w:val="de-DE" w:eastAsia="de-DE"/>
    </w:rPr>
  </w:style>
  <w:style w:type="paragraph" w:styleId="Obsah6">
    <w:name w:val="toc 6"/>
    <w:basedOn w:val="Normln"/>
    <w:next w:val="Normln"/>
    <w:autoRedefine/>
    <w:uiPriority w:val="39"/>
    <w:unhideWhenUsed/>
    <w:rsid w:val="00C12D0C"/>
    <w:pPr>
      <w:widowControl/>
      <w:suppressAutoHyphens w:val="0"/>
      <w:ind w:left="1200"/>
    </w:pPr>
    <w:rPr>
      <w:rFonts w:ascii="Calibri" w:eastAsia="Times New Roman" w:hAnsi="Calibri" w:cs="Calibri"/>
      <w:kern w:val="0"/>
      <w:sz w:val="18"/>
      <w:szCs w:val="18"/>
      <w:lang w:val="de-DE" w:eastAsia="de-DE"/>
    </w:rPr>
  </w:style>
  <w:style w:type="paragraph" w:styleId="Obsah7">
    <w:name w:val="toc 7"/>
    <w:basedOn w:val="Normln"/>
    <w:next w:val="Normln"/>
    <w:autoRedefine/>
    <w:uiPriority w:val="39"/>
    <w:unhideWhenUsed/>
    <w:rsid w:val="00C12D0C"/>
    <w:pPr>
      <w:widowControl/>
      <w:suppressAutoHyphens w:val="0"/>
      <w:ind w:left="1440"/>
    </w:pPr>
    <w:rPr>
      <w:rFonts w:ascii="Calibri" w:eastAsia="Times New Roman" w:hAnsi="Calibri" w:cs="Calibri"/>
      <w:kern w:val="0"/>
      <w:sz w:val="18"/>
      <w:szCs w:val="18"/>
      <w:lang w:val="de-DE" w:eastAsia="de-DE"/>
    </w:rPr>
  </w:style>
  <w:style w:type="paragraph" w:styleId="Obsah8">
    <w:name w:val="toc 8"/>
    <w:basedOn w:val="Normln"/>
    <w:next w:val="Normln"/>
    <w:autoRedefine/>
    <w:uiPriority w:val="39"/>
    <w:unhideWhenUsed/>
    <w:rsid w:val="00C12D0C"/>
    <w:pPr>
      <w:widowControl/>
      <w:suppressAutoHyphens w:val="0"/>
      <w:ind w:left="1680"/>
    </w:pPr>
    <w:rPr>
      <w:rFonts w:ascii="Calibri" w:eastAsia="Times New Roman" w:hAnsi="Calibri" w:cs="Calibri"/>
      <w:kern w:val="0"/>
      <w:sz w:val="18"/>
      <w:szCs w:val="18"/>
      <w:lang w:val="de-DE" w:eastAsia="de-DE"/>
    </w:rPr>
  </w:style>
  <w:style w:type="paragraph" w:styleId="Obsah9">
    <w:name w:val="toc 9"/>
    <w:basedOn w:val="Normln"/>
    <w:next w:val="Normln"/>
    <w:autoRedefine/>
    <w:uiPriority w:val="39"/>
    <w:unhideWhenUsed/>
    <w:rsid w:val="00C12D0C"/>
    <w:pPr>
      <w:widowControl/>
      <w:suppressAutoHyphens w:val="0"/>
      <w:ind w:left="1920"/>
    </w:pPr>
    <w:rPr>
      <w:rFonts w:ascii="Calibri" w:eastAsia="Times New Roman" w:hAnsi="Calibri" w:cs="Calibri"/>
      <w:kern w:val="0"/>
      <w:sz w:val="18"/>
      <w:szCs w:val="18"/>
      <w:lang w:val="de-DE" w:eastAsia="de-DE"/>
    </w:rPr>
  </w:style>
  <w:style w:type="paragraph" w:customStyle="1" w:styleId="GEMarketNamegray">
    <w:name w:val="GE Market Name (gray)"/>
    <w:basedOn w:val="Normln"/>
    <w:rsid w:val="00C12D0C"/>
    <w:pPr>
      <w:widowControl/>
      <w:spacing w:line="340" w:lineRule="exact"/>
    </w:pPr>
    <w:rPr>
      <w:rFonts w:ascii="GE Inspira" w:eastAsia="Times New Roman" w:hAnsi="GE Inspira"/>
      <w:color w:val="B3B3B3"/>
      <w:kern w:val="8"/>
      <w:sz w:val="32"/>
      <w:szCs w:val="32"/>
      <w:lang w:val="en-US" w:eastAsia="en-US"/>
    </w:rPr>
  </w:style>
  <w:style w:type="paragraph" w:customStyle="1" w:styleId="AODocTxt">
    <w:name w:val="AODocTxt"/>
    <w:basedOn w:val="Normln"/>
    <w:rsid w:val="00C12D0C"/>
    <w:pPr>
      <w:widowControl/>
      <w:numPr>
        <w:numId w:val="31"/>
      </w:numPr>
      <w:suppressAutoHyphens w:val="0"/>
      <w:spacing w:before="240" w:after="120" w:line="260" w:lineRule="atLeast"/>
      <w:jc w:val="center"/>
    </w:pPr>
    <w:rPr>
      <w:rFonts w:ascii="GE Inspira" w:eastAsia="SimSun" w:hAnsi="GE Inspira"/>
      <w:b/>
      <w:kern w:val="0"/>
      <w:szCs w:val="22"/>
      <w:u w:val="single"/>
      <w:lang w:val="en-GB" w:eastAsia="en-US"/>
    </w:rPr>
  </w:style>
  <w:style w:type="paragraph" w:styleId="Pokraovnseznamu3">
    <w:name w:val="List Continue 3"/>
    <w:basedOn w:val="Normln"/>
    <w:unhideWhenUsed/>
    <w:rsid w:val="00C12D0C"/>
    <w:pPr>
      <w:widowControl/>
      <w:suppressAutoHyphens w:val="0"/>
      <w:spacing w:after="120"/>
      <w:ind w:left="1080"/>
    </w:pPr>
    <w:rPr>
      <w:rFonts w:eastAsia="Times New Roman"/>
      <w:kern w:val="0"/>
      <w:szCs w:val="20"/>
      <w:lang w:val="en-US" w:eastAsia="en-US"/>
    </w:rPr>
  </w:style>
  <w:style w:type="paragraph" w:customStyle="1" w:styleId="PageXofY">
    <w:name w:val="Page X of Y"/>
    <w:rsid w:val="00C12D0C"/>
    <w:rPr>
      <w:rFonts w:eastAsia="Batang"/>
      <w:sz w:val="24"/>
      <w:szCs w:val="24"/>
      <w:lang w:val="en-US" w:eastAsia="en-US"/>
    </w:rPr>
  </w:style>
  <w:style w:type="character" w:styleId="Znakapoznpodarou">
    <w:name w:val="footnote reference"/>
    <w:basedOn w:val="Standardnpsmoodstavce"/>
    <w:uiPriority w:val="99"/>
    <w:semiHidden/>
    <w:unhideWhenUsed/>
    <w:rsid w:val="00C12D0C"/>
    <w:rPr>
      <w:vertAlign w:val="superscript"/>
    </w:rPr>
  </w:style>
  <w:style w:type="paragraph" w:customStyle="1" w:styleId="umowap">
    <w:name w:val="umowap"/>
    <w:basedOn w:val="Normln"/>
    <w:rsid w:val="00C12D0C"/>
    <w:pPr>
      <w:widowControl/>
      <w:suppressAutoHyphens w:val="0"/>
      <w:autoSpaceDE w:val="0"/>
      <w:autoSpaceDN w:val="0"/>
      <w:spacing w:line="280" w:lineRule="exact"/>
      <w:ind w:left="284" w:hanging="284"/>
      <w:jc w:val="both"/>
    </w:pPr>
    <w:rPr>
      <w:rFonts w:eastAsia="Times New Roman"/>
      <w:kern w:val="0"/>
      <w:sz w:val="20"/>
      <w:szCs w:val="20"/>
      <w:lang w:val="pl-PL" w:eastAsia="pl-PL"/>
    </w:rPr>
  </w:style>
  <w:style w:type="paragraph" w:customStyle="1" w:styleId="a">
    <w:name w:val="ממוספר"/>
    <w:basedOn w:val="Normln"/>
    <w:rsid w:val="00C12D0C"/>
    <w:pPr>
      <w:widowControl/>
      <w:numPr>
        <w:numId w:val="32"/>
      </w:numPr>
      <w:suppressAutoHyphens w:val="0"/>
      <w:bidi/>
      <w:spacing w:before="120" w:after="120"/>
    </w:pPr>
    <w:rPr>
      <w:rFonts w:eastAsia="Times New Roman"/>
      <w:kern w:val="0"/>
      <w:lang w:val="en-US" w:eastAsia="he-IL" w:bidi="he-IL"/>
    </w:rPr>
  </w:style>
  <w:style w:type="paragraph" w:customStyle="1" w:styleId="Sodrkami">
    <w:name w:val="S odrážkami"/>
    <w:basedOn w:val="Normln"/>
    <w:rsid w:val="00C12D0C"/>
    <w:pPr>
      <w:widowControl/>
      <w:numPr>
        <w:numId w:val="33"/>
      </w:numPr>
      <w:suppressAutoHyphens w:val="0"/>
      <w:spacing w:before="120" w:after="120"/>
      <w:ind w:right="0"/>
      <w:jc w:val="both"/>
    </w:pPr>
    <w:rPr>
      <w:rFonts w:eastAsia="Times New Roman"/>
      <w:kern w:val="0"/>
      <w:szCs w:val="20"/>
      <w:lang w:eastAsia="cs-CZ"/>
    </w:rPr>
  </w:style>
  <w:style w:type="paragraph" w:customStyle="1" w:styleId="Text1">
    <w:name w:val="Text1"/>
    <w:basedOn w:val="Nadpis1"/>
    <w:rsid w:val="00C12D0C"/>
    <w:pPr>
      <w:keepNext w:val="0"/>
      <w:keepLines w:val="0"/>
      <w:spacing w:before="120" w:after="120"/>
      <w:ind w:left="709" w:right="567"/>
      <w:jc w:val="both"/>
      <w:outlineLvl w:val="9"/>
    </w:pPr>
    <w:rPr>
      <w:rFonts w:ascii="Times New Roman" w:eastAsia="Times New Roman" w:hAnsi="Times New Roman" w:cs="David"/>
      <w:b w:val="0"/>
      <w:bCs w:val="0"/>
      <w:noProof/>
      <w:color w:val="auto"/>
      <w:kern w:val="28"/>
      <w:sz w:val="24"/>
      <w:szCs w:val="22"/>
      <w:lang w:eastAsia="he-IL" w:bidi="he-IL"/>
    </w:rPr>
  </w:style>
  <w:style w:type="paragraph" w:customStyle="1" w:styleId="Exhibit">
    <w:name w:val="Exhibit"/>
    <w:basedOn w:val="Normln"/>
    <w:rsid w:val="00C12D0C"/>
    <w:pPr>
      <w:widowControl/>
      <w:tabs>
        <w:tab w:val="left" w:leader="dot" w:pos="4680"/>
      </w:tabs>
      <w:suppressAutoHyphens w:val="0"/>
      <w:spacing w:before="120" w:after="120" w:line="240" w:lineRule="atLeast"/>
      <w:ind w:left="4680" w:hanging="3960"/>
    </w:pPr>
    <w:rPr>
      <w:rFonts w:eastAsia="Times New Roman"/>
      <w:kern w:val="0"/>
      <w:szCs w:val="20"/>
      <w:lang w:val="en-US" w:eastAsia="en-US"/>
    </w:rPr>
  </w:style>
  <w:style w:type="paragraph" w:customStyle="1" w:styleId="ListArabic4">
    <w:name w:val="List Arabic 4"/>
    <w:basedOn w:val="Normln"/>
    <w:next w:val="Normln"/>
    <w:rsid w:val="00C12D0C"/>
    <w:pPr>
      <w:widowControl/>
      <w:numPr>
        <w:ilvl w:val="3"/>
        <w:numId w:val="34"/>
      </w:numPr>
      <w:tabs>
        <w:tab w:val="left" w:pos="86"/>
      </w:tabs>
      <w:suppressAutoHyphens w:val="0"/>
      <w:spacing w:before="120" w:after="200" w:line="288" w:lineRule="auto"/>
      <w:ind w:right="0"/>
      <w:jc w:val="both"/>
    </w:pPr>
    <w:rPr>
      <w:rFonts w:eastAsia="Times New Roman"/>
      <w:kern w:val="0"/>
      <w:sz w:val="22"/>
      <w:szCs w:val="22"/>
      <w:lang w:val="en-GB" w:eastAsia="en-GB"/>
    </w:rPr>
  </w:style>
  <w:style w:type="paragraph" w:customStyle="1" w:styleId="ListLegal1">
    <w:name w:val="List Legal 1"/>
    <w:basedOn w:val="Normln"/>
    <w:next w:val="Zkladntext"/>
    <w:rsid w:val="00C12D0C"/>
    <w:pPr>
      <w:widowControl/>
      <w:numPr>
        <w:numId w:val="34"/>
      </w:numPr>
      <w:tabs>
        <w:tab w:val="left" w:pos="22"/>
      </w:tabs>
      <w:suppressAutoHyphens w:val="0"/>
      <w:spacing w:before="120" w:after="200" w:line="288" w:lineRule="auto"/>
      <w:ind w:right="0"/>
      <w:jc w:val="both"/>
    </w:pPr>
    <w:rPr>
      <w:rFonts w:eastAsia="Times New Roman"/>
      <w:kern w:val="0"/>
      <w:sz w:val="22"/>
      <w:szCs w:val="22"/>
      <w:lang w:val="en-GB" w:eastAsia="en-GB"/>
    </w:rPr>
  </w:style>
  <w:style w:type="paragraph" w:customStyle="1" w:styleId="ListLegal2">
    <w:name w:val="List Legal 2"/>
    <w:basedOn w:val="Normln"/>
    <w:next w:val="Zkladntext"/>
    <w:rsid w:val="00C12D0C"/>
    <w:pPr>
      <w:widowControl/>
      <w:numPr>
        <w:ilvl w:val="1"/>
        <w:numId w:val="34"/>
      </w:numPr>
      <w:tabs>
        <w:tab w:val="left" w:pos="22"/>
      </w:tabs>
      <w:suppressAutoHyphens w:val="0"/>
      <w:spacing w:before="120" w:after="200" w:line="288" w:lineRule="auto"/>
      <w:ind w:right="0"/>
      <w:jc w:val="both"/>
    </w:pPr>
    <w:rPr>
      <w:rFonts w:eastAsia="Times New Roman"/>
      <w:kern w:val="0"/>
      <w:sz w:val="22"/>
      <w:szCs w:val="22"/>
      <w:lang w:val="en-GB" w:eastAsia="en-GB"/>
    </w:rPr>
  </w:style>
  <w:style w:type="paragraph" w:customStyle="1" w:styleId="ListLegal3">
    <w:name w:val="List Legal 3"/>
    <w:basedOn w:val="Normln"/>
    <w:next w:val="Zkladntext2"/>
    <w:rsid w:val="00C12D0C"/>
    <w:pPr>
      <w:widowControl/>
      <w:numPr>
        <w:ilvl w:val="2"/>
        <w:numId w:val="34"/>
      </w:numPr>
      <w:tabs>
        <w:tab w:val="left" w:pos="50"/>
      </w:tabs>
      <w:suppressAutoHyphens w:val="0"/>
      <w:spacing w:before="120" w:after="200" w:line="288" w:lineRule="auto"/>
      <w:ind w:right="0"/>
      <w:jc w:val="both"/>
    </w:pPr>
    <w:rPr>
      <w:rFonts w:eastAsia="Times New Roman"/>
      <w:kern w:val="0"/>
      <w:sz w:val="22"/>
      <w:szCs w:val="22"/>
      <w:lang w:val="en-GB" w:eastAsia="en-GB"/>
    </w:rPr>
  </w:style>
  <w:style w:type="paragraph" w:customStyle="1" w:styleId="mosaik">
    <w:name w:val="mosaik"/>
    <w:basedOn w:val="Normln"/>
    <w:rsid w:val="00C12D0C"/>
    <w:pPr>
      <w:widowControl/>
      <w:suppressAutoHyphens w:val="0"/>
      <w:spacing w:before="120" w:after="120"/>
      <w:ind w:left="720" w:hanging="720"/>
      <w:jc w:val="both"/>
    </w:pPr>
    <w:rPr>
      <w:rFonts w:ascii="Garamond" w:eastAsia="Times New Roman" w:hAnsi="Garamond"/>
      <w:kern w:val="0"/>
      <w:sz w:val="22"/>
      <w:szCs w:val="22"/>
      <w:lang w:val="en-GB" w:eastAsia="hu-HU"/>
    </w:rPr>
  </w:style>
  <w:style w:type="character" w:customStyle="1" w:styleId="InitialStyle">
    <w:name w:val="InitialStyle"/>
    <w:rsid w:val="00C12D0C"/>
    <w:rPr>
      <w:sz w:val="20"/>
      <w:szCs w:val="20"/>
    </w:rPr>
  </w:style>
  <w:style w:type="paragraph" w:customStyle="1" w:styleId="ListRoman1">
    <w:name w:val="List Roman 1"/>
    <w:basedOn w:val="Normln"/>
    <w:next w:val="Zkladntext"/>
    <w:rsid w:val="00C12D0C"/>
    <w:pPr>
      <w:keepNext/>
      <w:numPr>
        <w:numId w:val="35"/>
      </w:numPr>
      <w:tabs>
        <w:tab w:val="left" w:pos="22"/>
      </w:tabs>
      <w:suppressAutoHyphens w:val="0"/>
      <w:autoSpaceDE w:val="0"/>
      <w:autoSpaceDN w:val="0"/>
      <w:spacing w:before="120" w:after="200" w:line="288" w:lineRule="auto"/>
      <w:jc w:val="both"/>
    </w:pPr>
    <w:rPr>
      <w:rFonts w:ascii="CG Times" w:eastAsia="Times New Roman" w:hAnsi="CG Times"/>
      <w:kern w:val="0"/>
      <w:sz w:val="22"/>
      <w:szCs w:val="22"/>
      <w:lang w:val="en-US" w:eastAsia="cs-CZ"/>
    </w:rPr>
  </w:style>
  <w:style w:type="paragraph" w:customStyle="1" w:styleId="ListRoman2">
    <w:name w:val="List Roman 2"/>
    <w:basedOn w:val="Normln"/>
    <w:next w:val="Zkladntextodsazen"/>
    <w:rsid w:val="00C12D0C"/>
    <w:pPr>
      <w:keepNext/>
      <w:numPr>
        <w:ilvl w:val="1"/>
        <w:numId w:val="35"/>
      </w:numPr>
      <w:tabs>
        <w:tab w:val="left" w:pos="50"/>
      </w:tabs>
      <w:suppressAutoHyphens w:val="0"/>
      <w:autoSpaceDE w:val="0"/>
      <w:autoSpaceDN w:val="0"/>
      <w:spacing w:before="120" w:after="200" w:line="288" w:lineRule="auto"/>
      <w:jc w:val="both"/>
    </w:pPr>
    <w:rPr>
      <w:rFonts w:ascii="CG Times" w:eastAsia="Times New Roman" w:hAnsi="CG Times"/>
      <w:kern w:val="0"/>
      <w:sz w:val="22"/>
      <w:szCs w:val="22"/>
      <w:lang w:val="en-US" w:eastAsia="cs-CZ"/>
    </w:rPr>
  </w:style>
  <w:style w:type="paragraph" w:customStyle="1" w:styleId="ListRoman3">
    <w:name w:val="List Roman 3"/>
    <w:basedOn w:val="Normln"/>
    <w:next w:val="Zkladntext3"/>
    <w:rsid w:val="00C12D0C"/>
    <w:pPr>
      <w:keepNext/>
      <w:numPr>
        <w:ilvl w:val="2"/>
        <w:numId w:val="35"/>
      </w:numPr>
      <w:tabs>
        <w:tab w:val="left" w:pos="68"/>
      </w:tabs>
      <w:suppressAutoHyphens w:val="0"/>
      <w:autoSpaceDE w:val="0"/>
      <w:autoSpaceDN w:val="0"/>
      <w:spacing w:before="120" w:after="200" w:line="288" w:lineRule="auto"/>
      <w:jc w:val="both"/>
    </w:pPr>
    <w:rPr>
      <w:rFonts w:ascii="CG Times" w:eastAsia="Times New Roman" w:hAnsi="CG Times"/>
      <w:kern w:val="0"/>
      <w:sz w:val="22"/>
      <w:szCs w:val="22"/>
      <w:lang w:val="en-US" w:eastAsia="cs-CZ"/>
    </w:rPr>
  </w:style>
  <w:style w:type="paragraph" w:customStyle="1" w:styleId="Rozvrendokumentu1">
    <w:name w:val="Rozvržení dokumentu1"/>
    <w:basedOn w:val="Normln"/>
    <w:link w:val="RozvrendokumentuChar"/>
    <w:uiPriority w:val="99"/>
    <w:semiHidden/>
    <w:unhideWhenUsed/>
    <w:rsid w:val="00C12D0C"/>
    <w:pPr>
      <w:widowControl/>
      <w:suppressAutoHyphens w:val="0"/>
      <w:bidi/>
      <w:spacing w:before="120" w:after="120"/>
    </w:pPr>
    <w:rPr>
      <w:rFonts w:ascii="Tahoma" w:eastAsia="Times New Roman" w:hAnsi="Tahoma" w:cs="Tahoma"/>
      <w:kern w:val="0"/>
      <w:sz w:val="16"/>
      <w:szCs w:val="16"/>
      <w:lang w:val="en-US" w:eastAsia="he-IL" w:bidi="he-IL"/>
    </w:rPr>
  </w:style>
  <w:style w:type="character" w:customStyle="1" w:styleId="RozvrendokumentuChar">
    <w:name w:val="Rozvržení dokumentu Char"/>
    <w:link w:val="Rozvrendokumentu1"/>
    <w:uiPriority w:val="99"/>
    <w:semiHidden/>
    <w:rsid w:val="00C12D0C"/>
    <w:rPr>
      <w:rFonts w:ascii="Tahoma" w:hAnsi="Tahoma" w:cs="Tahoma"/>
      <w:sz w:val="16"/>
      <w:szCs w:val="16"/>
      <w:lang w:val="en-US" w:eastAsia="he-IL" w:bidi="he-IL"/>
    </w:rPr>
  </w:style>
  <w:style w:type="paragraph" w:customStyle="1" w:styleId="a0">
    <w:name w:val="סגנון"/>
    <w:uiPriority w:val="99"/>
    <w:rsid w:val="00C12D0C"/>
    <w:pPr>
      <w:widowControl w:val="0"/>
      <w:autoSpaceDE w:val="0"/>
      <w:autoSpaceDN w:val="0"/>
      <w:adjustRightInd w:val="0"/>
    </w:pPr>
    <w:rPr>
      <w:sz w:val="24"/>
      <w:szCs w:val="24"/>
      <w:lang w:val="en-US" w:eastAsia="he-IL"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List"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3"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suppressAutoHyphens/>
    </w:pPr>
    <w:rPr>
      <w:rFonts w:eastAsia="Lucida Sans Unicode"/>
      <w:kern w:val="1"/>
      <w:sz w:val="24"/>
      <w:szCs w:val="24"/>
    </w:rPr>
  </w:style>
  <w:style w:type="paragraph" w:styleId="Nadpis1">
    <w:name w:val="heading 1"/>
    <w:basedOn w:val="Normln"/>
    <w:next w:val="Normln"/>
    <w:link w:val="Nadpis1Char"/>
    <w:qFormat/>
    <w:rsid w:val="00C12D0C"/>
    <w:pPr>
      <w:keepNext/>
      <w:keepLines/>
      <w:widowControl/>
      <w:suppressAutoHyphens w:val="0"/>
      <w:spacing w:before="480"/>
      <w:outlineLvl w:val="0"/>
    </w:pPr>
    <w:rPr>
      <w:rFonts w:asciiTheme="majorHAnsi" w:eastAsiaTheme="majorEastAsia" w:hAnsiTheme="majorHAnsi" w:cstheme="majorBidi"/>
      <w:b/>
      <w:bCs/>
      <w:color w:val="365F91" w:themeColor="accent1" w:themeShade="BF"/>
      <w:kern w:val="0"/>
      <w:sz w:val="28"/>
      <w:szCs w:val="28"/>
      <w:lang w:val="en-US" w:eastAsia="en-US"/>
    </w:rPr>
  </w:style>
  <w:style w:type="paragraph" w:styleId="Nadpis2">
    <w:name w:val="heading 2"/>
    <w:basedOn w:val="Normln"/>
    <w:next w:val="Normln"/>
    <w:link w:val="Nadpis2Char"/>
    <w:qFormat/>
    <w:rsid w:val="00C12D0C"/>
    <w:pPr>
      <w:keepNext/>
      <w:widowControl/>
      <w:suppressAutoHyphens w:val="0"/>
      <w:spacing w:line="360" w:lineRule="auto"/>
      <w:outlineLvl w:val="1"/>
    </w:pPr>
    <w:rPr>
      <w:rFonts w:ascii="Arial" w:eastAsia="Times New Roman" w:hAnsi="Arial"/>
      <w:b/>
      <w:kern w:val="0"/>
      <w:sz w:val="28"/>
      <w:szCs w:val="20"/>
      <w:lang w:val="en-GB" w:eastAsia="en-US"/>
    </w:rPr>
  </w:style>
  <w:style w:type="paragraph" w:styleId="Nadpis3">
    <w:name w:val="heading 3"/>
    <w:basedOn w:val="Normln"/>
    <w:next w:val="Normln"/>
    <w:link w:val="Nadpis3Char"/>
    <w:unhideWhenUsed/>
    <w:qFormat/>
    <w:rsid w:val="00C12D0C"/>
    <w:pPr>
      <w:keepNext/>
      <w:keepLines/>
      <w:widowControl/>
      <w:suppressAutoHyphens w:val="0"/>
      <w:spacing w:before="200"/>
      <w:outlineLvl w:val="2"/>
    </w:pPr>
    <w:rPr>
      <w:rFonts w:asciiTheme="majorHAnsi" w:eastAsiaTheme="majorEastAsia" w:hAnsiTheme="majorHAnsi" w:cstheme="majorBidi"/>
      <w:b/>
      <w:bCs/>
      <w:color w:val="4F81BD" w:themeColor="accent1"/>
      <w:kern w:val="0"/>
      <w:sz w:val="20"/>
      <w:szCs w:val="20"/>
      <w:lang w:val="en-US" w:eastAsia="en-US"/>
    </w:rPr>
  </w:style>
  <w:style w:type="paragraph" w:styleId="Nadpis4">
    <w:name w:val="heading 4"/>
    <w:basedOn w:val="Normln"/>
    <w:next w:val="Normln"/>
    <w:link w:val="Nadpis4Char"/>
    <w:qFormat/>
    <w:rsid w:val="00C12D0C"/>
    <w:pPr>
      <w:keepNext/>
      <w:widowControl/>
      <w:tabs>
        <w:tab w:val="num" w:pos="864"/>
      </w:tabs>
      <w:suppressAutoHyphens w:val="0"/>
      <w:bidi/>
      <w:spacing w:before="240" w:after="60"/>
      <w:ind w:left="864" w:hanging="144"/>
      <w:outlineLvl w:val="3"/>
    </w:pPr>
    <w:rPr>
      <w:rFonts w:eastAsia="Times New Roman"/>
      <w:b/>
      <w:bCs/>
      <w:kern w:val="0"/>
      <w:sz w:val="28"/>
      <w:szCs w:val="28"/>
      <w:lang w:val="en-US" w:eastAsia="he-IL" w:bidi="he-IL"/>
    </w:rPr>
  </w:style>
  <w:style w:type="paragraph" w:styleId="Nadpis5">
    <w:name w:val="heading 5"/>
    <w:basedOn w:val="Normln"/>
    <w:next w:val="Normln"/>
    <w:link w:val="Nadpis5Char"/>
    <w:unhideWhenUsed/>
    <w:qFormat/>
    <w:rsid w:val="00C12D0C"/>
    <w:pPr>
      <w:keepNext/>
      <w:keepLines/>
      <w:widowControl/>
      <w:suppressAutoHyphens w:val="0"/>
      <w:spacing w:before="40"/>
      <w:outlineLvl w:val="4"/>
    </w:pPr>
    <w:rPr>
      <w:rFonts w:asciiTheme="majorHAnsi" w:eastAsiaTheme="majorEastAsia" w:hAnsiTheme="majorHAnsi" w:cstheme="majorBidi"/>
      <w:color w:val="365F91" w:themeColor="accent1" w:themeShade="BF"/>
      <w:kern w:val="0"/>
      <w:sz w:val="20"/>
      <w:szCs w:val="20"/>
      <w:lang w:val="en-US" w:eastAsia="en-US"/>
    </w:rPr>
  </w:style>
  <w:style w:type="paragraph" w:styleId="Nadpis6">
    <w:name w:val="heading 6"/>
    <w:basedOn w:val="Normln"/>
    <w:next w:val="Normln"/>
    <w:link w:val="Nadpis6Char"/>
    <w:qFormat/>
    <w:rsid w:val="00C12D0C"/>
    <w:pPr>
      <w:keepNext/>
      <w:keepLines/>
      <w:widowControl/>
      <w:suppressAutoHyphens w:val="0"/>
      <w:spacing w:before="200"/>
      <w:outlineLvl w:val="5"/>
    </w:pPr>
    <w:rPr>
      <w:rFonts w:ascii="Cambria" w:eastAsia="Times New Roman" w:hAnsi="Cambria"/>
      <w:i/>
      <w:iCs/>
      <w:color w:val="243F60"/>
      <w:kern w:val="0"/>
      <w:szCs w:val="20"/>
      <w:lang w:val="de-DE" w:eastAsia="de-DE"/>
    </w:rPr>
  </w:style>
  <w:style w:type="paragraph" w:styleId="Nadpis7">
    <w:name w:val="heading 7"/>
    <w:basedOn w:val="Normln"/>
    <w:next w:val="Normln"/>
    <w:link w:val="Nadpis7Char"/>
    <w:qFormat/>
    <w:rsid w:val="00C12D0C"/>
    <w:pPr>
      <w:widowControl/>
      <w:tabs>
        <w:tab w:val="num" w:pos="1296"/>
      </w:tabs>
      <w:suppressAutoHyphens w:val="0"/>
      <w:bidi/>
      <w:spacing w:before="240" w:after="60"/>
      <w:ind w:left="1296" w:hanging="288"/>
      <w:outlineLvl w:val="6"/>
    </w:pPr>
    <w:rPr>
      <w:rFonts w:eastAsia="Times New Roman"/>
      <w:kern w:val="0"/>
      <w:lang w:val="en-US" w:eastAsia="he-IL" w:bidi="he-IL"/>
    </w:rPr>
  </w:style>
  <w:style w:type="paragraph" w:styleId="Nadpis8">
    <w:name w:val="heading 8"/>
    <w:basedOn w:val="Normln"/>
    <w:next w:val="Normln"/>
    <w:link w:val="Nadpis8Char"/>
    <w:qFormat/>
    <w:rsid w:val="00C12D0C"/>
    <w:pPr>
      <w:widowControl/>
      <w:tabs>
        <w:tab w:val="num" w:pos="1440"/>
      </w:tabs>
      <w:suppressAutoHyphens w:val="0"/>
      <w:bidi/>
      <w:spacing w:before="240" w:after="60"/>
      <w:ind w:left="1440" w:hanging="432"/>
      <w:outlineLvl w:val="7"/>
    </w:pPr>
    <w:rPr>
      <w:rFonts w:eastAsia="Times New Roman"/>
      <w:i/>
      <w:iCs/>
      <w:kern w:val="0"/>
      <w:lang w:val="en-US" w:eastAsia="he-IL" w:bidi="he-IL"/>
    </w:rPr>
  </w:style>
  <w:style w:type="paragraph" w:styleId="Nadpis9">
    <w:name w:val="heading 9"/>
    <w:basedOn w:val="Normln"/>
    <w:next w:val="Normln"/>
    <w:link w:val="Nadpis9Char"/>
    <w:qFormat/>
    <w:rsid w:val="00C12D0C"/>
    <w:pPr>
      <w:widowControl/>
      <w:tabs>
        <w:tab w:val="num" w:pos="1584"/>
      </w:tabs>
      <w:suppressAutoHyphens w:val="0"/>
      <w:bidi/>
      <w:spacing w:before="240" w:after="60"/>
      <w:ind w:left="1584" w:hanging="144"/>
      <w:outlineLvl w:val="8"/>
    </w:pPr>
    <w:rPr>
      <w:rFonts w:ascii="Arial" w:eastAsia="Times New Roman" w:hAnsi="Arial" w:cs="Arial"/>
      <w:kern w:val="0"/>
      <w:sz w:val="22"/>
      <w:szCs w:val="22"/>
      <w:lang w:val="en-US" w:eastAsia="he-IL" w:bidi="he-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ListLabel1">
    <w:name w:val="ListLabel 1"/>
    <w:rPr>
      <w:b/>
      <w:u w:val="single"/>
    </w:rPr>
  </w:style>
  <w:style w:type="character" w:customStyle="1" w:styleId="ListLabel2">
    <w:name w:val="ListLabel 2"/>
    <w:rPr>
      <w:sz w:val="24"/>
      <w:szCs w:val="24"/>
    </w:rPr>
  </w:style>
  <w:style w:type="paragraph" w:customStyle="1" w:styleId="Nadpis">
    <w:name w:val="Nadpis"/>
    <w:basedOn w:val="Normln"/>
    <w:next w:val="Zkladntext"/>
    <w:uiPriority w:val="99"/>
    <w:pPr>
      <w:keepNext/>
      <w:spacing w:before="240" w:after="120"/>
    </w:pPr>
    <w:rPr>
      <w:rFonts w:ascii="Arial" w:hAnsi="Arial" w:cs="Tahoma"/>
      <w:sz w:val="28"/>
      <w:szCs w:val="28"/>
    </w:rPr>
  </w:style>
  <w:style w:type="paragraph" w:styleId="Zkladntext">
    <w:name w:val="Body Text"/>
    <w:basedOn w:val="Normln"/>
    <w:link w:val="ZkladntextChar"/>
    <w:qFormat/>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kladntextodsazen">
    <w:name w:val="Body Text Indent"/>
    <w:basedOn w:val="Normln"/>
    <w:link w:val="ZkladntextodsazenChar"/>
    <w:pPr>
      <w:jc w:val="center"/>
    </w:pPr>
  </w:style>
  <w:style w:type="paragraph" w:styleId="Nzev">
    <w:name w:val="Title"/>
    <w:basedOn w:val="Normln"/>
    <w:next w:val="Podtitul"/>
    <w:link w:val="NzevChar"/>
    <w:qFormat/>
    <w:pPr>
      <w:jc w:val="center"/>
    </w:pPr>
    <w:rPr>
      <w:b/>
      <w:bCs/>
      <w:smallCaps/>
      <w:sz w:val="48"/>
      <w:szCs w:val="48"/>
    </w:rPr>
  </w:style>
  <w:style w:type="paragraph" w:styleId="Podtitul">
    <w:name w:val="Subtitle"/>
    <w:basedOn w:val="Nadpis"/>
    <w:next w:val="Zkladntext"/>
    <w:link w:val="PodtitulChar"/>
    <w:qFormat/>
    <w:pPr>
      <w:jc w:val="center"/>
    </w:pPr>
    <w:rPr>
      <w:i/>
      <w:iCs/>
    </w:rPr>
  </w:style>
  <w:style w:type="paragraph" w:customStyle="1" w:styleId="Zkladntext31">
    <w:name w:val="Základní text 31"/>
    <w:basedOn w:val="Normln"/>
  </w:style>
  <w:style w:type="paragraph" w:customStyle="1" w:styleId="Odstavecseseznamem1">
    <w:name w:val="Odstavec se seznamem1"/>
    <w:basedOn w:val="Normln"/>
  </w:style>
  <w:style w:type="paragraph" w:customStyle="1" w:styleId="Zkladntextodsazen31">
    <w:name w:val="Základní text odsazený 31"/>
    <w:basedOn w:val="Normln"/>
  </w:style>
  <w:style w:type="paragraph" w:customStyle="1" w:styleId="Zkladntext21">
    <w:name w:val="Základní text 21"/>
    <w:basedOn w:val="Normln"/>
  </w:style>
  <w:style w:type="paragraph" w:styleId="Zhlav">
    <w:name w:val="header"/>
    <w:basedOn w:val="Normln"/>
    <w:link w:val="ZhlavChar"/>
    <w:pPr>
      <w:suppressLineNumbers/>
      <w:tabs>
        <w:tab w:val="center" w:pos="4818"/>
        <w:tab w:val="right" w:pos="9637"/>
      </w:tabs>
    </w:pPr>
  </w:style>
  <w:style w:type="paragraph" w:styleId="Prosttext">
    <w:name w:val="Plain Text"/>
    <w:basedOn w:val="Normln"/>
    <w:link w:val="ProsttextChar"/>
    <w:uiPriority w:val="99"/>
    <w:rsid w:val="00A47614"/>
    <w:pPr>
      <w:widowControl/>
      <w:suppressAutoHyphens w:val="0"/>
    </w:pPr>
    <w:rPr>
      <w:rFonts w:ascii="Courier New" w:eastAsia="Times New Roman" w:hAnsi="Courier New"/>
      <w:kern w:val="0"/>
      <w:sz w:val="20"/>
      <w:szCs w:val="20"/>
      <w:lang w:eastAsia="cs-CZ"/>
    </w:rPr>
  </w:style>
  <w:style w:type="character" w:customStyle="1" w:styleId="ProsttextChar">
    <w:name w:val="Prostý text Char"/>
    <w:link w:val="Prosttext"/>
    <w:uiPriority w:val="99"/>
    <w:rsid w:val="00A47614"/>
    <w:rPr>
      <w:rFonts w:ascii="Courier New" w:hAnsi="Courier New"/>
    </w:rPr>
  </w:style>
  <w:style w:type="paragraph" w:styleId="Textbubliny">
    <w:name w:val="Balloon Text"/>
    <w:basedOn w:val="Normln"/>
    <w:link w:val="TextbublinyChar"/>
    <w:uiPriority w:val="99"/>
    <w:semiHidden/>
    <w:unhideWhenUsed/>
    <w:rsid w:val="00C956B9"/>
    <w:rPr>
      <w:rFonts w:ascii="Tahoma" w:hAnsi="Tahoma" w:cs="Tahoma"/>
      <w:sz w:val="16"/>
      <w:szCs w:val="16"/>
    </w:rPr>
  </w:style>
  <w:style w:type="character" w:customStyle="1" w:styleId="TextbublinyChar">
    <w:name w:val="Text bubliny Char"/>
    <w:link w:val="Textbubliny"/>
    <w:uiPriority w:val="99"/>
    <w:semiHidden/>
    <w:rsid w:val="00C956B9"/>
    <w:rPr>
      <w:rFonts w:ascii="Tahoma" w:eastAsia="Lucida Sans Unicode" w:hAnsi="Tahoma" w:cs="Tahoma"/>
      <w:kern w:val="1"/>
      <w:sz w:val="16"/>
      <w:szCs w:val="16"/>
    </w:rPr>
  </w:style>
  <w:style w:type="character" w:styleId="Odkaznakoment">
    <w:name w:val="annotation reference"/>
    <w:uiPriority w:val="99"/>
    <w:unhideWhenUsed/>
    <w:rsid w:val="000725BC"/>
    <w:rPr>
      <w:sz w:val="16"/>
      <w:szCs w:val="16"/>
    </w:rPr>
  </w:style>
  <w:style w:type="paragraph" w:styleId="Textkomente">
    <w:name w:val="annotation text"/>
    <w:basedOn w:val="Normln"/>
    <w:link w:val="TextkomenteChar"/>
    <w:uiPriority w:val="99"/>
    <w:unhideWhenUsed/>
    <w:rsid w:val="000725BC"/>
    <w:rPr>
      <w:sz w:val="20"/>
      <w:szCs w:val="20"/>
    </w:rPr>
  </w:style>
  <w:style w:type="character" w:customStyle="1" w:styleId="TextkomenteChar">
    <w:name w:val="Text komentáře Char"/>
    <w:link w:val="Textkomente"/>
    <w:uiPriority w:val="99"/>
    <w:rsid w:val="000725BC"/>
    <w:rPr>
      <w:rFonts w:eastAsia="Lucida Sans Unicode"/>
      <w:kern w:val="1"/>
    </w:rPr>
  </w:style>
  <w:style w:type="paragraph" w:styleId="Pedmtkomente">
    <w:name w:val="annotation subject"/>
    <w:basedOn w:val="Textkomente"/>
    <w:next w:val="Textkomente"/>
    <w:link w:val="PedmtkomenteChar"/>
    <w:uiPriority w:val="99"/>
    <w:semiHidden/>
    <w:unhideWhenUsed/>
    <w:rsid w:val="000725BC"/>
    <w:rPr>
      <w:b/>
      <w:bCs/>
    </w:rPr>
  </w:style>
  <w:style w:type="character" w:customStyle="1" w:styleId="PedmtkomenteChar">
    <w:name w:val="Předmět komentáře Char"/>
    <w:link w:val="Pedmtkomente"/>
    <w:uiPriority w:val="99"/>
    <w:semiHidden/>
    <w:rsid w:val="000725BC"/>
    <w:rPr>
      <w:rFonts w:eastAsia="Lucida Sans Unicode"/>
      <w:b/>
      <w:bCs/>
      <w:kern w:val="1"/>
    </w:rPr>
  </w:style>
  <w:style w:type="paragraph" w:styleId="Zpat">
    <w:name w:val="footer"/>
    <w:basedOn w:val="Normln"/>
    <w:link w:val="ZpatChar"/>
    <w:unhideWhenUsed/>
    <w:rsid w:val="00562645"/>
    <w:pPr>
      <w:tabs>
        <w:tab w:val="center" w:pos="4536"/>
        <w:tab w:val="right" w:pos="9072"/>
      </w:tabs>
    </w:pPr>
  </w:style>
  <w:style w:type="character" w:customStyle="1" w:styleId="ZpatChar">
    <w:name w:val="Zápatí Char"/>
    <w:link w:val="Zpat"/>
    <w:rsid w:val="00562645"/>
    <w:rPr>
      <w:rFonts w:eastAsia="Lucida Sans Unicode"/>
      <w:kern w:val="1"/>
      <w:sz w:val="24"/>
      <w:szCs w:val="24"/>
    </w:rPr>
  </w:style>
  <w:style w:type="character" w:styleId="Hypertextovodkaz">
    <w:name w:val="Hyperlink"/>
    <w:unhideWhenUsed/>
    <w:rsid w:val="00F03F31"/>
    <w:rPr>
      <w:color w:val="0000FF"/>
      <w:u w:val="single"/>
    </w:rPr>
  </w:style>
  <w:style w:type="character" w:styleId="Sledovanodkaz">
    <w:name w:val="FollowedHyperlink"/>
    <w:unhideWhenUsed/>
    <w:rsid w:val="00F03F31"/>
    <w:rPr>
      <w:color w:val="800080"/>
      <w:u w:val="single"/>
    </w:rPr>
  </w:style>
  <w:style w:type="paragraph" w:styleId="Odstavecseseznamem">
    <w:name w:val="List Paragraph"/>
    <w:basedOn w:val="Normln"/>
    <w:link w:val="OdstavecseseznamemChar"/>
    <w:uiPriority w:val="34"/>
    <w:qFormat/>
    <w:rsid w:val="00AF4BAF"/>
    <w:pPr>
      <w:widowControl/>
      <w:suppressAutoHyphens w:val="0"/>
      <w:ind w:left="720"/>
      <w:contextualSpacing/>
    </w:pPr>
    <w:rPr>
      <w:rFonts w:eastAsia="Times New Roman"/>
      <w:kern w:val="0"/>
      <w:lang w:eastAsia="cs-CZ"/>
    </w:rPr>
  </w:style>
  <w:style w:type="paragraph" w:customStyle="1" w:styleId="Zkladntext210">
    <w:name w:val="Základní text 21"/>
    <w:basedOn w:val="Normln"/>
    <w:rsid w:val="00211E36"/>
    <w:pPr>
      <w:widowControl/>
      <w:spacing w:after="120" w:line="480" w:lineRule="auto"/>
    </w:pPr>
    <w:rPr>
      <w:rFonts w:eastAsia="Times New Roman"/>
      <w:kern w:val="0"/>
      <w:lang w:eastAsia="ar-SA"/>
    </w:rPr>
  </w:style>
  <w:style w:type="paragraph" w:customStyle="1" w:styleId="NormalJustified">
    <w:name w:val="Normal (Justified)"/>
    <w:basedOn w:val="Normln"/>
    <w:rsid w:val="007D44CA"/>
    <w:pPr>
      <w:suppressAutoHyphens w:val="0"/>
      <w:jc w:val="both"/>
    </w:pPr>
    <w:rPr>
      <w:rFonts w:eastAsia="Times New Roman"/>
      <w:kern w:val="28"/>
      <w:szCs w:val="20"/>
      <w:lang w:eastAsia="cs-CZ"/>
    </w:rPr>
  </w:style>
  <w:style w:type="paragraph" w:styleId="Revize">
    <w:name w:val="Revision"/>
    <w:hidden/>
    <w:uiPriority w:val="99"/>
    <w:semiHidden/>
    <w:rsid w:val="0029632C"/>
    <w:rPr>
      <w:rFonts w:eastAsia="Lucida Sans Unicode"/>
      <w:kern w:val="1"/>
      <w:sz w:val="24"/>
      <w:szCs w:val="24"/>
    </w:rPr>
  </w:style>
  <w:style w:type="paragraph" w:customStyle="1" w:styleId="VZP2-odstavec">
    <w:name w:val="VZP 2 - odstavec"/>
    <w:basedOn w:val="Zkladntext"/>
    <w:link w:val="VZP2-odstavecChar"/>
    <w:qFormat/>
    <w:rsid w:val="003139AA"/>
    <w:pPr>
      <w:keepNext/>
      <w:keepLines/>
      <w:widowControl/>
      <w:numPr>
        <w:numId w:val="1"/>
      </w:numPr>
      <w:jc w:val="both"/>
    </w:pPr>
    <w:rPr>
      <w:rFonts w:eastAsia="Times New Roman"/>
      <w:kern w:val="0"/>
      <w:lang w:eastAsia="en-US"/>
    </w:rPr>
  </w:style>
  <w:style w:type="character" w:customStyle="1" w:styleId="VZP2-odstavecChar">
    <w:name w:val="VZP 2 - odstavec Char"/>
    <w:basedOn w:val="Standardnpsmoodstavce"/>
    <w:link w:val="VZP2-odstavec"/>
    <w:rsid w:val="003139AA"/>
    <w:rPr>
      <w:sz w:val="24"/>
      <w:szCs w:val="24"/>
      <w:lang w:eastAsia="en-US"/>
    </w:rPr>
  </w:style>
  <w:style w:type="character" w:customStyle="1" w:styleId="OdstavecseseznamemChar">
    <w:name w:val="Odstavec se seznamem Char"/>
    <w:link w:val="Odstavecseseznamem"/>
    <w:uiPriority w:val="34"/>
    <w:locked/>
    <w:rsid w:val="00620AD1"/>
    <w:rPr>
      <w:sz w:val="24"/>
      <w:szCs w:val="24"/>
      <w:lang w:eastAsia="cs-CZ"/>
    </w:rPr>
  </w:style>
  <w:style w:type="paragraph" w:styleId="FormtovanvHTML">
    <w:name w:val="HTML Preformatted"/>
    <w:basedOn w:val="Normln"/>
    <w:link w:val="FormtovanvHTMLChar"/>
    <w:uiPriority w:val="99"/>
    <w:semiHidden/>
    <w:unhideWhenUsed/>
    <w:rsid w:val="00F206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cs-CZ"/>
    </w:rPr>
  </w:style>
  <w:style w:type="character" w:customStyle="1" w:styleId="FormtovanvHTMLChar">
    <w:name w:val="Formátovaný v HTML Char"/>
    <w:basedOn w:val="Standardnpsmoodstavce"/>
    <w:link w:val="FormtovanvHTML"/>
    <w:uiPriority w:val="99"/>
    <w:semiHidden/>
    <w:rsid w:val="00F20614"/>
    <w:rPr>
      <w:rFonts w:ascii="Courier New" w:hAnsi="Courier New" w:cs="Courier New"/>
      <w:lang w:eastAsia="cs-CZ"/>
    </w:rPr>
  </w:style>
  <w:style w:type="character" w:customStyle="1" w:styleId="PodtitulChar">
    <w:name w:val="Podtitul Char"/>
    <w:basedOn w:val="Standardnpsmoodstavce"/>
    <w:link w:val="Podtitul"/>
    <w:rsid w:val="002D64A5"/>
    <w:rPr>
      <w:rFonts w:ascii="Arial" w:eastAsia="Lucida Sans Unicode" w:hAnsi="Arial" w:cs="Tahoma"/>
      <w:i/>
      <w:iCs/>
      <w:kern w:val="1"/>
      <w:sz w:val="28"/>
      <w:szCs w:val="28"/>
    </w:rPr>
  </w:style>
  <w:style w:type="character" w:customStyle="1" w:styleId="NzevChar">
    <w:name w:val="Název Char"/>
    <w:basedOn w:val="Standardnpsmoodstavce"/>
    <w:link w:val="Nzev"/>
    <w:rsid w:val="002D64A5"/>
    <w:rPr>
      <w:rFonts w:eastAsia="Lucida Sans Unicode"/>
      <w:b/>
      <w:bCs/>
      <w:smallCaps/>
      <w:kern w:val="1"/>
      <w:sz w:val="48"/>
      <w:szCs w:val="48"/>
    </w:rPr>
  </w:style>
  <w:style w:type="character" w:customStyle="1" w:styleId="Nadpis1Char">
    <w:name w:val="Nadpis 1 Char"/>
    <w:basedOn w:val="Standardnpsmoodstavce"/>
    <w:link w:val="Nadpis1"/>
    <w:rsid w:val="00C12D0C"/>
    <w:rPr>
      <w:rFonts w:asciiTheme="majorHAnsi" w:eastAsiaTheme="majorEastAsia" w:hAnsiTheme="majorHAnsi" w:cstheme="majorBidi"/>
      <w:b/>
      <w:bCs/>
      <w:color w:val="365F91" w:themeColor="accent1" w:themeShade="BF"/>
      <w:sz w:val="28"/>
      <w:szCs w:val="28"/>
      <w:lang w:val="en-US" w:eastAsia="en-US"/>
    </w:rPr>
  </w:style>
  <w:style w:type="character" w:customStyle="1" w:styleId="Nadpis2Char">
    <w:name w:val="Nadpis 2 Char"/>
    <w:basedOn w:val="Standardnpsmoodstavce"/>
    <w:link w:val="Nadpis2"/>
    <w:rsid w:val="00C12D0C"/>
    <w:rPr>
      <w:rFonts w:ascii="Arial" w:hAnsi="Arial"/>
      <w:b/>
      <w:sz w:val="28"/>
      <w:lang w:val="en-GB" w:eastAsia="en-US"/>
    </w:rPr>
  </w:style>
  <w:style w:type="character" w:customStyle="1" w:styleId="Nadpis3Char">
    <w:name w:val="Nadpis 3 Char"/>
    <w:basedOn w:val="Standardnpsmoodstavce"/>
    <w:link w:val="Nadpis3"/>
    <w:rsid w:val="00C12D0C"/>
    <w:rPr>
      <w:rFonts w:asciiTheme="majorHAnsi" w:eastAsiaTheme="majorEastAsia" w:hAnsiTheme="majorHAnsi" w:cstheme="majorBidi"/>
      <w:b/>
      <w:bCs/>
      <w:color w:val="4F81BD" w:themeColor="accent1"/>
      <w:lang w:val="en-US" w:eastAsia="en-US"/>
    </w:rPr>
  </w:style>
  <w:style w:type="character" w:customStyle="1" w:styleId="Nadpis4Char">
    <w:name w:val="Nadpis 4 Char"/>
    <w:basedOn w:val="Standardnpsmoodstavce"/>
    <w:link w:val="Nadpis4"/>
    <w:rsid w:val="00C12D0C"/>
    <w:rPr>
      <w:b/>
      <w:bCs/>
      <w:sz w:val="28"/>
      <w:szCs w:val="28"/>
      <w:lang w:val="en-US" w:eastAsia="he-IL" w:bidi="he-IL"/>
    </w:rPr>
  </w:style>
  <w:style w:type="character" w:customStyle="1" w:styleId="Nadpis5Char">
    <w:name w:val="Nadpis 5 Char"/>
    <w:basedOn w:val="Standardnpsmoodstavce"/>
    <w:link w:val="Nadpis5"/>
    <w:rsid w:val="00C12D0C"/>
    <w:rPr>
      <w:rFonts w:asciiTheme="majorHAnsi" w:eastAsiaTheme="majorEastAsia" w:hAnsiTheme="majorHAnsi" w:cstheme="majorBidi"/>
      <w:color w:val="365F91" w:themeColor="accent1" w:themeShade="BF"/>
      <w:lang w:val="en-US" w:eastAsia="en-US"/>
    </w:rPr>
  </w:style>
  <w:style w:type="character" w:customStyle="1" w:styleId="Nadpis6Char">
    <w:name w:val="Nadpis 6 Char"/>
    <w:basedOn w:val="Standardnpsmoodstavce"/>
    <w:link w:val="Nadpis6"/>
    <w:rsid w:val="00C12D0C"/>
    <w:rPr>
      <w:rFonts w:ascii="Cambria" w:hAnsi="Cambria"/>
      <w:i/>
      <w:iCs/>
      <w:color w:val="243F60"/>
      <w:sz w:val="24"/>
      <w:lang w:val="de-DE" w:eastAsia="de-DE"/>
    </w:rPr>
  </w:style>
  <w:style w:type="character" w:customStyle="1" w:styleId="Nadpis7Char">
    <w:name w:val="Nadpis 7 Char"/>
    <w:basedOn w:val="Standardnpsmoodstavce"/>
    <w:link w:val="Nadpis7"/>
    <w:rsid w:val="00C12D0C"/>
    <w:rPr>
      <w:sz w:val="24"/>
      <w:szCs w:val="24"/>
      <w:lang w:val="en-US" w:eastAsia="he-IL" w:bidi="he-IL"/>
    </w:rPr>
  </w:style>
  <w:style w:type="character" w:customStyle="1" w:styleId="Nadpis8Char">
    <w:name w:val="Nadpis 8 Char"/>
    <w:basedOn w:val="Standardnpsmoodstavce"/>
    <w:link w:val="Nadpis8"/>
    <w:rsid w:val="00C12D0C"/>
    <w:rPr>
      <w:i/>
      <w:iCs/>
      <w:sz w:val="24"/>
      <w:szCs w:val="24"/>
      <w:lang w:val="en-US" w:eastAsia="he-IL" w:bidi="he-IL"/>
    </w:rPr>
  </w:style>
  <w:style w:type="character" w:customStyle="1" w:styleId="Nadpis9Char">
    <w:name w:val="Nadpis 9 Char"/>
    <w:basedOn w:val="Standardnpsmoodstavce"/>
    <w:link w:val="Nadpis9"/>
    <w:rsid w:val="00C12D0C"/>
    <w:rPr>
      <w:rFonts w:ascii="Arial" w:hAnsi="Arial" w:cs="Arial"/>
      <w:sz w:val="22"/>
      <w:szCs w:val="22"/>
      <w:lang w:val="en-US" w:eastAsia="he-IL" w:bidi="he-IL"/>
    </w:rPr>
  </w:style>
  <w:style w:type="character" w:customStyle="1" w:styleId="ZhlavChar">
    <w:name w:val="Záhlaví Char"/>
    <w:basedOn w:val="Standardnpsmoodstavce"/>
    <w:link w:val="Zhlav"/>
    <w:rsid w:val="00C12D0C"/>
    <w:rPr>
      <w:rFonts w:eastAsia="Lucida Sans Unicode"/>
      <w:kern w:val="1"/>
      <w:sz w:val="24"/>
      <w:szCs w:val="24"/>
    </w:rPr>
  </w:style>
  <w:style w:type="table" w:styleId="Mkatabulky">
    <w:name w:val="Table Grid"/>
    <w:basedOn w:val="Normlntabulka"/>
    <w:uiPriority w:val="59"/>
    <w:rsid w:val="00C12D0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Arial12regtextonly">
    <w:name w:val="Level 1 Arial 12 reg. (text only)"/>
    <w:uiPriority w:val="99"/>
    <w:rsid w:val="00C12D0C"/>
    <w:pPr>
      <w:numPr>
        <w:numId w:val="15"/>
      </w:numPr>
      <w:spacing w:after="200"/>
      <w:jc w:val="both"/>
      <w:outlineLvl w:val="0"/>
    </w:pPr>
    <w:rPr>
      <w:rFonts w:ascii="Arial" w:hAnsi="Arial"/>
      <w:color w:val="000000"/>
      <w:sz w:val="24"/>
      <w:szCs w:val="24"/>
      <w:lang w:val="en-US" w:eastAsia="en-US"/>
    </w:rPr>
  </w:style>
  <w:style w:type="paragraph" w:customStyle="1" w:styleId="Level2Arial12reglevel2">
    <w:name w:val="Level 2 Arial 12 reg. (level 2)"/>
    <w:uiPriority w:val="99"/>
    <w:rsid w:val="00C12D0C"/>
    <w:pPr>
      <w:numPr>
        <w:ilvl w:val="1"/>
        <w:numId w:val="15"/>
      </w:numPr>
      <w:spacing w:after="200"/>
      <w:jc w:val="both"/>
      <w:outlineLvl w:val="1"/>
    </w:pPr>
    <w:rPr>
      <w:rFonts w:ascii="Arial" w:hAnsi="Arial"/>
      <w:color w:val="000000"/>
      <w:sz w:val="24"/>
      <w:szCs w:val="24"/>
      <w:lang w:val="en-US" w:eastAsia="en-US"/>
    </w:rPr>
  </w:style>
  <w:style w:type="paragraph" w:customStyle="1" w:styleId="Level3Arial12reglevel3">
    <w:name w:val="Level 3 Arial 12 reg. (level 3)"/>
    <w:uiPriority w:val="99"/>
    <w:rsid w:val="00C12D0C"/>
    <w:pPr>
      <w:numPr>
        <w:ilvl w:val="2"/>
        <w:numId w:val="15"/>
      </w:numPr>
      <w:spacing w:after="200"/>
      <w:jc w:val="both"/>
      <w:outlineLvl w:val="2"/>
    </w:pPr>
    <w:rPr>
      <w:rFonts w:ascii="Arial" w:hAnsi="Arial"/>
      <w:color w:val="000000"/>
      <w:sz w:val="24"/>
      <w:szCs w:val="24"/>
      <w:lang w:val="en-US" w:eastAsia="en-US"/>
    </w:rPr>
  </w:style>
  <w:style w:type="paragraph" w:customStyle="1" w:styleId="Level4Arial12reglevel4">
    <w:name w:val="Level 4 Arial 12 reg. (level 4)"/>
    <w:uiPriority w:val="99"/>
    <w:rsid w:val="00C12D0C"/>
    <w:pPr>
      <w:numPr>
        <w:ilvl w:val="3"/>
        <w:numId w:val="15"/>
      </w:numPr>
      <w:spacing w:after="200"/>
      <w:jc w:val="both"/>
      <w:outlineLvl w:val="3"/>
    </w:pPr>
    <w:rPr>
      <w:rFonts w:ascii="Arial" w:hAnsi="Arial"/>
      <w:color w:val="000000"/>
      <w:sz w:val="24"/>
      <w:szCs w:val="24"/>
      <w:lang w:val="en-US" w:eastAsia="en-US"/>
    </w:rPr>
  </w:style>
  <w:style w:type="paragraph" w:customStyle="1" w:styleId="Level5Arialdefault">
    <w:name w:val="Level 5 Arial default"/>
    <w:uiPriority w:val="99"/>
    <w:rsid w:val="00C12D0C"/>
    <w:pPr>
      <w:numPr>
        <w:ilvl w:val="4"/>
        <w:numId w:val="15"/>
      </w:numPr>
      <w:jc w:val="both"/>
      <w:outlineLvl w:val="4"/>
    </w:pPr>
    <w:rPr>
      <w:rFonts w:ascii="Arial" w:hAnsi="Arial"/>
      <w:color w:val="000000"/>
      <w:sz w:val="24"/>
      <w:szCs w:val="24"/>
      <w:lang w:val="en-US" w:eastAsia="en-US"/>
    </w:rPr>
  </w:style>
  <w:style w:type="paragraph" w:customStyle="1" w:styleId="Level6Arialdefault">
    <w:name w:val="Level 6 Arial default"/>
    <w:uiPriority w:val="99"/>
    <w:rsid w:val="00C12D0C"/>
    <w:pPr>
      <w:numPr>
        <w:ilvl w:val="5"/>
        <w:numId w:val="15"/>
      </w:numPr>
      <w:jc w:val="both"/>
      <w:outlineLvl w:val="5"/>
    </w:pPr>
    <w:rPr>
      <w:rFonts w:ascii="Arial" w:hAnsi="Arial"/>
      <w:color w:val="000000"/>
      <w:sz w:val="24"/>
      <w:szCs w:val="24"/>
      <w:lang w:val="en-US" w:eastAsia="en-US"/>
    </w:rPr>
  </w:style>
  <w:style w:type="paragraph" w:customStyle="1" w:styleId="Level7Arialdefault">
    <w:name w:val="Level 7 Arial default"/>
    <w:uiPriority w:val="99"/>
    <w:rsid w:val="00C12D0C"/>
    <w:pPr>
      <w:numPr>
        <w:ilvl w:val="6"/>
        <w:numId w:val="15"/>
      </w:numPr>
      <w:jc w:val="both"/>
      <w:outlineLvl w:val="6"/>
    </w:pPr>
    <w:rPr>
      <w:rFonts w:ascii="Arial" w:hAnsi="Arial"/>
      <w:color w:val="000000"/>
      <w:sz w:val="24"/>
      <w:szCs w:val="24"/>
      <w:lang w:val="en-US" w:eastAsia="en-US"/>
    </w:rPr>
  </w:style>
  <w:style w:type="paragraph" w:customStyle="1" w:styleId="Level8Arialdefault">
    <w:name w:val="Level 8 Arial default"/>
    <w:uiPriority w:val="99"/>
    <w:rsid w:val="00C12D0C"/>
    <w:pPr>
      <w:numPr>
        <w:ilvl w:val="7"/>
        <w:numId w:val="15"/>
      </w:numPr>
      <w:jc w:val="both"/>
      <w:outlineLvl w:val="7"/>
    </w:pPr>
    <w:rPr>
      <w:rFonts w:ascii="Arial" w:hAnsi="Arial"/>
      <w:color w:val="000000"/>
      <w:sz w:val="24"/>
      <w:szCs w:val="24"/>
      <w:lang w:val="en-US" w:eastAsia="en-US"/>
    </w:rPr>
  </w:style>
  <w:style w:type="paragraph" w:customStyle="1" w:styleId="Level9Arialdefault">
    <w:name w:val="Level 9 Arial default"/>
    <w:uiPriority w:val="99"/>
    <w:rsid w:val="00C12D0C"/>
    <w:pPr>
      <w:numPr>
        <w:ilvl w:val="8"/>
        <w:numId w:val="15"/>
      </w:numPr>
      <w:jc w:val="both"/>
      <w:outlineLvl w:val="8"/>
    </w:pPr>
    <w:rPr>
      <w:rFonts w:ascii="Arial" w:hAnsi="Arial"/>
      <w:color w:val="000000"/>
      <w:sz w:val="24"/>
      <w:szCs w:val="24"/>
      <w:lang w:val="en-US" w:eastAsia="en-US"/>
    </w:rPr>
  </w:style>
  <w:style w:type="paragraph" w:customStyle="1" w:styleId="Level1Arial12regtextonly-def2">
    <w:name w:val="Level 1 Arial 12 reg. (text only)-def2"/>
    <w:uiPriority w:val="99"/>
    <w:rsid w:val="00C12D0C"/>
    <w:pPr>
      <w:numPr>
        <w:numId w:val="16"/>
      </w:numPr>
      <w:tabs>
        <w:tab w:val="left" w:pos="1260"/>
      </w:tabs>
      <w:spacing w:after="200"/>
      <w:jc w:val="both"/>
      <w:outlineLvl w:val="0"/>
    </w:pPr>
    <w:rPr>
      <w:rFonts w:ascii="Arial" w:hAnsi="Arial"/>
      <w:color w:val="000000"/>
      <w:sz w:val="24"/>
      <w:szCs w:val="24"/>
      <w:lang w:val="en-US" w:eastAsia="en-US"/>
    </w:rPr>
  </w:style>
  <w:style w:type="paragraph" w:customStyle="1" w:styleId="Level2Arial12reglevel2-def2">
    <w:name w:val="Level 2 Arial 12 reg. (level 2)-def2"/>
    <w:uiPriority w:val="99"/>
    <w:rsid w:val="00C12D0C"/>
    <w:pPr>
      <w:numPr>
        <w:ilvl w:val="1"/>
        <w:numId w:val="16"/>
      </w:numPr>
      <w:tabs>
        <w:tab w:val="clear" w:pos="1620"/>
        <w:tab w:val="left" w:pos="1440"/>
        <w:tab w:val="left" w:pos="2160"/>
      </w:tabs>
      <w:spacing w:after="200"/>
      <w:ind w:left="1440"/>
      <w:jc w:val="both"/>
      <w:outlineLvl w:val="1"/>
    </w:pPr>
    <w:rPr>
      <w:rFonts w:ascii="Arial" w:hAnsi="Arial"/>
      <w:color w:val="000000"/>
      <w:sz w:val="24"/>
      <w:szCs w:val="24"/>
      <w:lang w:val="en-US" w:eastAsia="en-US"/>
    </w:rPr>
  </w:style>
  <w:style w:type="paragraph" w:customStyle="1" w:styleId="Level3Arial12reglevel3-def2">
    <w:name w:val="Level 3 Arial 12 reg. (level 3)-def2"/>
    <w:uiPriority w:val="99"/>
    <w:rsid w:val="00C12D0C"/>
    <w:pPr>
      <w:numPr>
        <w:ilvl w:val="2"/>
        <w:numId w:val="16"/>
      </w:numPr>
      <w:tabs>
        <w:tab w:val="left" w:pos="2520"/>
      </w:tabs>
      <w:spacing w:after="200"/>
      <w:ind w:left="2520"/>
      <w:jc w:val="both"/>
      <w:outlineLvl w:val="2"/>
    </w:pPr>
    <w:rPr>
      <w:rFonts w:ascii="Arial" w:hAnsi="Arial"/>
      <w:color w:val="000000"/>
      <w:sz w:val="24"/>
      <w:szCs w:val="24"/>
      <w:lang w:val="en-US" w:eastAsia="en-US"/>
    </w:rPr>
  </w:style>
  <w:style w:type="paragraph" w:customStyle="1" w:styleId="Level4Arial12reglevel4-def2">
    <w:name w:val="Level 4 Arial 12 reg. (level 4)-def2"/>
    <w:uiPriority w:val="99"/>
    <w:rsid w:val="00C12D0C"/>
    <w:pPr>
      <w:numPr>
        <w:ilvl w:val="3"/>
        <w:numId w:val="16"/>
      </w:numPr>
      <w:tabs>
        <w:tab w:val="left" w:pos="3960"/>
        <w:tab w:val="left" w:pos="5760"/>
      </w:tabs>
      <w:spacing w:after="200"/>
      <w:ind w:left="3960"/>
      <w:jc w:val="both"/>
      <w:outlineLvl w:val="3"/>
    </w:pPr>
    <w:rPr>
      <w:rFonts w:ascii="Arial" w:hAnsi="Arial"/>
      <w:color w:val="000000"/>
      <w:sz w:val="24"/>
      <w:szCs w:val="24"/>
      <w:lang w:val="en-US" w:eastAsia="en-US"/>
    </w:rPr>
  </w:style>
  <w:style w:type="paragraph" w:customStyle="1" w:styleId="Level5Arialdefault-def2">
    <w:name w:val="Level 5 Arial default-def2"/>
    <w:uiPriority w:val="99"/>
    <w:rsid w:val="00C12D0C"/>
    <w:pPr>
      <w:numPr>
        <w:ilvl w:val="4"/>
        <w:numId w:val="16"/>
      </w:numPr>
      <w:tabs>
        <w:tab w:val="left" w:pos="3960"/>
      </w:tabs>
      <w:ind w:left="3960"/>
      <w:jc w:val="both"/>
      <w:outlineLvl w:val="4"/>
    </w:pPr>
    <w:rPr>
      <w:rFonts w:ascii="Arial" w:hAnsi="Arial"/>
      <w:color w:val="000000"/>
      <w:sz w:val="24"/>
      <w:szCs w:val="24"/>
      <w:lang w:val="en-US" w:eastAsia="en-US"/>
    </w:rPr>
  </w:style>
  <w:style w:type="paragraph" w:customStyle="1" w:styleId="Level6Arialdefault-def2">
    <w:name w:val="Level 6 Arial default-def2"/>
    <w:uiPriority w:val="99"/>
    <w:rsid w:val="00C12D0C"/>
    <w:pPr>
      <w:numPr>
        <w:ilvl w:val="5"/>
        <w:numId w:val="16"/>
      </w:numPr>
      <w:tabs>
        <w:tab w:val="left" w:pos="3960"/>
      </w:tabs>
      <w:ind w:left="3960"/>
      <w:jc w:val="both"/>
      <w:outlineLvl w:val="5"/>
    </w:pPr>
    <w:rPr>
      <w:rFonts w:ascii="Arial" w:hAnsi="Arial"/>
      <w:color w:val="000000"/>
      <w:sz w:val="24"/>
      <w:szCs w:val="24"/>
      <w:lang w:val="en-US" w:eastAsia="en-US"/>
    </w:rPr>
  </w:style>
  <w:style w:type="paragraph" w:customStyle="1" w:styleId="Level7Arialdefault-def2">
    <w:name w:val="Level 7 Arial default-def2"/>
    <w:uiPriority w:val="99"/>
    <w:rsid w:val="00C12D0C"/>
    <w:pPr>
      <w:numPr>
        <w:ilvl w:val="6"/>
        <w:numId w:val="16"/>
      </w:numPr>
      <w:tabs>
        <w:tab w:val="left" w:pos="3960"/>
      </w:tabs>
      <w:ind w:left="3960"/>
      <w:jc w:val="both"/>
      <w:outlineLvl w:val="6"/>
    </w:pPr>
    <w:rPr>
      <w:rFonts w:ascii="Arial" w:hAnsi="Arial"/>
      <w:color w:val="000000"/>
      <w:sz w:val="24"/>
      <w:szCs w:val="24"/>
      <w:lang w:val="en-US" w:eastAsia="en-US"/>
    </w:rPr>
  </w:style>
  <w:style w:type="paragraph" w:customStyle="1" w:styleId="Level8Arialdefault-def2">
    <w:name w:val="Level 8 Arial default-def2"/>
    <w:uiPriority w:val="99"/>
    <w:rsid w:val="00C12D0C"/>
    <w:pPr>
      <w:numPr>
        <w:ilvl w:val="7"/>
        <w:numId w:val="16"/>
      </w:numPr>
      <w:tabs>
        <w:tab w:val="left" w:pos="3960"/>
      </w:tabs>
      <w:ind w:left="3960"/>
      <w:jc w:val="both"/>
      <w:outlineLvl w:val="7"/>
    </w:pPr>
    <w:rPr>
      <w:rFonts w:ascii="Arial" w:hAnsi="Arial"/>
      <w:color w:val="000000"/>
      <w:sz w:val="24"/>
      <w:szCs w:val="24"/>
      <w:lang w:val="en-US" w:eastAsia="en-US"/>
    </w:rPr>
  </w:style>
  <w:style w:type="paragraph" w:customStyle="1" w:styleId="Level9Arialdefault-def2">
    <w:name w:val="Level 9 Arial default-def2"/>
    <w:uiPriority w:val="99"/>
    <w:rsid w:val="00C12D0C"/>
    <w:pPr>
      <w:numPr>
        <w:ilvl w:val="8"/>
        <w:numId w:val="16"/>
      </w:numPr>
      <w:tabs>
        <w:tab w:val="left" w:pos="3960"/>
      </w:tabs>
      <w:ind w:left="3960"/>
      <w:jc w:val="both"/>
      <w:outlineLvl w:val="8"/>
    </w:pPr>
    <w:rPr>
      <w:rFonts w:ascii="Arial" w:hAnsi="Arial"/>
      <w:color w:val="000000"/>
      <w:sz w:val="24"/>
      <w:szCs w:val="24"/>
      <w:lang w:val="en-US" w:eastAsia="en-US"/>
    </w:rPr>
  </w:style>
  <w:style w:type="character" w:customStyle="1" w:styleId="ZkladntextodsazenChar">
    <w:name w:val="Základní text odsazený Char"/>
    <w:basedOn w:val="Standardnpsmoodstavce"/>
    <w:link w:val="Zkladntextodsazen"/>
    <w:rsid w:val="00C12D0C"/>
    <w:rPr>
      <w:rFonts w:eastAsia="Lucida Sans Unicode"/>
      <w:kern w:val="1"/>
      <w:sz w:val="24"/>
      <w:szCs w:val="24"/>
    </w:rPr>
  </w:style>
  <w:style w:type="character" w:customStyle="1" w:styleId="ZkladntextChar">
    <w:name w:val="Základní text Char"/>
    <w:basedOn w:val="Standardnpsmoodstavce"/>
    <w:link w:val="Zkladntext"/>
    <w:rsid w:val="00C12D0C"/>
    <w:rPr>
      <w:rFonts w:eastAsia="Lucida Sans Unicode"/>
      <w:kern w:val="1"/>
      <w:sz w:val="24"/>
      <w:szCs w:val="24"/>
    </w:rPr>
  </w:style>
  <w:style w:type="paragraph" w:customStyle="1" w:styleId="Default">
    <w:name w:val="Default"/>
    <w:rsid w:val="00C12D0C"/>
    <w:pPr>
      <w:autoSpaceDE w:val="0"/>
      <w:autoSpaceDN w:val="0"/>
      <w:adjustRightInd w:val="0"/>
    </w:pPr>
    <w:rPr>
      <w:rFonts w:ascii="Tahoma" w:eastAsiaTheme="minorHAnsi" w:hAnsi="Tahoma" w:cs="Tahoma"/>
      <w:color w:val="000000"/>
      <w:sz w:val="24"/>
      <w:szCs w:val="24"/>
      <w:lang w:val="en-US" w:eastAsia="en-US"/>
    </w:rPr>
  </w:style>
  <w:style w:type="paragraph" w:customStyle="1" w:styleId="vodnustanoven">
    <w:name w:val="Úvodní ustanovení"/>
    <w:basedOn w:val="Zkladntext2"/>
    <w:rsid w:val="00C12D0C"/>
    <w:pPr>
      <w:spacing w:after="0" w:line="240" w:lineRule="auto"/>
      <w:ind w:left="567"/>
      <w:jc w:val="both"/>
    </w:pPr>
    <w:rPr>
      <w:rFonts w:ascii="Arial" w:hAnsi="Arial"/>
      <w:snapToGrid w:val="0"/>
      <w:sz w:val="24"/>
      <w:lang w:val="cs-CZ" w:eastAsia="cs-CZ"/>
    </w:rPr>
  </w:style>
  <w:style w:type="character" w:customStyle="1" w:styleId="platne1">
    <w:name w:val="platne1"/>
    <w:basedOn w:val="Standardnpsmoodstavce"/>
    <w:rsid w:val="00C12D0C"/>
  </w:style>
  <w:style w:type="paragraph" w:styleId="Zkladntext2">
    <w:name w:val="Body Text 2"/>
    <w:basedOn w:val="Normln"/>
    <w:link w:val="Zkladntext2Char"/>
    <w:unhideWhenUsed/>
    <w:rsid w:val="00C12D0C"/>
    <w:pPr>
      <w:widowControl/>
      <w:suppressAutoHyphens w:val="0"/>
      <w:spacing w:after="120" w:line="480" w:lineRule="auto"/>
    </w:pPr>
    <w:rPr>
      <w:rFonts w:eastAsia="Times New Roman"/>
      <w:kern w:val="0"/>
      <w:sz w:val="20"/>
      <w:szCs w:val="20"/>
      <w:lang w:val="en-US" w:eastAsia="en-US"/>
    </w:rPr>
  </w:style>
  <w:style w:type="character" w:customStyle="1" w:styleId="Zkladntext2Char">
    <w:name w:val="Základní text 2 Char"/>
    <w:basedOn w:val="Standardnpsmoodstavce"/>
    <w:link w:val="Zkladntext2"/>
    <w:rsid w:val="00C12D0C"/>
    <w:rPr>
      <w:lang w:val="en-US" w:eastAsia="en-US"/>
    </w:rPr>
  </w:style>
  <w:style w:type="character" w:styleId="Zvraznn">
    <w:name w:val="Emphasis"/>
    <w:basedOn w:val="Standardnpsmoodstavce"/>
    <w:qFormat/>
    <w:rsid w:val="00C12D0C"/>
    <w:rPr>
      <w:rFonts w:ascii="Calibri" w:hAnsi="Calibri"/>
      <w:b/>
      <w:i w:val="0"/>
      <w:iCs/>
      <w:color w:val="0070C0"/>
      <w:sz w:val="24"/>
    </w:rPr>
  </w:style>
  <w:style w:type="character" w:customStyle="1" w:styleId="hps">
    <w:name w:val="hps"/>
    <w:basedOn w:val="Standardnpsmoodstavce"/>
    <w:rsid w:val="00C12D0C"/>
  </w:style>
  <w:style w:type="paragraph" w:styleId="Citt">
    <w:name w:val="Quote"/>
    <w:basedOn w:val="Normln"/>
    <w:next w:val="Normln"/>
    <w:link w:val="CittChar"/>
    <w:uiPriority w:val="29"/>
    <w:qFormat/>
    <w:rsid w:val="00C12D0C"/>
    <w:pPr>
      <w:widowControl/>
      <w:suppressAutoHyphens w:val="0"/>
      <w:spacing w:before="60" w:after="60"/>
    </w:pPr>
    <w:rPr>
      <w:rFonts w:ascii="Calibri" w:eastAsia="Times New Roman" w:hAnsi="Calibri"/>
      <w:i/>
      <w:iCs/>
      <w:color w:val="000000" w:themeColor="text1"/>
      <w:kern w:val="0"/>
      <w:lang w:val="sk-SK" w:eastAsia="en-US"/>
    </w:rPr>
  </w:style>
  <w:style w:type="character" w:customStyle="1" w:styleId="CittChar">
    <w:name w:val="Citát Char"/>
    <w:basedOn w:val="Standardnpsmoodstavce"/>
    <w:link w:val="Citt"/>
    <w:uiPriority w:val="29"/>
    <w:rsid w:val="00C12D0C"/>
    <w:rPr>
      <w:rFonts w:ascii="Calibri" w:hAnsi="Calibri"/>
      <w:i/>
      <w:iCs/>
      <w:color w:val="000000" w:themeColor="text1"/>
      <w:sz w:val="24"/>
      <w:szCs w:val="24"/>
      <w:lang w:val="sk-SK" w:eastAsia="en-US"/>
    </w:rPr>
  </w:style>
  <w:style w:type="paragraph" w:customStyle="1" w:styleId="NzevCZDE">
    <w:name w:val="Název CZ/DE"/>
    <w:basedOn w:val="Normln"/>
    <w:link w:val="NzevCZDEChar"/>
    <w:unhideWhenUsed/>
    <w:rsid w:val="00C12D0C"/>
    <w:pPr>
      <w:widowControl/>
      <w:suppressAutoHyphens w:val="0"/>
      <w:spacing w:line="240" w:lineRule="atLeast"/>
    </w:pPr>
    <w:rPr>
      <w:rFonts w:ascii="Skoda Pro Office" w:eastAsiaTheme="minorHAnsi" w:hAnsi="Skoda Pro Office" w:cstheme="minorBidi"/>
      <w:noProof/>
      <w:kern w:val="0"/>
      <w:sz w:val="25"/>
      <w:szCs w:val="18"/>
      <w:lang w:val="en-US" w:eastAsia="en-US"/>
    </w:rPr>
  </w:style>
  <w:style w:type="character" w:customStyle="1" w:styleId="NzevCZDEChar">
    <w:name w:val="Název CZ/DE Char"/>
    <w:basedOn w:val="Standardnpsmoodstavce"/>
    <w:link w:val="NzevCZDE"/>
    <w:rsid w:val="00C12D0C"/>
    <w:rPr>
      <w:rFonts w:ascii="Skoda Pro Office" w:eastAsiaTheme="minorHAnsi" w:hAnsi="Skoda Pro Office" w:cstheme="minorBidi"/>
      <w:noProof/>
      <w:sz w:val="25"/>
      <w:szCs w:val="18"/>
      <w:lang w:val="en-US" w:eastAsia="en-US"/>
    </w:rPr>
  </w:style>
  <w:style w:type="table" w:styleId="Svtlseznamzvraznn5">
    <w:name w:val="Light List Accent 5"/>
    <w:basedOn w:val="Normlntabulka"/>
    <w:uiPriority w:val="61"/>
    <w:rsid w:val="00C12D0C"/>
    <w:rPr>
      <w:rFonts w:asciiTheme="minorHAnsi" w:eastAsiaTheme="minorHAnsi" w:hAnsiTheme="minorHAnsi" w:cstheme="minorBidi"/>
      <w:sz w:val="18"/>
      <w:szCs w:val="18"/>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Style">
    <w:name w:val="Style"/>
    <w:uiPriority w:val="99"/>
    <w:rsid w:val="00C12D0C"/>
    <w:pPr>
      <w:widowControl w:val="0"/>
      <w:autoSpaceDE w:val="0"/>
      <w:autoSpaceDN w:val="0"/>
      <w:adjustRightInd w:val="0"/>
    </w:pPr>
    <w:rPr>
      <w:rFonts w:ascii="Arial" w:hAnsi="Arial" w:cs="Arial"/>
      <w:sz w:val="24"/>
      <w:szCs w:val="24"/>
      <w:lang w:val="sk-SK" w:eastAsia="sk-SK"/>
    </w:rPr>
  </w:style>
  <w:style w:type="paragraph" w:customStyle="1" w:styleId="NormlnIMP">
    <w:name w:val="Normální_IMP"/>
    <w:basedOn w:val="Normln"/>
    <w:rsid w:val="00C12D0C"/>
    <w:pPr>
      <w:widowControl/>
      <w:spacing w:line="276" w:lineRule="auto"/>
    </w:pPr>
    <w:rPr>
      <w:rFonts w:eastAsia="Times New Roman"/>
      <w:kern w:val="0"/>
      <w:szCs w:val="20"/>
      <w:lang w:eastAsia="cs-CZ"/>
    </w:rPr>
  </w:style>
  <w:style w:type="paragraph" w:customStyle="1" w:styleId="Import0">
    <w:name w:val="Import 0"/>
    <w:basedOn w:val="Normln"/>
    <w:rsid w:val="00C12D0C"/>
    <w:pPr>
      <w:widowControl/>
      <w:spacing w:line="276" w:lineRule="auto"/>
    </w:pPr>
    <w:rPr>
      <w:rFonts w:eastAsia="Times New Roman"/>
      <w:kern w:val="0"/>
      <w:sz w:val="20"/>
      <w:szCs w:val="20"/>
      <w:lang w:eastAsia="cs-CZ"/>
    </w:rPr>
  </w:style>
  <w:style w:type="paragraph" w:customStyle="1" w:styleId="ZkladntextIMP">
    <w:name w:val="Základní text_IMP"/>
    <w:basedOn w:val="Normln"/>
    <w:rsid w:val="00C12D0C"/>
    <w:pPr>
      <w:widowControl/>
      <w:spacing w:line="276" w:lineRule="auto"/>
    </w:pPr>
    <w:rPr>
      <w:rFonts w:eastAsia="Times New Roman"/>
      <w:kern w:val="0"/>
      <w:szCs w:val="20"/>
      <w:lang w:eastAsia="cs-CZ"/>
    </w:rPr>
  </w:style>
  <w:style w:type="paragraph" w:customStyle="1" w:styleId="1AutoList1">
    <w:name w:val="1AutoList1"/>
    <w:rsid w:val="00C12D0C"/>
    <w:pPr>
      <w:widowControl w:val="0"/>
      <w:jc w:val="both"/>
    </w:pPr>
    <w:rPr>
      <w:sz w:val="24"/>
      <w:lang w:val="en-US" w:eastAsia="en-US"/>
    </w:rPr>
  </w:style>
  <w:style w:type="paragraph" w:customStyle="1" w:styleId="1Paragraph">
    <w:name w:val="1Paragraph"/>
    <w:rsid w:val="00C12D0C"/>
    <w:pPr>
      <w:widowControl w:val="0"/>
      <w:jc w:val="both"/>
    </w:pPr>
    <w:rPr>
      <w:sz w:val="24"/>
      <w:lang w:val="en-US" w:eastAsia="en-US"/>
    </w:rPr>
  </w:style>
  <w:style w:type="character" w:customStyle="1" w:styleId="nowrap">
    <w:name w:val="nowrap"/>
    <w:rsid w:val="00C12D0C"/>
  </w:style>
  <w:style w:type="paragraph" w:styleId="Bezmezer">
    <w:name w:val="No Spacing"/>
    <w:uiPriority w:val="1"/>
    <w:rsid w:val="00C12D0C"/>
    <w:pPr>
      <w:spacing w:before="220"/>
      <w:ind w:left="720" w:hanging="720"/>
      <w:jc w:val="both"/>
    </w:pPr>
    <w:rPr>
      <w:rFonts w:ascii="Arial" w:eastAsiaTheme="minorHAnsi" w:hAnsi="Arial" w:cstheme="minorBidi"/>
      <w:sz w:val="22"/>
      <w:szCs w:val="22"/>
      <w:lang w:eastAsia="en-US"/>
    </w:rPr>
  </w:style>
  <w:style w:type="paragraph" w:styleId="Obsah1">
    <w:name w:val="toc 1"/>
    <w:basedOn w:val="Normln"/>
    <w:next w:val="Normln"/>
    <w:autoRedefine/>
    <w:unhideWhenUsed/>
    <w:rsid w:val="00C12D0C"/>
    <w:pPr>
      <w:widowControl/>
      <w:tabs>
        <w:tab w:val="left" w:pos="720"/>
        <w:tab w:val="right" w:leader="dot" w:pos="9062"/>
      </w:tabs>
      <w:suppressAutoHyphens w:val="0"/>
      <w:spacing w:before="220" w:after="240"/>
      <w:ind w:left="720" w:hanging="720"/>
      <w:jc w:val="both"/>
    </w:pPr>
    <w:rPr>
      <w:rFonts w:ascii="Arial" w:eastAsiaTheme="minorHAnsi" w:hAnsi="Arial" w:cstheme="minorBidi"/>
      <w:caps/>
      <w:kern w:val="0"/>
      <w:sz w:val="22"/>
      <w:szCs w:val="22"/>
      <w:lang w:eastAsia="en-US"/>
    </w:rPr>
  </w:style>
  <w:style w:type="paragraph" w:styleId="Obsah3">
    <w:name w:val="toc 3"/>
    <w:basedOn w:val="Normln"/>
    <w:next w:val="Normln"/>
    <w:autoRedefine/>
    <w:unhideWhenUsed/>
    <w:rsid w:val="00C12D0C"/>
    <w:pPr>
      <w:widowControl/>
      <w:numPr>
        <w:numId w:val="17"/>
      </w:numPr>
      <w:tabs>
        <w:tab w:val="left" w:pos="720"/>
        <w:tab w:val="right" w:leader="dot" w:pos="9062"/>
      </w:tabs>
      <w:suppressAutoHyphens w:val="0"/>
      <w:spacing w:before="220" w:after="240"/>
      <w:ind w:left="0" w:firstLine="0"/>
      <w:jc w:val="both"/>
    </w:pPr>
    <w:rPr>
      <w:rFonts w:ascii="Arial" w:eastAsiaTheme="minorHAnsi" w:hAnsi="Arial" w:cstheme="minorBidi"/>
      <w:kern w:val="0"/>
      <w:sz w:val="22"/>
      <w:szCs w:val="22"/>
      <w:lang w:eastAsia="en-US"/>
    </w:rPr>
  </w:style>
  <w:style w:type="paragraph" w:customStyle="1" w:styleId="BNTS1">
    <w:name w:val="BNT_S_1"/>
    <w:basedOn w:val="BNTText"/>
    <w:next w:val="BNTText"/>
    <w:link w:val="BNTS1Char"/>
    <w:autoRedefine/>
    <w:qFormat/>
    <w:rsid w:val="00C12D0C"/>
    <w:pPr>
      <w:keepNext w:val="0"/>
      <w:keepLines w:val="0"/>
      <w:widowControl w:val="0"/>
      <w:numPr>
        <w:numId w:val="18"/>
      </w:numPr>
      <w:spacing w:before="360" w:after="240"/>
      <w:ind w:left="720" w:hanging="720"/>
    </w:pPr>
    <w:rPr>
      <w:b/>
      <w:bCs/>
    </w:rPr>
  </w:style>
  <w:style w:type="paragraph" w:customStyle="1" w:styleId="BNTS11">
    <w:name w:val="BNT_S_1.1"/>
    <w:basedOn w:val="BNTS1"/>
    <w:next w:val="BNTText"/>
    <w:link w:val="BNTS11Char"/>
    <w:autoRedefine/>
    <w:qFormat/>
    <w:rsid w:val="00C12D0C"/>
    <w:pPr>
      <w:numPr>
        <w:ilvl w:val="1"/>
      </w:numPr>
      <w:tabs>
        <w:tab w:val="clear" w:pos="1713"/>
        <w:tab w:val="num" w:pos="709"/>
      </w:tabs>
      <w:spacing w:before="120" w:after="120"/>
      <w:ind w:left="709" w:hanging="709"/>
      <w:outlineLvl w:val="0"/>
    </w:pPr>
    <w:rPr>
      <w:rFonts w:eastAsia="Times New Roman"/>
      <w:b w:val="0"/>
      <w:bCs w:val="0"/>
      <w:sz w:val="28"/>
      <w:szCs w:val="20"/>
      <w:lang w:val="en-GB"/>
    </w:rPr>
  </w:style>
  <w:style w:type="character" w:customStyle="1" w:styleId="BNTS1Char">
    <w:name w:val="BNT_S_1 Char"/>
    <w:basedOn w:val="Standardnpsmoodstavce"/>
    <w:link w:val="BNTS1"/>
    <w:rsid w:val="00C12D0C"/>
    <w:rPr>
      <w:rFonts w:ascii="Arial" w:eastAsiaTheme="minorHAnsi" w:hAnsi="Arial" w:cs="Arial"/>
      <w:b/>
      <w:bCs/>
      <w:noProof/>
      <w:sz w:val="22"/>
      <w:szCs w:val="22"/>
      <w:lang w:val="en-US" w:eastAsia="en-US"/>
    </w:rPr>
  </w:style>
  <w:style w:type="paragraph" w:customStyle="1" w:styleId="BNTS111">
    <w:name w:val="BNT_S_1.1.1"/>
    <w:basedOn w:val="BNTS11"/>
    <w:next w:val="BNTText"/>
    <w:link w:val="BNTS111Char"/>
    <w:autoRedefine/>
    <w:qFormat/>
    <w:rsid w:val="00C12D0C"/>
    <w:pPr>
      <w:numPr>
        <w:ilvl w:val="2"/>
      </w:numPr>
      <w:ind w:left="709" w:hanging="709"/>
    </w:pPr>
    <w:rPr>
      <w:rFonts w:eastAsiaTheme="minorHAnsi"/>
      <w:sz w:val="22"/>
      <w:szCs w:val="22"/>
      <w:lang w:val="cs-CZ"/>
    </w:rPr>
  </w:style>
  <w:style w:type="character" w:customStyle="1" w:styleId="BNTS11Char">
    <w:name w:val="BNT_S_1.1 Char"/>
    <w:basedOn w:val="Nadpis2Char"/>
    <w:link w:val="BNTS11"/>
    <w:rsid w:val="00C12D0C"/>
    <w:rPr>
      <w:rFonts w:ascii="Arial" w:hAnsi="Arial" w:cs="Arial"/>
      <w:b w:val="0"/>
      <w:noProof/>
      <w:sz w:val="28"/>
      <w:lang w:val="en-GB" w:eastAsia="en-US"/>
    </w:rPr>
  </w:style>
  <w:style w:type="character" w:customStyle="1" w:styleId="BNTS111Char">
    <w:name w:val="BNT_S_1.1.1 Char"/>
    <w:basedOn w:val="Standardnpsmoodstavce"/>
    <w:link w:val="BNTS111"/>
    <w:rsid w:val="00C12D0C"/>
    <w:rPr>
      <w:rFonts w:ascii="Arial" w:eastAsiaTheme="minorHAnsi" w:hAnsi="Arial" w:cs="Arial"/>
      <w:noProof/>
      <w:sz w:val="22"/>
      <w:szCs w:val="22"/>
      <w:lang w:eastAsia="en-US"/>
    </w:rPr>
  </w:style>
  <w:style w:type="paragraph" w:customStyle="1" w:styleId="BNTText1">
    <w:name w:val="BNT_Text1"/>
    <w:basedOn w:val="BNTS1"/>
    <w:link w:val="BNTText1Char"/>
    <w:rsid w:val="00C12D0C"/>
    <w:pPr>
      <w:numPr>
        <w:numId w:val="0"/>
      </w:numPr>
      <w:spacing w:before="0"/>
      <w:outlineLvl w:val="0"/>
    </w:pPr>
    <w:rPr>
      <w:b w:val="0"/>
      <w:bCs w:val="0"/>
    </w:rPr>
  </w:style>
  <w:style w:type="paragraph" w:customStyle="1" w:styleId="BNTText">
    <w:name w:val="BNT_Text"/>
    <w:basedOn w:val="Bezmezer"/>
    <w:link w:val="BNTTextChar"/>
    <w:autoRedefine/>
    <w:qFormat/>
    <w:rsid w:val="00C12D0C"/>
    <w:pPr>
      <w:keepNext/>
      <w:keepLines/>
      <w:spacing w:before="120" w:after="120"/>
      <w:ind w:firstLine="0"/>
    </w:pPr>
    <w:rPr>
      <w:rFonts w:cs="Arial"/>
      <w:noProof/>
      <w:lang w:val="en-US"/>
    </w:rPr>
  </w:style>
  <w:style w:type="character" w:customStyle="1" w:styleId="BNTText1Char">
    <w:name w:val="BNT_Text1 Char"/>
    <w:basedOn w:val="Standardnpsmoodstavce"/>
    <w:link w:val="BNTText1"/>
    <w:rsid w:val="00C12D0C"/>
    <w:rPr>
      <w:rFonts w:ascii="Arial" w:eastAsiaTheme="minorHAnsi" w:hAnsi="Arial" w:cs="Arial"/>
      <w:noProof/>
      <w:sz w:val="22"/>
      <w:szCs w:val="22"/>
      <w:lang w:val="en-US" w:eastAsia="en-US"/>
    </w:rPr>
  </w:style>
  <w:style w:type="character" w:customStyle="1" w:styleId="BNTTextChar">
    <w:name w:val="BNT_Text Char"/>
    <w:basedOn w:val="Standardnpsmoodstavce"/>
    <w:link w:val="BNTText"/>
    <w:rsid w:val="00C12D0C"/>
    <w:rPr>
      <w:rFonts w:ascii="Arial" w:eastAsiaTheme="minorHAnsi" w:hAnsi="Arial" w:cs="Arial"/>
      <w:noProof/>
      <w:sz w:val="22"/>
      <w:szCs w:val="22"/>
      <w:lang w:val="en-US" w:eastAsia="en-US"/>
    </w:rPr>
  </w:style>
  <w:style w:type="paragraph" w:customStyle="1" w:styleId="BNTSi0">
    <w:name w:val="BNT_S_i"/>
    <w:basedOn w:val="BNTS111"/>
    <w:next w:val="Normln"/>
    <w:link w:val="BNTSiChar"/>
    <w:rsid w:val="00C12D0C"/>
    <w:pPr>
      <w:numPr>
        <w:ilvl w:val="5"/>
      </w:numPr>
      <w:tabs>
        <w:tab w:val="clear" w:pos="720"/>
      </w:tabs>
      <w:ind w:left="3960" w:hanging="360"/>
    </w:pPr>
    <w:rPr>
      <w:rFonts w:eastAsia="Times New Roman"/>
      <w:sz w:val="24"/>
      <w:szCs w:val="24"/>
      <w:lang w:val="en-US"/>
    </w:rPr>
  </w:style>
  <w:style w:type="paragraph" w:customStyle="1" w:styleId="BNTPRIL">
    <w:name w:val="BNT_PRIL"/>
    <w:basedOn w:val="BNTS1"/>
    <w:link w:val="BNTPRILChar"/>
    <w:autoRedefine/>
    <w:qFormat/>
    <w:rsid w:val="00C12D0C"/>
    <w:pPr>
      <w:numPr>
        <w:numId w:val="19"/>
      </w:numPr>
      <w:spacing w:before="120" w:after="120"/>
      <w:outlineLvl w:val="0"/>
    </w:pPr>
    <w:rPr>
      <w:b w:val="0"/>
      <w:bCs w:val="0"/>
    </w:rPr>
  </w:style>
  <w:style w:type="character" w:customStyle="1" w:styleId="BNTPRILChar">
    <w:name w:val="BNT_PRIL Char"/>
    <w:basedOn w:val="BNTS1Char"/>
    <w:link w:val="BNTPRIL"/>
    <w:rsid w:val="00C12D0C"/>
    <w:rPr>
      <w:rFonts w:ascii="Arial" w:eastAsiaTheme="minorHAnsi" w:hAnsi="Arial" w:cs="Arial"/>
      <w:b w:val="0"/>
      <w:bCs w:val="0"/>
      <w:noProof/>
      <w:sz w:val="22"/>
      <w:szCs w:val="22"/>
      <w:lang w:val="en-US" w:eastAsia="en-US"/>
    </w:rPr>
  </w:style>
  <w:style w:type="paragraph" w:customStyle="1" w:styleId="BNTSi">
    <w:name w:val="BNT_S__i)"/>
    <w:basedOn w:val="BNTS111"/>
    <w:next w:val="BNTText"/>
    <w:link w:val="BNTSiChar0"/>
    <w:autoRedefine/>
    <w:qFormat/>
    <w:rsid w:val="00C12D0C"/>
    <w:pPr>
      <w:numPr>
        <w:ilvl w:val="3"/>
      </w:numPr>
      <w:ind w:left="1418" w:hanging="698"/>
    </w:pPr>
  </w:style>
  <w:style w:type="paragraph" w:customStyle="1" w:styleId="BNTSa">
    <w:name w:val="BNT_S__a)"/>
    <w:basedOn w:val="BNTSi"/>
    <w:next w:val="BNTText"/>
    <w:link w:val="BNTSaChar"/>
    <w:autoRedefine/>
    <w:qFormat/>
    <w:rsid w:val="00C12D0C"/>
    <w:pPr>
      <w:numPr>
        <w:ilvl w:val="4"/>
      </w:numPr>
      <w:tabs>
        <w:tab w:val="clear" w:pos="2155"/>
      </w:tabs>
      <w:ind w:left="2160" w:hanging="720"/>
    </w:pPr>
    <w:rPr>
      <w:rFonts w:eastAsia="Times New Roman"/>
      <w:sz w:val="24"/>
      <w:szCs w:val="24"/>
      <w:lang w:val="en-US"/>
    </w:rPr>
  </w:style>
  <w:style w:type="character" w:customStyle="1" w:styleId="BNTSiChar0">
    <w:name w:val="BNT_S__i) Char"/>
    <w:basedOn w:val="Standardnpsmoodstavce"/>
    <w:link w:val="BNTSi"/>
    <w:rsid w:val="00C12D0C"/>
    <w:rPr>
      <w:rFonts w:ascii="Arial" w:eastAsiaTheme="minorHAnsi" w:hAnsi="Arial" w:cs="Arial"/>
      <w:noProof/>
      <w:sz w:val="22"/>
      <w:szCs w:val="22"/>
      <w:lang w:eastAsia="en-US"/>
    </w:rPr>
  </w:style>
  <w:style w:type="character" w:styleId="Siln">
    <w:name w:val="Strong"/>
    <w:basedOn w:val="Standardnpsmoodstavce"/>
    <w:qFormat/>
    <w:rsid w:val="00C12D0C"/>
    <w:rPr>
      <w:b/>
      <w:bCs/>
    </w:rPr>
  </w:style>
  <w:style w:type="character" w:customStyle="1" w:styleId="preformatted">
    <w:name w:val="preformatted"/>
    <w:basedOn w:val="Standardnpsmoodstavce"/>
    <w:rsid w:val="00C12D0C"/>
  </w:style>
  <w:style w:type="character" w:styleId="Zstupntext">
    <w:name w:val="Placeholder Text"/>
    <w:basedOn w:val="Standardnpsmoodstavce"/>
    <w:uiPriority w:val="99"/>
    <w:semiHidden/>
    <w:rsid w:val="00C12D0C"/>
    <w:rPr>
      <w:color w:val="808080"/>
    </w:rPr>
  </w:style>
  <w:style w:type="paragraph" w:customStyle="1" w:styleId="BNTPrea">
    <w:name w:val="BNT_Prea"/>
    <w:basedOn w:val="Normln"/>
    <w:link w:val="BNTPreaChar"/>
    <w:qFormat/>
    <w:rsid w:val="00C12D0C"/>
    <w:pPr>
      <w:widowControl/>
      <w:tabs>
        <w:tab w:val="left" w:pos="720"/>
      </w:tabs>
      <w:suppressAutoHyphens w:val="0"/>
      <w:spacing w:before="220" w:after="220"/>
      <w:ind w:left="720" w:hanging="720"/>
      <w:jc w:val="center"/>
    </w:pPr>
    <w:rPr>
      <w:rFonts w:ascii="Arial" w:eastAsiaTheme="minorHAnsi" w:hAnsi="Arial" w:cstheme="minorBidi"/>
      <w:b/>
      <w:kern w:val="0"/>
      <w:sz w:val="22"/>
      <w:szCs w:val="22"/>
      <w:lang w:eastAsia="en-US"/>
    </w:rPr>
  </w:style>
  <w:style w:type="paragraph" w:customStyle="1" w:styleId="BNTPreaA">
    <w:name w:val="BNT_Prea_A"/>
    <w:basedOn w:val="Odstavecseseznamem"/>
    <w:link w:val="BNTPreaAChar"/>
    <w:qFormat/>
    <w:rsid w:val="00C12D0C"/>
    <w:pPr>
      <w:numPr>
        <w:numId w:val="20"/>
      </w:numPr>
      <w:tabs>
        <w:tab w:val="left" w:pos="720"/>
      </w:tabs>
      <w:spacing w:before="220" w:after="220"/>
      <w:contextualSpacing w:val="0"/>
      <w:jc w:val="both"/>
    </w:pPr>
    <w:rPr>
      <w:lang w:eastAsia="en-US"/>
    </w:rPr>
  </w:style>
  <w:style w:type="character" w:customStyle="1" w:styleId="BNTPreaChar">
    <w:name w:val="BNT_Prea Char"/>
    <w:basedOn w:val="Standardnpsmoodstavce"/>
    <w:link w:val="BNTPrea"/>
    <w:rsid w:val="00C12D0C"/>
    <w:rPr>
      <w:rFonts w:ascii="Arial" w:eastAsiaTheme="minorHAnsi" w:hAnsi="Arial" w:cstheme="minorBidi"/>
      <w:b/>
      <w:sz w:val="22"/>
      <w:szCs w:val="22"/>
      <w:lang w:eastAsia="en-US"/>
    </w:rPr>
  </w:style>
  <w:style w:type="character" w:customStyle="1" w:styleId="BNTPreaAChar">
    <w:name w:val="BNT_Prea_A Char"/>
    <w:basedOn w:val="OdstavecseseznamemChar"/>
    <w:link w:val="BNTPreaA"/>
    <w:rsid w:val="00C12D0C"/>
    <w:rPr>
      <w:sz w:val="24"/>
      <w:szCs w:val="24"/>
      <w:lang w:eastAsia="en-US"/>
    </w:rPr>
  </w:style>
  <w:style w:type="paragraph" w:styleId="Nadpisobsahu">
    <w:name w:val="TOC Heading"/>
    <w:basedOn w:val="Nadpis1"/>
    <w:next w:val="Normln"/>
    <w:uiPriority w:val="39"/>
    <w:unhideWhenUsed/>
    <w:rsid w:val="00C12D0C"/>
    <w:pPr>
      <w:ind w:left="720" w:hanging="720"/>
      <w:jc w:val="both"/>
      <w:outlineLvl w:val="9"/>
    </w:pPr>
    <w:rPr>
      <w:lang w:val="cs-CZ" w:eastAsia="cs-CZ"/>
    </w:rPr>
  </w:style>
  <w:style w:type="paragraph" w:styleId="Obsah2">
    <w:name w:val="toc 2"/>
    <w:basedOn w:val="Normln"/>
    <w:next w:val="Normln"/>
    <w:autoRedefine/>
    <w:uiPriority w:val="39"/>
    <w:unhideWhenUsed/>
    <w:rsid w:val="00C12D0C"/>
    <w:pPr>
      <w:widowControl/>
      <w:tabs>
        <w:tab w:val="left" w:pos="720"/>
        <w:tab w:val="right" w:leader="dot" w:pos="9062"/>
      </w:tabs>
      <w:suppressAutoHyphens w:val="0"/>
      <w:spacing w:before="220" w:after="240"/>
      <w:ind w:left="720" w:hanging="720"/>
      <w:jc w:val="both"/>
    </w:pPr>
    <w:rPr>
      <w:rFonts w:ascii="Arial" w:eastAsiaTheme="minorHAnsi" w:hAnsi="Arial" w:cstheme="minorBidi"/>
      <w:kern w:val="0"/>
      <w:sz w:val="22"/>
      <w:szCs w:val="22"/>
      <w:lang w:eastAsia="en-US"/>
    </w:rPr>
  </w:style>
  <w:style w:type="paragraph" w:customStyle="1" w:styleId="BNTSi1">
    <w:name w:val="BNT_S_i)"/>
    <w:basedOn w:val="BNTS111"/>
    <w:next w:val="BNTSia"/>
    <w:link w:val="BNTSiChar1"/>
    <w:rsid w:val="00C12D0C"/>
    <w:pPr>
      <w:widowControl/>
      <w:numPr>
        <w:ilvl w:val="0"/>
        <w:numId w:val="0"/>
      </w:numPr>
      <w:ind w:left="1440" w:hanging="720"/>
    </w:pPr>
    <w:rPr>
      <w:rFonts w:eastAsia="Times New Roman"/>
      <w:sz w:val="24"/>
      <w:szCs w:val="24"/>
      <w:lang w:val="en-US"/>
    </w:rPr>
  </w:style>
  <w:style w:type="paragraph" w:customStyle="1" w:styleId="BNTSia">
    <w:name w:val="BNT_S_i)_a"/>
    <w:basedOn w:val="BNTSi1"/>
    <w:next w:val="BNTSi0"/>
    <w:link w:val="BNTSiaChar"/>
    <w:rsid w:val="00C12D0C"/>
    <w:pPr>
      <w:numPr>
        <w:ilvl w:val="4"/>
      </w:numPr>
      <w:ind w:left="2160" w:hanging="720"/>
    </w:pPr>
  </w:style>
  <w:style w:type="character" w:customStyle="1" w:styleId="BNTSiChar1">
    <w:name w:val="BNT_S_i) Char"/>
    <w:basedOn w:val="OdstavecseseznamemChar"/>
    <w:link w:val="BNTSi1"/>
    <w:rsid w:val="00C12D0C"/>
    <w:rPr>
      <w:rFonts w:ascii="Arial" w:hAnsi="Arial" w:cs="Arial"/>
      <w:noProof/>
      <w:sz w:val="24"/>
      <w:szCs w:val="24"/>
      <w:lang w:val="en-US" w:eastAsia="en-US"/>
    </w:rPr>
  </w:style>
  <w:style w:type="character" w:customStyle="1" w:styleId="BNTSiaChar">
    <w:name w:val="BNT_S_i)_a Char"/>
    <w:basedOn w:val="OdstavecseseznamemChar"/>
    <w:link w:val="BNTSia"/>
    <w:rsid w:val="00C12D0C"/>
    <w:rPr>
      <w:rFonts w:ascii="Arial" w:hAnsi="Arial" w:cs="Arial"/>
      <w:noProof/>
      <w:sz w:val="24"/>
      <w:szCs w:val="24"/>
      <w:lang w:val="en-US" w:eastAsia="en-US"/>
    </w:rPr>
  </w:style>
  <w:style w:type="character" w:customStyle="1" w:styleId="BNTSiChar">
    <w:name w:val="BNT_S_i Char"/>
    <w:basedOn w:val="BNTSiaChar"/>
    <w:link w:val="BNTSi0"/>
    <w:rsid w:val="00C12D0C"/>
    <w:rPr>
      <w:rFonts w:ascii="Arial" w:hAnsi="Arial" w:cs="Arial"/>
      <w:noProof/>
      <w:sz w:val="24"/>
      <w:szCs w:val="24"/>
      <w:lang w:val="en-US" w:eastAsia="en-US"/>
    </w:rPr>
  </w:style>
  <w:style w:type="character" w:customStyle="1" w:styleId="BNTSaChar">
    <w:name w:val="BNT_S__a) Char"/>
    <w:basedOn w:val="BNTSiaChar"/>
    <w:link w:val="BNTSa"/>
    <w:rsid w:val="00C12D0C"/>
    <w:rPr>
      <w:rFonts w:ascii="Arial" w:hAnsi="Arial" w:cs="Arial"/>
      <w:noProof/>
      <w:sz w:val="24"/>
      <w:szCs w:val="24"/>
      <w:lang w:val="en-US" w:eastAsia="en-US"/>
    </w:rPr>
  </w:style>
  <w:style w:type="paragraph" w:customStyle="1" w:styleId="BNT-">
    <w:name w:val="BNT_-"/>
    <w:basedOn w:val="BNTText"/>
    <w:link w:val="BNT-Char"/>
    <w:qFormat/>
    <w:rsid w:val="00C12D0C"/>
    <w:pPr>
      <w:keepNext w:val="0"/>
      <w:keepLines w:val="0"/>
      <w:numPr>
        <w:numId w:val="21"/>
      </w:numPr>
      <w:ind w:left="1440" w:hanging="720"/>
    </w:pPr>
  </w:style>
  <w:style w:type="character" w:customStyle="1" w:styleId="BNT-Char">
    <w:name w:val="BNT_- Char"/>
    <w:basedOn w:val="BNTTextChar"/>
    <w:link w:val="BNT-"/>
    <w:rsid w:val="00C12D0C"/>
    <w:rPr>
      <w:rFonts w:ascii="Arial" w:eastAsiaTheme="minorHAnsi" w:hAnsi="Arial" w:cs="Arial"/>
      <w:noProof/>
      <w:sz w:val="22"/>
      <w:szCs w:val="22"/>
      <w:lang w:val="en-US" w:eastAsia="en-US"/>
    </w:rPr>
  </w:style>
  <w:style w:type="paragraph" w:styleId="Textpoznpodarou">
    <w:name w:val="footnote text"/>
    <w:basedOn w:val="Normln"/>
    <w:link w:val="TextpoznpodarouChar"/>
    <w:uiPriority w:val="99"/>
    <w:semiHidden/>
    <w:unhideWhenUsed/>
    <w:rsid w:val="00C12D0C"/>
    <w:pPr>
      <w:widowControl/>
      <w:suppressAutoHyphens w:val="0"/>
      <w:ind w:left="720" w:hanging="720"/>
      <w:jc w:val="both"/>
    </w:pPr>
    <w:rPr>
      <w:rFonts w:ascii="Arial" w:eastAsiaTheme="minorHAnsi" w:hAnsi="Arial" w:cstheme="minorBidi"/>
      <w:kern w:val="0"/>
      <w:sz w:val="16"/>
      <w:szCs w:val="20"/>
      <w:lang w:eastAsia="en-US"/>
    </w:rPr>
  </w:style>
  <w:style w:type="character" w:customStyle="1" w:styleId="TextpoznpodarouChar">
    <w:name w:val="Text pozn. pod čarou Char"/>
    <w:basedOn w:val="Standardnpsmoodstavce"/>
    <w:link w:val="Textpoznpodarou"/>
    <w:uiPriority w:val="99"/>
    <w:semiHidden/>
    <w:rsid w:val="00C12D0C"/>
    <w:rPr>
      <w:rFonts w:ascii="Arial" w:eastAsiaTheme="minorHAnsi" w:hAnsi="Arial" w:cstheme="minorBidi"/>
      <w:sz w:val="16"/>
      <w:lang w:eastAsia="en-US"/>
    </w:rPr>
  </w:style>
  <w:style w:type="character" w:styleId="slodku">
    <w:name w:val="line number"/>
    <w:basedOn w:val="BNTS1Char"/>
    <w:uiPriority w:val="99"/>
    <w:semiHidden/>
    <w:unhideWhenUsed/>
    <w:rsid w:val="00C12D0C"/>
    <w:rPr>
      <w:rFonts w:ascii="Arial" w:eastAsiaTheme="majorEastAsia" w:hAnsi="Arial" w:cs="Arial"/>
      <w:b/>
      <w:bCs/>
      <w:noProof/>
      <w:color w:val="auto"/>
      <w:sz w:val="22"/>
      <w:szCs w:val="28"/>
      <w:lang w:val="en-US" w:eastAsia="en-US"/>
    </w:rPr>
  </w:style>
  <w:style w:type="paragraph" w:styleId="slovanseznam">
    <w:name w:val="List Number"/>
    <w:basedOn w:val="BNTS1"/>
    <w:next w:val="BNTS1"/>
    <w:uiPriority w:val="99"/>
    <w:semiHidden/>
    <w:unhideWhenUsed/>
    <w:rsid w:val="00C12D0C"/>
    <w:pPr>
      <w:widowControl/>
      <w:numPr>
        <w:numId w:val="22"/>
      </w:numPr>
      <w:tabs>
        <w:tab w:val="clear" w:pos="360"/>
        <w:tab w:val="num" w:pos="0"/>
      </w:tabs>
      <w:ind w:left="720" w:hanging="720"/>
      <w:contextualSpacing/>
    </w:pPr>
    <w:rPr>
      <w:noProof w:val="0"/>
    </w:rPr>
  </w:style>
  <w:style w:type="paragraph" w:styleId="slovanseznam2">
    <w:name w:val="List Number 2"/>
    <w:basedOn w:val="BNTS1"/>
    <w:uiPriority w:val="99"/>
    <w:semiHidden/>
    <w:unhideWhenUsed/>
    <w:rsid w:val="00C12D0C"/>
    <w:pPr>
      <w:widowControl/>
      <w:numPr>
        <w:numId w:val="23"/>
      </w:numPr>
      <w:tabs>
        <w:tab w:val="clear" w:pos="643"/>
      </w:tabs>
      <w:ind w:left="720"/>
      <w:contextualSpacing/>
    </w:pPr>
    <w:rPr>
      <w:noProof w:val="0"/>
    </w:rPr>
  </w:style>
  <w:style w:type="paragraph" w:styleId="slovanseznam3">
    <w:name w:val="List Number 3"/>
    <w:basedOn w:val="BNTS1"/>
    <w:uiPriority w:val="99"/>
    <w:semiHidden/>
    <w:unhideWhenUsed/>
    <w:rsid w:val="00C12D0C"/>
    <w:pPr>
      <w:widowControl/>
      <w:numPr>
        <w:numId w:val="24"/>
      </w:numPr>
      <w:tabs>
        <w:tab w:val="clear" w:pos="926"/>
        <w:tab w:val="num" w:pos="0"/>
      </w:tabs>
      <w:ind w:left="720" w:hanging="283"/>
      <w:contextualSpacing/>
    </w:pPr>
    <w:rPr>
      <w:noProof w:val="0"/>
    </w:rPr>
  </w:style>
  <w:style w:type="paragraph" w:styleId="slovanseznam4">
    <w:name w:val="List Number 4"/>
    <w:basedOn w:val="BNTS1"/>
    <w:uiPriority w:val="99"/>
    <w:semiHidden/>
    <w:unhideWhenUsed/>
    <w:rsid w:val="00C12D0C"/>
    <w:pPr>
      <w:widowControl/>
      <w:numPr>
        <w:numId w:val="25"/>
      </w:numPr>
      <w:tabs>
        <w:tab w:val="clear" w:pos="1209"/>
        <w:tab w:val="num" w:pos="720"/>
      </w:tabs>
      <w:ind w:left="720"/>
      <w:contextualSpacing/>
    </w:pPr>
    <w:rPr>
      <w:noProof w:val="0"/>
    </w:rPr>
  </w:style>
  <w:style w:type="paragraph" w:styleId="slovanseznam5">
    <w:name w:val="List Number 5"/>
    <w:basedOn w:val="BNTS1"/>
    <w:uiPriority w:val="99"/>
    <w:semiHidden/>
    <w:unhideWhenUsed/>
    <w:rsid w:val="00C12D0C"/>
    <w:pPr>
      <w:widowControl/>
      <w:numPr>
        <w:numId w:val="26"/>
      </w:numPr>
      <w:tabs>
        <w:tab w:val="clear" w:pos="1492"/>
      </w:tabs>
      <w:ind w:left="720"/>
      <w:contextualSpacing/>
    </w:pPr>
    <w:rPr>
      <w:noProof w:val="0"/>
    </w:rPr>
  </w:style>
  <w:style w:type="paragraph" w:styleId="Normlnweb">
    <w:name w:val="Normal (Web)"/>
    <w:basedOn w:val="Normln"/>
    <w:uiPriority w:val="99"/>
    <w:unhideWhenUsed/>
    <w:rsid w:val="00C12D0C"/>
    <w:pPr>
      <w:widowControl/>
      <w:suppressAutoHyphens w:val="0"/>
      <w:spacing w:before="100" w:beforeAutospacing="1" w:after="100" w:afterAutospacing="1"/>
    </w:pPr>
    <w:rPr>
      <w:rFonts w:eastAsia="Times New Roman"/>
      <w:kern w:val="0"/>
      <w:lang w:eastAsia="cs-CZ"/>
    </w:rPr>
  </w:style>
  <w:style w:type="character" w:customStyle="1" w:styleId="highlight">
    <w:name w:val="highlight"/>
    <w:basedOn w:val="Standardnpsmoodstavce"/>
    <w:rsid w:val="00C12D0C"/>
  </w:style>
  <w:style w:type="paragraph" w:styleId="Zkladntextodsazen2">
    <w:name w:val="Body Text Indent 2"/>
    <w:basedOn w:val="Normln"/>
    <w:link w:val="Zkladntextodsazen2Char"/>
    <w:semiHidden/>
    <w:unhideWhenUsed/>
    <w:rsid w:val="00C12D0C"/>
    <w:pPr>
      <w:widowControl/>
      <w:suppressAutoHyphens w:val="0"/>
      <w:spacing w:after="120" w:line="480" w:lineRule="auto"/>
      <w:ind w:left="360"/>
    </w:pPr>
    <w:rPr>
      <w:rFonts w:eastAsia="Times New Roman"/>
      <w:kern w:val="0"/>
      <w:sz w:val="20"/>
      <w:szCs w:val="20"/>
      <w:lang w:val="en-US" w:eastAsia="en-US"/>
    </w:rPr>
  </w:style>
  <w:style w:type="character" w:customStyle="1" w:styleId="Zkladntextodsazen2Char">
    <w:name w:val="Základní text odsazený 2 Char"/>
    <w:basedOn w:val="Standardnpsmoodstavce"/>
    <w:link w:val="Zkladntextodsazen2"/>
    <w:semiHidden/>
    <w:rsid w:val="00C12D0C"/>
    <w:rPr>
      <w:lang w:val="en-US" w:eastAsia="en-US"/>
    </w:rPr>
  </w:style>
  <w:style w:type="paragraph" w:customStyle="1" w:styleId="StylFr">
    <w:name w:val="StylFr"/>
    <w:basedOn w:val="Normln"/>
    <w:rsid w:val="00C12D0C"/>
    <w:pPr>
      <w:widowControl/>
      <w:suppressAutoHyphens w:val="0"/>
      <w:jc w:val="both"/>
    </w:pPr>
    <w:rPr>
      <w:rFonts w:eastAsia="Times New Roman"/>
      <w:kern w:val="0"/>
      <w:szCs w:val="20"/>
      <w:lang w:val="fr-FR" w:eastAsia="cs-CZ"/>
    </w:rPr>
  </w:style>
  <w:style w:type="paragraph" w:customStyle="1" w:styleId="Normal2">
    <w:name w:val="Normal 2"/>
    <w:basedOn w:val="Normln"/>
    <w:rsid w:val="00C12D0C"/>
    <w:pPr>
      <w:widowControl/>
      <w:tabs>
        <w:tab w:val="left" w:pos="709"/>
      </w:tabs>
      <w:suppressAutoHyphens w:val="0"/>
      <w:spacing w:before="60" w:after="120"/>
      <w:ind w:left="1418"/>
      <w:jc w:val="both"/>
    </w:pPr>
    <w:rPr>
      <w:rFonts w:eastAsia="Times New Roman"/>
      <w:kern w:val="0"/>
      <w:sz w:val="22"/>
      <w:szCs w:val="20"/>
      <w:lang w:val="en-GB" w:eastAsia="en-US"/>
    </w:rPr>
  </w:style>
  <w:style w:type="paragraph" w:customStyle="1" w:styleId="TableParagraph">
    <w:name w:val="Table Paragraph"/>
    <w:basedOn w:val="Normln"/>
    <w:uiPriority w:val="1"/>
    <w:qFormat/>
    <w:rsid w:val="00C12D0C"/>
    <w:pPr>
      <w:suppressAutoHyphens w:val="0"/>
    </w:pPr>
    <w:rPr>
      <w:rFonts w:asciiTheme="minorHAnsi" w:eastAsiaTheme="minorHAnsi" w:hAnsiTheme="minorHAnsi" w:cstheme="minorBidi"/>
      <w:kern w:val="0"/>
      <w:sz w:val="22"/>
      <w:szCs w:val="22"/>
      <w:lang w:val="en-US" w:eastAsia="en-US"/>
    </w:rPr>
  </w:style>
  <w:style w:type="paragraph" w:styleId="Zkladntext3">
    <w:name w:val="Body Text 3"/>
    <w:basedOn w:val="Normln"/>
    <w:link w:val="Zkladntext3Char"/>
    <w:semiHidden/>
    <w:unhideWhenUsed/>
    <w:rsid w:val="00C12D0C"/>
    <w:pPr>
      <w:widowControl/>
      <w:suppressAutoHyphens w:val="0"/>
      <w:spacing w:after="120"/>
    </w:pPr>
    <w:rPr>
      <w:rFonts w:eastAsia="Times New Roman"/>
      <w:kern w:val="0"/>
      <w:sz w:val="16"/>
      <w:szCs w:val="16"/>
      <w:lang w:val="en-US" w:eastAsia="en-US"/>
    </w:rPr>
  </w:style>
  <w:style w:type="character" w:customStyle="1" w:styleId="Zkladntext3Char">
    <w:name w:val="Základní text 3 Char"/>
    <w:basedOn w:val="Standardnpsmoodstavce"/>
    <w:link w:val="Zkladntext3"/>
    <w:semiHidden/>
    <w:rsid w:val="00C12D0C"/>
    <w:rPr>
      <w:sz w:val="16"/>
      <w:szCs w:val="16"/>
      <w:lang w:val="en-US" w:eastAsia="en-US"/>
    </w:rPr>
  </w:style>
  <w:style w:type="character" w:styleId="slostrnky">
    <w:name w:val="page number"/>
    <w:basedOn w:val="Standardnpsmoodstavce"/>
    <w:rsid w:val="00C12D0C"/>
  </w:style>
  <w:style w:type="paragraph" w:customStyle="1" w:styleId="Normalforenclosurelisting">
    <w:name w:val="Normal for enclosure listing"/>
    <w:basedOn w:val="Normln"/>
    <w:link w:val="NormalforenclosurelistingChar"/>
    <w:rsid w:val="00C12D0C"/>
    <w:pPr>
      <w:keepLines/>
      <w:widowControl/>
      <w:suppressAutoHyphens w:val="0"/>
      <w:spacing w:before="60"/>
    </w:pPr>
    <w:rPr>
      <w:rFonts w:ascii="Arial" w:eastAsia="Times New Roman" w:hAnsi="Arial"/>
      <w:kern w:val="0"/>
      <w:sz w:val="22"/>
      <w:szCs w:val="22"/>
      <w:lang w:val="en-US" w:eastAsia="en-US"/>
    </w:rPr>
  </w:style>
  <w:style w:type="character" w:customStyle="1" w:styleId="NormalforenclosurelistingChar">
    <w:name w:val="Normal for enclosure listing Char"/>
    <w:link w:val="Normalforenclosurelisting"/>
    <w:rsid w:val="00C12D0C"/>
    <w:rPr>
      <w:rFonts w:ascii="Arial" w:hAnsi="Arial"/>
      <w:sz w:val="22"/>
      <w:szCs w:val="22"/>
      <w:lang w:val="en-US" w:eastAsia="en-US"/>
    </w:rPr>
  </w:style>
  <w:style w:type="paragraph" w:customStyle="1" w:styleId="Tablanormal2">
    <w:name w:val="Tabla normal2"/>
    <w:basedOn w:val="Normln"/>
    <w:rsid w:val="00C12D0C"/>
    <w:pPr>
      <w:keepLines/>
      <w:widowControl/>
      <w:suppressAutoHyphens w:val="0"/>
      <w:spacing w:before="120"/>
      <w:ind w:left="113"/>
    </w:pPr>
    <w:rPr>
      <w:rFonts w:ascii="Arial" w:eastAsia="Times New Roman" w:hAnsi="Arial"/>
      <w:kern w:val="0"/>
      <w:sz w:val="20"/>
      <w:szCs w:val="20"/>
      <w:lang w:val="en-US" w:eastAsia="en-US"/>
    </w:rPr>
  </w:style>
  <w:style w:type="paragraph" w:customStyle="1" w:styleId="HeaderTable">
    <w:name w:val="Header Table"/>
    <w:basedOn w:val="Tablanormal2"/>
    <w:link w:val="HeaderTableChar"/>
    <w:rsid w:val="00C12D0C"/>
    <w:pPr>
      <w:spacing w:before="240"/>
    </w:pPr>
    <w:rPr>
      <w:b/>
      <w:caps/>
      <w:sz w:val="22"/>
      <w:szCs w:val="24"/>
    </w:rPr>
  </w:style>
  <w:style w:type="character" w:customStyle="1" w:styleId="HeaderTableChar">
    <w:name w:val="Header Table Char"/>
    <w:link w:val="HeaderTable"/>
    <w:rsid w:val="00C12D0C"/>
    <w:rPr>
      <w:rFonts w:ascii="Arial" w:hAnsi="Arial"/>
      <w:b/>
      <w:caps/>
      <w:sz w:val="22"/>
      <w:szCs w:val="24"/>
      <w:lang w:val="en-US" w:eastAsia="en-US"/>
    </w:rPr>
  </w:style>
  <w:style w:type="paragraph" w:styleId="Textvbloku">
    <w:name w:val="Block Text"/>
    <w:basedOn w:val="Normln"/>
    <w:rsid w:val="00C12D0C"/>
    <w:pPr>
      <w:widowControl/>
      <w:suppressAutoHyphens w:val="0"/>
      <w:spacing w:after="240" w:line="312" w:lineRule="auto"/>
      <w:jc w:val="both"/>
    </w:pPr>
    <w:rPr>
      <w:rFonts w:eastAsia="Times New Roman"/>
      <w:snapToGrid w:val="0"/>
      <w:kern w:val="0"/>
      <w:lang w:val="en-GB" w:eastAsia="de-DE"/>
    </w:rPr>
  </w:style>
  <w:style w:type="paragraph" w:customStyle="1" w:styleId="Tre">
    <w:name w:val="Treść"/>
    <w:rsid w:val="00C12D0C"/>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customStyle="1" w:styleId="AOHead1">
    <w:name w:val="AOHead1"/>
    <w:basedOn w:val="Normln"/>
    <w:next w:val="Normln"/>
    <w:rsid w:val="00C12D0C"/>
    <w:pPr>
      <w:keepNext/>
      <w:widowControl/>
      <w:numPr>
        <w:numId w:val="27"/>
      </w:numPr>
      <w:suppressAutoHyphens w:val="0"/>
      <w:spacing w:before="240" w:line="260" w:lineRule="atLeast"/>
      <w:outlineLvl w:val="0"/>
    </w:pPr>
    <w:rPr>
      <w:rFonts w:eastAsia="SimSun"/>
      <w:b/>
      <w:caps/>
      <w:kern w:val="28"/>
      <w:sz w:val="22"/>
      <w:szCs w:val="22"/>
      <w:lang w:val="sk-SK" w:eastAsia="en-US"/>
    </w:rPr>
  </w:style>
  <w:style w:type="paragraph" w:customStyle="1" w:styleId="AOHead2">
    <w:name w:val="AOHead2"/>
    <w:basedOn w:val="Normln"/>
    <w:next w:val="Normln"/>
    <w:rsid w:val="00C12D0C"/>
    <w:pPr>
      <w:keepNext/>
      <w:widowControl/>
      <w:numPr>
        <w:ilvl w:val="1"/>
        <w:numId w:val="27"/>
      </w:numPr>
      <w:suppressAutoHyphens w:val="0"/>
      <w:spacing w:before="240" w:line="260" w:lineRule="atLeast"/>
      <w:outlineLvl w:val="1"/>
    </w:pPr>
    <w:rPr>
      <w:rFonts w:eastAsia="SimSun"/>
      <w:b/>
      <w:kern w:val="0"/>
      <w:sz w:val="22"/>
      <w:szCs w:val="22"/>
      <w:lang w:val="sk-SK" w:eastAsia="en-US"/>
    </w:rPr>
  </w:style>
  <w:style w:type="paragraph" w:customStyle="1" w:styleId="AOHead3">
    <w:name w:val="AOHead3"/>
    <w:basedOn w:val="Normln"/>
    <w:next w:val="Normln"/>
    <w:rsid w:val="00C12D0C"/>
    <w:pPr>
      <w:widowControl/>
      <w:numPr>
        <w:ilvl w:val="2"/>
        <w:numId w:val="27"/>
      </w:numPr>
      <w:suppressAutoHyphens w:val="0"/>
      <w:spacing w:before="240" w:line="260" w:lineRule="atLeast"/>
      <w:outlineLvl w:val="2"/>
    </w:pPr>
    <w:rPr>
      <w:rFonts w:eastAsia="SimSun"/>
      <w:kern w:val="0"/>
      <w:sz w:val="22"/>
      <w:szCs w:val="22"/>
      <w:lang w:val="sk-SK" w:eastAsia="en-US"/>
    </w:rPr>
  </w:style>
  <w:style w:type="paragraph" w:customStyle="1" w:styleId="AOHead4">
    <w:name w:val="AOHead4"/>
    <w:basedOn w:val="Normln"/>
    <w:next w:val="Normln"/>
    <w:rsid w:val="00C12D0C"/>
    <w:pPr>
      <w:widowControl/>
      <w:numPr>
        <w:ilvl w:val="3"/>
        <w:numId w:val="27"/>
      </w:numPr>
      <w:suppressAutoHyphens w:val="0"/>
      <w:spacing w:before="240" w:line="260" w:lineRule="atLeast"/>
      <w:outlineLvl w:val="3"/>
    </w:pPr>
    <w:rPr>
      <w:rFonts w:eastAsia="SimSun"/>
      <w:kern w:val="0"/>
      <w:sz w:val="22"/>
      <w:szCs w:val="22"/>
      <w:lang w:val="sk-SK" w:eastAsia="en-US"/>
    </w:rPr>
  </w:style>
  <w:style w:type="paragraph" w:customStyle="1" w:styleId="AOHead5">
    <w:name w:val="AOHead5"/>
    <w:basedOn w:val="Normln"/>
    <w:next w:val="Normln"/>
    <w:rsid w:val="00C12D0C"/>
    <w:pPr>
      <w:widowControl/>
      <w:numPr>
        <w:ilvl w:val="4"/>
        <w:numId w:val="27"/>
      </w:numPr>
      <w:suppressAutoHyphens w:val="0"/>
      <w:spacing w:before="240" w:line="260" w:lineRule="atLeast"/>
      <w:outlineLvl w:val="4"/>
    </w:pPr>
    <w:rPr>
      <w:rFonts w:eastAsia="SimSun"/>
      <w:kern w:val="0"/>
      <w:sz w:val="22"/>
      <w:szCs w:val="22"/>
      <w:lang w:val="sk-SK" w:eastAsia="en-US"/>
    </w:rPr>
  </w:style>
  <w:style w:type="paragraph" w:customStyle="1" w:styleId="AOHead6">
    <w:name w:val="AOHead6"/>
    <w:basedOn w:val="Normln"/>
    <w:next w:val="Normln"/>
    <w:rsid w:val="00C12D0C"/>
    <w:pPr>
      <w:widowControl/>
      <w:numPr>
        <w:ilvl w:val="5"/>
        <w:numId w:val="27"/>
      </w:numPr>
      <w:suppressAutoHyphens w:val="0"/>
      <w:spacing w:before="240" w:line="260" w:lineRule="atLeast"/>
      <w:outlineLvl w:val="5"/>
    </w:pPr>
    <w:rPr>
      <w:rFonts w:eastAsia="SimSun"/>
      <w:kern w:val="0"/>
      <w:sz w:val="22"/>
      <w:szCs w:val="22"/>
      <w:lang w:val="sk-SK" w:eastAsia="en-US"/>
    </w:rPr>
  </w:style>
  <w:style w:type="paragraph" w:styleId="Rozloendokumentu">
    <w:name w:val="Document Map"/>
    <w:basedOn w:val="Normln"/>
    <w:link w:val="RozloendokumentuChar"/>
    <w:semiHidden/>
    <w:rsid w:val="00C12D0C"/>
    <w:pPr>
      <w:widowControl/>
      <w:shd w:val="clear" w:color="auto" w:fill="000080"/>
      <w:suppressAutoHyphens w:val="0"/>
    </w:pPr>
    <w:rPr>
      <w:rFonts w:ascii="Tahoma" w:eastAsia="Times New Roman" w:hAnsi="Tahoma" w:cs="Tahoma"/>
      <w:kern w:val="0"/>
      <w:sz w:val="20"/>
      <w:szCs w:val="20"/>
      <w:lang w:val="sk-SK" w:eastAsia="cs-CZ"/>
    </w:rPr>
  </w:style>
  <w:style w:type="character" w:customStyle="1" w:styleId="RozloendokumentuChar">
    <w:name w:val="Rozložení dokumentu Char"/>
    <w:basedOn w:val="Standardnpsmoodstavce"/>
    <w:link w:val="Rozloendokumentu"/>
    <w:semiHidden/>
    <w:rsid w:val="00C12D0C"/>
    <w:rPr>
      <w:rFonts w:ascii="Tahoma" w:hAnsi="Tahoma" w:cs="Tahoma"/>
      <w:shd w:val="clear" w:color="auto" w:fill="000080"/>
      <w:lang w:val="sk-SK" w:eastAsia="cs-CZ"/>
    </w:rPr>
  </w:style>
  <w:style w:type="paragraph" w:customStyle="1" w:styleId="AODocTxtL1">
    <w:name w:val="AODocTxtL1"/>
    <w:basedOn w:val="Normln"/>
    <w:rsid w:val="00C12D0C"/>
    <w:pPr>
      <w:widowControl/>
      <w:suppressAutoHyphens w:val="0"/>
      <w:spacing w:before="240" w:line="260" w:lineRule="atLeast"/>
    </w:pPr>
    <w:rPr>
      <w:rFonts w:eastAsia="SimSun"/>
      <w:kern w:val="0"/>
      <w:sz w:val="22"/>
      <w:szCs w:val="22"/>
      <w:lang w:val="sk-SK" w:eastAsia="en-US"/>
    </w:rPr>
  </w:style>
  <w:style w:type="character" w:customStyle="1" w:styleId="DeltaViewInsertion">
    <w:name w:val="DeltaView Insertion"/>
    <w:rsid w:val="00C12D0C"/>
    <w:rPr>
      <w:color w:val="0000FF"/>
      <w:spacing w:val="0"/>
      <w:u w:val="double"/>
    </w:rPr>
  </w:style>
  <w:style w:type="paragraph" w:customStyle="1" w:styleId="Import4">
    <w:name w:val="Import 4"/>
    <w:basedOn w:val="Normln"/>
    <w:rsid w:val="00C12D0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pPr>
    <w:rPr>
      <w:rFonts w:ascii="Courier New" w:eastAsia="Times New Roman" w:hAnsi="Courier New"/>
      <w:kern w:val="0"/>
      <w:szCs w:val="20"/>
      <w:lang w:val="sk-SK" w:eastAsia="cs-CZ"/>
    </w:rPr>
  </w:style>
  <w:style w:type="character" w:customStyle="1" w:styleId="ra">
    <w:name w:val="ra"/>
    <w:rsid w:val="00C12D0C"/>
  </w:style>
  <w:style w:type="character" w:customStyle="1" w:styleId="apple-converted-space">
    <w:name w:val="apple-converted-space"/>
    <w:rsid w:val="00C12D0C"/>
  </w:style>
  <w:style w:type="paragraph" w:customStyle="1" w:styleId="1Point">
    <w:name w:val="1Point"/>
    <w:basedOn w:val="Normln"/>
    <w:next w:val="Normln"/>
    <w:rsid w:val="00C12D0C"/>
    <w:pPr>
      <w:widowControl/>
      <w:suppressAutoHyphens w:val="0"/>
    </w:pPr>
    <w:rPr>
      <w:rFonts w:ascii="OfficinaSerifBook/Bold" w:eastAsia="Times New Roman" w:hAnsi="OfficinaSerifBook/Bold"/>
      <w:noProof/>
      <w:kern w:val="0"/>
      <w:sz w:val="2"/>
      <w:szCs w:val="20"/>
      <w:lang w:val="de-DE" w:eastAsia="de-DE"/>
    </w:rPr>
  </w:style>
  <w:style w:type="paragraph" w:styleId="Seznamsodrkami">
    <w:name w:val="List Bullet"/>
    <w:basedOn w:val="Normln"/>
    <w:rsid w:val="00C12D0C"/>
    <w:pPr>
      <w:widowControl/>
      <w:numPr>
        <w:numId w:val="28"/>
      </w:numPr>
      <w:suppressAutoHyphens w:val="0"/>
    </w:pPr>
    <w:rPr>
      <w:rFonts w:ascii="OfficinaSerifBook/Bold" w:eastAsia="Times New Roman" w:hAnsi="OfficinaSerifBook/Bold"/>
      <w:kern w:val="0"/>
      <w:szCs w:val="20"/>
      <w:lang w:val="de-DE" w:eastAsia="de-DE"/>
    </w:rPr>
  </w:style>
  <w:style w:type="paragraph" w:styleId="Seznamsodrkami2">
    <w:name w:val="List Bullet 2"/>
    <w:basedOn w:val="Normln"/>
    <w:rsid w:val="00C12D0C"/>
    <w:pPr>
      <w:widowControl/>
      <w:numPr>
        <w:numId w:val="29"/>
      </w:numPr>
      <w:suppressAutoHyphens w:val="0"/>
    </w:pPr>
    <w:rPr>
      <w:rFonts w:ascii="OfficinaSerifBook/Bold" w:eastAsia="Times New Roman" w:hAnsi="OfficinaSerifBook/Bold"/>
      <w:kern w:val="0"/>
      <w:szCs w:val="20"/>
      <w:lang w:val="de-DE" w:eastAsia="de-DE"/>
    </w:rPr>
  </w:style>
  <w:style w:type="paragraph" w:styleId="Seznamsodrkami3">
    <w:name w:val="List Bullet 3"/>
    <w:basedOn w:val="Normln"/>
    <w:rsid w:val="00C12D0C"/>
    <w:pPr>
      <w:widowControl/>
      <w:numPr>
        <w:numId w:val="30"/>
      </w:numPr>
      <w:suppressAutoHyphens w:val="0"/>
      <w:ind w:hanging="284"/>
    </w:pPr>
    <w:rPr>
      <w:rFonts w:ascii="OfficinaSerifBook/Bold" w:eastAsia="Times New Roman" w:hAnsi="OfficinaSerifBook/Bold"/>
      <w:kern w:val="0"/>
      <w:szCs w:val="20"/>
      <w:lang w:val="de-DE" w:eastAsia="de-DE"/>
    </w:rPr>
  </w:style>
  <w:style w:type="paragraph" w:customStyle="1" w:styleId="BalkenText">
    <w:name w:val="BalkenText"/>
    <w:basedOn w:val="Nzev"/>
    <w:rsid w:val="00C12D0C"/>
    <w:pPr>
      <w:framePr w:w="5670" w:h="660" w:hRule="exact" w:hSpace="142" w:vSpace="142" w:wrap="around" w:vAnchor="page" w:hAnchor="margin" w:xAlign="right" w:y="398"/>
      <w:widowControl/>
      <w:suppressAutoHyphens w:val="0"/>
      <w:jc w:val="right"/>
    </w:pPr>
    <w:rPr>
      <w:rFonts w:ascii="OfficinaSerifBook/Bold" w:eastAsia="Times New Roman" w:hAnsi="OfficinaSerifBook/Bold"/>
      <w:bCs w:val="0"/>
      <w:smallCaps w:val="0"/>
      <w:kern w:val="0"/>
      <w:sz w:val="28"/>
      <w:szCs w:val="20"/>
      <w:lang w:val="de-DE" w:eastAsia="de-DE"/>
    </w:rPr>
  </w:style>
  <w:style w:type="paragraph" w:customStyle="1" w:styleId="Jenbacher">
    <w:name w:val="Jenbacher"/>
    <w:basedOn w:val="Normln"/>
    <w:next w:val="Normln"/>
    <w:link w:val="JenbacherChar"/>
    <w:rsid w:val="00C12D0C"/>
    <w:pPr>
      <w:widowControl/>
      <w:suppressAutoHyphens w:val="0"/>
    </w:pPr>
    <w:rPr>
      <w:rFonts w:ascii="OfficinaSerifBook/Bold" w:eastAsia="Times New Roman" w:hAnsi="OfficinaSerifBook/Bold"/>
      <w:kern w:val="0"/>
      <w:szCs w:val="20"/>
      <w:lang w:val="de-DE" w:eastAsia="de-DE"/>
    </w:rPr>
  </w:style>
  <w:style w:type="paragraph" w:styleId="Normlnodsazen">
    <w:name w:val="Normal Indent"/>
    <w:basedOn w:val="Normln"/>
    <w:rsid w:val="00C12D0C"/>
    <w:pPr>
      <w:widowControl/>
      <w:tabs>
        <w:tab w:val="left" w:pos="284"/>
      </w:tabs>
      <w:suppressAutoHyphens w:val="0"/>
      <w:ind w:left="284"/>
    </w:pPr>
    <w:rPr>
      <w:rFonts w:ascii="OfficinaSerifBook/Bold" w:eastAsia="Times New Roman" w:hAnsi="OfficinaSerifBook/Bold"/>
      <w:kern w:val="0"/>
      <w:szCs w:val="20"/>
      <w:lang w:val="de-DE" w:eastAsia="de-DE"/>
    </w:rPr>
  </w:style>
  <w:style w:type="paragraph" w:customStyle="1" w:styleId="Style3">
    <w:name w:val="Style3"/>
    <w:basedOn w:val="Normln"/>
    <w:autoRedefine/>
    <w:rsid w:val="00C12D0C"/>
    <w:pPr>
      <w:keepNext/>
      <w:keepLines/>
      <w:widowControl/>
      <w:suppressAutoHyphens w:val="0"/>
      <w:spacing w:after="120" w:line="260" w:lineRule="atLeast"/>
      <w:ind w:left="1134"/>
      <w:jc w:val="both"/>
    </w:pPr>
    <w:rPr>
      <w:rFonts w:ascii="GE Inspira" w:eastAsia="Times New Roman" w:hAnsi="GE Inspira"/>
      <w:kern w:val="0"/>
      <w:sz w:val="22"/>
      <w:szCs w:val="22"/>
      <w:lang w:val="en-GB" w:eastAsia="de-DE"/>
    </w:rPr>
  </w:style>
  <w:style w:type="paragraph" w:styleId="Zkladntextodsazen3">
    <w:name w:val="Body Text Indent 3"/>
    <w:basedOn w:val="Normln"/>
    <w:link w:val="Zkladntextodsazen3Char"/>
    <w:rsid w:val="00C12D0C"/>
    <w:pPr>
      <w:suppressAutoHyphens w:val="0"/>
      <w:autoSpaceDE w:val="0"/>
      <w:autoSpaceDN w:val="0"/>
      <w:adjustRightInd w:val="0"/>
      <w:spacing w:line="0" w:lineRule="atLeast"/>
      <w:ind w:left="360"/>
      <w:jc w:val="both"/>
    </w:pPr>
    <w:rPr>
      <w:rFonts w:eastAsia="Times New Roman"/>
      <w:kern w:val="0"/>
      <w:szCs w:val="20"/>
      <w:lang w:val="de-DE" w:eastAsia="de-DE"/>
    </w:rPr>
  </w:style>
  <w:style w:type="character" w:customStyle="1" w:styleId="Zkladntextodsazen3Char">
    <w:name w:val="Základní text odsazený 3 Char"/>
    <w:basedOn w:val="Standardnpsmoodstavce"/>
    <w:link w:val="Zkladntextodsazen3"/>
    <w:rsid w:val="00C12D0C"/>
    <w:rPr>
      <w:sz w:val="24"/>
      <w:lang w:val="de-DE" w:eastAsia="de-DE"/>
    </w:rPr>
  </w:style>
  <w:style w:type="paragraph" w:customStyle="1" w:styleId="Style2">
    <w:name w:val="Style2"/>
    <w:basedOn w:val="Zhlav"/>
    <w:rsid w:val="00C12D0C"/>
    <w:pPr>
      <w:widowControl/>
      <w:suppressLineNumbers w:val="0"/>
      <w:tabs>
        <w:tab w:val="clear" w:pos="4818"/>
        <w:tab w:val="clear" w:pos="9637"/>
        <w:tab w:val="left" w:pos="540"/>
        <w:tab w:val="left" w:pos="1260"/>
        <w:tab w:val="right" w:pos="8640"/>
      </w:tabs>
      <w:suppressAutoHyphens w:val="0"/>
      <w:ind w:left="540"/>
      <w:jc w:val="both"/>
    </w:pPr>
    <w:rPr>
      <w:rFonts w:eastAsia="Times New Roman"/>
      <w:kern w:val="0"/>
      <w:lang w:val="en-US" w:eastAsia="en-US"/>
    </w:rPr>
  </w:style>
  <w:style w:type="character" w:customStyle="1" w:styleId="JenbacherChar">
    <w:name w:val="Jenbacher Char"/>
    <w:link w:val="Jenbacher"/>
    <w:rsid w:val="00C12D0C"/>
    <w:rPr>
      <w:rFonts w:ascii="OfficinaSerifBook/Bold" w:hAnsi="OfficinaSerifBook/Bold"/>
      <w:sz w:val="24"/>
      <w:lang w:val="de-DE" w:eastAsia="de-DE"/>
    </w:rPr>
  </w:style>
  <w:style w:type="paragraph" w:styleId="Obsah4">
    <w:name w:val="toc 4"/>
    <w:basedOn w:val="Normln"/>
    <w:next w:val="Normln"/>
    <w:autoRedefine/>
    <w:uiPriority w:val="39"/>
    <w:unhideWhenUsed/>
    <w:rsid w:val="00C12D0C"/>
    <w:pPr>
      <w:widowControl/>
      <w:suppressAutoHyphens w:val="0"/>
      <w:ind w:left="720"/>
    </w:pPr>
    <w:rPr>
      <w:rFonts w:ascii="Calibri" w:eastAsia="Times New Roman" w:hAnsi="Calibri" w:cs="Calibri"/>
      <w:kern w:val="0"/>
      <w:sz w:val="18"/>
      <w:szCs w:val="18"/>
      <w:lang w:val="de-DE" w:eastAsia="de-DE"/>
    </w:rPr>
  </w:style>
  <w:style w:type="paragraph" w:styleId="Obsah5">
    <w:name w:val="toc 5"/>
    <w:basedOn w:val="Normln"/>
    <w:next w:val="Normln"/>
    <w:autoRedefine/>
    <w:uiPriority w:val="39"/>
    <w:unhideWhenUsed/>
    <w:rsid w:val="00C12D0C"/>
    <w:pPr>
      <w:widowControl/>
      <w:suppressAutoHyphens w:val="0"/>
      <w:ind w:left="960"/>
    </w:pPr>
    <w:rPr>
      <w:rFonts w:ascii="Calibri" w:eastAsia="Times New Roman" w:hAnsi="Calibri" w:cs="Calibri"/>
      <w:kern w:val="0"/>
      <w:sz w:val="18"/>
      <w:szCs w:val="18"/>
      <w:lang w:val="de-DE" w:eastAsia="de-DE"/>
    </w:rPr>
  </w:style>
  <w:style w:type="paragraph" w:styleId="Obsah6">
    <w:name w:val="toc 6"/>
    <w:basedOn w:val="Normln"/>
    <w:next w:val="Normln"/>
    <w:autoRedefine/>
    <w:uiPriority w:val="39"/>
    <w:unhideWhenUsed/>
    <w:rsid w:val="00C12D0C"/>
    <w:pPr>
      <w:widowControl/>
      <w:suppressAutoHyphens w:val="0"/>
      <w:ind w:left="1200"/>
    </w:pPr>
    <w:rPr>
      <w:rFonts w:ascii="Calibri" w:eastAsia="Times New Roman" w:hAnsi="Calibri" w:cs="Calibri"/>
      <w:kern w:val="0"/>
      <w:sz w:val="18"/>
      <w:szCs w:val="18"/>
      <w:lang w:val="de-DE" w:eastAsia="de-DE"/>
    </w:rPr>
  </w:style>
  <w:style w:type="paragraph" w:styleId="Obsah7">
    <w:name w:val="toc 7"/>
    <w:basedOn w:val="Normln"/>
    <w:next w:val="Normln"/>
    <w:autoRedefine/>
    <w:uiPriority w:val="39"/>
    <w:unhideWhenUsed/>
    <w:rsid w:val="00C12D0C"/>
    <w:pPr>
      <w:widowControl/>
      <w:suppressAutoHyphens w:val="0"/>
      <w:ind w:left="1440"/>
    </w:pPr>
    <w:rPr>
      <w:rFonts w:ascii="Calibri" w:eastAsia="Times New Roman" w:hAnsi="Calibri" w:cs="Calibri"/>
      <w:kern w:val="0"/>
      <w:sz w:val="18"/>
      <w:szCs w:val="18"/>
      <w:lang w:val="de-DE" w:eastAsia="de-DE"/>
    </w:rPr>
  </w:style>
  <w:style w:type="paragraph" w:styleId="Obsah8">
    <w:name w:val="toc 8"/>
    <w:basedOn w:val="Normln"/>
    <w:next w:val="Normln"/>
    <w:autoRedefine/>
    <w:uiPriority w:val="39"/>
    <w:unhideWhenUsed/>
    <w:rsid w:val="00C12D0C"/>
    <w:pPr>
      <w:widowControl/>
      <w:suppressAutoHyphens w:val="0"/>
      <w:ind w:left="1680"/>
    </w:pPr>
    <w:rPr>
      <w:rFonts w:ascii="Calibri" w:eastAsia="Times New Roman" w:hAnsi="Calibri" w:cs="Calibri"/>
      <w:kern w:val="0"/>
      <w:sz w:val="18"/>
      <w:szCs w:val="18"/>
      <w:lang w:val="de-DE" w:eastAsia="de-DE"/>
    </w:rPr>
  </w:style>
  <w:style w:type="paragraph" w:styleId="Obsah9">
    <w:name w:val="toc 9"/>
    <w:basedOn w:val="Normln"/>
    <w:next w:val="Normln"/>
    <w:autoRedefine/>
    <w:uiPriority w:val="39"/>
    <w:unhideWhenUsed/>
    <w:rsid w:val="00C12D0C"/>
    <w:pPr>
      <w:widowControl/>
      <w:suppressAutoHyphens w:val="0"/>
      <w:ind w:left="1920"/>
    </w:pPr>
    <w:rPr>
      <w:rFonts w:ascii="Calibri" w:eastAsia="Times New Roman" w:hAnsi="Calibri" w:cs="Calibri"/>
      <w:kern w:val="0"/>
      <w:sz w:val="18"/>
      <w:szCs w:val="18"/>
      <w:lang w:val="de-DE" w:eastAsia="de-DE"/>
    </w:rPr>
  </w:style>
  <w:style w:type="paragraph" w:customStyle="1" w:styleId="GEMarketNamegray">
    <w:name w:val="GE Market Name (gray)"/>
    <w:basedOn w:val="Normln"/>
    <w:rsid w:val="00C12D0C"/>
    <w:pPr>
      <w:widowControl/>
      <w:spacing w:line="340" w:lineRule="exact"/>
    </w:pPr>
    <w:rPr>
      <w:rFonts w:ascii="GE Inspira" w:eastAsia="Times New Roman" w:hAnsi="GE Inspira"/>
      <w:color w:val="B3B3B3"/>
      <w:kern w:val="8"/>
      <w:sz w:val="32"/>
      <w:szCs w:val="32"/>
      <w:lang w:val="en-US" w:eastAsia="en-US"/>
    </w:rPr>
  </w:style>
  <w:style w:type="paragraph" w:customStyle="1" w:styleId="AODocTxt">
    <w:name w:val="AODocTxt"/>
    <w:basedOn w:val="Normln"/>
    <w:rsid w:val="00C12D0C"/>
    <w:pPr>
      <w:widowControl/>
      <w:numPr>
        <w:numId w:val="31"/>
      </w:numPr>
      <w:suppressAutoHyphens w:val="0"/>
      <w:spacing w:before="240" w:after="120" w:line="260" w:lineRule="atLeast"/>
      <w:jc w:val="center"/>
    </w:pPr>
    <w:rPr>
      <w:rFonts w:ascii="GE Inspira" w:eastAsia="SimSun" w:hAnsi="GE Inspira"/>
      <w:b/>
      <w:kern w:val="0"/>
      <w:szCs w:val="22"/>
      <w:u w:val="single"/>
      <w:lang w:val="en-GB" w:eastAsia="en-US"/>
    </w:rPr>
  </w:style>
  <w:style w:type="paragraph" w:styleId="Pokraovnseznamu3">
    <w:name w:val="List Continue 3"/>
    <w:basedOn w:val="Normln"/>
    <w:unhideWhenUsed/>
    <w:rsid w:val="00C12D0C"/>
    <w:pPr>
      <w:widowControl/>
      <w:suppressAutoHyphens w:val="0"/>
      <w:spacing w:after="120"/>
      <w:ind w:left="1080"/>
    </w:pPr>
    <w:rPr>
      <w:rFonts w:eastAsia="Times New Roman"/>
      <w:kern w:val="0"/>
      <w:szCs w:val="20"/>
      <w:lang w:val="en-US" w:eastAsia="en-US"/>
    </w:rPr>
  </w:style>
  <w:style w:type="paragraph" w:customStyle="1" w:styleId="PageXofY">
    <w:name w:val="Page X of Y"/>
    <w:rsid w:val="00C12D0C"/>
    <w:rPr>
      <w:rFonts w:eastAsia="Batang"/>
      <w:sz w:val="24"/>
      <w:szCs w:val="24"/>
      <w:lang w:val="en-US" w:eastAsia="en-US"/>
    </w:rPr>
  </w:style>
  <w:style w:type="character" w:styleId="Znakapoznpodarou">
    <w:name w:val="footnote reference"/>
    <w:basedOn w:val="Standardnpsmoodstavce"/>
    <w:uiPriority w:val="99"/>
    <w:semiHidden/>
    <w:unhideWhenUsed/>
    <w:rsid w:val="00C12D0C"/>
    <w:rPr>
      <w:vertAlign w:val="superscript"/>
    </w:rPr>
  </w:style>
  <w:style w:type="paragraph" w:customStyle="1" w:styleId="umowap">
    <w:name w:val="umowap"/>
    <w:basedOn w:val="Normln"/>
    <w:rsid w:val="00C12D0C"/>
    <w:pPr>
      <w:widowControl/>
      <w:suppressAutoHyphens w:val="0"/>
      <w:autoSpaceDE w:val="0"/>
      <w:autoSpaceDN w:val="0"/>
      <w:spacing w:line="280" w:lineRule="exact"/>
      <w:ind w:left="284" w:hanging="284"/>
      <w:jc w:val="both"/>
    </w:pPr>
    <w:rPr>
      <w:rFonts w:eastAsia="Times New Roman"/>
      <w:kern w:val="0"/>
      <w:sz w:val="20"/>
      <w:szCs w:val="20"/>
      <w:lang w:val="pl-PL" w:eastAsia="pl-PL"/>
    </w:rPr>
  </w:style>
  <w:style w:type="paragraph" w:customStyle="1" w:styleId="a">
    <w:name w:val="ממוספר"/>
    <w:basedOn w:val="Normln"/>
    <w:rsid w:val="00C12D0C"/>
    <w:pPr>
      <w:widowControl/>
      <w:numPr>
        <w:numId w:val="32"/>
      </w:numPr>
      <w:suppressAutoHyphens w:val="0"/>
      <w:bidi/>
      <w:spacing w:before="120" w:after="120"/>
    </w:pPr>
    <w:rPr>
      <w:rFonts w:eastAsia="Times New Roman"/>
      <w:kern w:val="0"/>
      <w:lang w:val="en-US" w:eastAsia="he-IL" w:bidi="he-IL"/>
    </w:rPr>
  </w:style>
  <w:style w:type="paragraph" w:customStyle="1" w:styleId="Sodrkami">
    <w:name w:val="S odrážkami"/>
    <w:basedOn w:val="Normln"/>
    <w:rsid w:val="00C12D0C"/>
    <w:pPr>
      <w:widowControl/>
      <w:numPr>
        <w:numId w:val="33"/>
      </w:numPr>
      <w:suppressAutoHyphens w:val="0"/>
      <w:spacing w:before="120" w:after="120"/>
      <w:ind w:right="0"/>
      <w:jc w:val="both"/>
    </w:pPr>
    <w:rPr>
      <w:rFonts w:eastAsia="Times New Roman"/>
      <w:kern w:val="0"/>
      <w:szCs w:val="20"/>
      <w:lang w:eastAsia="cs-CZ"/>
    </w:rPr>
  </w:style>
  <w:style w:type="paragraph" w:customStyle="1" w:styleId="Text1">
    <w:name w:val="Text1"/>
    <w:basedOn w:val="Nadpis1"/>
    <w:rsid w:val="00C12D0C"/>
    <w:pPr>
      <w:keepNext w:val="0"/>
      <w:keepLines w:val="0"/>
      <w:spacing w:before="120" w:after="120"/>
      <w:ind w:left="709" w:right="567"/>
      <w:jc w:val="both"/>
      <w:outlineLvl w:val="9"/>
    </w:pPr>
    <w:rPr>
      <w:rFonts w:ascii="Times New Roman" w:eastAsia="Times New Roman" w:hAnsi="Times New Roman" w:cs="David"/>
      <w:b w:val="0"/>
      <w:bCs w:val="0"/>
      <w:noProof/>
      <w:color w:val="auto"/>
      <w:kern w:val="28"/>
      <w:sz w:val="24"/>
      <w:szCs w:val="22"/>
      <w:lang w:eastAsia="he-IL" w:bidi="he-IL"/>
    </w:rPr>
  </w:style>
  <w:style w:type="paragraph" w:customStyle="1" w:styleId="Exhibit">
    <w:name w:val="Exhibit"/>
    <w:basedOn w:val="Normln"/>
    <w:rsid w:val="00C12D0C"/>
    <w:pPr>
      <w:widowControl/>
      <w:tabs>
        <w:tab w:val="left" w:leader="dot" w:pos="4680"/>
      </w:tabs>
      <w:suppressAutoHyphens w:val="0"/>
      <w:spacing w:before="120" w:after="120" w:line="240" w:lineRule="atLeast"/>
      <w:ind w:left="4680" w:hanging="3960"/>
    </w:pPr>
    <w:rPr>
      <w:rFonts w:eastAsia="Times New Roman"/>
      <w:kern w:val="0"/>
      <w:szCs w:val="20"/>
      <w:lang w:val="en-US" w:eastAsia="en-US"/>
    </w:rPr>
  </w:style>
  <w:style w:type="paragraph" w:customStyle="1" w:styleId="ListArabic4">
    <w:name w:val="List Arabic 4"/>
    <w:basedOn w:val="Normln"/>
    <w:next w:val="Normln"/>
    <w:rsid w:val="00C12D0C"/>
    <w:pPr>
      <w:widowControl/>
      <w:numPr>
        <w:ilvl w:val="3"/>
        <w:numId w:val="34"/>
      </w:numPr>
      <w:tabs>
        <w:tab w:val="left" w:pos="86"/>
      </w:tabs>
      <w:suppressAutoHyphens w:val="0"/>
      <w:spacing w:before="120" w:after="200" w:line="288" w:lineRule="auto"/>
      <w:ind w:right="0"/>
      <w:jc w:val="both"/>
    </w:pPr>
    <w:rPr>
      <w:rFonts w:eastAsia="Times New Roman"/>
      <w:kern w:val="0"/>
      <w:sz w:val="22"/>
      <w:szCs w:val="22"/>
      <w:lang w:val="en-GB" w:eastAsia="en-GB"/>
    </w:rPr>
  </w:style>
  <w:style w:type="paragraph" w:customStyle="1" w:styleId="ListLegal1">
    <w:name w:val="List Legal 1"/>
    <w:basedOn w:val="Normln"/>
    <w:next w:val="Zkladntext"/>
    <w:rsid w:val="00C12D0C"/>
    <w:pPr>
      <w:widowControl/>
      <w:numPr>
        <w:numId w:val="34"/>
      </w:numPr>
      <w:tabs>
        <w:tab w:val="left" w:pos="22"/>
      </w:tabs>
      <w:suppressAutoHyphens w:val="0"/>
      <w:spacing w:before="120" w:after="200" w:line="288" w:lineRule="auto"/>
      <w:ind w:right="0"/>
      <w:jc w:val="both"/>
    </w:pPr>
    <w:rPr>
      <w:rFonts w:eastAsia="Times New Roman"/>
      <w:kern w:val="0"/>
      <w:sz w:val="22"/>
      <w:szCs w:val="22"/>
      <w:lang w:val="en-GB" w:eastAsia="en-GB"/>
    </w:rPr>
  </w:style>
  <w:style w:type="paragraph" w:customStyle="1" w:styleId="ListLegal2">
    <w:name w:val="List Legal 2"/>
    <w:basedOn w:val="Normln"/>
    <w:next w:val="Zkladntext"/>
    <w:rsid w:val="00C12D0C"/>
    <w:pPr>
      <w:widowControl/>
      <w:numPr>
        <w:ilvl w:val="1"/>
        <w:numId w:val="34"/>
      </w:numPr>
      <w:tabs>
        <w:tab w:val="left" w:pos="22"/>
      </w:tabs>
      <w:suppressAutoHyphens w:val="0"/>
      <w:spacing w:before="120" w:after="200" w:line="288" w:lineRule="auto"/>
      <w:ind w:right="0"/>
      <w:jc w:val="both"/>
    </w:pPr>
    <w:rPr>
      <w:rFonts w:eastAsia="Times New Roman"/>
      <w:kern w:val="0"/>
      <w:sz w:val="22"/>
      <w:szCs w:val="22"/>
      <w:lang w:val="en-GB" w:eastAsia="en-GB"/>
    </w:rPr>
  </w:style>
  <w:style w:type="paragraph" w:customStyle="1" w:styleId="ListLegal3">
    <w:name w:val="List Legal 3"/>
    <w:basedOn w:val="Normln"/>
    <w:next w:val="Zkladntext2"/>
    <w:rsid w:val="00C12D0C"/>
    <w:pPr>
      <w:widowControl/>
      <w:numPr>
        <w:ilvl w:val="2"/>
        <w:numId w:val="34"/>
      </w:numPr>
      <w:tabs>
        <w:tab w:val="left" w:pos="50"/>
      </w:tabs>
      <w:suppressAutoHyphens w:val="0"/>
      <w:spacing w:before="120" w:after="200" w:line="288" w:lineRule="auto"/>
      <w:ind w:right="0"/>
      <w:jc w:val="both"/>
    </w:pPr>
    <w:rPr>
      <w:rFonts w:eastAsia="Times New Roman"/>
      <w:kern w:val="0"/>
      <w:sz w:val="22"/>
      <w:szCs w:val="22"/>
      <w:lang w:val="en-GB" w:eastAsia="en-GB"/>
    </w:rPr>
  </w:style>
  <w:style w:type="paragraph" w:customStyle="1" w:styleId="mosaik">
    <w:name w:val="mosaik"/>
    <w:basedOn w:val="Normln"/>
    <w:rsid w:val="00C12D0C"/>
    <w:pPr>
      <w:widowControl/>
      <w:suppressAutoHyphens w:val="0"/>
      <w:spacing w:before="120" w:after="120"/>
      <w:ind w:left="720" w:hanging="720"/>
      <w:jc w:val="both"/>
    </w:pPr>
    <w:rPr>
      <w:rFonts w:ascii="Garamond" w:eastAsia="Times New Roman" w:hAnsi="Garamond"/>
      <w:kern w:val="0"/>
      <w:sz w:val="22"/>
      <w:szCs w:val="22"/>
      <w:lang w:val="en-GB" w:eastAsia="hu-HU"/>
    </w:rPr>
  </w:style>
  <w:style w:type="character" w:customStyle="1" w:styleId="InitialStyle">
    <w:name w:val="InitialStyle"/>
    <w:rsid w:val="00C12D0C"/>
    <w:rPr>
      <w:sz w:val="20"/>
      <w:szCs w:val="20"/>
    </w:rPr>
  </w:style>
  <w:style w:type="paragraph" w:customStyle="1" w:styleId="ListRoman1">
    <w:name w:val="List Roman 1"/>
    <w:basedOn w:val="Normln"/>
    <w:next w:val="Zkladntext"/>
    <w:rsid w:val="00C12D0C"/>
    <w:pPr>
      <w:keepNext/>
      <w:numPr>
        <w:numId w:val="35"/>
      </w:numPr>
      <w:tabs>
        <w:tab w:val="left" w:pos="22"/>
      </w:tabs>
      <w:suppressAutoHyphens w:val="0"/>
      <w:autoSpaceDE w:val="0"/>
      <w:autoSpaceDN w:val="0"/>
      <w:spacing w:before="120" w:after="200" w:line="288" w:lineRule="auto"/>
      <w:jc w:val="both"/>
    </w:pPr>
    <w:rPr>
      <w:rFonts w:ascii="CG Times" w:eastAsia="Times New Roman" w:hAnsi="CG Times"/>
      <w:kern w:val="0"/>
      <w:sz w:val="22"/>
      <w:szCs w:val="22"/>
      <w:lang w:val="en-US" w:eastAsia="cs-CZ"/>
    </w:rPr>
  </w:style>
  <w:style w:type="paragraph" w:customStyle="1" w:styleId="ListRoman2">
    <w:name w:val="List Roman 2"/>
    <w:basedOn w:val="Normln"/>
    <w:next w:val="Zkladntextodsazen"/>
    <w:rsid w:val="00C12D0C"/>
    <w:pPr>
      <w:keepNext/>
      <w:numPr>
        <w:ilvl w:val="1"/>
        <w:numId w:val="35"/>
      </w:numPr>
      <w:tabs>
        <w:tab w:val="left" w:pos="50"/>
      </w:tabs>
      <w:suppressAutoHyphens w:val="0"/>
      <w:autoSpaceDE w:val="0"/>
      <w:autoSpaceDN w:val="0"/>
      <w:spacing w:before="120" w:after="200" w:line="288" w:lineRule="auto"/>
      <w:jc w:val="both"/>
    </w:pPr>
    <w:rPr>
      <w:rFonts w:ascii="CG Times" w:eastAsia="Times New Roman" w:hAnsi="CG Times"/>
      <w:kern w:val="0"/>
      <w:sz w:val="22"/>
      <w:szCs w:val="22"/>
      <w:lang w:val="en-US" w:eastAsia="cs-CZ"/>
    </w:rPr>
  </w:style>
  <w:style w:type="paragraph" w:customStyle="1" w:styleId="ListRoman3">
    <w:name w:val="List Roman 3"/>
    <w:basedOn w:val="Normln"/>
    <w:next w:val="Zkladntext3"/>
    <w:rsid w:val="00C12D0C"/>
    <w:pPr>
      <w:keepNext/>
      <w:numPr>
        <w:ilvl w:val="2"/>
        <w:numId w:val="35"/>
      </w:numPr>
      <w:tabs>
        <w:tab w:val="left" w:pos="68"/>
      </w:tabs>
      <w:suppressAutoHyphens w:val="0"/>
      <w:autoSpaceDE w:val="0"/>
      <w:autoSpaceDN w:val="0"/>
      <w:spacing w:before="120" w:after="200" w:line="288" w:lineRule="auto"/>
      <w:jc w:val="both"/>
    </w:pPr>
    <w:rPr>
      <w:rFonts w:ascii="CG Times" w:eastAsia="Times New Roman" w:hAnsi="CG Times"/>
      <w:kern w:val="0"/>
      <w:sz w:val="22"/>
      <w:szCs w:val="22"/>
      <w:lang w:val="en-US" w:eastAsia="cs-CZ"/>
    </w:rPr>
  </w:style>
  <w:style w:type="paragraph" w:customStyle="1" w:styleId="Rozvrendokumentu1">
    <w:name w:val="Rozvržení dokumentu1"/>
    <w:basedOn w:val="Normln"/>
    <w:link w:val="RozvrendokumentuChar"/>
    <w:uiPriority w:val="99"/>
    <w:semiHidden/>
    <w:unhideWhenUsed/>
    <w:rsid w:val="00C12D0C"/>
    <w:pPr>
      <w:widowControl/>
      <w:suppressAutoHyphens w:val="0"/>
      <w:bidi/>
      <w:spacing w:before="120" w:after="120"/>
    </w:pPr>
    <w:rPr>
      <w:rFonts w:ascii="Tahoma" w:eastAsia="Times New Roman" w:hAnsi="Tahoma" w:cs="Tahoma"/>
      <w:kern w:val="0"/>
      <w:sz w:val="16"/>
      <w:szCs w:val="16"/>
      <w:lang w:val="en-US" w:eastAsia="he-IL" w:bidi="he-IL"/>
    </w:rPr>
  </w:style>
  <w:style w:type="character" w:customStyle="1" w:styleId="RozvrendokumentuChar">
    <w:name w:val="Rozvržení dokumentu Char"/>
    <w:link w:val="Rozvrendokumentu1"/>
    <w:uiPriority w:val="99"/>
    <w:semiHidden/>
    <w:rsid w:val="00C12D0C"/>
    <w:rPr>
      <w:rFonts w:ascii="Tahoma" w:hAnsi="Tahoma" w:cs="Tahoma"/>
      <w:sz w:val="16"/>
      <w:szCs w:val="16"/>
      <w:lang w:val="en-US" w:eastAsia="he-IL" w:bidi="he-IL"/>
    </w:rPr>
  </w:style>
  <w:style w:type="paragraph" w:customStyle="1" w:styleId="a0">
    <w:name w:val="סגנון"/>
    <w:uiPriority w:val="99"/>
    <w:rsid w:val="00C12D0C"/>
    <w:pPr>
      <w:widowControl w:val="0"/>
      <w:autoSpaceDE w:val="0"/>
      <w:autoSpaceDN w:val="0"/>
      <w:adjustRightInd w:val="0"/>
    </w:pPr>
    <w:rPr>
      <w:sz w:val="24"/>
      <w:szCs w:val="24"/>
      <w:lang w:val="en-US"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06609">
      <w:bodyDiv w:val="1"/>
      <w:marLeft w:val="0"/>
      <w:marRight w:val="0"/>
      <w:marTop w:val="0"/>
      <w:marBottom w:val="0"/>
      <w:divBdr>
        <w:top w:val="none" w:sz="0" w:space="0" w:color="auto"/>
        <w:left w:val="none" w:sz="0" w:space="0" w:color="auto"/>
        <w:bottom w:val="none" w:sz="0" w:space="0" w:color="auto"/>
        <w:right w:val="none" w:sz="0" w:space="0" w:color="auto"/>
      </w:divBdr>
    </w:div>
    <w:div w:id="314073430">
      <w:bodyDiv w:val="1"/>
      <w:marLeft w:val="0"/>
      <w:marRight w:val="0"/>
      <w:marTop w:val="0"/>
      <w:marBottom w:val="0"/>
      <w:divBdr>
        <w:top w:val="none" w:sz="0" w:space="0" w:color="auto"/>
        <w:left w:val="none" w:sz="0" w:space="0" w:color="auto"/>
        <w:bottom w:val="none" w:sz="0" w:space="0" w:color="auto"/>
        <w:right w:val="none" w:sz="0" w:space="0" w:color="auto"/>
      </w:divBdr>
    </w:div>
    <w:div w:id="555970496">
      <w:bodyDiv w:val="1"/>
      <w:marLeft w:val="0"/>
      <w:marRight w:val="0"/>
      <w:marTop w:val="0"/>
      <w:marBottom w:val="0"/>
      <w:divBdr>
        <w:top w:val="none" w:sz="0" w:space="0" w:color="auto"/>
        <w:left w:val="none" w:sz="0" w:space="0" w:color="auto"/>
        <w:bottom w:val="none" w:sz="0" w:space="0" w:color="auto"/>
        <w:right w:val="none" w:sz="0" w:space="0" w:color="auto"/>
      </w:divBdr>
    </w:div>
    <w:div w:id="624652357">
      <w:bodyDiv w:val="1"/>
      <w:marLeft w:val="0"/>
      <w:marRight w:val="0"/>
      <w:marTop w:val="0"/>
      <w:marBottom w:val="0"/>
      <w:divBdr>
        <w:top w:val="none" w:sz="0" w:space="0" w:color="auto"/>
        <w:left w:val="none" w:sz="0" w:space="0" w:color="auto"/>
        <w:bottom w:val="none" w:sz="0" w:space="0" w:color="auto"/>
        <w:right w:val="none" w:sz="0" w:space="0" w:color="auto"/>
      </w:divBdr>
    </w:div>
    <w:div w:id="763453385">
      <w:bodyDiv w:val="1"/>
      <w:marLeft w:val="0"/>
      <w:marRight w:val="0"/>
      <w:marTop w:val="0"/>
      <w:marBottom w:val="0"/>
      <w:divBdr>
        <w:top w:val="none" w:sz="0" w:space="0" w:color="auto"/>
        <w:left w:val="none" w:sz="0" w:space="0" w:color="auto"/>
        <w:bottom w:val="none" w:sz="0" w:space="0" w:color="auto"/>
        <w:right w:val="none" w:sz="0" w:space="0" w:color="auto"/>
      </w:divBdr>
    </w:div>
    <w:div w:id="893348728">
      <w:bodyDiv w:val="1"/>
      <w:marLeft w:val="0"/>
      <w:marRight w:val="0"/>
      <w:marTop w:val="0"/>
      <w:marBottom w:val="0"/>
      <w:divBdr>
        <w:top w:val="none" w:sz="0" w:space="0" w:color="auto"/>
        <w:left w:val="none" w:sz="0" w:space="0" w:color="auto"/>
        <w:bottom w:val="none" w:sz="0" w:space="0" w:color="auto"/>
        <w:right w:val="none" w:sz="0" w:space="0" w:color="auto"/>
      </w:divBdr>
    </w:div>
    <w:div w:id="1330870131">
      <w:bodyDiv w:val="1"/>
      <w:marLeft w:val="0"/>
      <w:marRight w:val="0"/>
      <w:marTop w:val="0"/>
      <w:marBottom w:val="0"/>
      <w:divBdr>
        <w:top w:val="none" w:sz="0" w:space="0" w:color="auto"/>
        <w:left w:val="none" w:sz="0" w:space="0" w:color="auto"/>
        <w:bottom w:val="none" w:sz="0" w:space="0" w:color="auto"/>
        <w:right w:val="none" w:sz="0" w:space="0" w:color="auto"/>
      </w:divBdr>
    </w:div>
    <w:div w:id="160958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ptodat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ptodat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support@aip.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pport@aip.cz" TargetMode="Externa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D6E8B-4634-4838-8B5F-2FDAB5891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D8042E-0041-4B58-9194-B100E0CFB952}">
  <ds:schemaRefs>
    <ds:schemaRef ds:uri="http://schemas.microsoft.com/office/2006/metadata/properties"/>
    <ds:schemaRef ds:uri="5386a7db-36dc-47e8-aacb-0d5051febeea"/>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D2BEBFE-7026-4199-9AD9-090458E5BC78}">
  <ds:schemaRefs>
    <ds:schemaRef ds:uri="http://schemas.microsoft.com/sharepoint/v3/contenttype/forms"/>
  </ds:schemaRefs>
</ds:datastoreItem>
</file>

<file path=customXml/itemProps4.xml><?xml version="1.0" encoding="utf-8"?>
<ds:datastoreItem xmlns:ds="http://schemas.openxmlformats.org/officeDocument/2006/customXml" ds:itemID="{AC754D8C-D89B-4C2E-8B03-E1B58C38C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12447</Words>
  <Characters>73438</Characters>
  <Application>Microsoft Office Word</Application>
  <DocSecurity>0</DocSecurity>
  <Lines>611</Lines>
  <Paragraphs>171</Paragraphs>
  <ScaleCrop>false</ScaleCrop>
  <HeadingPairs>
    <vt:vector size="2" baseType="variant">
      <vt:variant>
        <vt:lpstr>Název</vt:lpstr>
      </vt:variant>
      <vt:variant>
        <vt:i4>1</vt:i4>
      </vt:variant>
    </vt:vector>
  </HeadingPairs>
  <TitlesOfParts>
    <vt:vector size="1" baseType="lpstr">
      <vt:lpstr>Návrh smlouvy SL - IVITERA</vt:lpstr>
    </vt:vector>
  </TitlesOfParts>
  <Company>VZP ČR</Company>
  <LinksUpToDate>false</LinksUpToDate>
  <CharactersWithSpaces>85714</CharactersWithSpaces>
  <SharedDoc>false</SharedDoc>
  <HLinks>
    <vt:vector size="30" baseType="variant">
      <vt:variant>
        <vt:i4>2359368</vt:i4>
      </vt:variant>
      <vt:variant>
        <vt:i4>15</vt:i4>
      </vt:variant>
      <vt:variant>
        <vt:i4>0</vt:i4>
      </vt:variant>
      <vt:variant>
        <vt:i4>5</vt:i4>
      </vt:variant>
      <vt:variant>
        <vt:lpwstr>mailto:michal.kankrlik@ivitera.com</vt:lpwstr>
      </vt:variant>
      <vt:variant>
        <vt:lpwstr/>
      </vt:variant>
      <vt:variant>
        <vt:i4>5832759</vt:i4>
      </vt:variant>
      <vt:variant>
        <vt:i4>12</vt:i4>
      </vt:variant>
      <vt:variant>
        <vt:i4>0</vt:i4>
      </vt:variant>
      <vt:variant>
        <vt:i4>5</vt:i4>
      </vt:variant>
      <vt:variant>
        <vt:lpwstr>mailto:michal.hanus@vzp.cz</vt:lpwstr>
      </vt:variant>
      <vt:variant>
        <vt:lpwstr/>
      </vt:variant>
      <vt:variant>
        <vt:i4>262170</vt:i4>
      </vt:variant>
      <vt:variant>
        <vt:i4>9</vt:i4>
      </vt:variant>
      <vt:variant>
        <vt:i4>0</vt:i4>
      </vt:variant>
      <vt:variant>
        <vt:i4>5</vt:i4>
      </vt:variant>
      <vt:variant>
        <vt:lpwstr>http://www.zdravakariera.cz/</vt:lpwstr>
      </vt:variant>
      <vt:variant>
        <vt:lpwstr/>
      </vt:variant>
      <vt:variant>
        <vt:i4>7405631</vt:i4>
      </vt:variant>
      <vt:variant>
        <vt:i4>6</vt:i4>
      </vt:variant>
      <vt:variant>
        <vt:i4>0</vt:i4>
      </vt:variant>
      <vt:variant>
        <vt:i4>5</vt:i4>
      </vt:variant>
      <vt:variant>
        <vt:lpwstr>http://www.praxevzp.cz/</vt:lpwstr>
      </vt:variant>
      <vt:variant>
        <vt:lpwstr/>
      </vt:variant>
      <vt:variant>
        <vt:i4>7405631</vt:i4>
      </vt:variant>
      <vt:variant>
        <vt:i4>0</vt:i4>
      </vt:variant>
      <vt:variant>
        <vt:i4>0</vt:i4>
      </vt:variant>
      <vt:variant>
        <vt:i4>5</vt:i4>
      </vt:variant>
      <vt:variant>
        <vt:lpwstr>http://www.praxevzp.cz/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SL - IVITERA</dc:title>
  <dc:creator>Martina Okáčová</dc:creator>
  <cp:lastModifiedBy>Marie Medlínová</cp:lastModifiedBy>
  <cp:revision>2</cp:revision>
  <cp:lastPrinted>2018-05-16T10:56:00Z</cp:lastPrinted>
  <dcterms:created xsi:type="dcterms:W3CDTF">2020-05-27T10:42:00Z</dcterms:created>
  <dcterms:modified xsi:type="dcterms:W3CDTF">2020-05-27T10:42:00Z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;#0;#57d2667e-0983-4294-9350-43957c8088b1;#5386a7db-36dc-47e8-aacb-0d5051febeea;#2857;#http://intranetvzp.vzp.cz/u_pravni;#</vt:lpwstr>
  </property>
  <property fmtid="{D5CDD505-2E9C-101B-9397-08002B2CF9AE}" pid="3" name="ContentType">
    <vt:lpwstr>Dokument</vt:lpwstr>
  </property>
  <property fmtid="{D5CDD505-2E9C-101B-9397-08002B2CF9AE}" pid="4" name="zzhistorie8bb1ceb0-824c-4f56-921a-cc4ec60ebd61">
    <vt:lpwstr>&lt;?xml version="1.0" encoding="utf-16"?&gt;_x000d_
&lt;HistorieAll xmlns:xsi="http://www.w3.org/2001/XMLSchema-instance" xmlns:xsd="http://www.w3.org/2001/XMLSchema"&gt;_x000d_
  &lt;AktualniComment&gt;Vážený pane doktore, _x000d_
zasílám Vám k připomínkám smlouvu se společnosti IVITERA a</vt:lpwstr>
  </property>
  <property fmtid="{D5CDD505-2E9C-101B-9397-08002B2CF9AE}" pid="5" name="ContentTypeId">
    <vt:lpwstr>0x010100C558EDF2B3ED6243BB2AD3673F3B7728</vt:lpwstr>
  </property>
</Properties>
</file>