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D4C276C" w14:textId="77777777" w:rsidR="00750D17" w:rsidRPr="00245C6E" w:rsidRDefault="00B81EF4">
      <w:pPr>
        <w:pStyle w:val="Text"/>
        <w:spacing w:before="120" w:line="300" w:lineRule="auto"/>
      </w:pPr>
      <w:r w:rsidRPr="00245C6E">
        <w:rPr>
          <w:noProof/>
        </w:rPr>
        <mc:AlternateContent>
          <mc:Choice Requires="wps">
            <w:drawing>
              <wp:anchor distT="0" distB="0" distL="0" distR="0" simplePos="0" relativeHeight="251658240" behindDoc="0" locked="0" layoutInCell="1" allowOverlap="1" wp14:anchorId="67C34191" wp14:editId="48B74406">
                <wp:simplePos x="0" y="0"/>
                <wp:positionH relativeFrom="column">
                  <wp:posOffset>6452235</wp:posOffset>
                </wp:positionH>
                <wp:positionV relativeFrom="line">
                  <wp:posOffset>-685800</wp:posOffset>
                </wp:positionV>
                <wp:extent cx="686435" cy="228812"/>
                <wp:effectExtent l="0" t="0" r="0" b="0"/>
                <wp:wrapNone/>
                <wp:docPr id="1073741825" name="officeArt object" descr="Rectangle 5"/>
                <wp:cNvGraphicFramePr/>
                <a:graphic xmlns:a="http://schemas.openxmlformats.org/drawingml/2006/main">
                  <a:graphicData uri="http://schemas.microsoft.com/office/word/2010/wordprocessingShape">
                    <wps:wsp>
                      <wps:cNvSpPr/>
                      <wps:spPr>
                        <a:xfrm>
                          <a:off x="0" y="0"/>
                          <a:ext cx="686435" cy="228812"/>
                        </a:xfrm>
                        <a:prstGeom prst="rect">
                          <a:avLst/>
                        </a:prstGeom>
                        <a:solidFill>
                          <a:srgbClr val="FFFFFF"/>
                        </a:solidFill>
                        <a:ln w="12700" cap="flat">
                          <a:noFill/>
                          <a:miter lim="400000"/>
                        </a:ln>
                        <a:effectLst/>
                      </wps:spPr>
                      <wps:bodyPr/>
                    </wps:wsp>
                  </a:graphicData>
                </a:graphic>
              </wp:anchor>
            </w:drawing>
          </mc:Choice>
          <mc:Fallback>
            <w:pict>
              <v:rect w14:anchorId="5C9FE6CD" id="officeArt object" o:spid="_x0000_s1026" alt="Rectangle 5" style="position:absolute;margin-left:508.05pt;margin-top:-54pt;width:54.05pt;height:18pt;z-index:25165824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" stroked="f" strokeweight="1pt">
                <v:stroke miterlimit="4"/>
                <w10:wrap anchory="line"/>
              </v:rect>
            </w:pict>
          </mc:Fallback>
        </mc:AlternateContent>
      </w:r>
    </w:p>
    <w:p w14:paraId="2D912517" w14:textId="77777777" w:rsidR="00750D17" w:rsidRPr="00245C6E" w:rsidRDefault="00750D17">
      <w:pPr>
        <w:pStyle w:val="Text"/>
        <w:spacing w:before="120" w:line="300" w:lineRule="auto"/>
      </w:pPr>
    </w:p>
    <w:p w14:paraId="3448A871" w14:textId="6B8694E1" w:rsidR="00750D17" w:rsidRPr="00245C6E" w:rsidRDefault="00B81EF4">
      <w:pPr>
        <w:pStyle w:val="Text"/>
        <w:spacing w:before="120" w:line="300" w:lineRule="auto"/>
        <w:jc w:val="center"/>
        <w:rPr>
          <w:rFonts w:ascii="Arial" w:eastAsia="Arial" w:hAnsi="Arial" w:cs="Arial"/>
        </w:rPr>
      </w:pPr>
      <w:r w:rsidRPr="00245C6E">
        <w:rPr>
          <w:rFonts w:ascii="Arial" w:hAnsi="Arial"/>
        </w:rPr>
        <w:t xml:space="preserve">Zadávací dokumentace pro </w:t>
      </w:r>
      <w:r w:rsidRPr="00245C6E">
        <w:rPr>
          <w:rFonts w:ascii="Arial" w:hAnsi="Arial"/>
          <w:b/>
          <w:bCs/>
          <w:u w:val="single"/>
        </w:rPr>
        <w:t>veřejnou zakázku</w:t>
      </w:r>
      <w:r w:rsidR="008E4713" w:rsidRPr="00245C6E">
        <w:rPr>
          <w:rFonts w:ascii="Arial" w:hAnsi="Arial"/>
          <w:b/>
          <w:bCs/>
          <w:u w:val="single"/>
        </w:rPr>
        <w:t xml:space="preserve"> malého rozsahu</w:t>
      </w:r>
      <w:r w:rsidRPr="00245C6E">
        <w:rPr>
          <w:rFonts w:ascii="Arial" w:hAnsi="Arial"/>
          <w:b/>
          <w:bCs/>
          <w:u w:val="single"/>
        </w:rPr>
        <w:t xml:space="preserve"> na služby</w:t>
      </w:r>
      <w:r w:rsidRPr="00245C6E">
        <w:rPr>
          <w:rFonts w:ascii="Arial" w:hAnsi="Arial"/>
        </w:rPr>
        <w:t xml:space="preserve"> zadávanou </w:t>
      </w:r>
      <w:r w:rsidR="008E4713" w:rsidRPr="00245C6E">
        <w:rPr>
          <w:rFonts w:ascii="Arial" w:hAnsi="Arial"/>
        </w:rPr>
        <w:t>přiměřeně dle</w:t>
      </w:r>
      <w:r w:rsidRPr="00245C6E">
        <w:rPr>
          <w:rFonts w:ascii="Arial" w:hAnsi="Arial"/>
        </w:rPr>
        <w:t xml:space="preserve"> zákona č. 134/2016 Sb., o zadávání veřejných zakázek, v platném znění:</w:t>
      </w:r>
    </w:p>
    <w:p w14:paraId="6272BCA8" w14:textId="77777777" w:rsidR="00750D17" w:rsidRPr="00245C6E" w:rsidRDefault="00750D17">
      <w:pPr>
        <w:pStyle w:val="Text"/>
        <w:spacing w:before="120" w:line="300" w:lineRule="auto"/>
      </w:pPr>
    </w:p>
    <w:p w14:paraId="66BC6F6A" w14:textId="77777777" w:rsidR="00750D17" w:rsidRPr="00245C6E" w:rsidRDefault="00750D17">
      <w:pPr>
        <w:pStyle w:val="Text"/>
        <w:spacing w:before="120" w:line="300" w:lineRule="auto"/>
      </w:pPr>
    </w:p>
    <w:p w14:paraId="660B3569" w14:textId="0CE840E9" w:rsidR="00750D17" w:rsidRPr="00245C6E" w:rsidRDefault="00B81EF4">
      <w:pPr>
        <w:pStyle w:val="Nadpis4"/>
        <w:pBdr>
          <w:top w:val="single" w:sz="4" w:space="0" w:color="A0A5A8"/>
          <w:left w:val="single" w:sz="4" w:space="0" w:color="A0A5A8"/>
          <w:bottom w:val="single" w:sz="4" w:space="0" w:color="A0A5A8"/>
          <w:right w:val="single" w:sz="4" w:space="0" w:color="A0A5A8"/>
        </w:pBdr>
        <w:tabs>
          <w:tab w:val="left" w:pos="720"/>
          <w:tab w:val="left" w:pos="1320"/>
          <w:tab w:val="center" w:pos="4320"/>
        </w:tabs>
        <w:spacing w:before="120" w:after="0"/>
        <w:jc w:val="center"/>
        <w:rPr>
          <w:sz w:val="32"/>
          <w:szCs w:val="32"/>
        </w:rPr>
      </w:pPr>
      <w:bookmarkStart w:id="0" w:name="_Hlk4071516"/>
      <w:r w:rsidRPr="00245C6E">
        <w:rPr>
          <w:sz w:val="32"/>
          <w:szCs w:val="32"/>
        </w:rPr>
        <w:t>„V 00345 – tisk novin</w:t>
      </w:r>
      <w:r w:rsidR="008E4713" w:rsidRPr="00245C6E">
        <w:rPr>
          <w:sz w:val="32"/>
          <w:szCs w:val="32"/>
        </w:rPr>
        <w:t xml:space="preserve"> – nové vyhlášení</w:t>
      </w:r>
      <w:r w:rsidRPr="00245C6E">
        <w:rPr>
          <w:sz w:val="32"/>
          <w:szCs w:val="32"/>
        </w:rPr>
        <w:t>“</w:t>
      </w:r>
      <w:bookmarkEnd w:id="0"/>
    </w:p>
    <w:p w14:paraId="570CD94E" w14:textId="77777777" w:rsidR="00750D17" w:rsidRPr="00245C6E" w:rsidRDefault="00750D17">
      <w:pPr>
        <w:pStyle w:val="Text"/>
        <w:spacing w:before="120" w:line="300" w:lineRule="auto"/>
      </w:pPr>
    </w:p>
    <w:p w14:paraId="22F96F36" w14:textId="77777777" w:rsidR="00750D17" w:rsidRPr="00245C6E" w:rsidRDefault="00B81EF4">
      <w:pPr>
        <w:pStyle w:val="Text"/>
        <w:spacing w:before="120" w:line="300" w:lineRule="auto"/>
        <w:jc w:val="center"/>
        <w:rPr>
          <w:rFonts w:ascii="Arial" w:eastAsia="Arial" w:hAnsi="Arial" w:cs="Arial"/>
          <w:b/>
          <w:bCs/>
        </w:rPr>
      </w:pPr>
      <w:r w:rsidRPr="00245C6E">
        <w:rPr>
          <w:rFonts w:ascii="Arial" w:hAnsi="Arial"/>
          <w:b/>
          <w:bCs/>
        </w:rPr>
        <w:t>Zadavatel:</w:t>
      </w:r>
    </w:p>
    <w:p w14:paraId="562C3758" w14:textId="77777777" w:rsidR="00750D17" w:rsidRPr="00245C6E" w:rsidRDefault="00750D17">
      <w:pPr>
        <w:pStyle w:val="Text"/>
        <w:spacing w:before="120" w:line="300" w:lineRule="auto"/>
        <w:jc w:val="center"/>
        <w:rPr>
          <w:rFonts w:ascii="Arial" w:eastAsia="Arial" w:hAnsi="Arial" w:cs="Arial"/>
          <w:b/>
          <w:bCs/>
          <w:sz w:val="32"/>
          <w:szCs w:val="32"/>
        </w:rPr>
      </w:pPr>
    </w:p>
    <w:p w14:paraId="795404CE" w14:textId="77777777" w:rsidR="00750D17" w:rsidRPr="00245C6E" w:rsidRDefault="00750D17">
      <w:pPr>
        <w:pStyle w:val="Text"/>
        <w:spacing w:before="120" w:line="300" w:lineRule="auto"/>
        <w:jc w:val="center"/>
        <w:rPr>
          <w:rFonts w:ascii="Arial" w:eastAsia="Arial" w:hAnsi="Arial" w:cs="Arial"/>
          <w:b/>
          <w:bCs/>
          <w:sz w:val="32"/>
          <w:szCs w:val="32"/>
        </w:rPr>
      </w:pPr>
    </w:p>
    <w:p w14:paraId="27494ADF" w14:textId="77777777" w:rsidR="00750D17" w:rsidRPr="00245C6E" w:rsidRDefault="00B81EF4">
      <w:pPr>
        <w:pStyle w:val="Text"/>
        <w:spacing w:before="120" w:line="300" w:lineRule="auto"/>
        <w:jc w:val="center"/>
        <w:rPr>
          <w:rFonts w:ascii="Arial" w:eastAsia="Arial" w:hAnsi="Arial" w:cs="Arial"/>
          <w:b/>
          <w:bCs/>
          <w:sz w:val="40"/>
          <w:szCs w:val="40"/>
        </w:rPr>
      </w:pPr>
      <w:r w:rsidRPr="00245C6E">
        <w:rPr>
          <w:rFonts w:ascii="Arial" w:hAnsi="Arial"/>
          <w:b/>
          <w:bCs/>
          <w:sz w:val="40"/>
          <w:szCs w:val="40"/>
        </w:rPr>
        <w:t>Městské kulturní středisko Tišnov</w:t>
      </w:r>
    </w:p>
    <w:p w14:paraId="41CA268D" w14:textId="77777777" w:rsidR="00750D17" w:rsidRPr="00245C6E" w:rsidRDefault="00B81EF4">
      <w:pPr>
        <w:pStyle w:val="Text"/>
        <w:spacing w:before="120" w:line="300" w:lineRule="auto"/>
        <w:jc w:val="center"/>
        <w:rPr>
          <w:rFonts w:ascii="Arial" w:eastAsia="Arial" w:hAnsi="Arial" w:cs="Arial"/>
          <w:b/>
          <w:bCs/>
          <w:sz w:val="40"/>
          <w:szCs w:val="40"/>
        </w:rPr>
      </w:pPr>
      <w:r w:rsidRPr="00245C6E">
        <w:rPr>
          <w:rFonts w:ascii="Arial" w:hAnsi="Arial"/>
          <w:b/>
          <w:bCs/>
          <w:sz w:val="32"/>
          <w:szCs w:val="32"/>
        </w:rPr>
        <w:t>666 01 Tišnov, Mlýnská 152</w:t>
      </w:r>
    </w:p>
    <w:p w14:paraId="0335CB63" w14:textId="77777777" w:rsidR="00750D17" w:rsidRPr="00245C6E" w:rsidRDefault="00750D17">
      <w:pPr>
        <w:pStyle w:val="Text"/>
        <w:spacing w:before="120" w:line="300" w:lineRule="auto"/>
      </w:pPr>
    </w:p>
    <w:p w14:paraId="41C8587A" w14:textId="77777777" w:rsidR="00750D17" w:rsidRPr="00245C6E" w:rsidRDefault="00750D17">
      <w:pPr>
        <w:pStyle w:val="Nadpis1"/>
        <w:rPr>
          <w:color w:val="00000A"/>
          <w:kern w:val="0"/>
          <w:sz w:val="20"/>
          <w:szCs w:val="20"/>
          <w:u w:color="00000A"/>
        </w:rPr>
      </w:pPr>
    </w:p>
    <w:p w14:paraId="3DF70D0D" w14:textId="77777777" w:rsidR="00750D17" w:rsidRPr="00245C6E" w:rsidRDefault="00750D17">
      <w:pPr>
        <w:pStyle w:val="Text"/>
      </w:pPr>
    </w:p>
    <w:p w14:paraId="49BC7633" w14:textId="77777777" w:rsidR="00750D17" w:rsidRPr="00245C6E" w:rsidRDefault="00750D17">
      <w:pPr>
        <w:pStyle w:val="Text"/>
        <w:sectPr w:rsidR="00750D17" w:rsidRPr="00245C6E">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417" w:left="1417" w:header="426" w:footer="0" w:gutter="0"/>
          <w:cols w:space="720"/>
        </w:sectPr>
      </w:pPr>
    </w:p>
    <w:p w14:paraId="5E0F717F" w14:textId="77777777" w:rsidR="00750D17" w:rsidRPr="00245C6E" w:rsidRDefault="00B81EF4">
      <w:pPr>
        <w:pStyle w:val="Obsah1"/>
      </w:pPr>
      <w:r w:rsidRPr="00245C6E">
        <w:lastRenderedPageBreak/>
        <w:t>Obsah:</w:t>
      </w:r>
    </w:p>
    <w:p w14:paraId="692BFCDA" w14:textId="667C8101" w:rsidR="001B21BE" w:rsidRPr="001B21BE" w:rsidRDefault="00B81EF4">
      <w:pPr>
        <w:pStyle w:val="Obsah1"/>
        <w:rPr>
          <w:rFonts w:asciiTheme="minorHAnsi" w:eastAsiaTheme="minorEastAsia" w:hAnsiTheme="minorHAnsi" w:cstheme="minorBidi"/>
          <w:b w:val="0"/>
          <w:bCs w:val="0"/>
          <w:caps w:val="0"/>
          <w:noProof/>
          <w:color w:val="000000" w:themeColor="text1"/>
          <w:kern w:val="0"/>
          <w:sz w:val="22"/>
          <w:szCs w:val="22"/>
          <w:bdr w:val="none" w:sz="0" w:space="0" w:color="auto"/>
          <w:lang w:eastAsia="cs-CZ"/>
        </w:rPr>
      </w:pPr>
      <w:r w:rsidRPr="001B21BE">
        <w:rPr>
          <w:color w:val="000000" w:themeColor="text1"/>
        </w:rPr>
        <w:fldChar w:fldCharType="begin"/>
      </w:r>
      <w:r w:rsidRPr="001B21BE">
        <w:rPr>
          <w:color w:val="000000" w:themeColor="text1"/>
        </w:rPr>
        <w:instrText xml:space="preserve"> TOC \o 1-2 \t "Heading 4, 3,Text odstavce, 4"</w:instrText>
      </w:r>
      <w:r w:rsidRPr="001B21BE">
        <w:rPr>
          <w:color w:val="000000" w:themeColor="text1"/>
        </w:rPr>
        <w:fldChar w:fldCharType="separate"/>
      </w:r>
      <w:r w:rsidR="001B21BE" w:rsidRPr="001B21BE">
        <w:rPr>
          <w:rFonts w:hAnsi="Arial Unicode MS"/>
          <w:noProof/>
          <w:color w:val="000000" w:themeColor="text1"/>
          <w:kern w:val="0"/>
        </w:rPr>
        <w:t>1.</w:t>
      </w:r>
      <w:r w:rsidR="001B21BE" w:rsidRPr="001B21BE">
        <w:rPr>
          <w:rFonts w:asciiTheme="minorHAnsi" w:eastAsiaTheme="minorEastAsia" w:hAnsiTheme="minorHAnsi" w:cstheme="minorBidi"/>
          <w:b w:val="0"/>
          <w:bCs w:val="0"/>
          <w:caps w:val="0"/>
          <w:noProof/>
          <w:color w:val="000000" w:themeColor="text1"/>
          <w:kern w:val="0"/>
          <w:sz w:val="22"/>
          <w:szCs w:val="22"/>
          <w:bdr w:val="none" w:sz="0" w:space="0" w:color="auto"/>
          <w:lang w:eastAsia="cs-CZ"/>
        </w:rPr>
        <w:tab/>
      </w:r>
      <w:r w:rsidR="001B21BE" w:rsidRPr="001B21BE">
        <w:rPr>
          <w:noProof/>
          <w:color w:val="000000" w:themeColor="text1"/>
          <w:u w:color="008000"/>
        </w:rPr>
        <w:t>PREAMBULE</w:t>
      </w:r>
      <w:r w:rsidR="001B21BE" w:rsidRPr="001B21BE">
        <w:rPr>
          <w:noProof/>
          <w:color w:val="000000" w:themeColor="text1"/>
        </w:rPr>
        <w:tab/>
      </w:r>
      <w:r w:rsidR="001B21BE" w:rsidRPr="001B21BE">
        <w:rPr>
          <w:noProof/>
          <w:color w:val="000000" w:themeColor="text1"/>
        </w:rPr>
        <w:fldChar w:fldCharType="begin"/>
      </w:r>
      <w:r w:rsidR="001B21BE" w:rsidRPr="001B21BE">
        <w:rPr>
          <w:noProof/>
          <w:color w:val="000000" w:themeColor="text1"/>
        </w:rPr>
        <w:instrText xml:space="preserve"> PAGEREF _Toc11847249 \h </w:instrText>
      </w:r>
      <w:r w:rsidR="001B21BE" w:rsidRPr="001B21BE">
        <w:rPr>
          <w:noProof/>
          <w:color w:val="000000" w:themeColor="text1"/>
        </w:rPr>
      </w:r>
      <w:r w:rsidR="001B21BE" w:rsidRPr="001B21BE">
        <w:rPr>
          <w:noProof/>
          <w:color w:val="000000" w:themeColor="text1"/>
        </w:rPr>
        <w:fldChar w:fldCharType="separate"/>
      </w:r>
      <w:r w:rsidR="001B21BE" w:rsidRPr="001B21BE">
        <w:rPr>
          <w:noProof/>
          <w:color w:val="000000" w:themeColor="text1"/>
        </w:rPr>
        <w:t>3</w:t>
      </w:r>
      <w:r w:rsidR="001B21BE" w:rsidRPr="001B21BE">
        <w:rPr>
          <w:noProof/>
          <w:color w:val="000000" w:themeColor="text1"/>
        </w:rPr>
        <w:fldChar w:fldCharType="end"/>
      </w:r>
    </w:p>
    <w:p w14:paraId="5790226B" w14:textId="60CA5C4B" w:rsidR="001B21BE" w:rsidRPr="001B21BE" w:rsidRDefault="001B21BE">
      <w:pPr>
        <w:pStyle w:val="Obsah1"/>
        <w:rPr>
          <w:rFonts w:asciiTheme="minorHAnsi" w:eastAsiaTheme="minorEastAsia" w:hAnsiTheme="minorHAnsi" w:cstheme="minorBidi"/>
          <w:b w:val="0"/>
          <w:bCs w:val="0"/>
          <w:caps w:val="0"/>
          <w:noProof/>
          <w:color w:val="000000" w:themeColor="text1"/>
          <w:kern w:val="0"/>
          <w:sz w:val="22"/>
          <w:szCs w:val="22"/>
          <w:bdr w:val="none" w:sz="0" w:space="0" w:color="auto"/>
          <w:lang w:eastAsia="cs-CZ"/>
        </w:rPr>
      </w:pPr>
      <w:r w:rsidRPr="001B21BE">
        <w:rPr>
          <w:rFonts w:hAnsi="Arial Unicode MS"/>
          <w:noProof/>
          <w:color w:val="000000" w:themeColor="text1"/>
          <w:kern w:val="0"/>
        </w:rPr>
        <w:t>2.</w:t>
      </w:r>
      <w:r w:rsidRPr="001B21BE">
        <w:rPr>
          <w:rFonts w:asciiTheme="minorHAnsi" w:eastAsiaTheme="minorEastAsia" w:hAnsiTheme="minorHAnsi" w:cstheme="minorBidi"/>
          <w:b w:val="0"/>
          <w:bCs w:val="0"/>
          <w:caps w:val="0"/>
          <w:noProof/>
          <w:color w:val="000000" w:themeColor="text1"/>
          <w:kern w:val="0"/>
          <w:sz w:val="22"/>
          <w:szCs w:val="22"/>
          <w:bdr w:val="none" w:sz="0" w:space="0" w:color="auto"/>
          <w:lang w:eastAsia="cs-CZ"/>
        </w:rPr>
        <w:tab/>
      </w:r>
      <w:r w:rsidRPr="001B21BE">
        <w:rPr>
          <w:noProof/>
          <w:color w:val="000000" w:themeColor="text1"/>
          <w:u w:color="008000"/>
        </w:rPr>
        <w:t>IDENTIFIKACE ZADAVATELE</w:t>
      </w:r>
      <w:r w:rsidRPr="001B21BE">
        <w:rPr>
          <w:noProof/>
          <w:color w:val="000000" w:themeColor="text1"/>
        </w:rPr>
        <w:tab/>
      </w:r>
      <w:r w:rsidRPr="001B21BE">
        <w:rPr>
          <w:noProof/>
          <w:color w:val="000000" w:themeColor="text1"/>
        </w:rPr>
        <w:fldChar w:fldCharType="begin"/>
      </w:r>
      <w:r w:rsidRPr="001B21BE">
        <w:rPr>
          <w:noProof/>
          <w:color w:val="000000" w:themeColor="text1"/>
        </w:rPr>
        <w:instrText xml:space="preserve"> PAGEREF _Toc11847250 \h </w:instrText>
      </w:r>
      <w:r w:rsidRPr="001B21BE">
        <w:rPr>
          <w:noProof/>
          <w:color w:val="000000" w:themeColor="text1"/>
        </w:rPr>
      </w:r>
      <w:r w:rsidRPr="001B21BE">
        <w:rPr>
          <w:noProof/>
          <w:color w:val="000000" w:themeColor="text1"/>
        </w:rPr>
        <w:fldChar w:fldCharType="separate"/>
      </w:r>
      <w:r w:rsidRPr="001B21BE">
        <w:rPr>
          <w:noProof/>
          <w:color w:val="000000" w:themeColor="text1"/>
        </w:rPr>
        <w:t>4</w:t>
      </w:r>
      <w:r w:rsidRPr="001B21BE">
        <w:rPr>
          <w:noProof/>
          <w:color w:val="000000" w:themeColor="text1"/>
        </w:rPr>
        <w:fldChar w:fldCharType="end"/>
      </w:r>
    </w:p>
    <w:p w14:paraId="4F8539F0" w14:textId="2C536E4A" w:rsidR="001B21BE" w:rsidRPr="001B21BE" w:rsidRDefault="001B21BE">
      <w:pPr>
        <w:pStyle w:val="Obsah1"/>
        <w:rPr>
          <w:rFonts w:asciiTheme="minorHAnsi" w:eastAsiaTheme="minorEastAsia" w:hAnsiTheme="minorHAnsi" w:cstheme="minorBidi"/>
          <w:b w:val="0"/>
          <w:bCs w:val="0"/>
          <w:caps w:val="0"/>
          <w:noProof/>
          <w:color w:val="000000" w:themeColor="text1"/>
          <w:kern w:val="0"/>
          <w:sz w:val="22"/>
          <w:szCs w:val="22"/>
          <w:bdr w:val="none" w:sz="0" w:space="0" w:color="auto"/>
          <w:lang w:eastAsia="cs-CZ"/>
        </w:rPr>
      </w:pPr>
      <w:r w:rsidRPr="001B21BE">
        <w:rPr>
          <w:rFonts w:hAnsi="Arial Unicode MS"/>
          <w:noProof/>
          <w:color w:val="000000" w:themeColor="text1"/>
          <w:kern w:val="0"/>
        </w:rPr>
        <w:t>3.</w:t>
      </w:r>
      <w:r w:rsidRPr="001B21BE">
        <w:rPr>
          <w:rFonts w:asciiTheme="minorHAnsi" w:eastAsiaTheme="minorEastAsia" w:hAnsiTheme="minorHAnsi" w:cstheme="minorBidi"/>
          <w:b w:val="0"/>
          <w:bCs w:val="0"/>
          <w:caps w:val="0"/>
          <w:noProof/>
          <w:color w:val="000000" w:themeColor="text1"/>
          <w:kern w:val="0"/>
          <w:sz w:val="22"/>
          <w:szCs w:val="22"/>
          <w:bdr w:val="none" w:sz="0" w:space="0" w:color="auto"/>
          <w:lang w:eastAsia="cs-CZ"/>
        </w:rPr>
        <w:tab/>
      </w:r>
      <w:r w:rsidRPr="001B21BE">
        <w:rPr>
          <w:noProof/>
          <w:color w:val="000000" w:themeColor="text1"/>
          <w:u w:color="008000"/>
        </w:rPr>
        <w:t>ZASTOUPENÍ ZADAVATELE OSOBOU PŘÍKAZNÍKA</w:t>
      </w:r>
      <w:r w:rsidRPr="001B21BE">
        <w:rPr>
          <w:noProof/>
          <w:color w:val="000000" w:themeColor="text1"/>
        </w:rPr>
        <w:tab/>
      </w:r>
      <w:r w:rsidRPr="001B21BE">
        <w:rPr>
          <w:noProof/>
          <w:color w:val="000000" w:themeColor="text1"/>
        </w:rPr>
        <w:fldChar w:fldCharType="begin"/>
      </w:r>
      <w:r w:rsidRPr="001B21BE">
        <w:rPr>
          <w:noProof/>
          <w:color w:val="000000" w:themeColor="text1"/>
        </w:rPr>
        <w:instrText xml:space="preserve"> PAGEREF _Toc11847251 \h </w:instrText>
      </w:r>
      <w:r w:rsidRPr="001B21BE">
        <w:rPr>
          <w:noProof/>
          <w:color w:val="000000" w:themeColor="text1"/>
        </w:rPr>
      </w:r>
      <w:r w:rsidRPr="001B21BE">
        <w:rPr>
          <w:noProof/>
          <w:color w:val="000000" w:themeColor="text1"/>
        </w:rPr>
        <w:fldChar w:fldCharType="separate"/>
      </w:r>
      <w:r w:rsidRPr="001B21BE">
        <w:rPr>
          <w:noProof/>
          <w:color w:val="000000" w:themeColor="text1"/>
        </w:rPr>
        <w:t>4</w:t>
      </w:r>
      <w:r w:rsidRPr="001B21BE">
        <w:rPr>
          <w:noProof/>
          <w:color w:val="000000" w:themeColor="text1"/>
        </w:rPr>
        <w:fldChar w:fldCharType="end"/>
      </w:r>
    </w:p>
    <w:p w14:paraId="450C8893" w14:textId="2D93F316" w:rsidR="001B21BE" w:rsidRPr="001B21BE" w:rsidRDefault="001B21BE">
      <w:pPr>
        <w:pStyle w:val="Obsah1"/>
        <w:rPr>
          <w:rFonts w:asciiTheme="minorHAnsi" w:eastAsiaTheme="minorEastAsia" w:hAnsiTheme="minorHAnsi" w:cstheme="minorBidi"/>
          <w:b w:val="0"/>
          <w:bCs w:val="0"/>
          <w:caps w:val="0"/>
          <w:noProof/>
          <w:color w:val="000000" w:themeColor="text1"/>
          <w:kern w:val="0"/>
          <w:sz w:val="22"/>
          <w:szCs w:val="22"/>
          <w:bdr w:val="none" w:sz="0" w:space="0" w:color="auto"/>
          <w:lang w:eastAsia="cs-CZ"/>
        </w:rPr>
      </w:pPr>
      <w:r w:rsidRPr="001B21BE">
        <w:rPr>
          <w:rFonts w:hAnsi="Arial Unicode MS"/>
          <w:noProof/>
          <w:color w:val="000000" w:themeColor="text1"/>
          <w:kern w:val="0"/>
        </w:rPr>
        <w:t>4.</w:t>
      </w:r>
      <w:r w:rsidRPr="001B21BE">
        <w:rPr>
          <w:rFonts w:asciiTheme="minorHAnsi" w:eastAsiaTheme="minorEastAsia" w:hAnsiTheme="minorHAnsi" w:cstheme="minorBidi"/>
          <w:b w:val="0"/>
          <w:bCs w:val="0"/>
          <w:caps w:val="0"/>
          <w:noProof/>
          <w:color w:val="000000" w:themeColor="text1"/>
          <w:kern w:val="0"/>
          <w:sz w:val="22"/>
          <w:szCs w:val="22"/>
          <w:bdr w:val="none" w:sz="0" w:space="0" w:color="auto"/>
          <w:lang w:eastAsia="cs-CZ"/>
        </w:rPr>
        <w:tab/>
      </w:r>
      <w:r w:rsidRPr="001B21BE">
        <w:rPr>
          <w:noProof/>
          <w:color w:val="000000" w:themeColor="text1"/>
          <w:u w:color="008000"/>
        </w:rPr>
        <w:t>PŘEDMĚT VEŘEJNÉ ZAKÁZKY</w:t>
      </w:r>
      <w:r w:rsidRPr="001B21BE">
        <w:rPr>
          <w:noProof/>
          <w:color w:val="000000" w:themeColor="text1"/>
        </w:rPr>
        <w:tab/>
      </w:r>
      <w:r w:rsidRPr="001B21BE">
        <w:rPr>
          <w:noProof/>
          <w:color w:val="000000" w:themeColor="text1"/>
        </w:rPr>
        <w:fldChar w:fldCharType="begin"/>
      </w:r>
      <w:r w:rsidRPr="001B21BE">
        <w:rPr>
          <w:noProof/>
          <w:color w:val="000000" w:themeColor="text1"/>
        </w:rPr>
        <w:instrText xml:space="preserve"> PAGEREF _Toc11847252 \h </w:instrText>
      </w:r>
      <w:r w:rsidRPr="001B21BE">
        <w:rPr>
          <w:noProof/>
          <w:color w:val="000000" w:themeColor="text1"/>
        </w:rPr>
      </w:r>
      <w:r w:rsidRPr="001B21BE">
        <w:rPr>
          <w:noProof/>
          <w:color w:val="000000" w:themeColor="text1"/>
        </w:rPr>
        <w:fldChar w:fldCharType="separate"/>
      </w:r>
      <w:r w:rsidRPr="001B21BE">
        <w:rPr>
          <w:noProof/>
          <w:color w:val="000000" w:themeColor="text1"/>
        </w:rPr>
        <w:t>5</w:t>
      </w:r>
      <w:r w:rsidRPr="001B21BE">
        <w:rPr>
          <w:noProof/>
          <w:color w:val="000000" w:themeColor="text1"/>
        </w:rPr>
        <w:fldChar w:fldCharType="end"/>
      </w:r>
    </w:p>
    <w:p w14:paraId="0CE047D2" w14:textId="526437CD" w:rsidR="001B21BE" w:rsidRPr="001B21BE" w:rsidRDefault="001B21BE">
      <w:pPr>
        <w:pStyle w:val="Obsah2"/>
        <w:rPr>
          <w:rFonts w:asciiTheme="minorHAnsi" w:eastAsiaTheme="minorEastAsia" w:hAnsiTheme="minorHAnsi" w:cstheme="minorBidi"/>
          <w:smallCaps w:val="0"/>
          <w:noProof/>
          <w:color w:val="000000" w:themeColor="text1"/>
          <w:sz w:val="22"/>
          <w:szCs w:val="22"/>
          <w:bdr w:val="none" w:sz="0" w:space="0" w:color="auto"/>
          <w:lang w:eastAsia="cs-CZ"/>
        </w:rPr>
      </w:pPr>
      <w:r w:rsidRPr="001B21BE">
        <w:rPr>
          <w:rFonts w:hAnsi="Arial Unicode MS"/>
          <w:noProof/>
          <w:color w:val="000000" w:themeColor="text1"/>
        </w:rPr>
        <w:t>4.1.</w:t>
      </w:r>
      <w:r w:rsidRPr="001B21BE">
        <w:rPr>
          <w:noProof/>
          <w:color w:val="000000" w:themeColor="text1"/>
          <w:u w:color="008000"/>
        </w:rPr>
        <w:t xml:space="preserve"> Předmět plnění</w:t>
      </w:r>
      <w:r w:rsidRPr="001B21BE">
        <w:rPr>
          <w:noProof/>
          <w:color w:val="000000" w:themeColor="text1"/>
        </w:rPr>
        <w:tab/>
      </w:r>
      <w:r w:rsidRPr="001B21BE">
        <w:rPr>
          <w:noProof/>
          <w:color w:val="000000" w:themeColor="text1"/>
        </w:rPr>
        <w:fldChar w:fldCharType="begin"/>
      </w:r>
      <w:r w:rsidRPr="001B21BE">
        <w:rPr>
          <w:noProof/>
          <w:color w:val="000000" w:themeColor="text1"/>
        </w:rPr>
        <w:instrText xml:space="preserve"> PAGEREF _Toc11847253 \h </w:instrText>
      </w:r>
      <w:r w:rsidRPr="001B21BE">
        <w:rPr>
          <w:noProof/>
          <w:color w:val="000000" w:themeColor="text1"/>
        </w:rPr>
      </w:r>
      <w:r w:rsidRPr="001B21BE">
        <w:rPr>
          <w:noProof/>
          <w:color w:val="000000" w:themeColor="text1"/>
        </w:rPr>
        <w:fldChar w:fldCharType="separate"/>
      </w:r>
      <w:r w:rsidRPr="001B21BE">
        <w:rPr>
          <w:noProof/>
          <w:color w:val="000000" w:themeColor="text1"/>
        </w:rPr>
        <w:t>5</w:t>
      </w:r>
      <w:r w:rsidRPr="001B21BE">
        <w:rPr>
          <w:noProof/>
          <w:color w:val="000000" w:themeColor="text1"/>
        </w:rPr>
        <w:fldChar w:fldCharType="end"/>
      </w:r>
    </w:p>
    <w:p w14:paraId="133003A8" w14:textId="5F8B4512" w:rsidR="001B21BE" w:rsidRPr="001B21BE" w:rsidRDefault="001B21BE">
      <w:pPr>
        <w:pStyle w:val="Obsah2"/>
        <w:rPr>
          <w:rFonts w:asciiTheme="minorHAnsi" w:eastAsiaTheme="minorEastAsia" w:hAnsiTheme="minorHAnsi" w:cstheme="minorBidi"/>
          <w:smallCaps w:val="0"/>
          <w:noProof/>
          <w:color w:val="000000" w:themeColor="text1"/>
          <w:sz w:val="22"/>
          <w:szCs w:val="22"/>
          <w:bdr w:val="none" w:sz="0" w:space="0" w:color="auto"/>
          <w:lang w:eastAsia="cs-CZ"/>
        </w:rPr>
      </w:pPr>
      <w:r w:rsidRPr="001B21BE">
        <w:rPr>
          <w:rFonts w:hAnsi="Arial Unicode MS"/>
          <w:noProof/>
          <w:color w:val="000000" w:themeColor="text1"/>
        </w:rPr>
        <w:t>4.2.</w:t>
      </w:r>
      <w:r w:rsidRPr="001B21BE">
        <w:rPr>
          <w:noProof/>
          <w:color w:val="000000" w:themeColor="text1"/>
          <w:u w:color="008000"/>
        </w:rPr>
        <w:t xml:space="preserve"> Klasifikace předmětu dle nařízení Evropského parlamentu a Rady (ES) č. 2195/2002 a nařízení Komise č. 213/2008</w:t>
      </w:r>
      <w:r w:rsidRPr="001B21BE">
        <w:rPr>
          <w:noProof/>
          <w:color w:val="000000" w:themeColor="text1"/>
        </w:rPr>
        <w:tab/>
      </w:r>
      <w:r w:rsidRPr="001B21BE">
        <w:rPr>
          <w:noProof/>
          <w:color w:val="000000" w:themeColor="text1"/>
        </w:rPr>
        <w:fldChar w:fldCharType="begin"/>
      </w:r>
      <w:r w:rsidRPr="001B21BE">
        <w:rPr>
          <w:noProof/>
          <w:color w:val="000000" w:themeColor="text1"/>
        </w:rPr>
        <w:instrText xml:space="preserve"> PAGEREF _Toc11847254 \h </w:instrText>
      </w:r>
      <w:r w:rsidRPr="001B21BE">
        <w:rPr>
          <w:noProof/>
          <w:color w:val="000000" w:themeColor="text1"/>
        </w:rPr>
      </w:r>
      <w:r w:rsidRPr="001B21BE">
        <w:rPr>
          <w:noProof/>
          <w:color w:val="000000" w:themeColor="text1"/>
        </w:rPr>
        <w:fldChar w:fldCharType="separate"/>
      </w:r>
      <w:r w:rsidRPr="001B21BE">
        <w:rPr>
          <w:noProof/>
          <w:color w:val="000000" w:themeColor="text1"/>
        </w:rPr>
        <w:t>6</w:t>
      </w:r>
      <w:r w:rsidRPr="001B21BE">
        <w:rPr>
          <w:noProof/>
          <w:color w:val="000000" w:themeColor="text1"/>
        </w:rPr>
        <w:fldChar w:fldCharType="end"/>
      </w:r>
    </w:p>
    <w:p w14:paraId="3408F8A2" w14:textId="740BB3F4" w:rsidR="001B21BE" w:rsidRPr="001B21BE" w:rsidRDefault="001B21BE">
      <w:pPr>
        <w:pStyle w:val="Obsah1"/>
        <w:rPr>
          <w:rFonts w:asciiTheme="minorHAnsi" w:eastAsiaTheme="minorEastAsia" w:hAnsiTheme="minorHAnsi" w:cstheme="minorBidi"/>
          <w:b w:val="0"/>
          <w:bCs w:val="0"/>
          <w:caps w:val="0"/>
          <w:noProof/>
          <w:color w:val="000000" w:themeColor="text1"/>
          <w:kern w:val="0"/>
          <w:sz w:val="22"/>
          <w:szCs w:val="22"/>
          <w:bdr w:val="none" w:sz="0" w:space="0" w:color="auto"/>
          <w:lang w:eastAsia="cs-CZ"/>
        </w:rPr>
      </w:pPr>
      <w:r w:rsidRPr="001B21BE">
        <w:rPr>
          <w:rFonts w:hAnsi="Arial Unicode MS"/>
          <w:noProof/>
          <w:color w:val="000000" w:themeColor="text1"/>
          <w:kern w:val="0"/>
        </w:rPr>
        <w:t>5.</w:t>
      </w:r>
      <w:r w:rsidRPr="001B21BE">
        <w:rPr>
          <w:rFonts w:asciiTheme="minorHAnsi" w:eastAsiaTheme="minorEastAsia" w:hAnsiTheme="minorHAnsi" w:cstheme="minorBidi"/>
          <w:b w:val="0"/>
          <w:bCs w:val="0"/>
          <w:caps w:val="0"/>
          <w:noProof/>
          <w:color w:val="000000" w:themeColor="text1"/>
          <w:kern w:val="0"/>
          <w:sz w:val="22"/>
          <w:szCs w:val="22"/>
          <w:bdr w:val="none" w:sz="0" w:space="0" w:color="auto"/>
          <w:lang w:eastAsia="cs-CZ"/>
        </w:rPr>
        <w:tab/>
      </w:r>
      <w:r w:rsidRPr="001B21BE">
        <w:rPr>
          <w:noProof/>
          <w:color w:val="000000" w:themeColor="text1"/>
          <w:u w:color="008000"/>
        </w:rPr>
        <w:t>DOBA A MÍSTO PLNĚNÍ VEŘEJNÉ ZAKÁZKY</w:t>
      </w:r>
      <w:r w:rsidRPr="001B21BE">
        <w:rPr>
          <w:noProof/>
          <w:color w:val="000000" w:themeColor="text1"/>
        </w:rPr>
        <w:tab/>
      </w:r>
      <w:r w:rsidRPr="001B21BE">
        <w:rPr>
          <w:noProof/>
          <w:color w:val="000000" w:themeColor="text1"/>
        </w:rPr>
        <w:fldChar w:fldCharType="begin"/>
      </w:r>
      <w:r w:rsidRPr="001B21BE">
        <w:rPr>
          <w:noProof/>
          <w:color w:val="000000" w:themeColor="text1"/>
        </w:rPr>
        <w:instrText xml:space="preserve"> PAGEREF _Toc11847255 \h </w:instrText>
      </w:r>
      <w:r w:rsidRPr="001B21BE">
        <w:rPr>
          <w:noProof/>
          <w:color w:val="000000" w:themeColor="text1"/>
        </w:rPr>
      </w:r>
      <w:r w:rsidRPr="001B21BE">
        <w:rPr>
          <w:noProof/>
          <w:color w:val="000000" w:themeColor="text1"/>
        </w:rPr>
        <w:fldChar w:fldCharType="separate"/>
      </w:r>
      <w:r w:rsidRPr="001B21BE">
        <w:rPr>
          <w:noProof/>
          <w:color w:val="000000" w:themeColor="text1"/>
        </w:rPr>
        <w:t>6</w:t>
      </w:r>
      <w:r w:rsidRPr="001B21BE">
        <w:rPr>
          <w:noProof/>
          <w:color w:val="000000" w:themeColor="text1"/>
        </w:rPr>
        <w:fldChar w:fldCharType="end"/>
      </w:r>
    </w:p>
    <w:p w14:paraId="573725F5" w14:textId="23D89CB0" w:rsidR="001B21BE" w:rsidRPr="001B21BE" w:rsidRDefault="001B21BE">
      <w:pPr>
        <w:pStyle w:val="Obsah1"/>
        <w:rPr>
          <w:rFonts w:asciiTheme="minorHAnsi" w:eastAsiaTheme="minorEastAsia" w:hAnsiTheme="minorHAnsi" w:cstheme="minorBidi"/>
          <w:b w:val="0"/>
          <w:bCs w:val="0"/>
          <w:caps w:val="0"/>
          <w:noProof/>
          <w:color w:val="000000" w:themeColor="text1"/>
          <w:kern w:val="0"/>
          <w:sz w:val="22"/>
          <w:szCs w:val="22"/>
          <w:bdr w:val="none" w:sz="0" w:space="0" w:color="auto"/>
          <w:lang w:eastAsia="cs-CZ"/>
        </w:rPr>
      </w:pPr>
      <w:r w:rsidRPr="001B21BE">
        <w:rPr>
          <w:rFonts w:hAnsi="Arial Unicode MS"/>
          <w:noProof/>
          <w:color w:val="000000" w:themeColor="text1"/>
          <w:kern w:val="0"/>
        </w:rPr>
        <w:t>6.</w:t>
      </w:r>
      <w:r w:rsidRPr="001B21BE">
        <w:rPr>
          <w:rFonts w:asciiTheme="minorHAnsi" w:eastAsiaTheme="minorEastAsia" w:hAnsiTheme="minorHAnsi" w:cstheme="minorBidi"/>
          <w:b w:val="0"/>
          <w:bCs w:val="0"/>
          <w:caps w:val="0"/>
          <w:noProof/>
          <w:color w:val="000000" w:themeColor="text1"/>
          <w:kern w:val="0"/>
          <w:sz w:val="22"/>
          <w:szCs w:val="22"/>
          <w:bdr w:val="none" w:sz="0" w:space="0" w:color="auto"/>
          <w:lang w:eastAsia="cs-CZ"/>
        </w:rPr>
        <w:tab/>
      </w:r>
      <w:r w:rsidRPr="001B21BE">
        <w:rPr>
          <w:noProof/>
          <w:color w:val="000000" w:themeColor="text1"/>
          <w:u w:color="008000"/>
        </w:rPr>
        <w:t>HODNOTÍCÍ KRITÉRIUM</w:t>
      </w:r>
      <w:r w:rsidRPr="001B21BE">
        <w:rPr>
          <w:noProof/>
          <w:color w:val="000000" w:themeColor="text1"/>
        </w:rPr>
        <w:tab/>
      </w:r>
      <w:r w:rsidRPr="001B21BE">
        <w:rPr>
          <w:noProof/>
          <w:color w:val="000000" w:themeColor="text1"/>
        </w:rPr>
        <w:fldChar w:fldCharType="begin"/>
      </w:r>
      <w:r w:rsidRPr="001B21BE">
        <w:rPr>
          <w:noProof/>
          <w:color w:val="000000" w:themeColor="text1"/>
        </w:rPr>
        <w:instrText xml:space="preserve"> PAGEREF _Toc11847256 \h </w:instrText>
      </w:r>
      <w:r w:rsidRPr="001B21BE">
        <w:rPr>
          <w:noProof/>
          <w:color w:val="000000" w:themeColor="text1"/>
        </w:rPr>
      </w:r>
      <w:r w:rsidRPr="001B21BE">
        <w:rPr>
          <w:noProof/>
          <w:color w:val="000000" w:themeColor="text1"/>
        </w:rPr>
        <w:fldChar w:fldCharType="separate"/>
      </w:r>
      <w:r w:rsidRPr="001B21BE">
        <w:rPr>
          <w:noProof/>
          <w:color w:val="000000" w:themeColor="text1"/>
        </w:rPr>
        <w:t>7</w:t>
      </w:r>
      <w:r w:rsidRPr="001B21BE">
        <w:rPr>
          <w:noProof/>
          <w:color w:val="000000" w:themeColor="text1"/>
        </w:rPr>
        <w:fldChar w:fldCharType="end"/>
      </w:r>
    </w:p>
    <w:p w14:paraId="79B8104D" w14:textId="32F04260" w:rsidR="001B21BE" w:rsidRPr="001B21BE" w:rsidRDefault="001B21BE">
      <w:pPr>
        <w:pStyle w:val="Obsah1"/>
        <w:rPr>
          <w:rFonts w:asciiTheme="minorHAnsi" w:eastAsiaTheme="minorEastAsia" w:hAnsiTheme="minorHAnsi" w:cstheme="minorBidi"/>
          <w:b w:val="0"/>
          <w:bCs w:val="0"/>
          <w:caps w:val="0"/>
          <w:noProof/>
          <w:color w:val="000000" w:themeColor="text1"/>
          <w:kern w:val="0"/>
          <w:sz w:val="22"/>
          <w:szCs w:val="22"/>
          <w:bdr w:val="none" w:sz="0" w:space="0" w:color="auto"/>
          <w:lang w:eastAsia="cs-CZ"/>
        </w:rPr>
      </w:pPr>
      <w:r w:rsidRPr="001B21BE">
        <w:rPr>
          <w:rFonts w:hAnsi="Arial Unicode MS"/>
          <w:noProof/>
          <w:color w:val="000000" w:themeColor="text1"/>
          <w:kern w:val="0"/>
        </w:rPr>
        <w:t>7.</w:t>
      </w:r>
      <w:r w:rsidRPr="001B21BE">
        <w:rPr>
          <w:rFonts w:asciiTheme="minorHAnsi" w:eastAsiaTheme="minorEastAsia" w:hAnsiTheme="minorHAnsi" w:cstheme="minorBidi"/>
          <w:b w:val="0"/>
          <w:bCs w:val="0"/>
          <w:caps w:val="0"/>
          <w:noProof/>
          <w:color w:val="000000" w:themeColor="text1"/>
          <w:kern w:val="0"/>
          <w:sz w:val="22"/>
          <w:szCs w:val="22"/>
          <w:bdr w:val="none" w:sz="0" w:space="0" w:color="auto"/>
          <w:lang w:eastAsia="cs-CZ"/>
        </w:rPr>
        <w:tab/>
      </w:r>
      <w:r w:rsidRPr="001B21BE">
        <w:rPr>
          <w:noProof/>
          <w:color w:val="000000" w:themeColor="text1"/>
          <w:u w:color="008000"/>
        </w:rPr>
        <w:t>Kvalifikace dodavatele</w:t>
      </w:r>
      <w:r w:rsidRPr="001B21BE">
        <w:rPr>
          <w:noProof/>
          <w:color w:val="000000" w:themeColor="text1"/>
        </w:rPr>
        <w:tab/>
      </w:r>
      <w:r w:rsidRPr="001B21BE">
        <w:rPr>
          <w:noProof/>
          <w:color w:val="000000" w:themeColor="text1"/>
        </w:rPr>
        <w:fldChar w:fldCharType="begin"/>
      </w:r>
      <w:r w:rsidRPr="001B21BE">
        <w:rPr>
          <w:noProof/>
          <w:color w:val="000000" w:themeColor="text1"/>
        </w:rPr>
        <w:instrText xml:space="preserve"> PAGEREF _Toc11847257 \h </w:instrText>
      </w:r>
      <w:r w:rsidRPr="001B21BE">
        <w:rPr>
          <w:noProof/>
          <w:color w:val="000000" w:themeColor="text1"/>
        </w:rPr>
      </w:r>
      <w:r w:rsidRPr="001B21BE">
        <w:rPr>
          <w:noProof/>
          <w:color w:val="000000" w:themeColor="text1"/>
        </w:rPr>
        <w:fldChar w:fldCharType="separate"/>
      </w:r>
      <w:r w:rsidRPr="001B21BE">
        <w:rPr>
          <w:noProof/>
          <w:color w:val="000000" w:themeColor="text1"/>
        </w:rPr>
        <w:t>9</w:t>
      </w:r>
      <w:r w:rsidRPr="001B21BE">
        <w:rPr>
          <w:noProof/>
          <w:color w:val="000000" w:themeColor="text1"/>
        </w:rPr>
        <w:fldChar w:fldCharType="end"/>
      </w:r>
    </w:p>
    <w:p w14:paraId="2556542F" w14:textId="436F168F" w:rsidR="001B21BE" w:rsidRPr="001B21BE" w:rsidRDefault="001B21BE">
      <w:pPr>
        <w:pStyle w:val="Obsah2"/>
        <w:rPr>
          <w:rFonts w:asciiTheme="minorHAnsi" w:eastAsiaTheme="minorEastAsia" w:hAnsiTheme="minorHAnsi" w:cstheme="minorBidi"/>
          <w:smallCaps w:val="0"/>
          <w:noProof/>
          <w:color w:val="000000" w:themeColor="text1"/>
          <w:sz w:val="22"/>
          <w:szCs w:val="22"/>
          <w:bdr w:val="none" w:sz="0" w:space="0" w:color="auto"/>
          <w:lang w:eastAsia="cs-CZ"/>
        </w:rPr>
      </w:pPr>
      <w:r w:rsidRPr="001B21BE">
        <w:rPr>
          <w:rFonts w:hAnsi="Arial Unicode MS"/>
          <w:noProof/>
          <w:color w:val="000000" w:themeColor="text1"/>
        </w:rPr>
        <w:t>7.1.</w:t>
      </w:r>
      <w:r w:rsidRPr="001B21BE">
        <w:rPr>
          <w:rFonts w:asciiTheme="minorHAnsi" w:eastAsiaTheme="minorEastAsia" w:hAnsiTheme="minorHAnsi" w:cstheme="minorBidi"/>
          <w:smallCaps w:val="0"/>
          <w:noProof/>
          <w:color w:val="000000" w:themeColor="text1"/>
          <w:sz w:val="22"/>
          <w:szCs w:val="22"/>
          <w:bdr w:val="none" w:sz="0" w:space="0" w:color="auto"/>
          <w:lang w:eastAsia="cs-CZ"/>
        </w:rPr>
        <w:tab/>
      </w:r>
      <w:r w:rsidRPr="001B21BE">
        <w:rPr>
          <w:noProof/>
          <w:color w:val="000000" w:themeColor="text1"/>
          <w:u w:color="008000"/>
        </w:rPr>
        <w:t>Obecná pravidla prokazování splnění kvalifikace</w:t>
      </w:r>
      <w:r w:rsidRPr="001B21BE">
        <w:rPr>
          <w:noProof/>
          <w:color w:val="000000" w:themeColor="text1"/>
        </w:rPr>
        <w:tab/>
      </w:r>
      <w:r w:rsidRPr="001B21BE">
        <w:rPr>
          <w:noProof/>
          <w:color w:val="000000" w:themeColor="text1"/>
        </w:rPr>
        <w:fldChar w:fldCharType="begin"/>
      </w:r>
      <w:r w:rsidRPr="001B21BE">
        <w:rPr>
          <w:noProof/>
          <w:color w:val="000000" w:themeColor="text1"/>
        </w:rPr>
        <w:instrText xml:space="preserve"> PAGEREF _Toc11847258 \h </w:instrText>
      </w:r>
      <w:r w:rsidRPr="001B21BE">
        <w:rPr>
          <w:noProof/>
          <w:color w:val="000000" w:themeColor="text1"/>
        </w:rPr>
      </w:r>
      <w:r w:rsidRPr="001B21BE">
        <w:rPr>
          <w:noProof/>
          <w:color w:val="000000" w:themeColor="text1"/>
        </w:rPr>
        <w:fldChar w:fldCharType="separate"/>
      </w:r>
      <w:r w:rsidRPr="001B21BE">
        <w:rPr>
          <w:noProof/>
          <w:color w:val="000000" w:themeColor="text1"/>
        </w:rPr>
        <w:t>9</w:t>
      </w:r>
      <w:r w:rsidRPr="001B21BE">
        <w:rPr>
          <w:noProof/>
          <w:color w:val="000000" w:themeColor="text1"/>
        </w:rPr>
        <w:fldChar w:fldCharType="end"/>
      </w:r>
    </w:p>
    <w:p w14:paraId="7BE84C70" w14:textId="4432BA6F" w:rsidR="001B21BE" w:rsidRPr="001B21BE" w:rsidRDefault="001B21BE">
      <w:pPr>
        <w:pStyle w:val="Obsah2"/>
        <w:rPr>
          <w:rFonts w:asciiTheme="minorHAnsi" w:eastAsiaTheme="minorEastAsia" w:hAnsiTheme="minorHAnsi" w:cstheme="minorBidi"/>
          <w:smallCaps w:val="0"/>
          <w:noProof/>
          <w:color w:val="000000" w:themeColor="text1"/>
          <w:sz w:val="22"/>
          <w:szCs w:val="22"/>
          <w:bdr w:val="none" w:sz="0" w:space="0" w:color="auto"/>
          <w:lang w:eastAsia="cs-CZ"/>
        </w:rPr>
      </w:pPr>
      <w:r w:rsidRPr="001B21BE">
        <w:rPr>
          <w:rFonts w:hAnsi="Arial Unicode MS"/>
          <w:noProof/>
          <w:color w:val="000000" w:themeColor="text1"/>
        </w:rPr>
        <w:t>7.1.1.</w:t>
      </w:r>
      <w:r w:rsidRPr="001B21BE">
        <w:rPr>
          <w:rFonts w:asciiTheme="minorHAnsi" w:eastAsiaTheme="minorEastAsia" w:hAnsiTheme="minorHAnsi" w:cstheme="minorBidi"/>
          <w:smallCaps w:val="0"/>
          <w:noProof/>
          <w:color w:val="000000" w:themeColor="text1"/>
          <w:sz w:val="22"/>
          <w:szCs w:val="22"/>
          <w:bdr w:val="none" w:sz="0" w:space="0" w:color="auto"/>
          <w:lang w:eastAsia="cs-CZ"/>
        </w:rPr>
        <w:tab/>
      </w:r>
      <w:r w:rsidRPr="001B21BE">
        <w:rPr>
          <w:noProof/>
          <w:color w:val="000000" w:themeColor="text1"/>
          <w:u w:color="008000"/>
        </w:rPr>
        <w:t>Splnění kvalifikace</w:t>
      </w:r>
      <w:r w:rsidRPr="001B21BE">
        <w:rPr>
          <w:noProof/>
          <w:color w:val="000000" w:themeColor="text1"/>
        </w:rPr>
        <w:tab/>
      </w:r>
      <w:r w:rsidRPr="001B21BE">
        <w:rPr>
          <w:noProof/>
          <w:color w:val="000000" w:themeColor="text1"/>
        </w:rPr>
        <w:fldChar w:fldCharType="begin"/>
      </w:r>
      <w:r w:rsidRPr="001B21BE">
        <w:rPr>
          <w:noProof/>
          <w:color w:val="000000" w:themeColor="text1"/>
        </w:rPr>
        <w:instrText xml:space="preserve"> PAGEREF _Toc11847259 \h </w:instrText>
      </w:r>
      <w:r w:rsidRPr="001B21BE">
        <w:rPr>
          <w:noProof/>
          <w:color w:val="000000" w:themeColor="text1"/>
        </w:rPr>
      </w:r>
      <w:r w:rsidRPr="001B21BE">
        <w:rPr>
          <w:noProof/>
          <w:color w:val="000000" w:themeColor="text1"/>
        </w:rPr>
        <w:fldChar w:fldCharType="separate"/>
      </w:r>
      <w:r w:rsidRPr="001B21BE">
        <w:rPr>
          <w:noProof/>
          <w:color w:val="000000" w:themeColor="text1"/>
        </w:rPr>
        <w:t>9</w:t>
      </w:r>
      <w:r w:rsidRPr="001B21BE">
        <w:rPr>
          <w:noProof/>
          <w:color w:val="000000" w:themeColor="text1"/>
        </w:rPr>
        <w:fldChar w:fldCharType="end"/>
      </w:r>
    </w:p>
    <w:p w14:paraId="19C95BD3" w14:textId="0A4BDC5C" w:rsidR="001B21BE" w:rsidRPr="001B21BE" w:rsidRDefault="001B21BE">
      <w:pPr>
        <w:pStyle w:val="Obsah2"/>
        <w:rPr>
          <w:rFonts w:asciiTheme="minorHAnsi" w:eastAsiaTheme="minorEastAsia" w:hAnsiTheme="minorHAnsi" w:cstheme="minorBidi"/>
          <w:smallCaps w:val="0"/>
          <w:noProof/>
          <w:color w:val="000000" w:themeColor="text1"/>
          <w:sz w:val="22"/>
          <w:szCs w:val="22"/>
          <w:bdr w:val="none" w:sz="0" w:space="0" w:color="auto"/>
          <w:lang w:eastAsia="cs-CZ"/>
        </w:rPr>
      </w:pPr>
      <w:r w:rsidRPr="001B21BE">
        <w:rPr>
          <w:rFonts w:hAnsi="Arial Unicode MS"/>
          <w:noProof/>
          <w:color w:val="000000" w:themeColor="text1"/>
        </w:rPr>
        <w:t>7.1.2.</w:t>
      </w:r>
      <w:r w:rsidRPr="001B21BE">
        <w:rPr>
          <w:rFonts w:asciiTheme="minorHAnsi" w:eastAsiaTheme="minorEastAsia" w:hAnsiTheme="minorHAnsi" w:cstheme="minorBidi"/>
          <w:smallCaps w:val="0"/>
          <w:noProof/>
          <w:color w:val="000000" w:themeColor="text1"/>
          <w:sz w:val="22"/>
          <w:szCs w:val="22"/>
          <w:bdr w:val="none" w:sz="0" w:space="0" w:color="auto"/>
          <w:lang w:eastAsia="cs-CZ"/>
        </w:rPr>
        <w:tab/>
      </w:r>
      <w:r w:rsidRPr="001B21BE">
        <w:rPr>
          <w:noProof/>
          <w:color w:val="000000" w:themeColor="text1"/>
          <w:u w:color="008000"/>
        </w:rPr>
        <w:t>Prokázání kvalifikace prostřednictvím jiných osob</w:t>
      </w:r>
      <w:r w:rsidRPr="001B21BE">
        <w:rPr>
          <w:noProof/>
          <w:color w:val="000000" w:themeColor="text1"/>
        </w:rPr>
        <w:tab/>
      </w:r>
      <w:r w:rsidRPr="001B21BE">
        <w:rPr>
          <w:noProof/>
          <w:color w:val="000000" w:themeColor="text1"/>
        </w:rPr>
        <w:fldChar w:fldCharType="begin"/>
      </w:r>
      <w:r w:rsidRPr="001B21BE">
        <w:rPr>
          <w:noProof/>
          <w:color w:val="000000" w:themeColor="text1"/>
        </w:rPr>
        <w:instrText xml:space="preserve"> PAGEREF _Toc11847260 \h </w:instrText>
      </w:r>
      <w:r w:rsidRPr="001B21BE">
        <w:rPr>
          <w:noProof/>
          <w:color w:val="000000" w:themeColor="text1"/>
        </w:rPr>
      </w:r>
      <w:r w:rsidRPr="001B21BE">
        <w:rPr>
          <w:noProof/>
          <w:color w:val="000000" w:themeColor="text1"/>
        </w:rPr>
        <w:fldChar w:fldCharType="separate"/>
      </w:r>
      <w:r w:rsidRPr="001B21BE">
        <w:rPr>
          <w:noProof/>
          <w:color w:val="000000" w:themeColor="text1"/>
        </w:rPr>
        <w:t>10</w:t>
      </w:r>
      <w:r w:rsidRPr="001B21BE">
        <w:rPr>
          <w:noProof/>
          <w:color w:val="000000" w:themeColor="text1"/>
        </w:rPr>
        <w:fldChar w:fldCharType="end"/>
      </w:r>
    </w:p>
    <w:p w14:paraId="5CD4804C" w14:textId="6F60BAEA" w:rsidR="001B21BE" w:rsidRPr="001B21BE" w:rsidRDefault="001B21BE">
      <w:pPr>
        <w:pStyle w:val="Obsah2"/>
        <w:rPr>
          <w:rFonts w:asciiTheme="minorHAnsi" w:eastAsiaTheme="minorEastAsia" w:hAnsiTheme="minorHAnsi" w:cstheme="minorBidi"/>
          <w:smallCaps w:val="0"/>
          <w:noProof/>
          <w:color w:val="000000" w:themeColor="text1"/>
          <w:sz w:val="22"/>
          <w:szCs w:val="22"/>
          <w:bdr w:val="none" w:sz="0" w:space="0" w:color="auto"/>
          <w:lang w:eastAsia="cs-CZ"/>
        </w:rPr>
      </w:pPr>
      <w:r w:rsidRPr="001B21BE">
        <w:rPr>
          <w:rFonts w:hAnsi="Arial Unicode MS"/>
          <w:noProof/>
          <w:color w:val="000000" w:themeColor="text1"/>
        </w:rPr>
        <w:t>7.2.</w:t>
      </w:r>
      <w:r w:rsidRPr="001B21BE">
        <w:rPr>
          <w:rFonts w:asciiTheme="minorHAnsi" w:eastAsiaTheme="minorEastAsia" w:hAnsiTheme="minorHAnsi" w:cstheme="minorBidi"/>
          <w:smallCaps w:val="0"/>
          <w:noProof/>
          <w:color w:val="000000" w:themeColor="text1"/>
          <w:sz w:val="22"/>
          <w:szCs w:val="22"/>
          <w:bdr w:val="none" w:sz="0" w:space="0" w:color="auto"/>
          <w:lang w:eastAsia="cs-CZ"/>
        </w:rPr>
        <w:tab/>
      </w:r>
      <w:r w:rsidRPr="001B21BE">
        <w:rPr>
          <w:noProof/>
          <w:color w:val="000000" w:themeColor="text1"/>
          <w:u w:color="008000"/>
        </w:rPr>
        <w:t>Vymezení požadavků na prokázání kvalifikačních předpokladů</w:t>
      </w:r>
      <w:r w:rsidRPr="001B21BE">
        <w:rPr>
          <w:noProof/>
          <w:color w:val="000000" w:themeColor="text1"/>
        </w:rPr>
        <w:tab/>
      </w:r>
      <w:r w:rsidRPr="001B21BE">
        <w:rPr>
          <w:noProof/>
          <w:color w:val="000000" w:themeColor="text1"/>
        </w:rPr>
        <w:fldChar w:fldCharType="begin"/>
      </w:r>
      <w:r w:rsidRPr="001B21BE">
        <w:rPr>
          <w:noProof/>
          <w:color w:val="000000" w:themeColor="text1"/>
        </w:rPr>
        <w:instrText xml:space="preserve"> PAGEREF _Toc11847261 \h </w:instrText>
      </w:r>
      <w:r w:rsidRPr="001B21BE">
        <w:rPr>
          <w:noProof/>
          <w:color w:val="000000" w:themeColor="text1"/>
        </w:rPr>
      </w:r>
      <w:r w:rsidRPr="001B21BE">
        <w:rPr>
          <w:noProof/>
          <w:color w:val="000000" w:themeColor="text1"/>
        </w:rPr>
        <w:fldChar w:fldCharType="separate"/>
      </w:r>
      <w:r w:rsidRPr="001B21BE">
        <w:rPr>
          <w:noProof/>
          <w:color w:val="000000" w:themeColor="text1"/>
        </w:rPr>
        <w:t>10</w:t>
      </w:r>
      <w:r w:rsidRPr="001B21BE">
        <w:rPr>
          <w:noProof/>
          <w:color w:val="000000" w:themeColor="text1"/>
        </w:rPr>
        <w:fldChar w:fldCharType="end"/>
      </w:r>
    </w:p>
    <w:p w14:paraId="5F4ACADC" w14:textId="403A9C70" w:rsidR="001B21BE" w:rsidRPr="001B21BE" w:rsidRDefault="001B21BE">
      <w:pPr>
        <w:pStyle w:val="Obsah2"/>
        <w:rPr>
          <w:rFonts w:asciiTheme="minorHAnsi" w:eastAsiaTheme="minorEastAsia" w:hAnsiTheme="minorHAnsi" w:cstheme="minorBidi"/>
          <w:smallCaps w:val="0"/>
          <w:noProof/>
          <w:color w:val="000000" w:themeColor="text1"/>
          <w:sz w:val="22"/>
          <w:szCs w:val="22"/>
          <w:bdr w:val="none" w:sz="0" w:space="0" w:color="auto"/>
          <w:lang w:eastAsia="cs-CZ"/>
        </w:rPr>
      </w:pPr>
      <w:r w:rsidRPr="001B21BE">
        <w:rPr>
          <w:rFonts w:hAnsi="Arial Unicode MS"/>
          <w:noProof/>
          <w:color w:val="000000" w:themeColor="text1"/>
        </w:rPr>
        <w:t>7.2.1.</w:t>
      </w:r>
      <w:r w:rsidRPr="001B21BE">
        <w:rPr>
          <w:rFonts w:asciiTheme="minorHAnsi" w:eastAsiaTheme="minorEastAsia" w:hAnsiTheme="minorHAnsi" w:cstheme="minorBidi"/>
          <w:smallCaps w:val="0"/>
          <w:noProof/>
          <w:color w:val="000000" w:themeColor="text1"/>
          <w:sz w:val="22"/>
          <w:szCs w:val="22"/>
          <w:bdr w:val="none" w:sz="0" w:space="0" w:color="auto"/>
          <w:lang w:eastAsia="cs-CZ"/>
        </w:rPr>
        <w:tab/>
      </w:r>
      <w:r w:rsidRPr="001B21BE">
        <w:rPr>
          <w:noProof/>
          <w:color w:val="000000" w:themeColor="text1"/>
          <w:u w:color="008000"/>
        </w:rPr>
        <w:t>Základní způsobilost</w:t>
      </w:r>
      <w:r w:rsidRPr="001B21BE">
        <w:rPr>
          <w:noProof/>
          <w:color w:val="000000" w:themeColor="text1"/>
        </w:rPr>
        <w:tab/>
      </w:r>
      <w:r w:rsidRPr="001B21BE">
        <w:rPr>
          <w:noProof/>
          <w:color w:val="000000" w:themeColor="text1"/>
        </w:rPr>
        <w:fldChar w:fldCharType="begin"/>
      </w:r>
      <w:r w:rsidRPr="001B21BE">
        <w:rPr>
          <w:noProof/>
          <w:color w:val="000000" w:themeColor="text1"/>
        </w:rPr>
        <w:instrText xml:space="preserve"> PAGEREF _Toc11847262 \h </w:instrText>
      </w:r>
      <w:r w:rsidRPr="001B21BE">
        <w:rPr>
          <w:noProof/>
          <w:color w:val="000000" w:themeColor="text1"/>
        </w:rPr>
      </w:r>
      <w:r w:rsidRPr="001B21BE">
        <w:rPr>
          <w:noProof/>
          <w:color w:val="000000" w:themeColor="text1"/>
        </w:rPr>
        <w:fldChar w:fldCharType="separate"/>
      </w:r>
      <w:r w:rsidRPr="001B21BE">
        <w:rPr>
          <w:noProof/>
          <w:color w:val="000000" w:themeColor="text1"/>
        </w:rPr>
        <w:t>10</w:t>
      </w:r>
      <w:r w:rsidRPr="001B21BE">
        <w:rPr>
          <w:noProof/>
          <w:color w:val="000000" w:themeColor="text1"/>
        </w:rPr>
        <w:fldChar w:fldCharType="end"/>
      </w:r>
    </w:p>
    <w:p w14:paraId="53553F4D" w14:textId="50E657C1" w:rsidR="001B21BE" w:rsidRPr="001B21BE" w:rsidRDefault="001B21BE">
      <w:pPr>
        <w:pStyle w:val="Obsah2"/>
        <w:rPr>
          <w:rFonts w:asciiTheme="minorHAnsi" w:eastAsiaTheme="minorEastAsia" w:hAnsiTheme="minorHAnsi" w:cstheme="minorBidi"/>
          <w:smallCaps w:val="0"/>
          <w:noProof/>
          <w:color w:val="000000" w:themeColor="text1"/>
          <w:sz w:val="22"/>
          <w:szCs w:val="22"/>
          <w:bdr w:val="none" w:sz="0" w:space="0" w:color="auto"/>
          <w:lang w:eastAsia="cs-CZ"/>
        </w:rPr>
      </w:pPr>
      <w:r w:rsidRPr="001B21BE">
        <w:rPr>
          <w:rFonts w:hAnsi="Arial Unicode MS"/>
          <w:noProof/>
          <w:color w:val="000000" w:themeColor="text1"/>
        </w:rPr>
        <w:t>7.2.2.</w:t>
      </w:r>
      <w:r w:rsidRPr="001B21BE">
        <w:rPr>
          <w:rFonts w:asciiTheme="minorHAnsi" w:eastAsiaTheme="minorEastAsia" w:hAnsiTheme="minorHAnsi" w:cstheme="minorBidi"/>
          <w:smallCaps w:val="0"/>
          <w:noProof/>
          <w:color w:val="000000" w:themeColor="text1"/>
          <w:sz w:val="22"/>
          <w:szCs w:val="22"/>
          <w:bdr w:val="none" w:sz="0" w:space="0" w:color="auto"/>
          <w:lang w:eastAsia="cs-CZ"/>
        </w:rPr>
        <w:tab/>
      </w:r>
      <w:r w:rsidRPr="001B21BE">
        <w:rPr>
          <w:noProof/>
          <w:color w:val="000000" w:themeColor="text1"/>
          <w:u w:color="008000"/>
        </w:rPr>
        <w:t>Profesní způsobilost</w:t>
      </w:r>
      <w:r w:rsidRPr="001B21BE">
        <w:rPr>
          <w:noProof/>
          <w:color w:val="000000" w:themeColor="text1"/>
        </w:rPr>
        <w:tab/>
      </w:r>
      <w:r w:rsidRPr="001B21BE">
        <w:rPr>
          <w:noProof/>
          <w:color w:val="000000" w:themeColor="text1"/>
        </w:rPr>
        <w:fldChar w:fldCharType="begin"/>
      </w:r>
      <w:r w:rsidRPr="001B21BE">
        <w:rPr>
          <w:noProof/>
          <w:color w:val="000000" w:themeColor="text1"/>
        </w:rPr>
        <w:instrText xml:space="preserve"> PAGEREF _Toc11847263 \h </w:instrText>
      </w:r>
      <w:r w:rsidRPr="001B21BE">
        <w:rPr>
          <w:noProof/>
          <w:color w:val="000000" w:themeColor="text1"/>
        </w:rPr>
      </w:r>
      <w:r w:rsidRPr="001B21BE">
        <w:rPr>
          <w:noProof/>
          <w:color w:val="000000" w:themeColor="text1"/>
        </w:rPr>
        <w:fldChar w:fldCharType="separate"/>
      </w:r>
      <w:r w:rsidRPr="001B21BE">
        <w:rPr>
          <w:noProof/>
          <w:color w:val="000000" w:themeColor="text1"/>
        </w:rPr>
        <w:t>12</w:t>
      </w:r>
      <w:r w:rsidRPr="001B21BE">
        <w:rPr>
          <w:noProof/>
          <w:color w:val="000000" w:themeColor="text1"/>
        </w:rPr>
        <w:fldChar w:fldCharType="end"/>
      </w:r>
    </w:p>
    <w:p w14:paraId="086A3D99" w14:textId="5C336EA6" w:rsidR="001B21BE" w:rsidRPr="001B21BE" w:rsidRDefault="001B21BE">
      <w:pPr>
        <w:pStyle w:val="Obsah2"/>
        <w:rPr>
          <w:rFonts w:asciiTheme="minorHAnsi" w:eastAsiaTheme="minorEastAsia" w:hAnsiTheme="minorHAnsi" w:cstheme="minorBidi"/>
          <w:smallCaps w:val="0"/>
          <w:noProof/>
          <w:color w:val="000000" w:themeColor="text1"/>
          <w:sz w:val="22"/>
          <w:szCs w:val="22"/>
          <w:bdr w:val="none" w:sz="0" w:space="0" w:color="auto"/>
          <w:lang w:eastAsia="cs-CZ"/>
        </w:rPr>
      </w:pPr>
      <w:r w:rsidRPr="001B21BE">
        <w:rPr>
          <w:rFonts w:hAnsi="Arial Unicode MS"/>
          <w:noProof/>
          <w:color w:val="000000" w:themeColor="text1"/>
        </w:rPr>
        <w:t>7.2.3.</w:t>
      </w:r>
      <w:r w:rsidRPr="001B21BE">
        <w:rPr>
          <w:rFonts w:asciiTheme="minorHAnsi" w:eastAsiaTheme="minorEastAsia" w:hAnsiTheme="minorHAnsi" w:cstheme="minorBidi"/>
          <w:smallCaps w:val="0"/>
          <w:noProof/>
          <w:color w:val="000000" w:themeColor="text1"/>
          <w:sz w:val="22"/>
          <w:szCs w:val="22"/>
          <w:bdr w:val="none" w:sz="0" w:space="0" w:color="auto"/>
          <w:lang w:eastAsia="cs-CZ"/>
        </w:rPr>
        <w:tab/>
      </w:r>
      <w:r w:rsidRPr="001B21BE">
        <w:rPr>
          <w:noProof/>
          <w:color w:val="000000" w:themeColor="text1"/>
          <w:u w:color="008000"/>
        </w:rPr>
        <w:t>Technická kvalifikace</w:t>
      </w:r>
      <w:r w:rsidRPr="001B21BE">
        <w:rPr>
          <w:noProof/>
          <w:color w:val="000000" w:themeColor="text1"/>
        </w:rPr>
        <w:tab/>
      </w:r>
      <w:r w:rsidRPr="001B21BE">
        <w:rPr>
          <w:noProof/>
          <w:color w:val="000000" w:themeColor="text1"/>
        </w:rPr>
        <w:fldChar w:fldCharType="begin"/>
      </w:r>
      <w:r w:rsidRPr="001B21BE">
        <w:rPr>
          <w:noProof/>
          <w:color w:val="000000" w:themeColor="text1"/>
        </w:rPr>
        <w:instrText xml:space="preserve"> PAGEREF _Toc11847264 \h </w:instrText>
      </w:r>
      <w:r w:rsidRPr="001B21BE">
        <w:rPr>
          <w:noProof/>
          <w:color w:val="000000" w:themeColor="text1"/>
        </w:rPr>
      </w:r>
      <w:r w:rsidRPr="001B21BE">
        <w:rPr>
          <w:noProof/>
          <w:color w:val="000000" w:themeColor="text1"/>
        </w:rPr>
        <w:fldChar w:fldCharType="separate"/>
      </w:r>
      <w:r w:rsidRPr="001B21BE">
        <w:rPr>
          <w:noProof/>
          <w:color w:val="000000" w:themeColor="text1"/>
        </w:rPr>
        <w:t>12</w:t>
      </w:r>
      <w:r w:rsidRPr="001B21BE">
        <w:rPr>
          <w:noProof/>
          <w:color w:val="000000" w:themeColor="text1"/>
        </w:rPr>
        <w:fldChar w:fldCharType="end"/>
      </w:r>
    </w:p>
    <w:p w14:paraId="6EC9DB24" w14:textId="2EB394D1" w:rsidR="001B21BE" w:rsidRPr="001B21BE" w:rsidRDefault="001B21BE">
      <w:pPr>
        <w:pStyle w:val="Obsah1"/>
        <w:rPr>
          <w:rFonts w:asciiTheme="minorHAnsi" w:eastAsiaTheme="minorEastAsia" w:hAnsiTheme="minorHAnsi" w:cstheme="minorBidi"/>
          <w:b w:val="0"/>
          <w:bCs w:val="0"/>
          <w:caps w:val="0"/>
          <w:noProof/>
          <w:color w:val="000000" w:themeColor="text1"/>
          <w:kern w:val="0"/>
          <w:sz w:val="22"/>
          <w:szCs w:val="22"/>
          <w:bdr w:val="none" w:sz="0" w:space="0" w:color="auto"/>
          <w:lang w:eastAsia="cs-CZ"/>
        </w:rPr>
      </w:pPr>
      <w:r w:rsidRPr="001B21BE">
        <w:rPr>
          <w:rFonts w:hAnsi="Arial Unicode MS"/>
          <w:noProof/>
          <w:color w:val="000000" w:themeColor="text1"/>
          <w:kern w:val="0"/>
        </w:rPr>
        <w:t>8.</w:t>
      </w:r>
      <w:r w:rsidRPr="001B21BE">
        <w:rPr>
          <w:rFonts w:asciiTheme="minorHAnsi" w:eastAsiaTheme="minorEastAsia" w:hAnsiTheme="minorHAnsi" w:cstheme="minorBidi"/>
          <w:b w:val="0"/>
          <w:bCs w:val="0"/>
          <w:caps w:val="0"/>
          <w:noProof/>
          <w:color w:val="000000" w:themeColor="text1"/>
          <w:kern w:val="0"/>
          <w:sz w:val="22"/>
          <w:szCs w:val="22"/>
          <w:bdr w:val="none" w:sz="0" w:space="0" w:color="auto"/>
          <w:lang w:eastAsia="cs-CZ"/>
        </w:rPr>
        <w:tab/>
      </w:r>
      <w:r w:rsidRPr="001B21BE">
        <w:rPr>
          <w:noProof/>
          <w:color w:val="000000" w:themeColor="text1"/>
          <w:u w:color="008000"/>
        </w:rPr>
        <w:t>OBCHODNÍ PODMÍNKY</w:t>
      </w:r>
      <w:r w:rsidRPr="001B21BE">
        <w:rPr>
          <w:noProof/>
          <w:color w:val="000000" w:themeColor="text1"/>
        </w:rPr>
        <w:tab/>
      </w:r>
      <w:r w:rsidRPr="001B21BE">
        <w:rPr>
          <w:noProof/>
          <w:color w:val="000000" w:themeColor="text1"/>
        </w:rPr>
        <w:fldChar w:fldCharType="begin"/>
      </w:r>
      <w:r w:rsidRPr="001B21BE">
        <w:rPr>
          <w:noProof/>
          <w:color w:val="000000" w:themeColor="text1"/>
        </w:rPr>
        <w:instrText xml:space="preserve"> PAGEREF _Toc11847265 \h </w:instrText>
      </w:r>
      <w:r w:rsidRPr="001B21BE">
        <w:rPr>
          <w:noProof/>
          <w:color w:val="000000" w:themeColor="text1"/>
        </w:rPr>
      </w:r>
      <w:r w:rsidRPr="001B21BE">
        <w:rPr>
          <w:noProof/>
          <w:color w:val="000000" w:themeColor="text1"/>
        </w:rPr>
        <w:fldChar w:fldCharType="separate"/>
      </w:r>
      <w:r w:rsidRPr="001B21BE">
        <w:rPr>
          <w:noProof/>
          <w:color w:val="000000" w:themeColor="text1"/>
        </w:rPr>
        <w:t>12</w:t>
      </w:r>
      <w:r w:rsidRPr="001B21BE">
        <w:rPr>
          <w:noProof/>
          <w:color w:val="000000" w:themeColor="text1"/>
        </w:rPr>
        <w:fldChar w:fldCharType="end"/>
      </w:r>
    </w:p>
    <w:p w14:paraId="50E8D5A2" w14:textId="337B49F3" w:rsidR="001B21BE" w:rsidRPr="001B21BE" w:rsidRDefault="001B21BE">
      <w:pPr>
        <w:pStyle w:val="Obsah2"/>
        <w:rPr>
          <w:rFonts w:asciiTheme="minorHAnsi" w:eastAsiaTheme="minorEastAsia" w:hAnsiTheme="minorHAnsi" w:cstheme="minorBidi"/>
          <w:smallCaps w:val="0"/>
          <w:noProof/>
          <w:color w:val="000000" w:themeColor="text1"/>
          <w:sz w:val="22"/>
          <w:szCs w:val="22"/>
          <w:bdr w:val="none" w:sz="0" w:space="0" w:color="auto"/>
          <w:lang w:eastAsia="cs-CZ"/>
        </w:rPr>
      </w:pPr>
      <w:r w:rsidRPr="001B21BE">
        <w:rPr>
          <w:rFonts w:hAnsi="Arial Unicode MS"/>
          <w:noProof/>
          <w:color w:val="000000" w:themeColor="text1"/>
        </w:rPr>
        <w:t>8.1.</w:t>
      </w:r>
      <w:r w:rsidRPr="001B21BE">
        <w:rPr>
          <w:rFonts w:asciiTheme="minorHAnsi" w:eastAsiaTheme="minorEastAsia" w:hAnsiTheme="minorHAnsi" w:cstheme="minorBidi"/>
          <w:smallCaps w:val="0"/>
          <w:noProof/>
          <w:color w:val="000000" w:themeColor="text1"/>
          <w:sz w:val="22"/>
          <w:szCs w:val="22"/>
          <w:bdr w:val="none" w:sz="0" w:space="0" w:color="auto"/>
          <w:lang w:eastAsia="cs-CZ"/>
        </w:rPr>
        <w:tab/>
      </w:r>
      <w:r w:rsidRPr="001B21BE">
        <w:rPr>
          <w:noProof/>
          <w:color w:val="000000" w:themeColor="text1"/>
          <w:u w:color="008000"/>
        </w:rPr>
        <w:t>Návrh smlouvy</w:t>
      </w:r>
      <w:r w:rsidRPr="001B21BE">
        <w:rPr>
          <w:noProof/>
          <w:color w:val="000000" w:themeColor="text1"/>
        </w:rPr>
        <w:tab/>
      </w:r>
      <w:r w:rsidRPr="001B21BE">
        <w:rPr>
          <w:noProof/>
          <w:color w:val="000000" w:themeColor="text1"/>
        </w:rPr>
        <w:fldChar w:fldCharType="begin"/>
      </w:r>
      <w:r w:rsidRPr="001B21BE">
        <w:rPr>
          <w:noProof/>
          <w:color w:val="000000" w:themeColor="text1"/>
        </w:rPr>
        <w:instrText xml:space="preserve"> PAGEREF _Toc11847266 \h </w:instrText>
      </w:r>
      <w:r w:rsidRPr="001B21BE">
        <w:rPr>
          <w:noProof/>
          <w:color w:val="000000" w:themeColor="text1"/>
        </w:rPr>
      </w:r>
      <w:r w:rsidRPr="001B21BE">
        <w:rPr>
          <w:noProof/>
          <w:color w:val="000000" w:themeColor="text1"/>
        </w:rPr>
        <w:fldChar w:fldCharType="separate"/>
      </w:r>
      <w:r w:rsidRPr="001B21BE">
        <w:rPr>
          <w:noProof/>
          <w:color w:val="000000" w:themeColor="text1"/>
        </w:rPr>
        <w:t>12</w:t>
      </w:r>
      <w:r w:rsidRPr="001B21BE">
        <w:rPr>
          <w:noProof/>
          <w:color w:val="000000" w:themeColor="text1"/>
        </w:rPr>
        <w:fldChar w:fldCharType="end"/>
      </w:r>
    </w:p>
    <w:p w14:paraId="0F5894E0" w14:textId="79472F4D" w:rsidR="001B21BE" w:rsidRPr="001B21BE" w:rsidRDefault="001B21BE">
      <w:pPr>
        <w:pStyle w:val="Obsah2"/>
        <w:rPr>
          <w:rFonts w:asciiTheme="minorHAnsi" w:eastAsiaTheme="minorEastAsia" w:hAnsiTheme="minorHAnsi" w:cstheme="minorBidi"/>
          <w:smallCaps w:val="0"/>
          <w:noProof/>
          <w:color w:val="000000" w:themeColor="text1"/>
          <w:sz w:val="22"/>
          <w:szCs w:val="22"/>
          <w:bdr w:val="none" w:sz="0" w:space="0" w:color="auto"/>
          <w:lang w:eastAsia="cs-CZ"/>
        </w:rPr>
      </w:pPr>
      <w:r w:rsidRPr="001B21BE">
        <w:rPr>
          <w:rFonts w:hAnsi="Arial Unicode MS"/>
          <w:noProof/>
          <w:color w:val="000000" w:themeColor="text1"/>
        </w:rPr>
        <w:t>8.2.</w:t>
      </w:r>
      <w:r w:rsidRPr="001B21BE">
        <w:rPr>
          <w:rFonts w:asciiTheme="minorHAnsi" w:eastAsiaTheme="minorEastAsia" w:hAnsiTheme="minorHAnsi" w:cstheme="minorBidi"/>
          <w:smallCaps w:val="0"/>
          <w:noProof/>
          <w:color w:val="000000" w:themeColor="text1"/>
          <w:sz w:val="22"/>
          <w:szCs w:val="22"/>
          <w:bdr w:val="none" w:sz="0" w:space="0" w:color="auto"/>
          <w:lang w:eastAsia="cs-CZ"/>
        </w:rPr>
        <w:tab/>
      </w:r>
      <w:r w:rsidRPr="001B21BE">
        <w:rPr>
          <w:noProof/>
          <w:color w:val="000000" w:themeColor="text1"/>
          <w:u w:color="008000"/>
        </w:rPr>
        <w:t>Způsob</w:t>
      </w:r>
      <w:r w:rsidRPr="001B21BE">
        <w:rPr>
          <w:noProof/>
          <w:color w:val="000000" w:themeColor="text1"/>
          <w:u w:color="99CC00"/>
        </w:rPr>
        <w:t xml:space="preserve"> </w:t>
      </w:r>
      <w:r w:rsidRPr="001B21BE">
        <w:rPr>
          <w:noProof/>
          <w:color w:val="000000" w:themeColor="text1"/>
          <w:u w:color="008000"/>
        </w:rPr>
        <w:t>zpracování nabídkové ceny</w:t>
      </w:r>
      <w:r w:rsidRPr="001B21BE">
        <w:rPr>
          <w:noProof/>
          <w:color w:val="000000" w:themeColor="text1"/>
        </w:rPr>
        <w:tab/>
      </w:r>
      <w:r w:rsidRPr="001B21BE">
        <w:rPr>
          <w:noProof/>
          <w:color w:val="000000" w:themeColor="text1"/>
        </w:rPr>
        <w:fldChar w:fldCharType="begin"/>
      </w:r>
      <w:r w:rsidRPr="001B21BE">
        <w:rPr>
          <w:noProof/>
          <w:color w:val="000000" w:themeColor="text1"/>
        </w:rPr>
        <w:instrText xml:space="preserve"> PAGEREF _Toc11847267 \h </w:instrText>
      </w:r>
      <w:r w:rsidRPr="001B21BE">
        <w:rPr>
          <w:noProof/>
          <w:color w:val="000000" w:themeColor="text1"/>
        </w:rPr>
      </w:r>
      <w:r w:rsidRPr="001B21BE">
        <w:rPr>
          <w:noProof/>
          <w:color w:val="000000" w:themeColor="text1"/>
        </w:rPr>
        <w:fldChar w:fldCharType="separate"/>
      </w:r>
      <w:r w:rsidRPr="001B21BE">
        <w:rPr>
          <w:noProof/>
          <w:color w:val="000000" w:themeColor="text1"/>
        </w:rPr>
        <w:t>12</w:t>
      </w:r>
      <w:r w:rsidRPr="001B21BE">
        <w:rPr>
          <w:noProof/>
          <w:color w:val="000000" w:themeColor="text1"/>
        </w:rPr>
        <w:fldChar w:fldCharType="end"/>
      </w:r>
    </w:p>
    <w:p w14:paraId="545413DD" w14:textId="70C0F47B" w:rsidR="001B21BE" w:rsidRPr="001B21BE" w:rsidRDefault="001B21BE">
      <w:pPr>
        <w:pStyle w:val="Obsah1"/>
        <w:rPr>
          <w:rFonts w:asciiTheme="minorHAnsi" w:eastAsiaTheme="minorEastAsia" w:hAnsiTheme="minorHAnsi" w:cstheme="minorBidi"/>
          <w:b w:val="0"/>
          <w:bCs w:val="0"/>
          <w:caps w:val="0"/>
          <w:noProof/>
          <w:color w:val="000000" w:themeColor="text1"/>
          <w:kern w:val="0"/>
          <w:sz w:val="22"/>
          <w:szCs w:val="22"/>
          <w:bdr w:val="none" w:sz="0" w:space="0" w:color="auto"/>
          <w:lang w:eastAsia="cs-CZ"/>
        </w:rPr>
      </w:pPr>
      <w:r w:rsidRPr="001B21BE">
        <w:rPr>
          <w:rFonts w:hAnsi="Arial Unicode MS"/>
          <w:noProof/>
          <w:color w:val="000000" w:themeColor="text1"/>
          <w:kern w:val="0"/>
        </w:rPr>
        <w:t>9.</w:t>
      </w:r>
      <w:r w:rsidRPr="001B21BE">
        <w:rPr>
          <w:rFonts w:asciiTheme="minorHAnsi" w:eastAsiaTheme="minorEastAsia" w:hAnsiTheme="minorHAnsi" w:cstheme="minorBidi"/>
          <w:b w:val="0"/>
          <w:bCs w:val="0"/>
          <w:caps w:val="0"/>
          <w:noProof/>
          <w:color w:val="000000" w:themeColor="text1"/>
          <w:kern w:val="0"/>
          <w:sz w:val="22"/>
          <w:szCs w:val="22"/>
          <w:bdr w:val="none" w:sz="0" w:space="0" w:color="auto"/>
          <w:lang w:eastAsia="cs-CZ"/>
        </w:rPr>
        <w:tab/>
      </w:r>
      <w:r w:rsidRPr="001B21BE">
        <w:rPr>
          <w:noProof/>
          <w:color w:val="000000" w:themeColor="text1"/>
        </w:rPr>
        <w:t>POŽADAVKY NA OBSAHOVÉ ČLENĚNÍ A ZPŮSOB ZPRACOVÁNÍ NABÍDKY</w:t>
      </w:r>
      <w:r w:rsidRPr="001B21BE">
        <w:rPr>
          <w:noProof/>
          <w:color w:val="000000" w:themeColor="text1"/>
        </w:rPr>
        <w:tab/>
      </w:r>
      <w:r w:rsidRPr="001B21BE">
        <w:rPr>
          <w:noProof/>
          <w:color w:val="000000" w:themeColor="text1"/>
        </w:rPr>
        <w:fldChar w:fldCharType="begin"/>
      </w:r>
      <w:r w:rsidRPr="001B21BE">
        <w:rPr>
          <w:noProof/>
          <w:color w:val="000000" w:themeColor="text1"/>
        </w:rPr>
        <w:instrText xml:space="preserve"> PAGEREF _Toc11847268 \h </w:instrText>
      </w:r>
      <w:r w:rsidRPr="001B21BE">
        <w:rPr>
          <w:noProof/>
          <w:color w:val="000000" w:themeColor="text1"/>
        </w:rPr>
      </w:r>
      <w:r w:rsidRPr="001B21BE">
        <w:rPr>
          <w:noProof/>
          <w:color w:val="000000" w:themeColor="text1"/>
        </w:rPr>
        <w:fldChar w:fldCharType="separate"/>
      </w:r>
      <w:r w:rsidRPr="001B21BE">
        <w:rPr>
          <w:noProof/>
          <w:color w:val="000000" w:themeColor="text1"/>
        </w:rPr>
        <w:t>13</w:t>
      </w:r>
      <w:r w:rsidRPr="001B21BE">
        <w:rPr>
          <w:noProof/>
          <w:color w:val="000000" w:themeColor="text1"/>
        </w:rPr>
        <w:fldChar w:fldCharType="end"/>
      </w:r>
    </w:p>
    <w:p w14:paraId="388AF1DB" w14:textId="37207AF7" w:rsidR="001B21BE" w:rsidRPr="001B21BE" w:rsidRDefault="001B21BE">
      <w:pPr>
        <w:pStyle w:val="Obsah2"/>
        <w:rPr>
          <w:rFonts w:asciiTheme="minorHAnsi" w:eastAsiaTheme="minorEastAsia" w:hAnsiTheme="minorHAnsi" w:cstheme="minorBidi"/>
          <w:smallCaps w:val="0"/>
          <w:noProof/>
          <w:color w:val="000000" w:themeColor="text1"/>
          <w:sz w:val="22"/>
          <w:szCs w:val="22"/>
          <w:bdr w:val="none" w:sz="0" w:space="0" w:color="auto"/>
          <w:lang w:eastAsia="cs-CZ"/>
        </w:rPr>
      </w:pPr>
      <w:r w:rsidRPr="001B21BE">
        <w:rPr>
          <w:rFonts w:hAnsi="Arial Unicode MS"/>
          <w:noProof/>
          <w:color w:val="000000" w:themeColor="text1"/>
        </w:rPr>
        <w:t>9.1.</w:t>
      </w:r>
      <w:r w:rsidRPr="001B21BE">
        <w:rPr>
          <w:rFonts w:asciiTheme="minorHAnsi" w:eastAsiaTheme="minorEastAsia" w:hAnsiTheme="minorHAnsi" w:cstheme="minorBidi"/>
          <w:smallCaps w:val="0"/>
          <w:noProof/>
          <w:color w:val="000000" w:themeColor="text1"/>
          <w:sz w:val="22"/>
          <w:szCs w:val="22"/>
          <w:bdr w:val="none" w:sz="0" w:space="0" w:color="auto"/>
          <w:lang w:eastAsia="cs-CZ"/>
        </w:rPr>
        <w:tab/>
      </w:r>
      <w:r w:rsidRPr="001B21BE">
        <w:rPr>
          <w:noProof/>
          <w:color w:val="000000" w:themeColor="text1"/>
        </w:rPr>
        <w:t>Způsob a forma zpracování nabídky a dokladů k prokázání kvalifikace (jedná se pouze o doporučení zadavatele)</w:t>
      </w:r>
      <w:r w:rsidRPr="001B21BE">
        <w:rPr>
          <w:noProof/>
          <w:color w:val="000000" w:themeColor="text1"/>
        </w:rPr>
        <w:tab/>
      </w:r>
      <w:r w:rsidRPr="001B21BE">
        <w:rPr>
          <w:noProof/>
          <w:color w:val="000000" w:themeColor="text1"/>
        </w:rPr>
        <w:fldChar w:fldCharType="begin"/>
      </w:r>
      <w:r w:rsidRPr="001B21BE">
        <w:rPr>
          <w:noProof/>
          <w:color w:val="000000" w:themeColor="text1"/>
        </w:rPr>
        <w:instrText xml:space="preserve"> PAGEREF _Toc11847269 \h </w:instrText>
      </w:r>
      <w:r w:rsidRPr="001B21BE">
        <w:rPr>
          <w:noProof/>
          <w:color w:val="000000" w:themeColor="text1"/>
        </w:rPr>
      </w:r>
      <w:r w:rsidRPr="001B21BE">
        <w:rPr>
          <w:noProof/>
          <w:color w:val="000000" w:themeColor="text1"/>
        </w:rPr>
        <w:fldChar w:fldCharType="separate"/>
      </w:r>
      <w:r w:rsidRPr="001B21BE">
        <w:rPr>
          <w:noProof/>
          <w:color w:val="000000" w:themeColor="text1"/>
        </w:rPr>
        <w:t>13</w:t>
      </w:r>
      <w:r w:rsidRPr="001B21BE">
        <w:rPr>
          <w:noProof/>
          <w:color w:val="000000" w:themeColor="text1"/>
        </w:rPr>
        <w:fldChar w:fldCharType="end"/>
      </w:r>
    </w:p>
    <w:p w14:paraId="456D3FF7" w14:textId="24135A78" w:rsidR="001B21BE" w:rsidRPr="001B21BE" w:rsidRDefault="001B21BE">
      <w:pPr>
        <w:pStyle w:val="Obsah2"/>
        <w:rPr>
          <w:rFonts w:asciiTheme="minorHAnsi" w:eastAsiaTheme="minorEastAsia" w:hAnsiTheme="minorHAnsi" w:cstheme="minorBidi"/>
          <w:smallCaps w:val="0"/>
          <w:noProof/>
          <w:color w:val="000000" w:themeColor="text1"/>
          <w:sz w:val="22"/>
          <w:szCs w:val="22"/>
          <w:bdr w:val="none" w:sz="0" w:space="0" w:color="auto"/>
          <w:lang w:eastAsia="cs-CZ"/>
        </w:rPr>
      </w:pPr>
      <w:r w:rsidRPr="001B21BE">
        <w:rPr>
          <w:rFonts w:hAnsi="Arial Unicode MS"/>
          <w:noProof/>
          <w:color w:val="000000" w:themeColor="text1"/>
        </w:rPr>
        <w:t>9.2.</w:t>
      </w:r>
      <w:r w:rsidRPr="001B21BE">
        <w:rPr>
          <w:rFonts w:asciiTheme="minorHAnsi" w:eastAsiaTheme="minorEastAsia" w:hAnsiTheme="minorHAnsi" w:cstheme="minorBidi"/>
          <w:smallCaps w:val="0"/>
          <w:noProof/>
          <w:color w:val="000000" w:themeColor="text1"/>
          <w:sz w:val="22"/>
          <w:szCs w:val="22"/>
          <w:bdr w:val="none" w:sz="0" w:space="0" w:color="auto"/>
          <w:lang w:eastAsia="cs-CZ"/>
        </w:rPr>
        <w:tab/>
      </w:r>
      <w:r w:rsidRPr="001B21BE">
        <w:rPr>
          <w:noProof/>
          <w:color w:val="000000" w:themeColor="text1"/>
        </w:rPr>
        <w:t>Požadavky na jednotné uspořádání písemné nabídky a dokladů k prokázání splnění kvalifikace (jedná se pouze o doporučení zadavatele)</w:t>
      </w:r>
      <w:r w:rsidRPr="001B21BE">
        <w:rPr>
          <w:noProof/>
          <w:color w:val="000000" w:themeColor="text1"/>
        </w:rPr>
        <w:tab/>
      </w:r>
      <w:r w:rsidRPr="001B21BE">
        <w:rPr>
          <w:noProof/>
          <w:color w:val="000000" w:themeColor="text1"/>
        </w:rPr>
        <w:fldChar w:fldCharType="begin"/>
      </w:r>
      <w:r w:rsidRPr="001B21BE">
        <w:rPr>
          <w:noProof/>
          <w:color w:val="000000" w:themeColor="text1"/>
        </w:rPr>
        <w:instrText xml:space="preserve"> PAGEREF _Toc11847270 \h </w:instrText>
      </w:r>
      <w:r w:rsidRPr="001B21BE">
        <w:rPr>
          <w:noProof/>
          <w:color w:val="000000" w:themeColor="text1"/>
        </w:rPr>
      </w:r>
      <w:r w:rsidRPr="001B21BE">
        <w:rPr>
          <w:noProof/>
          <w:color w:val="000000" w:themeColor="text1"/>
        </w:rPr>
        <w:fldChar w:fldCharType="separate"/>
      </w:r>
      <w:r w:rsidRPr="001B21BE">
        <w:rPr>
          <w:noProof/>
          <w:color w:val="000000" w:themeColor="text1"/>
        </w:rPr>
        <w:t>13</w:t>
      </w:r>
      <w:r w:rsidRPr="001B21BE">
        <w:rPr>
          <w:noProof/>
          <w:color w:val="000000" w:themeColor="text1"/>
        </w:rPr>
        <w:fldChar w:fldCharType="end"/>
      </w:r>
    </w:p>
    <w:p w14:paraId="0B3BC5AB" w14:textId="7E519ACD" w:rsidR="001B21BE" w:rsidRPr="001B21BE" w:rsidRDefault="001B21BE">
      <w:pPr>
        <w:pStyle w:val="Obsah1"/>
        <w:rPr>
          <w:rFonts w:asciiTheme="minorHAnsi" w:eastAsiaTheme="minorEastAsia" w:hAnsiTheme="minorHAnsi" w:cstheme="minorBidi"/>
          <w:b w:val="0"/>
          <w:bCs w:val="0"/>
          <w:caps w:val="0"/>
          <w:noProof/>
          <w:color w:val="000000" w:themeColor="text1"/>
          <w:kern w:val="0"/>
          <w:sz w:val="22"/>
          <w:szCs w:val="22"/>
          <w:bdr w:val="none" w:sz="0" w:space="0" w:color="auto"/>
          <w:lang w:eastAsia="cs-CZ"/>
        </w:rPr>
      </w:pPr>
      <w:r w:rsidRPr="001B21BE">
        <w:rPr>
          <w:rFonts w:hAnsi="Arial Unicode MS"/>
          <w:noProof/>
          <w:color w:val="000000" w:themeColor="text1"/>
          <w:kern w:val="0"/>
        </w:rPr>
        <w:t>10.</w:t>
      </w:r>
      <w:r w:rsidRPr="001B21BE">
        <w:rPr>
          <w:rFonts w:asciiTheme="minorHAnsi" w:eastAsiaTheme="minorEastAsia" w:hAnsiTheme="minorHAnsi" w:cstheme="minorBidi"/>
          <w:b w:val="0"/>
          <w:bCs w:val="0"/>
          <w:caps w:val="0"/>
          <w:noProof/>
          <w:color w:val="000000" w:themeColor="text1"/>
          <w:kern w:val="0"/>
          <w:sz w:val="22"/>
          <w:szCs w:val="22"/>
          <w:bdr w:val="none" w:sz="0" w:space="0" w:color="auto"/>
          <w:lang w:eastAsia="cs-CZ"/>
        </w:rPr>
        <w:tab/>
      </w:r>
      <w:r w:rsidRPr="001B21BE">
        <w:rPr>
          <w:noProof/>
          <w:color w:val="000000" w:themeColor="text1"/>
        </w:rPr>
        <w:t>ZPŮSOB A MÍSTO PRO PODÁNÍ NABÍDEK</w:t>
      </w:r>
      <w:r w:rsidRPr="001B21BE">
        <w:rPr>
          <w:noProof/>
          <w:color w:val="000000" w:themeColor="text1"/>
        </w:rPr>
        <w:tab/>
      </w:r>
      <w:r w:rsidRPr="001B21BE">
        <w:rPr>
          <w:noProof/>
          <w:color w:val="000000" w:themeColor="text1"/>
        </w:rPr>
        <w:fldChar w:fldCharType="begin"/>
      </w:r>
      <w:r w:rsidRPr="001B21BE">
        <w:rPr>
          <w:noProof/>
          <w:color w:val="000000" w:themeColor="text1"/>
        </w:rPr>
        <w:instrText xml:space="preserve"> PAGEREF _Toc11847271 \h </w:instrText>
      </w:r>
      <w:r w:rsidRPr="001B21BE">
        <w:rPr>
          <w:noProof/>
          <w:color w:val="000000" w:themeColor="text1"/>
        </w:rPr>
      </w:r>
      <w:r w:rsidRPr="001B21BE">
        <w:rPr>
          <w:noProof/>
          <w:color w:val="000000" w:themeColor="text1"/>
        </w:rPr>
        <w:fldChar w:fldCharType="separate"/>
      </w:r>
      <w:r w:rsidRPr="001B21BE">
        <w:rPr>
          <w:noProof/>
          <w:color w:val="000000" w:themeColor="text1"/>
        </w:rPr>
        <w:t>14</w:t>
      </w:r>
      <w:r w:rsidRPr="001B21BE">
        <w:rPr>
          <w:noProof/>
          <w:color w:val="000000" w:themeColor="text1"/>
        </w:rPr>
        <w:fldChar w:fldCharType="end"/>
      </w:r>
    </w:p>
    <w:p w14:paraId="0F1AE9EC" w14:textId="2EFCCA83" w:rsidR="001B21BE" w:rsidRPr="001B21BE" w:rsidRDefault="001B21BE">
      <w:pPr>
        <w:pStyle w:val="Obsah1"/>
        <w:rPr>
          <w:rFonts w:asciiTheme="minorHAnsi" w:eastAsiaTheme="minorEastAsia" w:hAnsiTheme="minorHAnsi" w:cstheme="minorBidi"/>
          <w:b w:val="0"/>
          <w:bCs w:val="0"/>
          <w:caps w:val="0"/>
          <w:noProof/>
          <w:color w:val="000000" w:themeColor="text1"/>
          <w:kern w:val="0"/>
          <w:sz w:val="22"/>
          <w:szCs w:val="22"/>
          <w:bdr w:val="none" w:sz="0" w:space="0" w:color="auto"/>
          <w:lang w:eastAsia="cs-CZ"/>
        </w:rPr>
      </w:pPr>
      <w:r w:rsidRPr="001B21BE">
        <w:rPr>
          <w:rFonts w:hAnsi="Arial Unicode MS"/>
          <w:noProof/>
          <w:color w:val="000000" w:themeColor="text1"/>
          <w:kern w:val="0"/>
        </w:rPr>
        <w:t>11.</w:t>
      </w:r>
      <w:r w:rsidRPr="001B21BE">
        <w:rPr>
          <w:rFonts w:asciiTheme="minorHAnsi" w:eastAsiaTheme="minorEastAsia" w:hAnsiTheme="minorHAnsi" w:cstheme="minorBidi"/>
          <w:b w:val="0"/>
          <w:bCs w:val="0"/>
          <w:caps w:val="0"/>
          <w:noProof/>
          <w:color w:val="000000" w:themeColor="text1"/>
          <w:kern w:val="0"/>
          <w:sz w:val="22"/>
          <w:szCs w:val="22"/>
          <w:bdr w:val="none" w:sz="0" w:space="0" w:color="auto"/>
          <w:lang w:eastAsia="cs-CZ"/>
        </w:rPr>
        <w:tab/>
      </w:r>
      <w:r w:rsidRPr="001B21BE">
        <w:rPr>
          <w:noProof/>
          <w:color w:val="000000" w:themeColor="text1"/>
        </w:rPr>
        <w:t>MÍSTO A DATUM OTEVÍRÁNÍ OBÁLEK</w:t>
      </w:r>
      <w:r w:rsidRPr="001B21BE">
        <w:rPr>
          <w:noProof/>
          <w:color w:val="000000" w:themeColor="text1"/>
        </w:rPr>
        <w:tab/>
      </w:r>
      <w:r w:rsidRPr="001B21BE">
        <w:rPr>
          <w:noProof/>
          <w:color w:val="000000" w:themeColor="text1"/>
        </w:rPr>
        <w:fldChar w:fldCharType="begin"/>
      </w:r>
      <w:r w:rsidRPr="001B21BE">
        <w:rPr>
          <w:noProof/>
          <w:color w:val="000000" w:themeColor="text1"/>
        </w:rPr>
        <w:instrText xml:space="preserve"> PAGEREF _Toc11847272 \h </w:instrText>
      </w:r>
      <w:r w:rsidRPr="001B21BE">
        <w:rPr>
          <w:noProof/>
          <w:color w:val="000000" w:themeColor="text1"/>
        </w:rPr>
      </w:r>
      <w:r w:rsidRPr="001B21BE">
        <w:rPr>
          <w:noProof/>
          <w:color w:val="000000" w:themeColor="text1"/>
        </w:rPr>
        <w:fldChar w:fldCharType="separate"/>
      </w:r>
      <w:r w:rsidRPr="001B21BE">
        <w:rPr>
          <w:noProof/>
          <w:color w:val="000000" w:themeColor="text1"/>
        </w:rPr>
        <w:t>14</w:t>
      </w:r>
      <w:r w:rsidRPr="001B21BE">
        <w:rPr>
          <w:noProof/>
          <w:color w:val="000000" w:themeColor="text1"/>
        </w:rPr>
        <w:fldChar w:fldCharType="end"/>
      </w:r>
    </w:p>
    <w:p w14:paraId="168CAA13" w14:textId="76D1B7E3" w:rsidR="001B21BE" w:rsidRPr="001B21BE" w:rsidRDefault="001B21BE">
      <w:pPr>
        <w:pStyle w:val="Obsah1"/>
        <w:rPr>
          <w:rFonts w:asciiTheme="minorHAnsi" w:eastAsiaTheme="minorEastAsia" w:hAnsiTheme="minorHAnsi" w:cstheme="minorBidi"/>
          <w:b w:val="0"/>
          <w:bCs w:val="0"/>
          <w:caps w:val="0"/>
          <w:noProof/>
          <w:color w:val="000000" w:themeColor="text1"/>
          <w:kern w:val="0"/>
          <w:sz w:val="22"/>
          <w:szCs w:val="22"/>
          <w:bdr w:val="none" w:sz="0" w:space="0" w:color="auto"/>
          <w:lang w:eastAsia="cs-CZ"/>
        </w:rPr>
      </w:pPr>
      <w:r w:rsidRPr="001B21BE">
        <w:rPr>
          <w:rFonts w:hAnsi="Arial Unicode MS"/>
          <w:noProof/>
          <w:color w:val="000000" w:themeColor="text1"/>
          <w:kern w:val="0"/>
        </w:rPr>
        <w:t>12.</w:t>
      </w:r>
      <w:r w:rsidRPr="001B21BE">
        <w:rPr>
          <w:rFonts w:asciiTheme="minorHAnsi" w:eastAsiaTheme="minorEastAsia" w:hAnsiTheme="minorHAnsi" w:cstheme="minorBidi"/>
          <w:b w:val="0"/>
          <w:bCs w:val="0"/>
          <w:caps w:val="0"/>
          <w:noProof/>
          <w:color w:val="000000" w:themeColor="text1"/>
          <w:kern w:val="0"/>
          <w:sz w:val="22"/>
          <w:szCs w:val="22"/>
          <w:bdr w:val="none" w:sz="0" w:space="0" w:color="auto"/>
          <w:lang w:eastAsia="cs-CZ"/>
        </w:rPr>
        <w:tab/>
      </w:r>
      <w:r w:rsidRPr="001B21BE">
        <w:rPr>
          <w:noProof/>
          <w:color w:val="000000" w:themeColor="text1"/>
          <w:u w:color="008000"/>
        </w:rPr>
        <w:t>PRÁVA ZADAVATELE</w:t>
      </w:r>
      <w:r w:rsidRPr="001B21BE">
        <w:rPr>
          <w:noProof/>
          <w:color w:val="000000" w:themeColor="text1"/>
        </w:rPr>
        <w:tab/>
      </w:r>
      <w:r w:rsidRPr="001B21BE">
        <w:rPr>
          <w:noProof/>
          <w:color w:val="000000" w:themeColor="text1"/>
        </w:rPr>
        <w:fldChar w:fldCharType="begin"/>
      </w:r>
      <w:r w:rsidRPr="001B21BE">
        <w:rPr>
          <w:noProof/>
          <w:color w:val="000000" w:themeColor="text1"/>
        </w:rPr>
        <w:instrText xml:space="preserve"> PAGEREF _Toc11847273 \h </w:instrText>
      </w:r>
      <w:r w:rsidRPr="001B21BE">
        <w:rPr>
          <w:noProof/>
          <w:color w:val="000000" w:themeColor="text1"/>
        </w:rPr>
      </w:r>
      <w:r w:rsidRPr="001B21BE">
        <w:rPr>
          <w:noProof/>
          <w:color w:val="000000" w:themeColor="text1"/>
        </w:rPr>
        <w:fldChar w:fldCharType="separate"/>
      </w:r>
      <w:r w:rsidRPr="001B21BE">
        <w:rPr>
          <w:noProof/>
          <w:color w:val="000000" w:themeColor="text1"/>
        </w:rPr>
        <w:t>15</w:t>
      </w:r>
      <w:r w:rsidRPr="001B21BE">
        <w:rPr>
          <w:noProof/>
          <w:color w:val="000000" w:themeColor="text1"/>
        </w:rPr>
        <w:fldChar w:fldCharType="end"/>
      </w:r>
    </w:p>
    <w:p w14:paraId="2D655C3E" w14:textId="1749A874" w:rsidR="001B21BE" w:rsidRPr="001B21BE" w:rsidRDefault="001B21BE">
      <w:pPr>
        <w:pStyle w:val="Obsah1"/>
        <w:rPr>
          <w:rFonts w:asciiTheme="minorHAnsi" w:eastAsiaTheme="minorEastAsia" w:hAnsiTheme="minorHAnsi" w:cstheme="minorBidi"/>
          <w:b w:val="0"/>
          <w:bCs w:val="0"/>
          <w:caps w:val="0"/>
          <w:noProof/>
          <w:color w:val="000000" w:themeColor="text1"/>
          <w:kern w:val="0"/>
          <w:sz w:val="22"/>
          <w:szCs w:val="22"/>
          <w:bdr w:val="none" w:sz="0" w:space="0" w:color="auto"/>
          <w:lang w:eastAsia="cs-CZ"/>
        </w:rPr>
      </w:pPr>
      <w:r w:rsidRPr="001B21BE">
        <w:rPr>
          <w:rFonts w:hAnsi="Arial Unicode MS"/>
          <w:noProof/>
          <w:color w:val="000000" w:themeColor="text1"/>
          <w:kern w:val="0"/>
        </w:rPr>
        <w:t>13.</w:t>
      </w:r>
      <w:r w:rsidRPr="001B21BE">
        <w:rPr>
          <w:rFonts w:asciiTheme="minorHAnsi" w:eastAsiaTheme="minorEastAsia" w:hAnsiTheme="minorHAnsi" w:cstheme="minorBidi"/>
          <w:b w:val="0"/>
          <w:bCs w:val="0"/>
          <w:caps w:val="0"/>
          <w:noProof/>
          <w:color w:val="000000" w:themeColor="text1"/>
          <w:kern w:val="0"/>
          <w:sz w:val="22"/>
          <w:szCs w:val="22"/>
          <w:bdr w:val="none" w:sz="0" w:space="0" w:color="auto"/>
          <w:lang w:eastAsia="cs-CZ"/>
        </w:rPr>
        <w:tab/>
      </w:r>
      <w:r w:rsidRPr="001B21BE">
        <w:rPr>
          <w:noProof/>
          <w:color w:val="000000" w:themeColor="text1"/>
          <w:u w:color="008000"/>
        </w:rPr>
        <w:t>VARIANTNÍ ŘEŠENÍ</w:t>
      </w:r>
      <w:r w:rsidRPr="001B21BE">
        <w:rPr>
          <w:noProof/>
          <w:color w:val="000000" w:themeColor="text1"/>
        </w:rPr>
        <w:tab/>
      </w:r>
      <w:r w:rsidRPr="001B21BE">
        <w:rPr>
          <w:noProof/>
          <w:color w:val="000000" w:themeColor="text1"/>
        </w:rPr>
        <w:fldChar w:fldCharType="begin"/>
      </w:r>
      <w:r w:rsidRPr="001B21BE">
        <w:rPr>
          <w:noProof/>
          <w:color w:val="000000" w:themeColor="text1"/>
        </w:rPr>
        <w:instrText xml:space="preserve"> PAGEREF _Toc11847274 \h </w:instrText>
      </w:r>
      <w:r w:rsidRPr="001B21BE">
        <w:rPr>
          <w:noProof/>
          <w:color w:val="000000" w:themeColor="text1"/>
        </w:rPr>
      </w:r>
      <w:r w:rsidRPr="001B21BE">
        <w:rPr>
          <w:noProof/>
          <w:color w:val="000000" w:themeColor="text1"/>
        </w:rPr>
        <w:fldChar w:fldCharType="separate"/>
      </w:r>
      <w:r w:rsidRPr="001B21BE">
        <w:rPr>
          <w:noProof/>
          <w:color w:val="000000" w:themeColor="text1"/>
        </w:rPr>
        <w:t>15</w:t>
      </w:r>
      <w:r w:rsidRPr="001B21BE">
        <w:rPr>
          <w:noProof/>
          <w:color w:val="000000" w:themeColor="text1"/>
        </w:rPr>
        <w:fldChar w:fldCharType="end"/>
      </w:r>
    </w:p>
    <w:p w14:paraId="7676CA8E" w14:textId="74332554" w:rsidR="00750D17" w:rsidRPr="00245C6E" w:rsidRDefault="00B81EF4">
      <w:pPr>
        <w:pStyle w:val="Text"/>
        <w:rPr>
          <w:rFonts w:ascii="Arial" w:eastAsia="Arial" w:hAnsi="Arial" w:cs="Arial"/>
          <w:sz w:val="20"/>
          <w:szCs w:val="20"/>
        </w:rPr>
      </w:pPr>
      <w:r w:rsidRPr="001B21BE">
        <w:rPr>
          <w:color w:val="000000" w:themeColor="text1"/>
        </w:rPr>
        <w:fldChar w:fldCharType="end"/>
      </w:r>
    </w:p>
    <w:p w14:paraId="46459602" w14:textId="77777777" w:rsidR="00750D17" w:rsidRPr="00245C6E" w:rsidRDefault="00B81EF4">
      <w:pPr>
        <w:pStyle w:val="Text"/>
        <w:rPr>
          <w:rFonts w:ascii="Arial" w:eastAsia="Arial" w:hAnsi="Arial" w:cs="Arial"/>
          <w:b/>
          <w:bCs/>
          <w:sz w:val="20"/>
          <w:szCs w:val="20"/>
        </w:rPr>
      </w:pPr>
      <w:r w:rsidRPr="00245C6E">
        <w:rPr>
          <w:rFonts w:ascii="Arial" w:hAnsi="Arial"/>
          <w:b/>
          <w:bCs/>
          <w:sz w:val="20"/>
          <w:szCs w:val="20"/>
        </w:rPr>
        <w:t>Přílohy:</w:t>
      </w:r>
    </w:p>
    <w:p w14:paraId="76989E45" w14:textId="77777777" w:rsidR="00750D17" w:rsidRPr="00245C6E" w:rsidRDefault="00B81EF4" w:rsidP="00AD53DC">
      <w:pPr>
        <w:pStyle w:val="Text"/>
        <w:numPr>
          <w:ilvl w:val="0"/>
          <w:numId w:val="2"/>
        </w:numPr>
        <w:jc w:val="both"/>
        <w:rPr>
          <w:rFonts w:ascii="Arial" w:hAnsi="Arial"/>
          <w:sz w:val="20"/>
          <w:szCs w:val="20"/>
        </w:rPr>
      </w:pPr>
      <w:r w:rsidRPr="00245C6E">
        <w:rPr>
          <w:rFonts w:ascii="Arial" w:hAnsi="Arial"/>
          <w:sz w:val="20"/>
          <w:szCs w:val="20"/>
        </w:rPr>
        <w:t>Krycí list nabídky</w:t>
      </w:r>
    </w:p>
    <w:p w14:paraId="57FCAB36" w14:textId="77777777" w:rsidR="00750D17" w:rsidRPr="00245C6E" w:rsidRDefault="00B81EF4" w:rsidP="00AD53DC">
      <w:pPr>
        <w:pStyle w:val="Text"/>
        <w:numPr>
          <w:ilvl w:val="0"/>
          <w:numId w:val="2"/>
        </w:numPr>
        <w:jc w:val="both"/>
        <w:rPr>
          <w:rFonts w:ascii="Arial" w:hAnsi="Arial"/>
          <w:sz w:val="20"/>
          <w:szCs w:val="20"/>
        </w:rPr>
      </w:pPr>
      <w:r w:rsidRPr="00245C6E">
        <w:rPr>
          <w:rFonts w:ascii="Arial" w:hAnsi="Arial"/>
          <w:sz w:val="20"/>
          <w:szCs w:val="20"/>
        </w:rPr>
        <w:t>Čestné prohlášení o splnění kvalifikace</w:t>
      </w:r>
    </w:p>
    <w:p w14:paraId="1341110F" w14:textId="77777777" w:rsidR="00750D17" w:rsidRPr="00245C6E" w:rsidRDefault="00B81EF4" w:rsidP="00AD53DC">
      <w:pPr>
        <w:pStyle w:val="Text"/>
        <w:numPr>
          <w:ilvl w:val="0"/>
          <w:numId w:val="2"/>
        </w:numPr>
        <w:jc w:val="both"/>
        <w:rPr>
          <w:rFonts w:ascii="Arial" w:hAnsi="Arial"/>
          <w:sz w:val="20"/>
          <w:szCs w:val="20"/>
        </w:rPr>
      </w:pPr>
      <w:r w:rsidRPr="00245C6E">
        <w:rPr>
          <w:rFonts w:ascii="Arial" w:hAnsi="Arial"/>
          <w:sz w:val="20"/>
          <w:szCs w:val="20"/>
        </w:rPr>
        <w:t>Návrh smlouvy o dílo</w:t>
      </w:r>
    </w:p>
    <w:p w14:paraId="42382924" w14:textId="77777777" w:rsidR="00750D17" w:rsidRPr="00245C6E" w:rsidRDefault="00B81EF4" w:rsidP="00AD53DC">
      <w:pPr>
        <w:pStyle w:val="Text"/>
        <w:numPr>
          <w:ilvl w:val="0"/>
          <w:numId w:val="2"/>
        </w:numPr>
        <w:jc w:val="both"/>
        <w:rPr>
          <w:rFonts w:ascii="Arial" w:hAnsi="Arial"/>
          <w:sz w:val="20"/>
          <w:szCs w:val="20"/>
        </w:rPr>
      </w:pPr>
      <w:r w:rsidRPr="00245C6E">
        <w:rPr>
          <w:rFonts w:ascii="Arial" w:hAnsi="Arial"/>
          <w:sz w:val="20"/>
          <w:szCs w:val="20"/>
        </w:rPr>
        <w:t>Podklad ke zpracování vzorku Tišnovských novin</w:t>
      </w:r>
    </w:p>
    <w:p w14:paraId="7F8F28DC" w14:textId="77777777" w:rsidR="00750D17" w:rsidRPr="00245C6E" w:rsidRDefault="00750D17">
      <w:pPr>
        <w:pStyle w:val="Text"/>
        <w:jc w:val="both"/>
        <w:rPr>
          <w:rFonts w:ascii="Arial" w:eastAsia="Arial" w:hAnsi="Arial" w:cs="Arial"/>
          <w:sz w:val="20"/>
          <w:szCs w:val="20"/>
        </w:rPr>
      </w:pPr>
    </w:p>
    <w:p w14:paraId="321F7782" w14:textId="77777777" w:rsidR="00750D17" w:rsidRPr="00245C6E" w:rsidRDefault="00750D17">
      <w:pPr>
        <w:pStyle w:val="Text"/>
        <w:jc w:val="both"/>
        <w:rPr>
          <w:rFonts w:ascii="Arial" w:eastAsia="Arial" w:hAnsi="Arial" w:cs="Arial"/>
          <w:sz w:val="20"/>
          <w:szCs w:val="20"/>
        </w:rPr>
      </w:pPr>
    </w:p>
    <w:p w14:paraId="7C388C2A" w14:textId="77777777" w:rsidR="00750D17" w:rsidRPr="00245C6E" w:rsidRDefault="00750D17">
      <w:pPr>
        <w:pStyle w:val="Text"/>
        <w:jc w:val="both"/>
        <w:rPr>
          <w:rFonts w:ascii="Arial" w:eastAsia="Arial" w:hAnsi="Arial" w:cs="Arial"/>
          <w:sz w:val="20"/>
          <w:szCs w:val="20"/>
        </w:rPr>
      </w:pPr>
    </w:p>
    <w:p w14:paraId="20663493" w14:textId="77777777" w:rsidR="00750D17" w:rsidRPr="00245C6E" w:rsidRDefault="00750D17">
      <w:pPr>
        <w:pStyle w:val="Text"/>
        <w:jc w:val="both"/>
        <w:rPr>
          <w:rFonts w:ascii="Arial" w:eastAsia="Arial" w:hAnsi="Arial" w:cs="Arial"/>
          <w:sz w:val="20"/>
          <w:szCs w:val="20"/>
        </w:rPr>
      </w:pPr>
    </w:p>
    <w:p w14:paraId="0BFBB50F" w14:textId="77777777" w:rsidR="00750D17" w:rsidRPr="00245C6E" w:rsidRDefault="00750D17">
      <w:pPr>
        <w:pStyle w:val="Text"/>
        <w:jc w:val="both"/>
        <w:rPr>
          <w:rFonts w:ascii="Arial" w:eastAsia="Arial" w:hAnsi="Arial" w:cs="Arial"/>
          <w:sz w:val="20"/>
          <w:szCs w:val="20"/>
        </w:rPr>
      </w:pPr>
    </w:p>
    <w:p w14:paraId="525DC921" w14:textId="77777777" w:rsidR="00750D17" w:rsidRPr="00245C6E" w:rsidRDefault="00750D17">
      <w:pPr>
        <w:pStyle w:val="Text"/>
        <w:jc w:val="both"/>
        <w:rPr>
          <w:rFonts w:ascii="Arial" w:eastAsia="Arial" w:hAnsi="Arial" w:cs="Arial"/>
          <w:sz w:val="20"/>
          <w:szCs w:val="20"/>
        </w:rPr>
      </w:pPr>
    </w:p>
    <w:p w14:paraId="72F9D82B" w14:textId="77777777" w:rsidR="00750D17" w:rsidRPr="00245C6E" w:rsidRDefault="00750D17">
      <w:pPr>
        <w:pStyle w:val="Text"/>
        <w:jc w:val="both"/>
        <w:rPr>
          <w:rFonts w:ascii="Arial" w:eastAsia="Arial" w:hAnsi="Arial" w:cs="Arial"/>
          <w:sz w:val="20"/>
          <w:szCs w:val="20"/>
        </w:rPr>
      </w:pPr>
    </w:p>
    <w:p w14:paraId="75E6DA03" w14:textId="77777777" w:rsidR="00750D17" w:rsidRPr="00245C6E" w:rsidRDefault="00750D17">
      <w:pPr>
        <w:pStyle w:val="Text"/>
        <w:jc w:val="both"/>
        <w:rPr>
          <w:rFonts w:ascii="Arial" w:eastAsia="Arial" w:hAnsi="Arial" w:cs="Arial"/>
          <w:sz w:val="20"/>
          <w:szCs w:val="20"/>
        </w:rPr>
      </w:pPr>
    </w:p>
    <w:p w14:paraId="3446909D" w14:textId="77777777" w:rsidR="00750D17" w:rsidRPr="00245C6E" w:rsidRDefault="00750D17">
      <w:pPr>
        <w:pStyle w:val="Text"/>
        <w:jc w:val="both"/>
        <w:rPr>
          <w:rFonts w:ascii="Arial" w:eastAsia="Arial" w:hAnsi="Arial" w:cs="Arial"/>
          <w:sz w:val="20"/>
          <w:szCs w:val="20"/>
        </w:rPr>
      </w:pPr>
    </w:p>
    <w:p w14:paraId="1226A3B1" w14:textId="77777777" w:rsidR="00750D17" w:rsidRPr="00245C6E" w:rsidRDefault="00750D17">
      <w:pPr>
        <w:pStyle w:val="Text"/>
        <w:jc w:val="both"/>
        <w:rPr>
          <w:rFonts w:ascii="Arial" w:eastAsia="Arial" w:hAnsi="Arial" w:cs="Arial"/>
          <w:sz w:val="20"/>
          <w:szCs w:val="20"/>
        </w:rPr>
      </w:pPr>
    </w:p>
    <w:p w14:paraId="6F6269CE" w14:textId="77777777" w:rsidR="00750D17" w:rsidRPr="00245C6E" w:rsidRDefault="00750D17">
      <w:pPr>
        <w:pStyle w:val="Text"/>
        <w:jc w:val="both"/>
        <w:rPr>
          <w:rFonts w:ascii="Arial" w:eastAsia="Arial" w:hAnsi="Arial" w:cs="Arial"/>
          <w:sz w:val="20"/>
          <w:szCs w:val="20"/>
        </w:rPr>
      </w:pPr>
    </w:p>
    <w:p w14:paraId="2D81FFFE" w14:textId="77777777" w:rsidR="00750D17" w:rsidRPr="00245C6E" w:rsidRDefault="00750D17">
      <w:pPr>
        <w:pStyle w:val="Text"/>
        <w:jc w:val="both"/>
        <w:rPr>
          <w:rFonts w:ascii="Arial" w:eastAsia="Arial" w:hAnsi="Arial" w:cs="Arial"/>
          <w:sz w:val="20"/>
          <w:szCs w:val="20"/>
        </w:rPr>
      </w:pPr>
    </w:p>
    <w:p w14:paraId="6F468C5C" w14:textId="77777777" w:rsidR="00750D17" w:rsidRPr="00245C6E" w:rsidRDefault="00750D17">
      <w:pPr>
        <w:pStyle w:val="Text"/>
        <w:jc w:val="both"/>
        <w:rPr>
          <w:rFonts w:ascii="Arial" w:eastAsia="Arial" w:hAnsi="Arial" w:cs="Arial"/>
          <w:sz w:val="20"/>
          <w:szCs w:val="20"/>
        </w:rPr>
      </w:pPr>
    </w:p>
    <w:p w14:paraId="0083A481" w14:textId="77777777" w:rsidR="00750D17" w:rsidRPr="00245C6E" w:rsidRDefault="00750D17">
      <w:pPr>
        <w:pStyle w:val="Text"/>
        <w:jc w:val="both"/>
        <w:rPr>
          <w:rFonts w:ascii="Arial" w:eastAsia="Arial" w:hAnsi="Arial" w:cs="Arial"/>
          <w:sz w:val="20"/>
          <w:szCs w:val="20"/>
        </w:rPr>
      </w:pPr>
    </w:p>
    <w:p w14:paraId="554A9EBC" w14:textId="77777777" w:rsidR="00750D17" w:rsidRPr="00245C6E" w:rsidRDefault="00750D17">
      <w:pPr>
        <w:pStyle w:val="Text"/>
        <w:jc w:val="both"/>
        <w:rPr>
          <w:rFonts w:ascii="Arial" w:eastAsia="Arial" w:hAnsi="Arial" w:cs="Arial"/>
          <w:sz w:val="20"/>
          <w:szCs w:val="20"/>
        </w:rPr>
      </w:pPr>
    </w:p>
    <w:p w14:paraId="2AB88324" w14:textId="77777777" w:rsidR="00750D17" w:rsidRPr="00245C6E" w:rsidRDefault="00750D17">
      <w:pPr>
        <w:pStyle w:val="Text"/>
        <w:jc w:val="both"/>
        <w:rPr>
          <w:rFonts w:ascii="Arial" w:eastAsia="Arial" w:hAnsi="Arial" w:cs="Arial"/>
          <w:sz w:val="20"/>
          <w:szCs w:val="20"/>
        </w:rPr>
      </w:pPr>
    </w:p>
    <w:p w14:paraId="038BD027" w14:textId="77777777" w:rsidR="00750D17" w:rsidRPr="00245C6E" w:rsidRDefault="00B81EF4" w:rsidP="00AD53DC">
      <w:pPr>
        <w:pStyle w:val="Nadpis1"/>
        <w:numPr>
          <w:ilvl w:val="0"/>
          <w:numId w:val="4"/>
        </w:numPr>
        <w:rPr>
          <w:color w:val="008000"/>
        </w:rPr>
      </w:pPr>
      <w:bookmarkStart w:id="1" w:name="_Toc11847249"/>
      <w:r w:rsidRPr="00245C6E">
        <w:rPr>
          <w:color w:val="008000"/>
          <w:u w:color="008000"/>
        </w:rPr>
        <w:lastRenderedPageBreak/>
        <w:t>PREAMBULE</w:t>
      </w:r>
      <w:bookmarkEnd w:id="1"/>
    </w:p>
    <w:p w14:paraId="43B3B238" w14:textId="77777777" w:rsidR="008E4713" w:rsidRPr="00245C6E" w:rsidRDefault="008E4713" w:rsidP="008E4713">
      <w:pPr>
        <w:pStyle w:val="normalodsazene"/>
        <w:spacing w:after="120"/>
        <w:jc w:val="both"/>
        <w:rPr>
          <w:rFonts w:ascii="Arial" w:hAnsi="Arial" w:cs="Arial"/>
        </w:rPr>
      </w:pPr>
      <w:r w:rsidRPr="00245C6E">
        <w:rPr>
          <w:rFonts w:ascii="Arial" w:hAnsi="Arial" w:cs="Arial"/>
        </w:rPr>
        <w:t>Tato zadávací dokumentace je zpracována přiměřeně v souladu se zákonem č. 134/2016 Sb., o zadávání veřejných zakázek, v platném znění (dále také jen „ZZVZ“ nebo „zákon“), a v souladu s platnými právními předpisy, a slouží jako podklad pro vypracování nabídek dodavatelů. Součástí zadávací dokumentace mohou být též další dokumenty obsahující zadávací podmínky, např. formuláře uveřejněné na Věstníku veřejných zakázek (dále též jen „VVZ“) či vysvětlení, změny a doplnění zadávacích podmínek.</w:t>
      </w:r>
    </w:p>
    <w:p w14:paraId="5FC8F91D" w14:textId="77777777" w:rsidR="008E4713" w:rsidRPr="00245C6E" w:rsidRDefault="008E4713" w:rsidP="008E4713">
      <w:pPr>
        <w:pStyle w:val="normalodsazene"/>
        <w:spacing w:after="120"/>
        <w:jc w:val="both"/>
        <w:rPr>
          <w:rFonts w:ascii="Arial" w:hAnsi="Arial" w:cs="Arial"/>
        </w:rPr>
      </w:pPr>
      <w:r w:rsidRPr="00245C6E">
        <w:rPr>
          <w:rFonts w:ascii="Arial" w:hAnsi="Arial" w:cs="Arial"/>
          <w:b/>
        </w:rPr>
        <w:t>NA TUTO ZAKÁZKU SE NÍŽE UVEDENÁ USTANOVENÍ ZÁKONA Č. 134/2016 Sb., O ZADÁVÁNÍ VEŘEJNÝCH ZAKÁZEK, V PLATNÉM ZNĚNÍ, UŽÍVAJÍ POUZE PŘIMĚŘENĚ. TAM, KDE SE DÁLE ODKAZUJE NA ZÁKON, JE TÍM MYŠLEN ZÁKON 134/2016 SB., O ZADÁVÁNÍ VEŘEJNÝCH ZAKÁZEK.</w:t>
      </w:r>
    </w:p>
    <w:p w14:paraId="3C09C785" w14:textId="77777777" w:rsidR="008E4713" w:rsidRPr="00245C6E" w:rsidRDefault="008E4713" w:rsidP="008E4713">
      <w:pPr>
        <w:pStyle w:val="normalodsazene"/>
        <w:spacing w:after="120"/>
        <w:jc w:val="both"/>
        <w:rPr>
          <w:rFonts w:ascii="Arial" w:hAnsi="Arial" w:cs="Arial"/>
        </w:rPr>
      </w:pPr>
      <w:r w:rsidRPr="00245C6E">
        <w:rPr>
          <w:rFonts w:ascii="Arial" w:hAnsi="Arial" w:cs="Arial"/>
        </w:rPr>
        <w:t xml:space="preserve">Zástupce zadavatele zpracoval tuto zadávací dokumentaci dle svých nejlepších znalostí a zkušeností z oblasti zadávání veřejných zakázek s cílem zajistit transparentní, nediskriminační a hospodárné zadání veřejné zakázky. Pakliže by jakékoliv ustanovení této zadávací dokumentace bylo nejasné, bude vykládáno v souladu se ZZVZ. </w:t>
      </w:r>
    </w:p>
    <w:p w14:paraId="5FF73A6A" w14:textId="77777777" w:rsidR="008E4713" w:rsidRPr="00245C6E" w:rsidRDefault="008E4713" w:rsidP="008E4713">
      <w:pPr>
        <w:pStyle w:val="normalodsazene"/>
        <w:spacing w:after="120"/>
        <w:jc w:val="both"/>
        <w:rPr>
          <w:rFonts w:ascii="Arial" w:hAnsi="Arial" w:cs="Arial"/>
        </w:rPr>
      </w:pPr>
      <w:r w:rsidRPr="00245C6E">
        <w:rPr>
          <w:rFonts w:ascii="Arial" w:hAnsi="Arial" w:cs="Arial"/>
        </w:rPr>
        <w:t xml:space="preserve">Zadavatel dále upozorňuje účastníky na skutečnost, že zadávací dokumentace je souhrnem požadavků </w:t>
      </w:r>
      <w:proofErr w:type="gramStart"/>
      <w:r w:rsidRPr="00245C6E">
        <w:rPr>
          <w:rFonts w:ascii="Arial" w:hAnsi="Arial" w:cs="Arial"/>
        </w:rPr>
        <w:t>zadavatele</w:t>
      </w:r>
      <w:proofErr w:type="gramEnd"/>
      <w:r w:rsidRPr="00245C6E">
        <w:rPr>
          <w:rFonts w:ascii="Arial" w:hAnsi="Arial" w:cs="Arial"/>
        </w:rPr>
        <w:t xml:space="preserve"> a nikoliv konečným souhrnem veškerých požadavků vyplývajících z obecně platných norem. Účastník se tak musí při zpracování své nabídky vždy řídit nejen požadavky obsaženými v zadávací dokumentaci, ale též ustanoveními příslušných obecně závazných norem.</w:t>
      </w:r>
    </w:p>
    <w:p w14:paraId="13985DA7" w14:textId="77777777" w:rsidR="008E4713" w:rsidRPr="00245C6E" w:rsidRDefault="008E4713" w:rsidP="008E4713">
      <w:pPr>
        <w:pStyle w:val="normalodsazene"/>
        <w:spacing w:after="120"/>
        <w:jc w:val="both"/>
        <w:rPr>
          <w:rFonts w:ascii="Arial" w:hAnsi="Arial" w:cs="Arial"/>
        </w:rPr>
      </w:pPr>
      <w:r w:rsidRPr="00245C6E">
        <w:rPr>
          <w:rFonts w:ascii="Arial" w:hAnsi="Arial" w:cs="Arial"/>
        </w:rPr>
        <w:t>Dotaz k zadávacím podmínkám je účastník povinen doručit zástupci zadavatele (Steska, Kavřík, advokátní kancelář, s.r.o.) v souladu s § 98 ZZVZ. Vysvětlení zadávací dokumentace může zadavatel poskytnout i bez předchozí žádosti. Vysvětlení bude poskytnuto ve lhůtě dle ZZVZ pro zjednodušené podlimitní řízení.</w:t>
      </w:r>
    </w:p>
    <w:p w14:paraId="0DD5C928" w14:textId="77777777" w:rsidR="008E4713" w:rsidRPr="00245C6E" w:rsidRDefault="008E4713" w:rsidP="008E4713">
      <w:pPr>
        <w:pStyle w:val="normalodsazene"/>
        <w:spacing w:after="120"/>
        <w:jc w:val="both"/>
        <w:rPr>
          <w:rFonts w:ascii="Arial" w:hAnsi="Arial" w:cs="Arial"/>
        </w:rPr>
      </w:pPr>
      <w:r w:rsidRPr="00245C6E">
        <w:rPr>
          <w:rFonts w:ascii="Arial" w:hAnsi="Arial" w:cs="Arial"/>
        </w:rPr>
        <w:t>Účastník je povinen předložit veškeré dokumenty požadované v této textové části zadávací dokumentace, příp. požadované ve výzvě k podání nabídek v tomto zadávacím řízení. Účastník je dále povinen plně respektovat zadávací podmínky a není oprávněn v nich provádět žádné změny. Nabídky, které nebudou splňovat požadavky stanovené v zadávacích podmínkách, budou v souladu s ustanoveními ZZVZ ze zadávacího řízení vyloučeny.</w:t>
      </w:r>
    </w:p>
    <w:p w14:paraId="19970606" w14:textId="525123C3" w:rsidR="008E4713" w:rsidRPr="00245C6E" w:rsidRDefault="008E4713" w:rsidP="008E4713">
      <w:pPr>
        <w:pStyle w:val="normalodsazene"/>
        <w:spacing w:after="120"/>
        <w:jc w:val="both"/>
        <w:rPr>
          <w:rFonts w:ascii="Arial" w:hAnsi="Arial" w:cs="Arial"/>
        </w:rPr>
      </w:pPr>
      <w:r w:rsidRPr="00245C6E">
        <w:rPr>
          <w:rFonts w:ascii="Arial" w:hAnsi="Arial" w:cs="Arial"/>
        </w:rPr>
        <w:t>Je-li v zadávacích podmínkách, technických specifikacích, projektové dokumentaci či výkazu výměr uveden odkaz na určité dodavatele, výrobky nebo patenty na vynálezy, užitné vzory, průmyslové vzory, ochranné známky nebo označení původu, tak se dle ustanovení § 89 odst. 5 zákona č. 134/2016 Sb., o zadávání veřejných zakázek, považuje takovýto odkaz za upřesnění technických podmínek, které by bez jeho použití nebyly dostatečně přesné a srozumitelné. Zadavatel u každého takového odkazu výslovně uvádí a připouští možnost nabídnout jiné rovnocenné řešení.</w:t>
      </w:r>
    </w:p>
    <w:p w14:paraId="1755F338" w14:textId="60DACEC7" w:rsidR="00750D17" w:rsidRPr="00245C6E" w:rsidRDefault="00750D17" w:rsidP="008E4713">
      <w:pPr>
        <w:pStyle w:val="normalodsazene"/>
        <w:spacing w:after="120"/>
        <w:jc w:val="both"/>
        <w:rPr>
          <w:rStyle w:val="dn"/>
          <w:rFonts w:ascii="Arial" w:hAnsi="Arial" w:cs="Arial"/>
        </w:rPr>
      </w:pPr>
    </w:p>
    <w:p w14:paraId="5760766C" w14:textId="77777777" w:rsidR="00750D17" w:rsidRPr="00245C6E" w:rsidRDefault="00750D17">
      <w:pPr>
        <w:pStyle w:val="Text"/>
        <w:rPr>
          <w:rStyle w:val="dn"/>
          <w:rFonts w:ascii="Arial" w:eastAsia="Arial" w:hAnsi="Arial" w:cs="Arial"/>
          <w:sz w:val="20"/>
          <w:szCs w:val="20"/>
        </w:rPr>
      </w:pPr>
    </w:p>
    <w:p w14:paraId="2AABE73A" w14:textId="77777777" w:rsidR="00750D17" w:rsidRPr="00245C6E" w:rsidRDefault="00750D17">
      <w:pPr>
        <w:pStyle w:val="Text"/>
        <w:rPr>
          <w:rStyle w:val="dn"/>
          <w:rFonts w:ascii="Arial" w:eastAsia="Arial" w:hAnsi="Arial" w:cs="Arial"/>
          <w:sz w:val="20"/>
          <w:szCs w:val="20"/>
        </w:rPr>
      </w:pPr>
    </w:p>
    <w:p w14:paraId="1FD25551" w14:textId="54CE02EE" w:rsidR="00750D17" w:rsidRPr="00245C6E" w:rsidRDefault="00750D17">
      <w:pPr>
        <w:pStyle w:val="Text"/>
        <w:rPr>
          <w:rStyle w:val="dn"/>
          <w:rFonts w:ascii="Arial" w:eastAsia="Arial" w:hAnsi="Arial" w:cs="Arial"/>
          <w:sz w:val="20"/>
          <w:szCs w:val="20"/>
        </w:rPr>
      </w:pPr>
    </w:p>
    <w:p w14:paraId="7E534CD5" w14:textId="5CB7888E" w:rsidR="00592FD7" w:rsidRPr="00245C6E" w:rsidRDefault="00592FD7">
      <w:pPr>
        <w:pStyle w:val="Text"/>
        <w:rPr>
          <w:rStyle w:val="dn"/>
          <w:rFonts w:ascii="Arial" w:eastAsia="Arial" w:hAnsi="Arial" w:cs="Arial"/>
          <w:sz w:val="20"/>
          <w:szCs w:val="20"/>
        </w:rPr>
      </w:pPr>
    </w:p>
    <w:p w14:paraId="07FE8F20" w14:textId="5D92CAC9" w:rsidR="00592FD7" w:rsidRPr="00245C6E" w:rsidRDefault="00592FD7">
      <w:pPr>
        <w:pStyle w:val="Text"/>
        <w:rPr>
          <w:rStyle w:val="dn"/>
          <w:rFonts w:ascii="Arial" w:eastAsia="Arial" w:hAnsi="Arial" w:cs="Arial"/>
          <w:sz w:val="20"/>
          <w:szCs w:val="20"/>
        </w:rPr>
      </w:pPr>
    </w:p>
    <w:p w14:paraId="637A7741" w14:textId="6C3DEA94" w:rsidR="008E4713" w:rsidRPr="00245C6E" w:rsidRDefault="008E4713">
      <w:pPr>
        <w:pStyle w:val="Text"/>
        <w:rPr>
          <w:rStyle w:val="dn"/>
          <w:rFonts w:ascii="Arial" w:eastAsia="Arial" w:hAnsi="Arial" w:cs="Arial"/>
          <w:sz w:val="20"/>
          <w:szCs w:val="20"/>
        </w:rPr>
      </w:pPr>
    </w:p>
    <w:p w14:paraId="1E5D142C" w14:textId="73DB9EBE" w:rsidR="008E4713" w:rsidRPr="00245C6E" w:rsidRDefault="008E4713">
      <w:pPr>
        <w:pStyle w:val="Text"/>
        <w:rPr>
          <w:rStyle w:val="dn"/>
          <w:rFonts w:ascii="Arial" w:eastAsia="Arial" w:hAnsi="Arial" w:cs="Arial"/>
          <w:sz w:val="20"/>
          <w:szCs w:val="20"/>
        </w:rPr>
      </w:pPr>
    </w:p>
    <w:p w14:paraId="4B65D928" w14:textId="1D48B05F" w:rsidR="008E4713" w:rsidRPr="00245C6E" w:rsidRDefault="008E4713">
      <w:pPr>
        <w:pStyle w:val="Text"/>
        <w:rPr>
          <w:rStyle w:val="dn"/>
          <w:rFonts w:ascii="Arial" w:eastAsia="Arial" w:hAnsi="Arial" w:cs="Arial"/>
          <w:sz w:val="20"/>
          <w:szCs w:val="20"/>
        </w:rPr>
      </w:pPr>
    </w:p>
    <w:p w14:paraId="08A2E204" w14:textId="6BC55B16" w:rsidR="008E4713" w:rsidRPr="00245C6E" w:rsidRDefault="008E4713">
      <w:pPr>
        <w:pStyle w:val="Text"/>
        <w:rPr>
          <w:rStyle w:val="dn"/>
          <w:rFonts w:ascii="Arial" w:eastAsia="Arial" w:hAnsi="Arial" w:cs="Arial"/>
          <w:sz w:val="20"/>
          <w:szCs w:val="20"/>
        </w:rPr>
      </w:pPr>
    </w:p>
    <w:p w14:paraId="0D445E92" w14:textId="12ECB905" w:rsidR="008E4713" w:rsidRPr="00245C6E" w:rsidRDefault="008E4713">
      <w:pPr>
        <w:pStyle w:val="Text"/>
        <w:rPr>
          <w:rStyle w:val="dn"/>
          <w:rFonts w:ascii="Arial" w:eastAsia="Arial" w:hAnsi="Arial" w:cs="Arial"/>
          <w:sz w:val="20"/>
          <w:szCs w:val="20"/>
        </w:rPr>
      </w:pPr>
    </w:p>
    <w:p w14:paraId="1E82AE37" w14:textId="16622CB4" w:rsidR="008E4713" w:rsidRPr="00245C6E" w:rsidRDefault="008E4713">
      <w:pPr>
        <w:pStyle w:val="Text"/>
        <w:rPr>
          <w:rStyle w:val="dn"/>
          <w:rFonts w:ascii="Arial" w:eastAsia="Arial" w:hAnsi="Arial" w:cs="Arial"/>
          <w:sz w:val="20"/>
          <w:szCs w:val="20"/>
        </w:rPr>
      </w:pPr>
    </w:p>
    <w:p w14:paraId="4F59BC1F" w14:textId="4092DD15" w:rsidR="008E4713" w:rsidRPr="00245C6E" w:rsidRDefault="008E4713">
      <w:pPr>
        <w:pStyle w:val="Text"/>
        <w:rPr>
          <w:rStyle w:val="dn"/>
          <w:rFonts w:ascii="Arial" w:eastAsia="Arial" w:hAnsi="Arial" w:cs="Arial"/>
          <w:sz w:val="20"/>
          <w:szCs w:val="20"/>
        </w:rPr>
      </w:pPr>
    </w:p>
    <w:p w14:paraId="5D385714" w14:textId="55717C0C" w:rsidR="008E4713" w:rsidRPr="00245C6E" w:rsidRDefault="008E4713">
      <w:pPr>
        <w:pStyle w:val="Text"/>
        <w:rPr>
          <w:rStyle w:val="dn"/>
          <w:rFonts w:ascii="Arial" w:eastAsia="Arial" w:hAnsi="Arial" w:cs="Arial"/>
          <w:sz w:val="20"/>
          <w:szCs w:val="20"/>
        </w:rPr>
      </w:pPr>
    </w:p>
    <w:p w14:paraId="7DB0B3C5" w14:textId="7EED7D7B" w:rsidR="008E4713" w:rsidRPr="00245C6E" w:rsidRDefault="008E4713">
      <w:pPr>
        <w:pStyle w:val="Text"/>
        <w:rPr>
          <w:rStyle w:val="dn"/>
          <w:rFonts w:ascii="Arial" w:eastAsia="Arial" w:hAnsi="Arial" w:cs="Arial"/>
          <w:sz w:val="20"/>
          <w:szCs w:val="20"/>
        </w:rPr>
      </w:pPr>
    </w:p>
    <w:p w14:paraId="77F3CDB1" w14:textId="5F2702CC" w:rsidR="008E4713" w:rsidRPr="00245C6E" w:rsidRDefault="008E4713">
      <w:pPr>
        <w:pStyle w:val="Text"/>
        <w:rPr>
          <w:rStyle w:val="dn"/>
          <w:rFonts w:ascii="Arial" w:eastAsia="Arial" w:hAnsi="Arial" w:cs="Arial"/>
          <w:sz w:val="20"/>
          <w:szCs w:val="20"/>
        </w:rPr>
      </w:pPr>
    </w:p>
    <w:p w14:paraId="76A343EB" w14:textId="70717937" w:rsidR="008E4713" w:rsidRPr="00245C6E" w:rsidRDefault="008E4713">
      <w:pPr>
        <w:pStyle w:val="Text"/>
        <w:rPr>
          <w:rStyle w:val="dn"/>
          <w:rFonts w:ascii="Arial" w:eastAsia="Arial" w:hAnsi="Arial" w:cs="Arial"/>
          <w:sz w:val="20"/>
          <w:szCs w:val="20"/>
        </w:rPr>
      </w:pPr>
    </w:p>
    <w:p w14:paraId="4C443415" w14:textId="6F8EE244" w:rsidR="008E4713" w:rsidRPr="00245C6E" w:rsidRDefault="008E4713">
      <w:pPr>
        <w:pStyle w:val="Text"/>
        <w:rPr>
          <w:rStyle w:val="dn"/>
          <w:rFonts w:ascii="Arial" w:eastAsia="Arial" w:hAnsi="Arial" w:cs="Arial"/>
          <w:sz w:val="20"/>
          <w:szCs w:val="20"/>
        </w:rPr>
      </w:pPr>
    </w:p>
    <w:p w14:paraId="578B4655" w14:textId="15161FFF" w:rsidR="008E4713" w:rsidRPr="00245C6E" w:rsidRDefault="008E4713">
      <w:pPr>
        <w:pStyle w:val="Text"/>
        <w:rPr>
          <w:rStyle w:val="dn"/>
          <w:rFonts w:ascii="Arial" w:eastAsia="Arial" w:hAnsi="Arial" w:cs="Arial"/>
          <w:sz w:val="20"/>
          <w:szCs w:val="20"/>
        </w:rPr>
      </w:pPr>
    </w:p>
    <w:p w14:paraId="0CD62972" w14:textId="0F00A98C" w:rsidR="008E4713" w:rsidRPr="00245C6E" w:rsidRDefault="008E4713">
      <w:pPr>
        <w:pStyle w:val="Text"/>
        <w:rPr>
          <w:rStyle w:val="dn"/>
          <w:rFonts w:ascii="Arial" w:eastAsia="Arial" w:hAnsi="Arial" w:cs="Arial"/>
          <w:sz w:val="20"/>
          <w:szCs w:val="20"/>
        </w:rPr>
      </w:pPr>
    </w:p>
    <w:p w14:paraId="27751D01" w14:textId="52E66B3B" w:rsidR="008E4713" w:rsidRPr="00245C6E" w:rsidRDefault="008E4713">
      <w:pPr>
        <w:pStyle w:val="Text"/>
        <w:rPr>
          <w:rStyle w:val="dn"/>
          <w:rFonts w:ascii="Arial" w:eastAsia="Arial" w:hAnsi="Arial" w:cs="Arial"/>
          <w:sz w:val="20"/>
          <w:szCs w:val="20"/>
        </w:rPr>
      </w:pPr>
    </w:p>
    <w:p w14:paraId="6CAC954A" w14:textId="77777777" w:rsidR="008E4713" w:rsidRPr="00245C6E" w:rsidRDefault="008E4713">
      <w:pPr>
        <w:pStyle w:val="Text"/>
        <w:rPr>
          <w:rStyle w:val="dn"/>
          <w:rFonts w:ascii="Arial" w:eastAsia="Arial" w:hAnsi="Arial" w:cs="Arial"/>
          <w:sz w:val="20"/>
          <w:szCs w:val="20"/>
        </w:rPr>
      </w:pPr>
    </w:p>
    <w:p w14:paraId="6E5E5C25" w14:textId="3501E224" w:rsidR="00592FD7" w:rsidRPr="00245C6E" w:rsidRDefault="00592FD7">
      <w:pPr>
        <w:pStyle w:val="Text"/>
        <w:rPr>
          <w:rStyle w:val="dn"/>
          <w:rFonts w:ascii="Arial" w:eastAsia="Arial" w:hAnsi="Arial" w:cs="Arial"/>
          <w:sz w:val="20"/>
          <w:szCs w:val="20"/>
        </w:rPr>
      </w:pPr>
    </w:p>
    <w:p w14:paraId="57513760" w14:textId="77777777" w:rsidR="00750D17" w:rsidRPr="00245C6E" w:rsidRDefault="00B81EF4" w:rsidP="00AD53DC">
      <w:pPr>
        <w:pStyle w:val="Nadpis1"/>
        <w:numPr>
          <w:ilvl w:val="0"/>
          <w:numId w:val="4"/>
        </w:numPr>
        <w:rPr>
          <w:color w:val="008000"/>
        </w:rPr>
      </w:pPr>
      <w:bookmarkStart w:id="2" w:name="_Toc11847250"/>
      <w:r w:rsidRPr="00245C6E">
        <w:rPr>
          <w:rStyle w:val="dn"/>
          <w:color w:val="008000"/>
          <w:u w:color="008000"/>
        </w:rPr>
        <w:lastRenderedPageBreak/>
        <w:t>IDENTIFIKACE ZADAVATELE</w:t>
      </w:r>
      <w:bookmarkEnd w:id="2"/>
    </w:p>
    <w:p w14:paraId="61C648F2" w14:textId="77777777" w:rsidR="00750D17" w:rsidRPr="00245C6E" w:rsidRDefault="00B81EF4">
      <w:pPr>
        <w:pStyle w:val="normalodsazene"/>
        <w:spacing w:before="120" w:line="276" w:lineRule="auto"/>
        <w:jc w:val="both"/>
        <w:rPr>
          <w:rStyle w:val="dn"/>
          <w:rFonts w:ascii="Arial" w:eastAsia="Arial" w:hAnsi="Arial" w:cs="Arial"/>
        </w:rPr>
      </w:pPr>
      <w:bookmarkStart w:id="3" w:name="_Hlk4071674"/>
      <w:r w:rsidRPr="00245C6E">
        <w:rPr>
          <w:rStyle w:val="dn"/>
          <w:rFonts w:ascii="Arial" w:hAnsi="Arial"/>
        </w:rPr>
        <w:t xml:space="preserve">Název </w:t>
      </w:r>
      <w:proofErr w:type="gramStart"/>
      <w:r w:rsidRPr="00245C6E">
        <w:rPr>
          <w:rStyle w:val="dn"/>
          <w:rFonts w:ascii="Arial" w:hAnsi="Arial"/>
        </w:rPr>
        <w:t xml:space="preserve">zadavatele:  </w:t>
      </w:r>
      <w:r w:rsidRPr="00245C6E">
        <w:rPr>
          <w:rStyle w:val="dn"/>
          <w:rFonts w:ascii="Arial" w:hAnsi="Arial"/>
        </w:rPr>
        <w:tab/>
      </w:r>
      <w:proofErr w:type="gramEnd"/>
      <w:r w:rsidRPr="00245C6E">
        <w:rPr>
          <w:rStyle w:val="dn"/>
          <w:rFonts w:ascii="Arial" w:hAnsi="Arial"/>
        </w:rPr>
        <w:tab/>
      </w:r>
      <w:r w:rsidRPr="00245C6E">
        <w:rPr>
          <w:rStyle w:val="dn"/>
          <w:rFonts w:ascii="Arial" w:hAnsi="Arial"/>
        </w:rPr>
        <w:tab/>
      </w:r>
      <w:r w:rsidRPr="00245C6E">
        <w:rPr>
          <w:rStyle w:val="dn"/>
          <w:rFonts w:ascii="Arial" w:hAnsi="Arial"/>
        </w:rPr>
        <w:tab/>
      </w:r>
      <w:bookmarkStart w:id="4" w:name="_Hlk534278503"/>
      <w:bookmarkStart w:id="5" w:name="_Hlk4071542"/>
      <w:bookmarkEnd w:id="4"/>
      <w:r w:rsidRPr="00245C6E">
        <w:rPr>
          <w:rStyle w:val="dn"/>
          <w:rFonts w:ascii="Arial" w:hAnsi="Arial"/>
          <w:b/>
          <w:bCs/>
        </w:rPr>
        <w:t>Městské kulturní středisko Tišnov</w:t>
      </w:r>
      <w:bookmarkEnd w:id="5"/>
    </w:p>
    <w:p w14:paraId="0EE95B69" w14:textId="77777777" w:rsidR="00750D17" w:rsidRPr="00245C6E" w:rsidRDefault="00B81EF4">
      <w:pPr>
        <w:pStyle w:val="normalodsazene"/>
        <w:spacing w:before="120" w:line="276" w:lineRule="auto"/>
        <w:jc w:val="both"/>
        <w:rPr>
          <w:rStyle w:val="dn"/>
          <w:rFonts w:ascii="Arial" w:eastAsia="Arial" w:hAnsi="Arial" w:cs="Arial"/>
        </w:rPr>
      </w:pPr>
      <w:r w:rsidRPr="00245C6E">
        <w:rPr>
          <w:rStyle w:val="dn"/>
          <w:rFonts w:ascii="Arial" w:hAnsi="Arial"/>
        </w:rPr>
        <w:t>IČO zadavatele:</w:t>
      </w:r>
      <w:r w:rsidRPr="00245C6E">
        <w:rPr>
          <w:rStyle w:val="dn"/>
          <w:rFonts w:ascii="Arial" w:hAnsi="Arial"/>
        </w:rPr>
        <w:tab/>
      </w:r>
      <w:r w:rsidRPr="00245C6E">
        <w:rPr>
          <w:rStyle w:val="dn"/>
          <w:rFonts w:ascii="Arial" w:hAnsi="Arial"/>
        </w:rPr>
        <w:tab/>
      </w:r>
      <w:r w:rsidRPr="00245C6E">
        <w:rPr>
          <w:rStyle w:val="dn"/>
          <w:rFonts w:ascii="Arial" w:hAnsi="Arial"/>
        </w:rPr>
        <w:tab/>
      </w:r>
      <w:r w:rsidRPr="00245C6E">
        <w:rPr>
          <w:rStyle w:val="dn"/>
          <w:rFonts w:ascii="Arial" w:hAnsi="Arial"/>
        </w:rPr>
        <w:tab/>
      </w:r>
      <w:bookmarkStart w:id="6" w:name="_Hlk534278510"/>
      <w:r w:rsidRPr="00245C6E">
        <w:rPr>
          <w:rStyle w:val="dn"/>
          <w:rFonts w:ascii="Arial" w:hAnsi="Arial"/>
        </w:rPr>
        <w:t>49457543</w:t>
      </w:r>
      <w:bookmarkEnd w:id="6"/>
      <w:r w:rsidRPr="00245C6E">
        <w:rPr>
          <w:rStyle w:val="dn"/>
          <w:rFonts w:ascii="Arial" w:eastAsia="Arial" w:hAnsi="Arial" w:cs="Arial"/>
        </w:rPr>
        <w:tab/>
      </w:r>
      <w:r w:rsidRPr="00245C6E">
        <w:rPr>
          <w:rStyle w:val="dn"/>
          <w:rFonts w:ascii="Arial" w:eastAsia="Arial" w:hAnsi="Arial" w:cs="Arial"/>
        </w:rPr>
        <w:tab/>
      </w:r>
      <w:r w:rsidRPr="00245C6E">
        <w:rPr>
          <w:rStyle w:val="dn"/>
          <w:rFonts w:ascii="Arial" w:eastAsia="Arial" w:hAnsi="Arial" w:cs="Arial"/>
        </w:rPr>
        <w:tab/>
      </w:r>
      <w:r w:rsidRPr="00245C6E">
        <w:rPr>
          <w:rStyle w:val="dn"/>
          <w:rFonts w:ascii="Arial" w:eastAsia="Arial" w:hAnsi="Arial" w:cs="Arial"/>
        </w:rPr>
        <w:tab/>
      </w:r>
    </w:p>
    <w:p w14:paraId="29648969" w14:textId="77777777" w:rsidR="00750D17" w:rsidRPr="00245C6E" w:rsidRDefault="00B81EF4">
      <w:pPr>
        <w:pStyle w:val="normalodsazene"/>
        <w:spacing w:before="120" w:line="276" w:lineRule="auto"/>
        <w:jc w:val="both"/>
        <w:rPr>
          <w:rStyle w:val="dn"/>
          <w:rFonts w:ascii="Arial" w:eastAsia="Arial" w:hAnsi="Arial" w:cs="Arial"/>
        </w:rPr>
      </w:pPr>
      <w:r w:rsidRPr="00245C6E">
        <w:rPr>
          <w:rStyle w:val="dn"/>
          <w:rFonts w:ascii="Arial" w:hAnsi="Arial"/>
        </w:rPr>
        <w:t xml:space="preserve">Sídlo zadavatele: </w:t>
      </w:r>
      <w:r w:rsidRPr="00245C6E">
        <w:rPr>
          <w:rStyle w:val="dn"/>
          <w:rFonts w:ascii="Arial" w:hAnsi="Arial"/>
        </w:rPr>
        <w:tab/>
      </w:r>
      <w:r w:rsidRPr="00245C6E">
        <w:rPr>
          <w:rStyle w:val="dn"/>
          <w:rFonts w:ascii="Arial" w:hAnsi="Arial"/>
        </w:rPr>
        <w:tab/>
      </w:r>
      <w:r w:rsidRPr="00245C6E">
        <w:rPr>
          <w:rStyle w:val="dn"/>
          <w:rFonts w:ascii="Arial" w:hAnsi="Arial"/>
        </w:rPr>
        <w:tab/>
      </w:r>
      <w:r w:rsidRPr="00245C6E">
        <w:rPr>
          <w:rStyle w:val="dn"/>
          <w:rFonts w:ascii="Arial" w:hAnsi="Arial"/>
        </w:rPr>
        <w:tab/>
      </w:r>
      <w:bookmarkStart w:id="7" w:name="_Hlk534278519"/>
      <w:bookmarkStart w:id="8" w:name="_Hlk4071565"/>
      <w:bookmarkEnd w:id="7"/>
      <w:r w:rsidRPr="00245C6E">
        <w:rPr>
          <w:rStyle w:val="dn"/>
          <w:rFonts w:ascii="Arial" w:hAnsi="Arial"/>
        </w:rPr>
        <w:t>666 01 Tišnov, Mlýnská 152</w:t>
      </w:r>
      <w:bookmarkEnd w:id="8"/>
    </w:p>
    <w:p w14:paraId="10F858D0" w14:textId="77777777" w:rsidR="00750D17" w:rsidRPr="00245C6E" w:rsidRDefault="00B81EF4">
      <w:pPr>
        <w:pStyle w:val="normalodsazene"/>
        <w:spacing w:before="120" w:line="276" w:lineRule="auto"/>
        <w:jc w:val="both"/>
        <w:rPr>
          <w:rStyle w:val="dn"/>
          <w:rFonts w:ascii="Arial" w:eastAsia="Arial" w:hAnsi="Arial" w:cs="Arial"/>
        </w:rPr>
      </w:pPr>
      <w:r w:rsidRPr="00245C6E">
        <w:rPr>
          <w:rStyle w:val="dn"/>
          <w:rFonts w:ascii="Arial" w:hAnsi="Arial"/>
        </w:rPr>
        <w:t xml:space="preserve">Osoba oprávněná jednat za </w:t>
      </w:r>
      <w:proofErr w:type="gramStart"/>
      <w:r w:rsidRPr="00245C6E">
        <w:rPr>
          <w:rStyle w:val="dn"/>
          <w:rFonts w:ascii="Arial" w:hAnsi="Arial"/>
        </w:rPr>
        <w:t xml:space="preserve">zadavatele:  </w:t>
      </w:r>
      <w:r w:rsidRPr="00245C6E">
        <w:rPr>
          <w:rStyle w:val="dn"/>
          <w:rFonts w:ascii="Arial" w:hAnsi="Arial"/>
        </w:rPr>
        <w:tab/>
      </w:r>
      <w:bookmarkStart w:id="9" w:name="_Hlk534278530"/>
      <w:bookmarkEnd w:id="9"/>
      <w:proofErr w:type="gramEnd"/>
      <w:r w:rsidRPr="00245C6E">
        <w:rPr>
          <w:rStyle w:val="dn"/>
          <w:rFonts w:ascii="Arial" w:hAnsi="Arial"/>
        </w:rPr>
        <w:t>Mgr. Jan Brdíčko, ředitel</w:t>
      </w:r>
    </w:p>
    <w:p w14:paraId="2273EAF9" w14:textId="77777777" w:rsidR="00750D17" w:rsidRPr="00245C6E" w:rsidRDefault="00B81EF4">
      <w:pPr>
        <w:pStyle w:val="normalodsazene"/>
        <w:spacing w:before="120" w:line="276" w:lineRule="auto"/>
        <w:ind w:left="4248" w:hanging="4248"/>
        <w:jc w:val="both"/>
        <w:rPr>
          <w:rStyle w:val="dn"/>
          <w:rFonts w:ascii="Arial" w:eastAsia="Arial" w:hAnsi="Arial" w:cs="Arial"/>
        </w:rPr>
      </w:pPr>
      <w:r w:rsidRPr="00245C6E">
        <w:rPr>
          <w:rStyle w:val="dn"/>
          <w:rFonts w:ascii="Arial" w:hAnsi="Arial"/>
        </w:rPr>
        <w:t xml:space="preserve">Kontaktní osoba: </w:t>
      </w:r>
      <w:r w:rsidRPr="00245C6E">
        <w:rPr>
          <w:rStyle w:val="dn"/>
          <w:rFonts w:ascii="Arial" w:hAnsi="Arial"/>
        </w:rPr>
        <w:tab/>
        <w:t>Bc. Iveta Kolářová</w:t>
      </w:r>
    </w:p>
    <w:p w14:paraId="540A09E7" w14:textId="6C861975" w:rsidR="00750D17" w:rsidRPr="00245C6E" w:rsidRDefault="00B81EF4">
      <w:pPr>
        <w:pStyle w:val="normalodsazene"/>
        <w:spacing w:before="120" w:line="276" w:lineRule="auto"/>
        <w:ind w:left="4248" w:hanging="4248"/>
        <w:jc w:val="both"/>
        <w:rPr>
          <w:rStyle w:val="dn"/>
          <w:rFonts w:ascii="Arial" w:eastAsia="Arial" w:hAnsi="Arial" w:cs="Arial"/>
        </w:rPr>
      </w:pPr>
      <w:r w:rsidRPr="00245C6E">
        <w:rPr>
          <w:rStyle w:val="dn"/>
          <w:rFonts w:ascii="Arial" w:hAnsi="Arial"/>
        </w:rPr>
        <w:t xml:space="preserve">Telefon: </w:t>
      </w:r>
      <w:r w:rsidRPr="00245C6E">
        <w:rPr>
          <w:rStyle w:val="dn"/>
          <w:rFonts w:ascii="Arial" w:hAnsi="Arial"/>
        </w:rPr>
        <w:tab/>
      </w:r>
    </w:p>
    <w:p w14:paraId="202ACCA5" w14:textId="6F8B8713" w:rsidR="00750D17" w:rsidRPr="00245C6E" w:rsidRDefault="00B81EF4">
      <w:pPr>
        <w:pStyle w:val="normalodsazene"/>
        <w:spacing w:before="120" w:line="276" w:lineRule="auto"/>
        <w:jc w:val="both"/>
        <w:rPr>
          <w:rStyle w:val="dn"/>
          <w:rFonts w:ascii="Arial" w:eastAsia="Arial" w:hAnsi="Arial" w:cs="Arial"/>
        </w:rPr>
      </w:pPr>
      <w:r w:rsidRPr="00245C6E">
        <w:rPr>
          <w:rStyle w:val="dn"/>
          <w:rFonts w:ascii="Arial" w:hAnsi="Arial"/>
        </w:rPr>
        <w:t>E-mail:</w:t>
      </w:r>
      <w:r w:rsidRPr="00245C6E">
        <w:rPr>
          <w:rStyle w:val="dn"/>
          <w:rFonts w:ascii="Arial" w:hAnsi="Arial"/>
        </w:rPr>
        <w:tab/>
      </w:r>
      <w:r w:rsidRPr="00245C6E">
        <w:rPr>
          <w:rStyle w:val="dn"/>
          <w:rFonts w:ascii="Arial" w:hAnsi="Arial"/>
        </w:rPr>
        <w:tab/>
      </w:r>
      <w:r w:rsidRPr="00245C6E">
        <w:rPr>
          <w:rStyle w:val="dn"/>
          <w:rFonts w:ascii="Arial" w:hAnsi="Arial"/>
        </w:rPr>
        <w:tab/>
      </w:r>
      <w:r w:rsidRPr="00245C6E">
        <w:rPr>
          <w:rStyle w:val="dn"/>
          <w:rFonts w:ascii="Arial" w:hAnsi="Arial"/>
        </w:rPr>
        <w:tab/>
      </w:r>
      <w:r w:rsidRPr="00245C6E">
        <w:rPr>
          <w:rStyle w:val="dn"/>
          <w:rFonts w:ascii="Arial" w:hAnsi="Arial"/>
        </w:rPr>
        <w:tab/>
      </w:r>
      <w:r w:rsidRPr="00245C6E">
        <w:rPr>
          <w:rStyle w:val="dn"/>
          <w:rFonts w:ascii="Arial" w:hAnsi="Arial"/>
        </w:rPr>
        <w:tab/>
        <w:t xml:space="preserve"> </w:t>
      </w:r>
    </w:p>
    <w:p w14:paraId="24F994BC" w14:textId="56C9E18E" w:rsidR="00750D17" w:rsidRPr="00245C6E" w:rsidRDefault="00B81EF4">
      <w:pPr>
        <w:pStyle w:val="normalodsazene"/>
        <w:spacing w:before="120" w:line="276" w:lineRule="auto"/>
        <w:jc w:val="both"/>
        <w:rPr>
          <w:rStyle w:val="dn"/>
          <w:rFonts w:ascii="Arial" w:eastAsia="Arial" w:hAnsi="Arial" w:cs="Arial"/>
        </w:rPr>
      </w:pPr>
      <w:r w:rsidRPr="00245C6E">
        <w:rPr>
          <w:rStyle w:val="dn"/>
          <w:rFonts w:ascii="Arial" w:hAnsi="Arial"/>
        </w:rPr>
        <w:t>Profil zadavatele</w:t>
      </w:r>
      <w:r w:rsidRPr="00245C6E">
        <w:rPr>
          <w:rStyle w:val="dn"/>
          <w:rFonts w:ascii="Arial" w:hAnsi="Arial"/>
        </w:rPr>
        <w:tab/>
      </w:r>
      <w:r w:rsidRPr="00245C6E">
        <w:rPr>
          <w:rStyle w:val="dn"/>
          <w:rFonts w:ascii="Arial" w:hAnsi="Arial"/>
        </w:rPr>
        <w:tab/>
      </w:r>
      <w:r w:rsidRPr="00245C6E">
        <w:rPr>
          <w:rStyle w:val="dn"/>
          <w:rFonts w:ascii="Arial" w:hAnsi="Arial"/>
        </w:rPr>
        <w:tab/>
        <w:t xml:space="preserve"> </w:t>
      </w:r>
      <w:r w:rsidRPr="00245C6E">
        <w:rPr>
          <w:rStyle w:val="dn"/>
          <w:rFonts w:ascii="Arial" w:hAnsi="Arial"/>
        </w:rPr>
        <w:tab/>
        <w:t xml:space="preserve"> </w:t>
      </w:r>
    </w:p>
    <w:bookmarkEnd w:id="3"/>
    <w:p w14:paraId="15CBAC05" w14:textId="77777777" w:rsidR="00750D17" w:rsidRPr="00245C6E" w:rsidRDefault="00B81EF4">
      <w:pPr>
        <w:pStyle w:val="Text"/>
        <w:spacing w:before="120" w:line="300" w:lineRule="auto"/>
        <w:jc w:val="both"/>
        <w:rPr>
          <w:rStyle w:val="dn"/>
          <w:rFonts w:ascii="Arial" w:eastAsia="Arial" w:hAnsi="Arial" w:cs="Arial"/>
          <w:b/>
          <w:bCs/>
          <w:sz w:val="20"/>
          <w:szCs w:val="20"/>
        </w:rPr>
      </w:pPr>
      <w:r w:rsidRPr="00245C6E">
        <w:rPr>
          <w:rStyle w:val="dn"/>
          <w:rFonts w:ascii="Arial" w:eastAsia="Arial" w:hAnsi="Arial" w:cs="Arial"/>
          <w:b/>
          <w:bCs/>
          <w:sz w:val="20"/>
          <w:szCs w:val="20"/>
        </w:rPr>
        <w:tab/>
      </w:r>
      <w:r w:rsidRPr="00245C6E">
        <w:rPr>
          <w:rStyle w:val="dn"/>
          <w:rFonts w:ascii="Arial" w:eastAsia="Arial" w:hAnsi="Arial" w:cs="Arial"/>
          <w:b/>
          <w:bCs/>
          <w:sz w:val="20"/>
          <w:szCs w:val="20"/>
        </w:rPr>
        <w:tab/>
      </w:r>
      <w:r w:rsidRPr="00245C6E">
        <w:rPr>
          <w:rStyle w:val="dn"/>
          <w:rFonts w:ascii="Arial" w:eastAsia="Arial" w:hAnsi="Arial" w:cs="Arial"/>
          <w:b/>
          <w:bCs/>
          <w:sz w:val="20"/>
          <w:szCs w:val="20"/>
        </w:rPr>
        <w:tab/>
      </w:r>
      <w:r w:rsidRPr="00245C6E">
        <w:rPr>
          <w:rStyle w:val="dn"/>
          <w:rFonts w:ascii="Arial" w:eastAsia="Arial" w:hAnsi="Arial" w:cs="Arial"/>
          <w:b/>
          <w:bCs/>
          <w:sz w:val="20"/>
          <w:szCs w:val="20"/>
        </w:rPr>
        <w:tab/>
      </w:r>
    </w:p>
    <w:p w14:paraId="4192E660" w14:textId="77777777" w:rsidR="00750D17" w:rsidRPr="00245C6E" w:rsidRDefault="00B81EF4" w:rsidP="00AD53DC">
      <w:pPr>
        <w:pStyle w:val="Nadpis1"/>
        <w:numPr>
          <w:ilvl w:val="0"/>
          <w:numId w:val="4"/>
        </w:numPr>
        <w:rPr>
          <w:color w:val="008000"/>
        </w:rPr>
      </w:pPr>
      <w:bookmarkStart w:id="10" w:name="_Toc11847251"/>
      <w:r w:rsidRPr="00245C6E">
        <w:rPr>
          <w:rStyle w:val="dn"/>
          <w:color w:val="008000"/>
          <w:u w:color="008000"/>
        </w:rPr>
        <w:t>ZASTOUPENÍ ZADAVATELE OSOBOU PŘÍKAZNÍKA</w:t>
      </w:r>
      <w:bookmarkEnd w:id="10"/>
    </w:p>
    <w:p w14:paraId="3DEBE823" w14:textId="77777777" w:rsidR="00B16897" w:rsidRPr="001E6173" w:rsidRDefault="00B16897" w:rsidP="00B16897">
      <w:pPr>
        <w:pStyle w:val="normalodsazene"/>
        <w:spacing w:before="120" w:line="300" w:lineRule="auto"/>
        <w:jc w:val="both"/>
        <w:rPr>
          <w:rFonts w:ascii="Arial" w:hAnsi="Arial" w:cs="Arial"/>
        </w:rPr>
      </w:pPr>
      <w:r w:rsidRPr="001E6173">
        <w:rPr>
          <w:rFonts w:ascii="Arial" w:hAnsi="Arial" w:cs="Arial"/>
        </w:rPr>
        <w:t xml:space="preserve">Zadavatel se rozhodl v souladu s ustanovením § 43 zákona nechat se zastoupit při provádění úkonů podle ZZVZ souvisejících s tímto </w:t>
      </w:r>
      <w:r>
        <w:rPr>
          <w:rFonts w:ascii="Arial" w:hAnsi="Arial" w:cs="Arial"/>
        </w:rPr>
        <w:t>výběrovým</w:t>
      </w:r>
      <w:r w:rsidRPr="001E6173">
        <w:rPr>
          <w:rFonts w:ascii="Arial" w:hAnsi="Arial" w:cs="Arial"/>
        </w:rPr>
        <w:t xml:space="preserve"> řízením osobou níže uvedeného příkazníka. </w:t>
      </w:r>
    </w:p>
    <w:p w14:paraId="1E354954" w14:textId="77777777" w:rsidR="00B16897" w:rsidRPr="001E6173" w:rsidRDefault="00B16897" w:rsidP="00B16897">
      <w:pPr>
        <w:pStyle w:val="normalodsazene"/>
        <w:spacing w:before="120" w:line="276" w:lineRule="auto"/>
        <w:jc w:val="both"/>
        <w:rPr>
          <w:rFonts w:ascii="Arial" w:hAnsi="Arial" w:cs="Arial"/>
        </w:rPr>
      </w:pPr>
      <w:r w:rsidRPr="001E6173">
        <w:rPr>
          <w:rFonts w:ascii="Arial" w:hAnsi="Arial" w:cs="Arial"/>
        </w:rPr>
        <w:t xml:space="preserve">Příkazník splňuje požadavek dle ustanovení § 44 zákona, tj. u příkazníka nedochází ke střetu zájmů a ani </w:t>
      </w:r>
      <w:proofErr w:type="gramStart"/>
      <w:r w:rsidRPr="001E6173">
        <w:rPr>
          <w:rFonts w:ascii="Arial" w:hAnsi="Arial" w:cs="Arial"/>
        </w:rPr>
        <w:t>se</w:t>
      </w:r>
      <w:proofErr w:type="gramEnd"/>
      <w:r w:rsidRPr="001E6173">
        <w:rPr>
          <w:rFonts w:ascii="Arial" w:hAnsi="Arial" w:cs="Arial"/>
        </w:rPr>
        <w:t xml:space="preserve"> jakkoliv předmětného </w:t>
      </w:r>
      <w:r>
        <w:rPr>
          <w:rFonts w:ascii="Arial" w:hAnsi="Arial" w:cs="Arial"/>
        </w:rPr>
        <w:t>výběrového</w:t>
      </w:r>
      <w:r w:rsidRPr="001E6173">
        <w:rPr>
          <w:rFonts w:ascii="Arial" w:hAnsi="Arial" w:cs="Arial"/>
        </w:rPr>
        <w:t xml:space="preserve"> řízení neúčastní. Příkazníkovi zadavatele není uděleno zmocnění k provedení výběru dodavatele, vyloučení účastníka </w:t>
      </w:r>
      <w:r>
        <w:rPr>
          <w:rFonts w:ascii="Arial" w:hAnsi="Arial" w:cs="Arial"/>
        </w:rPr>
        <w:t>výběrového</w:t>
      </w:r>
      <w:r w:rsidRPr="001E6173">
        <w:rPr>
          <w:rFonts w:ascii="Arial" w:hAnsi="Arial" w:cs="Arial"/>
        </w:rPr>
        <w:t xml:space="preserve"> řízení, zrušení </w:t>
      </w:r>
      <w:r>
        <w:rPr>
          <w:rFonts w:ascii="Arial" w:hAnsi="Arial" w:cs="Arial"/>
        </w:rPr>
        <w:t>výběrového</w:t>
      </w:r>
      <w:r w:rsidRPr="001E6173">
        <w:rPr>
          <w:rFonts w:ascii="Arial" w:hAnsi="Arial" w:cs="Arial"/>
        </w:rPr>
        <w:t xml:space="preserve"> řízení a rozhodnutí o námitkách. </w:t>
      </w:r>
    </w:p>
    <w:p w14:paraId="1F5637F0" w14:textId="7D4AE158" w:rsidR="00750D17" w:rsidRPr="00245C6E" w:rsidRDefault="00B16897" w:rsidP="00B16897">
      <w:pPr>
        <w:pStyle w:val="normalodsazene"/>
        <w:spacing w:before="120" w:line="300" w:lineRule="auto"/>
        <w:jc w:val="both"/>
        <w:rPr>
          <w:rStyle w:val="dn"/>
          <w:rFonts w:ascii="Arial" w:eastAsia="Arial" w:hAnsi="Arial" w:cs="Arial"/>
        </w:rPr>
      </w:pPr>
      <w:r w:rsidRPr="001E6173">
        <w:rPr>
          <w:rFonts w:ascii="Arial" w:hAnsi="Arial" w:cs="Arial"/>
        </w:rPr>
        <w:t xml:space="preserve">Příkazník zadavatele pro zadávání veřejné zakázky je zmocněn zadavatelem k výkonu zadavatelských činností. Příkazník je tak zmocněn k veškerým úkonům souvisejícím se zajištěním průběhu </w:t>
      </w:r>
      <w:r>
        <w:rPr>
          <w:rFonts w:ascii="Arial" w:hAnsi="Arial" w:cs="Arial"/>
        </w:rPr>
        <w:t>výběrového</w:t>
      </w:r>
      <w:r w:rsidRPr="001E6173">
        <w:rPr>
          <w:rFonts w:ascii="Arial" w:hAnsi="Arial" w:cs="Arial"/>
        </w:rPr>
        <w:t xml:space="preserve"> řízení</w:t>
      </w:r>
      <w:r w:rsidRPr="001E6173">
        <w:rPr>
          <w:rFonts w:ascii="Arial" w:hAnsi="Arial" w:cs="Arial"/>
          <w:u w:val="single"/>
        </w:rPr>
        <w:t>, a to však s výjimkou rozhodování dle § 43 odst. 2 zákona</w:t>
      </w:r>
      <w:r w:rsidRPr="001E6173">
        <w:rPr>
          <w:rFonts w:ascii="Arial" w:hAnsi="Arial" w:cs="Arial"/>
        </w:rPr>
        <w:t>.</w:t>
      </w:r>
      <w:r w:rsidR="00B81EF4" w:rsidRPr="00245C6E">
        <w:rPr>
          <w:rStyle w:val="dn"/>
          <w:rFonts w:ascii="Arial" w:hAnsi="Arial"/>
        </w:rPr>
        <w:t xml:space="preserve"> </w:t>
      </w:r>
    </w:p>
    <w:p w14:paraId="49ACBB04" w14:textId="77777777" w:rsidR="00750D17" w:rsidRPr="00245C6E" w:rsidRDefault="00750D17">
      <w:pPr>
        <w:pStyle w:val="Text"/>
        <w:spacing w:before="120" w:line="300" w:lineRule="auto"/>
        <w:ind w:left="4500" w:hanging="4500"/>
        <w:jc w:val="both"/>
        <w:rPr>
          <w:rStyle w:val="dn"/>
          <w:rFonts w:ascii="Arial" w:eastAsia="Arial" w:hAnsi="Arial" w:cs="Arial"/>
          <w:sz w:val="20"/>
          <w:szCs w:val="20"/>
        </w:rPr>
      </w:pPr>
    </w:p>
    <w:p w14:paraId="028F7793" w14:textId="77777777" w:rsidR="00750D17" w:rsidRPr="00245C6E" w:rsidRDefault="00B81EF4">
      <w:pPr>
        <w:pStyle w:val="Text"/>
        <w:tabs>
          <w:tab w:val="left" w:pos="4500"/>
        </w:tabs>
        <w:spacing w:before="120" w:line="300" w:lineRule="auto"/>
        <w:rPr>
          <w:rStyle w:val="dn"/>
          <w:rFonts w:ascii="Arial" w:eastAsia="Arial" w:hAnsi="Arial" w:cs="Arial"/>
          <w:b/>
          <w:bCs/>
          <w:sz w:val="20"/>
          <w:szCs w:val="20"/>
        </w:rPr>
      </w:pPr>
      <w:r w:rsidRPr="00245C6E">
        <w:rPr>
          <w:rStyle w:val="dn"/>
          <w:rFonts w:ascii="Arial" w:hAnsi="Arial"/>
          <w:b/>
          <w:bCs/>
          <w:sz w:val="20"/>
          <w:szCs w:val="20"/>
        </w:rPr>
        <w:t>Osoba pověřená činnostmi zadavatele:</w:t>
      </w:r>
      <w:r w:rsidRPr="00245C6E">
        <w:rPr>
          <w:rStyle w:val="dn"/>
          <w:rFonts w:ascii="Arial" w:hAnsi="Arial"/>
          <w:b/>
          <w:bCs/>
          <w:sz w:val="20"/>
          <w:szCs w:val="20"/>
        </w:rPr>
        <w:tab/>
        <w:t>Steska, Kavřík, advokátní kancelář, s.r.o.</w:t>
      </w:r>
    </w:p>
    <w:p w14:paraId="54EB0430" w14:textId="77777777" w:rsidR="00750D17" w:rsidRPr="00245C6E" w:rsidRDefault="00B81EF4">
      <w:pPr>
        <w:pStyle w:val="Text"/>
        <w:tabs>
          <w:tab w:val="left" w:pos="4500"/>
        </w:tabs>
        <w:spacing w:before="120" w:line="300" w:lineRule="auto"/>
        <w:rPr>
          <w:rStyle w:val="dn"/>
          <w:rFonts w:ascii="Arial" w:eastAsia="Arial" w:hAnsi="Arial" w:cs="Arial"/>
          <w:b/>
          <w:bCs/>
          <w:sz w:val="20"/>
          <w:szCs w:val="20"/>
        </w:rPr>
      </w:pPr>
      <w:r w:rsidRPr="00245C6E">
        <w:rPr>
          <w:rStyle w:val="dn"/>
          <w:rFonts w:ascii="Arial" w:hAnsi="Arial"/>
          <w:b/>
          <w:bCs/>
          <w:sz w:val="20"/>
          <w:szCs w:val="20"/>
        </w:rPr>
        <w:t>Kontaktní osoba:</w:t>
      </w:r>
      <w:r w:rsidRPr="00245C6E">
        <w:rPr>
          <w:rStyle w:val="dn"/>
          <w:rFonts w:ascii="Arial" w:hAnsi="Arial"/>
          <w:b/>
          <w:bCs/>
          <w:sz w:val="20"/>
          <w:szCs w:val="20"/>
        </w:rPr>
        <w:tab/>
        <w:t>Mgr. Ing. Ladislav Kavřík, advokát</w:t>
      </w:r>
    </w:p>
    <w:p w14:paraId="570C91B6" w14:textId="77777777" w:rsidR="00750D17" w:rsidRPr="00245C6E" w:rsidRDefault="00B81EF4">
      <w:pPr>
        <w:pStyle w:val="Text"/>
        <w:tabs>
          <w:tab w:val="left" w:pos="4500"/>
        </w:tabs>
        <w:spacing w:before="120" w:line="300" w:lineRule="auto"/>
        <w:rPr>
          <w:rStyle w:val="dn"/>
          <w:rFonts w:ascii="Arial" w:eastAsia="Arial" w:hAnsi="Arial" w:cs="Arial"/>
          <w:b/>
          <w:bCs/>
          <w:sz w:val="20"/>
          <w:szCs w:val="20"/>
        </w:rPr>
      </w:pPr>
      <w:r w:rsidRPr="00245C6E">
        <w:rPr>
          <w:rStyle w:val="dn"/>
          <w:rFonts w:ascii="Arial" w:hAnsi="Arial"/>
          <w:b/>
          <w:bCs/>
          <w:sz w:val="20"/>
          <w:szCs w:val="20"/>
        </w:rPr>
        <w:t xml:space="preserve">ev. č. ČAK </w:t>
      </w:r>
      <w:r w:rsidRPr="00245C6E">
        <w:rPr>
          <w:rStyle w:val="dn"/>
          <w:rFonts w:ascii="Arial" w:hAnsi="Arial"/>
          <w:b/>
          <w:bCs/>
          <w:sz w:val="20"/>
          <w:szCs w:val="20"/>
        </w:rPr>
        <w:tab/>
      </w:r>
      <w:r w:rsidRPr="00245C6E">
        <w:rPr>
          <w:rStyle w:val="dn"/>
          <w:rFonts w:ascii="Arial" w:hAnsi="Arial"/>
          <w:sz w:val="20"/>
          <w:szCs w:val="20"/>
        </w:rPr>
        <w:t>14882</w:t>
      </w:r>
    </w:p>
    <w:p w14:paraId="183ECFA8" w14:textId="77777777" w:rsidR="00750D17" w:rsidRPr="00245C6E" w:rsidRDefault="00B81EF4">
      <w:pPr>
        <w:pStyle w:val="Text"/>
        <w:tabs>
          <w:tab w:val="left" w:pos="4500"/>
        </w:tabs>
        <w:spacing w:before="120" w:line="300" w:lineRule="auto"/>
        <w:rPr>
          <w:rStyle w:val="dn"/>
          <w:rFonts w:ascii="Arial" w:eastAsia="Arial" w:hAnsi="Arial" w:cs="Arial"/>
          <w:b/>
          <w:bCs/>
          <w:sz w:val="20"/>
          <w:szCs w:val="20"/>
        </w:rPr>
      </w:pPr>
      <w:r w:rsidRPr="00245C6E">
        <w:rPr>
          <w:rStyle w:val="dn"/>
          <w:rFonts w:ascii="Arial" w:hAnsi="Arial"/>
          <w:b/>
          <w:bCs/>
          <w:sz w:val="20"/>
          <w:szCs w:val="20"/>
        </w:rPr>
        <w:t>IČO:</w:t>
      </w:r>
      <w:r w:rsidRPr="00245C6E">
        <w:rPr>
          <w:rStyle w:val="dn"/>
          <w:rFonts w:ascii="Arial" w:hAnsi="Arial"/>
          <w:b/>
          <w:bCs/>
          <w:sz w:val="20"/>
          <w:szCs w:val="20"/>
        </w:rPr>
        <w:tab/>
      </w:r>
      <w:r w:rsidRPr="00245C6E">
        <w:rPr>
          <w:rStyle w:val="dn"/>
          <w:rFonts w:ascii="Arial" w:hAnsi="Arial"/>
          <w:sz w:val="20"/>
          <w:szCs w:val="20"/>
        </w:rPr>
        <w:t>03045315</w:t>
      </w:r>
    </w:p>
    <w:p w14:paraId="3CB12005" w14:textId="77777777" w:rsidR="00750D17" w:rsidRPr="00245C6E" w:rsidRDefault="00B81EF4">
      <w:pPr>
        <w:pStyle w:val="Text"/>
        <w:tabs>
          <w:tab w:val="left" w:pos="4500"/>
        </w:tabs>
        <w:spacing w:before="120" w:line="300" w:lineRule="auto"/>
        <w:rPr>
          <w:rStyle w:val="dn"/>
          <w:rFonts w:ascii="Arial" w:eastAsia="Arial" w:hAnsi="Arial" w:cs="Arial"/>
          <w:sz w:val="20"/>
          <w:szCs w:val="20"/>
        </w:rPr>
      </w:pPr>
      <w:r w:rsidRPr="00245C6E">
        <w:rPr>
          <w:rStyle w:val="dn"/>
          <w:rFonts w:ascii="Arial" w:hAnsi="Arial"/>
          <w:b/>
          <w:bCs/>
          <w:sz w:val="20"/>
          <w:szCs w:val="20"/>
        </w:rPr>
        <w:t>Sídlo:</w:t>
      </w:r>
      <w:r w:rsidRPr="00245C6E">
        <w:rPr>
          <w:rStyle w:val="dn"/>
          <w:rFonts w:ascii="Arial" w:hAnsi="Arial"/>
          <w:b/>
          <w:bCs/>
          <w:sz w:val="20"/>
          <w:szCs w:val="20"/>
        </w:rPr>
        <w:tab/>
      </w:r>
      <w:r w:rsidRPr="00245C6E">
        <w:rPr>
          <w:rStyle w:val="dn"/>
          <w:rFonts w:ascii="Arial" w:hAnsi="Arial"/>
          <w:sz w:val="20"/>
          <w:szCs w:val="20"/>
        </w:rPr>
        <w:t>Vídeňská 228/7, 639 00 Brno</w:t>
      </w:r>
    </w:p>
    <w:p w14:paraId="72263E4C" w14:textId="77777777" w:rsidR="00750D17" w:rsidRPr="00245C6E" w:rsidRDefault="00B81EF4">
      <w:pPr>
        <w:pStyle w:val="Text"/>
        <w:tabs>
          <w:tab w:val="left" w:pos="4500"/>
        </w:tabs>
        <w:spacing w:before="120" w:line="300" w:lineRule="auto"/>
        <w:rPr>
          <w:rStyle w:val="dn"/>
          <w:rFonts w:ascii="Arial" w:eastAsia="Arial" w:hAnsi="Arial" w:cs="Arial"/>
          <w:b/>
          <w:bCs/>
          <w:sz w:val="20"/>
          <w:szCs w:val="20"/>
        </w:rPr>
      </w:pPr>
      <w:r w:rsidRPr="00245C6E">
        <w:rPr>
          <w:rStyle w:val="dn"/>
          <w:rFonts w:ascii="Arial" w:hAnsi="Arial"/>
          <w:b/>
          <w:bCs/>
          <w:sz w:val="20"/>
          <w:szCs w:val="20"/>
        </w:rPr>
        <w:t>Kontaktní osoba:</w:t>
      </w:r>
      <w:r w:rsidRPr="00245C6E">
        <w:rPr>
          <w:rStyle w:val="dn"/>
          <w:rFonts w:ascii="Arial" w:hAnsi="Arial"/>
          <w:b/>
          <w:bCs/>
          <w:sz w:val="20"/>
          <w:szCs w:val="20"/>
        </w:rPr>
        <w:tab/>
        <w:t>Mgr. Ing. Ladislav Kavřík</w:t>
      </w:r>
    </w:p>
    <w:p w14:paraId="4030EBAF" w14:textId="19DEF5F5" w:rsidR="00750D17" w:rsidRPr="00245C6E" w:rsidRDefault="00B81EF4">
      <w:pPr>
        <w:pStyle w:val="Text"/>
        <w:tabs>
          <w:tab w:val="left" w:pos="4500"/>
        </w:tabs>
        <w:spacing w:before="120" w:line="300" w:lineRule="auto"/>
        <w:rPr>
          <w:rStyle w:val="dn"/>
          <w:rFonts w:ascii="Arial" w:eastAsia="Arial" w:hAnsi="Arial" w:cs="Arial"/>
          <w:b/>
          <w:bCs/>
          <w:sz w:val="20"/>
          <w:szCs w:val="20"/>
        </w:rPr>
      </w:pPr>
      <w:r w:rsidRPr="00245C6E">
        <w:rPr>
          <w:rStyle w:val="dn"/>
          <w:rFonts w:ascii="Arial" w:hAnsi="Arial"/>
          <w:b/>
          <w:bCs/>
          <w:sz w:val="20"/>
          <w:szCs w:val="20"/>
        </w:rPr>
        <w:t>Telefon, fax:</w:t>
      </w:r>
      <w:r w:rsidRPr="00245C6E">
        <w:rPr>
          <w:rStyle w:val="dn"/>
          <w:rFonts w:ascii="Arial" w:hAnsi="Arial"/>
          <w:b/>
          <w:bCs/>
          <w:sz w:val="20"/>
          <w:szCs w:val="20"/>
        </w:rPr>
        <w:tab/>
      </w:r>
    </w:p>
    <w:p w14:paraId="2FCE7F01" w14:textId="198E64AA" w:rsidR="00750D17" w:rsidRPr="00245C6E" w:rsidRDefault="00B81EF4">
      <w:pPr>
        <w:pStyle w:val="Text"/>
        <w:tabs>
          <w:tab w:val="left" w:pos="4500"/>
        </w:tabs>
        <w:spacing w:before="120" w:line="300" w:lineRule="auto"/>
        <w:jc w:val="both"/>
        <w:rPr>
          <w:rStyle w:val="dn"/>
          <w:rFonts w:ascii="Arial" w:eastAsia="Arial" w:hAnsi="Arial" w:cs="Arial"/>
        </w:rPr>
      </w:pPr>
      <w:r w:rsidRPr="00245C6E">
        <w:rPr>
          <w:rStyle w:val="dn"/>
          <w:rFonts w:ascii="Arial" w:hAnsi="Arial"/>
          <w:b/>
          <w:bCs/>
          <w:sz w:val="20"/>
          <w:szCs w:val="20"/>
        </w:rPr>
        <w:t>E-mail:</w:t>
      </w:r>
      <w:r w:rsidRPr="00245C6E">
        <w:rPr>
          <w:rStyle w:val="dn"/>
          <w:rFonts w:ascii="Arial" w:hAnsi="Arial"/>
          <w:b/>
          <w:bCs/>
          <w:sz w:val="20"/>
          <w:szCs w:val="20"/>
        </w:rPr>
        <w:tab/>
      </w:r>
      <w:r w:rsidRPr="00245C6E">
        <w:rPr>
          <w:rStyle w:val="dn"/>
          <w:rFonts w:ascii="Arial" w:hAnsi="Arial"/>
          <w:sz w:val="20"/>
          <w:szCs w:val="20"/>
        </w:rPr>
        <w:t xml:space="preserve"> </w:t>
      </w:r>
    </w:p>
    <w:p w14:paraId="1FEB0875" w14:textId="77777777" w:rsidR="00750D17" w:rsidRPr="00245C6E" w:rsidRDefault="00B81EF4">
      <w:pPr>
        <w:pStyle w:val="Text"/>
        <w:tabs>
          <w:tab w:val="left" w:pos="4500"/>
        </w:tabs>
        <w:spacing w:before="120" w:line="300" w:lineRule="auto"/>
        <w:jc w:val="both"/>
        <w:rPr>
          <w:rStyle w:val="dn"/>
          <w:rFonts w:ascii="Arial" w:eastAsia="Arial" w:hAnsi="Arial" w:cs="Arial"/>
          <w:b/>
          <w:bCs/>
        </w:rPr>
      </w:pPr>
      <w:r w:rsidRPr="00245C6E">
        <w:rPr>
          <w:rStyle w:val="dn"/>
          <w:rFonts w:ascii="Arial" w:hAnsi="Arial"/>
          <w:b/>
          <w:bCs/>
        </w:rPr>
        <w:t xml:space="preserve"> </w:t>
      </w:r>
    </w:p>
    <w:p w14:paraId="16B021BC" w14:textId="77777777" w:rsidR="00750D17" w:rsidRPr="00245C6E" w:rsidRDefault="00750D17">
      <w:pPr>
        <w:pStyle w:val="Zpat"/>
        <w:tabs>
          <w:tab w:val="clear" w:pos="9072"/>
          <w:tab w:val="right" w:pos="9046"/>
        </w:tabs>
        <w:spacing w:before="60" w:after="60"/>
        <w:ind w:left="851" w:hanging="851"/>
        <w:jc w:val="both"/>
        <w:rPr>
          <w:rStyle w:val="dn"/>
          <w:rFonts w:ascii="Arial" w:eastAsia="Arial" w:hAnsi="Arial" w:cs="Arial"/>
          <w:sz w:val="18"/>
          <w:szCs w:val="18"/>
        </w:rPr>
      </w:pPr>
    </w:p>
    <w:p w14:paraId="7E0AE9BB" w14:textId="77777777" w:rsidR="00750D17" w:rsidRPr="00245C6E" w:rsidRDefault="00750D17">
      <w:pPr>
        <w:pStyle w:val="Zpat"/>
        <w:tabs>
          <w:tab w:val="clear" w:pos="9072"/>
          <w:tab w:val="right" w:pos="9046"/>
        </w:tabs>
        <w:spacing w:before="60" w:after="60"/>
        <w:ind w:left="851" w:hanging="851"/>
        <w:jc w:val="both"/>
        <w:rPr>
          <w:rStyle w:val="dn"/>
          <w:rFonts w:ascii="Arial" w:eastAsia="Arial" w:hAnsi="Arial" w:cs="Arial"/>
          <w:sz w:val="18"/>
          <w:szCs w:val="18"/>
        </w:rPr>
      </w:pPr>
    </w:p>
    <w:p w14:paraId="03B5B33B" w14:textId="77777777" w:rsidR="00750D17" w:rsidRPr="00245C6E" w:rsidRDefault="00750D17">
      <w:pPr>
        <w:pStyle w:val="Zpat"/>
        <w:tabs>
          <w:tab w:val="clear" w:pos="9072"/>
          <w:tab w:val="right" w:pos="9046"/>
        </w:tabs>
        <w:spacing w:before="60" w:after="60"/>
        <w:ind w:left="851" w:hanging="851"/>
        <w:jc w:val="both"/>
        <w:rPr>
          <w:rStyle w:val="dn"/>
          <w:rFonts w:ascii="Arial" w:eastAsia="Arial" w:hAnsi="Arial" w:cs="Arial"/>
          <w:sz w:val="18"/>
          <w:szCs w:val="18"/>
        </w:rPr>
      </w:pPr>
    </w:p>
    <w:p w14:paraId="6CA9A17E" w14:textId="77777777" w:rsidR="00750D17" w:rsidRPr="00245C6E" w:rsidRDefault="00750D17">
      <w:pPr>
        <w:pStyle w:val="Zpat"/>
        <w:tabs>
          <w:tab w:val="clear" w:pos="9072"/>
          <w:tab w:val="right" w:pos="9046"/>
        </w:tabs>
        <w:spacing w:before="60" w:after="60"/>
        <w:ind w:left="851" w:hanging="851"/>
        <w:jc w:val="both"/>
        <w:rPr>
          <w:rStyle w:val="dn"/>
          <w:rFonts w:ascii="Arial" w:eastAsia="Arial" w:hAnsi="Arial" w:cs="Arial"/>
          <w:sz w:val="18"/>
          <w:szCs w:val="18"/>
        </w:rPr>
      </w:pPr>
    </w:p>
    <w:p w14:paraId="42A54E6B" w14:textId="77777777" w:rsidR="00750D17" w:rsidRPr="00245C6E" w:rsidRDefault="00750D17">
      <w:pPr>
        <w:pStyle w:val="Zpat"/>
        <w:tabs>
          <w:tab w:val="clear" w:pos="9072"/>
          <w:tab w:val="right" w:pos="9046"/>
        </w:tabs>
        <w:spacing w:before="60" w:after="60"/>
        <w:ind w:left="851" w:hanging="851"/>
        <w:jc w:val="both"/>
        <w:rPr>
          <w:rStyle w:val="dn"/>
          <w:rFonts w:ascii="Arial" w:eastAsia="Arial" w:hAnsi="Arial" w:cs="Arial"/>
          <w:sz w:val="18"/>
          <w:szCs w:val="18"/>
        </w:rPr>
      </w:pPr>
    </w:p>
    <w:p w14:paraId="5ABE2B39" w14:textId="77777777" w:rsidR="00750D17" w:rsidRPr="00245C6E" w:rsidRDefault="00750D17">
      <w:pPr>
        <w:pStyle w:val="Zpat"/>
        <w:tabs>
          <w:tab w:val="clear" w:pos="9072"/>
          <w:tab w:val="right" w:pos="9046"/>
        </w:tabs>
        <w:spacing w:before="60" w:after="60"/>
        <w:ind w:left="851" w:hanging="851"/>
        <w:jc w:val="both"/>
        <w:rPr>
          <w:rStyle w:val="dn"/>
          <w:rFonts w:ascii="Arial" w:eastAsia="Arial" w:hAnsi="Arial" w:cs="Arial"/>
          <w:sz w:val="18"/>
          <w:szCs w:val="18"/>
        </w:rPr>
      </w:pPr>
    </w:p>
    <w:p w14:paraId="4C8D0711" w14:textId="77777777" w:rsidR="00750D17" w:rsidRPr="00245C6E" w:rsidRDefault="00750D17">
      <w:pPr>
        <w:pStyle w:val="Zpat"/>
        <w:tabs>
          <w:tab w:val="clear" w:pos="9072"/>
          <w:tab w:val="right" w:pos="9046"/>
        </w:tabs>
        <w:spacing w:before="60" w:after="60"/>
        <w:ind w:left="851" w:hanging="851"/>
        <w:jc w:val="both"/>
        <w:rPr>
          <w:rStyle w:val="dn"/>
          <w:rFonts w:ascii="Arial" w:eastAsia="Arial" w:hAnsi="Arial" w:cs="Arial"/>
          <w:sz w:val="18"/>
          <w:szCs w:val="18"/>
        </w:rPr>
      </w:pPr>
    </w:p>
    <w:p w14:paraId="5954FD74" w14:textId="77777777" w:rsidR="00750D17" w:rsidRPr="00245C6E" w:rsidRDefault="00750D17">
      <w:pPr>
        <w:pStyle w:val="Zpat"/>
        <w:tabs>
          <w:tab w:val="clear" w:pos="9072"/>
          <w:tab w:val="right" w:pos="9046"/>
        </w:tabs>
        <w:spacing w:before="60" w:after="60"/>
        <w:jc w:val="both"/>
        <w:rPr>
          <w:rStyle w:val="dn"/>
          <w:rFonts w:ascii="Arial" w:eastAsia="Arial" w:hAnsi="Arial" w:cs="Arial"/>
          <w:sz w:val="18"/>
          <w:szCs w:val="18"/>
        </w:rPr>
      </w:pPr>
    </w:p>
    <w:p w14:paraId="2C8C22A9" w14:textId="77777777" w:rsidR="00750D17" w:rsidRPr="00245C6E" w:rsidRDefault="00B81EF4" w:rsidP="00AD53DC">
      <w:pPr>
        <w:pStyle w:val="Nadpis1"/>
        <w:numPr>
          <w:ilvl w:val="0"/>
          <w:numId w:val="4"/>
        </w:numPr>
        <w:rPr>
          <w:color w:val="008000"/>
        </w:rPr>
      </w:pPr>
      <w:bookmarkStart w:id="11" w:name="_Toc11847252"/>
      <w:r w:rsidRPr="00245C6E">
        <w:rPr>
          <w:rStyle w:val="dn"/>
          <w:color w:val="008000"/>
          <w:u w:color="008000"/>
        </w:rPr>
        <w:lastRenderedPageBreak/>
        <w:t>PŘEDMĚT VEŘEJNÉ ZAKÁZKY</w:t>
      </w:r>
      <w:bookmarkEnd w:id="11"/>
    </w:p>
    <w:p w14:paraId="171A66DE" w14:textId="77777777" w:rsidR="00750D17" w:rsidRPr="00245C6E" w:rsidRDefault="00B81EF4" w:rsidP="00AD53DC">
      <w:pPr>
        <w:pStyle w:val="Nadpis2"/>
        <w:numPr>
          <w:ilvl w:val="1"/>
          <w:numId w:val="4"/>
        </w:numPr>
        <w:spacing w:line="276" w:lineRule="auto"/>
        <w:rPr>
          <w:color w:val="008000"/>
        </w:rPr>
      </w:pPr>
      <w:bookmarkStart w:id="12" w:name="_Toc11847253"/>
      <w:r w:rsidRPr="00245C6E">
        <w:rPr>
          <w:rStyle w:val="dn"/>
          <w:color w:val="008000"/>
          <w:u w:color="008000"/>
        </w:rPr>
        <w:t>Předmět plnění</w:t>
      </w:r>
      <w:bookmarkEnd w:id="12"/>
    </w:p>
    <w:p w14:paraId="6AE91256" w14:textId="40026677" w:rsidR="00750D17" w:rsidRPr="00245C6E" w:rsidRDefault="00B81EF4">
      <w:pPr>
        <w:pStyle w:val="Zpat"/>
        <w:tabs>
          <w:tab w:val="clear" w:pos="9072"/>
          <w:tab w:val="right" w:pos="9046"/>
        </w:tabs>
        <w:spacing w:before="60" w:after="60" w:line="276" w:lineRule="auto"/>
        <w:jc w:val="both"/>
        <w:rPr>
          <w:rStyle w:val="dn"/>
          <w:rFonts w:ascii="Arial" w:eastAsia="Arial" w:hAnsi="Arial" w:cs="Arial"/>
          <w:sz w:val="20"/>
          <w:szCs w:val="20"/>
        </w:rPr>
      </w:pPr>
      <w:bookmarkStart w:id="13" w:name="_Hlk4071631"/>
      <w:r w:rsidRPr="00245C6E">
        <w:rPr>
          <w:rStyle w:val="dn"/>
          <w:rFonts w:ascii="Arial" w:hAnsi="Arial"/>
          <w:sz w:val="20"/>
          <w:szCs w:val="20"/>
        </w:rPr>
        <w:t xml:space="preserve">Předmětem plnění veřejné zakázky je </w:t>
      </w:r>
      <w:r w:rsidR="00CA2F1D" w:rsidRPr="00245C6E">
        <w:rPr>
          <w:rStyle w:val="dn"/>
          <w:rFonts w:ascii="Arial" w:hAnsi="Arial"/>
          <w:sz w:val="20"/>
          <w:szCs w:val="20"/>
        </w:rPr>
        <w:t xml:space="preserve">průběžný </w:t>
      </w:r>
      <w:r w:rsidRPr="00245C6E">
        <w:rPr>
          <w:rStyle w:val="dn"/>
          <w:rFonts w:ascii="Arial" w:hAnsi="Arial"/>
          <w:sz w:val="20"/>
          <w:szCs w:val="20"/>
        </w:rPr>
        <w:t>tisk</w:t>
      </w:r>
      <w:r w:rsidR="00CA2F1D" w:rsidRPr="00245C6E">
        <w:rPr>
          <w:rStyle w:val="dn"/>
          <w:rFonts w:ascii="Arial" w:hAnsi="Arial"/>
          <w:sz w:val="20"/>
          <w:szCs w:val="20"/>
        </w:rPr>
        <w:t xml:space="preserve"> vždy</w:t>
      </w:r>
      <w:r w:rsidRPr="00245C6E">
        <w:rPr>
          <w:rStyle w:val="dn"/>
          <w:rFonts w:ascii="Arial" w:hAnsi="Arial"/>
          <w:sz w:val="20"/>
          <w:szCs w:val="20"/>
        </w:rPr>
        <w:t xml:space="preserve"> 11 měsíčníků Tišnovských novin </w:t>
      </w:r>
      <w:r w:rsidR="00CA2F1D" w:rsidRPr="00245C6E">
        <w:rPr>
          <w:rStyle w:val="dn"/>
          <w:rFonts w:ascii="Arial" w:hAnsi="Arial"/>
          <w:sz w:val="20"/>
          <w:szCs w:val="20"/>
        </w:rPr>
        <w:t>za</w:t>
      </w:r>
      <w:r w:rsidRPr="00245C6E">
        <w:rPr>
          <w:rStyle w:val="dn"/>
          <w:rFonts w:ascii="Arial" w:hAnsi="Arial"/>
          <w:sz w:val="20"/>
          <w:szCs w:val="20"/>
        </w:rPr>
        <w:t xml:space="preserve"> 1 rok</w:t>
      </w:r>
      <w:r w:rsidR="00FA5132" w:rsidRPr="00245C6E">
        <w:rPr>
          <w:rStyle w:val="dn"/>
          <w:rFonts w:ascii="Arial" w:hAnsi="Arial"/>
          <w:sz w:val="20"/>
          <w:szCs w:val="20"/>
        </w:rPr>
        <w:t xml:space="preserve"> (letní číslo má 88 </w:t>
      </w:r>
      <w:r w:rsidR="00FA5132" w:rsidRPr="001B21BE">
        <w:rPr>
          <w:rStyle w:val="dn"/>
          <w:rFonts w:ascii="Arial" w:hAnsi="Arial"/>
          <w:sz w:val="20"/>
          <w:szCs w:val="20"/>
        </w:rPr>
        <w:t>stran)</w:t>
      </w:r>
      <w:r w:rsidR="00CA2F1D" w:rsidRPr="001B21BE">
        <w:rPr>
          <w:rStyle w:val="dn"/>
          <w:rFonts w:ascii="Arial" w:hAnsi="Arial"/>
          <w:sz w:val="20"/>
          <w:szCs w:val="20"/>
        </w:rPr>
        <w:t xml:space="preserve"> a to na dobu </w:t>
      </w:r>
      <w:r w:rsidR="008E4713" w:rsidRPr="001B21BE">
        <w:rPr>
          <w:rStyle w:val="dn"/>
          <w:rFonts w:ascii="Arial" w:hAnsi="Arial"/>
          <w:sz w:val="20"/>
          <w:szCs w:val="20"/>
        </w:rPr>
        <w:t>2 let od podpisu smlouvy (celkem tak bude vytištěno 22 čísel).</w:t>
      </w:r>
      <w:r w:rsidR="00EE4143" w:rsidRPr="001B21BE">
        <w:rPr>
          <w:rStyle w:val="dn"/>
          <w:rFonts w:ascii="Arial" w:hAnsi="Arial"/>
          <w:sz w:val="20"/>
          <w:szCs w:val="20"/>
        </w:rPr>
        <w:t xml:space="preserve"> V roce 2019 bud</w:t>
      </w:r>
      <w:r w:rsidR="00FA5132" w:rsidRPr="001B21BE">
        <w:rPr>
          <w:rStyle w:val="dn"/>
          <w:rFonts w:ascii="Arial" w:hAnsi="Arial"/>
          <w:sz w:val="20"/>
          <w:szCs w:val="20"/>
        </w:rPr>
        <w:t>ou</w:t>
      </w:r>
      <w:r w:rsidR="00EE4143" w:rsidRPr="001B21BE">
        <w:rPr>
          <w:rStyle w:val="dn"/>
          <w:rFonts w:ascii="Arial" w:hAnsi="Arial"/>
          <w:sz w:val="20"/>
          <w:szCs w:val="20"/>
        </w:rPr>
        <w:t xml:space="preserve"> vytištěn</w:t>
      </w:r>
      <w:r w:rsidR="00FA5132" w:rsidRPr="001B21BE">
        <w:rPr>
          <w:rStyle w:val="dn"/>
          <w:rFonts w:ascii="Arial" w:hAnsi="Arial"/>
          <w:sz w:val="20"/>
          <w:szCs w:val="20"/>
        </w:rPr>
        <w:t>a</w:t>
      </w:r>
      <w:r w:rsidR="00EE4143" w:rsidRPr="001B21BE">
        <w:rPr>
          <w:rStyle w:val="dn"/>
          <w:rFonts w:ascii="Arial" w:hAnsi="Arial"/>
          <w:sz w:val="20"/>
          <w:szCs w:val="20"/>
        </w:rPr>
        <w:t xml:space="preserve"> </w:t>
      </w:r>
      <w:r w:rsidR="00FA5132" w:rsidRPr="001B21BE">
        <w:rPr>
          <w:rStyle w:val="dn"/>
          <w:rFonts w:ascii="Arial" w:hAnsi="Arial"/>
          <w:sz w:val="20"/>
          <w:szCs w:val="20"/>
        </w:rPr>
        <w:t>4</w:t>
      </w:r>
      <w:r w:rsidR="00EE4143" w:rsidRPr="001B21BE">
        <w:rPr>
          <w:rStyle w:val="dn"/>
          <w:rFonts w:ascii="Arial" w:hAnsi="Arial"/>
          <w:sz w:val="20"/>
          <w:szCs w:val="20"/>
        </w:rPr>
        <w:t xml:space="preserve"> čísl</w:t>
      </w:r>
      <w:r w:rsidR="00FA5132" w:rsidRPr="001B21BE">
        <w:rPr>
          <w:rStyle w:val="dn"/>
          <w:rFonts w:ascii="Arial" w:hAnsi="Arial"/>
          <w:sz w:val="20"/>
          <w:szCs w:val="20"/>
        </w:rPr>
        <w:t>a</w:t>
      </w:r>
      <w:r w:rsidR="00EE4143" w:rsidRPr="001B21BE">
        <w:rPr>
          <w:rStyle w:val="dn"/>
          <w:rFonts w:ascii="Arial" w:hAnsi="Arial"/>
          <w:sz w:val="20"/>
          <w:szCs w:val="20"/>
        </w:rPr>
        <w:t xml:space="preserve"> Tišnovských novin</w:t>
      </w:r>
      <w:r w:rsidR="00FA5132" w:rsidRPr="001B21BE">
        <w:rPr>
          <w:rStyle w:val="dn"/>
          <w:rFonts w:ascii="Arial" w:hAnsi="Arial"/>
          <w:sz w:val="20"/>
          <w:szCs w:val="20"/>
        </w:rPr>
        <w:t xml:space="preserve"> (září až prosinec)</w:t>
      </w:r>
      <w:r w:rsidR="00EE4143" w:rsidRPr="001B21BE">
        <w:rPr>
          <w:rStyle w:val="dn"/>
          <w:rFonts w:ascii="Arial" w:hAnsi="Arial"/>
          <w:sz w:val="20"/>
          <w:szCs w:val="20"/>
        </w:rPr>
        <w:t>.</w:t>
      </w:r>
      <w:r w:rsidRPr="001B21BE">
        <w:rPr>
          <w:rStyle w:val="dn"/>
          <w:rFonts w:ascii="Arial" w:hAnsi="Arial"/>
          <w:sz w:val="20"/>
          <w:szCs w:val="20"/>
        </w:rPr>
        <w:t xml:space="preserve"> Služba bude poskytována, průběžně prostřednictvím </w:t>
      </w:r>
      <w:r w:rsidR="00592FD7" w:rsidRPr="001B21BE">
        <w:rPr>
          <w:rStyle w:val="dn"/>
          <w:rFonts w:ascii="Arial" w:hAnsi="Arial"/>
          <w:sz w:val="20"/>
          <w:szCs w:val="20"/>
        </w:rPr>
        <w:t>redakčního a výrobního plánu</w:t>
      </w:r>
      <w:r w:rsidRPr="001B21BE">
        <w:rPr>
          <w:rStyle w:val="dn"/>
          <w:rFonts w:ascii="Arial" w:hAnsi="Arial"/>
          <w:sz w:val="20"/>
          <w:szCs w:val="20"/>
        </w:rPr>
        <w:t xml:space="preserve">, 11x ročně na základě podkladů dodaných zadavatelem. Tisk bude </w:t>
      </w:r>
      <w:r w:rsidR="00592FD7" w:rsidRPr="001B21BE">
        <w:rPr>
          <w:rStyle w:val="dn"/>
          <w:rFonts w:ascii="Arial" w:hAnsi="Arial"/>
          <w:sz w:val="20"/>
          <w:szCs w:val="20"/>
        </w:rPr>
        <w:t>prováděn</w:t>
      </w:r>
      <w:r w:rsidRPr="001B21BE">
        <w:rPr>
          <w:rStyle w:val="dn"/>
          <w:rFonts w:ascii="Arial" w:hAnsi="Arial"/>
          <w:sz w:val="20"/>
          <w:szCs w:val="20"/>
        </w:rPr>
        <w:t xml:space="preserve"> v nákladu cca 4.700 ks na</w:t>
      </w:r>
      <w:r w:rsidRPr="00245C6E">
        <w:rPr>
          <w:rStyle w:val="dn"/>
          <w:rFonts w:ascii="Arial" w:hAnsi="Arial"/>
          <w:sz w:val="20"/>
          <w:szCs w:val="20"/>
        </w:rPr>
        <w:t xml:space="preserve"> 1 měsíčník (příloha č. 4 této zadávací dokumentace).</w:t>
      </w:r>
    </w:p>
    <w:p w14:paraId="0A715638" w14:textId="77777777" w:rsidR="00750D17" w:rsidRPr="00245C6E" w:rsidRDefault="00B81EF4">
      <w:pPr>
        <w:pStyle w:val="Zpat"/>
        <w:tabs>
          <w:tab w:val="clear" w:pos="9072"/>
          <w:tab w:val="right" w:pos="9046"/>
        </w:tabs>
        <w:spacing w:before="60" w:after="60" w:line="276" w:lineRule="auto"/>
        <w:jc w:val="both"/>
        <w:rPr>
          <w:rStyle w:val="dn"/>
          <w:rFonts w:ascii="Arial" w:eastAsia="Arial" w:hAnsi="Arial" w:cs="Arial"/>
          <w:sz w:val="20"/>
          <w:szCs w:val="20"/>
        </w:rPr>
      </w:pPr>
      <w:r w:rsidRPr="00245C6E">
        <w:rPr>
          <w:rStyle w:val="dn"/>
          <w:rFonts w:ascii="Arial" w:hAnsi="Arial"/>
          <w:sz w:val="20"/>
          <w:szCs w:val="20"/>
        </w:rPr>
        <w:t>Parametry:</w:t>
      </w:r>
    </w:p>
    <w:p w14:paraId="39056841" w14:textId="40800505" w:rsidR="00750D17" w:rsidRPr="00245C6E" w:rsidRDefault="00B81EF4" w:rsidP="00AD53DC">
      <w:pPr>
        <w:pStyle w:val="Zpat"/>
        <w:numPr>
          <w:ilvl w:val="0"/>
          <w:numId w:val="6"/>
        </w:numPr>
        <w:spacing w:before="60" w:after="60" w:line="276" w:lineRule="auto"/>
        <w:jc w:val="both"/>
        <w:rPr>
          <w:rFonts w:ascii="Arial" w:hAnsi="Arial"/>
          <w:sz w:val="20"/>
          <w:szCs w:val="20"/>
        </w:rPr>
      </w:pPr>
      <w:r w:rsidRPr="00245C6E">
        <w:rPr>
          <w:rStyle w:val="dn"/>
          <w:rFonts w:ascii="Arial" w:hAnsi="Arial"/>
          <w:sz w:val="20"/>
          <w:szCs w:val="20"/>
        </w:rPr>
        <w:t>měsíční periodicita (11 čísel</w:t>
      </w:r>
      <w:r w:rsidR="00FA5132" w:rsidRPr="00245C6E">
        <w:rPr>
          <w:rStyle w:val="dn"/>
          <w:rFonts w:ascii="Arial" w:hAnsi="Arial"/>
          <w:sz w:val="20"/>
          <w:szCs w:val="20"/>
        </w:rPr>
        <w:t>, z toho 10 standardních čísel a jedno číslo letní</w:t>
      </w:r>
      <w:r w:rsidRPr="00245C6E">
        <w:rPr>
          <w:rStyle w:val="dn"/>
          <w:rFonts w:ascii="Arial" w:hAnsi="Arial"/>
          <w:sz w:val="20"/>
          <w:szCs w:val="20"/>
        </w:rPr>
        <w:t>)</w:t>
      </w:r>
    </w:p>
    <w:p w14:paraId="027D257B" w14:textId="77777777" w:rsidR="00291900" w:rsidRPr="00245C6E" w:rsidRDefault="00B81EF4" w:rsidP="00AD53DC">
      <w:pPr>
        <w:pStyle w:val="Zpat"/>
        <w:numPr>
          <w:ilvl w:val="0"/>
          <w:numId w:val="6"/>
        </w:numPr>
        <w:spacing w:before="60" w:after="60" w:line="276" w:lineRule="auto"/>
        <w:jc w:val="both"/>
        <w:rPr>
          <w:rFonts w:ascii="Arial" w:hAnsi="Arial"/>
          <w:sz w:val="20"/>
          <w:szCs w:val="20"/>
        </w:rPr>
      </w:pPr>
      <w:bookmarkStart w:id="14" w:name="_Hlk534277882"/>
      <w:bookmarkEnd w:id="14"/>
      <w:r w:rsidRPr="00245C6E">
        <w:rPr>
          <w:rStyle w:val="dn"/>
          <w:rFonts w:ascii="Arial" w:hAnsi="Arial"/>
          <w:sz w:val="20"/>
          <w:szCs w:val="20"/>
        </w:rPr>
        <w:t xml:space="preserve">náklad </w:t>
      </w:r>
      <w:bookmarkStart w:id="15" w:name="_Hlk534277837"/>
      <w:r w:rsidRPr="00245C6E">
        <w:rPr>
          <w:rStyle w:val="dn"/>
          <w:rFonts w:ascii="Arial" w:hAnsi="Arial"/>
          <w:sz w:val="20"/>
          <w:szCs w:val="20"/>
        </w:rPr>
        <w:t xml:space="preserve">4.700 </w:t>
      </w:r>
      <w:bookmarkEnd w:id="15"/>
      <w:r w:rsidRPr="00245C6E">
        <w:rPr>
          <w:rStyle w:val="dn"/>
          <w:rFonts w:ascii="Arial" w:hAnsi="Arial"/>
          <w:sz w:val="20"/>
          <w:szCs w:val="20"/>
        </w:rPr>
        <w:t>ks na číslo</w:t>
      </w:r>
      <w:bookmarkStart w:id="16" w:name="_Hlk534277847"/>
      <w:bookmarkEnd w:id="16"/>
    </w:p>
    <w:p w14:paraId="7815BFC2" w14:textId="13B8975A" w:rsidR="00750D17" w:rsidRPr="00245C6E" w:rsidRDefault="00B81EF4" w:rsidP="00AD53DC">
      <w:pPr>
        <w:pStyle w:val="Zpat"/>
        <w:numPr>
          <w:ilvl w:val="0"/>
          <w:numId w:val="6"/>
        </w:numPr>
        <w:spacing w:before="60" w:after="60" w:line="276" w:lineRule="auto"/>
        <w:jc w:val="both"/>
        <w:rPr>
          <w:rStyle w:val="dn"/>
          <w:rFonts w:ascii="Arial" w:hAnsi="Arial"/>
          <w:sz w:val="20"/>
          <w:szCs w:val="20"/>
        </w:rPr>
      </w:pPr>
      <w:r w:rsidRPr="00245C6E">
        <w:rPr>
          <w:rStyle w:val="dn"/>
          <w:rFonts w:ascii="Arial" w:hAnsi="Arial"/>
          <w:sz w:val="20"/>
          <w:szCs w:val="20"/>
        </w:rPr>
        <w:t>maximální doba zpracování 3 dny (včetně dopravy)</w:t>
      </w:r>
      <w:r w:rsidR="00291900" w:rsidRPr="00245C6E">
        <w:rPr>
          <w:rStyle w:val="dn"/>
          <w:rFonts w:ascii="Arial" w:hAnsi="Arial"/>
          <w:sz w:val="20"/>
          <w:szCs w:val="20"/>
        </w:rPr>
        <w:t>, která bude</w:t>
      </w:r>
      <w:r w:rsidR="00291900" w:rsidRPr="00245C6E">
        <w:rPr>
          <w:rFonts w:ascii="Arial" w:hAnsi="Arial" w:cs="Arial"/>
          <w:bCs/>
          <w:sz w:val="20"/>
          <w:szCs w:val="20"/>
        </w:rPr>
        <w:t xml:space="preserve"> zajištěna na distribuční sklad určený zadavatelem.</w:t>
      </w:r>
    </w:p>
    <w:p w14:paraId="3A63EA7D" w14:textId="052FDE09" w:rsidR="00291900" w:rsidRPr="00245C6E" w:rsidRDefault="00291900" w:rsidP="00291900">
      <w:pPr>
        <w:pStyle w:val="Odstavecseseznamem"/>
        <w:ind w:hanging="720"/>
        <w:jc w:val="both"/>
        <w:rPr>
          <w:rFonts w:ascii="Arial" w:hAnsi="Arial" w:cs="Arial"/>
          <w:b/>
          <w:bCs/>
          <w:sz w:val="20"/>
          <w:szCs w:val="20"/>
        </w:rPr>
      </w:pPr>
      <w:r w:rsidRPr="00245C6E">
        <w:rPr>
          <w:rFonts w:ascii="Arial" w:hAnsi="Arial" w:cs="Arial"/>
          <w:b/>
          <w:bCs/>
          <w:sz w:val="20"/>
          <w:szCs w:val="20"/>
        </w:rPr>
        <w:t>Technické parametry zakázky</w:t>
      </w:r>
    </w:p>
    <w:p w14:paraId="262799A6" w14:textId="77777777" w:rsidR="00291900" w:rsidRPr="00245C6E" w:rsidRDefault="00291900" w:rsidP="00291900">
      <w:pPr>
        <w:ind w:left="708"/>
        <w:jc w:val="both"/>
        <w:rPr>
          <w:rFonts w:ascii="Arial" w:hAnsi="Arial" w:cs="Arial"/>
          <w:sz w:val="8"/>
          <w:szCs w:val="8"/>
          <w:lang w:val="cs-CZ"/>
        </w:rPr>
      </w:pPr>
    </w:p>
    <w:p w14:paraId="583E3FC8" w14:textId="77777777" w:rsidR="00291900" w:rsidRPr="00245C6E" w:rsidRDefault="00291900" w:rsidP="00291900">
      <w:pPr>
        <w:ind w:left="708"/>
        <w:jc w:val="both"/>
        <w:rPr>
          <w:rFonts w:ascii="Arial" w:hAnsi="Arial" w:cs="Arial"/>
          <w:b/>
          <w:bCs/>
          <w:sz w:val="20"/>
          <w:szCs w:val="20"/>
          <w:lang w:val="cs-CZ"/>
        </w:rPr>
      </w:pPr>
      <w:r w:rsidRPr="00245C6E">
        <w:rPr>
          <w:rFonts w:ascii="Arial" w:hAnsi="Arial" w:cs="Arial"/>
          <w:b/>
          <w:bCs/>
          <w:sz w:val="20"/>
          <w:szCs w:val="20"/>
          <w:lang w:val="cs-CZ"/>
        </w:rPr>
        <w:t>Titul:</w:t>
      </w:r>
      <w:r w:rsidRPr="00245C6E">
        <w:rPr>
          <w:rFonts w:ascii="Arial" w:hAnsi="Arial" w:cs="Arial"/>
          <w:b/>
          <w:bCs/>
          <w:sz w:val="20"/>
          <w:szCs w:val="20"/>
          <w:lang w:val="cs-CZ"/>
        </w:rPr>
        <w:tab/>
      </w:r>
      <w:r w:rsidRPr="00245C6E">
        <w:rPr>
          <w:rFonts w:ascii="Arial" w:hAnsi="Arial" w:cs="Arial"/>
          <w:b/>
          <w:bCs/>
          <w:sz w:val="20"/>
          <w:szCs w:val="20"/>
          <w:lang w:val="cs-CZ"/>
        </w:rPr>
        <w:tab/>
      </w:r>
      <w:r w:rsidRPr="00245C6E">
        <w:rPr>
          <w:rFonts w:ascii="Arial" w:hAnsi="Arial" w:cs="Arial"/>
          <w:b/>
          <w:bCs/>
          <w:sz w:val="20"/>
          <w:szCs w:val="20"/>
          <w:lang w:val="cs-CZ"/>
        </w:rPr>
        <w:tab/>
        <w:t>Tišnovské noviny</w:t>
      </w:r>
    </w:p>
    <w:p w14:paraId="6721CA9F" w14:textId="306632F7" w:rsidR="00291900" w:rsidRPr="00245C6E" w:rsidRDefault="00291900" w:rsidP="00291900">
      <w:pPr>
        <w:ind w:left="708"/>
        <w:jc w:val="both"/>
        <w:rPr>
          <w:rFonts w:ascii="Arial" w:hAnsi="Arial" w:cs="Arial"/>
          <w:sz w:val="20"/>
          <w:szCs w:val="20"/>
          <w:lang w:val="cs-CZ"/>
        </w:rPr>
      </w:pPr>
      <w:r w:rsidRPr="00245C6E">
        <w:rPr>
          <w:rFonts w:ascii="Arial" w:hAnsi="Arial" w:cs="Arial"/>
          <w:sz w:val="20"/>
          <w:szCs w:val="20"/>
          <w:lang w:val="cs-CZ"/>
        </w:rPr>
        <w:t>Rozsah:</w:t>
      </w:r>
      <w:r w:rsidRPr="00245C6E">
        <w:rPr>
          <w:rFonts w:ascii="Arial" w:hAnsi="Arial" w:cs="Arial"/>
          <w:sz w:val="20"/>
          <w:szCs w:val="20"/>
          <w:lang w:val="cs-CZ"/>
        </w:rPr>
        <w:tab/>
      </w:r>
      <w:r w:rsidRPr="00245C6E">
        <w:rPr>
          <w:rFonts w:ascii="Arial" w:hAnsi="Arial" w:cs="Arial"/>
          <w:sz w:val="20"/>
          <w:szCs w:val="20"/>
          <w:lang w:val="cs-CZ"/>
        </w:rPr>
        <w:tab/>
        <w:t>64 stran standardní číslo, 88 stran letní číslo</w:t>
      </w:r>
    </w:p>
    <w:p w14:paraId="16673657" w14:textId="77777777" w:rsidR="00291900" w:rsidRPr="00245C6E" w:rsidRDefault="00291900" w:rsidP="00291900">
      <w:pPr>
        <w:ind w:left="708"/>
        <w:jc w:val="both"/>
        <w:rPr>
          <w:rFonts w:ascii="Arial" w:hAnsi="Arial" w:cs="Arial"/>
          <w:sz w:val="20"/>
          <w:szCs w:val="20"/>
          <w:lang w:val="cs-CZ"/>
        </w:rPr>
      </w:pPr>
      <w:r w:rsidRPr="00245C6E">
        <w:rPr>
          <w:rFonts w:ascii="Arial" w:hAnsi="Arial" w:cs="Arial"/>
          <w:sz w:val="20"/>
          <w:szCs w:val="20"/>
          <w:lang w:val="cs-CZ"/>
        </w:rPr>
        <w:t>Čistý formát:</w:t>
      </w:r>
      <w:r w:rsidRPr="00245C6E">
        <w:rPr>
          <w:rFonts w:ascii="Arial" w:hAnsi="Arial" w:cs="Arial"/>
          <w:sz w:val="20"/>
          <w:szCs w:val="20"/>
          <w:lang w:val="cs-CZ"/>
        </w:rPr>
        <w:tab/>
      </w:r>
      <w:r w:rsidRPr="00245C6E">
        <w:rPr>
          <w:rFonts w:ascii="Arial" w:hAnsi="Arial" w:cs="Arial"/>
          <w:sz w:val="20"/>
          <w:szCs w:val="20"/>
          <w:lang w:val="cs-CZ"/>
        </w:rPr>
        <w:tab/>
        <w:t>A4</w:t>
      </w:r>
    </w:p>
    <w:p w14:paraId="109C75C2" w14:textId="77777777" w:rsidR="00291900" w:rsidRPr="00245C6E" w:rsidRDefault="00291900" w:rsidP="00291900">
      <w:pPr>
        <w:ind w:left="708"/>
        <w:jc w:val="both"/>
        <w:rPr>
          <w:rFonts w:ascii="Arial" w:hAnsi="Arial" w:cs="Arial"/>
          <w:sz w:val="20"/>
          <w:szCs w:val="20"/>
          <w:lang w:val="cs-CZ"/>
        </w:rPr>
      </w:pPr>
    </w:p>
    <w:p w14:paraId="5D5E5842" w14:textId="77777777" w:rsidR="00291900" w:rsidRPr="00245C6E" w:rsidRDefault="00291900" w:rsidP="00291900">
      <w:pPr>
        <w:ind w:left="708"/>
        <w:jc w:val="both"/>
        <w:rPr>
          <w:rFonts w:ascii="Arial" w:hAnsi="Arial" w:cs="Arial"/>
          <w:b/>
          <w:bCs/>
          <w:sz w:val="20"/>
          <w:szCs w:val="20"/>
          <w:lang w:val="cs-CZ"/>
        </w:rPr>
      </w:pPr>
      <w:r w:rsidRPr="00245C6E">
        <w:rPr>
          <w:rFonts w:ascii="Arial" w:hAnsi="Arial" w:cs="Arial"/>
          <w:b/>
          <w:bCs/>
          <w:sz w:val="20"/>
          <w:szCs w:val="20"/>
          <w:lang w:val="cs-CZ"/>
        </w:rPr>
        <w:t>Papír</w:t>
      </w:r>
    </w:p>
    <w:p w14:paraId="076CD271" w14:textId="77777777" w:rsidR="00291900" w:rsidRPr="00245C6E" w:rsidRDefault="00291900" w:rsidP="00291900">
      <w:pPr>
        <w:ind w:left="708"/>
        <w:jc w:val="both"/>
        <w:rPr>
          <w:rFonts w:ascii="Arial" w:hAnsi="Arial" w:cs="Arial"/>
          <w:sz w:val="20"/>
          <w:szCs w:val="20"/>
          <w:lang w:val="cs-CZ"/>
        </w:rPr>
      </w:pPr>
      <w:r w:rsidRPr="00245C6E">
        <w:rPr>
          <w:rFonts w:ascii="Arial" w:hAnsi="Arial" w:cs="Arial"/>
          <w:sz w:val="20"/>
          <w:szCs w:val="20"/>
          <w:lang w:val="cs-CZ"/>
        </w:rPr>
        <w:t>Papír obálka:</w:t>
      </w:r>
      <w:r w:rsidRPr="00245C6E">
        <w:rPr>
          <w:rFonts w:ascii="Arial" w:hAnsi="Arial" w:cs="Arial"/>
          <w:sz w:val="20"/>
          <w:szCs w:val="20"/>
          <w:lang w:val="cs-CZ"/>
        </w:rPr>
        <w:tab/>
      </w:r>
      <w:r w:rsidRPr="00245C6E">
        <w:rPr>
          <w:rFonts w:ascii="Arial" w:hAnsi="Arial" w:cs="Arial"/>
          <w:sz w:val="20"/>
          <w:szCs w:val="20"/>
          <w:lang w:val="cs-CZ"/>
        </w:rPr>
        <w:tab/>
        <w:t>natíraný matný 90 g/m</w:t>
      </w:r>
      <w:r w:rsidRPr="00245C6E">
        <w:rPr>
          <w:rFonts w:ascii="Arial" w:hAnsi="Arial" w:cs="Arial"/>
          <w:sz w:val="20"/>
          <w:szCs w:val="20"/>
          <w:vertAlign w:val="superscript"/>
          <w:lang w:val="cs-CZ"/>
        </w:rPr>
        <w:t>2</w:t>
      </w:r>
    </w:p>
    <w:p w14:paraId="74D1F331" w14:textId="77777777" w:rsidR="00291900" w:rsidRPr="00245C6E" w:rsidRDefault="00291900" w:rsidP="00291900">
      <w:pPr>
        <w:ind w:left="708"/>
        <w:jc w:val="both"/>
        <w:rPr>
          <w:rFonts w:ascii="Arial" w:hAnsi="Arial" w:cs="Arial"/>
          <w:sz w:val="20"/>
          <w:szCs w:val="20"/>
          <w:lang w:val="cs-CZ"/>
        </w:rPr>
      </w:pPr>
      <w:r w:rsidRPr="00245C6E">
        <w:rPr>
          <w:rFonts w:ascii="Arial" w:hAnsi="Arial" w:cs="Arial"/>
          <w:sz w:val="20"/>
          <w:szCs w:val="20"/>
          <w:lang w:val="cs-CZ"/>
        </w:rPr>
        <w:t>Papír blok:</w:t>
      </w:r>
      <w:r w:rsidRPr="00245C6E">
        <w:rPr>
          <w:rFonts w:ascii="Arial" w:hAnsi="Arial" w:cs="Arial"/>
          <w:sz w:val="20"/>
          <w:szCs w:val="20"/>
          <w:lang w:val="cs-CZ"/>
        </w:rPr>
        <w:tab/>
      </w:r>
      <w:r w:rsidRPr="00245C6E">
        <w:rPr>
          <w:rFonts w:ascii="Arial" w:hAnsi="Arial" w:cs="Arial"/>
          <w:sz w:val="20"/>
          <w:szCs w:val="20"/>
          <w:lang w:val="cs-CZ"/>
        </w:rPr>
        <w:tab/>
        <w:t>natíraný matný 90 g/m</w:t>
      </w:r>
      <w:r w:rsidRPr="00245C6E">
        <w:rPr>
          <w:rFonts w:ascii="Arial" w:hAnsi="Arial" w:cs="Arial"/>
          <w:sz w:val="20"/>
          <w:szCs w:val="20"/>
          <w:vertAlign w:val="superscript"/>
          <w:lang w:val="cs-CZ"/>
        </w:rPr>
        <w:t>2</w:t>
      </w:r>
    </w:p>
    <w:p w14:paraId="356B9D35" w14:textId="77777777" w:rsidR="00291900" w:rsidRPr="00245C6E" w:rsidRDefault="00291900" w:rsidP="00291900">
      <w:pPr>
        <w:ind w:left="708"/>
        <w:jc w:val="both"/>
        <w:rPr>
          <w:rFonts w:ascii="Arial" w:hAnsi="Arial" w:cs="Arial"/>
          <w:sz w:val="20"/>
          <w:szCs w:val="20"/>
          <w:lang w:val="cs-CZ"/>
        </w:rPr>
      </w:pPr>
      <w:r w:rsidRPr="00245C6E">
        <w:rPr>
          <w:rFonts w:ascii="Arial" w:hAnsi="Arial" w:cs="Arial"/>
          <w:sz w:val="20"/>
          <w:szCs w:val="20"/>
          <w:lang w:val="cs-CZ"/>
        </w:rPr>
        <w:t>Při výrobě nutno dodržet plošnou hmotnost 90 g/m2 a kvalitu papíru</w:t>
      </w:r>
    </w:p>
    <w:p w14:paraId="7C7ABE36" w14:textId="77777777" w:rsidR="00291900" w:rsidRPr="00245C6E" w:rsidRDefault="00291900" w:rsidP="00291900">
      <w:pPr>
        <w:ind w:left="708"/>
        <w:jc w:val="both"/>
        <w:rPr>
          <w:rFonts w:ascii="Arial" w:hAnsi="Arial" w:cs="Arial"/>
          <w:b/>
          <w:bCs/>
          <w:sz w:val="20"/>
          <w:szCs w:val="20"/>
          <w:lang w:val="cs-CZ"/>
        </w:rPr>
      </w:pPr>
    </w:p>
    <w:p w14:paraId="0BE01428" w14:textId="77777777" w:rsidR="00291900" w:rsidRPr="00245C6E" w:rsidRDefault="00291900" w:rsidP="00291900">
      <w:pPr>
        <w:ind w:left="708"/>
        <w:jc w:val="both"/>
        <w:rPr>
          <w:rFonts w:ascii="Arial" w:hAnsi="Arial" w:cs="Arial"/>
          <w:b/>
          <w:bCs/>
          <w:sz w:val="20"/>
          <w:szCs w:val="20"/>
          <w:lang w:val="cs-CZ"/>
        </w:rPr>
      </w:pPr>
      <w:r w:rsidRPr="00245C6E">
        <w:rPr>
          <w:rFonts w:ascii="Arial" w:hAnsi="Arial" w:cs="Arial"/>
          <w:b/>
          <w:bCs/>
          <w:sz w:val="20"/>
          <w:szCs w:val="20"/>
          <w:lang w:val="cs-CZ"/>
        </w:rPr>
        <w:t>Tisk</w:t>
      </w:r>
      <w:r w:rsidRPr="00245C6E">
        <w:rPr>
          <w:rFonts w:ascii="Arial" w:hAnsi="Arial" w:cs="Arial"/>
          <w:b/>
          <w:bCs/>
          <w:sz w:val="20"/>
          <w:szCs w:val="20"/>
          <w:lang w:val="cs-CZ"/>
        </w:rPr>
        <w:tab/>
      </w:r>
      <w:r w:rsidRPr="00245C6E">
        <w:rPr>
          <w:rFonts w:ascii="Arial" w:hAnsi="Arial" w:cs="Arial"/>
          <w:b/>
          <w:bCs/>
          <w:sz w:val="20"/>
          <w:szCs w:val="20"/>
          <w:lang w:val="cs-CZ"/>
        </w:rPr>
        <w:tab/>
      </w:r>
      <w:r w:rsidRPr="00245C6E">
        <w:rPr>
          <w:rFonts w:ascii="Arial" w:hAnsi="Arial" w:cs="Arial"/>
          <w:b/>
          <w:bCs/>
          <w:sz w:val="20"/>
          <w:szCs w:val="20"/>
          <w:lang w:val="cs-CZ"/>
        </w:rPr>
        <w:tab/>
      </w:r>
    </w:p>
    <w:p w14:paraId="2E7203CC" w14:textId="77777777" w:rsidR="00291900" w:rsidRPr="00245C6E" w:rsidRDefault="00291900" w:rsidP="00291900">
      <w:pPr>
        <w:ind w:left="708"/>
        <w:jc w:val="both"/>
        <w:rPr>
          <w:rFonts w:ascii="Arial" w:hAnsi="Arial" w:cs="Arial"/>
          <w:sz w:val="20"/>
          <w:szCs w:val="20"/>
          <w:lang w:val="cs-CZ"/>
        </w:rPr>
      </w:pPr>
      <w:r w:rsidRPr="00245C6E">
        <w:rPr>
          <w:rFonts w:ascii="Arial" w:hAnsi="Arial" w:cs="Arial"/>
          <w:sz w:val="20"/>
          <w:szCs w:val="20"/>
          <w:lang w:val="cs-CZ"/>
        </w:rPr>
        <w:t>Barevnost tisku:</w:t>
      </w:r>
      <w:r w:rsidRPr="00245C6E">
        <w:rPr>
          <w:rFonts w:ascii="Arial" w:hAnsi="Arial" w:cs="Arial"/>
          <w:sz w:val="20"/>
          <w:szCs w:val="20"/>
          <w:lang w:val="cs-CZ"/>
        </w:rPr>
        <w:tab/>
        <w:t>4/4 – oboustranně čtyřbarevně</w:t>
      </w:r>
    </w:p>
    <w:p w14:paraId="6708649A" w14:textId="77777777" w:rsidR="00291900" w:rsidRPr="00245C6E" w:rsidRDefault="00291900" w:rsidP="00291900">
      <w:pPr>
        <w:ind w:left="708"/>
        <w:jc w:val="both"/>
        <w:rPr>
          <w:rFonts w:ascii="Arial" w:hAnsi="Arial" w:cs="Arial"/>
          <w:sz w:val="20"/>
          <w:szCs w:val="20"/>
          <w:lang w:val="cs-CZ"/>
        </w:rPr>
      </w:pPr>
      <w:r w:rsidRPr="00245C6E">
        <w:rPr>
          <w:rFonts w:ascii="Arial" w:hAnsi="Arial" w:cs="Arial"/>
          <w:sz w:val="20"/>
          <w:szCs w:val="20"/>
          <w:lang w:val="cs-CZ"/>
        </w:rPr>
        <w:t>Technologie tisku:</w:t>
      </w:r>
      <w:r w:rsidRPr="00245C6E">
        <w:rPr>
          <w:rFonts w:ascii="Arial" w:hAnsi="Arial" w:cs="Arial"/>
          <w:sz w:val="20"/>
          <w:szCs w:val="20"/>
          <w:lang w:val="cs-CZ"/>
        </w:rPr>
        <w:tab/>
        <w:t>archový ofset</w:t>
      </w:r>
    </w:p>
    <w:p w14:paraId="48084A53" w14:textId="77777777" w:rsidR="00291900" w:rsidRPr="00245C6E" w:rsidRDefault="00291900" w:rsidP="00291900">
      <w:pPr>
        <w:ind w:left="708"/>
        <w:jc w:val="both"/>
        <w:rPr>
          <w:rFonts w:ascii="Arial" w:hAnsi="Arial" w:cs="Arial"/>
          <w:sz w:val="20"/>
          <w:szCs w:val="20"/>
          <w:lang w:val="cs-CZ"/>
        </w:rPr>
      </w:pPr>
    </w:p>
    <w:p w14:paraId="01183EF4" w14:textId="77777777" w:rsidR="00291900" w:rsidRPr="00245C6E" w:rsidRDefault="00291900" w:rsidP="00291900">
      <w:pPr>
        <w:ind w:left="708"/>
        <w:jc w:val="both"/>
        <w:rPr>
          <w:rFonts w:ascii="Arial" w:hAnsi="Arial" w:cs="Arial"/>
          <w:sz w:val="20"/>
          <w:szCs w:val="20"/>
          <w:lang w:val="cs-CZ"/>
        </w:rPr>
      </w:pPr>
      <w:r w:rsidRPr="00245C6E">
        <w:rPr>
          <w:rFonts w:ascii="Arial" w:hAnsi="Arial" w:cs="Arial"/>
          <w:sz w:val="20"/>
          <w:szCs w:val="20"/>
          <w:lang w:val="cs-CZ"/>
        </w:rPr>
        <w:t>Lak:</w:t>
      </w:r>
      <w:r w:rsidRPr="00245C6E">
        <w:rPr>
          <w:rFonts w:ascii="Arial" w:hAnsi="Arial" w:cs="Arial"/>
          <w:sz w:val="20"/>
          <w:szCs w:val="20"/>
          <w:lang w:val="cs-CZ"/>
        </w:rPr>
        <w:tab/>
      </w:r>
      <w:r w:rsidRPr="00245C6E">
        <w:rPr>
          <w:rFonts w:ascii="Arial" w:hAnsi="Arial" w:cs="Arial"/>
          <w:sz w:val="20"/>
          <w:szCs w:val="20"/>
          <w:lang w:val="cs-CZ"/>
        </w:rPr>
        <w:tab/>
      </w:r>
      <w:r w:rsidRPr="00245C6E">
        <w:rPr>
          <w:rFonts w:ascii="Arial" w:hAnsi="Arial" w:cs="Arial"/>
          <w:sz w:val="20"/>
          <w:szCs w:val="20"/>
          <w:lang w:val="cs-CZ"/>
        </w:rPr>
        <w:tab/>
        <w:t>ne/ne</w:t>
      </w:r>
    </w:p>
    <w:p w14:paraId="1A33C03A" w14:textId="77777777" w:rsidR="00291900" w:rsidRPr="00245C6E" w:rsidRDefault="00291900" w:rsidP="00291900">
      <w:pPr>
        <w:ind w:left="708"/>
        <w:jc w:val="both"/>
        <w:rPr>
          <w:rFonts w:ascii="Arial" w:hAnsi="Arial" w:cs="Arial"/>
          <w:sz w:val="20"/>
          <w:szCs w:val="20"/>
          <w:lang w:val="cs-CZ"/>
        </w:rPr>
      </w:pPr>
      <w:r w:rsidRPr="00245C6E">
        <w:rPr>
          <w:rFonts w:ascii="Arial" w:hAnsi="Arial" w:cs="Arial"/>
          <w:sz w:val="20"/>
          <w:szCs w:val="20"/>
          <w:lang w:val="cs-CZ"/>
        </w:rPr>
        <w:t xml:space="preserve">Laminace: </w:t>
      </w:r>
      <w:r w:rsidRPr="00245C6E">
        <w:rPr>
          <w:rFonts w:ascii="Arial" w:hAnsi="Arial" w:cs="Arial"/>
          <w:sz w:val="20"/>
          <w:szCs w:val="20"/>
          <w:lang w:val="cs-CZ"/>
        </w:rPr>
        <w:tab/>
      </w:r>
      <w:r w:rsidRPr="00245C6E">
        <w:rPr>
          <w:rFonts w:ascii="Arial" w:hAnsi="Arial" w:cs="Arial"/>
          <w:sz w:val="20"/>
          <w:szCs w:val="20"/>
          <w:lang w:val="cs-CZ"/>
        </w:rPr>
        <w:tab/>
        <w:t>ne/ne</w:t>
      </w:r>
    </w:p>
    <w:p w14:paraId="4E6243A4" w14:textId="77777777" w:rsidR="00291900" w:rsidRPr="00245C6E" w:rsidRDefault="00291900" w:rsidP="00291900">
      <w:pPr>
        <w:ind w:left="708"/>
        <w:jc w:val="both"/>
        <w:rPr>
          <w:rFonts w:ascii="Arial" w:hAnsi="Arial" w:cs="Arial"/>
          <w:sz w:val="20"/>
          <w:szCs w:val="20"/>
          <w:lang w:val="cs-CZ"/>
        </w:rPr>
      </w:pPr>
    </w:p>
    <w:p w14:paraId="2AC9D65D" w14:textId="77777777" w:rsidR="00291900" w:rsidRPr="00245C6E" w:rsidRDefault="00291900" w:rsidP="00291900">
      <w:pPr>
        <w:ind w:left="708"/>
        <w:jc w:val="both"/>
        <w:rPr>
          <w:rFonts w:ascii="Arial" w:hAnsi="Arial" w:cs="Arial"/>
          <w:b/>
          <w:bCs/>
          <w:sz w:val="20"/>
          <w:szCs w:val="20"/>
          <w:lang w:val="cs-CZ"/>
        </w:rPr>
      </w:pPr>
      <w:r w:rsidRPr="00245C6E">
        <w:rPr>
          <w:rFonts w:ascii="Arial" w:hAnsi="Arial" w:cs="Arial"/>
          <w:b/>
          <w:bCs/>
          <w:sz w:val="20"/>
          <w:szCs w:val="20"/>
          <w:lang w:val="cs-CZ"/>
        </w:rPr>
        <w:t>Vazba</w:t>
      </w:r>
    </w:p>
    <w:p w14:paraId="1C317F9C" w14:textId="5BBDF609" w:rsidR="00291900" w:rsidRPr="00245C6E" w:rsidRDefault="00291900" w:rsidP="00291900">
      <w:pPr>
        <w:ind w:left="708"/>
        <w:jc w:val="both"/>
        <w:rPr>
          <w:rFonts w:ascii="Arial" w:hAnsi="Arial" w:cs="Arial"/>
          <w:sz w:val="20"/>
          <w:szCs w:val="20"/>
          <w:lang w:val="cs-CZ"/>
        </w:rPr>
      </w:pPr>
      <w:r w:rsidRPr="00245C6E">
        <w:rPr>
          <w:rFonts w:ascii="Arial" w:hAnsi="Arial" w:cs="Arial"/>
          <w:sz w:val="20"/>
          <w:szCs w:val="20"/>
          <w:lang w:val="cs-CZ"/>
        </w:rPr>
        <w:t>Typ vazby:</w:t>
      </w:r>
      <w:r w:rsidRPr="00245C6E">
        <w:rPr>
          <w:rFonts w:ascii="Arial" w:hAnsi="Arial" w:cs="Arial"/>
          <w:sz w:val="20"/>
          <w:szCs w:val="20"/>
          <w:lang w:val="cs-CZ"/>
        </w:rPr>
        <w:tab/>
      </w:r>
      <w:r w:rsidRPr="00245C6E">
        <w:rPr>
          <w:rFonts w:ascii="Arial" w:hAnsi="Arial" w:cs="Arial"/>
          <w:sz w:val="20"/>
          <w:szCs w:val="20"/>
          <w:lang w:val="cs-CZ"/>
        </w:rPr>
        <w:tab/>
        <w:t>V1 – šitá drátem na stříšku</w:t>
      </w:r>
    </w:p>
    <w:p w14:paraId="31F944A3" w14:textId="21949BFA" w:rsidR="00291900" w:rsidRPr="00245C6E" w:rsidRDefault="00291900" w:rsidP="00291900">
      <w:pPr>
        <w:ind w:left="708"/>
        <w:jc w:val="both"/>
        <w:rPr>
          <w:rFonts w:ascii="Arial" w:hAnsi="Arial" w:cs="Arial"/>
          <w:sz w:val="20"/>
          <w:szCs w:val="20"/>
          <w:lang w:val="cs-CZ"/>
        </w:rPr>
      </w:pPr>
      <w:r w:rsidRPr="00245C6E">
        <w:rPr>
          <w:rFonts w:ascii="Arial" w:hAnsi="Arial" w:cs="Arial"/>
          <w:sz w:val="20"/>
          <w:szCs w:val="20"/>
          <w:lang w:val="cs-CZ"/>
        </w:rPr>
        <w:t>Počet skobek:</w:t>
      </w:r>
      <w:r w:rsidRPr="00245C6E">
        <w:rPr>
          <w:rFonts w:ascii="Arial" w:hAnsi="Arial" w:cs="Arial"/>
          <w:sz w:val="20"/>
          <w:szCs w:val="20"/>
          <w:lang w:val="cs-CZ"/>
        </w:rPr>
        <w:tab/>
      </w:r>
      <w:r w:rsidRPr="00245C6E">
        <w:rPr>
          <w:rFonts w:ascii="Arial" w:hAnsi="Arial" w:cs="Arial"/>
          <w:sz w:val="20"/>
          <w:szCs w:val="20"/>
          <w:lang w:val="cs-CZ"/>
        </w:rPr>
        <w:tab/>
        <w:t>2</w:t>
      </w:r>
    </w:p>
    <w:p w14:paraId="4B892F59" w14:textId="0A43CFB9" w:rsidR="00291900" w:rsidRPr="00245C6E" w:rsidRDefault="00291900" w:rsidP="00291900">
      <w:pPr>
        <w:pStyle w:val="Zpat"/>
        <w:tabs>
          <w:tab w:val="right" w:pos="9046"/>
        </w:tabs>
        <w:spacing w:before="60" w:after="60" w:line="276" w:lineRule="auto"/>
        <w:jc w:val="both"/>
        <w:rPr>
          <w:rFonts w:ascii="Arial" w:hAnsi="Arial" w:cs="Arial"/>
          <w:sz w:val="16"/>
          <w:szCs w:val="16"/>
        </w:rPr>
      </w:pPr>
    </w:p>
    <w:p w14:paraId="0BC9EE03" w14:textId="0051204B" w:rsidR="00291900" w:rsidRPr="00245C6E" w:rsidRDefault="00291900" w:rsidP="00291900">
      <w:pPr>
        <w:jc w:val="both"/>
        <w:rPr>
          <w:rFonts w:ascii="Arial" w:hAnsi="Arial" w:cs="Arial"/>
          <w:b/>
          <w:bCs/>
          <w:sz w:val="20"/>
          <w:szCs w:val="20"/>
          <w:lang w:val="cs-CZ"/>
        </w:rPr>
      </w:pPr>
      <w:r w:rsidRPr="00245C6E">
        <w:rPr>
          <w:rFonts w:ascii="Arial" w:hAnsi="Arial" w:cs="Arial"/>
          <w:b/>
          <w:bCs/>
          <w:sz w:val="20"/>
          <w:szCs w:val="20"/>
          <w:lang w:val="cs-CZ"/>
        </w:rPr>
        <w:t>Technické podmínky pro účastníky výběrového řízení</w:t>
      </w:r>
    </w:p>
    <w:p w14:paraId="5CBC8E54" w14:textId="4BCD0076" w:rsidR="00291900" w:rsidRPr="00245C6E" w:rsidRDefault="00291900" w:rsidP="00291900">
      <w:pPr>
        <w:ind w:left="708"/>
        <w:jc w:val="both"/>
        <w:rPr>
          <w:rFonts w:ascii="Arial" w:hAnsi="Arial" w:cs="Arial"/>
          <w:sz w:val="20"/>
          <w:szCs w:val="20"/>
          <w:lang w:val="cs-CZ"/>
        </w:rPr>
      </w:pPr>
      <w:r w:rsidRPr="00245C6E">
        <w:rPr>
          <w:rFonts w:ascii="Arial" w:hAnsi="Arial" w:cs="Arial"/>
          <w:sz w:val="20"/>
          <w:szCs w:val="20"/>
          <w:lang w:val="cs-CZ"/>
        </w:rPr>
        <w:t>Účastník předloží do výběrového řízení ty z následujících dokladů, které může, které budou následně předmětem hodnocení. S ohledem na skutečnost, že tyto doklady budou předmětem hodnocení, tak nebude možné jejich doplnění postupem přiměřeně dle § 46 zákona (viz výjimka dle odst. 2):</w:t>
      </w:r>
    </w:p>
    <w:p w14:paraId="48AD10EB" w14:textId="77777777" w:rsidR="00291900" w:rsidRPr="00245C6E" w:rsidRDefault="00291900" w:rsidP="00291900">
      <w:pPr>
        <w:ind w:left="708"/>
        <w:jc w:val="both"/>
        <w:rPr>
          <w:rFonts w:ascii="Arial" w:hAnsi="Arial" w:cs="Arial"/>
          <w:sz w:val="8"/>
          <w:szCs w:val="8"/>
          <w:lang w:val="cs-CZ"/>
        </w:rPr>
      </w:pPr>
    </w:p>
    <w:p w14:paraId="326EF07F" w14:textId="77777777" w:rsidR="00291900" w:rsidRPr="00422280" w:rsidRDefault="00291900" w:rsidP="00AD53DC">
      <w:pPr>
        <w:pStyle w:val="Odstavecseseznamem"/>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
          <w:color w:val="000000" w:themeColor="text1"/>
          <w:sz w:val="20"/>
          <w:szCs w:val="20"/>
        </w:rPr>
      </w:pPr>
      <w:bookmarkStart w:id="17" w:name="_Hlk11060804"/>
      <w:r w:rsidRPr="00422280">
        <w:rPr>
          <w:rFonts w:ascii="Arial" w:hAnsi="Arial" w:cs="Arial"/>
          <w:b/>
          <w:color w:val="000000" w:themeColor="text1"/>
          <w:sz w:val="20"/>
          <w:szCs w:val="20"/>
        </w:rPr>
        <w:t>Vzorek srovnatelného produktu v rozsahu 48 až 64 stran včetně obálky, vytištěného archovým ofsetem a zhotoveného vlastními výrobními prostředky.</w:t>
      </w:r>
    </w:p>
    <w:p w14:paraId="650D0BE8" w14:textId="77777777" w:rsidR="00291900" w:rsidRPr="00422280" w:rsidRDefault="00291900" w:rsidP="00AD53DC">
      <w:pPr>
        <w:pStyle w:val="Odstavecseseznamem"/>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
          <w:color w:val="000000" w:themeColor="text1"/>
          <w:sz w:val="20"/>
          <w:szCs w:val="20"/>
        </w:rPr>
      </w:pPr>
      <w:r w:rsidRPr="00422280">
        <w:rPr>
          <w:rFonts w:ascii="Arial" w:hAnsi="Arial" w:cs="Arial"/>
          <w:b/>
          <w:color w:val="000000" w:themeColor="text1"/>
          <w:sz w:val="20"/>
          <w:szCs w:val="20"/>
        </w:rPr>
        <w:t>Pro kontrolu technologických parametrů předloží ke vzorku tiskoviny kontrolní arch z tisku dané zakázky.</w:t>
      </w:r>
    </w:p>
    <w:p w14:paraId="408E9FF8" w14:textId="77777777" w:rsidR="00291900" w:rsidRPr="00422280" w:rsidRDefault="00291900" w:rsidP="00AD53DC">
      <w:pPr>
        <w:pStyle w:val="Odstavecseseznamem"/>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
          <w:color w:val="000000" w:themeColor="text1"/>
          <w:sz w:val="20"/>
          <w:szCs w:val="20"/>
        </w:rPr>
      </w:pPr>
      <w:r w:rsidRPr="00422280">
        <w:rPr>
          <w:rFonts w:ascii="Arial" w:hAnsi="Arial" w:cs="Arial"/>
          <w:b/>
          <w:color w:val="000000" w:themeColor="text1"/>
          <w:sz w:val="20"/>
          <w:szCs w:val="20"/>
        </w:rPr>
        <w:t xml:space="preserve">Vzorek </w:t>
      </w:r>
      <w:bookmarkStart w:id="18" w:name="_Hlk11052085"/>
      <w:r w:rsidRPr="00422280">
        <w:rPr>
          <w:rFonts w:ascii="Arial" w:hAnsi="Arial" w:cs="Arial"/>
          <w:b/>
          <w:color w:val="000000" w:themeColor="text1"/>
          <w:sz w:val="20"/>
          <w:szCs w:val="20"/>
        </w:rPr>
        <w:t xml:space="preserve">plánovaného potiskovaného materiálu </w:t>
      </w:r>
      <w:bookmarkEnd w:id="18"/>
      <w:r w:rsidRPr="00422280">
        <w:rPr>
          <w:rFonts w:ascii="Arial" w:hAnsi="Arial" w:cs="Arial"/>
          <w:b/>
          <w:color w:val="000000" w:themeColor="text1"/>
          <w:sz w:val="20"/>
          <w:szCs w:val="20"/>
        </w:rPr>
        <w:t>dle zadání.</w:t>
      </w:r>
    </w:p>
    <w:p w14:paraId="3A9BBB05" w14:textId="77777777" w:rsidR="00291900" w:rsidRPr="00422280" w:rsidRDefault="00291900" w:rsidP="00AD53DC">
      <w:pPr>
        <w:pStyle w:val="Odstavecseseznamem"/>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
          <w:color w:val="000000" w:themeColor="text1"/>
          <w:sz w:val="20"/>
          <w:szCs w:val="20"/>
        </w:rPr>
      </w:pPr>
      <w:r w:rsidRPr="00422280">
        <w:rPr>
          <w:rFonts w:ascii="Arial" w:hAnsi="Arial" w:cs="Arial"/>
          <w:b/>
          <w:color w:val="000000" w:themeColor="text1"/>
          <w:sz w:val="20"/>
          <w:szCs w:val="20"/>
        </w:rPr>
        <w:t>Technický list plánovaného potiskovaného papíru „natíraný matný 90 g/m</w:t>
      </w:r>
      <w:r w:rsidRPr="00422280">
        <w:rPr>
          <w:rFonts w:ascii="Arial" w:hAnsi="Arial" w:cs="Arial"/>
          <w:b/>
          <w:color w:val="000000" w:themeColor="text1"/>
          <w:sz w:val="20"/>
          <w:szCs w:val="20"/>
          <w:vertAlign w:val="superscript"/>
        </w:rPr>
        <w:t>2</w:t>
      </w:r>
      <w:r w:rsidRPr="00422280">
        <w:rPr>
          <w:rFonts w:ascii="Arial" w:hAnsi="Arial" w:cs="Arial"/>
          <w:b/>
          <w:color w:val="000000" w:themeColor="text1"/>
          <w:sz w:val="20"/>
          <w:szCs w:val="20"/>
        </w:rPr>
        <w:t>“ podle technických parametrů zakázky, obsahující L*, a*, b* hodnoty.</w:t>
      </w:r>
    </w:p>
    <w:p w14:paraId="03628510" w14:textId="77777777" w:rsidR="00291900" w:rsidRPr="00422280" w:rsidRDefault="00291900" w:rsidP="00AD53DC">
      <w:pPr>
        <w:pStyle w:val="Odstavecseseznamem"/>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
          <w:color w:val="000000" w:themeColor="text1"/>
          <w:sz w:val="20"/>
          <w:szCs w:val="20"/>
        </w:rPr>
      </w:pPr>
      <w:bookmarkStart w:id="19" w:name="_Hlk11749260"/>
      <w:r w:rsidRPr="00422280">
        <w:rPr>
          <w:rFonts w:ascii="Arial" w:hAnsi="Arial" w:cs="Arial"/>
          <w:b/>
          <w:color w:val="000000" w:themeColor="text1"/>
          <w:sz w:val="20"/>
          <w:szCs w:val="20"/>
        </w:rPr>
        <w:t>Certifikovaný kontrolní nátisk (podle ČSN ISO 12647-7) jedné stránky ovzorkovanému produktu, tištěnému archovým ofsetem a zhotovenému vlastními výrobními prostředky</w:t>
      </w:r>
      <w:bookmarkEnd w:id="19"/>
      <w:r w:rsidRPr="00422280">
        <w:rPr>
          <w:rFonts w:ascii="Arial" w:hAnsi="Arial" w:cs="Arial"/>
          <w:b/>
          <w:color w:val="000000" w:themeColor="text1"/>
          <w:sz w:val="20"/>
          <w:szCs w:val="20"/>
        </w:rPr>
        <w:t>.</w:t>
      </w:r>
    </w:p>
    <w:p w14:paraId="75976CE8" w14:textId="77777777" w:rsidR="00291900" w:rsidRPr="00422280" w:rsidRDefault="00291900" w:rsidP="00AD53DC">
      <w:pPr>
        <w:pStyle w:val="Odstavecseseznamem"/>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
          <w:color w:val="000000" w:themeColor="text1"/>
          <w:sz w:val="20"/>
          <w:szCs w:val="20"/>
        </w:rPr>
      </w:pPr>
      <w:r w:rsidRPr="00422280">
        <w:rPr>
          <w:rFonts w:ascii="Arial" w:hAnsi="Arial" w:cs="Arial"/>
          <w:b/>
          <w:color w:val="000000" w:themeColor="text1"/>
          <w:sz w:val="20"/>
          <w:szCs w:val="20"/>
        </w:rPr>
        <w:t xml:space="preserve">Vzorek plánovaného materiálu pro tento kontrolní nátisk. </w:t>
      </w:r>
    </w:p>
    <w:p w14:paraId="4D3A0607" w14:textId="77777777" w:rsidR="00291900" w:rsidRPr="00422280" w:rsidRDefault="00291900" w:rsidP="00AD53DC">
      <w:pPr>
        <w:pStyle w:val="Odstavecseseznamem"/>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
          <w:color w:val="000000" w:themeColor="text1"/>
          <w:sz w:val="20"/>
          <w:szCs w:val="20"/>
        </w:rPr>
      </w:pPr>
      <w:r w:rsidRPr="00422280">
        <w:rPr>
          <w:rFonts w:ascii="Arial" w:hAnsi="Arial" w:cs="Arial"/>
          <w:b/>
          <w:color w:val="000000" w:themeColor="text1"/>
          <w:sz w:val="20"/>
          <w:szCs w:val="20"/>
        </w:rPr>
        <w:t>Technický list plánovaného potiskovaného materiálu pro tento kontrolní nátisk, obsahující L*, a*, b* hodnoty.</w:t>
      </w:r>
    </w:p>
    <w:p w14:paraId="46061D39" w14:textId="77777777" w:rsidR="00291900" w:rsidRPr="00245C6E" w:rsidRDefault="00291900" w:rsidP="00AD53DC">
      <w:pPr>
        <w:pStyle w:val="Odstavecseseznamem"/>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color w:val="000000" w:themeColor="text1"/>
          <w:sz w:val="20"/>
          <w:szCs w:val="20"/>
        </w:rPr>
      </w:pPr>
      <w:r w:rsidRPr="00422280">
        <w:rPr>
          <w:rFonts w:ascii="Arial" w:hAnsi="Arial" w:cs="Arial"/>
          <w:b/>
          <w:color w:val="000000" w:themeColor="text1"/>
          <w:sz w:val="20"/>
          <w:szCs w:val="20"/>
        </w:rPr>
        <w:t>Certifikovaný kontrolní nátisk (podle ČSN ISO 12647-7) čtyř stránek ze vzorku tiskových dat poskytnutých zadavatelem, zhotovený jeho vlastními výrobními prostředky.</w:t>
      </w:r>
      <w:r w:rsidRPr="00245C6E">
        <w:rPr>
          <w:rFonts w:ascii="Arial" w:hAnsi="Arial" w:cs="Arial"/>
          <w:color w:val="000000" w:themeColor="text1"/>
          <w:sz w:val="20"/>
          <w:szCs w:val="20"/>
        </w:rPr>
        <w:t xml:space="preserve"> </w:t>
      </w:r>
    </w:p>
    <w:p w14:paraId="739BF603" w14:textId="77777777" w:rsidR="00291900" w:rsidRPr="00245C6E" w:rsidRDefault="00291900" w:rsidP="00AD53DC">
      <w:pPr>
        <w:pStyle w:val="Odstavecseseznamem"/>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color w:val="000000" w:themeColor="text1"/>
          <w:sz w:val="20"/>
          <w:szCs w:val="20"/>
        </w:rPr>
      </w:pPr>
      <w:bookmarkStart w:id="20" w:name="_Hlk11752038"/>
      <w:r w:rsidRPr="00245C6E">
        <w:rPr>
          <w:rFonts w:ascii="Arial" w:hAnsi="Arial" w:cs="Arial"/>
          <w:color w:val="000000" w:themeColor="text1"/>
          <w:sz w:val="20"/>
          <w:szCs w:val="20"/>
        </w:rPr>
        <w:t>Potvrzení o tom, že tiskne ve shodě s ČSN ISO 12647-2.</w:t>
      </w:r>
    </w:p>
    <w:p w14:paraId="4139B6EB" w14:textId="77777777" w:rsidR="00291900" w:rsidRPr="00245C6E" w:rsidRDefault="00291900" w:rsidP="00AD53DC">
      <w:pPr>
        <w:pStyle w:val="Odstavecseseznamem"/>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000000" w:themeColor="text1"/>
          <w:sz w:val="20"/>
          <w:szCs w:val="20"/>
        </w:rPr>
      </w:pPr>
      <w:r w:rsidRPr="00245C6E">
        <w:rPr>
          <w:rFonts w:ascii="Arial" w:hAnsi="Arial" w:cs="Arial"/>
          <w:color w:val="000000" w:themeColor="text1"/>
          <w:sz w:val="20"/>
          <w:szCs w:val="20"/>
        </w:rPr>
        <w:t xml:space="preserve">Certifikát o tisku v režimu kvality </w:t>
      </w:r>
      <w:proofErr w:type="spellStart"/>
      <w:r w:rsidRPr="00245C6E">
        <w:rPr>
          <w:rFonts w:ascii="Arial" w:hAnsi="Arial" w:cs="Arial"/>
          <w:color w:val="000000" w:themeColor="text1"/>
          <w:sz w:val="20"/>
          <w:szCs w:val="20"/>
        </w:rPr>
        <w:t>ProzessStandardOffset</w:t>
      </w:r>
      <w:proofErr w:type="spellEnd"/>
      <w:r w:rsidRPr="00245C6E">
        <w:rPr>
          <w:rFonts w:ascii="Arial" w:hAnsi="Arial" w:cs="Arial"/>
          <w:color w:val="000000" w:themeColor="text1"/>
          <w:sz w:val="20"/>
          <w:szCs w:val="20"/>
        </w:rPr>
        <w:t xml:space="preserve"> (PSO).</w:t>
      </w:r>
    </w:p>
    <w:p w14:paraId="5E2B2984" w14:textId="77777777" w:rsidR="00291900" w:rsidRPr="00245C6E" w:rsidRDefault="00291900" w:rsidP="00AD53DC">
      <w:pPr>
        <w:pStyle w:val="Odstavecseseznamem"/>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color w:val="000000" w:themeColor="text1"/>
          <w:sz w:val="20"/>
          <w:szCs w:val="20"/>
        </w:rPr>
      </w:pPr>
      <w:r w:rsidRPr="00245C6E">
        <w:rPr>
          <w:rFonts w:ascii="Arial" w:hAnsi="Arial" w:cs="Arial"/>
          <w:color w:val="000000" w:themeColor="text1"/>
          <w:sz w:val="20"/>
          <w:szCs w:val="20"/>
        </w:rPr>
        <w:t>Doklad o používaných kontrolních prvcích (kontrolní klíny, kontrolní proužky…).</w:t>
      </w:r>
    </w:p>
    <w:p w14:paraId="38E4861E" w14:textId="456B8932" w:rsidR="00291900" w:rsidRPr="00245C6E" w:rsidRDefault="00291900" w:rsidP="00AD53DC">
      <w:pPr>
        <w:pStyle w:val="Odstavecseseznamem"/>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000000" w:themeColor="text1"/>
          <w:sz w:val="20"/>
          <w:szCs w:val="20"/>
        </w:rPr>
      </w:pPr>
      <w:bookmarkStart w:id="21" w:name="_Hlk11752490"/>
      <w:bookmarkStart w:id="22" w:name="_Hlk11052330"/>
      <w:r w:rsidRPr="00245C6E">
        <w:rPr>
          <w:rFonts w:ascii="Arial" w:hAnsi="Arial" w:cs="Arial"/>
          <w:color w:val="000000" w:themeColor="text1"/>
          <w:sz w:val="20"/>
          <w:szCs w:val="20"/>
        </w:rPr>
        <w:lastRenderedPageBreak/>
        <w:t xml:space="preserve">Doklad o používané kontrole kvality tisku BVDM/ISO </w:t>
      </w:r>
      <w:r w:rsidRPr="00D20C9B">
        <w:rPr>
          <w:rFonts w:ascii="Arial" w:hAnsi="Arial" w:cs="Arial"/>
          <w:color w:val="auto"/>
          <w:sz w:val="20"/>
          <w:szCs w:val="20"/>
        </w:rPr>
        <w:t>12647-2</w:t>
      </w:r>
      <w:bookmarkEnd w:id="21"/>
      <w:r w:rsidR="00422280" w:rsidRPr="00D20C9B">
        <w:rPr>
          <w:rFonts w:ascii="Arial" w:hAnsi="Arial" w:cs="Arial"/>
          <w:color w:val="auto"/>
          <w:sz w:val="20"/>
          <w:szCs w:val="20"/>
        </w:rPr>
        <w:t xml:space="preserve"> </w:t>
      </w:r>
      <w:r w:rsidR="00422280" w:rsidRPr="00D20C9B">
        <w:rPr>
          <w:rFonts w:ascii="Arial" w:hAnsi="Arial" w:cs="Arial"/>
          <w:color w:val="auto"/>
          <w:sz w:val="20"/>
          <w:szCs w:val="20"/>
          <w:lang w:val="en-US"/>
        </w:rPr>
        <w:t>(</w:t>
      </w:r>
      <w:proofErr w:type="spellStart"/>
      <w:r w:rsidR="00422280" w:rsidRPr="00D20C9B">
        <w:rPr>
          <w:rFonts w:ascii="Arial" w:hAnsi="Arial" w:cs="Arial"/>
          <w:color w:val="auto"/>
          <w:sz w:val="20"/>
          <w:szCs w:val="20"/>
          <w:lang w:val="en-US"/>
        </w:rPr>
        <w:t>provozní</w:t>
      </w:r>
      <w:proofErr w:type="spellEnd"/>
      <w:r w:rsidR="00422280" w:rsidRPr="00D20C9B">
        <w:rPr>
          <w:rFonts w:ascii="Arial" w:hAnsi="Arial" w:cs="Arial"/>
          <w:color w:val="auto"/>
          <w:sz w:val="20"/>
          <w:szCs w:val="20"/>
          <w:lang w:val="en-US"/>
        </w:rPr>
        <w:t xml:space="preserve"> </w:t>
      </w:r>
      <w:proofErr w:type="spellStart"/>
      <w:r w:rsidR="00422280" w:rsidRPr="00D20C9B">
        <w:rPr>
          <w:rFonts w:ascii="Arial" w:hAnsi="Arial" w:cs="Arial"/>
          <w:color w:val="auto"/>
          <w:sz w:val="20"/>
          <w:szCs w:val="20"/>
          <w:lang w:val="en-US"/>
        </w:rPr>
        <w:t>kontrola</w:t>
      </w:r>
      <w:proofErr w:type="spellEnd"/>
      <w:r w:rsidR="00422280" w:rsidRPr="00D20C9B">
        <w:rPr>
          <w:rFonts w:ascii="Arial" w:hAnsi="Arial" w:cs="Arial"/>
          <w:color w:val="auto"/>
          <w:sz w:val="20"/>
          <w:szCs w:val="20"/>
          <w:lang w:val="en-US"/>
        </w:rPr>
        <w:t xml:space="preserve"> </w:t>
      </w:r>
      <w:proofErr w:type="spellStart"/>
      <w:r w:rsidR="00422280" w:rsidRPr="00D20C9B">
        <w:rPr>
          <w:rFonts w:ascii="Arial" w:hAnsi="Arial" w:cs="Arial"/>
          <w:color w:val="auto"/>
          <w:sz w:val="20"/>
          <w:szCs w:val="20"/>
          <w:lang w:val="en-US"/>
        </w:rPr>
        <w:t>předepsaných</w:t>
      </w:r>
      <w:proofErr w:type="spellEnd"/>
      <w:r w:rsidR="00422280" w:rsidRPr="00D20C9B">
        <w:rPr>
          <w:rFonts w:ascii="Arial" w:hAnsi="Arial" w:cs="Arial"/>
          <w:color w:val="auto"/>
          <w:sz w:val="20"/>
          <w:szCs w:val="20"/>
          <w:lang w:val="en-US"/>
        </w:rPr>
        <w:t xml:space="preserve"> </w:t>
      </w:r>
      <w:proofErr w:type="spellStart"/>
      <w:r w:rsidR="00422280" w:rsidRPr="00D20C9B">
        <w:rPr>
          <w:rFonts w:ascii="Arial" w:hAnsi="Arial" w:cs="Arial"/>
          <w:color w:val="auto"/>
          <w:sz w:val="20"/>
          <w:szCs w:val="20"/>
          <w:lang w:val="en-US"/>
        </w:rPr>
        <w:t>požadovaných</w:t>
      </w:r>
      <w:proofErr w:type="spellEnd"/>
      <w:r w:rsidR="00422280" w:rsidRPr="00D20C9B">
        <w:rPr>
          <w:rFonts w:ascii="Arial" w:hAnsi="Arial" w:cs="Arial"/>
          <w:color w:val="auto"/>
          <w:sz w:val="20"/>
          <w:szCs w:val="20"/>
          <w:lang w:val="en-US"/>
        </w:rPr>
        <w:t xml:space="preserve"> </w:t>
      </w:r>
      <w:proofErr w:type="spellStart"/>
      <w:r w:rsidR="00422280" w:rsidRPr="00D20C9B">
        <w:rPr>
          <w:rFonts w:ascii="Arial" w:hAnsi="Arial" w:cs="Arial"/>
          <w:color w:val="auto"/>
          <w:sz w:val="20"/>
          <w:szCs w:val="20"/>
          <w:lang w:val="en-US"/>
        </w:rPr>
        <w:t>hodnot</w:t>
      </w:r>
      <w:proofErr w:type="spellEnd"/>
      <w:r w:rsidR="00422280" w:rsidRPr="00D20C9B">
        <w:rPr>
          <w:rFonts w:ascii="Arial" w:hAnsi="Arial" w:cs="Arial"/>
          <w:color w:val="auto"/>
          <w:sz w:val="20"/>
          <w:szCs w:val="20"/>
          <w:lang w:val="en-US"/>
        </w:rPr>
        <w:t xml:space="preserve"> </w:t>
      </w:r>
      <w:proofErr w:type="spellStart"/>
      <w:r w:rsidR="00422280" w:rsidRPr="00D20C9B">
        <w:rPr>
          <w:rFonts w:ascii="Arial" w:hAnsi="Arial" w:cs="Arial"/>
          <w:color w:val="auto"/>
          <w:sz w:val="20"/>
          <w:szCs w:val="20"/>
          <w:lang w:val="en-US"/>
        </w:rPr>
        <w:t>plných</w:t>
      </w:r>
      <w:proofErr w:type="spellEnd"/>
      <w:r w:rsidR="00422280" w:rsidRPr="00D20C9B">
        <w:rPr>
          <w:rFonts w:ascii="Arial" w:hAnsi="Arial" w:cs="Arial"/>
          <w:color w:val="auto"/>
          <w:sz w:val="20"/>
          <w:szCs w:val="20"/>
          <w:lang w:val="en-US"/>
        </w:rPr>
        <w:t>/</w:t>
      </w:r>
      <w:proofErr w:type="spellStart"/>
      <w:r w:rsidR="00422280" w:rsidRPr="00D20C9B">
        <w:rPr>
          <w:rFonts w:ascii="Arial" w:hAnsi="Arial" w:cs="Arial"/>
          <w:color w:val="auto"/>
          <w:sz w:val="20"/>
          <w:szCs w:val="20"/>
          <w:lang w:val="en-US"/>
        </w:rPr>
        <w:t>rastrových</w:t>
      </w:r>
      <w:proofErr w:type="spellEnd"/>
      <w:r w:rsidR="00422280" w:rsidRPr="00D20C9B">
        <w:rPr>
          <w:rFonts w:ascii="Arial" w:hAnsi="Arial" w:cs="Arial"/>
          <w:color w:val="auto"/>
          <w:sz w:val="20"/>
          <w:szCs w:val="20"/>
          <w:lang w:val="en-US"/>
        </w:rPr>
        <w:t xml:space="preserve"> </w:t>
      </w:r>
      <w:proofErr w:type="spellStart"/>
      <w:r w:rsidR="00422280" w:rsidRPr="00D20C9B">
        <w:rPr>
          <w:rFonts w:ascii="Arial" w:hAnsi="Arial" w:cs="Arial"/>
          <w:color w:val="auto"/>
          <w:sz w:val="20"/>
          <w:szCs w:val="20"/>
          <w:lang w:val="en-US"/>
        </w:rPr>
        <w:t>ploch</w:t>
      </w:r>
      <w:proofErr w:type="spellEnd"/>
      <w:r w:rsidR="00422280" w:rsidRPr="00D20C9B">
        <w:rPr>
          <w:rFonts w:ascii="Arial" w:hAnsi="Arial" w:cs="Arial"/>
          <w:color w:val="auto"/>
          <w:sz w:val="20"/>
          <w:szCs w:val="20"/>
          <w:lang w:val="en-US"/>
        </w:rPr>
        <w:t xml:space="preserve">, </w:t>
      </w:r>
      <w:proofErr w:type="spellStart"/>
      <w:r w:rsidR="00422280" w:rsidRPr="00D20C9B">
        <w:rPr>
          <w:rFonts w:ascii="Arial" w:hAnsi="Arial" w:cs="Arial"/>
          <w:color w:val="auto"/>
          <w:sz w:val="20"/>
          <w:szCs w:val="20"/>
          <w:lang w:val="en-US"/>
        </w:rPr>
        <w:t>pravidelné</w:t>
      </w:r>
      <w:proofErr w:type="spellEnd"/>
      <w:r w:rsidR="00422280" w:rsidRPr="00D20C9B">
        <w:rPr>
          <w:rFonts w:ascii="Arial" w:hAnsi="Arial" w:cs="Arial"/>
          <w:color w:val="auto"/>
          <w:sz w:val="20"/>
          <w:szCs w:val="20"/>
          <w:lang w:val="en-US"/>
        </w:rPr>
        <w:t xml:space="preserve"> </w:t>
      </w:r>
      <w:proofErr w:type="spellStart"/>
      <w:r w:rsidR="00422280" w:rsidRPr="00D20C9B">
        <w:rPr>
          <w:rFonts w:ascii="Arial" w:hAnsi="Arial" w:cs="Arial"/>
          <w:color w:val="auto"/>
          <w:sz w:val="20"/>
          <w:szCs w:val="20"/>
          <w:lang w:val="en-US"/>
        </w:rPr>
        <w:t>kondiční</w:t>
      </w:r>
      <w:proofErr w:type="spellEnd"/>
      <w:r w:rsidR="00422280" w:rsidRPr="00D20C9B">
        <w:rPr>
          <w:rFonts w:ascii="Arial" w:hAnsi="Arial" w:cs="Arial"/>
          <w:color w:val="auto"/>
          <w:sz w:val="20"/>
          <w:szCs w:val="20"/>
          <w:lang w:val="en-US"/>
        </w:rPr>
        <w:t xml:space="preserve"> </w:t>
      </w:r>
      <w:proofErr w:type="spellStart"/>
      <w:r w:rsidR="00422280" w:rsidRPr="00D20C9B">
        <w:rPr>
          <w:rFonts w:ascii="Arial" w:hAnsi="Arial" w:cs="Arial"/>
          <w:color w:val="auto"/>
          <w:sz w:val="20"/>
          <w:szCs w:val="20"/>
          <w:lang w:val="en-US"/>
        </w:rPr>
        <w:t>prohlídky</w:t>
      </w:r>
      <w:proofErr w:type="spellEnd"/>
      <w:r w:rsidR="00422280" w:rsidRPr="00D20C9B">
        <w:rPr>
          <w:rFonts w:ascii="Arial" w:hAnsi="Arial" w:cs="Arial"/>
          <w:color w:val="auto"/>
          <w:sz w:val="20"/>
          <w:szCs w:val="20"/>
          <w:lang w:val="en-US"/>
        </w:rPr>
        <w:t>/</w:t>
      </w:r>
      <w:proofErr w:type="spellStart"/>
      <w:r w:rsidR="00422280" w:rsidRPr="00D20C9B">
        <w:rPr>
          <w:rFonts w:ascii="Arial" w:hAnsi="Arial" w:cs="Arial"/>
          <w:color w:val="auto"/>
          <w:sz w:val="20"/>
          <w:szCs w:val="20"/>
          <w:lang w:val="en-US"/>
        </w:rPr>
        <w:t>shody</w:t>
      </w:r>
      <w:proofErr w:type="spellEnd"/>
      <w:r w:rsidR="00422280" w:rsidRPr="00D20C9B">
        <w:rPr>
          <w:rFonts w:ascii="Arial" w:hAnsi="Arial" w:cs="Arial"/>
          <w:color w:val="auto"/>
          <w:sz w:val="20"/>
          <w:szCs w:val="20"/>
          <w:lang w:val="en-US"/>
        </w:rPr>
        <w:t xml:space="preserve"> s ČSN ISO 12647-2 </w:t>
      </w:r>
      <w:proofErr w:type="spellStart"/>
      <w:r w:rsidR="00422280" w:rsidRPr="00D20C9B">
        <w:rPr>
          <w:rFonts w:ascii="Arial" w:hAnsi="Arial" w:cs="Arial"/>
          <w:color w:val="auto"/>
          <w:sz w:val="20"/>
          <w:szCs w:val="20"/>
          <w:lang w:val="en-US"/>
        </w:rPr>
        <w:t>od</w:t>
      </w:r>
      <w:proofErr w:type="spellEnd"/>
      <w:r w:rsidR="00422280" w:rsidRPr="00D20C9B">
        <w:rPr>
          <w:rFonts w:ascii="Arial" w:hAnsi="Arial" w:cs="Arial"/>
          <w:color w:val="auto"/>
          <w:sz w:val="20"/>
          <w:szCs w:val="20"/>
          <w:lang w:val="en-US"/>
        </w:rPr>
        <w:t xml:space="preserve"> </w:t>
      </w:r>
      <w:proofErr w:type="spellStart"/>
      <w:r w:rsidR="00422280" w:rsidRPr="00D20C9B">
        <w:rPr>
          <w:rFonts w:ascii="Arial" w:hAnsi="Arial" w:cs="Arial"/>
          <w:color w:val="auto"/>
          <w:sz w:val="20"/>
          <w:szCs w:val="20"/>
          <w:lang w:val="en-US"/>
        </w:rPr>
        <w:t>výrobce</w:t>
      </w:r>
      <w:proofErr w:type="spellEnd"/>
      <w:r w:rsidR="00422280" w:rsidRPr="00D20C9B">
        <w:rPr>
          <w:rFonts w:ascii="Arial" w:hAnsi="Arial" w:cs="Arial"/>
          <w:color w:val="auto"/>
          <w:sz w:val="20"/>
          <w:szCs w:val="20"/>
          <w:lang w:val="en-US"/>
        </w:rPr>
        <w:t xml:space="preserve"> </w:t>
      </w:r>
      <w:proofErr w:type="spellStart"/>
      <w:r w:rsidR="00422280" w:rsidRPr="00D20C9B">
        <w:rPr>
          <w:rFonts w:ascii="Arial" w:hAnsi="Arial" w:cs="Arial"/>
          <w:color w:val="auto"/>
          <w:sz w:val="20"/>
          <w:szCs w:val="20"/>
          <w:lang w:val="en-US"/>
        </w:rPr>
        <w:t>či</w:t>
      </w:r>
      <w:proofErr w:type="spellEnd"/>
      <w:r w:rsidR="00422280" w:rsidRPr="00D20C9B">
        <w:rPr>
          <w:rFonts w:ascii="Arial" w:hAnsi="Arial" w:cs="Arial"/>
          <w:color w:val="auto"/>
          <w:sz w:val="20"/>
          <w:szCs w:val="20"/>
          <w:lang w:val="en-US"/>
        </w:rPr>
        <w:t xml:space="preserve"> </w:t>
      </w:r>
      <w:proofErr w:type="spellStart"/>
      <w:r w:rsidR="00422280" w:rsidRPr="00D20C9B">
        <w:rPr>
          <w:rFonts w:ascii="Arial" w:hAnsi="Arial" w:cs="Arial"/>
          <w:color w:val="auto"/>
          <w:sz w:val="20"/>
          <w:szCs w:val="20"/>
          <w:lang w:val="en-US"/>
        </w:rPr>
        <w:t>dodavatele</w:t>
      </w:r>
      <w:proofErr w:type="spellEnd"/>
      <w:r w:rsidR="00422280" w:rsidRPr="00D20C9B">
        <w:rPr>
          <w:rFonts w:ascii="Arial" w:hAnsi="Arial" w:cs="Arial"/>
          <w:color w:val="auto"/>
          <w:sz w:val="20"/>
          <w:szCs w:val="20"/>
          <w:lang w:val="en-US"/>
        </w:rPr>
        <w:t xml:space="preserve"> </w:t>
      </w:r>
      <w:proofErr w:type="spellStart"/>
      <w:r w:rsidR="00422280" w:rsidRPr="00D20C9B">
        <w:rPr>
          <w:rFonts w:ascii="Arial" w:hAnsi="Arial" w:cs="Arial"/>
          <w:color w:val="auto"/>
          <w:sz w:val="20"/>
          <w:szCs w:val="20"/>
          <w:lang w:val="en-US"/>
        </w:rPr>
        <w:t>stroje</w:t>
      </w:r>
      <w:proofErr w:type="spellEnd"/>
      <w:r w:rsidR="00422280" w:rsidRPr="00D20C9B">
        <w:rPr>
          <w:rFonts w:ascii="Arial" w:hAnsi="Arial" w:cs="Arial"/>
          <w:color w:val="auto"/>
          <w:sz w:val="20"/>
          <w:szCs w:val="20"/>
          <w:lang w:val="en-US"/>
        </w:rPr>
        <w:t>).</w:t>
      </w:r>
    </w:p>
    <w:bookmarkEnd w:id="22"/>
    <w:p w14:paraId="31FA0C95" w14:textId="77777777" w:rsidR="00291900" w:rsidRPr="00245C6E" w:rsidRDefault="00291900" w:rsidP="00AD53DC">
      <w:pPr>
        <w:pStyle w:val="Odstavecseseznamem"/>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color w:val="000000" w:themeColor="text1"/>
          <w:sz w:val="20"/>
          <w:szCs w:val="20"/>
        </w:rPr>
      </w:pPr>
      <w:r w:rsidRPr="00245C6E">
        <w:rPr>
          <w:rFonts w:ascii="Arial" w:hAnsi="Arial" w:cs="Arial"/>
          <w:color w:val="000000" w:themeColor="text1"/>
          <w:sz w:val="20"/>
          <w:szCs w:val="20"/>
        </w:rPr>
        <w:t>Vzor protokolu kvality tisku podle ČSN ISO 12647-2 ke srovnatelné zakázce.</w:t>
      </w:r>
    </w:p>
    <w:bookmarkEnd w:id="17"/>
    <w:bookmarkEnd w:id="20"/>
    <w:p w14:paraId="7B94A3BD" w14:textId="6D89F09B" w:rsidR="00291900" w:rsidRDefault="00291900" w:rsidP="00291900">
      <w:pPr>
        <w:ind w:left="708"/>
        <w:jc w:val="both"/>
        <w:rPr>
          <w:rFonts w:ascii="Arial" w:hAnsi="Arial" w:cs="Arial"/>
          <w:sz w:val="20"/>
          <w:szCs w:val="20"/>
          <w:lang w:val="cs-CZ"/>
        </w:rPr>
      </w:pPr>
    </w:p>
    <w:p w14:paraId="5FE04A24" w14:textId="02D121AE" w:rsidR="001B21BE" w:rsidRPr="001B21BE" w:rsidRDefault="001B21BE" w:rsidP="00291900">
      <w:pPr>
        <w:ind w:left="708"/>
        <w:jc w:val="both"/>
        <w:rPr>
          <w:rFonts w:ascii="Arial" w:hAnsi="Arial" w:cs="Arial"/>
          <w:b/>
          <w:bCs/>
          <w:sz w:val="20"/>
          <w:szCs w:val="20"/>
          <w:u w:val="single"/>
          <w:lang w:val="cs-CZ"/>
        </w:rPr>
      </w:pPr>
      <w:bookmarkStart w:id="23" w:name="_Hlk11847180"/>
      <w:r>
        <w:rPr>
          <w:rFonts w:ascii="Arial" w:hAnsi="Arial" w:cs="Arial"/>
          <w:b/>
          <w:bCs/>
          <w:sz w:val="20"/>
          <w:szCs w:val="20"/>
          <w:u w:val="single"/>
          <w:lang w:val="cs-CZ"/>
        </w:rPr>
        <w:t>Doklady uvedené pod písm. a) až h) jsou minimální technickou podmínkou nutnou k tomu, aby se dala nabídka vyhodnotit. Účastníci musí tyto doklady a dokumenty dodat v rámci nabídky. Pokud tyto všechny doklady a dokumenty nebudou dodány, nabídka účastníka bude vyřazena – postup doplnění zde dle § 46 odst. 2 zákona není možný.</w:t>
      </w:r>
    </w:p>
    <w:bookmarkEnd w:id="23"/>
    <w:p w14:paraId="7298DE02" w14:textId="77777777" w:rsidR="001B21BE" w:rsidRPr="00245C6E" w:rsidRDefault="001B21BE" w:rsidP="00291900">
      <w:pPr>
        <w:ind w:left="708"/>
        <w:jc w:val="both"/>
        <w:rPr>
          <w:rFonts w:ascii="Arial" w:hAnsi="Arial" w:cs="Arial"/>
          <w:sz w:val="20"/>
          <w:szCs w:val="20"/>
          <w:lang w:val="cs-CZ"/>
        </w:rPr>
      </w:pPr>
    </w:p>
    <w:p w14:paraId="105A751C" w14:textId="27854BB3" w:rsidR="00291900" w:rsidRPr="00245C6E" w:rsidRDefault="00291900" w:rsidP="00291900">
      <w:pPr>
        <w:jc w:val="both"/>
        <w:rPr>
          <w:rFonts w:ascii="Arial" w:hAnsi="Arial" w:cs="Arial"/>
          <w:b/>
          <w:bCs/>
          <w:sz w:val="20"/>
          <w:szCs w:val="20"/>
          <w:lang w:val="cs-CZ"/>
        </w:rPr>
      </w:pPr>
      <w:r w:rsidRPr="00245C6E">
        <w:rPr>
          <w:rFonts w:ascii="Arial" w:hAnsi="Arial" w:cs="Arial"/>
          <w:b/>
          <w:bCs/>
          <w:sz w:val="20"/>
          <w:szCs w:val="20"/>
          <w:lang w:val="cs-CZ"/>
        </w:rPr>
        <w:t>Účastník podáním nabídky souhlasí s tím, že bude v rámci realizace zakázky provádět následující úkony:</w:t>
      </w:r>
    </w:p>
    <w:p w14:paraId="794B78ED" w14:textId="77777777" w:rsidR="00291900" w:rsidRPr="00245C6E" w:rsidRDefault="00291900" w:rsidP="00291900">
      <w:pPr>
        <w:ind w:left="708"/>
        <w:jc w:val="both"/>
        <w:rPr>
          <w:rFonts w:ascii="Arial" w:hAnsi="Arial" w:cs="Arial"/>
          <w:b/>
          <w:bCs/>
          <w:sz w:val="20"/>
          <w:szCs w:val="20"/>
          <w:lang w:val="cs-CZ"/>
        </w:rPr>
      </w:pPr>
    </w:p>
    <w:p w14:paraId="2BC7A0AF" w14:textId="77B67242" w:rsidR="00291900" w:rsidRPr="00245C6E" w:rsidRDefault="00291900" w:rsidP="00AD53DC">
      <w:pPr>
        <w:pStyle w:val="Odstavecseseznamem"/>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0"/>
          <w:szCs w:val="20"/>
        </w:rPr>
      </w:pPr>
      <w:bookmarkStart w:id="24" w:name="_Hlk11835668"/>
      <w:r w:rsidRPr="00245C6E">
        <w:rPr>
          <w:rFonts w:ascii="Arial" w:hAnsi="Arial" w:cs="Arial"/>
          <w:sz w:val="20"/>
          <w:szCs w:val="20"/>
        </w:rPr>
        <w:t>Kontrolu tiskových dat, dodaných do tisku ve formátu PDF/X-</w:t>
      </w:r>
      <w:proofErr w:type="gramStart"/>
      <w:r w:rsidRPr="00245C6E">
        <w:rPr>
          <w:rFonts w:ascii="Arial" w:hAnsi="Arial" w:cs="Arial"/>
          <w:sz w:val="20"/>
          <w:szCs w:val="20"/>
        </w:rPr>
        <w:t>1a</w:t>
      </w:r>
      <w:proofErr w:type="gramEnd"/>
      <w:r w:rsidRPr="00245C6E">
        <w:rPr>
          <w:rFonts w:ascii="Arial" w:hAnsi="Arial" w:cs="Arial"/>
          <w:sz w:val="20"/>
          <w:szCs w:val="20"/>
        </w:rPr>
        <w:t>.</w:t>
      </w:r>
    </w:p>
    <w:p w14:paraId="62CA0009" w14:textId="31908413" w:rsidR="00291900" w:rsidRPr="00245C6E" w:rsidRDefault="00291900" w:rsidP="00AD53DC">
      <w:pPr>
        <w:pStyle w:val="Odstavecseseznamem"/>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000000" w:themeColor="text1"/>
          <w:sz w:val="20"/>
          <w:szCs w:val="20"/>
        </w:rPr>
      </w:pPr>
      <w:r w:rsidRPr="00245C6E">
        <w:rPr>
          <w:rFonts w:ascii="Arial" w:hAnsi="Arial" w:cs="Arial"/>
          <w:sz w:val="20"/>
          <w:szCs w:val="20"/>
        </w:rPr>
        <w:t>Z </w:t>
      </w:r>
      <w:r w:rsidRPr="00245C6E">
        <w:rPr>
          <w:rFonts w:ascii="Arial" w:hAnsi="Arial" w:cs="Arial"/>
          <w:color w:val="000000" w:themeColor="text1"/>
          <w:sz w:val="20"/>
          <w:szCs w:val="20"/>
        </w:rPr>
        <w:t>vyhovujících tiskových dat vyhotoví certifikovaný kontrolní nátisk.</w:t>
      </w:r>
    </w:p>
    <w:p w14:paraId="40DDC2E2" w14:textId="43681C22" w:rsidR="00291900" w:rsidRPr="00245C6E" w:rsidRDefault="00291900" w:rsidP="00AD53DC">
      <w:pPr>
        <w:pStyle w:val="Odstavecseseznamem"/>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000000" w:themeColor="text1"/>
          <w:sz w:val="20"/>
          <w:szCs w:val="20"/>
        </w:rPr>
      </w:pPr>
      <w:r w:rsidRPr="00245C6E">
        <w:rPr>
          <w:rFonts w:ascii="Arial" w:hAnsi="Arial" w:cs="Arial"/>
          <w:color w:val="000000" w:themeColor="text1"/>
          <w:sz w:val="20"/>
          <w:szCs w:val="20"/>
        </w:rPr>
        <w:t xml:space="preserve">Předloží </w:t>
      </w:r>
      <w:bookmarkStart w:id="25" w:name="_Hlk11069182"/>
      <w:r w:rsidRPr="00245C6E">
        <w:rPr>
          <w:rFonts w:ascii="Arial" w:hAnsi="Arial" w:cs="Arial"/>
          <w:color w:val="000000" w:themeColor="text1"/>
          <w:sz w:val="20"/>
          <w:szCs w:val="20"/>
        </w:rPr>
        <w:t xml:space="preserve">zástupci zadavatele (grafikovi) </w:t>
      </w:r>
      <w:bookmarkEnd w:id="25"/>
      <w:r w:rsidRPr="00245C6E">
        <w:rPr>
          <w:rFonts w:ascii="Arial" w:hAnsi="Arial" w:cs="Arial"/>
          <w:color w:val="000000" w:themeColor="text1"/>
          <w:sz w:val="20"/>
          <w:szCs w:val="20"/>
        </w:rPr>
        <w:t>certifikovaný kontrolní nátisk maximálně tří stránek tiskových dat zadavatele (ne externě dodané inzerce) ke schválení.</w:t>
      </w:r>
    </w:p>
    <w:p w14:paraId="4D7FC9AC" w14:textId="508920E1" w:rsidR="00291900" w:rsidRPr="00245C6E" w:rsidRDefault="00291900" w:rsidP="00AD53DC">
      <w:pPr>
        <w:pStyle w:val="Odstavecseseznamem"/>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000000" w:themeColor="text1"/>
          <w:sz w:val="20"/>
          <w:szCs w:val="20"/>
        </w:rPr>
      </w:pPr>
      <w:r w:rsidRPr="00245C6E">
        <w:rPr>
          <w:rFonts w:ascii="Arial" w:hAnsi="Arial" w:cs="Arial"/>
          <w:color w:val="000000" w:themeColor="text1"/>
          <w:sz w:val="20"/>
          <w:szCs w:val="20"/>
        </w:rPr>
        <w:t xml:space="preserve">V případě že v dodaných tiskových datech zjistí technický parametr, který nevyhovuje z nějakého důvodu procesu výroby tiskárny, navrhne spolehlivou standardní úpravu těchto dat. </w:t>
      </w:r>
    </w:p>
    <w:p w14:paraId="5C86E838" w14:textId="1F9F1691" w:rsidR="00291900" w:rsidRPr="00245C6E" w:rsidRDefault="00291900" w:rsidP="00AD53DC">
      <w:pPr>
        <w:pStyle w:val="Odstavecseseznamem"/>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000000" w:themeColor="text1"/>
          <w:sz w:val="20"/>
          <w:szCs w:val="20"/>
        </w:rPr>
      </w:pPr>
      <w:r w:rsidRPr="00245C6E">
        <w:rPr>
          <w:rFonts w:ascii="Arial" w:hAnsi="Arial" w:cs="Arial"/>
          <w:color w:val="000000" w:themeColor="text1"/>
          <w:sz w:val="20"/>
          <w:szCs w:val="20"/>
        </w:rPr>
        <w:t>S výslednou úpravou zhotoví druhý certifikovaný kontrolní nátisk.</w:t>
      </w:r>
    </w:p>
    <w:p w14:paraId="713BFED8" w14:textId="550FE1EA" w:rsidR="00291900" w:rsidRPr="00245C6E" w:rsidRDefault="00291900" w:rsidP="00AD53DC">
      <w:pPr>
        <w:pStyle w:val="Odstavecseseznamem"/>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000000" w:themeColor="text1"/>
          <w:sz w:val="20"/>
          <w:szCs w:val="20"/>
        </w:rPr>
      </w:pPr>
      <w:r w:rsidRPr="00245C6E">
        <w:rPr>
          <w:rFonts w:ascii="Arial" w:hAnsi="Arial" w:cs="Arial"/>
          <w:color w:val="000000" w:themeColor="text1"/>
          <w:sz w:val="20"/>
          <w:szCs w:val="20"/>
        </w:rPr>
        <w:t>Předloží zástupci zadavatele (grafikovi) tento nový certifikovaný kontrolní nátisk ke schválení.</w:t>
      </w:r>
    </w:p>
    <w:p w14:paraId="6BD1653F" w14:textId="0D514C5D" w:rsidR="00291900" w:rsidRPr="00245C6E" w:rsidRDefault="00291900" w:rsidP="00AD53DC">
      <w:pPr>
        <w:pStyle w:val="Odstavecseseznamem"/>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000000" w:themeColor="text1"/>
          <w:sz w:val="20"/>
          <w:szCs w:val="20"/>
        </w:rPr>
      </w:pPr>
      <w:r w:rsidRPr="00245C6E">
        <w:rPr>
          <w:rFonts w:ascii="Arial" w:hAnsi="Arial" w:cs="Arial"/>
          <w:color w:val="000000" w:themeColor="text1"/>
          <w:sz w:val="20"/>
          <w:szCs w:val="20"/>
        </w:rPr>
        <w:t>Vytiskne aktuální číslo Tišnovských novin.</w:t>
      </w:r>
    </w:p>
    <w:p w14:paraId="5D5627CC" w14:textId="0DBD67B4" w:rsidR="00291900" w:rsidRPr="00245C6E" w:rsidRDefault="00291900" w:rsidP="00AD53DC">
      <w:pPr>
        <w:pStyle w:val="Odstavecseseznamem"/>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auto"/>
          <w:sz w:val="20"/>
          <w:szCs w:val="20"/>
        </w:rPr>
      </w:pPr>
      <w:r w:rsidRPr="00245C6E">
        <w:rPr>
          <w:rFonts w:ascii="Arial" w:hAnsi="Arial" w:cs="Arial"/>
          <w:color w:val="000000" w:themeColor="text1"/>
          <w:sz w:val="20"/>
          <w:szCs w:val="20"/>
        </w:rPr>
        <w:t xml:space="preserve">Doloží jeden schválený arch (a případně </w:t>
      </w:r>
      <w:r w:rsidRPr="00245C6E">
        <w:rPr>
          <w:rFonts w:ascii="Arial" w:hAnsi="Arial" w:cs="Arial"/>
          <w:sz w:val="20"/>
          <w:szCs w:val="20"/>
        </w:rPr>
        <w:t>protokol o shodě kvality tisku s parametry ČSN ISO 12467-2) z rozjezdu každého archu zakázky.</w:t>
      </w:r>
    </w:p>
    <w:p w14:paraId="5B36B5AB" w14:textId="77777777" w:rsidR="00291900" w:rsidRPr="00245C6E" w:rsidRDefault="00291900" w:rsidP="00AD53DC">
      <w:pPr>
        <w:pStyle w:val="Odstavecseseznamem"/>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0"/>
          <w:szCs w:val="20"/>
        </w:rPr>
      </w:pPr>
      <w:proofErr w:type="spellStart"/>
      <w:r w:rsidRPr="00245C6E">
        <w:rPr>
          <w:rFonts w:ascii="Arial" w:hAnsi="Arial" w:cs="Arial"/>
          <w:sz w:val="20"/>
          <w:szCs w:val="20"/>
        </w:rPr>
        <w:t>Knihařsky</w:t>
      </w:r>
      <w:proofErr w:type="spellEnd"/>
      <w:r w:rsidRPr="00245C6E">
        <w:rPr>
          <w:rFonts w:ascii="Arial" w:hAnsi="Arial" w:cs="Arial"/>
          <w:sz w:val="20"/>
          <w:szCs w:val="20"/>
        </w:rPr>
        <w:t xml:space="preserve"> dokončí zpracování aktuálního výtisku Tišnovských novin ve shodě s technologickými parametry pro knihařské zpracování podle „Směrnice pro dokončující knihařské zpracování z roku 2012“ Svazu polygrafických podnikatelů.</w:t>
      </w:r>
    </w:p>
    <w:p w14:paraId="6684A048" w14:textId="5FC67300" w:rsidR="00291900" w:rsidRPr="00245C6E" w:rsidRDefault="00291900" w:rsidP="00AD53DC">
      <w:pPr>
        <w:pStyle w:val="Odstavecseseznamem"/>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0"/>
          <w:szCs w:val="20"/>
        </w:rPr>
      </w:pPr>
      <w:r w:rsidRPr="00245C6E">
        <w:rPr>
          <w:rFonts w:ascii="Arial" w:hAnsi="Arial" w:cs="Arial"/>
          <w:sz w:val="20"/>
          <w:szCs w:val="20"/>
        </w:rPr>
        <w:t>Bude zadavatele neprodleně informovat o technologických změnách ve svém výrobním procesu, které s výrobou souvisejí (například změna technologie tisku).</w:t>
      </w:r>
      <w:bookmarkEnd w:id="24"/>
    </w:p>
    <w:p w14:paraId="73ADFFCE" w14:textId="77777777" w:rsidR="00291900" w:rsidRPr="00245C6E" w:rsidRDefault="00291900">
      <w:pPr>
        <w:pStyle w:val="Zpat"/>
        <w:tabs>
          <w:tab w:val="clear" w:pos="9072"/>
          <w:tab w:val="right" w:pos="9046"/>
        </w:tabs>
        <w:spacing w:before="60" w:after="60" w:line="276" w:lineRule="auto"/>
        <w:jc w:val="both"/>
        <w:rPr>
          <w:rStyle w:val="dn"/>
          <w:rFonts w:ascii="Arial" w:hAnsi="Arial"/>
          <w:sz w:val="20"/>
          <w:szCs w:val="20"/>
        </w:rPr>
      </w:pPr>
    </w:p>
    <w:p w14:paraId="622F54D3" w14:textId="05FA702C" w:rsidR="00750D17" w:rsidRPr="00245C6E" w:rsidRDefault="00B81EF4">
      <w:pPr>
        <w:pStyle w:val="Zpat"/>
        <w:tabs>
          <w:tab w:val="clear" w:pos="9072"/>
          <w:tab w:val="right" w:pos="9046"/>
        </w:tabs>
        <w:spacing w:before="60" w:after="60" w:line="276" w:lineRule="auto"/>
        <w:jc w:val="both"/>
        <w:rPr>
          <w:rStyle w:val="dn"/>
          <w:rFonts w:ascii="Arial" w:eastAsia="Arial" w:hAnsi="Arial" w:cs="Arial"/>
          <w:sz w:val="20"/>
          <w:szCs w:val="20"/>
        </w:rPr>
      </w:pPr>
      <w:r w:rsidRPr="00245C6E">
        <w:rPr>
          <w:rStyle w:val="dn"/>
          <w:rFonts w:ascii="Arial" w:hAnsi="Arial"/>
          <w:sz w:val="20"/>
          <w:szCs w:val="20"/>
        </w:rPr>
        <w:t>Předmět plnění veřejné zakázky je podrobněji vymezen v závazném vzoru smlouvy (příloha č. 3 této zadávací dokumentace).</w:t>
      </w:r>
    </w:p>
    <w:p w14:paraId="49B14F05" w14:textId="2447B39B" w:rsidR="00750D17" w:rsidRPr="00245C6E" w:rsidRDefault="00B81EF4">
      <w:pPr>
        <w:pStyle w:val="Zpat"/>
        <w:tabs>
          <w:tab w:val="clear" w:pos="9072"/>
          <w:tab w:val="right" w:pos="9046"/>
        </w:tabs>
        <w:spacing w:before="60" w:after="60" w:line="276" w:lineRule="auto"/>
        <w:jc w:val="both"/>
        <w:rPr>
          <w:rStyle w:val="dn"/>
          <w:rFonts w:ascii="Arial" w:eastAsia="Arial" w:hAnsi="Arial" w:cs="Arial"/>
          <w:sz w:val="20"/>
          <w:szCs w:val="20"/>
        </w:rPr>
      </w:pPr>
      <w:r w:rsidRPr="00245C6E">
        <w:rPr>
          <w:rStyle w:val="dn"/>
          <w:rFonts w:ascii="Arial" w:hAnsi="Arial"/>
          <w:b/>
          <w:bCs/>
          <w:sz w:val="20"/>
          <w:szCs w:val="20"/>
        </w:rPr>
        <w:t xml:space="preserve">Předpokládaná hodnota veřejné zakázky činí </w:t>
      </w:r>
      <w:proofErr w:type="gramStart"/>
      <w:r w:rsidR="008E4713" w:rsidRPr="00245C6E">
        <w:rPr>
          <w:rStyle w:val="dn"/>
          <w:rFonts w:ascii="Arial" w:hAnsi="Arial"/>
          <w:b/>
          <w:bCs/>
          <w:sz w:val="20"/>
          <w:szCs w:val="20"/>
        </w:rPr>
        <w:t>1.300.000,-</w:t>
      </w:r>
      <w:proofErr w:type="gramEnd"/>
      <w:r w:rsidRPr="00245C6E">
        <w:rPr>
          <w:rStyle w:val="dn"/>
          <w:rFonts w:ascii="Arial" w:hAnsi="Arial"/>
          <w:b/>
          <w:bCs/>
          <w:sz w:val="20"/>
          <w:szCs w:val="20"/>
        </w:rPr>
        <w:t xml:space="preserve"> Kč bez DPH.</w:t>
      </w:r>
    </w:p>
    <w:p w14:paraId="323159EB" w14:textId="77777777" w:rsidR="00750D17" w:rsidRPr="00245C6E" w:rsidRDefault="00B81EF4" w:rsidP="00AD53DC">
      <w:pPr>
        <w:pStyle w:val="Nadpis2"/>
        <w:numPr>
          <w:ilvl w:val="1"/>
          <w:numId w:val="7"/>
        </w:numPr>
        <w:spacing w:line="276" w:lineRule="auto"/>
        <w:rPr>
          <w:color w:val="008000"/>
        </w:rPr>
      </w:pPr>
      <w:bookmarkStart w:id="26" w:name="_Toc11847254"/>
      <w:bookmarkEnd w:id="13"/>
      <w:r w:rsidRPr="00245C6E">
        <w:rPr>
          <w:rStyle w:val="dn"/>
          <w:color w:val="008000"/>
          <w:u w:color="008000"/>
        </w:rPr>
        <w:t>Klasifikace předmětu dle nařízení Evropského parlamentu a Rady (ES) č. 2195/2002 a nařízení Komise č. 213/2008</w:t>
      </w:r>
      <w:bookmarkEnd w:id="26"/>
    </w:p>
    <w:tbl>
      <w:tblPr>
        <w:tblW w:w="726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74"/>
        <w:gridCol w:w="1993"/>
      </w:tblGrid>
      <w:tr w:rsidR="00750D17" w:rsidRPr="00245C6E" w14:paraId="2B426EC6" w14:textId="77777777">
        <w:trPr>
          <w:trHeight w:val="247"/>
          <w:jc w:val="center"/>
        </w:trPr>
        <w:tc>
          <w:tcPr>
            <w:tcW w:w="5274" w:type="dxa"/>
            <w:tcBorders>
              <w:top w:val="single" w:sz="4" w:space="0" w:color="000001"/>
              <w:left w:val="single" w:sz="4" w:space="0" w:color="000001"/>
              <w:bottom w:val="single" w:sz="4" w:space="0" w:color="000001"/>
              <w:right w:val="single" w:sz="4" w:space="0" w:color="000001"/>
            </w:tcBorders>
            <w:shd w:val="clear" w:color="auto" w:fill="A0A5A8"/>
            <w:tcMar>
              <w:top w:w="80" w:type="dxa"/>
              <w:left w:w="80" w:type="dxa"/>
              <w:bottom w:w="80" w:type="dxa"/>
              <w:right w:w="80" w:type="dxa"/>
            </w:tcMar>
            <w:vAlign w:val="center"/>
          </w:tcPr>
          <w:p w14:paraId="2A5363D0" w14:textId="77777777" w:rsidR="00750D17" w:rsidRPr="00245C6E" w:rsidRDefault="00B81EF4">
            <w:pPr>
              <w:pStyle w:val="Text"/>
              <w:suppressAutoHyphens/>
              <w:spacing w:before="120" w:line="276" w:lineRule="auto"/>
              <w:jc w:val="both"/>
            </w:pPr>
            <w:bookmarkStart w:id="27" w:name="_Hlk4071644"/>
            <w:r w:rsidRPr="00245C6E">
              <w:rPr>
                <w:rStyle w:val="dn"/>
                <w:rFonts w:ascii="Arial" w:hAnsi="Arial"/>
                <w:sz w:val="20"/>
                <w:szCs w:val="20"/>
              </w:rPr>
              <w:t>Dodávka</w:t>
            </w:r>
          </w:p>
        </w:tc>
        <w:tc>
          <w:tcPr>
            <w:tcW w:w="1993" w:type="dxa"/>
            <w:tcBorders>
              <w:top w:val="single" w:sz="4" w:space="0" w:color="000001"/>
              <w:left w:val="single" w:sz="4" w:space="0" w:color="000001"/>
              <w:bottom w:val="single" w:sz="4" w:space="0" w:color="000001"/>
              <w:right w:val="single" w:sz="4" w:space="0" w:color="000001"/>
            </w:tcBorders>
            <w:shd w:val="clear" w:color="auto" w:fill="A0A5A8"/>
            <w:tcMar>
              <w:top w:w="80" w:type="dxa"/>
              <w:left w:w="80" w:type="dxa"/>
              <w:bottom w:w="80" w:type="dxa"/>
              <w:right w:w="80" w:type="dxa"/>
            </w:tcMar>
            <w:vAlign w:val="center"/>
          </w:tcPr>
          <w:p w14:paraId="5C28FB6D" w14:textId="77777777" w:rsidR="00750D17" w:rsidRPr="00245C6E" w:rsidRDefault="00B81EF4">
            <w:pPr>
              <w:pStyle w:val="Text"/>
              <w:suppressAutoHyphens/>
              <w:spacing w:before="120" w:line="276" w:lineRule="auto"/>
              <w:jc w:val="both"/>
            </w:pPr>
            <w:r w:rsidRPr="00245C6E">
              <w:rPr>
                <w:rStyle w:val="dn"/>
                <w:rFonts w:ascii="Arial" w:hAnsi="Arial"/>
                <w:sz w:val="20"/>
                <w:szCs w:val="20"/>
              </w:rPr>
              <w:t>CPV</w:t>
            </w:r>
          </w:p>
        </w:tc>
      </w:tr>
      <w:tr w:rsidR="00750D17" w:rsidRPr="00245C6E" w14:paraId="6D8CDFFD" w14:textId="77777777">
        <w:trPr>
          <w:trHeight w:val="247"/>
          <w:jc w:val="center"/>
        </w:trPr>
        <w:tc>
          <w:tcPr>
            <w:tcW w:w="5274"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vAlign w:val="center"/>
          </w:tcPr>
          <w:p w14:paraId="2EA0642B" w14:textId="77777777" w:rsidR="00750D17" w:rsidRPr="00245C6E" w:rsidRDefault="00B81EF4">
            <w:pPr>
              <w:pStyle w:val="FormtovanvHTML"/>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spacing w:line="276" w:lineRule="auto"/>
            </w:pPr>
            <w:r w:rsidRPr="00245C6E">
              <w:rPr>
                <w:rStyle w:val="dn"/>
                <w:rFonts w:ascii="Arial" w:hAnsi="Arial"/>
              </w:rPr>
              <w:t>Tiskařské a distribuční služby</w:t>
            </w:r>
          </w:p>
        </w:tc>
        <w:tc>
          <w:tcPr>
            <w:tcW w:w="1993"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vAlign w:val="center"/>
          </w:tcPr>
          <w:p w14:paraId="5A2F8EFA" w14:textId="77777777" w:rsidR="00750D17" w:rsidRPr="00245C6E" w:rsidRDefault="00B81EF4">
            <w:pPr>
              <w:pStyle w:val="Text"/>
              <w:suppressAutoHyphens/>
              <w:spacing w:before="120" w:after="120" w:line="276" w:lineRule="auto"/>
            </w:pPr>
            <w:r w:rsidRPr="00245C6E">
              <w:rPr>
                <w:rStyle w:val="dn"/>
                <w:rFonts w:ascii="Arial" w:hAnsi="Arial"/>
                <w:sz w:val="20"/>
                <w:szCs w:val="20"/>
              </w:rPr>
              <w:t>79824000-6</w:t>
            </w:r>
          </w:p>
        </w:tc>
      </w:tr>
      <w:tr w:rsidR="00750D17" w:rsidRPr="00245C6E" w14:paraId="1838C83F" w14:textId="77777777">
        <w:trPr>
          <w:trHeight w:val="247"/>
          <w:jc w:val="center"/>
        </w:trPr>
        <w:tc>
          <w:tcPr>
            <w:tcW w:w="5274"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vAlign w:val="center"/>
          </w:tcPr>
          <w:p w14:paraId="632627B8" w14:textId="77777777" w:rsidR="00750D17" w:rsidRPr="00245C6E" w:rsidRDefault="00B81EF4">
            <w:pPr>
              <w:pStyle w:val="FormtovanvHTML"/>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spacing w:line="276" w:lineRule="auto"/>
            </w:pPr>
            <w:r w:rsidRPr="00245C6E">
              <w:rPr>
                <w:rStyle w:val="dn"/>
                <w:rFonts w:ascii="Arial" w:hAnsi="Arial"/>
              </w:rPr>
              <w:t>Dokončovací tiskařské práce</w:t>
            </w:r>
          </w:p>
        </w:tc>
        <w:tc>
          <w:tcPr>
            <w:tcW w:w="1993"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vAlign w:val="center"/>
          </w:tcPr>
          <w:p w14:paraId="49CEA911" w14:textId="77777777" w:rsidR="00750D17" w:rsidRPr="00245C6E" w:rsidRDefault="00B81EF4">
            <w:pPr>
              <w:pStyle w:val="Text"/>
              <w:suppressAutoHyphens/>
              <w:spacing w:before="120" w:after="120" w:line="276" w:lineRule="auto"/>
            </w:pPr>
            <w:r w:rsidRPr="00245C6E">
              <w:rPr>
                <w:rStyle w:val="dn"/>
                <w:rFonts w:ascii="Arial" w:hAnsi="Arial"/>
                <w:sz w:val="20"/>
                <w:szCs w:val="20"/>
              </w:rPr>
              <w:t>79821000-5</w:t>
            </w:r>
          </w:p>
        </w:tc>
      </w:tr>
      <w:tr w:rsidR="00750D17" w:rsidRPr="00245C6E" w14:paraId="3828BB2D" w14:textId="77777777">
        <w:trPr>
          <w:trHeight w:val="247"/>
          <w:jc w:val="center"/>
        </w:trPr>
        <w:tc>
          <w:tcPr>
            <w:tcW w:w="5274"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vAlign w:val="center"/>
          </w:tcPr>
          <w:p w14:paraId="5566CEE9" w14:textId="77777777" w:rsidR="00750D17" w:rsidRPr="00245C6E" w:rsidRDefault="00B81EF4">
            <w:pPr>
              <w:pStyle w:val="FormtovanvHTML"/>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spacing w:line="276" w:lineRule="auto"/>
            </w:pPr>
            <w:r w:rsidRPr="00245C6E">
              <w:rPr>
                <w:rStyle w:val="dn"/>
                <w:rFonts w:ascii="Arial" w:hAnsi="Arial"/>
              </w:rPr>
              <w:t>Služby v oblasti tisku a jeho doručování</w:t>
            </w:r>
          </w:p>
        </w:tc>
        <w:tc>
          <w:tcPr>
            <w:tcW w:w="1993"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vAlign w:val="center"/>
          </w:tcPr>
          <w:p w14:paraId="641C990F" w14:textId="77777777" w:rsidR="00750D17" w:rsidRPr="00245C6E" w:rsidRDefault="00B81EF4">
            <w:pPr>
              <w:pStyle w:val="Text"/>
              <w:suppressAutoHyphens/>
              <w:spacing w:before="120" w:after="120" w:line="276" w:lineRule="auto"/>
            </w:pPr>
            <w:r w:rsidRPr="00245C6E">
              <w:rPr>
                <w:rStyle w:val="dn"/>
                <w:rFonts w:ascii="Arial" w:hAnsi="Arial"/>
                <w:sz w:val="20"/>
                <w:szCs w:val="20"/>
              </w:rPr>
              <w:t>79823000-9</w:t>
            </w:r>
          </w:p>
        </w:tc>
      </w:tr>
      <w:tr w:rsidR="00750D17" w:rsidRPr="00245C6E" w14:paraId="0D6655ED" w14:textId="77777777">
        <w:trPr>
          <w:trHeight w:val="247"/>
          <w:jc w:val="center"/>
        </w:trPr>
        <w:tc>
          <w:tcPr>
            <w:tcW w:w="5274"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vAlign w:val="center"/>
          </w:tcPr>
          <w:p w14:paraId="0DA18850" w14:textId="77777777" w:rsidR="00750D17" w:rsidRPr="00245C6E" w:rsidRDefault="00B81EF4">
            <w:pPr>
              <w:pStyle w:val="FormtovanvHTML"/>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spacing w:line="276" w:lineRule="auto"/>
            </w:pPr>
            <w:r w:rsidRPr="00245C6E">
              <w:rPr>
                <w:rStyle w:val="dn"/>
                <w:rFonts w:ascii="Arial" w:hAnsi="Arial"/>
              </w:rPr>
              <w:t>Digitální tisk</w:t>
            </w:r>
          </w:p>
        </w:tc>
        <w:tc>
          <w:tcPr>
            <w:tcW w:w="1993"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vAlign w:val="center"/>
          </w:tcPr>
          <w:p w14:paraId="08F72C2C" w14:textId="77777777" w:rsidR="00750D17" w:rsidRPr="00245C6E" w:rsidRDefault="00B81EF4">
            <w:pPr>
              <w:pStyle w:val="Text"/>
              <w:suppressAutoHyphens/>
              <w:spacing w:before="120" w:after="120" w:line="276" w:lineRule="auto"/>
            </w:pPr>
            <w:r w:rsidRPr="00245C6E">
              <w:rPr>
                <w:rStyle w:val="dn"/>
                <w:rFonts w:ascii="Arial" w:hAnsi="Arial"/>
                <w:sz w:val="20"/>
                <w:szCs w:val="20"/>
              </w:rPr>
              <w:t>79811000-2</w:t>
            </w:r>
          </w:p>
        </w:tc>
      </w:tr>
      <w:bookmarkEnd w:id="27"/>
    </w:tbl>
    <w:p w14:paraId="70977E3F" w14:textId="77777777" w:rsidR="00750D17" w:rsidRPr="00245C6E" w:rsidRDefault="00750D17" w:rsidP="00592FD7">
      <w:pPr>
        <w:pStyle w:val="Nadpis2"/>
        <w:widowControl w:val="0"/>
        <w:tabs>
          <w:tab w:val="left" w:pos="360"/>
          <w:tab w:val="left" w:pos="502"/>
        </w:tabs>
      </w:pPr>
    </w:p>
    <w:p w14:paraId="07D2C0A8" w14:textId="77777777" w:rsidR="00750D17" w:rsidRPr="00245C6E" w:rsidRDefault="00B81EF4" w:rsidP="00AD53DC">
      <w:pPr>
        <w:pStyle w:val="Nadpis1"/>
        <w:numPr>
          <w:ilvl w:val="0"/>
          <w:numId w:val="8"/>
        </w:numPr>
        <w:rPr>
          <w:color w:val="008000"/>
        </w:rPr>
      </w:pPr>
      <w:bookmarkStart w:id="28" w:name="_Toc11847255"/>
      <w:r w:rsidRPr="00245C6E">
        <w:rPr>
          <w:rStyle w:val="dn"/>
          <w:color w:val="008000"/>
          <w:u w:color="008000"/>
        </w:rPr>
        <w:t>DOBA A MÍSTO PLNĚNÍ VEŘEJNÉ ZAKÁZKY</w:t>
      </w:r>
      <w:bookmarkEnd w:id="28"/>
    </w:p>
    <w:p w14:paraId="3B35B231" w14:textId="10AC6036" w:rsidR="00750D17" w:rsidRPr="00245C6E" w:rsidRDefault="00B81EF4">
      <w:pPr>
        <w:pStyle w:val="Zpat"/>
        <w:tabs>
          <w:tab w:val="clear" w:pos="9072"/>
          <w:tab w:val="right" w:pos="9046"/>
        </w:tabs>
        <w:spacing w:before="60" w:after="60" w:line="276" w:lineRule="auto"/>
        <w:jc w:val="both"/>
        <w:rPr>
          <w:rStyle w:val="dn"/>
          <w:rFonts w:ascii="Arial" w:eastAsia="Arial" w:hAnsi="Arial" w:cs="Arial"/>
          <w:sz w:val="20"/>
          <w:szCs w:val="20"/>
        </w:rPr>
      </w:pPr>
      <w:bookmarkStart w:id="29" w:name="_Hlk4071660"/>
      <w:r w:rsidRPr="00245C6E">
        <w:rPr>
          <w:rStyle w:val="dn"/>
          <w:rFonts w:ascii="Arial" w:hAnsi="Arial"/>
          <w:sz w:val="20"/>
          <w:szCs w:val="20"/>
        </w:rPr>
        <w:t>Zadavatel pro rozhodování dodavatelů o účasti v</w:t>
      </w:r>
      <w:r w:rsidR="00B16897">
        <w:rPr>
          <w:rStyle w:val="dn"/>
          <w:rFonts w:ascii="Arial" w:hAnsi="Arial"/>
          <w:sz w:val="20"/>
          <w:szCs w:val="20"/>
        </w:rPr>
        <w:t>e výběrovém</w:t>
      </w:r>
      <w:r w:rsidRPr="00245C6E">
        <w:rPr>
          <w:rStyle w:val="dn"/>
          <w:rFonts w:ascii="Arial" w:hAnsi="Arial"/>
          <w:sz w:val="20"/>
          <w:szCs w:val="20"/>
        </w:rPr>
        <w:t xml:space="preserve"> řízení stanoví následující podmínky vztahující se ke lhůtě plnění:</w:t>
      </w:r>
    </w:p>
    <w:p w14:paraId="1601CE61" w14:textId="6E1CDFD8" w:rsidR="00750D17" w:rsidRPr="00245C6E" w:rsidRDefault="00B81EF4" w:rsidP="0089350B">
      <w:pPr>
        <w:pStyle w:val="Zpat"/>
        <w:tabs>
          <w:tab w:val="clear" w:pos="9072"/>
          <w:tab w:val="right" w:pos="9046"/>
        </w:tabs>
        <w:spacing w:before="60" w:after="60" w:line="276" w:lineRule="auto"/>
        <w:jc w:val="both"/>
        <w:rPr>
          <w:rStyle w:val="dn"/>
          <w:rFonts w:ascii="Arial" w:eastAsia="Arial" w:hAnsi="Arial" w:cs="Arial"/>
          <w:sz w:val="20"/>
          <w:szCs w:val="20"/>
        </w:rPr>
      </w:pPr>
      <w:r w:rsidRPr="001B21BE">
        <w:rPr>
          <w:rStyle w:val="dn"/>
          <w:rFonts w:ascii="Arial" w:hAnsi="Arial"/>
          <w:sz w:val="20"/>
          <w:szCs w:val="20"/>
        </w:rPr>
        <w:t>Předpokládaný termín zahájení plnění</w:t>
      </w:r>
      <w:r w:rsidRPr="001B21BE">
        <w:rPr>
          <w:rStyle w:val="dn"/>
          <w:rFonts w:ascii="Arial" w:hAnsi="Arial"/>
          <w:sz w:val="20"/>
          <w:szCs w:val="20"/>
        </w:rPr>
        <w:tab/>
      </w:r>
      <w:r w:rsidR="00D508E7" w:rsidRPr="001B21BE">
        <w:rPr>
          <w:rStyle w:val="dn"/>
          <w:rFonts w:ascii="Arial" w:hAnsi="Arial"/>
          <w:sz w:val="20"/>
          <w:szCs w:val="20"/>
        </w:rPr>
        <w:t xml:space="preserve"> </w:t>
      </w:r>
      <w:r w:rsidR="0089350B" w:rsidRPr="001B21BE">
        <w:rPr>
          <w:rStyle w:val="dn"/>
          <w:rFonts w:ascii="Arial" w:hAnsi="Arial"/>
          <w:sz w:val="20"/>
          <w:szCs w:val="20"/>
        </w:rPr>
        <w:t xml:space="preserve">je v srpnu 2019 </w:t>
      </w:r>
      <w:r w:rsidRPr="001B21BE">
        <w:rPr>
          <w:rStyle w:val="dn"/>
          <w:rFonts w:ascii="Arial" w:hAnsi="Arial"/>
          <w:sz w:val="20"/>
          <w:szCs w:val="20"/>
        </w:rPr>
        <w:t>po uzavření smlouvy (</w:t>
      </w:r>
      <w:r w:rsidR="0089350B" w:rsidRPr="001B21BE">
        <w:rPr>
          <w:rStyle w:val="dn"/>
          <w:rFonts w:ascii="Arial" w:hAnsi="Arial"/>
          <w:sz w:val="20"/>
          <w:szCs w:val="20"/>
        </w:rPr>
        <w:t>tisk čísla září 2019</w:t>
      </w:r>
      <w:r w:rsidRPr="001B21BE">
        <w:rPr>
          <w:rStyle w:val="dn"/>
          <w:rFonts w:ascii="Arial" w:hAnsi="Arial"/>
          <w:sz w:val="20"/>
          <w:szCs w:val="20"/>
        </w:rPr>
        <w:t>)</w:t>
      </w:r>
    </w:p>
    <w:p w14:paraId="5E572B24" w14:textId="17B3532C" w:rsidR="00750D17" w:rsidRPr="00245C6E" w:rsidRDefault="00B81EF4">
      <w:pPr>
        <w:pStyle w:val="Zpat"/>
        <w:tabs>
          <w:tab w:val="clear" w:pos="9072"/>
          <w:tab w:val="right" w:pos="9046"/>
        </w:tabs>
        <w:spacing w:before="60" w:after="60" w:line="276" w:lineRule="auto"/>
        <w:jc w:val="both"/>
        <w:rPr>
          <w:rStyle w:val="dn"/>
          <w:rFonts w:ascii="Arial" w:eastAsia="Arial" w:hAnsi="Arial" w:cs="Arial"/>
          <w:sz w:val="20"/>
          <w:szCs w:val="20"/>
        </w:rPr>
      </w:pPr>
      <w:r w:rsidRPr="00245C6E">
        <w:rPr>
          <w:rStyle w:val="dn"/>
          <w:rFonts w:ascii="Arial" w:hAnsi="Arial"/>
          <w:sz w:val="20"/>
          <w:szCs w:val="20"/>
        </w:rPr>
        <w:t xml:space="preserve">Předpokládaný termín plnění zakázky: </w:t>
      </w:r>
      <w:r w:rsidR="00CA2F1D" w:rsidRPr="00245C6E">
        <w:rPr>
          <w:rStyle w:val="dn"/>
          <w:rFonts w:ascii="Arial" w:hAnsi="Arial"/>
          <w:sz w:val="20"/>
          <w:szCs w:val="20"/>
        </w:rPr>
        <w:t xml:space="preserve">smlouva na dobu </w:t>
      </w:r>
      <w:r w:rsidR="008E4713" w:rsidRPr="00245C6E">
        <w:rPr>
          <w:rStyle w:val="dn"/>
          <w:rFonts w:ascii="Arial" w:hAnsi="Arial"/>
          <w:sz w:val="20"/>
          <w:szCs w:val="20"/>
        </w:rPr>
        <w:t>2 let</w:t>
      </w:r>
      <w:r w:rsidRPr="00245C6E">
        <w:rPr>
          <w:rStyle w:val="dn"/>
          <w:rFonts w:ascii="Arial" w:hAnsi="Arial"/>
          <w:sz w:val="20"/>
          <w:szCs w:val="20"/>
        </w:rPr>
        <w:t xml:space="preserve"> </w:t>
      </w:r>
    </w:p>
    <w:p w14:paraId="511EDDFE" w14:textId="5CBC26C2" w:rsidR="00750D17" w:rsidRPr="00245C6E" w:rsidRDefault="00B81EF4">
      <w:pPr>
        <w:pStyle w:val="Zpat"/>
        <w:tabs>
          <w:tab w:val="clear" w:pos="9072"/>
          <w:tab w:val="right" w:pos="9046"/>
        </w:tabs>
        <w:spacing w:before="60" w:after="60" w:line="276" w:lineRule="auto"/>
        <w:jc w:val="both"/>
        <w:rPr>
          <w:rStyle w:val="dn"/>
          <w:rFonts w:ascii="Arial" w:eastAsia="Arial" w:hAnsi="Arial" w:cs="Arial"/>
          <w:sz w:val="20"/>
          <w:szCs w:val="20"/>
        </w:rPr>
      </w:pPr>
      <w:r w:rsidRPr="00245C6E">
        <w:rPr>
          <w:rStyle w:val="dn"/>
          <w:rFonts w:ascii="Arial" w:hAnsi="Arial"/>
          <w:sz w:val="20"/>
          <w:szCs w:val="20"/>
        </w:rPr>
        <w:lastRenderedPageBreak/>
        <w:t xml:space="preserve">Předpokládaný termín zahájení plnění definuje termín, ve kterém zadavatel předpokládá, že budou zahájeny práce výzvou k plnění mezi zadavatelem a vítězným dodavatelem. </w:t>
      </w:r>
      <w:bookmarkStart w:id="30" w:name="_Hlk514306800"/>
      <w:r w:rsidRPr="00245C6E">
        <w:rPr>
          <w:rStyle w:val="dn"/>
          <w:rFonts w:ascii="Arial" w:hAnsi="Arial"/>
          <w:sz w:val="20"/>
          <w:szCs w:val="20"/>
        </w:rPr>
        <w:t>Zadavatel si vyhrazuje možnost posunutí termínu zahájení plnění s ohledem na své provozní a organizační potřeby až o 3</w:t>
      </w:r>
      <w:bookmarkEnd w:id="30"/>
      <w:r w:rsidRPr="00245C6E">
        <w:rPr>
          <w:rStyle w:val="dn"/>
          <w:rFonts w:ascii="Arial" w:hAnsi="Arial"/>
          <w:sz w:val="20"/>
          <w:szCs w:val="20"/>
        </w:rPr>
        <w:t xml:space="preserve"> </w:t>
      </w:r>
      <w:bookmarkStart w:id="31" w:name="_Hlk515541481"/>
      <w:r w:rsidRPr="00245C6E">
        <w:rPr>
          <w:rStyle w:val="dn"/>
          <w:rFonts w:ascii="Arial" w:hAnsi="Arial"/>
          <w:sz w:val="20"/>
          <w:szCs w:val="20"/>
        </w:rPr>
        <w:t>měsíce (např. z důvodu průtahu v</w:t>
      </w:r>
      <w:r w:rsidR="00B16897">
        <w:rPr>
          <w:rStyle w:val="dn"/>
          <w:rFonts w:ascii="Arial" w:hAnsi="Arial"/>
          <w:sz w:val="20"/>
          <w:szCs w:val="20"/>
        </w:rPr>
        <w:t>e výběrovém</w:t>
      </w:r>
      <w:r w:rsidRPr="00245C6E">
        <w:rPr>
          <w:rStyle w:val="dn"/>
          <w:rFonts w:ascii="Arial" w:hAnsi="Arial"/>
          <w:sz w:val="20"/>
          <w:szCs w:val="20"/>
        </w:rPr>
        <w:t xml:space="preserve"> </w:t>
      </w:r>
      <w:proofErr w:type="gramStart"/>
      <w:r w:rsidRPr="00245C6E">
        <w:rPr>
          <w:rStyle w:val="dn"/>
          <w:rFonts w:ascii="Arial" w:hAnsi="Arial"/>
          <w:sz w:val="20"/>
          <w:szCs w:val="20"/>
        </w:rPr>
        <w:t>řízení,</w:t>
      </w:r>
      <w:proofErr w:type="gramEnd"/>
      <w:r w:rsidRPr="00245C6E">
        <w:rPr>
          <w:rStyle w:val="dn"/>
          <w:rFonts w:ascii="Arial" w:hAnsi="Arial"/>
          <w:sz w:val="20"/>
          <w:szCs w:val="20"/>
        </w:rPr>
        <w:t xml:space="preserve"> apod.) </w:t>
      </w:r>
      <w:bookmarkEnd w:id="31"/>
      <w:r w:rsidRPr="00245C6E">
        <w:rPr>
          <w:rStyle w:val="dn"/>
          <w:rFonts w:ascii="Arial" w:hAnsi="Arial"/>
          <w:sz w:val="20"/>
          <w:szCs w:val="20"/>
        </w:rPr>
        <w:t xml:space="preserve">a vybranému dodavateli z takového posunu za žádných okolností nemůže vyplývat právo na účtování jakýchkoliv smluvních pokut, navýšení cen či náhrad škod. </w:t>
      </w:r>
    </w:p>
    <w:p w14:paraId="3A09DFE4" w14:textId="77777777" w:rsidR="00592FD7" w:rsidRPr="00245C6E" w:rsidRDefault="00B81EF4" w:rsidP="00592FD7">
      <w:pPr>
        <w:pStyle w:val="Text"/>
        <w:jc w:val="both"/>
        <w:rPr>
          <w:rStyle w:val="dn"/>
          <w:rFonts w:ascii="Arial" w:hAnsi="Arial"/>
          <w:b/>
          <w:bCs/>
          <w:sz w:val="20"/>
          <w:szCs w:val="20"/>
        </w:rPr>
      </w:pPr>
      <w:r w:rsidRPr="00245C6E">
        <w:rPr>
          <w:rStyle w:val="dn"/>
          <w:rFonts w:ascii="Arial" w:hAnsi="Arial"/>
          <w:b/>
          <w:bCs/>
          <w:sz w:val="20"/>
          <w:szCs w:val="20"/>
        </w:rPr>
        <w:t>Místo plnění:</w:t>
      </w:r>
    </w:p>
    <w:p w14:paraId="17F032B3" w14:textId="70E62308" w:rsidR="00592FD7" w:rsidRPr="00245C6E" w:rsidRDefault="00592FD7" w:rsidP="00592FD7">
      <w:pPr>
        <w:pStyle w:val="Text"/>
        <w:jc w:val="both"/>
        <w:rPr>
          <w:rFonts w:ascii="Arial" w:hAnsi="Arial" w:cs="Arial"/>
          <w:bCs/>
          <w:sz w:val="20"/>
          <w:szCs w:val="20"/>
        </w:rPr>
      </w:pPr>
      <w:bookmarkStart w:id="32" w:name="_Hlk536628915"/>
      <w:r w:rsidRPr="00245C6E">
        <w:rPr>
          <w:rFonts w:ascii="Arial" w:hAnsi="Arial" w:cs="Arial"/>
          <w:bCs/>
          <w:sz w:val="20"/>
          <w:szCs w:val="20"/>
        </w:rPr>
        <w:t>distribuční sklad Tišnovských novin</w:t>
      </w:r>
      <w:bookmarkEnd w:id="32"/>
    </w:p>
    <w:p w14:paraId="6882B346" w14:textId="74D5B0F3" w:rsidR="00750D17" w:rsidRPr="00245C6E" w:rsidRDefault="00750D17" w:rsidP="00592FD7">
      <w:pPr>
        <w:pStyle w:val="Text"/>
        <w:jc w:val="both"/>
      </w:pPr>
    </w:p>
    <w:p w14:paraId="79247964" w14:textId="77777777" w:rsidR="00750D17" w:rsidRPr="00245C6E" w:rsidRDefault="00B81EF4">
      <w:pPr>
        <w:pStyle w:val="Text"/>
        <w:jc w:val="both"/>
      </w:pPr>
      <w:r w:rsidRPr="00245C6E">
        <w:rPr>
          <w:rStyle w:val="dn"/>
          <w:rFonts w:ascii="Arial" w:hAnsi="Arial"/>
          <w:b/>
          <w:bCs/>
          <w:sz w:val="20"/>
          <w:szCs w:val="20"/>
        </w:rPr>
        <w:t xml:space="preserve">Prohlídka místa plnění: </w:t>
      </w:r>
    </w:p>
    <w:p w14:paraId="0751DFED" w14:textId="77777777" w:rsidR="00750D17" w:rsidRPr="00245C6E" w:rsidRDefault="00B81EF4">
      <w:pPr>
        <w:pStyle w:val="Zpat"/>
        <w:tabs>
          <w:tab w:val="clear" w:pos="9072"/>
          <w:tab w:val="right" w:pos="9046"/>
        </w:tabs>
        <w:spacing w:before="60" w:after="60" w:line="276" w:lineRule="auto"/>
        <w:jc w:val="both"/>
        <w:rPr>
          <w:rStyle w:val="dn"/>
          <w:rFonts w:ascii="Arial" w:eastAsia="Arial" w:hAnsi="Arial" w:cs="Arial"/>
          <w:sz w:val="20"/>
          <w:szCs w:val="20"/>
        </w:rPr>
      </w:pPr>
      <w:r w:rsidRPr="00245C6E">
        <w:rPr>
          <w:rStyle w:val="dn"/>
          <w:rFonts w:ascii="Arial" w:hAnsi="Arial"/>
          <w:sz w:val="20"/>
          <w:szCs w:val="20"/>
        </w:rPr>
        <w:t>s ohledem na předmět plnění prohlídka plnění není relevantní</w:t>
      </w:r>
    </w:p>
    <w:bookmarkEnd w:id="29"/>
    <w:p w14:paraId="6B083E78" w14:textId="77777777" w:rsidR="00750D17" w:rsidRPr="00245C6E" w:rsidRDefault="00750D17">
      <w:pPr>
        <w:pStyle w:val="Zpat"/>
        <w:tabs>
          <w:tab w:val="clear" w:pos="9072"/>
          <w:tab w:val="right" w:pos="9046"/>
        </w:tabs>
        <w:spacing w:before="60" w:after="60" w:line="276" w:lineRule="auto"/>
        <w:rPr>
          <w:rStyle w:val="dn"/>
          <w:rFonts w:ascii="Arial" w:eastAsia="Arial" w:hAnsi="Arial" w:cs="Arial"/>
          <w:sz w:val="20"/>
          <w:szCs w:val="20"/>
        </w:rPr>
      </w:pPr>
    </w:p>
    <w:p w14:paraId="3651645A" w14:textId="77777777" w:rsidR="00750D17" w:rsidRPr="00245C6E" w:rsidRDefault="00B81EF4" w:rsidP="00AD53DC">
      <w:pPr>
        <w:pStyle w:val="Nadpis1"/>
        <w:numPr>
          <w:ilvl w:val="0"/>
          <w:numId w:val="9"/>
        </w:numPr>
        <w:rPr>
          <w:color w:val="008000"/>
        </w:rPr>
      </w:pPr>
      <w:bookmarkStart w:id="33" w:name="_Toc11847256"/>
      <w:r w:rsidRPr="00245C6E">
        <w:rPr>
          <w:rStyle w:val="dn"/>
          <w:color w:val="008000"/>
          <w:u w:color="008000"/>
        </w:rPr>
        <w:t>HODNOTÍCÍ KRITÉRIUM</w:t>
      </w:r>
      <w:bookmarkEnd w:id="33"/>
    </w:p>
    <w:p w14:paraId="5839DF72" w14:textId="77777777" w:rsidR="008E4713" w:rsidRPr="00245C6E" w:rsidRDefault="008E4713" w:rsidP="008E4713">
      <w:pPr>
        <w:pStyle w:val="Zpat"/>
        <w:spacing w:before="60" w:after="60" w:line="276" w:lineRule="auto"/>
        <w:jc w:val="both"/>
        <w:rPr>
          <w:rFonts w:ascii="Arial" w:hAnsi="Arial" w:cs="Arial"/>
          <w:sz w:val="20"/>
          <w:szCs w:val="20"/>
        </w:rPr>
      </w:pPr>
      <w:r w:rsidRPr="00245C6E">
        <w:rPr>
          <w:rFonts w:ascii="Arial" w:hAnsi="Arial" w:cs="Arial"/>
          <w:sz w:val="20"/>
          <w:szCs w:val="20"/>
        </w:rPr>
        <w:t xml:space="preserve">Podané nabídky budou v souladu s ustanovením § 114 odst. 1 zákona hodnoceny podle jejich ekonomické výhodnosti. Zadavatel bude ekonomickou výhodnost nabídek v souladu s ustanovením § 114 odst. 2 zákona hodnotit </w:t>
      </w:r>
      <w:r w:rsidRPr="00245C6E">
        <w:rPr>
          <w:rFonts w:ascii="Arial" w:hAnsi="Arial" w:cs="Arial"/>
          <w:b/>
          <w:sz w:val="20"/>
          <w:szCs w:val="20"/>
        </w:rPr>
        <w:t>podle nabídkové ceny v Kč bez DPH a kvality</w:t>
      </w:r>
      <w:r w:rsidRPr="00245C6E">
        <w:rPr>
          <w:rFonts w:ascii="Arial" w:hAnsi="Arial" w:cs="Arial"/>
          <w:sz w:val="20"/>
          <w:szCs w:val="20"/>
        </w:rPr>
        <w:t>.</w:t>
      </w:r>
    </w:p>
    <w:p w14:paraId="3F3DF686" w14:textId="77777777" w:rsidR="008E4713" w:rsidRPr="00245C6E" w:rsidRDefault="008E4713" w:rsidP="008E471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jc w:val="both"/>
        <w:rPr>
          <w:rFonts w:ascii="Arial" w:eastAsia="Andale Sans UI" w:hAnsi="Arial" w:cs="Arial"/>
          <w:sz w:val="20"/>
          <w:szCs w:val="20"/>
          <w:lang w:val="cs-CZ"/>
        </w:rPr>
      </w:pPr>
      <w:r w:rsidRPr="00245C6E">
        <w:rPr>
          <w:rFonts w:ascii="Arial" w:eastAsia="Andale Sans UI" w:hAnsi="Arial" w:cs="Arial"/>
          <w:sz w:val="20"/>
          <w:szCs w:val="20"/>
          <w:lang w:val="cs-CZ"/>
        </w:rPr>
        <w:t>Ta bude posuzována podle následujících kritérií s váhami: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0"/>
        <w:gridCol w:w="1660"/>
      </w:tblGrid>
      <w:tr w:rsidR="008E4713" w:rsidRPr="00245C6E" w14:paraId="6B369A6D" w14:textId="77777777" w:rsidTr="008E4713">
        <w:trPr>
          <w:trHeight w:val="329"/>
          <w:jc w:val="center"/>
        </w:trPr>
        <w:tc>
          <w:tcPr>
            <w:tcW w:w="5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2751EA" w14:textId="77777777" w:rsidR="008E4713" w:rsidRPr="00245C6E" w:rsidRDefault="008E471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rPr>
                <w:rFonts w:ascii="Arial" w:eastAsia="Andale Sans UI" w:hAnsi="Arial" w:cs="Arial"/>
                <w:b/>
                <w:sz w:val="20"/>
                <w:szCs w:val="20"/>
                <w:lang w:val="cs-CZ"/>
              </w:rPr>
            </w:pPr>
            <w:r w:rsidRPr="00245C6E">
              <w:rPr>
                <w:rFonts w:ascii="Arial" w:eastAsia="Andale Sans UI" w:hAnsi="Arial" w:cs="Arial"/>
                <w:b/>
                <w:sz w:val="20"/>
                <w:szCs w:val="20"/>
                <w:lang w:val="cs-CZ"/>
              </w:rPr>
              <w:t>Kritérium</w:t>
            </w:r>
          </w:p>
        </w:tc>
        <w:tc>
          <w:tcPr>
            <w:tcW w:w="16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7E52AD" w14:textId="77777777" w:rsidR="008E4713" w:rsidRPr="00245C6E" w:rsidRDefault="008E471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rPr>
                <w:rFonts w:ascii="Arial" w:eastAsia="Andale Sans UI" w:hAnsi="Arial" w:cs="Arial"/>
                <w:b/>
                <w:sz w:val="20"/>
                <w:szCs w:val="20"/>
                <w:lang w:val="cs-CZ"/>
              </w:rPr>
            </w:pPr>
            <w:r w:rsidRPr="00245C6E">
              <w:rPr>
                <w:rFonts w:ascii="Arial" w:eastAsia="Andale Sans UI" w:hAnsi="Arial" w:cs="Arial"/>
                <w:b/>
                <w:sz w:val="20"/>
                <w:szCs w:val="20"/>
                <w:lang w:val="cs-CZ"/>
              </w:rPr>
              <w:t>Váha kritéria</w:t>
            </w:r>
          </w:p>
        </w:tc>
      </w:tr>
      <w:tr w:rsidR="008E4713" w:rsidRPr="00245C6E" w14:paraId="3D184966" w14:textId="77777777" w:rsidTr="008E4713">
        <w:trPr>
          <w:trHeight w:val="329"/>
          <w:jc w:val="center"/>
        </w:trPr>
        <w:tc>
          <w:tcPr>
            <w:tcW w:w="5120" w:type="dxa"/>
            <w:tcBorders>
              <w:top w:val="single" w:sz="4" w:space="0" w:color="auto"/>
              <w:left w:val="single" w:sz="4" w:space="0" w:color="auto"/>
              <w:bottom w:val="single" w:sz="4" w:space="0" w:color="auto"/>
              <w:right w:val="single" w:sz="4" w:space="0" w:color="auto"/>
            </w:tcBorders>
            <w:vAlign w:val="center"/>
            <w:hideMark/>
          </w:tcPr>
          <w:p w14:paraId="28CF30CC" w14:textId="77777777" w:rsidR="008E4713" w:rsidRPr="00245C6E" w:rsidRDefault="008E471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rPr>
                <w:rFonts w:ascii="Arial" w:eastAsia="Andale Sans UI" w:hAnsi="Arial" w:cs="Arial"/>
                <w:sz w:val="20"/>
                <w:szCs w:val="20"/>
                <w:lang w:val="cs-CZ"/>
              </w:rPr>
            </w:pPr>
            <w:r w:rsidRPr="00245C6E">
              <w:rPr>
                <w:rFonts w:ascii="Arial" w:eastAsia="Andale Sans UI" w:hAnsi="Arial" w:cs="Arial"/>
                <w:sz w:val="20"/>
                <w:szCs w:val="20"/>
                <w:lang w:val="cs-CZ"/>
              </w:rPr>
              <w:t xml:space="preserve">Cena v Kč bez DPH </w:t>
            </w:r>
          </w:p>
        </w:tc>
        <w:tc>
          <w:tcPr>
            <w:tcW w:w="1660" w:type="dxa"/>
            <w:tcBorders>
              <w:top w:val="single" w:sz="4" w:space="0" w:color="auto"/>
              <w:left w:val="single" w:sz="4" w:space="0" w:color="auto"/>
              <w:bottom w:val="single" w:sz="4" w:space="0" w:color="auto"/>
              <w:right w:val="single" w:sz="4" w:space="0" w:color="auto"/>
            </w:tcBorders>
            <w:vAlign w:val="center"/>
            <w:hideMark/>
          </w:tcPr>
          <w:p w14:paraId="2F8FDCD9" w14:textId="4A41274A" w:rsidR="008E4713" w:rsidRPr="00245C6E" w:rsidRDefault="008E471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rPr>
                <w:rFonts w:ascii="Arial" w:eastAsia="Andale Sans UI" w:hAnsi="Arial" w:cs="Arial"/>
                <w:sz w:val="20"/>
                <w:szCs w:val="20"/>
                <w:lang w:val="cs-CZ"/>
              </w:rPr>
            </w:pPr>
            <w:r w:rsidRPr="00245C6E">
              <w:rPr>
                <w:rFonts w:ascii="Arial" w:eastAsia="Andale Sans UI" w:hAnsi="Arial" w:cs="Arial"/>
                <w:sz w:val="20"/>
                <w:szCs w:val="20"/>
                <w:lang w:val="cs-CZ"/>
              </w:rPr>
              <w:t>6</w:t>
            </w:r>
            <w:r w:rsidRPr="00245C6E">
              <w:rPr>
                <w:rFonts w:eastAsia="Andale Sans UI" w:cs="Arial"/>
                <w:lang w:val="cs-CZ"/>
              </w:rPr>
              <w:t>0</w:t>
            </w:r>
            <w:r w:rsidRPr="00245C6E">
              <w:rPr>
                <w:rFonts w:ascii="Arial" w:eastAsia="Andale Sans UI" w:hAnsi="Arial" w:cs="Arial"/>
                <w:sz w:val="20"/>
                <w:szCs w:val="20"/>
                <w:lang w:val="cs-CZ"/>
              </w:rPr>
              <w:t xml:space="preserve"> %</w:t>
            </w:r>
          </w:p>
        </w:tc>
      </w:tr>
      <w:tr w:rsidR="008E4713" w:rsidRPr="00245C6E" w14:paraId="65AFBD83" w14:textId="77777777" w:rsidTr="008E4713">
        <w:trPr>
          <w:trHeight w:val="329"/>
          <w:jc w:val="center"/>
        </w:trPr>
        <w:tc>
          <w:tcPr>
            <w:tcW w:w="5120" w:type="dxa"/>
            <w:tcBorders>
              <w:top w:val="single" w:sz="4" w:space="0" w:color="auto"/>
              <w:left w:val="single" w:sz="4" w:space="0" w:color="auto"/>
              <w:bottom w:val="single" w:sz="4" w:space="0" w:color="auto"/>
              <w:right w:val="single" w:sz="4" w:space="0" w:color="auto"/>
            </w:tcBorders>
            <w:vAlign w:val="center"/>
            <w:hideMark/>
          </w:tcPr>
          <w:p w14:paraId="67C49C5A" w14:textId="6775097A" w:rsidR="008E4713" w:rsidRPr="00245C6E" w:rsidRDefault="008E471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rPr>
                <w:rFonts w:ascii="Arial" w:eastAsia="Andale Sans UI" w:hAnsi="Arial" w:cs="Arial"/>
                <w:sz w:val="20"/>
                <w:szCs w:val="20"/>
                <w:lang w:val="cs-CZ"/>
              </w:rPr>
            </w:pPr>
            <w:r w:rsidRPr="00245C6E">
              <w:rPr>
                <w:rFonts w:ascii="Arial" w:eastAsia="Andale Sans UI" w:hAnsi="Arial" w:cs="Arial"/>
                <w:sz w:val="20"/>
                <w:szCs w:val="20"/>
                <w:lang w:val="cs-CZ"/>
              </w:rPr>
              <w:t>Kvalita tiskových služeb</w:t>
            </w:r>
          </w:p>
        </w:tc>
        <w:tc>
          <w:tcPr>
            <w:tcW w:w="1660" w:type="dxa"/>
            <w:tcBorders>
              <w:top w:val="single" w:sz="4" w:space="0" w:color="auto"/>
              <w:left w:val="single" w:sz="4" w:space="0" w:color="auto"/>
              <w:bottom w:val="single" w:sz="4" w:space="0" w:color="auto"/>
              <w:right w:val="single" w:sz="4" w:space="0" w:color="auto"/>
            </w:tcBorders>
            <w:vAlign w:val="center"/>
            <w:hideMark/>
          </w:tcPr>
          <w:p w14:paraId="7CAF21C7" w14:textId="17730C7F" w:rsidR="008E4713" w:rsidRPr="00245C6E" w:rsidRDefault="008E471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rPr>
                <w:rFonts w:ascii="Arial" w:eastAsia="Andale Sans UI" w:hAnsi="Arial" w:cs="Arial"/>
                <w:sz w:val="20"/>
                <w:szCs w:val="20"/>
                <w:lang w:val="cs-CZ"/>
              </w:rPr>
            </w:pPr>
            <w:r w:rsidRPr="00245C6E">
              <w:rPr>
                <w:rFonts w:ascii="Arial" w:eastAsia="Andale Sans UI" w:hAnsi="Arial" w:cs="Arial"/>
                <w:sz w:val="20"/>
                <w:szCs w:val="20"/>
                <w:lang w:val="cs-CZ"/>
              </w:rPr>
              <w:t>40 %</w:t>
            </w:r>
          </w:p>
        </w:tc>
      </w:tr>
    </w:tbl>
    <w:p w14:paraId="22062BED" w14:textId="77777777" w:rsidR="008E4713" w:rsidRPr="00245C6E" w:rsidRDefault="008E4713" w:rsidP="008E471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eastAsia="Andale Sans UI" w:hAnsi="Arial" w:cs="Arial"/>
          <w:bCs/>
          <w:sz w:val="20"/>
          <w:szCs w:val="20"/>
          <w:lang w:val="cs-CZ"/>
        </w:rPr>
      </w:pPr>
      <w:r w:rsidRPr="00245C6E">
        <w:rPr>
          <w:rFonts w:ascii="Arial" w:eastAsia="Andale Sans UI" w:hAnsi="Arial" w:cs="Arial"/>
          <w:bCs/>
          <w:sz w:val="20"/>
          <w:szCs w:val="20"/>
          <w:lang w:val="cs-CZ"/>
        </w:rPr>
        <w:t>Zadavatel dále uvádí specifikaci hodnocení pro jednotlivá hodnotící kritéria:</w:t>
      </w:r>
    </w:p>
    <w:p w14:paraId="61CFD4B3" w14:textId="77777777" w:rsidR="008E4713" w:rsidRPr="00245C6E" w:rsidRDefault="008E4713" w:rsidP="008E471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eastAsia="Andale Sans UI" w:hAnsi="Arial" w:cs="Arial"/>
          <w:b/>
          <w:bCs/>
          <w:sz w:val="20"/>
          <w:szCs w:val="20"/>
          <w:lang w:val="cs-CZ"/>
        </w:rPr>
      </w:pPr>
      <w:r w:rsidRPr="00245C6E">
        <w:rPr>
          <w:rFonts w:ascii="Arial" w:eastAsia="Andale Sans UI" w:hAnsi="Arial" w:cs="Arial"/>
          <w:b/>
          <w:bCs/>
          <w:sz w:val="20"/>
          <w:szCs w:val="20"/>
          <w:lang w:val="cs-CZ"/>
        </w:rPr>
        <w:t xml:space="preserve">Kritérium č. 1 – Cena v Kč bez DPH </w:t>
      </w:r>
    </w:p>
    <w:p w14:paraId="7D1FBA4E" w14:textId="48A1F6B9" w:rsidR="008E4713" w:rsidRPr="00245C6E" w:rsidRDefault="008E4713" w:rsidP="008E4713">
      <w:pPr>
        <w:pStyle w:val="Zkladntext"/>
        <w:spacing w:line="300" w:lineRule="auto"/>
        <w:ind w:right="147"/>
        <w:rPr>
          <w:rFonts w:ascii="Arial" w:hAnsi="Arial" w:cs="Arial"/>
          <w:bCs/>
          <w:kern w:val="32"/>
        </w:rPr>
      </w:pPr>
      <w:r w:rsidRPr="00245C6E">
        <w:rPr>
          <w:rFonts w:ascii="Arial" w:hAnsi="Arial" w:cs="Arial"/>
          <w:bCs/>
          <w:kern w:val="32"/>
        </w:rPr>
        <w:t>Při hodnocení nabídkové ceny je rozhodná její celková výše bez DPH – hodnocena bude cena za celé plnění zakázky po dobu 2 let, tj. cena za všech 22 čísel. Nejvýhodnější nabídka má minimální hodnotu.</w:t>
      </w:r>
    </w:p>
    <w:p w14:paraId="453B3606" w14:textId="5BE1D2D7" w:rsidR="008E4713" w:rsidRPr="00245C6E" w:rsidRDefault="008E4713" w:rsidP="008E471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eastAsia="Andale Sans UI" w:hAnsi="Arial" w:cs="Arial"/>
          <w:b/>
          <w:bCs/>
          <w:sz w:val="20"/>
          <w:szCs w:val="20"/>
          <w:lang w:val="cs-CZ"/>
        </w:rPr>
      </w:pPr>
      <w:r w:rsidRPr="00245C6E">
        <w:rPr>
          <w:rFonts w:ascii="Arial" w:eastAsia="Andale Sans UI" w:hAnsi="Arial" w:cs="Arial"/>
          <w:b/>
          <w:bCs/>
          <w:sz w:val="20"/>
          <w:szCs w:val="20"/>
          <w:lang w:val="cs-CZ"/>
        </w:rPr>
        <w:t>Kritérium č. 2 – Kvalita tiskových služeb</w:t>
      </w:r>
    </w:p>
    <w:p w14:paraId="132AB25B" w14:textId="7C20B386" w:rsidR="00291900" w:rsidRPr="00245C6E" w:rsidRDefault="00291900" w:rsidP="008E4713">
      <w:pPr>
        <w:pStyle w:val="Zkladntext"/>
        <w:spacing w:line="300" w:lineRule="auto"/>
        <w:ind w:right="147"/>
        <w:rPr>
          <w:rFonts w:ascii="Arial" w:hAnsi="Arial" w:cs="Arial"/>
          <w:bCs/>
          <w:kern w:val="32"/>
        </w:rPr>
      </w:pPr>
      <w:r w:rsidRPr="00245C6E">
        <w:rPr>
          <w:rFonts w:ascii="Arial" w:hAnsi="Arial" w:cs="Arial"/>
          <w:bCs/>
          <w:kern w:val="32"/>
        </w:rPr>
        <w:t xml:space="preserve">Kvalita tiskových služeb bude hodnocena na základě posouzení dodaných dokladů dle </w:t>
      </w:r>
      <w:r w:rsidR="00423540" w:rsidRPr="00245C6E">
        <w:rPr>
          <w:rFonts w:ascii="Arial" w:hAnsi="Arial" w:cs="Arial"/>
          <w:bCs/>
          <w:kern w:val="32"/>
        </w:rPr>
        <w:t>čl. 4.1 zadávací dokumentace, které si zadavatel vyhrazuje dodat ve smyslu § 103 zákona. Níže uvedené parametry hodnocení se vztahují k těmto dokladům popsaným výše.</w:t>
      </w:r>
    </w:p>
    <w:p w14:paraId="2208F375" w14:textId="77777777" w:rsidR="00423540" w:rsidRPr="00245C6E" w:rsidRDefault="00423540" w:rsidP="00423540">
      <w:pPr>
        <w:ind w:left="709" w:hanging="709"/>
        <w:jc w:val="both"/>
        <w:rPr>
          <w:rFonts w:ascii="Arial" w:hAnsi="Arial" w:cs="Arial"/>
          <w:b/>
          <w:bCs/>
          <w:sz w:val="20"/>
          <w:szCs w:val="20"/>
          <w:lang w:val="cs-CZ"/>
        </w:rPr>
      </w:pPr>
      <w:r w:rsidRPr="00245C6E">
        <w:rPr>
          <w:rFonts w:ascii="Arial" w:hAnsi="Arial" w:cs="Arial"/>
          <w:b/>
          <w:bCs/>
          <w:sz w:val="20"/>
          <w:szCs w:val="20"/>
          <w:lang w:val="cs-CZ"/>
        </w:rPr>
        <w:t>Technické podmínky pro účastníky výběrového řízení</w:t>
      </w:r>
    </w:p>
    <w:p w14:paraId="4C708839" w14:textId="77777777" w:rsidR="00423540" w:rsidRPr="00245C6E" w:rsidRDefault="00423540" w:rsidP="00423540">
      <w:pPr>
        <w:pStyle w:val="Odstavecseseznamem"/>
        <w:ind w:left="709"/>
        <w:jc w:val="both"/>
        <w:rPr>
          <w:rFonts w:ascii="Arial" w:hAnsi="Arial" w:cs="Arial"/>
          <w:sz w:val="20"/>
          <w:szCs w:val="20"/>
        </w:rPr>
      </w:pPr>
    </w:p>
    <w:p w14:paraId="1426DFCE" w14:textId="77777777" w:rsidR="00423540" w:rsidRPr="00245C6E" w:rsidRDefault="00423540" w:rsidP="00423540">
      <w:pPr>
        <w:pStyle w:val="Odstavecseseznamem"/>
        <w:ind w:left="709"/>
        <w:jc w:val="both"/>
        <w:rPr>
          <w:rFonts w:ascii="Arial" w:hAnsi="Arial" w:cs="Arial"/>
          <w:sz w:val="20"/>
          <w:szCs w:val="20"/>
        </w:rPr>
      </w:pPr>
      <w:r w:rsidRPr="00245C6E">
        <w:rPr>
          <w:rFonts w:ascii="Arial" w:hAnsi="Arial" w:cs="Arial"/>
          <w:sz w:val="20"/>
          <w:szCs w:val="20"/>
        </w:rPr>
        <w:t>Hodnocení</w:t>
      </w:r>
    </w:p>
    <w:p w14:paraId="3264A74C" w14:textId="46F7A19A" w:rsidR="00423540" w:rsidRPr="00245C6E" w:rsidRDefault="00423540" w:rsidP="00423540">
      <w:pPr>
        <w:ind w:left="708"/>
        <w:jc w:val="both"/>
        <w:rPr>
          <w:rFonts w:ascii="Arial" w:hAnsi="Arial" w:cs="Arial"/>
          <w:color w:val="000000" w:themeColor="text1"/>
          <w:sz w:val="20"/>
          <w:szCs w:val="20"/>
          <w:lang w:val="cs-CZ"/>
        </w:rPr>
      </w:pPr>
      <w:r w:rsidRPr="00245C6E">
        <w:rPr>
          <w:rFonts w:ascii="Arial" w:hAnsi="Arial" w:cs="Arial"/>
          <w:color w:val="000000" w:themeColor="text1"/>
          <w:sz w:val="20"/>
          <w:szCs w:val="20"/>
          <w:lang w:val="cs-CZ"/>
        </w:rPr>
        <w:t>Za všechny doklady dle čl. 4.1 písm. a) až h) celkem</w:t>
      </w:r>
      <w:r w:rsidRPr="00245C6E">
        <w:rPr>
          <w:rFonts w:ascii="Arial" w:hAnsi="Arial" w:cs="Arial"/>
          <w:color w:val="000000" w:themeColor="text1"/>
          <w:sz w:val="20"/>
          <w:szCs w:val="20"/>
          <w:lang w:val="cs-CZ"/>
        </w:rPr>
        <w:tab/>
      </w:r>
      <w:r w:rsidRPr="00245C6E">
        <w:rPr>
          <w:rFonts w:ascii="Arial" w:hAnsi="Arial" w:cs="Arial"/>
          <w:color w:val="000000" w:themeColor="text1"/>
          <w:sz w:val="20"/>
          <w:szCs w:val="20"/>
          <w:lang w:val="cs-CZ"/>
        </w:rPr>
        <w:tab/>
      </w:r>
      <w:r w:rsidRPr="00245C6E">
        <w:rPr>
          <w:rFonts w:ascii="Arial" w:hAnsi="Arial" w:cs="Arial"/>
          <w:color w:val="000000" w:themeColor="text1"/>
          <w:sz w:val="20"/>
          <w:szCs w:val="20"/>
          <w:lang w:val="cs-CZ"/>
        </w:rPr>
        <w:tab/>
        <w:t>80 bodů</w:t>
      </w:r>
    </w:p>
    <w:p w14:paraId="5A72D0B2" w14:textId="2FF1F5AB" w:rsidR="00423540" w:rsidRPr="00245C6E" w:rsidRDefault="00423540" w:rsidP="00423540">
      <w:pPr>
        <w:ind w:left="708"/>
        <w:jc w:val="both"/>
        <w:rPr>
          <w:rFonts w:ascii="Arial" w:hAnsi="Arial" w:cs="Arial"/>
          <w:color w:val="000000" w:themeColor="text1"/>
          <w:sz w:val="20"/>
          <w:szCs w:val="20"/>
          <w:lang w:val="cs-CZ"/>
        </w:rPr>
      </w:pPr>
      <w:r w:rsidRPr="00245C6E">
        <w:rPr>
          <w:rFonts w:ascii="Arial" w:hAnsi="Arial" w:cs="Arial"/>
          <w:color w:val="000000" w:themeColor="text1"/>
          <w:sz w:val="20"/>
          <w:szCs w:val="20"/>
          <w:lang w:val="cs-CZ"/>
        </w:rPr>
        <w:t>Za každý z bodů dle čl. 4.1 písm. i) až m) po 10 bodech celkem až</w:t>
      </w:r>
      <w:r w:rsidRPr="00245C6E">
        <w:rPr>
          <w:rFonts w:ascii="Arial" w:hAnsi="Arial" w:cs="Arial"/>
          <w:color w:val="000000" w:themeColor="text1"/>
          <w:sz w:val="20"/>
          <w:szCs w:val="20"/>
          <w:lang w:val="cs-CZ"/>
        </w:rPr>
        <w:tab/>
        <w:t>50 bodů</w:t>
      </w:r>
    </w:p>
    <w:p w14:paraId="01BD1E73" w14:textId="1EF4B418" w:rsidR="00423540" w:rsidRPr="00245C6E" w:rsidRDefault="00423540" w:rsidP="00423540">
      <w:pPr>
        <w:ind w:left="708"/>
        <w:jc w:val="both"/>
        <w:rPr>
          <w:rFonts w:ascii="Arial" w:hAnsi="Arial" w:cs="Arial"/>
          <w:color w:val="000000" w:themeColor="text1"/>
          <w:sz w:val="20"/>
          <w:szCs w:val="20"/>
          <w:u w:val="single"/>
          <w:lang w:val="cs-CZ"/>
        </w:rPr>
      </w:pPr>
      <w:r w:rsidRPr="00245C6E">
        <w:rPr>
          <w:rFonts w:ascii="Arial" w:hAnsi="Arial" w:cs="Arial"/>
          <w:color w:val="000000" w:themeColor="text1"/>
          <w:sz w:val="20"/>
          <w:szCs w:val="20"/>
          <w:u w:val="single"/>
          <w:lang w:val="cs-CZ"/>
        </w:rPr>
        <w:t>Celkem až</w:t>
      </w:r>
      <w:r w:rsidRPr="00245C6E">
        <w:rPr>
          <w:rFonts w:ascii="Arial" w:hAnsi="Arial" w:cs="Arial"/>
          <w:color w:val="000000" w:themeColor="text1"/>
          <w:sz w:val="20"/>
          <w:szCs w:val="20"/>
          <w:u w:val="single"/>
          <w:lang w:val="cs-CZ"/>
        </w:rPr>
        <w:tab/>
      </w:r>
      <w:r w:rsidRPr="00245C6E">
        <w:rPr>
          <w:rFonts w:ascii="Arial" w:hAnsi="Arial" w:cs="Arial"/>
          <w:color w:val="000000" w:themeColor="text1"/>
          <w:sz w:val="20"/>
          <w:szCs w:val="20"/>
          <w:u w:val="single"/>
          <w:lang w:val="cs-CZ"/>
        </w:rPr>
        <w:tab/>
      </w:r>
      <w:r w:rsidRPr="00245C6E">
        <w:rPr>
          <w:rFonts w:ascii="Arial" w:hAnsi="Arial" w:cs="Arial"/>
          <w:color w:val="000000" w:themeColor="text1"/>
          <w:sz w:val="20"/>
          <w:szCs w:val="20"/>
          <w:u w:val="single"/>
          <w:lang w:val="cs-CZ"/>
        </w:rPr>
        <w:tab/>
      </w:r>
      <w:r w:rsidRPr="00245C6E">
        <w:rPr>
          <w:rFonts w:ascii="Arial" w:hAnsi="Arial" w:cs="Arial"/>
          <w:color w:val="000000" w:themeColor="text1"/>
          <w:sz w:val="20"/>
          <w:szCs w:val="20"/>
          <w:u w:val="single"/>
          <w:lang w:val="cs-CZ"/>
        </w:rPr>
        <w:tab/>
      </w:r>
      <w:r w:rsidRPr="00245C6E">
        <w:rPr>
          <w:rFonts w:ascii="Arial" w:hAnsi="Arial" w:cs="Arial"/>
          <w:color w:val="000000" w:themeColor="text1"/>
          <w:sz w:val="20"/>
          <w:szCs w:val="20"/>
          <w:u w:val="single"/>
          <w:lang w:val="cs-CZ"/>
        </w:rPr>
        <w:tab/>
      </w:r>
      <w:r w:rsidRPr="00245C6E">
        <w:rPr>
          <w:rFonts w:ascii="Arial" w:hAnsi="Arial" w:cs="Arial"/>
          <w:color w:val="000000" w:themeColor="text1"/>
          <w:sz w:val="20"/>
          <w:szCs w:val="20"/>
          <w:u w:val="single"/>
          <w:lang w:val="cs-CZ"/>
        </w:rPr>
        <w:tab/>
      </w:r>
      <w:r w:rsidRPr="00245C6E">
        <w:rPr>
          <w:rFonts w:ascii="Arial" w:hAnsi="Arial" w:cs="Arial"/>
          <w:color w:val="000000" w:themeColor="text1"/>
          <w:sz w:val="20"/>
          <w:szCs w:val="20"/>
          <w:u w:val="single"/>
          <w:lang w:val="cs-CZ"/>
        </w:rPr>
        <w:tab/>
      </w:r>
      <w:r w:rsidRPr="00245C6E">
        <w:rPr>
          <w:rFonts w:ascii="Arial" w:hAnsi="Arial" w:cs="Arial"/>
          <w:color w:val="000000" w:themeColor="text1"/>
          <w:sz w:val="20"/>
          <w:szCs w:val="20"/>
          <w:u w:val="single"/>
          <w:lang w:val="cs-CZ"/>
        </w:rPr>
        <w:tab/>
        <w:t>130 bodů</w:t>
      </w:r>
    </w:p>
    <w:p w14:paraId="4F45D6D3" w14:textId="77777777" w:rsidR="00423540" w:rsidRPr="00245C6E" w:rsidRDefault="00423540" w:rsidP="00423540">
      <w:pPr>
        <w:pStyle w:val="Odstavecseseznamem"/>
        <w:ind w:left="709"/>
        <w:jc w:val="both"/>
        <w:rPr>
          <w:rFonts w:ascii="Arial" w:hAnsi="Arial" w:cs="Arial"/>
          <w:color w:val="000000" w:themeColor="text1"/>
          <w:sz w:val="20"/>
          <w:szCs w:val="20"/>
        </w:rPr>
      </w:pPr>
    </w:p>
    <w:p w14:paraId="0A6D3A6E" w14:textId="77777777" w:rsidR="00423540" w:rsidRPr="00245C6E" w:rsidRDefault="00423540" w:rsidP="0042354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
          <w:bCs/>
          <w:color w:val="000000" w:themeColor="text1"/>
          <w:sz w:val="20"/>
          <w:szCs w:val="20"/>
          <w:lang w:val="cs-CZ"/>
        </w:rPr>
      </w:pPr>
      <w:r w:rsidRPr="00245C6E">
        <w:rPr>
          <w:rFonts w:ascii="Arial" w:hAnsi="Arial" w:cs="Arial"/>
          <w:b/>
          <w:bCs/>
          <w:color w:val="000000" w:themeColor="text1"/>
          <w:sz w:val="20"/>
          <w:szCs w:val="20"/>
          <w:lang w:val="cs-CZ"/>
        </w:rPr>
        <w:t>Vzorek srovnatelného produktu, vytištěného archovým ofsetem a zhotoveného vlastními výrobními prostředky.</w:t>
      </w:r>
    </w:p>
    <w:p w14:paraId="1B6736F3" w14:textId="77777777" w:rsidR="00423540" w:rsidRPr="00245C6E" w:rsidRDefault="00423540" w:rsidP="00423540">
      <w:pPr>
        <w:ind w:left="-11"/>
        <w:jc w:val="both"/>
        <w:rPr>
          <w:rFonts w:ascii="Arial" w:hAnsi="Arial" w:cs="Arial"/>
          <w:color w:val="000000" w:themeColor="text1"/>
          <w:sz w:val="20"/>
          <w:szCs w:val="20"/>
          <w:lang w:val="cs-CZ"/>
        </w:rPr>
      </w:pPr>
    </w:p>
    <w:p w14:paraId="61B3C977" w14:textId="77777777" w:rsidR="00423540" w:rsidRPr="00245C6E" w:rsidRDefault="00423540" w:rsidP="00423540">
      <w:pPr>
        <w:ind w:left="708"/>
        <w:jc w:val="both"/>
        <w:rPr>
          <w:rFonts w:ascii="Arial" w:hAnsi="Arial" w:cs="Arial"/>
          <w:color w:val="000000" w:themeColor="text1"/>
          <w:sz w:val="20"/>
          <w:szCs w:val="20"/>
          <w:u w:val="single"/>
          <w:lang w:val="cs-CZ"/>
        </w:rPr>
      </w:pPr>
      <w:bookmarkStart w:id="34" w:name="_Hlk11066934"/>
      <w:r w:rsidRPr="00245C6E">
        <w:rPr>
          <w:rFonts w:ascii="Arial" w:hAnsi="Arial" w:cs="Arial"/>
          <w:color w:val="000000" w:themeColor="text1"/>
          <w:sz w:val="20"/>
          <w:szCs w:val="20"/>
          <w:u w:val="single"/>
          <w:lang w:val="cs-CZ"/>
        </w:rPr>
        <w:t>Pro účely kontroly je nutné vzorek tiskoviny doplnit o kontrolní arch z tisku dané zakázky, na kterém je možné zkontrolovat co nejvíce z níže uvedených parametrů.</w:t>
      </w:r>
    </w:p>
    <w:bookmarkEnd w:id="34"/>
    <w:p w14:paraId="4944B51E" w14:textId="77777777" w:rsidR="00423540" w:rsidRPr="00245C6E" w:rsidRDefault="00423540" w:rsidP="00423540">
      <w:pPr>
        <w:ind w:left="708"/>
        <w:jc w:val="both"/>
        <w:rPr>
          <w:rFonts w:ascii="Arial" w:hAnsi="Arial" w:cs="Arial"/>
          <w:color w:val="000000" w:themeColor="text1"/>
          <w:sz w:val="20"/>
          <w:szCs w:val="20"/>
          <w:lang w:val="cs-CZ"/>
        </w:rPr>
      </w:pPr>
    </w:p>
    <w:p w14:paraId="50FF037A" w14:textId="28B7014C" w:rsidR="00423540" w:rsidRPr="0023555C" w:rsidRDefault="00423540" w:rsidP="0023555C">
      <w:pPr>
        <w:ind w:left="708"/>
        <w:jc w:val="both"/>
        <w:rPr>
          <w:rFonts w:ascii="Arial" w:hAnsi="Arial" w:cs="Arial"/>
          <w:color w:val="000000" w:themeColor="text1"/>
          <w:sz w:val="20"/>
          <w:szCs w:val="20"/>
          <w:lang w:val="cs-CZ"/>
        </w:rPr>
      </w:pPr>
      <w:r w:rsidRPr="00245C6E">
        <w:rPr>
          <w:rFonts w:ascii="Arial" w:hAnsi="Arial" w:cs="Arial"/>
          <w:color w:val="000000" w:themeColor="text1"/>
          <w:sz w:val="20"/>
          <w:szCs w:val="20"/>
          <w:lang w:val="cs-CZ"/>
        </w:rPr>
        <w:t xml:space="preserve">Kontrola kvality tisku předloženého vzorku bude provedena vizuálně a případnými měřeními </w:t>
      </w:r>
      <w:bookmarkStart w:id="35" w:name="_Hlk11061216"/>
      <w:r w:rsidRPr="00245C6E">
        <w:rPr>
          <w:rFonts w:ascii="Arial" w:hAnsi="Arial" w:cs="Arial"/>
          <w:color w:val="000000" w:themeColor="text1"/>
          <w:sz w:val="20"/>
          <w:szCs w:val="20"/>
          <w:lang w:val="cs-CZ"/>
        </w:rPr>
        <w:t>parametrů podle ČSN ISO 12647-2</w:t>
      </w:r>
      <w:bookmarkEnd w:id="35"/>
      <w:r w:rsidRPr="00245C6E">
        <w:rPr>
          <w:rFonts w:ascii="Arial" w:hAnsi="Arial" w:cs="Arial"/>
          <w:color w:val="000000" w:themeColor="text1"/>
          <w:sz w:val="20"/>
          <w:szCs w:val="20"/>
          <w:lang w:val="cs-CZ"/>
        </w:rPr>
        <w:t xml:space="preserve">. </w:t>
      </w:r>
    </w:p>
    <w:p w14:paraId="623532DD" w14:textId="77777777" w:rsidR="00423540" w:rsidRPr="00245C6E" w:rsidRDefault="00423540" w:rsidP="00423540">
      <w:pPr>
        <w:ind w:left="708"/>
        <w:jc w:val="both"/>
        <w:rPr>
          <w:rFonts w:ascii="Arial" w:hAnsi="Arial" w:cs="Arial"/>
          <w:sz w:val="20"/>
          <w:szCs w:val="20"/>
          <w:lang w:val="cs-CZ"/>
        </w:rPr>
      </w:pPr>
      <w:r w:rsidRPr="00245C6E">
        <w:rPr>
          <w:rFonts w:ascii="Arial" w:hAnsi="Arial" w:cs="Arial"/>
          <w:sz w:val="20"/>
          <w:szCs w:val="20"/>
          <w:lang w:val="cs-CZ"/>
        </w:rPr>
        <w:t>Hodnocení</w:t>
      </w:r>
    </w:p>
    <w:p w14:paraId="2DED366E" w14:textId="2B03CBB3" w:rsidR="00423540" w:rsidRPr="00F3409F" w:rsidRDefault="00423540" w:rsidP="00423540">
      <w:pPr>
        <w:ind w:left="708"/>
        <w:jc w:val="both"/>
        <w:rPr>
          <w:rFonts w:ascii="Arial" w:hAnsi="Arial" w:cs="Arial"/>
          <w:strike/>
          <w:sz w:val="20"/>
          <w:szCs w:val="20"/>
          <w:lang w:val="cs-CZ"/>
        </w:rPr>
      </w:pPr>
      <w:r w:rsidRPr="00245C6E">
        <w:rPr>
          <w:rFonts w:ascii="Arial" w:hAnsi="Arial" w:cs="Arial"/>
          <w:sz w:val="20"/>
          <w:szCs w:val="20"/>
          <w:lang w:val="cs-CZ"/>
        </w:rPr>
        <w:tab/>
      </w:r>
      <w:r w:rsidRPr="00245C6E">
        <w:rPr>
          <w:rFonts w:ascii="Arial" w:hAnsi="Arial" w:cs="Arial"/>
          <w:sz w:val="20"/>
          <w:szCs w:val="20"/>
          <w:lang w:val="cs-CZ"/>
        </w:rPr>
        <w:tab/>
      </w:r>
      <w:r w:rsidRPr="00245C6E">
        <w:rPr>
          <w:rFonts w:ascii="Arial" w:hAnsi="Arial" w:cs="Arial"/>
          <w:sz w:val="20"/>
          <w:szCs w:val="20"/>
          <w:lang w:val="cs-CZ"/>
        </w:rPr>
        <w:tab/>
      </w:r>
      <w:r w:rsidR="00422280">
        <w:rPr>
          <w:rFonts w:ascii="Arial" w:hAnsi="Arial" w:cs="Arial"/>
          <w:sz w:val="20"/>
          <w:szCs w:val="20"/>
          <w:lang w:val="cs-CZ"/>
        </w:rPr>
        <w:tab/>
      </w:r>
      <w:r w:rsidR="0023555C">
        <w:rPr>
          <w:rFonts w:ascii="Arial" w:hAnsi="Arial" w:cs="Arial"/>
          <w:sz w:val="20"/>
          <w:szCs w:val="20"/>
          <w:lang w:val="cs-CZ"/>
        </w:rPr>
        <w:tab/>
      </w:r>
    </w:p>
    <w:p w14:paraId="004DF441" w14:textId="4BAA4CB2" w:rsidR="00423540" w:rsidRPr="00245C6E" w:rsidRDefault="00423540" w:rsidP="00423540">
      <w:pPr>
        <w:ind w:left="708"/>
        <w:jc w:val="both"/>
        <w:rPr>
          <w:rFonts w:ascii="Arial" w:hAnsi="Arial" w:cs="Arial"/>
          <w:sz w:val="20"/>
          <w:szCs w:val="20"/>
          <w:lang w:val="cs-CZ"/>
        </w:rPr>
      </w:pPr>
      <w:r w:rsidRPr="00245C6E">
        <w:rPr>
          <w:rFonts w:ascii="Arial" w:hAnsi="Arial" w:cs="Arial"/>
          <w:sz w:val="20"/>
          <w:szCs w:val="20"/>
          <w:lang w:val="cs-CZ"/>
        </w:rPr>
        <w:t>Potiskovaný papír:</w:t>
      </w:r>
      <w:r w:rsidRPr="00245C6E">
        <w:rPr>
          <w:rFonts w:ascii="Arial" w:hAnsi="Arial" w:cs="Arial"/>
          <w:sz w:val="20"/>
          <w:szCs w:val="20"/>
          <w:lang w:val="cs-CZ"/>
        </w:rPr>
        <w:tab/>
      </w:r>
      <w:proofErr w:type="spellStart"/>
      <w:r w:rsidRPr="00245C6E">
        <w:rPr>
          <w:rFonts w:ascii="Arial" w:hAnsi="Arial" w:cs="Arial"/>
          <w:sz w:val="20"/>
          <w:szCs w:val="20"/>
          <w:lang w:val="cs-CZ"/>
        </w:rPr>
        <w:t>ΔEab</w:t>
      </w:r>
      <w:proofErr w:type="spellEnd"/>
      <w:r w:rsidRPr="00245C6E">
        <w:rPr>
          <w:rFonts w:ascii="Arial" w:hAnsi="Arial" w:cs="Arial"/>
          <w:sz w:val="20"/>
          <w:szCs w:val="20"/>
          <w:lang w:val="cs-CZ"/>
        </w:rPr>
        <w:t xml:space="preserve">* </w:t>
      </w:r>
      <w:r w:rsidR="0023555C">
        <w:rPr>
          <w:rFonts w:ascii="Arial" w:hAnsi="Arial" w:cs="Arial"/>
          <w:sz w:val="20"/>
          <w:szCs w:val="20"/>
          <w:lang w:val="cs-CZ"/>
        </w:rPr>
        <w:tab/>
      </w:r>
      <w:r w:rsidRPr="00245C6E">
        <w:rPr>
          <w:rFonts w:ascii="Arial" w:hAnsi="Arial" w:cs="Arial"/>
          <w:sz w:val="20"/>
          <w:szCs w:val="20"/>
          <w:lang w:val="cs-CZ"/>
        </w:rPr>
        <w:tab/>
      </w:r>
      <w:r w:rsidRPr="00245C6E">
        <w:rPr>
          <w:rFonts w:ascii="Arial" w:hAnsi="Arial" w:cs="Arial"/>
          <w:sz w:val="20"/>
          <w:szCs w:val="20"/>
          <w:lang w:val="cs-CZ"/>
        </w:rPr>
        <w:tab/>
        <w:t xml:space="preserve">    </w:t>
      </w:r>
      <w:r w:rsidR="0023555C">
        <w:rPr>
          <w:rFonts w:ascii="Arial" w:hAnsi="Arial" w:cs="Arial"/>
          <w:sz w:val="20"/>
          <w:szCs w:val="20"/>
          <w:lang w:val="cs-CZ"/>
        </w:rPr>
        <w:tab/>
      </w:r>
      <w:r w:rsidRPr="00245C6E">
        <w:rPr>
          <w:rFonts w:ascii="Arial" w:hAnsi="Arial" w:cs="Arial"/>
          <w:sz w:val="20"/>
          <w:szCs w:val="20"/>
          <w:lang w:val="cs-CZ"/>
        </w:rPr>
        <w:t>250</w:t>
      </w:r>
      <w:r w:rsidR="00422280">
        <w:rPr>
          <w:rFonts w:ascii="Arial" w:hAnsi="Arial" w:cs="Arial"/>
          <w:sz w:val="20"/>
          <w:szCs w:val="20"/>
          <w:lang w:val="cs-CZ"/>
        </w:rPr>
        <w:t xml:space="preserve"> bodů</w:t>
      </w:r>
    </w:p>
    <w:p w14:paraId="49A0105E" w14:textId="5F4D2B1E" w:rsidR="00423540" w:rsidRPr="00245C6E" w:rsidRDefault="00423540" w:rsidP="00423540">
      <w:pPr>
        <w:ind w:left="708"/>
        <w:jc w:val="both"/>
        <w:rPr>
          <w:rFonts w:ascii="Arial" w:hAnsi="Arial" w:cs="Arial"/>
          <w:sz w:val="20"/>
          <w:szCs w:val="20"/>
          <w:lang w:val="cs-CZ"/>
        </w:rPr>
      </w:pPr>
      <w:r w:rsidRPr="00245C6E">
        <w:rPr>
          <w:rFonts w:ascii="Arial" w:hAnsi="Arial" w:cs="Arial"/>
          <w:sz w:val="20"/>
          <w:szCs w:val="20"/>
          <w:lang w:val="cs-CZ"/>
        </w:rPr>
        <w:t>Soutisk:</w:t>
      </w:r>
      <w:r w:rsidRPr="00245C6E">
        <w:rPr>
          <w:rFonts w:ascii="Arial" w:hAnsi="Arial" w:cs="Arial"/>
          <w:sz w:val="20"/>
          <w:szCs w:val="20"/>
          <w:lang w:val="cs-CZ"/>
        </w:rPr>
        <w:tab/>
      </w:r>
      <w:r w:rsidRPr="00245C6E">
        <w:rPr>
          <w:rFonts w:ascii="Arial" w:hAnsi="Arial" w:cs="Arial"/>
          <w:sz w:val="20"/>
          <w:szCs w:val="20"/>
          <w:lang w:val="cs-CZ"/>
        </w:rPr>
        <w:tab/>
        <w:t xml:space="preserve"> </w:t>
      </w:r>
      <w:r w:rsidR="0023555C">
        <w:rPr>
          <w:rFonts w:ascii="Arial" w:hAnsi="Arial" w:cs="Arial"/>
          <w:sz w:val="20"/>
          <w:szCs w:val="20"/>
          <w:lang w:val="cs-CZ"/>
        </w:rPr>
        <w:tab/>
      </w:r>
      <w:r w:rsidRPr="00245C6E">
        <w:rPr>
          <w:rFonts w:ascii="Arial" w:hAnsi="Arial" w:cs="Arial"/>
          <w:sz w:val="20"/>
          <w:szCs w:val="20"/>
          <w:lang w:val="cs-CZ"/>
        </w:rPr>
        <w:tab/>
      </w:r>
      <w:r w:rsidRPr="00245C6E">
        <w:rPr>
          <w:rFonts w:ascii="Arial" w:hAnsi="Arial" w:cs="Arial"/>
          <w:sz w:val="20"/>
          <w:szCs w:val="20"/>
          <w:lang w:val="cs-CZ"/>
        </w:rPr>
        <w:tab/>
        <w:t>250</w:t>
      </w:r>
      <w:r w:rsidR="00422280">
        <w:rPr>
          <w:rFonts w:ascii="Arial" w:hAnsi="Arial" w:cs="Arial"/>
          <w:sz w:val="20"/>
          <w:szCs w:val="20"/>
          <w:lang w:val="cs-CZ"/>
        </w:rPr>
        <w:t xml:space="preserve"> bodů</w:t>
      </w:r>
    </w:p>
    <w:p w14:paraId="1CA0CD2E" w14:textId="75BB2CEA" w:rsidR="00423540" w:rsidRPr="00245C6E" w:rsidRDefault="00423540" w:rsidP="00423540">
      <w:pPr>
        <w:ind w:left="708"/>
        <w:jc w:val="both"/>
        <w:rPr>
          <w:rFonts w:ascii="Arial" w:hAnsi="Arial" w:cs="Arial"/>
          <w:sz w:val="20"/>
          <w:szCs w:val="20"/>
          <w:u w:val="single"/>
          <w:lang w:val="cs-CZ"/>
        </w:rPr>
      </w:pPr>
      <w:proofErr w:type="gramStart"/>
      <w:r w:rsidRPr="00245C6E">
        <w:rPr>
          <w:rFonts w:ascii="Arial" w:hAnsi="Arial" w:cs="Arial"/>
          <w:sz w:val="20"/>
          <w:szCs w:val="20"/>
          <w:u w:val="single"/>
          <w:lang w:val="cs-CZ"/>
        </w:rPr>
        <w:t xml:space="preserve">Celkem </w:t>
      </w:r>
      <w:r w:rsidR="0023555C">
        <w:rPr>
          <w:rFonts w:ascii="Arial" w:hAnsi="Arial" w:cs="Arial"/>
          <w:sz w:val="20"/>
          <w:szCs w:val="20"/>
          <w:u w:val="single"/>
          <w:lang w:val="cs-CZ"/>
        </w:rPr>
        <w:t xml:space="preserve"> až</w:t>
      </w:r>
      <w:proofErr w:type="gramEnd"/>
      <w:r w:rsidR="0023555C">
        <w:rPr>
          <w:rFonts w:ascii="Arial" w:hAnsi="Arial" w:cs="Arial"/>
          <w:sz w:val="20"/>
          <w:szCs w:val="20"/>
          <w:u w:val="single"/>
          <w:lang w:val="cs-CZ"/>
        </w:rPr>
        <w:t xml:space="preserve"> </w:t>
      </w:r>
      <w:r w:rsidRPr="00245C6E">
        <w:rPr>
          <w:rFonts w:ascii="Arial" w:hAnsi="Arial" w:cs="Arial"/>
          <w:sz w:val="20"/>
          <w:szCs w:val="20"/>
          <w:u w:val="single"/>
          <w:lang w:val="cs-CZ"/>
        </w:rPr>
        <w:tab/>
      </w:r>
      <w:r w:rsidRPr="00245C6E">
        <w:rPr>
          <w:rFonts w:ascii="Arial" w:hAnsi="Arial" w:cs="Arial"/>
          <w:sz w:val="20"/>
          <w:szCs w:val="20"/>
          <w:u w:val="single"/>
          <w:lang w:val="cs-CZ"/>
        </w:rPr>
        <w:tab/>
      </w:r>
      <w:r w:rsidRPr="00245C6E">
        <w:rPr>
          <w:rFonts w:ascii="Arial" w:hAnsi="Arial" w:cs="Arial"/>
          <w:sz w:val="20"/>
          <w:szCs w:val="20"/>
          <w:u w:val="single"/>
          <w:lang w:val="cs-CZ"/>
        </w:rPr>
        <w:tab/>
      </w:r>
      <w:r w:rsidRPr="00245C6E">
        <w:rPr>
          <w:rFonts w:ascii="Arial" w:hAnsi="Arial" w:cs="Arial"/>
          <w:sz w:val="20"/>
          <w:szCs w:val="20"/>
          <w:u w:val="single"/>
          <w:lang w:val="cs-CZ"/>
        </w:rPr>
        <w:tab/>
      </w:r>
      <w:r w:rsidRPr="00245C6E">
        <w:rPr>
          <w:rFonts w:ascii="Arial" w:hAnsi="Arial" w:cs="Arial"/>
          <w:sz w:val="20"/>
          <w:szCs w:val="20"/>
          <w:u w:val="single"/>
          <w:lang w:val="cs-CZ"/>
        </w:rPr>
        <w:tab/>
      </w:r>
      <w:r w:rsidRPr="00245C6E">
        <w:rPr>
          <w:rFonts w:ascii="Arial" w:hAnsi="Arial" w:cs="Arial"/>
          <w:sz w:val="20"/>
          <w:szCs w:val="20"/>
          <w:u w:val="single"/>
          <w:lang w:val="cs-CZ"/>
        </w:rPr>
        <w:tab/>
      </w:r>
      <w:r w:rsidRPr="00245C6E">
        <w:rPr>
          <w:rFonts w:ascii="Arial" w:hAnsi="Arial" w:cs="Arial"/>
          <w:sz w:val="20"/>
          <w:szCs w:val="20"/>
          <w:u w:val="single"/>
          <w:lang w:val="cs-CZ"/>
        </w:rPr>
        <w:tab/>
      </w:r>
      <w:r w:rsidR="0023555C">
        <w:rPr>
          <w:rFonts w:ascii="Arial" w:hAnsi="Arial" w:cs="Arial"/>
          <w:sz w:val="20"/>
          <w:szCs w:val="20"/>
          <w:u w:val="single"/>
          <w:lang w:val="cs-CZ"/>
        </w:rPr>
        <w:tab/>
      </w:r>
      <w:r w:rsidRPr="00245C6E">
        <w:rPr>
          <w:rFonts w:ascii="Arial" w:hAnsi="Arial" w:cs="Arial"/>
          <w:sz w:val="20"/>
          <w:szCs w:val="20"/>
          <w:u w:val="single"/>
          <w:lang w:val="cs-CZ"/>
        </w:rPr>
        <w:t>500 bodů</w:t>
      </w:r>
    </w:p>
    <w:p w14:paraId="5FEC1635" w14:textId="77777777" w:rsidR="00423540" w:rsidRPr="00245C6E" w:rsidRDefault="00423540" w:rsidP="00423540">
      <w:pPr>
        <w:jc w:val="both"/>
        <w:rPr>
          <w:rFonts w:ascii="Arial" w:hAnsi="Arial" w:cs="Arial"/>
          <w:sz w:val="20"/>
          <w:szCs w:val="20"/>
          <w:lang w:val="cs-CZ"/>
        </w:rPr>
      </w:pPr>
    </w:p>
    <w:p w14:paraId="6511049B" w14:textId="77777777" w:rsidR="00423540" w:rsidRPr="00245C6E" w:rsidRDefault="00423540" w:rsidP="00423540">
      <w:pPr>
        <w:ind w:left="708"/>
        <w:jc w:val="both"/>
        <w:rPr>
          <w:rFonts w:ascii="Arial" w:hAnsi="Arial" w:cs="Arial"/>
          <w:sz w:val="20"/>
          <w:szCs w:val="20"/>
          <w:lang w:val="cs-CZ"/>
        </w:rPr>
      </w:pPr>
    </w:p>
    <w:p w14:paraId="58EAA12C" w14:textId="77777777" w:rsidR="00423540" w:rsidRPr="00245C6E" w:rsidRDefault="00423540" w:rsidP="00423540">
      <w:pPr>
        <w:ind w:left="708"/>
        <w:jc w:val="both"/>
        <w:rPr>
          <w:rFonts w:ascii="Arial" w:hAnsi="Arial" w:cs="Arial"/>
          <w:sz w:val="20"/>
          <w:szCs w:val="20"/>
          <w:lang w:val="cs-CZ"/>
        </w:rPr>
      </w:pPr>
      <w:r w:rsidRPr="00245C6E">
        <w:rPr>
          <w:rFonts w:ascii="Arial" w:hAnsi="Arial" w:cs="Arial"/>
          <w:sz w:val="20"/>
          <w:szCs w:val="20"/>
          <w:lang w:val="cs-CZ"/>
        </w:rPr>
        <w:lastRenderedPageBreak/>
        <w:t>Kontrola kvality knihařského dokončovacího zpracování bude provedena podle parametrů použitelných ze „Směrnice pro dokončující knihařské zpracování z roku 2012“ Svazu polygrafických podnikatelů. Parametry podle této směrnice:</w:t>
      </w:r>
    </w:p>
    <w:p w14:paraId="3C360048" w14:textId="77777777" w:rsidR="00423540" w:rsidRPr="00245C6E" w:rsidRDefault="00423540" w:rsidP="00423540">
      <w:pPr>
        <w:ind w:left="708"/>
        <w:jc w:val="both"/>
        <w:rPr>
          <w:rFonts w:ascii="Arial" w:hAnsi="Arial" w:cs="Arial"/>
          <w:sz w:val="20"/>
          <w:szCs w:val="20"/>
          <w:lang w:val="cs-CZ"/>
        </w:rPr>
      </w:pPr>
    </w:p>
    <w:p w14:paraId="11F4686B" w14:textId="77777777" w:rsidR="00423540" w:rsidRPr="00245C6E" w:rsidRDefault="00423540" w:rsidP="00423540">
      <w:pPr>
        <w:ind w:left="708"/>
        <w:jc w:val="both"/>
        <w:rPr>
          <w:rFonts w:ascii="Arial" w:hAnsi="Arial" w:cs="Arial"/>
          <w:sz w:val="20"/>
          <w:szCs w:val="20"/>
          <w:lang w:val="cs-CZ"/>
        </w:rPr>
      </w:pPr>
      <w:r w:rsidRPr="00245C6E">
        <w:rPr>
          <w:rFonts w:ascii="Arial" w:hAnsi="Arial" w:cs="Arial"/>
          <w:sz w:val="20"/>
          <w:szCs w:val="20"/>
          <w:lang w:val="cs-CZ"/>
        </w:rPr>
        <w:t>Hodnocení</w:t>
      </w:r>
    </w:p>
    <w:p w14:paraId="0DC7FA83" w14:textId="2E7C11AA" w:rsidR="00423540" w:rsidRPr="00245C6E" w:rsidRDefault="00423540" w:rsidP="00423540">
      <w:pPr>
        <w:ind w:left="708"/>
        <w:jc w:val="both"/>
        <w:rPr>
          <w:rFonts w:ascii="Arial" w:hAnsi="Arial" w:cs="Arial"/>
          <w:sz w:val="20"/>
          <w:szCs w:val="20"/>
          <w:lang w:val="cs-CZ"/>
        </w:rPr>
      </w:pPr>
      <w:r w:rsidRPr="00245C6E">
        <w:rPr>
          <w:rFonts w:ascii="Arial" w:hAnsi="Arial" w:cs="Arial"/>
          <w:sz w:val="20"/>
          <w:szCs w:val="20"/>
          <w:lang w:val="cs-CZ"/>
        </w:rPr>
        <w:t>Skládání na tři lomy</w:t>
      </w:r>
      <w:r w:rsidRPr="00245C6E">
        <w:rPr>
          <w:rFonts w:ascii="Arial" w:hAnsi="Arial" w:cs="Arial"/>
          <w:sz w:val="20"/>
          <w:szCs w:val="20"/>
          <w:lang w:val="cs-CZ"/>
        </w:rPr>
        <w:tab/>
      </w:r>
      <w:r w:rsidRPr="00245C6E">
        <w:rPr>
          <w:rFonts w:ascii="Arial" w:hAnsi="Arial" w:cs="Arial"/>
          <w:sz w:val="20"/>
          <w:szCs w:val="20"/>
          <w:lang w:val="cs-CZ"/>
        </w:rPr>
        <w:tab/>
      </w:r>
      <w:bookmarkStart w:id="36" w:name="_Hlk11064078"/>
      <w:r w:rsidRPr="00245C6E">
        <w:rPr>
          <w:rFonts w:ascii="Arial" w:hAnsi="Arial" w:cs="Arial"/>
          <w:sz w:val="20"/>
          <w:szCs w:val="20"/>
          <w:lang w:val="cs-CZ"/>
        </w:rPr>
        <w:tab/>
      </w:r>
      <w:r w:rsidRPr="00245C6E">
        <w:rPr>
          <w:rFonts w:ascii="Arial" w:hAnsi="Arial" w:cs="Arial"/>
          <w:sz w:val="20"/>
          <w:szCs w:val="20"/>
          <w:lang w:val="cs-CZ"/>
        </w:rPr>
        <w:tab/>
      </w:r>
      <w:r w:rsidR="0023555C">
        <w:rPr>
          <w:rFonts w:ascii="Arial" w:hAnsi="Arial" w:cs="Arial"/>
          <w:sz w:val="20"/>
          <w:szCs w:val="20"/>
          <w:lang w:val="cs-CZ"/>
        </w:rPr>
        <w:tab/>
      </w:r>
      <w:r w:rsidRPr="00245C6E">
        <w:rPr>
          <w:rFonts w:ascii="Arial" w:hAnsi="Arial" w:cs="Arial"/>
          <w:sz w:val="20"/>
          <w:szCs w:val="20"/>
          <w:lang w:val="cs-CZ"/>
        </w:rPr>
        <w:t xml:space="preserve">100 bodů </w:t>
      </w:r>
      <w:bookmarkEnd w:id="36"/>
    </w:p>
    <w:p w14:paraId="5859A1DF" w14:textId="68BE7295" w:rsidR="00423540" w:rsidRPr="00245C6E" w:rsidRDefault="00423540" w:rsidP="00423540">
      <w:pPr>
        <w:ind w:left="708"/>
        <w:jc w:val="both"/>
        <w:rPr>
          <w:rFonts w:ascii="Arial" w:hAnsi="Arial" w:cs="Arial"/>
          <w:sz w:val="20"/>
          <w:szCs w:val="20"/>
          <w:lang w:val="cs-CZ"/>
        </w:rPr>
      </w:pPr>
      <w:r w:rsidRPr="00245C6E">
        <w:rPr>
          <w:rFonts w:ascii="Arial" w:hAnsi="Arial" w:cs="Arial"/>
          <w:sz w:val="20"/>
          <w:szCs w:val="20"/>
          <w:lang w:val="cs-CZ"/>
        </w:rPr>
        <w:t>Vyrovnání složek v bloku</w:t>
      </w:r>
      <w:r w:rsidRPr="00245C6E">
        <w:rPr>
          <w:rFonts w:ascii="Arial" w:hAnsi="Arial" w:cs="Arial"/>
          <w:sz w:val="20"/>
          <w:szCs w:val="20"/>
          <w:lang w:val="cs-CZ"/>
        </w:rPr>
        <w:tab/>
      </w:r>
      <w:r w:rsidRPr="00245C6E">
        <w:rPr>
          <w:rFonts w:ascii="Arial" w:hAnsi="Arial" w:cs="Arial"/>
          <w:sz w:val="20"/>
          <w:szCs w:val="20"/>
          <w:lang w:val="cs-CZ"/>
        </w:rPr>
        <w:tab/>
      </w:r>
      <w:bookmarkStart w:id="37" w:name="_GoBack"/>
      <w:bookmarkEnd w:id="37"/>
      <w:r w:rsidRPr="00245C6E">
        <w:rPr>
          <w:rFonts w:ascii="Arial" w:hAnsi="Arial" w:cs="Arial"/>
          <w:sz w:val="20"/>
          <w:szCs w:val="20"/>
          <w:lang w:val="cs-CZ"/>
        </w:rPr>
        <w:tab/>
      </w:r>
      <w:r w:rsidRPr="00245C6E">
        <w:rPr>
          <w:rFonts w:ascii="Arial" w:hAnsi="Arial" w:cs="Arial"/>
          <w:sz w:val="20"/>
          <w:szCs w:val="20"/>
          <w:lang w:val="cs-CZ"/>
        </w:rPr>
        <w:tab/>
      </w:r>
      <w:r w:rsidR="0023555C">
        <w:rPr>
          <w:rFonts w:ascii="Arial" w:hAnsi="Arial" w:cs="Arial"/>
          <w:sz w:val="20"/>
          <w:szCs w:val="20"/>
          <w:lang w:val="cs-CZ"/>
        </w:rPr>
        <w:tab/>
      </w:r>
      <w:r w:rsidRPr="00245C6E">
        <w:rPr>
          <w:rFonts w:ascii="Arial" w:hAnsi="Arial" w:cs="Arial"/>
          <w:sz w:val="20"/>
          <w:szCs w:val="20"/>
          <w:lang w:val="cs-CZ"/>
        </w:rPr>
        <w:t xml:space="preserve">100 bodů </w:t>
      </w:r>
    </w:p>
    <w:p w14:paraId="23F5F4B0" w14:textId="53BDFE5C" w:rsidR="00423540" w:rsidRPr="00245C6E" w:rsidRDefault="00423540" w:rsidP="00423540">
      <w:pPr>
        <w:ind w:left="708"/>
        <w:jc w:val="both"/>
        <w:rPr>
          <w:rFonts w:ascii="Arial" w:hAnsi="Arial" w:cs="Arial"/>
          <w:sz w:val="20"/>
          <w:szCs w:val="20"/>
          <w:lang w:val="cs-CZ"/>
        </w:rPr>
      </w:pPr>
      <w:r w:rsidRPr="00245C6E">
        <w:rPr>
          <w:rFonts w:ascii="Arial" w:hAnsi="Arial" w:cs="Arial"/>
          <w:sz w:val="20"/>
          <w:szCs w:val="20"/>
          <w:lang w:val="cs-CZ"/>
        </w:rPr>
        <w:t xml:space="preserve">2 skobky utažené </w:t>
      </w:r>
      <w:r w:rsidRPr="00245C6E">
        <w:rPr>
          <w:rFonts w:ascii="Arial" w:hAnsi="Arial" w:cs="Arial"/>
          <w:sz w:val="20"/>
          <w:szCs w:val="20"/>
          <w:lang w:val="cs-CZ"/>
        </w:rPr>
        <w:tab/>
      </w:r>
      <w:r w:rsidRPr="00245C6E">
        <w:rPr>
          <w:rFonts w:ascii="Arial" w:hAnsi="Arial" w:cs="Arial"/>
          <w:sz w:val="20"/>
          <w:szCs w:val="20"/>
          <w:lang w:val="cs-CZ"/>
        </w:rPr>
        <w:tab/>
      </w:r>
      <w:r w:rsidRPr="00245C6E">
        <w:rPr>
          <w:rFonts w:ascii="Arial" w:hAnsi="Arial" w:cs="Arial"/>
          <w:sz w:val="20"/>
          <w:szCs w:val="20"/>
          <w:lang w:val="cs-CZ"/>
        </w:rPr>
        <w:tab/>
      </w:r>
      <w:r w:rsidRPr="00245C6E">
        <w:rPr>
          <w:rFonts w:ascii="Arial" w:hAnsi="Arial" w:cs="Arial"/>
          <w:sz w:val="20"/>
          <w:szCs w:val="20"/>
          <w:lang w:val="cs-CZ"/>
        </w:rPr>
        <w:tab/>
      </w:r>
      <w:r w:rsidRPr="00245C6E">
        <w:rPr>
          <w:rFonts w:ascii="Arial" w:hAnsi="Arial" w:cs="Arial"/>
          <w:sz w:val="20"/>
          <w:szCs w:val="20"/>
          <w:lang w:val="cs-CZ"/>
        </w:rPr>
        <w:tab/>
      </w:r>
      <w:r w:rsidRPr="00245C6E">
        <w:rPr>
          <w:rFonts w:ascii="Arial" w:hAnsi="Arial" w:cs="Arial"/>
          <w:sz w:val="20"/>
          <w:szCs w:val="20"/>
          <w:lang w:val="cs-CZ"/>
        </w:rPr>
        <w:tab/>
      </w:r>
      <w:r w:rsidR="0023555C">
        <w:rPr>
          <w:rFonts w:ascii="Arial" w:hAnsi="Arial" w:cs="Arial"/>
          <w:sz w:val="20"/>
          <w:szCs w:val="20"/>
          <w:lang w:val="cs-CZ"/>
        </w:rPr>
        <w:tab/>
      </w:r>
      <w:r w:rsidRPr="00245C6E">
        <w:rPr>
          <w:rFonts w:ascii="Arial" w:hAnsi="Arial" w:cs="Arial"/>
          <w:sz w:val="20"/>
          <w:szCs w:val="20"/>
          <w:lang w:val="cs-CZ"/>
        </w:rPr>
        <w:t xml:space="preserve">100 bodů </w:t>
      </w:r>
    </w:p>
    <w:p w14:paraId="78A17289" w14:textId="3AD3E5F7" w:rsidR="00423540" w:rsidRPr="00245C6E" w:rsidRDefault="00423540" w:rsidP="00423540">
      <w:pPr>
        <w:ind w:left="708"/>
        <w:jc w:val="both"/>
        <w:rPr>
          <w:rFonts w:ascii="Arial" w:hAnsi="Arial" w:cs="Arial"/>
          <w:sz w:val="20"/>
          <w:szCs w:val="20"/>
          <w:lang w:val="cs-CZ"/>
        </w:rPr>
      </w:pPr>
      <w:r w:rsidRPr="00245C6E">
        <w:rPr>
          <w:rFonts w:ascii="Arial" w:hAnsi="Arial" w:cs="Arial"/>
          <w:sz w:val="20"/>
          <w:szCs w:val="20"/>
          <w:lang w:val="cs-CZ"/>
        </w:rPr>
        <w:t xml:space="preserve">Neroztřepené okraje dírek od skobek </w:t>
      </w:r>
      <w:r w:rsidRPr="00245C6E">
        <w:rPr>
          <w:rFonts w:ascii="Arial" w:hAnsi="Arial" w:cs="Arial"/>
          <w:sz w:val="20"/>
          <w:szCs w:val="20"/>
          <w:lang w:val="cs-CZ"/>
        </w:rPr>
        <w:tab/>
        <w:t xml:space="preserve">   </w:t>
      </w:r>
      <w:r w:rsidRPr="00245C6E">
        <w:rPr>
          <w:rFonts w:ascii="Arial" w:hAnsi="Arial" w:cs="Arial"/>
          <w:sz w:val="20"/>
          <w:szCs w:val="20"/>
          <w:lang w:val="cs-CZ"/>
        </w:rPr>
        <w:tab/>
      </w:r>
      <w:r w:rsidRPr="00245C6E">
        <w:rPr>
          <w:rFonts w:ascii="Arial" w:hAnsi="Arial" w:cs="Arial"/>
          <w:sz w:val="20"/>
          <w:szCs w:val="20"/>
          <w:lang w:val="cs-CZ"/>
        </w:rPr>
        <w:tab/>
      </w:r>
      <w:r w:rsidRPr="00245C6E">
        <w:rPr>
          <w:rFonts w:ascii="Arial" w:hAnsi="Arial" w:cs="Arial"/>
          <w:sz w:val="20"/>
          <w:szCs w:val="20"/>
          <w:lang w:val="cs-CZ"/>
        </w:rPr>
        <w:tab/>
      </w:r>
      <w:r w:rsidR="0023555C">
        <w:rPr>
          <w:rFonts w:ascii="Arial" w:hAnsi="Arial" w:cs="Arial"/>
          <w:sz w:val="20"/>
          <w:szCs w:val="20"/>
          <w:lang w:val="cs-CZ"/>
        </w:rPr>
        <w:tab/>
      </w:r>
      <w:r w:rsidRPr="00245C6E">
        <w:rPr>
          <w:rFonts w:ascii="Arial" w:hAnsi="Arial" w:cs="Arial"/>
          <w:sz w:val="20"/>
          <w:szCs w:val="20"/>
          <w:lang w:val="cs-CZ"/>
        </w:rPr>
        <w:t xml:space="preserve">100 bodů </w:t>
      </w:r>
    </w:p>
    <w:p w14:paraId="233D4F3F" w14:textId="6E2A06B3" w:rsidR="00423540" w:rsidRPr="00245C6E" w:rsidRDefault="00423540" w:rsidP="00423540">
      <w:pPr>
        <w:ind w:left="708"/>
        <w:jc w:val="both"/>
        <w:rPr>
          <w:rFonts w:ascii="Arial" w:hAnsi="Arial" w:cs="Arial"/>
          <w:sz w:val="20"/>
          <w:szCs w:val="20"/>
          <w:lang w:val="cs-CZ"/>
        </w:rPr>
      </w:pPr>
      <w:r w:rsidRPr="00245C6E">
        <w:rPr>
          <w:rFonts w:ascii="Arial" w:hAnsi="Arial" w:cs="Arial"/>
          <w:sz w:val="20"/>
          <w:szCs w:val="20"/>
          <w:u w:val="single"/>
          <w:lang w:val="cs-CZ"/>
        </w:rPr>
        <w:t xml:space="preserve">Celkem </w:t>
      </w:r>
      <w:r w:rsidR="0023555C">
        <w:rPr>
          <w:rFonts w:ascii="Arial" w:hAnsi="Arial" w:cs="Arial"/>
          <w:sz w:val="20"/>
          <w:szCs w:val="20"/>
          <w:u w:val="single"/>
          <w:lang w:val="cs-CZ"/>
        </w:rPr>
        <w:t xml:space="preserve">až </w:t>
      </w:r>
      <w:r w:rsidRPr="00245C6E">
        <w:rPr>
          <w:rFonts w:ascii="Arial" w:hAnsi="Arial" w:cs="Arial"/>
          <w:sz w:val="20"/>
          <w:szCs w:val="20"/>
          <w:u w:val="single"/>
          <w:lang w:val="cs-CZ"/>
        </w:rPr>
        <w:tab/>
      </w:r>
      <w:r w:rsidRPr="00245C6E">
        <w:rPr>
          <w:rFonts w:ascii="Arial" w:hAnsi="Arial" w:cs="Arial"/>
          <w:sz w:val="20"/>
          <w:szCs w:val="20"/>
          <w:u w:val="single"/>
          <w:lang w:val="cs-CZ"/>
        </w:rPr>
        <w:tab/>
      </w:r>
      <w:r w:rsidRPr="00245C6E">
        <w:rPr>
          <w:rFonts w:ascii="Arial" w:hAnsi="Arial" w:cs="Arial"/>
          <w:sz w:val="20"/>
          <w:szCs w:val="20"/>
          <w:u w:val="single"/>
          <w:lang w:val="cs-CZ"/>
        </w:rPr>
        <w:tab/>
      </w:r>
      <w:r w:rsidRPr="00245C6E">
        <w:rPr>
          <w:rFonts w:ascii="Arial" w:hAnsi="Arial" w:cs="Arial"/>
          <w:sz w:val="20"/>
          <w:szCs w:val="20"/>
          <w:u w:val="single"/>
          <w:lang w:val="cs-CZ"/>
        </w:rPr>
        <w:tab/>
      </w:r>
      <w:r w:rsidRPr="00245C6E">
        <w:rPr>
          <w:rFonts w:ascii="Arial" w:hAnsi="Arial" w:cs="Arial"/>
          <w:sz w:val="20"/>
          <w:szCs w:val="20"/>
          <w:u w:val="single"/>
          <w:lang w:val="cs-CZ"/>
        </w:rPr>
        <w:tab/>
      </w:r>
      <w:r w:rsidRPr="00245C6E">
        <w:rPr>
          <w:rFonts w:ascii="Arial" w:hAnsi="Arial" w:cs="Arial"/>
          <w:sz w:val="20"/>
          <w:szCs w:val="20"/>
          <w:u w:val="single"/>
          <w:lang w:val="cs-CZ"/>
        </w:rPr>
        <w:tab/>
      </w:r>
      <w:r w:rsidRPr="00245C6E">
        <w:rPr>
          <w:rFonts w:ascii="Arial" w:hAnsi="Arial" w:cs="Arial"/>
          <w:sz w:val="20"/>
          <w:szCs w:val="20"/>
          <w:u w:val="single"/>
          <w:lang w:val="cs-CZ"/>
        </w:rPr>
        <w:tab/>
      </w:r>
      <w:r w:rsidR="0023555C">
        <w:rPr>
          <w:rFonts w:ascii="Arial" w:hAnsi="Arial" w:cs="Arial"/>
          <w:sz w:val="20"/>
          <w:szCs w:val="20"/>
          <w:u w:val="single"/>
          <w:lang w:val="cs-CZ"/>
        </w:rPr>
        <w:tab/>
      </w:r>
      <w:r w:rsidRPr="00245C6E">
        <w:rPr>
          <w:rFonts w:ascii="Arial" w:hAnsi="Arial" w:cs="Arial"/>
          <w:sz w:val="20"/>
          <w:szCs w:val="20"/>
          <w:u w:val="single"/>
          <w:lang w:val="cs-CZ"/>
        </w:rPr>
        <w:t>400 bodů</w:t>
      </w:r>
    </w:p>
    <w:p w14:paraId="0215F38A" w14:textId="77777777" w:rsidR="00423540" w:rsidRPr="00245C6E" w:rsidRDefault="00423540" w:rsidP="00423540">
      <w:pPr>
        <w:ind w:left="-11"/>
        <w:jc w:val="both"/>
        <w:rPr>
          <w:rFonts w:ascii="Arial" w:hAnsi="Arial" w:cs="Arial"/>
          <w:sz w:val="20"/>
          <w:szCs w:val="20"/>
          <w:lang w:val="cs-CZ"/>
        </w:rPr>
      </w:pPr>
    </w:p>
    <w:p w14:paraId="2697FBA9" w14:textId="169C814C" w:rsidR="00423540" w:rsidRPr="00245C6E" w:rsidRDefault="00423540" w:rsidP="00423540">
      <w:pPr>
        <w:ind w:left="709" w:hanging="709"/>
        <w:jc w:val="both"/>
        <w:rPr>
          <w:rFonts w:ascii="Arial" w:hAnsi="Arial" w:cs="Arial"/>
          <w:b/>
          <w:bCs/>
          <w:sz w:val="20"/>
          <w:szCs w:val="20"/>
          <w:lang w:val="cs-CZ"/>
        </w:rPr>
      </w:pPr>
      <w:r w:rsidRPr="00245C6E">
        <w:rPr>
          <w:rFonts w:ascii="Arial" w:hAnsi="Arial" w:cs="Arial"/>
          <w:b/>
          <w:bCs/>
          <w:sz w:val="20"/>
          <w:szCs w:val="20"/>
          <w:lang w:val="cs-CZ"/>
        </w:rPr>
        <w:t xml:space="preserve">Plánované materiály </w:t>
      </w:r>
    </w:p>
    <w:p w14:paraId="594008A7" w14:textId="77777777" w:rsidR="00423540" w:rsidRPr="00245C6E" w:rsidRDefault="00423540" w:rsidP="00423540">
      <w:pPr>
        <w:ind w:left="709" w:hanging="709"/>
        <w:jc w:val="both"/>
        <w:rPr>
          <w:rFonts w:ascii="Arial" w:hAnsi="Arial" w:cs="Arial"/>
          <w:sz w:val="20"/>
          <w:szCs w:val="20"/>
          <w:lang w:val="cs-CZ"/>
        </w:rPr>
      </w:pPr>
      <w:bookmarkStart w:id="38" w:name="_Hlk11140078"/>
    </w:p>
    <w:p w14:paraId="0898CC68" w14:textId="77777777" w:rsidR="00423540" w:rsidRPr="00245C6E" w:rsidRDefault="00423540" w:rsidP="00423540">
      <w:pPr>
        <w:ind w:left="709" w:hanging="1"/>
        <w:jc w:val="both"/>
        <w:rPr>
          <w:rFonts w:ascii="Arial" w:hAnsi="Arial" w:cs="Arial"/>
          <w:b/>
          <w:bCs/>
          <w:sz w:val="20"/>
          <w:szCs w:val="20"/>
          <w:lang w:val="cs-CZ"/>
        </w:rPr>
      </w:pPr>
      <w:r w:rsidRPr="00245C6E">
        <w:rPr>
          <w:rFonts w:ascii="Arial" w:hAnsi="Arial" w:cs="Arial"/>
          <w:b/>
          <w:bCs/>
          <w:sz w:val="20"/>
          <w:szCs w:val="20"/>
          <w:lang w:val="cs-CZ"/>
        </w:rPr>
        <w:t>Papír pro tisk nákladu</w:t>
      </w:r>
    </w:p>
    <w:p w14:paraId="68E66E2C" w14:textId="352BD679" w:rsidR="00423540" w:rsidRPr="00245C6E" w:rsidRDefault="00423540" w:rsidP="00423540">
      <w:pPr>
        <w:ind w:left="709" w:hanging="709"/>
        <w:jc w:val="both"/>
        <w:rPr>
          <w:rFonts w:ascii="Arial" w:hAnsi="Arial" w:cs="Arial"/>
          <w:sz w:val="20"/>
          <w:szCs w:val="20"/>
          <w:lang w:val="cs-CZ"/>
        </w:rPr>
      </w:pPr>
      <w:bookmarkStart w:id="39" w:name="_Hlk11144668"/>
      <w:r w:rsidRPr="00245C6E">
        <w:rPr>
          <w:rFonts w:ascii="Arial" w:hAnsi="Arial" w:cs="Arial"/>
          <w:sz w:val="20"/>
          <w:szCs w:val="20"/>
          <w:lang w:val="cs-CZ"/>
        </w:rPr>
        <w:tab/>
      </w:r>
      <w:bookmarkStart w:id="40" w:name="_Hlk11139479"/>
      <w:r w:rsidRPr="00245C6E">
        <w:rPr>
          <w:rFonts w:ascii="Arial" w:hAnsi="Arial" w:cs="Arial"/>
          <w:sz w:val="20"/>
          <w:szCs w:val="20"/>
          <w:lang w:val="cs-CZ"/>
        </w:rPr>
        <w:t>Do VŘ předloží účastník 5 archů A4 papíru pro tisk nákladu pro účely kontrol.</w:t>
      </w:r>
    </w:p>
    <w:bookmarkEnd w:id="39"/>
    <w:p w14:paraId="6B1D7742" w14:textId="2D70CEB4" w:rsidR="00423540" w:rsidRPr="00245C6E" w:rsidRDefault="00423540" w:rsidP="00423540">
      <w:pPr>
        <w:ind w:left="709" w:hanging="1"/>
        <w:jc w:val="both"/>
        <w:rPr>
          <w:rFonts w:ascii="Arial" w:hAnsi="Arial" w:cs="Arial"/>
          <w:sz w:val="20"/>
          <w:szCs w:val="20"/>
          <w:lang w:val="cs-CZ"/>
        </w:rPr>
      </w:pPr>
      <w:r w:rsidRPr="00245C6E">
        <w:rPr>
          <w:rFonts w:ascii="Arial" w:hAnsi="Arial" w:cs="Arial"/>
          <w:sz w:val="20"/>
          <w:szCs w:val="20"/>
          <w:lang w:val="cs-CZ"/>
        </w:rPr>
        <w:t>Účastník doloží technickým listem:</w:t>
      </w:r>
    </w:p>
    <w:p w14:paraId="647500AE" w14:textId="1632D05E" w:rsidR="00423540" w:rsidRPr="00245C6E" w:rsidRDefault="00423540" w:rsidP="00423540">
      <w:pPr>
        <w:ind w:left="709" w:hanging="1"/>
        <w:jc w:val="both"/>
        <w:rPr>
          <w:rFonts w:ascii="Arial" w:hAnsi="Arial" w:cs="Arial"/>
          <w:sz w:val="20"/>
          <w:szCs w:val="20"/>
          <w:lang w:val="cs-CZ"/>
        </w:rPr>
      </w:pPr>
      <w:r w:rsidRPr="00245C6E">
        <w:rPr>
          <w:rFonts w:ascii="Arial" w:hAnsi="Arial" w:cs="Arial"/>
          <w:sz w:val="20"/>
          <w:szCs w:val="20"/>
          <w:lang w:val="cs-CZ"/>
        </w:rPr>
        <w:t>Matný natíraný papír</w:t>
      </w:r>
      <w:r w:rsidRPr="00245C6E">
        <w:rPr>
          <w:rFonts w:ascii="Arial" w:hAnsi="Arial" w:cs="Arial"/>
          <w:sz w:val="20"/>
          <w:szCs w:val="20"/>
          <w:lang w:val="cs-CZ"/>
        </w:rPr>
        <w:tab/>
      </w:r>
      <w:r w:rsidRPr="00245C6E">
        <w:rPr>
          <w:rFonts w:ascii="Arial" w:hAnsi="Arial" w:cs="Arial"/>
          <w:sz w:val="20"/>
          <w:szCs w:val="20"/>
          <w:lang w:val="cs-CZ"/>
        </w:rPr>
        <w:tab/>
      </w:r>
      <w:r w:rsidRPr="00245C6E">
        <w:rPr>
          <w:rFonts w:ascii="Arial" w:hAnsi="Arial" w:cs="Arial"/>
          <w:sz w:val="20"/>
          <w:szCs w:val="20"/>
          <w:lang w:val="cs-CZ"/>
        </w:rPr>
        <w:tab/>
      </w:r>
      <w:r w:rsidRPr="00245C6E">
        <w:rPr>
          <w:rFonts w:ascii="Arial" w:hAnsi="Arial" w:cs="Arial"/>
          <w:sz w:val="20"/>
          <w:szCs w:val="20"/>
          <w:lang w:val="cs-CZ"/>
        </w:rPr>
        <w:tab/>
      </w:r>
      <w:r w:rsidRPr="00245C6E">
        <w:rPr>
          <w:rFonts w:ascii="Arial" w:hAnsi="Arial" w:cs="Arial"/>
          <w:sz w:val="20"/>
          <w:szCs w:val="20"/>
          <w:lang w:val="cs-CZ"/>
        </w:rPr>
        <w:tab/>
      </w:r>
      <w:r w:rsidRPr="00245C6E">
        <w:rPr>
          <w:rFonts w:ascii="Arial" w:hAnsi="Arial" w:cs="Arial"/>
          <w:sz w:val="20"/>
          <w:szCs w:val="20"/>
          <w:lang w:val="cs-CZ"/>
        </w:rPr>
        <w:tab/>
      </w:r>
      <w:r w:rsidR="00F3409F">
        <w:rPr>
          <w:rFonts w:ascii="Arial" w:hAnsi="Arial" w:cs="Arial"/>
          <w:sz w:val="20"/>
          <w:szCs w:val="20"/>
          <w:lang w:val="cs-CZ"/>
        </w:rPr>
        <w:tab/>
      </w:r>
      <w:r w:rsidRPr="00245C6E">
        <w:rPr>
          <w:rFonts w:ascii="Arial" w:hAnsi="Arial" w:cs="Arial"/>
          <w:sz w:val="20"/>
          <w:szCs w:val="20"/>
          <w:lang w:val="cs-CZ"/>
        </w:rPr>
        <w:t>25 bodů</w:t>
      </w:r>
    </w:p>
    <w:bookmarkEnd w:id="40"/>
    <w:p w14:paraId="77A80E04" w14:textId="36705C3F" w:rsidR="00423540" w:rsidRPr="00245C6E" w:rsidRDefault="00423540" w:rsidP="00423540">
      <w:pPr>
        <w:ind w:left="709" w:hanging="1"/>
        <w:jc w:val="both"/>
        <w:rPr>
          <w:rFonts w:ascii="Arial" w:hAnsi="Arial" w:cs="Arial"/>
          <w:sz w:val="20"/>
          <w:szCs w:val="20"/>
          <w:lang w:val="cs-CZ"/>
        </w:rPr>
      </w:pPr>
      <w:r w:rsidRPr="00245C6E">
        <w:rPr>
          <w:rFonts w:ascii="Arial" w:hAnsi="Arial" w:cs="Arial"/>
          <w:sz w:val="20"/>
          <w:szCs w:val="20"/>
          <w:lang w:val="cs-CZ"/>
        </w:rPr>
        <w:t>Plošnou hmotnost 90 g/m</w:t>
      </w:r>
      <w:r w:rsidRPr="00245C6E">
        <w:rPr>
          <w:rFonts w:ascii="Arial" w:hAnsi="Arial" w:cs="Arial"/>
          <w:sz w:val="20"/>
          <w:szCs w:val="20"/>
          <w:vertAlign w:val="superscript"/>
          <w:lang w:val="cs-CZ"/>
        </w:rPr>
        <w:t xml:space="preserve">2 </w:t>
      </w:r>
      <w:r w:rsidRPr="00245C6E">
        <w:rPr>
          <w:rFonts w:ascii="Arial" w:hAnsi="Arial" w:cs="Arial"/>
          <w:sz w:val="20"/>
          <w:szCs w:val="20"/>
          <w:lang w:val="cs-CZ"/>
        </w:rPr>
        <w:t>papíru</w:t>
      </w:r>
      <w:r w:rsidRPr="00245C6E">
        <w:rPr>
          <w:rFonts w:ascii="Arial" w:hAnsi="Arial" w:cs="Arial"/>
          <w:sz w:val="20"/>
          <w:szCs w:val="20"/>
          <w:lang w:val="cs-CZ"/>
        </w:rPr>
        <w:tab/>
      </w:r>
      <w:r w:rsidRPr="00245C6E">
        <w:rPr>
          <w:rFonts w:ascii="Arial" w:hAnsi="Arial" w:cs="Arial"/>
          <w:sz w:val="20"/>
          <w:szCs w:val="20"/>
          <w:lang w:val="cs-CZ"/>
        </w:rPr>
        <w:tab/>
      </w:r>
      <w:r w:rsidRPr="00245C6E">
        <w:rPr>
          <w:rFonts w:ascii="Arial" w:hAnsi="Arial" w:cs="Arial"/>
          <w:sz w:val="20"/>
          <w:szCs w:val="20"/>
          <w:lang w:val="cs-CZ"/>
        </w:rPr>
        <w:tab/>
      </w:r>
      <w:r w:rsidRPr="00245C6E">
        <w:rPr>
          <w:rFonts w:ascii="Arial" w:hAnsi="Arial" w:cs="Arial"/>
          <w:sz w:val="20"/>
          <w:szCs w:val="20"/>
          <w:lang w:val="cs-CZ"/>
        </w:rPr>
        <w:tab/>
      </w:r>
      <w:r w:rsidR="00F3409F">
        <w:rPr>
          <w:rFonts w:ascii="Arial" w:hAnsi="Arial" w:cs="Arial"/>
          <w:sz w:val="20"/>
          <w:szCs w:val="20"/>
          <w:lang w:val="cs-CZ"/>
        </w:rPr>
        <w:tab/>
      </w:r>
      <w:r w:rsidRPr="00245C6E">
        <w:rPr>
          <w:rFonts w:ascii="Arial" w:hAnsi="Arial" w:cs="Arial"/>
          <w:sz w:val="20"/>
          <w:szCs w:val="20"/>
          <w:lang w:val="cs-CZ"/>
        </w:rPr>
        <w:t>25 bodů</w:t>
      </w:r>
    </w:p>
    <w:p w14:paraId="052EA47F" w14:textId="0F8FBC46" w:rsidR="00423540" w:rsidRPr="00245C6E" w:rsidRDefault="00423540" w:rsidP="00423540">
      <w:pPr>
        <w:ind w:left="709" w:hanging="1"/>
        <w:jc w:val="both"/>
        <w:rPr>
          <w:rFonts w:ascii="Arial" w:hAnsi="Arial" w:cs="Arial"/>
          <w:sz w:val="20"/>
          <w:szCs w:val="20"/>
          <w:lang w:val="cs-CZ"/>
        </w:rPr>
      </w:pPr>
      <w:bookmarkStart w:id="41" w:name="_Hlk11139577"/>
      <w:r w:rsidRPr="00245C6E">
        <w:rPr>
          <w:rFonts w:ascii="Arial" w:hAnsi="Arial" w:cs="Arial"/>
          <w:sz w:val="20"/>
          <w:szCs w:val="20"/>
          <w:lang w:val="cs-CZ"/>
        </w:rPr>
        <w:t>Tloušťku papíru (nebo měřením)</w:t>
      </w:r>
      <w:r w:rsidRPr="00245C6E">
        <w:rPr>
          <w:rFonts w:ascii="Arial" w:hAnsi="Arial" w:cs="Arial"/>
          <w:sz w:val="20"/>
          <w:szCs w:val="20"/>
          <w:lang w:val="cs-CZ"/>
        </w:rPr>
        <w:tab/>
      </w:r>
      <w:r w:rsidRPr="00245C6E">
        <w:rPr>
          <w:rFonts w:ascii="Arial" w:hAnsi="Arial" w:cs="Arial"/>
          <w:sz w:val="20"/>
          <w:szCs w:val="20"/>
          <w:lang w:val="cs-CZ"/>
        </w:rPr>
        <w:tab/>
      </w:r>
      <w:r w:rsidRPr="00245C6E">
        <w:rPr>
          <w:rFonts w:ascii="Arial" w:hAnsi="Arial" w:cs="Arial"/>
          <w:sz w:val="20"/>
          <w:szCs w:val="20"/>
          <w:lang w:val="cs-CZ"/>
        </w:rPr>
        <w:tab/>
      </w:r>
      <w:r w:rsidRPr="00245C6E">
        <w:rPr>
          <w:rFonts w:ascii="Arial" w:hAnsi="Arial" w:cs="Arial"/>
          <w:sz w:val="20"/>
          <w:szCs w:val="20"/>
          <w:lang w:val="cs-CZ"/>
        </w:rPr>
        <w:tab/>
      </w:r>
      <w:r w:rsidR="00F3409F">
        <w:rPr>
          <w:rFonts w:ascii="Arial" w:hAnsi="Arial" w:cs="Arial"/>
          <w:sz w:val="20"/>
          <w:szCs w:val="20"/>
          <w:lang w:val="cs-CZ"/>
        </w:rPr>
        <w:tab/>
      </w:r>
      <w:r w:rsidRPr="00245C6E">
        <w:rPr>
          <w:rFonts w:ascii="Arial" w:hAnsi="Arial" w:cs="Arial"/>
          <w:sz w:val="20"/>
          <w:szCs w:val="20"/>
          <w:lang w:val="cs-CZ"/>
        </w:rPr>
        <w:t>50 bodů</w:t>
      </w:r>
    </w:p>
    <w:bookmarkEnd w:id="41"/>
    <w:p w14:paraId="6969451F" w14:textId="183685AD" w:rsidR="00423540" w:rsidRPr="00245C6E" w:rsidRDefault="00423540" w:rsidP="00423540">
      <w:pPr>
        <w:ind w:left="709" w:hanging="1"/>
        <w:jc w:val="both"/>
        <w:rPr>
          <w:rFonts w:ascii="Arial" w:hAnsi="Arial" w:cs="Arial"/>
          <w:sz w:val="20"/>
          <w:szCs w:val="20"/>
          <w:lang w:val="cs-CZ"/>
        </w:rPr>
      </w:pPr>
      <w:r w:rsidRPr="00245C6E">
        <w:rPr>
          <w:rFonts w:ascii="Arial" w:hAnsi="Arial" w:cs="Arial"/>
          <w:sz w:val="20"/>
          <w:szCs w:val="20"/>
          <w:lang w:val="cs-CZ"/>
        </w:rPr>
        <w:t>L*, a*, b* hodnoty papíru</w:t>
      </w:r>
      <w:r w:rsidRPr="00245C6E">
        <w:rPr>
          <w:rFonts w:ascii="Arial" w:hAnsi="Arial" w:cs="Arial"/>
          <w:sz w:val="20"/>
          <w:szCs w:val="20"/>
          <w:vertAlign w:val="superscript"/>
          <w:lang w:val="cs-CZ"/>
        </w:rPr>
        <w:t>©</w:t>
      </w:r>
      <w:r w:rsidRPr="00245C6E">
        <w:rPr>
          <w:rFonts w:ascii="Arial" w:hAnsi="Arial" w:cs="Arial"/>
          <w:sz w:val="20"/>
          <w:szCs w:val="20"/>
          <w:lang w:val="cs-CZ"/>
        </w:rPr>
        <w:tab/>
      </w:r>
      <w:r w:rsidRPr="00245C6E">
        <w:rPr>
          <w:rFonts w:ascii="Arial" w:hAnsi="Arial" w:cs="Arial"/>
          <w:sz w:val="20"/>
          <w:szCs w:val="20"/>
          <w:lang w:val="cs-CZ"/>
        </w:rPr>
        <w:tab/>
        <w:t xml:space="preserve"> </w:t>
      </w:r>
      <w:r w:rsidRPr="00245C6E">
        <w:rPr>
          <w:rFonts w:ascii="Arial" w:hAnsi="Arial" w:cs="Arial"/>
          <w:sz w:val="20"/>
          <w:szCs w:val="20"/>
          <w:lang w:val="cs-CZ"/>
        </w:rPr>
        <w:tab/>
      </w:r>
      <w:r w:rsidRPr="00245C6E">
        <w:rPr>
          <w:rFonts w:ascii="Arial" w:hAnsi="Arial" w:cs="Arial"/>
          <w:sz w:val="20"/>
          <w:szCs w:val="20"/>
          <w:lang w:val="cs-CZ"/>
        </w:rPr>
        <w:tab/>
      </w:r>
      <w:r w:rsidRPr="00245C6E">
        <w:rPr>
          <w:rFonts w:ascii="Arial" w:hAnsi="Arial" w:cs="Arial"/>
          <w:sz w:val="20"/>
          <w:szCs w:val="20"/>
          <w:lang w:val="cs-CZ"/>
        </w:rPr>
        <w:tab/>
      </w:r>
      <w:r w:rsidR="00F3409F">
        <w:rPr>
          <w:rFonts w:ascii="Arial" w:hAnsi="Arial" w:cs="Arial"/>
          <w:sz w:val="20"/>
          <w:szCs w:val="20"/>
          <w:lang w:val="cs-CZ"/>
        </w:rPr>
        <w:tab/>
      </w:r>
      <w:r w:rsidRPr="00245C6E">
        <w:rPr>
          <w:rFonts w:ascii="Arial" w:hAnsi="Arial" w:cs="Arial"/>
          <w:sz w:val="20"/>
          <w:szCs w:val="20"/>
          <w:lang w:val="cs-CZ"/>
        </w:rPr>
        <w:t>50 bodů</w:t>
      </w:r>
    </w:p>
    <w:p w14:paraId="068D9DD1" w14:textId="321A4C3D" w:rsidR="00423540" w:rsidRPr="00245C6E" w:rsidRDefault="00423540" w:rsidP="00423540">
      <w:pPr>
        <w:ind w:left="709" w:hanging="1"/>
        <w:jc w:val="both"/>
        <w:rPr>
          <w:rFonts w:ascii="Arial" w:hAnsi="Arial" w:cs="Arial"/>
          <w:sz w:val="20"/>
          <w:szCs w:val="20"/>
          <w:u w:val="single"/>
          <w:lang w:val="cs-CZ"/>
        </w:rPr>
      </w:pPr>
      <w:r w:rsidRPr="00245C6E">
        <w:rPr>
          <w:rFonts w:ascii="Arial" w:hAnsi="Arial" w:cs="Arial"/>
          <w:sz w:val="20"/>
          <w:szCs w:val="20"/>
          <w:u w:val="single"/>
          <w:lang w:val="cs-CZ"/>
        </w:rPr>
        <w:t>Celkem až</w:t>
      </w:r>
      <w:r w:rsidRPr="00245C6E">
        <w:rPr>
          <w:rFonts w:ascii="Arial" w:hAnsi="Arial" w:cs="Arial"/>
          <w:sz w:val="20"/>
          <w:szCs w:val="20"/>
          <w:u w:val="single"/>
          <w:lang w:val="cs-CZ"/>
        </w:rPr>
        <w:tab/>
      </w:r>
      <w:r w:rsidRPr="00245C6E">
        <w:rPr>
          <w:rFonts w:ascii="Arial" w:hAnsi="Arial" w:cs="Arial"/>
          <w:sz w:val="20"/>
          <w:szCs w:val="20"/>
          <w:u w:val="single"/>
          <w:lang w:val="cs-CZ"/>
        </w:rPr>
        <w:tab/>
      </w:r>
      <w:r w:rsidRPr="00245C6E">
        <w:rPr>
          <w:rFonts w:ascii="Arial" w:hAnsi="Arial" w:cs="Arial"/>
          <w:sz w:val="20"/>
          <w:szCs w:val="20"/>
          <w:u w:val="single"/>
          <w:lang w:val="cs-CZ"/>
        </w:rPr>
        <w:tab/>
      </w:r>
      <w:r w:rsidRPr="00245C6E">
        <w:rPr>
          <w:rFonts w:ascii="Arial" w:hAnsi="Arial" w:cs="Arial"/>
          <w:sz w:val="20"/>
          <w:szCs w:val="20"/>
          <w:u w:val="single"/>
          <w:lang w:val="cs-CZ"/>
        </w:rPr>
        <w:tab/>
      </w:r>
      <w:r w:rsidRPr="00245C6E">
        <w:rPr>
          <w:rFonts w:ascii="Arial" w:hAnsi="Arial" w:cs="Arial"/>
          <w:sz w:val="20"/>
          <w:szCs w:val="20"/>
          <w:u w:val="single"/>
          <w:lang w:val="cs-CZ"/>
        </w:rPr>
        <w:tab/>
      </w:r>
      <w:r w:rsidRPr="00245C6E">
        <w:rPr>
          <w:rFonts w:ascii="Arial" w:hAnsi="Arial" w:cs="Arial"/>
          <w:sz w:val="20"/>
          <w:szCs w:val="20"/>
          <w:u w:val="single"/>
          <w:lang w:val="cs-CZ"/>
        </w:rPr>
        <w:tab/>
      </w:r>
      <w:r w:rsidRPr="00245C6E">
        <w:rPr>
          <w:rFonts w:ascii="Arial" w:hAnsi="Arial" w:cs="Arial"/>
          <w:sz w:val="20"/>
          <w:szCs w:val="20"/>
          <w:u w:val="single"/>
          <w:lang w:val="cs-CZ"/>
        </w:rPr>
        <w:tab/>
      </w:r>
      <w:r w:rsidR="00F3409F">
        <w:rPr>
          <w:rFonts w:ascii="Arial" w:hAnsi="Arial" w:cs="Arial"/>
          <w:sz w:val="20"/>
          <w:szCs w:val="20"/>
          <w:u w:val="single"/>
          <w:lang w:val="cs-CZ"/>
        </w:rPr>
        <w:tab/>
      </w:r>
      <w:r w:rsidRPr="00245C6E">
        <w:rPr>
          <w:rFonts w:ascii="Arial" w:hAnsi="Arial" w:cs="Arial"/>
          <w:sz w:val="20"/>
          <w:szCs w:val="20"/>
          <w:u w:val="single"/>
          <w:lang w:val="cs-CZ"/>
        </w:rPr>
        <w:t>150 bodů</w:t>
      </w:r>
    </w:p>
    <w:bookmarkEnd w:id="38"/>
    <w:p w14:paraId="2C1B7575" w14:textId="77777777" w:rsidR="00423540" w:rsidRPr="00245C6E" w:rsidRDefault="00423540" w:rsidP="00423540">
      <w:pPr>
        <w:ind w:left="709" w:hanging="1"/>
        <w:jc w:val="both"/>
        <w:rPr>
          <w:rFonts w:ascii="Arial" w:hAnsi="Arial" w:cs="Arial"/>
          <w:b/>
          <w:bCs/>
          <w:sz w:val="20"/>
          <w:szCs w:val="20"/>
          <w:lang w:val="cs-CZ"/>
        </w:rPr>
      </w:pPr>
    </w:p>
    <w:p w14:paraId="3475C140" w14:textId="77777777" w:rsidR="00423540" w:rsidRPr="00245C6E" w:rsidRDefault="00423540" w:rsidP="00423540">
      <w:pPr>
        <w:ind w:left="709" w:hanging="1"/>
        <w:jc w:val="both"/>
        <w:rPr>
          <w:rFonts w:ascii="Arial" w:hAnsi="Arial" w:cs="Arial"/>
          <w:b/>
          <w:bCs/>
          <w:sz w:val="20"/>
          <w:szCs w:val="20"/>
          <w:lang w:val="cs-CZ"/>
        </w:rPr>
      </w:pPr>
      <w:r w:rsidRPr="00245C6E">
        <w:rPr>
          <w:rFonts w:ascii="Arial" w:hAnsi="Arial" w:cs="Arial"/>
          <w:b/>
          <w:bCs/>
          <w:sz w:val="20"/>
          <w:szCs w:val="20"/>
          <w:lang w:val="cs-CZ"/>
        </w:rPr>
        <w:t xml:space="preserve">Papír pro certifikovaný kontrolní nátisk </w:t>
      </w:r>
    </w:p>
    <w:p w14:paraId="2483937C" w14:textId="3A26EBB9" w:rsidR="00423540" w:rsidRPr="00245C6E" w:rsidRDefault="00423540" w:rsidP="00423540">
      <w:pPr>
        <w:ind w:left="709" w:hanging="709"/>
        <w:jc w:val="both"/>
        <w:rPr>
          <w:rFonts w:ascii="Arial" w:hAnsi="Arial" w:cs="Arial"/>
          <w:sz w:val="20"/>
          <w:szCs w:val="20"/>
          <w:lang w:val="cs-CZ"/>
        </w:rPr>
      </w:pPr>
      <w:r w:rsidRPr="00245C6E">
        <w:rPr>
          <w:rFonts w:ascii="Arial" w:hAnsi="Arial" w:cs="Arial"/>
          <w:sz w:val="20"/>
          <w:szCs w:val="20"/>
          <w:lang w:val="cs-CZ"/>
        </w:rPr>
        <w:tab/>
        <w:t>Do VŘ předloží účastník 5 archů A4 papíru pro kontrolní nátisk pro účely kontrol.</w:t>
      </w:r>
    </w:p>
    <w:p w14:paraId="66BDD0B7" w14:textId="477031E3" w:rsidR="00423540" w:rsidRPr="00245C6E" w:rsidRDefault="00423540" w:rsidP="00423540">
      <w:pPr>
        <w:ind w:left="709" w:hanging="709"/>
        <w:jc w:val="both"/>
        <w:rPr>
          <w:rFonts w:ascii="Arial" w:hAnsi="Arial" w:cs="Arial"/>
          <w:sz w:val="20"/>
          <w:szCs w:val="20"/>
          <w:lang w:val="cs-CZ"/>
        </w:rPr>
      </w:pPr>
      <w:r w:rsidRPr="00245C6E">
        <w:rPr>
          <w:rFonts w:ascii="Arial" w:hAnsi="Arial" w:cs="Arial"/>
          <w:sz w:val="20"/>
          <w:szCs w:val="20"/>
          <w:lang w:val="cs-CZ"/>
        </w:rPr>
        <w:tab/>
        <w:t>Účastník doloží technickým listem:</w:t>
      </w:r>
    </w:p>
    <w:p w14:paraId="1AFCE010" w14:textId="2D6AC0EA" w:rsidR="00423540" w:rsidRPr="00245C6E" w:rsidRDefault="00423540" w:rsidP="00423540">
      <w:pPr>
        <w:ind w:left="709" w:hanging="1"/>
        <w:jc w:val="both"/>
        <w:rPr>
          <w:rFonts w:ascii="Arial" w:hAnsi="Arial" w:cs="Arial"/>
          <w:sz w:val="20"/>
          <w:szCs w:val="20"/>
          <w:lang w:val="cs-CZ"/>
        </w:rPr>
      </w:pPr>
      <w:r w:rsidRPr="00245C6E">
        <w:rPr>
          <w:rFonts w:ascii="Arial" w:hAnsi="Arial" w:cs="Arial"/>
          <w:sz w:val="20"/>
          <w:szCs w:val="20"/>
          <w:lang w:val="cs-CZ"/>
        </w:rPr>
        <w:t>Matný natíraný papír</w:t>
      </w:r>
      <w:r w:rsidRPr="00245C6E">
        <w:rPr>
          <w:rFonts w:ascii="Arial" w:hAnsi="Arial" w:cs="Arial"/>
          <w:sz w:val="20"/>
          <w:szCs w:val="20"/>
          <w:lang w:val="cs-CZ"/>
        </w:rPr>
        <w:tab/>
      </w:r>
      <w:r w:rsidRPr="00245C6E">
        <w:rPr>
          <w:rFonts w:ascii="Arial" w:hAnsi="Arial" w:cs="Arial"/>
          <w:sz w:val="20"/>
          <w:szCs w:val="20"/>
          <w:lang w:val="cs-CZ"/>
        </w:rPr>
        <w:tab/>
      </w:r>
      <w:r w:rsidRPr="00245C6E">
        <w:rPr>
          <w:rFonts w:ascii="Arial" w:hAnsi="Arial" w:cs="Arial"/>
          <w:sz w:val="20"/>
          <w:szCs w:val="20"/>
          <w:lang w:val="cs-CZ"/>
        </w:rPr>
        <w:tab/>
      </w:r>
      <w:r w:rsidRPr="00245C6E">
        <w:rPr>
          <w:rFonts w:ascii="Arial" w:hAnsi="Arial" w:cs="Arial"/>
          <w:sz w:val="20"/>
          <w:szCs w:val="20"/>
          <w:lang w:val="cs-CZ"/>
        </w:rPr>
        <w:tab/>
      </w:r>
      <w:r w:rsidRPr="00245C6E">
        <w:rPr>
          <w:rFonts w:ascii="Arial" w:hAnsi="Arial" w:cs="Arial"/>
          <w:sz w:val="20"/>
          <w:szCs w:val="20"/>
          <w:lang w:val="cs-CZ"/>
        </w:rPr>
        <w:tab/>
      </w:r>
      <w:r w:rsidRPr="00245C6E">
        <w:rPr>
          <w:rFonts w:ascii="Arial" w:hAnsi="Arial" w:cs="Arial"/>
          <w:sz w:val="20"/>
          <w:szCs w:val="20"/>
          <w:lang w:val="cs-CZ"/>
        </w:rPr>
        <w:tab/>
      </w:r>
      <w:r w:rsidR="00FB5A05">
        <w:rPr>
          <w:rFonts w:ascii="Arial" w:hAnsi="Arial" w:cs="Arial"/>
          <w:sz w:val="20"/>
          <w:szCs w:val="20"/>
          <w:lang w:val="cs-CZ"/>
        </w:rPr>
        <w:tab/>
      </w:r>
      <w:r w:rsidRPr="00245C6E">
        <w:rPr>
          <w:rFonts w:ascii="Arial" w:hAnsi="Arial" w:cs="Arial"/>
          <w:sz w:val="20"/>
          <w:szCs w:val="20"/>
          <w:lang w:val="cs-CZ"/>
        </w:rPr>
        <w:t>50 bodů</w:t>
      </w:r>
    </w:p>
    <w:p w14:paraId="722C88A5" w14:textId="6C30AE22" w:rsidR="00423540" w:rsidRPr="00245C6E" w:rsidRDefault="00423540" w:rsidP="00423540">
      <w:pPr>
        <w:ind w:left="709" w:hanging="1"/>
        <w:jc w:val="both"/>
        <w:rPr>
          <w:rFonts w:ascii="Arial" w:hAnsi="Arial" w:cs="Arial"/>
          <w:sz w:val="20"/>
          <w:szCs w:val="20"/>
          <w:lang w:val="cs-CZ"/>
        </w:rPr>
      </w:pPr>
      <w:r w:rsidRPr="00245C6E">
        <w:rPr>
          <w:rFonts w:ascii="Arial" w:hAnsi="Arial" w:cs="Arial"/>
          <w:sz w:val="20"/>
          <w:szCs w:val="20"/>
          <w:lang w:val="cs-CZ"/>
        </w:rPr>
        <w:t>L*, a*, b* hodnoty papíru kontrolního nátisku</w:t>
      </w:r>
      <w:r w:rsidRPr="00245C6E">
        <w:rPr>
          <w:rFonts w:ascii="Arial" w:hAnsi="Arial" w:cs="Arial"/>
          <w:sz w:val="20"/>
          <w:szCs w:val="20"/>
          <w:vertAlign w:val="superscript"/>
          <w:lang w:val="cs-CZ"/>
        </w:rPr>
        <w:t>©©</w:t>
      </w:r>
      <w:r w:rsidRPr="00245C6E">
        <w:rPr>
          <w:rFonts w:ascii="Arial" w:hAnsi="Arial" w:cs="Arial"/>
          <w:sz w:val="20"/>
          <w:szCs w:val="20"/>
          <w:lang w:val="cs-CZ"/>
        </w:rPr>
        <w:t xml:space="preserve"> až</w:t>
      </w:r>
      <w:r w:rsidRPr="00245C6E">
        <w:rPr>
          <w:rFonts w:ascii="Arial" w:hAnsi="Arial" w:cs="Arial"/>
          <w:sz w:val="20"/>
          <w:szCs w:val="20"/>
          <w:lang w:val="cs-CZ"/>
        </w:rPr>
        <w:tab/>
      </w:r>
      <w:r w:rsidR="00FB5A05">
        <w:rPr>
          <w:rFonts w:ascii="Arial" w:hAnsi="Arial" w:cs="Arial"/>
          <w:sz w:val="20"/>
          <w:szCs w:val="20"/>
          <w:lang w:val="cs-CZ"/>
        </w:rPr>
        <w:tab/>
      </w:r>
      <w:r w:rsidR="00FB5A05">
        <w:rPr>
          <w:rFonts w:ascii="Arial" w:hAnsi="Arial" w:cs="Arial"/>
          <w:sz w:val="20"/>
          <w:szCs w:val="20"/>
          <w:lang w:val="cs-CZ"/>
        </w:rPr>
        <w:tab/>
      </w:r>
      <w:r w:rsidRPr="00245C6E">
        <w:rPr>
          <w:rFonts w:ascii="Arial" w:hAnsi="Arial" w:cs="Arial"/>
          <w:sz w:val="20"/>
          <w:szCs w:val="20"/>
          <w:lang w:val="cs-CZ"/>
        </w:rPr>
        <w:t>150 bodů</w:t>
      </w:r>
    </w:p>
    <w:p w14:paraId="3183230B" w14:textId="4D1F23D4" w:rsidR="00423540" w:rsidRPr="00245C6E" w:rsidRDefault="00423540" w:rsidP="00423540">
      <w:pPr>
        <w:ind w:left="709" w:hanging="1"/>
        <w:jc w:val="both"/>
        <w:rPr>
          <w:rFonts w:ascii="Arial" w:hAnsi="Arial" w:cs="Arial"/>
          <w:sz w:val="20"/>
          <w:szCs w:val="20"/>
          <w:u w:val="single"/>
          <w:lang w:val="cs-CZ"/>
        </w:rPr>
      </w:pPr>
      <w:r w:rsidRPr="00245C6E">
        <w:rPr>
          <w:rFonts w:ascii="Arial" w:hAnsi="Arial" w:cs="Arial"/>
          <w:sz w:val="20"/>
          <w:szCs w:val="20"/>
          <w:u w:val="single"/>
          <w:lang w:val="cs-CZ"/>
        </w:rPr>
        <w:t>Celkem až</w:t>
      </w:r>
      <w:r w:rsidRPr="00245C6E">
        <w:rPr>
          <w:rFonts w:ascii="Arial" w:hAnsi="Arial" w:cs="Arial"/>
          <w:sz w:val="20"/>
          <w:szCs w:val="20"/>
          <w:u w:val="single"/>
          <w:lang w:val="cs-CZ"/>
        </w:rPr>
        <w:tab/>
      </w:r>
      <w:r w:rsidRPr="00245C6E">
        <w:rPr>
          <w:rFonts w:ascii="Arial" w:hAnsi="Arial" w:cs="Arial"/>
          <w:sz w:val="20"/>
          <w:szCs w:val="20"/>
          <w:u w:val="single"/>
          <w:lang w:val="cs-CZ"/>
        </w:rPr>
        <w:tab/>
      </w:r>
      <w:r w:rsidRPr="00245C6E">
        <w:rPr>
          <w:rFonts w:ascii="Arial" w:hAnsi="Arial" w:cs="Arial"/>
          <w:sz w:val="20"/>
          <w:szCs w:val="20"/>
          <w:u w:val="single"/>
          <w:lang w:val="cs-CZ"/>
        </w:rPr>
        <w:tab/>
      </w:r>
      <w:r w:rsidRPr="00245C6E">
        <w:rPr>
          <w:rFonts w:ascii="Arial" w:hAnsi="Arial" w:cs="Arial"/>
          <w:sz w:val="20"/>
          <w:szCs w:val="20"/>
          <w:u w:val="single"/>
          <w:lang w:val="cs-CZ"/>
        </w:rPr>
        <w:tab/>
      </w:r>
      <w:r w:rsidRPr="00245C6E">
        <w:rPr>
          <w:rFonts w:ascii="Arial" w:hAnsi="Arial" w:cs="Arial"/>
          <w:sz w:val="20"/>
          <w:szCs w:val="20"/>
          <w:u w:val="single"/>
          <w:lang w:val="cs-CZ"/>
        </w:rPr>
        <w:tab/>
      </w:r>
      <w:r w:rsidRPr="00245C6E">
        <w:rPr>
          <w:rFonts w:ascii="Arial" w:hAnsi="Arial" w:cs="Arial"/>
          <w:sz w:val="20"/>
          <w:szCs w:val="20"/>
          <w:u w:val="single"/>
          <w:lang w:val="cs-CZ"/>
        </w:rPr>
        <w:tab/>
      </w:r>
      <w:r w:rsidRPr="00245C6E">
        <w:rPr>
          <w:rFonts w:ascii="Arial" w:hAnsi="Arial" w:cs="Arial"/>
          <w:sz w:val="20"/>
          <w:szCs w:val="20"/>
          <w:u w:val="single"/>
          <w:lang w:val="cs-CZ"/>
        </w:rPr>
        <w:tab/>
      </w:r>
      <w:r w:rsidR="00FB5A05">
        <w:rPr>
          <w:rFonts w:ascii="Arial" w:hAnsi="Arial" w:cs="Arial"/>
          <w:sz w:val="20"/>
          <w:szCs w:val="20"/>
          <w:u w:val="single"/>
          <w:lang w:val="cs-CZ"/>
        </w:rPr>
        <w:tab/>
      </w:r>
      <w:r w:rsidRPr="00245C6E">
        <w:rPr>
          <w:rFonts w:ascii="Arial" w:hAnsi="Arial" w:cs="Arial"/>
          <w:sz w:val="20"/>
          <w:szCs w:val="20"/>
          <w:u w:val="single"/>
          <w:lang w:val="cs-CZ"/>
        </w:rPr>
        <w:t>200 bodů</w:t>
      </w:r>
    </w:p>
    <w:p w14:paraId="0EE435A4" w14:textId="77777777" w:rsidR="00423540" w:rsidRPr="00245C6E" w:rsidRDefault="00423540" w:rsidP="00423540">
      <w:pPr>
        <w:jc w:val="both"/>
        <w:rPr>
          <w:rFonts w:ascii="Arial" w:hAnsi="Arial" w:cs="Arial"/>
          <w:sz w:val="20"/>
          <w:szCs w:val="20"/>
          <w:lang w:val="cs-CZ"/>
        </w:rPr>
      </w:pPr>
    </w:p>
    <w:p w14:paraId="36C2FAA6" w14:textId="22339298" w:rsidR="00423540" w:rsidRPr="00245C6E" w:rsidRDefault="00423540" w:rsidP="00423540">
      <w:pPr>
        <w:ind w:left="709" w:hanging="709"/>
        <w:jc w:val="both"/>
        <w:rPr>
          <w:rFonts w:ascii="Arial" w:hAnsi="Arial" w:cs="Arial"/>
          <w:b/>
          <w:bCs/>
          <w:i/>
          <w:iCs/>
          <w:sz w:val="20"/>
          <w:szCs w:val="20"/>
          <w:lang w:val="cs-CZ"/>
        </w:rPr>
      </w:pPr>
      <w:r w:rsidRPr="00245C6E">
        <w:rPr>
          <w:rFonts w:ascii="Arial" w:hAnsi="Arial" w:cs="Arial"/>
          <w:sz w:val="20"/>
          <w:szCs w:val="20"/>
          <w:lang w:val="cs-CZ"/>
        </w:rPr>
        <w:tab/>
      </w:r>
      <w:r w:rsidRPr="00245C6E">
        <w:rPr>
          <w:rFonts w:ascii="Arial" w:hAnsi="Arial" w:cs="Arial"/>
          <w:b/>
          <w:bCs/>
          <w:i/>
          <w:iCs/>
          <w:sz w:val="20"/>
          <w:szCs w:val="20"/>
          <w:lang w:val="cs-CZ"/>
        </w:rPr>
        <w:t>Zadavatel si vyhrazuje právo účastníkem uvedené hodnoty zkontrolovat měřením.</w:t>
      </w:r>
    </w:p>
    <w:p w14:paraId="71167A88" w14:textId="77777777" w:rsidR="00423540" w:rsidRPr="00245C6E" w:rsidRDefault="00423540" w:rsidP="00423540">
      <w:pPr>
        <w:ind w:left="709" w:hanging="1"/>
        <w:jc w:val="both"/>
        <w:rPr>
          <w:rFonts w:ascii="Arial" w:hAnsi="Arial" w:cs="Arial"/>
          <w:b/>
          <w:bCs/>
          <w:i/>
          <w:iCs/>
          <w:sz w:val="20"/>
          <w:szCs w:val="20"/>
          <w:lang w:val="cs-CZ"/>
        </w:rPr>
      </w:pPr>
      <w:r w:rsidRPr="00245C6E">
        <w:rPr>
          <w:rFonts w:ascii="Arial" w:hAnsi="Arial" w:cs="Arial"/>
          <w:b/>
          <w:bCs/>
          <w:i/>
          <w:iCs/>
          <w:sz w:val="20"/>
          <w:szCs w:val="20"/>
          <w:lang w:val="cs-CZ"/>
        </w:rPr>
        <w:t>V případě pochybností platí výsledky kontrolních měření.</w:t>
      </w:r>
    </w:p>
    <w:p w14:paraId="6DE05214" w14:textId="77777777" w:rsidR="00423540" w:rsidRPr="00245C6E" w:rsidRDefault="00423540" w:rsidP="00423540">
      <w:pPr>
        <w:ind w:left="709" w:hanging="709"/>
        <w:jc w:val="both"/>
        <w:rPr>
          <w:rFonts w:ascii="Arial" w:hAnsi="Arial" w:cs="Arial"/>
          <w:b/>
          <w:bCs/>
          <w:sz w:val="20"/>
          <w:szCs w:val="20"/>
          <w:lang w:val="cs-CZ"/>
        </w:rPr>
      </w:pPr>
    </w:p>
    <w:p w14:paraId="51B9C472" w14:textId="54EA9732" w:rsidR="00423540" w:rsidRPr="00245C6E" w:rsidRDefault="00423540" w:rsidP="00423540">
      <w:pPr>
        <w:jc w:val="both"/>
        <w:rPr>
          <w:rFonts w:ascii="Arial" w:hAnsi="Arial" w:cs="Arial"/>
          <w:sz w:val="20"/>
          <w:szCs w:val="20"/>
          <w:lang w:val="cs-CZ"/>
        </w:rPr>
      </w:pPr>
      <w:r w:rsidRPr="00245C6E">
        <w:rPr>
          <w:rFonts w:ascii="Arial" w:hAnsi="Arial" w:cs="Arial"/>
          <w:b/>
          <w:bCs/>
          <w:sz w:val="20"/>
          <w:szCs w:val="20"/>
          <w:lang w:val="cs-CZ"/>
        </w:rPr>
        <w:t>Podle ČSN ISO 12647-7 certifikovaný kontrolní nátisk jedné stránky k ovzorkovanému produktu, tištěnému archovým ofsetem a zhotovenému vlastními výrobními prostředky</w:t>
      </w:r>
      <w:r w:rsidRPr="00245C6E">
        <w:rPr>
          <w:rFonts w:ascii="Arial" w:hAnsi="Arial" w:cs="Arial"/>
          <w:sz w:val="20"/>
          <w:szCs w:val="20"/>
          <w:lang w:val="cs-CZ"/>
        </w:rPr>
        <w:t>.</w:t>
      </w:r>
    </w:p>
    <w:p w14:paraId="5EB23AEE" w14:textId="77777777" w:rsidR="00423540" w:rsidRPr="00245C6E" w:rsidRDefault="00423540" w:rsidP="00423540">
      <w:pPr>
        <w:ind w:left="709" w:hanging="709"/>
        <w:jc w:val="both"/>
        <w:rPr>
          <w:rFonts w:ascii="Arial" w:hAnsi="Arial" w:cs="Arial"/>
          <w:sz w:val="20"/>
          <w:szCs w:val="20"/>
          <w:lang w:val="cs-CZ"/>
        </w:rPr>
      </w:pPr>
    </w:p>
    <w:p w14:paraId="768B9D6A" w14:textId="77777777" w:rsidR="00423540" w:rsidRPr="00245C6E" w:rsidRDefault="00423540" w:rsidP="00423540">
      <w:pPr>
        <w:ind w:left="709" w:hanging="709"/>
        <w:jc w:val="both"/>
        <w:rPr>
          <w:rFonts w:ascii="Arial" w:hAnsi="Arial" w:cs="Arial"/>
          <w:sz w:val="20"/>
          <w:szCs w:val="20"/>
          <w:lang w:val="cs-CZ"/>
        </w:rPr>
      </w:pPr>
      <w:r w:rsidRPr="00245C6E">
        <w:rPr>
          <w:rFonts w:ascii="Arial" w:hAnsi="Arial" w:cs="Arial"/>
          <w:sz w:val="20"/>
          <w:szCs w:val="20"/>
          <w:lang w:val="cs-CZ"/>
        </w:rPr>
        <w:tab/>
        <w:t>Kontrolní nátisk s dokladem o údajích, že hodnoty (∆</w:t>
      </w:r>
      <w:proofErr w:type="spellStart"/>
      <w:r w:rsidRPr="00245C6E">
        <w:rPr>
          <w:rFonts w:ascii="Arial" w:hAnsi="Arial" w:cs="Arial"/>
          <w:sz w:val="20"/>
          <w:szCs w:val="20"/>
          <w:lang w:val="cs-CZ"/>
        </w:rPr>
        <w:t>E</w:t>
      </w:r>
      <w:r w:rsidRPr="00245C6E">
        <w:rPr>
          <w:rFonts w:ascii="Arial" w:hAnsi="Arial" w:cs="Arial"/>
          <w:sz w:val="20"/>
          <w:szCs w:val="20"/>
          <w:vertAlign w:val="subscript"/>
          <w:lang w:val="cs-CZ"/>
        </w:rPr>
        <w:t>ab</w:t>
      </w:r>
      <w:proofErr w:type="spellEnd"/>
      <w:r w:rsidRPr="00245C6E">
        <w:rPr>
          <w:rFonts w:ascii="Arial" w:hAnsi="Arial" w:cs="Arial"/>
          <w:sz w:val="20"/>
          <w:szCs w:val="20"/>
          <w:lang w:val="cs-CZ"/>
        </w:rPr>
        <w:t xml:space="preserve">*, nárůsty tónových hodnot a tolerance </w:t>
      </w:r>
      <w:proofErr w:type="spellStart"/>
      <w:r w:rsidRPr="00245C6E">
        <w:rPr>
          <w:rFonts w:ascii="Arial" w:hAnsi="Arial" w:cs="Arial"/>
          <w:sz w:val="20"/>
          <w:szCs w:val="20"/>
          <w:lang w:val="cs-CZ"/>
        </w:rPr>
        <w:t>rozbarvení</w:t>
      </w:r>
      <w:proofErr w:type="spellEnd"/>
      <w:r w:rsidRPr="00245C6E">
        <w:rPr>
          <w:rFonts w:ascii="Arial" w:hAnsi="Arial" w:cs="Arial"/>
          <w:sz w:val="20"/>
          <w:szCs w:val="20"/>
          <w:lang w:val="cs-CZ"/>
        </w:rPr>
        <w:t xml:space="preserve"> středních tónů) všech příslušných kontrolních políček předmětného kontrolního nátisku vyhovují předpisu ČSN ISO 12647-7.</w:t>
      </w:r>
    </w:p>
    <w:p w14:paraId="6522ED5B" w14:textId="77777777" w:rsidR="00423540" w:rsidRPr="00245C6E" w:rsidRDefault="00423540" w:rsidP="00423540">
      <w:pPr>
        <w:ind w:left="709" w:hanging="709"/>
        <w:jc w:val="both"/>
        <w:rPr>
          <w:rFonts w:ascii="Arial" w:hAnsi="Arial" w:cs="Arial"/>
          <w:sz w:val="20"/>
          <w:szCs w:val="20"/>
          <w:lang w:val="cs-CZ"/>
        </w:rPr>
      </w:pPr>
      <w:r w:rsidRPr="00245C6E">
        <w:rPr>
          <w:rFonts w:ascii="Arial" w:hAnsi="Arial" w:cs="Arial"/>
          <w:sz w:val="20"/>
          <w:szCs w:val="20"/>
          <w:lang w:val="cs-CZ"/>
        </w:rPr>
        <w:tab/>
      </w:r>
    </w:p>
    <w:p w14:paraId="07F8B406" w14:textId="77777777" w:rsidR="00423540" w:rsidRPr="00245C6E" w:rsidRDefault="00423540" w:rsidP="00423540">
      <w:pPr>
        <w:ind w:left="709" w:hanging="709"/>
        <w:jc w:val="both"/>
        <w:rPr>
          <w:rFonts w:ascii="Arial" w:hAnsi="Arial" w:cs="Arial"/>
          <w:sz w:val="20"/>
          <w:szCs w:val="20"/>
          <w:lang w:val="cs-CZ"/>
        </w:rPr>
      </w:pPr>
      <w:r w:rsidRPr="00245C6E">
        <w:rPr>
          <w:rFonts w:ascii="Arial" w:hAnsi="Arial" w:cs="Arial"/>
          <w:sz w:val="20"/>
          <w:szCs w:val="20"/>
          <w:lang w:val="cs-CZ"/>
        </w:rPr>
        <w:tab/>
      </w:r>
    </w:p>
    <w:p w14:paraId="6B1EF63C" w14:textId="22953E72" w:rsidR="00423540" w:rsidRPr="00245C6E" w:rsidRDefault="00423540" w:rsidP="00423540">
      <w:pPr>
        <w:ind w:left="709" w:hanging="1"/>
        <w:jc w:val="both"/>
        <w:rPr>
          <w:rFonts w:ascii="Arial" w:hAnsi="Arial" w:cs="Arial"/>
          <w:sz w:val="20"/>
          <w:szCs w:val="20"/>
          <w:u w:val="single"/>
          <w:lang w:val="cs-CZ"/>
        </w:rPr>
      </w:pPr>
      <w:r w:rsidRPr="00245C6E">
        <w:rPr>
          <w:rFonts w:ascii="Arial" w:hAnsi="Arial" w:cs="Arial"/>
          <w:sz w:val="20"/>
          <w:szCs w:val="20"/>
          <w:u w:val="single"/>
          <w:lang w:val="cs-CZ"/>
        </w:rPr>
        <w:t xml:space="preserve">Hodnocení v závislosti na obsahu certifikačního dokladu až </w:t>
      </w:r>
      <w:r w:rsidRPr="00245C6E">
        <w:rPr>
          <w:rFonts w:ascii="Arial" w:hAnsi="Arial" w:cs="Arial"/>
          <w:sz w:val="20"/>
          <w:szCs w:val="20"/>
          <w:u w:val="single"/>
          <w:lang w:val="cs-CZ"/>
        </w:rPr>
        <w:tab/>
      </w:r>
      <w:proofErr w:type="gramStart"/>
      <w:r w:rsidR="00FB5A05">
        <w:rPr>
          <w:rFonts w:ascii="Arial" w:hAnsi="Arial" w:cs="Arial"/>
          <w:sz w:val="20"/>
          <w:szCs w:val="20"/>
          <w:u w:val="single"/>
          <w:lang w:val="cs-CZ"/>
        </w:rPr>
        <w:tab/>
      </w:r>
      <w:r w:rsidRPr="00245C6E">
        <w:rPr>
          <w:rFonts w:ascii="Arial" w:hAnsi="Arial" w:cs="Arial"/>
          <w:sz w:val="20"/>
          <w:szCs w:val="20"/>
          <w:u w:val="single"/>
          <w:lang w:val="cs-CZ"/>
        </w:rPr>
        <w:t xml:space="preserve">  50</w:t>
      </w:r>
      <w:proofErr w:type="gramEnd"/>
      <w:r w:rsidRPr="00245C6E">
        <w:rPr>
          <w:rFonts w:ascii="Arial" w:hAnsi="Arial" w:cs="Arial"/>
          <w:sz w:val="20"/>
          <w:szCs w:val="20"/>
          <w:u w:val="single"/>
          <w:lang w:val="cs-CZ"/>
        </w:rPr>
        <w:t xml:space="preserve"> bodů</w:t>
      </w:r>
    </w:p>
    <w:p w14:paraId="1DD95482" w14:textId="77777777" w:rsidR="00423540" w:rsidRPr="00245C6E" w:rsidRDefault="00423540" w:rsidP="00423540">
      <w:pPr>
        <w:ind w:left="709" w:hanging="709"/>
        <w:jc w:val="both"/>
        <w:rPr>
          <w:rFonts w:ascii="Arial" w:hAnsi="Arial" w:cs="Arial"/>
          <w:sz w:val="20"/>
          <w:szCs w:val="20"/>
          <w:lang w:val="cs-CZ"/>
        </w:rPr>
      </w:pPr>
      <w:r w:rsidRPr="00245C6E">
        <w:rPr>
          <w:rFonts w:ascii="Arial" w:hAnsi="Arial" w:cs="Arial"/>
          <w:sz w:val="20"/>
          <w:szCs w:val="20"/>
          <w:lang w:val="cs-CZ"/>
        </w:rPr>
        <w:tab/>
      </w:r>
    </w:p>
    <w:p w14:paraId="358BCAAE" w14:textId="38FA46C5" w:rsidR="00423540" w:rsidRPr="00245C6E" w:rsidRDefault="00423540" w:rsidP="00423540">
      <w:pPr>
        <w:ind w:left="709" w:hanging="709"/>
        <w:jc w:val="both"/>
        <w:rPr>
          <w:rFonts w:ascii="Arial" w:hAnsi="Arial" w:cs="Arial"/>
          <w:b/>
          <w:bCs/>
          <w:i/>
          <w:iCs/>
          <w:sz w:val="20"/>
          <w:szCs w:val="20"/>
          <w:lang w:val="cs-CZ"/>
        </w:rPr>
      </w:pPr>
      <w:r w:rsidRPr="00245C6E">
        <w:rPr>
          <w:rFonts w:ascii="Arial" w:hAnsi="Arial" w:cs="Arial"/>
          <w:sz w:val="20"/>
          <w:szCs w:val="20"/>
          <w:lang w:val="cs-CZ"/>
        </w:rPr>
        <w:tab/>
      </w:r>
      <w:r w:rsidRPr="00245C6E">
        <w:rPr>
          <w:rFonts w:ascii="Arial" w:hAnsi="Arial" w:cs="Arial"/>
          <w:b/>
          <w:bCs/>
          <w:i/>
          <w:iCs/>
          <w:sz w:val="20"/>
          <w:szCs w:val="20"/>
          <w:lang w:val="cs-CZ"/>
        </w:rPr>
        <w:t>Zadavatel si vyhrazuje právo účastníkem uvedené hodnoty zkontrolovat měřením.</w:t>
      </w:r>
    </w:p>
    <w:p w14:paraId="4EEB4BAD" w14:textId="6DCEBA18" w:rsidR="00423540" w:rsidRPr="00245C6E" w:rsidRDefault="00423540" w:rsidP="00423540">
      <w:pPr>
        <w:ind w:left="709" w:hanging="1"/>
        <w:jc w:val="both"/>
        <w:rPr>
          <w:rFonts w:ascii="Arial" w:hAnsi="Arial" w:cs="Arial"/>
          <w:b/>
          <w:bCs/>
          <w:i/>
          <w:iCs/>
          <w:sz w:val="20"/>
          <w:szCs w:val="20"/>
          <w:lang w:val="cs-CZ"/>
        </w:rPr>
      </w:pPr>
      <w:r w:rsidRPr="00245C6E">
        <w:rPr>
          <w:rFonts w:ascii="Arial" w:hAnsi="Arial" w:cs="Arial"/>
          <w:b/>
          <w:bCs/>
          <w:i/>
          <w:iCs/>
          <w:sz w:val="20"/>
          <w:szCs w:val="20"/>
          <w:lang w:val="cs-CZ"/>
        </w:rPr>
        <w:t>V případě pochybností platí výsledky kontrolních měření.</w:t>
      </w:r>
    </w:p>
    <w:p w14:paraId="2EC621A2" w14:textId="77777777" w:rsidR="00423540" w:rsidRPr="00245C6E" w:rsidRDefault="00423540" w:rsidP="00423540">
      <w:pPr>
        <w:jc w:val="both"/>
        <w:rPr>
          <w:rFonts w:ascii="Arial" w:hAnsi="Arial" w:cs="Arial"/>
          <w:b/>
          <w:bCs/>
          <w:i/>
          <w:iCs/>
          <w:sz w:val="20"/>
          <w:szCs w:val="20"/>
          <w:lang w:val="cs-CZ"/>
        </w:rPr>
      </w:pPr>
    </w:p>
    <w:p w14:paraId="5A6146EE" w14:textId="0FAF1EDB" w:rsidR="00423540" w:rsidRPr="00245C6E" w:rsidRDefault="00423540" w:rsidP="00423540">
      <w:pPr>
        <w:ind w:left="709" w:hanging="709"/>
        <w:jc w:val="both"/>
        <w:rPr>
          <w:rFonts w:ascii="Arial" w:hAnsi="Arial" w:cs="Arial"/>
          <w:b/>
          <w:bCs/>
          <w:sz w:val="20"/>
          <w:szCs w:val="20"/>
          <w:lang w:val="cs-CZ"/>
        </w:rPr>
      </w:pPr>
      <w:r w:rsidRPr="00245C6E">
        <w:rPr>
          <w:rFonts w:ascii="Arial" w:hAnsi="Arial" w:cs="Arial"/>
          <w:b/>
          <w:bCs/>
          <w:sz w:val="20"/>
          <w:szCs w:val="20"/>
          <w:lang w:val="cs-CZ"/>
        </w:rPr>
        <w:t>Potvrzení o tom, že účastník tiskne ve shodě s ČSN ISO 12647-2</w:t>
      </w:r>
    </w:p>
    <w:p w14:paraId="60EB0EB2" w14:textId="77777777" w:rsidR="00423540" w:rsidRPr="00245C6E" w:rsidRDefault="00423540" w:rsidP="00423540">
      <w:pPr>
        <w:ind w:left="709" w:hanging="709"/>
        <w:jc w:val="both"/>
        <w:rPr>
          <w:rFonts w:ascii="Arial" w:hAnsi="Arial" w:cs="Arial"/>
          <w:sz w:val="20"/>
          <w:szCs w:val="20"/>
          <w:lang w:val="cs-CZ"/>
        </w:rPr>
      </w:pPr>
    </w:p>
    <w:p w14:paraId="349FB4A2" w14:textId="77777777" w:rsidR="00423540" w:rsidRPr="00245C6E" w:rsidRDefault="00423540" w:rsidP="00423540">
      <w:pPr>
        <w:ind w:left="709" w:hanging="709"/>
        <w:jc w:val="both"/>
        <w:rPr>
          <w:rFonts w:ascii="Arial" w:hAnsi="Arial" w:cs="Arial"/>
          <w:sz w:val="20"/>
          <w:szCs w:val="20"/>
          <w:lang w:val="cs-CZ"/>
        </w:rPr>
      </w:pPr>
      <w:r w:rsidRPr="00245C6E">
        <w:rPr>
          <w:rFonts w:ascii="Arial" w:hAnsi="Arial" w:cs="Arial"/>
          <w:sz w:val="20"/>
          <w:szCs w:val="20"/>
          <w:lang w:val="cs-CZ"/>
        </w:rPr>
        <w:tab/>
        <w:t xml:space="preserve">Hodnocení v závislosti na: </w:t>
      </w:r>
    </w:p>
    <w:p w14:paraId="6DE168E4" w14:textId="52896B10" w:rsidR="00423540" w:rsidRPr="00245C6E" w:rsidRDefault="00423540" w:rsidP="00AD53DC">
      <w:pPr>
        <w:pStyle w:val="Odstavecseseznamem"/>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0"/>
          <w:szCs w:val="20"/>
        </w:rPr>
      </w:pPr>
      <w:r w:rsidRPr="00245C6E">
        <w:rPr>
          <w:rFonts w:ascii="Arial" w:hAnsi="Arial" w:cs="Arial"/>
          <w:sz w:val="20"/>
          <w:szCs w:val="20"/>
        </w:rPr>
        <w:t xml:space="preserve">Obsahu a rozsahu potvrzovacího dokladu až </w:t>
      </w:r>
      <w:r w:rsidRPr="00245C6E">
        <w:rPr>
          <w:rFonts w:ascii="Arial" w:hAnsi="Arial" w:cs="Arial"/>
          <w:sz w:val="20"/>
          <w:szCs w:val="20"/>
        </w:rPr>
        <w:tab/>
      </w:r>
      <w:r w:rsidRPr="00245C6E">
        <w:rPr>
          <w:rFonts w:ascii="Arial" w:hAnsi="Arial" w:cs="Arial"/>
          <w:sz w:val="20"/>
          <w:szCs w:val="20"/>
        </w:rPr>
        <w:tab/>
      </w:r>
      <w:r w:rsidR="00FB5A05">
        <w:rPr>
          <w:rFonts w:ascii="Arial" w:hAnsi="Arial" w:cs="Arial"/>
          <w:sz w:val="20"/>
          <w:szCs w:val="20"/>
        </w:rPr>
        <w:tab/>
      </w:r>
      <w:r w:rsidRPr="00245C6E">
        <w:rPr>
          <w:rFonts w:ascii="Arial" w:hAnsi="Arial" w:cs="Arial"/>
          <w:sz w:val="20"/>
          <w:szCs w:val="20"/>
        </w:rPr>
        <w:t>50 bodů</w:t>
      </w:r>
    </w:p>
    <w:p w14:paraId="7B81DBF3" w14:textId="7CDD21DF" w:rsidR="00423540" w:rsidRPr="00245C6E" w:rsidRDefault="00423540" w:rsidP="00AD53DC">
      <w:pPr>
        <w:pStyle w:val="Odstavecseseznamem"/>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0"/>
          <w:szCs w:val="20"/>
        </w:rPr>
      </w:pPr>
      <w:r w:rsidRPr="00245C6E">
        <w:rPr>
          <w:rFonts w:ascii="Arial" w:hAnsi="Arial" w:cs="Arial"/>
          <w:sz w:val="20"/>
          <w:szCs w:val="20"/>
        </w:rPr>
        <w:t>Druhu potvrzovacího dokladu (například protokol kvality) až</w:t>
      </w:r>
      <w:r w:rsidRPr="00245C6E">
        <w:rPr>
          <w:rFonts w:ascii="Arial" w:hAnsi="Arial" w:cs="Arial"/>
          <w:sz w:val="20"/>
          <w:szCs w:val="20"/>
        </w:rPr>
        <w:tab/>
      </w:r>
      <w:r w:rsidR="00FB5A05">
        <w:rPr>
          <w:rFonts w:ascii="Arial" w:hAnsi="Arial" w:cs="Arial"/>
          <w:sz w:val="20"/>
          <w:szCs w:val="20"/>
        </w:rPr>
        <w:tab/>
      </w:r>
      <w:r w:rsidRPr="00245C6E">
        <w:rPr>
          <w:rFonts w:ascii="Arial" w:hAnsi="Arial" w:cs="Arial"/>
          <w:sz w:val="20"/>
          <w:szCs w:val="20"/>
        </w:rPr>
        <w:t>50 bodů</w:t>
      </w:r>
    </w:p>
    <w:p w14:paraId="3FDFF37C" w14:textId="4A6958C7" w:rsidR="00423540" w:rsidRPr="00245C6E" w:rsidRDefault="00423540" w:rsidP="00AD53DC">
      <w:pPr>
        <w:pStyle w:val="Odstavecseseznamem"/>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0"/>
          <w:szCs w:val="20"/>
        </w:rPr>
      </w:pPr>
      <w:r w:rsidRPr="00245C6E">
        <w:rPr>
          <w:rFonts w:ascii="Arial" w:hAnsi="Arial" w:cs="Arial"/>
          <w:sz w:val="20"/>
          <w:szCs w:val="20"/>
        </w:rPr>
        <w:t xml:space="preserve">Akreditaci potvrzovatele (například </w:t>
      </w:r>
      <w:proofErr w:type="spellStart"/>
      <w:r w:rsidRPr="00245C6E">
        <w:rPr>
          <w:rFonts w:ascii="Arial" w:hAnsi="Arial" w:cs="Arial"/>
          <w:sz w:val="20"/>
          <w:szCs w:val="20"/>
        </w:rPr>
        <w:t>Fogra</w:t>
      </w:r>
      <w:proofErr w:type="spellEnd"/>
      <w:r w:rsidRPr="00245C6E">
        <w:rPr>
          <w:rFonts w:ascii="Arial" w:hAnsi="Arial" w:cs="Arial"/>
          <w:sz w:val="20"/>
          <w:szCs w:val="20"/>
        </w:rPr>
        <w:t xml:space="preserve">) až </w:t>
      </w:r>
      <w:r w:rsidRPr="00245C6E">
        <w:rPr>
          <w:rFonts w:ascii="Arial" w:hAnsi="Arial" w:cs="Arial"/>
          <w:sz w:val="20"/>
          <w:szCs w:val="20"/>
        </w:rPr>
        <w:tab/>
      </w:r>
      <w:r w:rsidRPr="00245C6E">
        <w:rPr>
          <w:rFonts w:ascii="Arial" w:hAnsi="Arial" w:cs="Arial"/>
          <w:sz w:val="20"/>
          <w:szCs w:val="20"/>
        </w:rPr>
        <w:tab/>
      </w:r>
      <w:r w:rsidR="00FB5A05">
        <w:rPr>
          <w:rFonts w:ascii="Arial" w:hAnsi="Arial" w:cs="Arial"/>
          <w:sz w:val="20"/>
          <w:szCs w:val="20"/>
        </w:rPr>
        <w:tab/>
      </w:r>
      <w:r w:rsidRPr="00245C6E">
        <w:rPr>
          <w:rFonts w:ascii="Arial" w:hAnsi="Arial" w:cs="Arial"/>
          <w:sz w:val="20"/>
          <w:szCs w:val="20"/>
        </w:rPr>
        <w:t>50 bodů</w:t>
      </w:r>
    </w:p>
    <w:p w14:paraId="0D8CBFC8" w14:textId="467FB25E" w:rsidR="00423540" w:rsidRPr="00245C6E" w:rsidRDefault="00423540" w:rsidP="00423540">
      <w:pPr>
        <w:jc w:val="both"/>
        <w:rPr>
          <w:rFonts w:ascii="Arial" w:hAnsi="Arial" w:cs="Arial"/>
          <w:sz w:val="20"/>
          <w:szCs w:val="20"/>
          <w:u w:val="single"/>
          <w:lang w:val="cs-CZ"/>
        </w:rPr>
      </w:pPr>
      <w:bookmarkStart w:id="42" w:name="_Hlk11067626"/>
      <w:r w:rsidRPr="00245C6E">
        <w:rPr>
          <w:rFonts w:ascii="Arial" w:hAnsi="Arial" w:cs="Arial"/>
          <w:sz w:val="20"/>
          <w:szCs w:val="20"/>
          <w:lang w:val="cs-CZ"/>
        </w:rPr>
        <w:tab/>
      </w:r>
      <w:r w:rsidRPr="00245C6E">
        <w:rPr>
          <w:rFonts w:ascii="Arial" w:hAnsi="Arial" w:cs="Arial"/>
          <w:sz w:val="20"/>
          <w:szCs w:val="20"/>
          <w:u w:val="single"/>
          <w:lang w:val="cs-CZ"/>
        </w:rPr>
        <w:t>Celkem až</w:t>
      </w:r>
      <w:r w:rsidRPr="00245C6E">
        <w:rPr>
          <w:rFonts w:ascii="Arial" w:hAnsi="Arial" w:cs="Arial"/>
          <w:sz w:val="20"/>
          <w:szCs w:val="20"/>
          <w:u w:val="single"/>
          <w:lang w:val="cs-CZ"/>
        </w:rPr>
        <w:tab/>
      </w:r>
      <w:r w:rsidRPr="00245C6E">
        <w:rPr>
          <w:rFonts w:ascii="Arial" w:hAnsi="Arial" w:cs="Arial"/>
          <w:sz w:val="20"/>
          <w:szCs w:val="20"/>
          <w:u w:val="single"/>
          <w:lang w:val="cs-CZ"/>
        </w:rPr>
        <w:tab/>
      </w:r>
      <w:r w:rsidRPr="00245C6E">
        <w:rPr>
          <w:rFonts w:ascii="Arial" w:hAnsi="Arial" w:cs="Arial"/>
          <w:sz w:val="20"/>
          <w:szCs w:val="20"/>
          <w:u w:val="single"/>
          <w:lang w:val="cs-CZ"/>
        </w:rPr>
        <w:tab/>
      </w:r>
      <w:r w:rsidRPr="00245C6E">
        <w:rPr>
          <w:rFonts w:ascii="Arial" w:hAnsi="Arial" w:cs="Arial"/>
          <w:sz w:val="20"/>
          <w:szCs w:val="20"/>
          <w:u w:val="single"/>
          <w:lang w:val="cs-CZ"/>
        </w:rPr>
        <w:tab/>
      </w:r>
      <w:r w:rsidRPr="00245C6E">
        <w:rPr>
          <w:rFonts w:ascii="Arial" w:hAnsi="Arial" w:cs="Arial"/>
          <w:sz w:val="20"/>
          <w:szCs w:val="20"/>
          <w:u w:val="single"/>
          <w:lang w:val="cs-CZ"/>
        </w:rPr>
        <w:tab/>
      </w:r>
      <w:r w:rsidRPr="00245C6E">
        <w:rPr>
          <w:rFonts w:ascii="Arial" w:hAnsi="Arial" w:cs="Arial"/>
          <w:sz w:val="20"/>
          <w:szCs w:val="20"/>
          <w:u w:val="single"/>
          <w:lang w:val="cs-CZ"/>
        </w:rPr>
        <w:tab/>
      </w:r>
      <w:r w:rsidRPr="00245C6E">
        <w:rPr>
          <w:rFonts w:ascii="Arial" w:hAnsi="Arial" w:cs="Arial"/>
          <w:sz w:val="20"/>
          <w:szCs w:val="20"/>
          <w:u w:val="single"/>
          <w:lang w:val="cs-CZ"/>
        </w:rPr>
        <w:tab/>
      </w:r>
      <w:r w:rsidR="00FB5A05">
        <w:rPr>
          <w:rFonts w:ascii="Arial" w:hAnsi="Arial" w:cs="Arial"/>
          <w:sz w:val="20"/>
          <w:szCs w:val="20"/>
          <w:u w:val="single"/>
          <w:lang w:val="cs-CZ"/>
        </w:rPr>
        <w:tab/>
      </w:r>
      <w:r w:rsidRPr="00245C6E">
        <w:rPr>
          <w:rFonts w:ascii="Arial" w:hAnsi="Arial" w:cs="Arial"/>
          <w:sz w:val="20"/>
          <w:szCs w:val="20"/>
          <w:u w:val="single"/>
          <w:lang w:val="cs-CZ"/>
        </w:rPr>
        <w:t>150 bodů</w:t>
      </w:r>
      <w:bookmarkEnd w:id="42"/>
    </w:p>
    <w:p w14:paraId="6BA60610" w14:textId="77777777" w:rsidR="00423540" w:rsidRPr="00245C6E" w:rsidRDefault="00423540" w:rsidP="00423540">
      <w:pPr>
        <w:jc w:val="both"/>
        <w:rPr>
          <w:rFonts w:ascii="Arial" w:hAnsi="Arial" w:cs="Arial"/>
          <w:color w:val="FFFFFF" w:themeColor="background1"/>
          <w:sz w:val="20"/>
          <w:szCs w:val="20"/>
          <w:lang w:val="cs-CZ"/>
        </w:rPr>
      </w:pPr>
    </w:p>
    <w:p w14:paraId="2E350E9A" w14:textId="2654E490" w:rsidR="00423540" w:rsidRPr="00245C6E" w:rsidRDefault="00423540" w:rsidP="00423540">
      <w:pPr>
        <w:ind w:left="709" w:hanging="709"/>
        <w:jc w:val="both"/>
        <w:rPr>
          <w:rFonts w:ascii="Arial" w:hAnsi="Arial" w:cs="Arial"/>
          <w:b/>
          <w:bCs/>
          <w:sz w:val="20"/>
          <w:szCs w:val="20"/>
          <w:lang w:val="cs-CZ"/>
        </w:rPr>
      </w:pPr>
      <w:r w:rsidRPr="00245C6E">
        <w:rPr>
          <w:rFonts w:ascii="Arial" w:hAnsi="Arial" w:cs="Arial"/>
          <w:b/>
          <w:bCs/>
          <w:sz w:val="20"/>
          <w:szCs w:val="20"/>
          <w:lang w:val="cs-CZ"/>
        </w:rPr>
        <w:t xml:space="preserve">Certifikát o tisku v režimu kvality </w:t>
      </w:r>
      <w:proofErr w:type="spellStart"/>
      <w:r w:rsidRPr="00245C6E">
        <w:rPr>
          <w:rFonts w:ascii="Arial" w:hAnsi="Arial" w:cs="Arial"/>
          <w:b/>
          <w:bCs/>
          <w:sz w:val="20"/>
          <w:szCs w:val="20"/>
          <w:lang w:val="cs-CZ"/>
        </w:rPr>
        <w:t>ProzessStandardOffset</w:t>
      </w:r>
      <w:proofErr w:type="spellEnd"/>
      <w:r w:rsidRPr="00245C6E">
        <w:rPr>
          <w:rFonts w:ascii="Arial" w:hAnsi="Arial" w:cs="Arial"/>
          <w:b/>
          <w:bCs/>
          <w:sz w:val="20"/>
          <w:szCs w:val="20"/>
          <w:lang w:val="cs-CZ"/>
        </w:rPr>
        <w:t xml:space="preserve"> (PSO).</w:t>
      </w:r>
    </w:p>
    <w:p w14:paraId="447DF5B3" w14:textId="77777777" w:rsidR="00423540" w:rsidRPr="00245C6E" w:rsidRDefault="00423540" w:rsidP="00423540">
      <w:pPr>
        <w:ind w:left="709" w:hanging="709"/>
        <w:jc w:val="both"/>
        <w:rPr>
          <w:rFonts w:ascii="Arial" w:hAnsi="Arial" w:cs="Arial"/>
          <w:sz w:val="20"/>
          <w:szCs w:val="20"/>
          <w:lang w:val="cs-CZ"/>
        </w:rPr>
      </w:pPr>
    </w:p>
    <w:p w14:paraId="2F47A002" w14:textId="77777777" w:rsidR="00423540" w:rsidRPr="00245C6E" w:rsidRDefault="00423540" w:rsidP="00423540">
      <w:pPr>
        <w:ind w:left="709" w:hanging="709"/>
        <w:jc w:val="both"/>
        <w:rPr>
          <w:rFonts w:ascii="Arial" w:hAnsi="Arial" w:cs="Arial"/>
          <w:sz w:val="20"/>
          <w:szCs w:val="20"/>
          <w:lang w:val="cs-CZ"/>
        </w:rPr>
      </w:pPr>
      <w:r w:rsidRPr="00245C6E">
        <w:rPr>
          <w:rFonts w:ascii="Arial" w:hAnsi="Arial" w:cs="Arial"/>
          <w:sz w:val="20"/>
          <w:szCs w:val="20"/>
          <w:lang w:val="cs-CZ"/>
        </w:rPr>
        <w:tab/>
        <w:t xml:space="preserve">Hodnocení v závislosti na: </w:t>
      </w:r>
    </w:p>
    <w:p w14:paraId="69D2273E" w14:textId="2BEAA574" w:rsidR="00423540" w:rsidRPr="00245C6E" w:rsidRDefault="00423540" w:rsidP="00AD53DC">
      <w:pPr>
        <w:pStyle w:val="Odstavecseseznamem"/>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0"/>
          <w:szCs w:val="20"/>
        </w:rPr>
      </w:pPr>
      <w:r w:rsidRPr="00245C6E">
        <w:rPr>
          <w:rFonts w:ascii="Arial" w:hAnsi="Arial" w:cs="Arial"/>
          <w:sz w:val="20"/>
          <w:szCs w:val="20"/>
        </w:rPr>
        <w:t xml:space="preserve">Obsahu a rozsahu potvrzovacího dokladu až </w:t>
      </w:r>
      <w:r w:rsidRPr="00245C6E">
        <w:rPr>
          <w:rFonts w:ascii="Arial" w:hAnsi="Arial" w:cs="Arial"/>
          <w:sz w:val="20"/>
          <w:szCs w:val="20"/>
        </w:rPr>
        <w:tab/>
      </w:r>
      <w:r w:rsidRPr="00245C6E">
        <w:rPr>
          <w:rFonts w:ascii="Arial" w:hAnsi="Arial" w:cs="Arial"/>
          <w:sz w:val="20"/>
          <w:szCs w:val="20"/>
        </w:rPr>
        <w:tab/>
      </w:r>
      <w:r w:rsidR="00FB5A05">
        <w:rPr>
          <w:rFonts w:ascii="Arial" w:hAnsi="Arial" w:cs="Arial"/>
          <w:sz w:val="20"/>
          <w:szCs w:val="20"/>
        </w:rPr>
        <w:tab/>
      </w:r>
      <w:r w:rsidRPr="00245C6E">
        <w:rPr>
          <w:rFonts w:ascii="Arial" w:hAnsi="Arial" w:cs="Arial"/>
          <w:sz w:val="20"/>
          <w:szCs w:val="20"/>
        </w:rPr>
        <w:t>50 bodů</w:t>
      </w:r>
    </w:p>
    <w:p w14:paraId="3E387068" w14:textId="63DA1CCB" w:rsidR="00423540" w:rsidRPr="00245C6E" w:rsidRDefault="00423540" w:rsidP="00AD53DC">
      <w:pPr>
        <w:pStyle w:val="Odstavecseseznamem"/>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0"/>
          <w:szCs w:val="20"/>
        </w:rPr>
      </w:pPr>
      <w:r w:rsidRPr="00245C6E">
        <w:rPr>
          <w:rFonts w:ascii="Arial" w:hAnsi="Arial" w:cs="Arial"/>
          <w:sz w:val="20"/>
          <w:szCs w:val="20"/>
        </w:rPr>
        <w:t xml:space="preserve">Akreditaci potvrzovatele (například </w:t>
      </w:r>
      <w:proofErr w:type="spellStart"/>
      <w:r w:rsidRPr="00245C6E">
        <w:rPr>
          <w:rFonts w:ascii="Arial" w:hAnsi="Arial" w:cs="Arial"/>
          <w:sz w:val="20"/>
          <w:szCs w:val="20"/>
        </w:rPr>
        <w:t>Fogra</w:t>
      </w:r>
      <w:proofErr w:type="spellEnd"/>
      <w:r w:rsidRPr="00245C6E">
        <w:rPr>
          <w:rFonts w:ascii="Arial" w:hAnsi="Arial" w:cs="Arial"/>
          <w:sz w:val="20"/>
          <w:szCs w:val="20"/>
        </w:rPr>
        <w:t xml:space="preserve">) až </w:t>
      </w:r>
      <w:r w:rsidRPr="00245C6E">
        <w:rPr>
          <w:rFonts w:ascii="Arial" w:hAnsi="Arial" w:cs="Arial"/>
          <w:sz w:val="20"/>
          <w:szCs w:val="20"/>
        </w:rPr>
        <w:tab/>
      </w:r>
      <w:r w:rsidRPr="00245C6E">
        <w:rPr>
          <w:rFonts w:ascii="Arial" w:hAnsi="Arial" w:cs="Arial"/>
          <w:sz w:val="20"/>
          <w:szCs w:val="20"/>
        </w:rPr>
        <w:tab/>
      </w:r>
      <w:r w:rsidR="00FB5A05">
        <w:rPr>
          <w:rFonts w:ascii="Arial" w:hAnsi="Arial" w:cs="Arial"/>
          <w:sz w:val="20"/>
          <w:szCs w:val="20"/>
        </w:rPr>
        <w:tab/>
      </w:r>
      <w:r w:rsidRPr="00245C6E">
        <w:rPr>
          <w:rFonts w:ascii="Arial" w:hAnsi="Arial" w:cs="Arial"/>
          <w:sz w:val="20"/>
          <w:szCs w:val="20"/>
        </w:rPr>
        <w:t>50 bodů</w:t>
      </w:r>
    </w:p>
    <w:p w14:paraId="163D1B6D" w14:textId="418F86CA" w:rsidR="00423540" w:rsidRPr="00245C6E" w:rsidRDefault="00423540" w:rsidP="00423540">
      <w:pPr>
        <w:ind w:left="709" w:hanging="709"/>
        <w:jc w:val="both"/>
        <w:rPr>
          <w:rFonts w:ascii="Arial" w:hAnsi="Arial" w:cs="Arial"/>
          <w:sz w:val="20"/>
          <w:szCs w:val="20"/>
          <w:lang w:val="cs-CZ"/>
        </w:rPr>
      </w:pPr>
      <w:r w:rsidRPr="00245C6E">
        <w:rPr>
          <w:rFonts w:ascii="Arial" w:hAnsi="Arial" w:cs="Arial"/>
          <w:sz w:val="20"/>
          <w:szCs w:val="20"/>
          <w:lang w:val="cs-CZ"/>
        </w:rPr>
        <w:tab/>
      </w:r>
      <w:r w:rsidRPr="00245C6E">
        <w:rPr>
          <w:rFonts w:ascii="Arial" w:hAnsi="Arial" w:cs="Arial"/>
          <w:sz w:val="20"/>
          <w:szCs w:val="20"/>
          <w:u w:val="single"/>
          <w:lang w:val="cs-CZ"/>
        </w:rPr>
        <w:t>Celkem až</w:t>
      </w:r>
      <w:r w:rsidRPr="00245C6E">
        <w:rPr>
          <w:rFonts w:ascii="Arial" w:hAnsi="Arial" w:cs="Arial"/>
          <w:sz w:val="20"/>
          <w:szCs w:val="20"/>
          <w:u w:val="single"/>
          <w:lang w:val="cs-CZ"/>
        </w:rPr>
        <w:tab/>
      </w:r>
      <w:r w:rsidRPr="00245C6E">
        <w:rPr>
          <w:rFonts w:ascii="Arial" w:hAnsi="Arial" w:cs="Arial"/>
          <w:sz w:val="20"/>
          <w:szCs w:val="20"/>
          <w:u w:val="single"/>
          <w:lang w:val="cs-CZ"/>
        </w:rPr>
        <w:tab/>
      </w:r>
      <w:r w:rsidRPr="00245C6E">
        <w:rPr>
          <w:rFonts w:ascii="Arial" w:hAnsi="Arial" w:cs="Arial"/>
          <w:sz w:val="20"/>
          <w:szCs w:val="20"/>
          <w:u w:val="single"/>
          <w:lang w:val="cs-CZ"/>
        </w:rPr>
        <w:tab/>
      </w:r>
      <w:r w:rsidRPr="00245C6E">
        <w:rPr>
          <w:rFonts w:ascii="Arial" w:hAnsi="Arial" w:cs="Arial"/>
          <w:sz w:val="20"/>
          <w:szCs w:val="20"/>
          <w:u w:val="single"/>
          <w:lang w:val="cs-CZ"/>
        </w:rPr>
        <w:tab/>
      </w:r>
      <w:r w:rsidRPr="00245C6E">
        <w:rPr>
          <w:rFonts w:ascii="Arial" w:hAnsi="Arial" w:cs="Arial"/>
          <w:sz w:val="20"/>
          <w:szCs w:val="20"/>
          <w:u w:val="single"/>
          <w:lang w:val="cs-CZ"/>
        </w:rPr>
        <w:tab/>
      </w:r>
      <w:r w:rsidRPr="00245C6E">
        <w:rPr>
          <w:rFonts w:ascii="Arial" w:hAnsi="Arial" w:cs="Arial"/>
          <w:sz w:val="20"/>
          <w:szCs w:val="20"/>
          <w:u w:val="single"/>
          <w:lang w:val="cs-CZ"/>
        </w:rPr>
        <w:tab/>
      </w:r>
      <w:r w:rsidRPr="00245C6E">
        <w:rPr>
          <w:rFonts w:ascii="Arial" w:hAnsi="Arial" w:cs="Arial"/>
          <w:sz w:val="20"/>
          <w:szCs w:val="20"/>
          <w:u w:val="single"/>
          <w:lang w:val="cs-CZ"/>
        </w:rPr>
        <w:tab/>
      </w:r>
      <w:r w:rsidR="00FB5A05">
        <w:rPr>
          <w:rFonts w:ascii="Arial" w:hAnsi="Arial" w:cs="Arial"/>
          <w:sz w:val="20"/>
          <w:szCs w:val="20"/>
          <w:u w:val="single"/>
          <w:lang w:val="cs-CZ"/>
        </w:rPr>
        <w:tab/>
      </w:r>
      <w:r w:rsidRPr="00245C6E">
        <w:rPr>
          <w:rFonts w:ascii="Arial" w:hAnsi="Arial" w:cs="Arial"/>
          <w:sz w:val="20"/>
          <w:szCs w:val="20"/>
          <w:u w:val="single"/>
          <w:lang w:val="cs-CZ"/>
        </w:rPr>
        <w:t>100 bodů</w:t>
      </w:r>
    </w:p>
    <w:p w14:paraId="4151EFAD" w14:textId="77777777" w:rsidR="00423540" w:rsidRPr="00245C6E" w:rsidRDefault="00423540" w:rsidP="00423540">
      <w:pPr>
        <w:jc w:val="both"/>
        <w:rPr>
          <w:rFonts w:ascii="Arial" w:hAnsi="Arial" w:cs="Arial"/>
          <w:color w:val="FFFFFF" w:themeColor="background1"/>
          <w:sz w:val="20"/>
          <w:szCs w:val="20"/>
          <w:lang w:val="cs-CZ"/>
        </w:rPr>
      </w:pPr>
    </w:p>
    <w:p w14:paraId="1824FBD8" w14:textId="73134A10" w:rsidR="00423540" w:rsidRPr="00245C6E" w:rsidRDefault="00423540" w:rsidP="00423540">
      <w:pPr>
        <w:jc w:val="both"/>
        <w:rPr>
          <w:rFonts w:ascii="Arial" w:hAnsi="Arial" w:cs="Arial"/>
          <w:b/>
          <w:bCs/>
          <w:sz w:val="20"/>
          <w:szCs w:val="20"/>
          <w:lang w:val="cs-CZ"/>
        </w:rPr>
      </w:pPr>
      <w:r w:rsidRPr="00245C6E">
        <w:rPr>
          <w:rFonts w:ascii="Arial" w:hAnsi="Arial" w:cs="Arial"/>
          <w:b/>
          <w:bCs/>
          <w:sz w:val="20"/>
          <w:szCs w:val="20"/>
          <w:lang w:val="cs-CZ"/>
        </w:rPr>
        <w:t>Doklad o používaných kontrolních prvcích (kontrolní klíny, kontrolní proužky…).</w:t>
      </w:r>
    </w:p>
    <w:p w14:paraId="5DDE5C71" w14:textId="77777777" w:rsidR="00423540" w:rsidRPr="00245C6E" w:rsidRDefault="00423540" w:rsidP="00423540">
      <w:pPr>
        <w:ind w:left="709" w:hanging="709"/>
        <w:jc w:val="both"/>
        <w:rPr>
          <w:rFonts w:ascii="Arial" w:hAnsi="Arial" w:cs="Arial"/>
          <w:sz w:val="20"/>
          <w:szCs w:val="20"/>
          <w:lang w:val="cs-CZ"/>
        </w:rPr>
      </w:pPr>
    </w:p>
    <w:p w14:paraId="368D4620" w14:textId="77777777" w:rsidR="00423540" w:rsidRPr="00245C6E" w:rsidRDefault="00423540" w:rsidP="00423540">
      <w:pPr>
        <w:ind w:left="709" w:hanging="709"/>
        <w:jc w:val="both"/>
        <w:rPr>
          <w:rFonts w:ascii="Arial" w:hAnsi="Arial" w:cs="Arial"/>
          <w:sz w:val="20"/>
          <w:szCs w:val="20"/>
          <w:lang w:val="cs-CZ"/>
        </w:rPr>
      </w:pPr>
      <w:r w:rsidRPr="00245C6E">
        <w:rPr>
          <w:rFonts w:ascii="Arial" w:hAnsi="Arial" w:cs="Arial"/>
          <w:sz w:val="20"/>
          <w:szCs w:val="20"/>
          <w:lang w:val="cs-CZ"/>
        </w:rPr>
        <w:tab/>
        <w:t>Hodnocení v závislosti na:</w:t>
      </w:r>
    </w:p>
    <w:p w14:paraId="64C802C1" w14:textId="3A32D491" w:rsidR="00423540" w:rsidRPr="00245C6E" w:rsidRDefault="00423540" w:rsidP="00423540">
      <w:pPr>
        <w:ind w:left="709" w:hanging="709"/>
        <w:jc w:val="both"/>
        <w:rPr>
          <w:rFonts w:ascii="Arial" w:hAnsi="Arial" w:cs="Arial"/>
          <w:sz w:val="20"/>
          <w:szCs w:val="20"/>
          <w:lang w:val="cs-CZ"/>
        </w:rPr>
      </w:pPr>
      <w:r w:rsidRPr="00245C6E">
        <w:rPr>
          <w:rFonts w:ascii="Arial" w:hAnsi="Arial" w:cs="Arial"/>
          <w:sz w:val="20"/>
          <w:szCs w:val="20"/>
          <w:lang w:val="cs-CZ"/>
        </w:rPr>
        <w:lastRenderedPageBreak/>
        <w:tab/>
        <w:t xml:space="preserve">Kontrolní prvky osvitu a tisku (např. PMR, Media </w:t>
      </w:r>
      <w:proofErr w:type="spellStart"/>
      <w:r w:rsidRPr="00245C6E">
        <w:rPr>
          <w:rFonts w:ascii="Arial" w:hAnsi="Arial" w:cs="Arial"/>
          <w:sz w:val="20"/>
          <w:szCs w:val="20"/>
          <w:lang w:val="cs-CZ"/>
        </w:rPr>
        <w:t>Wedge</w:t>
      </w:r>
      <w:proofErr w:type="spellEnd"/>
      <w:r w:rsidRPr="00245C6E">
        <w:rPr>
          <w:rFonts w:ascii="Arial" w:hAnsi="Arial" w:cs="Arial"/>
          <w:sz w:val="20"/>
          <w:szCs w:val="20"/>
          <w:lang w:val="cs-CZ"/>
        </w:rPr>
        <w:t xml:space="preserve">) až </w:t>
      </w:r>
      <w:r w:rsidRPr="00245C6E">
        <w:rPr>
          <w:rFonts w:ascii="Arial" w:hAnsi="Arial" w:cs="Arial"/>
          <w:sz w:val="20"/>
          <w:szCs w:val="20"/>
          <w:lang w:val="cs-CZ"/>
        </w:rPr>
        <w:tab/>
      </w:r>
      <w:r w:rsidR="00FB5A05">
        <w:rPr>
          <w:rFonts w:ascii="Arial" w:hAnsi="Arial" w:cs="Arial"/>
          <w:sz w:val="20"/>
          <w:szCs w:val="20"/>
          <w:lang w:val="cs-CZ"/>
        </w:rPr>
        <w:tab/>
      </w:r>
      <w:r w:rsidRPr="00245C6E">
        <w:rPr>
          <w:rFonts w:ascii="Arial" w:hAnsi="Arial" w:cs="Arial"/>
          <w:sz w:val="20"/>
          <w:szCs w:val="20"/>
          <w:lang w:val="cs-CZ"/>
        </w:rPr>
        <w:t>50 bodů</w:t>
      </w:r>
    </w:p>
    <w:p w14:paraId="681E8ABD" w14:textId="4B1188B4" w:rsidR="00423540" w:rsidRPr="00245C6E" w:rsidRDefault="00423540" w:rsidP="00423540">
      <w:pPr>
        <w:ind w:left="709" w:hanging="709"/>
        <w:jc w:val="both"/>
        <w:rPr>
          <w:rFonts w:ascii="Arial" w:hAnsi="Arial" w:cs="Arial"/>
          <w:sz w:val="20"/>
          <w:szCs w:val="20"/>
          <w:lang w:val="cs-CZ"/>
        </w:rPr>
      </w:pPr>
      <w:r w:rsidRPr="00245C6E">
        <w:rPr>
          <w:rFonts w:ascii="Arial" w:hAnsi="Arial" w:cs="Arial"/>
          <w:sz w:val="20"/>
          <w:szCs w:val="20"/>
          <w:lang w:val="cs-CZ"/>
        </w:rPr>
        <w:tab/>
        <w:t>Testovací forma (např. UGRA VPR) až</w:t>
      </w:r>
      <w:r w:rsidRPr="00245C6E">
        <w:rPr>
          <w:rFonts w:ascii="Arial" w:hAnsi="Arial" w:cs="Arial"/>
          <w:sz w:val="20"/>
          <w:szCs w:val="20"/>
          <w:lang w:val="cs-CZ"/>
        </w:rPr>
        <w:tab/>
      </w:r>
      <w:r w:rsidRPr="00245C6E">
        <w:rPr>
          <w:rFonts w:ascii="Arial" w:hAnsi="Arial" w:cs="Arial"/>
          <w:sz w:val="20"/>
          <w:szCs w:val="20"/>
          <w:lang w:val="cs-CZ"/>
        </w:rPr>
        <w:tab/>
      </w:r>
      <w:r w:rsidRPr="00245C6E">
        <w:rPr>
          <w:rFonts w:ascii="Arial" w:hAnsi="Arial" w:cs="Arial"/>
          <w:sz w:val="20"/>
          <w:szCs w:val="20"/>
          <w:lang w:val="cs-CZ"/>
        </w:rPr>
        <w:tab/>
      </w:r>
      <w:r w:rsidRPr="00245C6E">
        <w:rPr>
          <w:rFonts w:ascii="Arial" w:hAnsi="Arial" w:cs="Arial"/>
          <w:sz w:val="20"/>
          <w:szCs w:val="20"/>
          <w:lang w:val="cs-CZ"/>
        </w:rPr>
        <w:tab/>
      </w:r>
      <w:r w:rsidR="00FB5A05">
        <w:rPr>
          <w:rFonts w:ascii="Arial" w:hAnsi="Arial" w:cs="Arial"/>
          <w:sz w:val="20"/>
          <w:szCs w:val="20"/>
          <w:lang w:val="cs-CZ"/>
        </w:rPr>
        <w:tab/>
      </w:r>
      <w:r w:rsidRPr="00245C6E">
        <w:rPr>
          <w:rFonts w:ascii="Arial" w:hAnsi="Arial" w:cs="Arial"/>
          <w:sz w:val="20"/>
          <w:szCs w:val="20"/>
          <w:lang w:val="cs-CZ"/>
        </w:rPr>
        <w:t>50 bodů</w:t>
      </w:r>
    </w:p>
    <w:p w14:paraId="76BD72B0" w14:textId="7AB64CE9" w:rsidR="00423540" w:rsidRPr="00245C6E" w:rsidRDefault="00423540" w:rsidP="00423540">
      <w:pPr>
        <w:ind w:left="709" w:hanging="709"/>
        <w:jc w:val="both"/>
        <w:rPr>
          <w:rFonts w:ascii="Arial" w:hAnsi="Arial" w:cs="Arial"/>
          <w:sz w:val="20"/>
          <w:szCs w:val="20"/>
          <w:lang w:val="cs-CZ"/>
        </w:rPr>
      </w:pPr>
      <w:r w:rsidRPr="00245C6E">
        <w:rPr>
          <w:rFonts w:ascii="Arial" w:hAnsi="Arial" w:cs="Arial"/>
          <w:sz w:val="20"/>
          <w:szCs w:val="20"/>
          <w:lang w:val="cs-CZ"/>
        </w:rPr>
        <w:tab/>
        <w:t>Obsah kontrolního proužku (plná, rastrová, ..., políčka) až</w:t>
      </w:r>
      <w:r w:rsidRPr="00245C6E">
        <w:rPr>
          <w:rFonts w:ascii="Arial" w:hAnsi="Arial" w:cs="Arial"/>
          <w:sz w:val="20"/>
          <w:szCs w:val="20"/>
          <w:lang w:val="cs-CZ"/>
        </w:rPr>
        <w:tab/>
      </w:r>
      <w:r w:rsidR="00FB5A05">
        <w:rPr>
          <w:rFonts w:ascii="Arial" w:hAnsi="Arial" w:cs="Arial"/>
          <w:sz w:val="20"/>
          <w:szCs w:val="20"/>
          <w:lang w:val="cs-CZ"/>
        </w:rPr>
        <w:tab/>
      </w:r>
      <w:r w:rsidRPr="00245C6E">
        <w:rPr>
          <w:rFonts w:ascii="Arial" w:hAnsi="Arial" w:cs="Arial"/>
          <w:sz w:val="20"/>
          <w:szCs w:val="20"/>
          <w:lang w:val="cs-CZ"/>
        </w:rPr>
        <w:t>50 bodů</w:t>
      </w:r>
    </w:p>
    <w:p w14:paraId="5CE5B7B5" w14:textId="3EB17996" w:rsidR="00423540" w:rsidRPr="00245C6E" w:rsidRDefault="00423540" w:rsidP="00423540">
      <w:pPr>
        <w:ind w:left="709" w:hanging="709"/>
        <w:jc w:val="both"/>
        <w:rPr>
          <w:rFonts w:ascii="Arial" w:hAnsi="Arial" w:cs="Arial"/>
          <w:sz w:val="20"/>
          <w:szCs w:val="20"/>
          <w:lang w:val="cs-CZ"/>
        </w:rPr>
      </w:pPr>
      <w:r w:rsidRPr="00245C6E">
        <w:rPr>
          <w:rFonts w:ascii="Arial" w:hAnsi="Arial" w:cs="Arial"/>
          <w:sz w:val="20"/>
          <w:szCs w:val="20"/>
          <w:lang w:val="cs-CZ"/>
        </w:rPr>
        <w:tab/>
      </w:r>
      <w:r w:rsidRPr="00245C6E">
        <w:rPr>
          <w:rFonts w:ascii="Arial" w:hAnsi="Arial" w:cs="Arial"/>
          <w:sz w:val="20"/>
          <w:szCs w:val="20"/>
          <w:u w:val="single"/>
          <w:lang w:val="cs-CZ"/>
        </w:rPr>
        <w:t>Celkem až</w:t>
      </w:r>
      <w:r w:rsidRPr="00245C6E">
        <w:rPr>
          <w:rFonts w:ascii="Arial" w:hAnsi="Arial" w:cs="Arial"/>
          <w:sz w:val="20"/>
          <w:szCs w:val="20"/>
          <w:u w:val="single"/>
          <w:lang w:val="cs-CZ"/>
        </w:rPr>
        <w:tab/>
      </w:r>
      <w:r w:rsidRPr="00245C6E">
        <w:rPr>
          <w:rFonts w:ascii="Arial" w:hAnsi="Arial" w:cs="Arial"/>
          <w:sz w:val="20"/>
          <w:szCs w:val="20"/>
          <w:u w:val="single"/>
          <w:lang w:val="cs-CZ"/>
        </w:rPr>
        <w:tab/>
      </w:r>
      <w:r w:rsidRPr="00245C6E">
        <w:rPr>
          <w:rFonts w:ascii="Arial" w:hAnsi="Arial" w:cs="Arial"/>
          <w:sz w:val="20"/>
          <w:szCs w:val="20"/>
          <w:u w:val="single"/>
          <w:lang w:val="cs-CZ"/>
        </w:rPr>
        <w:tab/>
      </w:r>
      <w:r w:rsidRPr="00245C6E">
        <w:rPr>
          <w:rFonts w:ascii="Arial" w:hAnsi="Arial" w:cs="Arial"/>
          <w:sz w:val="20"/>
          <w:szCs w:val="20"/>
          <w:u w:val="single"/>
          <w:lang w:val="cs-CZ"/>
        </w:rPr>
        <w:tab/>
      </w:r>
      <w:r w:rsidRPr="00245C6E">
        <w:rPr>
          <w:rFonts w:ascii="Arial" w:hAnsi="Arial" w:cs="Arial"/>
          <w:sz w:val="20"/>
          <w:szCs w:val="20"/>
          <w:u w:val="single"/>
          <w:lang w:val="cs-CZ"/>
        </w:rPr>
        <w:tab/>
      </w:r>
      <w:r w:rsidRPr="00245C6E">
        <w:rPr>
          <w:rFonts w:ascii="Arial" w:hAnsi="Arial" w:cs="Arial"/>
          <w:sz w:val="20"/>
          <w:szCs w:val="20"/>
          <w:u w:val="single"/>
          <w:lang w:val="cs-CZ"/>
        </w:rPr>
        <w:tab/>
      </w:r>
      <w:r w:rsidRPr="00245C6E">
        <w:rPr>
          <w:rFonts w:ascii="Arial" w:hAnsi="Arial" w:cs="Arial"/>
          <w:sz w:val="20"/>
          <w:szCs w:val="20"/>
          <w:u w:val="single"/>
          <w:lang w:val="cs-CZ"/>
        </w:rPr>
        <w:tab/>
      </w:r>
      <w:r w:rsidR="00FB5A05">
        <w:rPr>
          <w:rFonts w:ascii="Arial" w:hAnsi="Arial" w:cs="Arial"/>
          <w:sz w:val="20"/>
          <w:szCs w:val="20"/>
          <w:u w:val="single"/>
          <w:lang w:val="cs-CZ"/>
        </w:rPr>
        <w:tab/>
      </w:r>
      <w:r w:rsidRPr="00245C6E">
        <w:rPr>
          <w:rFonts w:ascii="Arial" w:hAnsi="Arial" w:cs="Arial"/>
          <w:sz w:val="20"/>
          <w:szCs w:val="20"/>
          <w:u w:val="single"/>
          <w:lang w:val="cs-CZ"/>
        </w:rPr>
        <w:t>150 bodů</w:t>
      </w:r>
    </w:p>
    <w:p w14:paraId="73C578A3" w14:textId="77777777" w:rsidR="00423540" w:rsidRPr="00245C6E" w:rsidRDefault="00423540" w:rsidP="00423540">
      <w:pPr>
        <w:jc w:val="both"/>
        <w:rPr>
          <w:rFonts w:ascii="Arial" w:hAnsi="Arial" w:cs="Arial"/>
          <w:b/>
          <w:bCs/>
          <w:color w:val="000000" w:themeColor="text1"/>
          <w:sz w:val="20"/>
          <w:szCs w:val="20"/>
          <w:lang w:val="cs-CZ"/>
        </w:rPr>
      </w:pPr>
    </w:p>
    <w:p w14:paraId="3B33A650" w14:textId="5CBEA134" w:rsidR="00423540" w:rsidRPr="00245C6E" w:rsidRDefault="00423540" w:rsidP="00423540">
      <w:pPr>
        <w:jc w:val="both"/>
        <w:rPr>
          <w:rFonts w:ascii="Arial" w:hAnsi="Arial" w:cs="Arial"/>
          <w:b/>
          <w:bCs/>
          <w:color w:val="000000" w:themeColor="text1"/>
          <w:sz w:val="20"/>
          <w:szCs w:val="20"/>
          <w:lang w:val="cs-CZ"/>
        </w:rPr>
      </w:pPr>
      <w:r w:rsidRPr="00245C6E">
        <w:rPr>
          <w:rFonts w:ascii="Arial" w:hAnsi="Arial" w:cs="Arial"/>
          <w:b/>
          <w:bCs/>
          <w:color w:val="000000" w:themeColor="text1"/>
          <w:sz w:val="20"/>
          <w:szCs w:val="20"/>
          <w:lang w:val="cs-CZ"/>
        </w:rPr>
        <w:t xml:space="preserve">Doklad o používané kontrole kvality tisku </w:t>
      </w:r>
    </w:p>
    <w:p w14:paraId="47802D98" w14:textId="05C89433" w:rsidR="00423540" w:rsidRPr="00245C6E" w:rsidRDefault="00423540" w:rsidP="00423540">
      <w:pPr>
        <w:ind w:left="709" w:hanging="1"/>
        <w:jc w:val="both"/>
        <w:rPr>
          <w:rFonts w:ascii="Arial" w:hAnsi="Arial" w:cs="Arial"/>
          <w:b/>
          <w:bCs/>
          <w:color w:val="000000" w:themeColor="text1"/>
          <w:sz w:val="20"/>
          <w:szCs w:val="20"/>
          <w:lang w:val="cs-CZ"/>
        </w:rPr>
      </w:pPr>
      <w:r w:rsidRPr="00245C6E">
        <w:rPr>
          <w:rFonts w:ascii="Arial" w:hAnsi="Arial" w:cs="Arial"/>
          <w:b/>
          <w:bCs/>
          <w:color w:val="000000" w:themeColor="text1"/>
          <w:sz w:val="20"/>
          <w:szCs w:val="20"/>
          <w:lang w:val="cs-CZ"/>
        </w:rPr>
        <w:t>BVDM/ISO 12647-2</w:t>
      </w:r>
      <w:r w:rsidR="00FB5A05">
        <w:rPr>
          <w:rFonts w:ascii="Arial" w:hAnsi="Arial" w:cs="Arial"/>
          <w:b/>
          <w:bCs/>
          <w:color w:val="000000" w:themeColor="text1"/>
          <w:sz w:val="20"/>
          <w:szCs w:val="20"/>
          <w:lang w:val="cs-CZ"/>
        </w:rPr>
        <w:t>, až</w:t>
      </w:r>
      <w:r w:rsidR="00FB5A05">
        <w:rPr>
          <w:rFonts w:ascii="Arial" w:hAnsi="Arial" w:cs="Arial"/>
          <w:b/>
          <w:bCs/>
          <w:color w:val="000000" w:themeColor="text1"/>
          <w:sz w:val="20"/>
          <w:szCs w:val="20"/>
          <w:lang w:val="cs-CZ"/>
        </w:rPr>
        <w:tab/>
      </w:r>
      <w:r w:rsidRPr="00245C6E">
        <w:rPr>
          <w:rFonts w:ascii="Arial" w:hAnsi="Arial" w:cs="Arial"/>
          <w:b/>
          <w:bCs/>
          <w:color w:val="000000" w:themeColor="text1"/>
          <w:sz w:val="20"/>
          <w:szCs w:val="20"/>
          <w:lang w:val="cs-CZ"/>
        </w:rPr>
        <w:tab/>
      </w:r>
      <w:r w:rsidRPr="00245C6E">
        <w:rPr>
          <w:rFonts w:ascii="Arial" w:hAnsi="Arial" w:cs="Arial"/>
          <w:b/>
          <w:bCs/>
          <w:color w:val="000000" w:themeColor="text1"/>
          <w:sz w:val="20"/>
          <w:szCs w:val="20"/>
          <w:lang w:val="cs-CZ"/>
        </w:rPr>
        <w:tab/>
      </w:r>
      <w:r w:rsidRPr="00245C6E">
        <w:rPr>
          <w:rFonts w:ascii="Arial" w:hAnsi="Arial" w:cs="Arial"/>
          <w:b/>
          <w:bCs/>
          <w:color w:val="000000" w:themeColor="text1"/>
          <w:sz w:val="20"/>
          <w:szCs w:val="20"/>
          <w:lang w:val="cs-CZ"/>
        </w:rPr>
        <w:tab/>
      </w:r>
      <w:r w:rsidRPr="00245C6E">
        <w:rPr>
          <w:rFonts w:ascii="Arial" w:hAnsi="Arial" w:cs="Arial"/>
          <w:b/>
          <w:bCs/>
          <w:color w:val="000000" w:themeColor="text1"/>
          <w:sz w:val="20"/>
          <w:szCs w:val="20"/>
          <w:lang w:val="cs-CZ"/>
        </w:rPr>
        <w:tab/>
      </w:r>
      <w:r w:rsidRPr="00245C6E">
        <w:rPr>
          <w:rFonts w:ascii="Arial" w:hAnsi="Arial" w:cs="Arial"/>
          <w:b/>
          <w:bCs/>
          <w:color w:val="000000" w:themeColor="text1"/>
          <w:sz w:val="20"/>
          <w:szCs w:val="20"/>
          <w:lang w:val="cs-CZ"/>
        </w:rPr>
        <w:tab/>
      </w:r>
      <w:r w:rsidRPr="00245C6E">
        <w:rPr>
          <w:rFonts w:ascii="Arial" w:hAnsi="Arial" w:cs="Arial"/>
          <w:b/>
          <w:bCs/>
          <w:color w:val="000000" w:themeColor="text1"/>
          <w:sz w:val="20"/>
          <w:szCs w:val="20"/>
          <w:lang w:val="cs-CZ"/>
        </w:rPr>
        <w:tab/>
        <w:t>100 bodů</w:t>
      </w:r>
    </w:p>
    <w:p w14:paraId="1B61F497" w14:textId="77777777" w:rsidR="00423540" w:rsidRPr="00245C6E" w:rsidRDefault="00423540" w:rsidP="00423540">
      <w:pPr>
        <w:jc w:val="both"/>
        <w:rPr>
          <w:rFonts w:ascii="Arial" w:hAnsi="Arial" w:cs="Arial"/>
          <w:b/>
          <w:bCs/>
          <w:color w:val="000000" w:themeColor="text1"/>
          <w:sz w:val="20"/>
          <w:szCs w:val="20"/>
          <w:lang w:val="cs-CZ"/>
        </w:rPr>
      </w:pPr>
    </w:p>
    <w:p w14:paraId="17F10C91" w14:textId="04F02521" w:rsidR="00423540" w:rsidRPr="00245C6E" w:rsidRDefault="00423540" w:rsidP="00423540">
      <w:pPr>
        <w:ind w:left="709" w:hanging="709"/>
        <w:jc w:val="both"/>
        <w:rPr>
          <w:rFonts w:ascii="Arial" w:hAnsi="Arial" w:cs="Arial"/>
          <w:b/>
          <w:bCs/>
          <w:color w:val="000000" w:themeColor="text1"/>
          <w:sz w:val="20"/>
          <w:szCs w:val="20"/>
          <w:lang w:val="cs-CZ"/>
        </w:rPr>
      </w:pPr>
      <w:r w:rsidRPr="00245C6E">
        <w:rPr>
          <w:rFonts w:ascii="Arial" w:hAnsi="Arial" w:cs="Arial"/>
          <w:b/>
          <w:bCs/>
          <w:color w:val="000000" w:themeColor="text1"/>
          <w:sz w:val="20"/>
          <w:szCs w:val="20"/>
          <w:lang w:val="cs-CZ"/>
        </w:rPr>
        <w:t xml:space="preserve">Protokol kvality tisku podle ČSN ISO 12647-2 až </w:t>
      </w:r>
      <w:r w:rsidRPr="00245C6E">
        <w:rPr>
          <w:rFonts w:ascii="Arial" w:hAnsi="Arial" w:cs="Arial"/>
          <w:b/>
          <w:bCs/>
          <w:color w:val="000000" w:themeColor="text1"/>
          <w:sz w:val="20"/>
          <w:szCs w:val="20"/>
          <w:lang w:val="cs-CZ"/>
        </w:rPr>
        <w:tab/>
      </w:r>
      <w:r w:rsidRPr="00245C6E">
        <w:rPr>
          <w:rFonts w:ascii="Arial" w:hAnsi="Arial" w:cs="Arial"/>
          <w:b/>
          <w:bCs/>
          <w:color w:val="000000" w:themeColor="text1"/>
          <w:sz w:val="20"/>
          <w:szCs w:val="20"/>
          <w:lang w:val="cs-CZ"/>
        </w:rPr>
        <w:tab/>
      </w:r>
      <w:r w:rsidR="00FB5A05">
        <w:rPr>
          <w:rFonts w:ascii="Arial" w:hAnsi="Arial" w:cs="Arial"/>
          <w:b/>
          <w:bCs/>
          <w:color w:val="000000" w:themeColor="text1"/>
          <w:sz w:val="20"/>
          <w:szCs w:val="20"/>
          <w:lang w:val="cs-CZ"/>
        </w:rPr>
        <w:tab/>
      </w:r>
      <w:r w:rsidR="00FB5A05">
        <w:rPr>
          <w:rFonts w:ascii="Arial" w:hAnsi="Arial" w:cs="Arial"/>
          <w:b/>
          <w:bCs/>
          <w:color w:val="000000" w:themeColor="text1"/>
          <w:sz w:val="20"/>
          <w:szCs w:val="20"/>
          <w:lang w:val="cs-CZ"/>
        </w:rPr>
        <w:tab/>
      </w:r>
      <w:r w:rsidRPr="00245C6E">
        <w:rPr>
          <w:rFonts w:ascii="Arial" w:hAnsi="Arial" w:cs="Arial"/>
          <w:b/>
          <w:bCs/>
          <w:color w:val="000000" w:themeColor="text1"/>
          <w:sz w:val="20"/>
          <w:szCs w:val="20"/>
          <w:lang w:val="cs-CZ"/>
        </w:rPr>
        <w:t>100 bodů</w:t>
      </w:r>
    </w:p>
    <w:p w14:paraId="157BC3A3" w14:textId="77777777" w:rsidR="00423540" w:rsidRPr="00245C6E" w:rsidRDefault="00423540" w:rsidP="00423540">
      <w:pPr>
        <w:ind w:left="709" w:hanging="709"/>
        <w:jc w:val="both"/>
        <w:rPr>
          <w:rFonts w:ascii="Arial" w:hAnsi="Arial" w:cs="Arial"/>
          <w:color w:val="000000" w:themeColor="text1"/>
          <w:sz w:val="20"/>
          <w:szCs w:val="20"/>
          <w:lang w:val="cs-CZ"/>
        </w:rPr>
      </w:pPr>
      <w:r w:rsidRPr="00245C6E">
        <w:rPr>
          <w:rFonts w:ascii="Arial" w:hAnsi="Arial" w:cs="Arial"/>
          <w:color w:val="000000" w:themeColor="text1"/>
          <w:sz w:val="20"/>
          <w:szCs w:val="20"/>
          <w:lang w:val="cs-CZ"/>
        </w:rPr>
        <w:tab/>
        <w:t>Hodnocení</w:t>
      </w:r>
    </w:p>
    <w:p w14:paraId="480CF717" w14:textId="77777777" w:rsidR="00423540" w:rsidRPr="00245C6E" w:rsidRDefault="00423540" w:rsidP="00423540">
      <w:pPr>
        <w:jc w:val="both"/>
        <w:rPr>
          <w:rFonts w:ascii="Arial" w:hAnsi="Arial" w:cs="Arial"/>
          <w:sz w:val="20"/>
          <w:szCs w:val="20"/>
          <w:lang w:val="cs-CZ"/>
        </w:rPr>
      </w:pPr>
    </w:p>
    <w:p w14:paraId="4ABC64B9" w14:textId="57B54FF3" w:rsidR="00423540" w:rsidRPr="00245C6E" w:rsidRDefault="00423540" w:rsidP="00423540">
      <w:pPr>
        <w:ind w:left="709" w:hanging="709"/>
        <w:jc w:val="both"/>
        <w:rPr>
          <w:rFonts w:ascii="Arial" w:hAnsi="Arial" w:cs="Arial"/>
          <w:b/>
          <w:bCs/>
          <w:sz w:val="20"/>
          <w:szCs w:val="20"/>
          <w:u w:val="single"/>
          <w:lang w:val="cs-CZ"/>
        </w:rPr>
      </w:pPr>
      <w:r w:rsidRPr="00245C6E">
        <w:rPr>
          <w:rFonts w:ascii="Arial" w:hAnsi="Arial" w:cs="Arial"/>
          <w:b/>
          <w:bCs/>
          <w:sz w:val="20"/>
          <w:szCs w:val="20"/>
          <w:u w:val="single"/>
          <w:lang w:val="cs-CZ"/>
        </w:rPr>
        <w:t>Celkové hodnocení až</w:t>
      </w:r>
      <w:r w:rsidRPr="00245C6E">
        <w:rPr>
          <w:rFonts w:ascii="Arial" w:hAnsi="Arial" w:cs="Arial"/>
          <w:b/>
          <w:bCs/>
          <w:sz w:val="20"/>
          <w:szCs w:val="20"/>
          <w:u w:val="single"/>
          <w:lang w:val="cs-CZ"/>
        </w:rPr>
        <w:tab/>
      </w:r>
      <w:r w:rsidRPr="00245C6E">
        <w:rPr>
          <w:rFonts w:ascii="Arial" w:hAnsi="Arial" w:cs="Arial"/>
          <w:b/>
          <w:bCs/>
          <w:sz w:val="20"/>
          <w:szCs w:val="20"/>
          <w:u w:val="single"/>
          <w:lang w:val="cs-CZ"/>
        </w:rPr>
        <w:tab/>
      </w:r>
      <w:r w:rsidRPr="00245C6E">
        <w:rPr>
          <w:rFonts w:ascii="Arial" w:hAnsi="Arial" w:cs="Arial"/>
          <w:b/>
          <w:bCs/>
          <w:sz w:val="20"/>
          <w:szCs w:val="20"/>
          <w:u w:val="single"/>
          <w:lang w:val="cs-CZ"/>
        </w:rPr>
        <w:tab/>
      </w:r>
      <w:r w:rsidRPr="00245C6E">
        <w:rPr>
          <w:rFonts w:ascii="Arial" w:hAnsi="Arial" w:cs="Arial"/>
          <w:b/>
          <w:bCs/>
          <w:sz w:val="20"/>
          <w:szCs w:val="20"/>
          <w:u w:val="single"/>
          <w:lang w:val="cs-CZ"/>
        </w:rPr>
        <w:tab/>
      </w:r>
      <w:r w:rsidRPr="00245C6E">
        <w:rPr>
          <w:rFonts w:ascii="Arial" w:hAnsi="Arial" w:cs="Arial"/>
          <w:b/>
          <w:bCs/>
          <w:sz w:val="20"/>
          <w:szCs w:val="20"/>
          <w:u w:val="single"/>
          <w:lang w:val="cs-CZ"/>
        </w:rPr>
        <w:tab/>
      </w:r>
      <w:r w:rsidR="00FB5A05">
        <w:rPr>
          <w:rFonts w:ascii="Arial" w:hAnsi="Arial" w:cs="Arial"/>
          <w:b/>
          <w:bCs/>
          <w:sz w:val="20"/>
          <w:szCs w:val="20"/>
          <w:u w:val="single"/>
          <w:lang w:val="cs-CZ"/>
        </w:rPr>
        <w:tab/>
      </w:r>
      <w:r w:rsidR="00FB5A05">
        <w:rPr>
          <w:rFonts w:ascii="Arial" w:hAnsi="Arial" w:cs="Arial"/>
          <w:b/>
          <w:bCs/>
          <w:sz w:val="20"/>
          <w:szCs w:val="20"/>
          <w:u w:val="single"/>
          <w:lang w:val="cs-CZ"/>
        </w:rPr>
        <w:tab/>
      </w:r>
      <w:r w:rsidRPr="00245C6E">
        <w:rPr>
          <w:rFonts w:ascii="Arial" w:hAnsi="Arial" w:cs="Arial"/>
          <w:b/>
          <w:bCs/>
          <w:sz w:val="20"/>
          <w:szCs w:val="20"/>
          <w:u w:val="single"/>
          <w:lang w:val="cs-CZ"/>
        </w:rPr>
        <w:tab/>
        <w:t>2030 bodů</w:t>
      </w:r>
    </w:p>
    <w:p w14:paraId="2FCB3472" w14:textId="77777777" w:rsidR="00423540" w:rsidRPr="00245C6E" w:rsidRDefault="00423540" w:rsidP="008E471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eastAsia="Andale Sans UI" w:hAnsi="Arial" w:cs="Arial"/>
          <w:b/>
          <w:bCs/>
          <w:sz w:val="20"/>
          <w:szCs w:val="20"/>
          <w:lang w:val="cs-CZ"/>
        </w:rPr>
      </w:pPr>
    </w:p>
    <w:p w14:paraId="3BD320C6" w14:textId="0652C138" w:rsidR="008E4713" w:rsidRPr="00245C6E" w:rsidRDefault="008E4713" w:rsidP="008E471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eastAsia="Andale Sans UI" w:hAnsi="Arial" w:cs="Arial"/>
          <w:b/>
          <w:bCs/>
          <w:sz w:val="20"/>
          <w:szCs w:val="20"/>
          <w:lang w:val="cs-CZ"/>
        </w:rPr>
      </w:pPr>
      <w:r w:rsidRPr="00245C6E">
        <w:rPr>
          <w:rFonts w:ascii="Arial" w:eastAsia="Andale Sans UI" w:hAnsi="Arial" w:cs="Arial"/>
          <w:b/>
          <w:bCs/>
          <w:sz w:val="20"/>
          <w:szCs w:val="20"/>
          <w:lang w:val="cs-CZ"/>
        </w:rPr>
        <w:t>Vyhodnocení kritérií</w:t>
      </w:r>
    </w:p>
    <w:p w14:paraId="2D9D1BA8" w14:textId="77777777" w:rsidR="008E4713" w:rsidRPr="00245C6E" w:rsidRDefault="008E4713" w:rsidP="008E471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eastAsia="Andale Sans UI" w:hAnsi="Arial" w:cs="Arial"/>
          <w:bCs/>
          <w:sz w:val="20"/>
          <w:szCs w:val="20"/>
          <w:lang w:val="cs-CZ"/>
        </w:rPr>
      </w:pPr>
      <w:r w:rsidRPr="00245C6E">
        <w:rPr>
          <w:rFonts w:ascii="Arial" w:eastAsia="Andale Sans UI" w:hAnsi="Arial" w:cs="Arial"/>
          <w:bCs/>
          <w:sz w:val="20"/>
          <w:szCs w:val="20"/>
          <w:lang w:val="cs-CZ"/>
        </w:rPr>
        <w:t>Pro hodnocení nabídek se použije bodovací stupnice v rozsahu 0 až 100. Každé jednotlivé nabídce bude dle dílčího kritéria přidělena bodová hodnota, která odráží úspěšnost předmětné nabídky v rámci dílčího kritéria.</w:t>
      </w:r>
    </w:p>
    <w:p w14:paraId="7F3AB9B2" w14:textId="77777777" w:rsidR="008E4713" w:rsidRPr="00245C6E" w:rsidRDefault="008E4713" w:rsidP="008E4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eastAsia="Andale Sans UI" w:hAnsi="Arial" w:cs="Arial"/>
          <w:bCs/>
          <w:sz w:val="20"/>
          <w:szCs w:val="20"/>
          <w:lang w:val="cs-CZ"/>
        </w:rPr>
      </w:pPr>
      <w:r w:rsidRPr="00245C6E">
        <w:rPr>
          <w:rFonts w:ascii="Arial" w:eastAsia="Andale Sans UI" w:hAnsi="Arial" w:cs="Arial"/>
          <w:bCs/>
          <w:sz w:val="20"/>
          <w:szCs w:val="20"/>
          <w:lang w:val="cs-CZ"/>
        </w:rPr>
        <w:t>Pro číselně vyjádřitelná kritéria, pro která má nejvhodnější nabídka minimální hodnotu kritéria, získá hodnocená nabídka bodovou hodnotu, která vznikne násobkem 100 a poměru hodnoty nejvhodnější nabídky k hodnocené nabídce.</w:t>
      </w:r>
    </w:p>
    <w:p w14:paraId="0AF2CE50" w14:textId="77777777" w:rsidR="008E4713" w:rsidRPr="00245C6E" w:rsidRDefault="008E4713" w:rsidP="008E4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rPr>
          <w:rFonts w:ascii="Arial" w:eastAsia="Andale Sans UI" w:hAnsi="Arial" w:cs="Arial"/>
          <w:bCs/>
          <w:sz w:val="20"/>
          <w:szCs w:val="20"/>
          <w:lang w:val="cs-C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9"/>
      </w:tblGrid>
      <w:tr w:rsidR="008E4713" w:rsidRPr="00245C6E" w14:paraId="08DC140B" w14:textId="77777777" w:rsidTr="008E4713">
        <w:trPr>
          <w:jc w:val="center"/>
        </w:trPr>
        <w:tc>
          <w:tcPr>
            <w:tcW w:w="4789" w:type="dxa"/>
            <w:tcBorders>
              <w:top w:val="single" w:sz="4" w:space="0" w:color="auto"/>
              <w:left w:val="single" w:sz="4" w:space="0" w:color="auto"/>
              <w:bottom w:val="single" w:sz="4" w:space="0" w:color="auto"/>
              <w:right w:val="single" w:sz="4" w:space="0" w:color="auto"/>
            </w:tcBorders>
            <w:hideMark/>
          </w:tcPr>
          <w:p w14:paraId="1FE1953A" w14:textId="77777777" w:rsidR="008E4713" w:rsidRPr="00245C6E" w:rsidRDefault="008E471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rPr>
                <w:rFonts w:ascii="Arial" w:eastAsia="Andale Sans UI" w:hAnsi="Arial" w:cs="Arial"/>
                <w:sz w:val="20"/>
                <w:szCs w:val="20"/>
                <w:lang w:val="cs-CZ"/>
              </w:rPr>
            </w:pPr>
            <w:r w:rsidRPr="00245C6E">
              <w:rPr>
                <w:rFonts w:ascii="Arial" w:eastAsia="Andale Sans UI" w:hAnsi="Arial" w:cs="Arial"/>
                <w:sz w:val="20"/>
                <w:szCs w:val="20"/>
                <w:lang w:val="cs-CZ"/>
              </w:rPr>
              <w:t>Počet                            Hodnota nejnižší nabídky</w:t>
            </w:r>
          </w:p>
          <w:p w14:paraId="2C269475" w14:textId="77777777" w:rsidR="008E4713" w:rsidRPr="00245C6E" w:rsidRDefault="008E471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rPr>
                <w:rFonts w:ascii="Arial" w:eastAsia="Andale Sans UI" w:hAnsi="Arial" w:cs="Arial"/>
                <w:sz w:val="20"/>
                <w:szCs w:val="20"/>
                <w:lang w:val="cs-CZ"/>
              </w:rPr>
            </w:pPr>
            <w:r w:rsidRPr="00245C6E">
              <w:rPr>
                <w:rFonts w:ascii="Arial" w:eastAsia="Andale Sans UI" w:hAnsi="Arial" w:cs="Arial"/>
                <w:sz w:val="20"/>
                <w:szCs w:val="20"/>
                <w:lang w:val="cs-CZ"/>
              </w:rPr>
              <w:t>bodů        =      100 *    -------------------------------------</w:t>
            </w:r>
          </w:p>
          <w:p w14:paraId="5F1A23CB" w14:textId="77777777" w:rsidR="008E4713" w:rsidRPr="00245C6E" w:rsidRDefault="008E471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rPr>
                <w:rFonts w:ascii="Arial" w:eastAsia="Andale Sans UI" w:hAnsi="Arial" w:cs="Arial"/>
                <w:sz w:val="20"/>
                <w:szCs w:val="20"/>
                <w:lang w:val="cs-CZ"/>
              </w:rPr>
            </w:pPr>
            <w:r w:rsidRPr="00245C6E">
              <w:rPr>
                <w:rFonts w:ascii="Arial" w:eastAsia="Andale Sans UI" w:hAnsi="Arial" w:cs="Arial"/>
                <w:sz w:val="20"/>
                <w:szCs w:val="20"/>
                <w:lang w:val="cs-CZ"/>
              </w:rPr>
              <w:t>kritéria                                Hodnota nabídky</w:t>
            </w:r>
          </w:p>
        </w:tc>
      </w:tr>
    </w:tbl>
    <w:p w14:paraId="7DF98FAE" w14:textId="77777777" w:rsidR="008E4713" w:rsidRPr="00245C6E" w:rsidRDefault="008E4713" w:rsidP="008E471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rPr>
          <w:rFonts w:ascii="Arial" w:eastAsia="Andale Sans UI" w:hAnsi="Arial" w:cs="Arial"/>
          <w:bCs/>
          <w:sz w:val="20"/>
          <w:szCs w:val="20"/>
          <w:lang w:val="cs-CZ"/>
        </w:rPr>
      </w:pPr>
    </w:p>
    <w:p w14:paraId="6A0A146C" w14:textId="77777777" w:rsidR="008E4713" w:rsidRPr="00245C6E" w:rsidRDefault="008E4713" w:rsidP="008E471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eastAsia="Andale Sans UI" w:hAnsi="Arial" w:cs="Arial"/>
          <w:bCs/>
          <w:sz w:val="20"/>
          <w:szCs w:val="20"/>
          <w:lang w:val="cs-CZ"/>
        </w:rPr>
      </w:pPr>
      <w:r w:rsidRPr="00245C6E">
        <w:rPr>
          <w:rFonts w:ascii="Arial" w:eastAsia="Andale Sans UI" w:hAnsi="Arial" w:cs="Arial"/>
          <w:bCs/>
          <w:sz w:val="20"/>
          <w:szCs w:val="20"/>
          <w:lang w:val="cs-CZ"/>
        </w:rPr>
        <w:t xml:space="preserve">Pro číselně vyjádřitelná kritéria, pro která má nejvhodnější nabídka </w:t>
      </w:r>
      <w:r w:rsidRPr="00245C6E">
        <w:rPr>
          <w:rFonts w:ascii="Arial" w:eastAsia="Andale Sans UI" w:hAnsi="Arial" w:cs="Arial"/>
          <w:sz w:val="20"/>
          <w:szCs w:val="20"/>
          <w:lang w:val="cs-CZ"/>
        </w:rPr>
        <w:t>maximální</w:t>
      </w:r>
      <w:r w:rsidRPr="00245C6E">
        <w:rPr>
          <w:rFonts w:ascii="Arial" w:eastAsia="Andale Sans UI" w:hAnsi="Arial" w:cs="Arial"/>
          <w:bCs/>
          <w:sz w:val="20"/>
          <w:szCs w:val="20"/>
          <w:lang w:val="cs-CZ"/>
        </w:rPr>
        <w:t xml:space="preserve"> hodnotu kritéria, získá hodnocená nabídka bodovou hodnotu, která vznikne násobkem 100 a poměru hodnoty hodnocené nabídky k nejvhodnější nabídce.</w:t>
      </w:r>
    </w:p>
    <w:p w14:paraId="1FBE6A26" w14:textId="77777777" w:rsidR="008E4713" w:rsidRPr="00245C6E" w:rsidRDefault="008E4713" w:rsidP="008E471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rPr>
          <w:rFonts w:ascii="Arial" w:eastAsia="Andale Sans UI" w:hAnsi="Arial" w:cs="Arial"/>
          <w:bCs/>
          <w:sz w:val="20"/>
          <w:szCs w:val="20"/>
          <w:lang w:val="cs-C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tblGrid>
      <w:tr w:rsidR="008E4713" w:rsidRPr="00245C6E" w14:paraId="1B5A4B62" w14:textId="77777777" w:rsidTr="008E4713">
        <w:trPr>
          <w:jc w:val="center"/>
        </w:trPr>
        <w:tc>
          <w:tcPr>
            <w:tcW w:w="4847" w:type="dxa"/>
            <w:tcBorders>
              <w:top w:val="single" w:sz="4" w:space="0" w:color="auto"/>
              <w:left w:val="single" w:sz="4" w:space="0" w:color="auto"/>
              <w:bottom w:val="single" w:sz="4" w:space="0" w:color="auto"/>
              <w:right w:val="single" w:sz="4" w:space="0" w:color="auto"/>
            </w:tcBorders>
            <w:hideMark/>
          </w:tcPr>
          <w:p w14:paraId="66FAF165" w14:textId="77777777" w:rsidR="008E4713" w:rsidRPr="00245C6E" w:rsidRDefault="008E471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rPr>
                <w:rFonts w:ascii="Arial" w:eastAsia="Andale Sans UI" w:hAnsi="Arial" w:cs="Arial"/>
                <w:sz w:val="20"/>
                <w:szCs w:val="20"/>
                <w:lang w:val="cs-CZ"/>
              </w:rPr>
            </w:pPr>
            <w:r w:rsidRPr="00245C6E">
              <w:rPr>
                <w:rFonts w:ascii="Arial" w:eastAsia="Andale Sans UI" w:hAnsi="Arial" w:cs="Arial"/>
                <w:sz w:val="20"/>
                <w:szCs w:val="20"/>
                <w:lang w:val="cs-CZ"/>
              </w:rPr>
              <w:t>Počet                                  Hodnota nabídky</w:t>
            </w:r>
          </w:p>
          <w:p w14:paraId="440B955F" w14:textId="77777777" w:rsidR="008E4713" w:rsidRPr="00245C6E" w:rsidRDefault="008E471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rPr>
                <w:rFonts w:ascii="Arial" w:eastAsia="Andale Sans UI" w:hAnsi="Arial" w:cs="Arial"/>
                <w:sz w:val="20"/>
                <w:szCs w:val="20"/>
                <w:lang w:val="cs-CZ"/>
              </w:rPr>
            </w:pPr>
            <w:r w:rsidRPr="00245C6E">
              <w:rPr>
                <w:rFonts w:ascii="Arial" w:eastAsia="Andale Sans UI" w:hAnsi="Arial" w:cs="Arial"/>
                <w:sz w:val="20"/>
                <w:szCs w:val="20"/>
                <w:lang w:val="cs-CZ"/>
              </w:rPr>
              <w:t>bodů        =      100 *    ---------------------------------------</w:t>
            </w:r>
          </w:p>
          <w:p w14:paraId="0B6E23A6" w14:textId="77777777" w:rsidR="008E4713" w:rsidRPr="00245C6E" w:rsidRDefault="008E471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rPr>
                <w:rFonts w:ascii="Arial" w:eastAsia="Andale Sans UI" w:hAnsi="Arial" w:cs="Arial"/>
                <w:sz w:val="20"/>
                <w:szCs w:val="20"/>
                <w:lang w:val="cs-CZ"/>
              </w:rPr>
            </w:pPr>
            <w:r w:rsidRPr="00245C6E">
              <w:rPr>
                <w:rFonts w:ascii="Arial" w:eastAsia="Andale Sans UI" w:hAnsi="Arial" w:cs="Arial"/>
                <w:sz w:val="20"/>
                <w:szCs w:val="20"/>
                <w:lang w:val="cs-CZ"/>
              </w:rPr>
              <w:t>kritéria                           Hodnota nejlepší nabídky</w:t>
            </w:r>
          </w:p>
        </w:tc>
      </w:tr>
    </w:tbl>
    <w:p w14:paraId="720AAB4A" w14:textId="77777777" w:rsidR="008E4713" w:rsidRPr="00245C6E" w:rsidRDefault="008E4713" w:rsidP="008E4713">
      <w:pPr>
        <w:spacing w:line="300" w:lineRule="auto"/>
        <w:jc w:val="both"/>
        <w:rPr>
          <w:rFonts w:ascii="Arial" w:eastAsia="Andale Sans UI" w:hAnsi="Arial" w:cs="Arial"/>
          <w:bCs/>
          <w:sz w:val="20"/>
          <w:szCs w:val="20"/>
          <w:lang w:val="cs-CZ"/>
        </w:rPr>
      </w:pPr>
    </w:p>
    <w:p w14:paraId="31C842C2" w14:textId="21A7CE9C" w:rsidR="00750D17" w:rsidRPr="00245C6E" w:rsidRDefault="008E4713" w:rsidP="008E4713">
      <w:pPr>
        <w:pStyle w:val="Zpat"/>
        <w:tabs>
          <w:tab w:val="clear" w:pos="9072"/>
          <w:tab w:val="right" w:pos="9046"/>
        </w:tabs>
        <w:spacing w:before="60" w:after="60" w:line="276" w:lineRule="auto"/>
        <w:jc w:val="both"/>
        <w:rPr>
          <w:rFonts w:ascii="Arial" w:eastAsia="Andale Sans UI" w:hAnsi="Arial" w:cs="Arial"/>
          <w:bCs/>
          <w:sz w:val="20"/>
          <w:szCs w:val="20"/>
        </w:rPr>
      </w:pPr>
      <w:r w:rsidRPr="00245C6E">
        <w:rPr>
          <w:rFonts w:ascii="Arial" w:eastAsia="Andale Sans UI" w:hAnsi="Arial" w:cs="Arial"/>
          <w:bCs/>
          <w:sz w:val="20"/>
          <w:szCs w:val="20"/>
        </w:rPr>
        <w:t xml:space="preserve">Hodnocení nabídek bude provedeno </w:t>
      </w:r>
      <w:r w:rsidRPr="00245C6E">
        <w:rPr>
          <w:rFonts w:ascii="Arial" w:eastAsia="Andale Sans UI" w:hAnsi="Arial" w:cs="Arial"/>
          <w:sz w:val="20"/>
          <w:szCs w:val="20"/>
        </w:rPr>
        <w:t>tak,</w:t>
      </w:r>
      <w:r w:rsidRPr="00245C6E">
        <w:rPr>
          <w:rFonts w:ascii="Arial" w:eastAsia="Andale Sans UI" w:hAnsi="Arial" w:cs="Arial"/>
          <w:bCs/>
          <w:sz w:val="20"/>
          <w:szCs w:val="20"/>
        </w:rPr>
        <w:t xml:space="preserve"> že jednotlivá bodová ohodnocení nabídek dle dílčích kritérií budou vynásobena příslušnou vahou daného kritéria. Na základě součtu výsledných hodnot u jednotlivých nabídek se stanoví pořadí úspěšnosti jednotlivých nabídek tak, že jako nejúspěšnější bude stanovena nabídka, která dosáhla nejvyšší bodové hodnoty. V případě rovnosti bodových hodnot dvou či více nabídek rozhoduje o celkovém pořadí nabídek pořadí v kritériu s nejvyšším stupněm významu.</w:t>
      </w:r>
    </w:p>
    <w:p w14:paraId="3DADFE4E" w14:textId="77777777" w:rsidR="00423540" w:rsidRPr="00245C6E" w:rsidRDefault="00423540" w:rsidP="008E4713">
      <w:pPr>
        <w:pStyle w:val="Zpat"/>
        <w:tabs>
          <w:tab w:val="clear" w:pos="9072"/>
          <w:tab w:val="right" w:pos="9046"/>
        </w:tabs>
        <w:spacing w:before="60" w:after="60" w:line="276" w:lineRule="auto"/>
        <w:jc w:val="both"/>
        <w:rPr>
          <w:rStyle w:val="dn"/>
          <w:rFonts w:ascii="Arial" w:eastAsia="Arial" w:hAnsi="Arial" w:cs="Arial"/>
          <w:sz w:val="18"/>
          <w:szCs w:val="18"/>
        </w:rPr>
      </w:pPr>
    </w:p>
    <w:p w14:paraId="6AB5D8D4" w14:textId="77777777" w:rsidR="00750D17" w:rsidRPr="00245C6E" w:rsidRDefault="00B81EF4" w:rsidP="00AD53DC">
      <w:pPr>
        <w:pStyle w:val="Nadpis1"/>
        <w:numPr>
          <w:ilvl w:val="0"/>
          <w:numId w:val="4"/>
        </w:numPr>
        <w:rPr>
          <w:color w:val="008000"/>
        </w:rPr>
      </w:pPr>
      <w:bookmarkStart w:id="43" w:name="_Toc11847257"/>
      <w:r w:rsidRPr="00245C6E">
        <w:rPr>
          <w:rStyle w:val="dn"/>
          <w:color w:val="008000"/>
          <w:u w:color="008000"/>
        </w:rPr>
        <w:t>Kvalifikace dodavatele</w:t>
      </w:r>
      <w:bookmarkEnd w:id="43"/>
    </w:p>
    <w:p w14:paraId="5D4C1A60" w14:textId="77777777" w:rsidR="00750D17" w:rsidRPr="00245C6E" w:rsidRDefault="00B81EF4" w:rsidP="00AD53DC">
      <w:pPr>
        <w:pStyle w:val="Nadpis2"/>
        <w:numPr>
          <w:ilvl w:val="1"/>
          <w:numId w:val="10"/>
        </w:numPr>
        <w:spacing w:before="120" w:line="300" w:lineRule="auto"/>
        <w:rPr>
          <w:color w:val="008000"/>
          <w:sz w:val="20"/>
          <w:szCs w:val="20"/>
        </w:rPr>
      </w:pPr>
      <w:bookmarkStart w:id="44" w:name="_Toc11847258"/>
      <w:r w:rsidRPr="00245C6E">
        <w:rPr>
          <w:rStyle w:val="dn"/>
          <w:color w:val="008000"/>
          <w:sz w:val="20"/>
          <w:szCs w:val="20"/>
          <w:u w:color="008000"/>
        </w:rPr>
        <w:t>Obecná pravidla prokazování splnění kvalifikace</w:t>
      </w:r>
      <w:bookmarkEnd w:id="44"/>
    </w:p>
    <w:p w14:paraId="4B9CBB27" w14:textId="77777777" w:rsidR="00750D17" w:rsidRPr="00245C6E" w:rsidRDefault="00B81EF4" w:rsidP="00AD53DC">
      <w:pPr>
        <w:pStyle w:val="Nadpis2"/>
        <w:numPr>
          <w:ilvl w:val="2"/>
          <w:numId w:val="10"/>
        </w:numPr>
        <w:spacing w:before="120" w:line="300" w:lineRule="auto"/>
        <w:rPr>
          <w:color w:val="008000"/>
          <w:sz w:val="20"/>
          <w:szCs w:val="20"/>
        </w:rPr>
      </w:pPr>
      <w:bookmarkStart w:id="45" w:name="_Toc11847259"/>
      <w:r w:rsidRPr="00245C6E">
        <w:rPr>
          <w:rStyle w:val="dn"/>
          <w:color w:val="008000"/>
          <w:sz w:val="20"/>
          <w:szCs w:val="20"/>
          <w:u w:color="008000"/>
        </w:rPr>
        <w:t>Splnění kvalifikace</w:t>
      </w:r>
      <w:bookmarkEnd w:id="45"/>
    </w:p>
    <w:p w14:paraId="56C49EAF" w14:textId="77777777" w:rsidR="00750D17" w:rsidRPr="00245C6E" w:rsidRDefault="00B81EF4">
      <w:pPr>
        <w:pStyle w:val="Text"/>
        <w:spacing w:line="300" w:lineRule="auto"/>
        <w:jc w:val="both"/>
        <w:rPr>
          <w:rStyle w:val="dn"/>
          <w:rFonts w:ascii="Arial" w:eastAsia="Arial" w:hAnsi="Arial" w:cs="Arial"/>
          <w:sz w:val="20"/>
          <w:szCs w:val="20"/>
        </w:rPr>
      </w:pPr>
      <w:bookmarkStart w:id="46" w:name="_Hlk4071774"/>
      <w:r w:rsidRPr="00245C6E">
        <w:rPr>
          <w:rStyle w:val="dn"/>
          <w:rFonts w:ascii="Arial" w:hAnsi="Arial"/>
          <w:sz w:val="20"/>
          <w:szCs w:val="20"/>
        </w:rPr>
        <w:t xml:space="preserve">Splněním kvalifikace se v tomto případě rozumí: </w:t>
      </w:r>
    </w:p>
    <w:p w14:paraId="50087F68" w14:textId="77777777" w:rsidR="00750D17" w:rsidRPr="00245C6E" w:rsidRDefault="00750D17">
      <w:pPr>
        <w:pStyle w:val="Text"/>
        <w:spacing w:line="300" w:lineRule="auto"/>
        <w:jc w:val="both"/>
        <w:rPr>
          <w:rStyle w:val="dn"/>
          <w:rFonts w:ascii="Arial" w:eastAsia="Arial" w:hAnsi="Arial" w:cs="Arial"/>
          <w:sz w:val="20"/>
          <w:szCs w:val="20"/>
        </w:rPr>
      </w:pPr>
    </w:p>
    <w:p w14:paraId="710C9ED5" w14:textId="77777777" w:rsidR="00750D17" w:rsidRPr="00245C6E" w:rsidRDefault="00B81EF4" w:rsidP="00AD53DC">
      <w:pPr>
        <w:pStyle w:val="Text"/>
        <w:numPr>
          <w:ilvl w:val="0"/>
          <w:numId w:val="12"/>
        </w:numPr>
        <w:spacing w:line="300" w:lineRule="auto"/>
        <w:jc w:val="both"/>
        <w:rPr>
          <w:rFonts w:ascii="Arial" w:hAnsi="Arial"/>
          <w:sz w:val="20"/>
          <w:szCs w:val="20"/>
        </w:rPr>
      </w:pPr>
      <w:r w:rsidRPr="00245C6E">
        <w:rPr>
          <w:rFonts w:ascii="Arial" w:hAnsi="Arial"/>
          <w:sz w:val="20"/>
          <w:szCs w:val="20"/>
        </w:rPr>
        <w:t xml:space="preserve">prokázání splnění základní způsobilosti dle § 74 zákona </w:t>
      </w:r>
    </w:p>
    <w:p w14:paraId="0C363A5B" w14:textId="77777777" w:rsidR="00750D17" w:rsidRPr="00245C6E" w:rsidRDefault="00B81EF4" w:rsidP="00AD53DC">
      <w:pPr>
        <w:pStyle w:val="Text"/>
        <w:numPr>
          <w:ilvl w:val="0"/>
          <w:numId w:val="12"/>
        </w:numPr>
        <w:spacing w:line="300" w:lineRule="auto"/>
        <w:jc w:val="both"/>
        <w:rPr>
          <w:rFonts w:ascii="Arial" w:hAnsi="Arial"/>
          <w:sz w:val="20"/>
          <w:szCs w:val="20"/>
        </w:rPr>
      </w:pPr>
      <w:r w:rsidRPr="00245C6E">
        <w:rPr>
          <w:rFonts w:ascii="Arial" w:hAnsi="Arial"/>
          <w:sz w:val="20"/>
          <w:szCs w:val="20"/>
        </w:rPr>
        <w:t xml:space="preserve">prokázání splnění profesní způsobilosti dle § 77 zákona </w:t>
      </w:r>
    </w:p>
    <w:p w14:paraId="17697AF8" w14:textId="77777777" w:rsidR="00750D17" w:rsidRPr="00245C6E" w:rsidRDefault="00B81EF4" w:rsidP="00AD53DC">
      <w:pPr>
        <w:pStyle w:val="Text"/>
        <w:numPr>
          <w:ilvl w:val="0"/>
          <w:numId w:val="12"/>
        </w:numPr>
        <w:spacing w:line="300" w:lineRule="auto"/>
        <w:jc w:val="both"/>
        <w:rPr>
          <w:rFonts w:ascii="Arial" w:hAnsi="Arial"/>
          <w:sz w:val="20"/>
          <w:szCs w:val="20"/>
        </w:rPr>
      </w:pPr>
      <w:r w:rsidRPr="00245C6E">
        <w:rPr>
          <w:rFonts w:ascii="Arial" w:hAnsi="Arial"/>
          <w:sz w:val="20"/>
          <w:szCs w:val="20"/>
        </w:rPr>
        <w:lastRenderedPageBreak/>
        <w:t>prokázání splnění technické kvalifikace dle § 79 zákona</w:t>
      </w:r>
    </w:p>
    <w:p w14:paraId="449F41A1" w14:textId="77777777" w:rsidR="00750D17" w:rsidRPr="00245C6E" w:rsidRDefault="00B81EF4">
      <w:pPr>
        <w:pStyle w:val="Text"/>
        <w:spacing w:before="120" w:after="120" w:line="276" w:lineRule="auto"/>
        <w:jc w:val="both"/>
        <w:rPr>
          <w:rStyle w:val="dn"/>
          <w:rFonts w:ascii="Arial" w:eastAsia="Arial" w:hAnsi="Arial" w:cs="Arial"/>
          <w:sz w:val="20"/>
          <w:szCs w:val="20"/>
        </w:rPr>
      </w:pPr>
      <w:r w:rsidRPr="00245C6E">
        <w:rPr>
          <w:rStyle w:val="dn"/>
          <w:rFonts w:ascii="Arial" w:hAnsi="Arial"/>
          <w:sz w:val="20"/>
          <w:szCs w:val="20"/>
        </w:rPr>
        <w:t xml:space="preserve">Lhůtou pro prokázání splnění kvalifikace je lhůta pro podání nabídek. </w:t>
      </w:r>
      <w:r w:rsidRPr="00245C6E">
        <w:rPr>
          <w:rStyle w:val="dn"/>
          <w:rFonts w:ascii="Arial" w:hAnsi="Arial"/>
          <w:b/>
          <w:bCs/>
          <w:sz w:val="20"/>
          <w:szCs w:val="20"/>
        </w:rPr>
        <w:t>Doklady o kvalifikaci předkládají dodavatelé v nabídkách v kopiích a mohou je nahradit čestným prohlášením nebo jednotným evropským osvědčením pro veřejné zakázky podle § 87 ZZVZ (viz § 53 odst. 4 ZZVZ)</w:t>
      </w:r>
      <w:r w:rsidRPr="00245C6E">
        <w:rPr>
          <w:rStyle w:val="dn"/>
          <w:rFonts w:ascii="Arial" w:hAnsi="Arial"/>
          <w:sz w:val="20"/>
          <w:szCs w:val="20"/>
        </w:rPr>
        <w:t>. Doklady prokazující základní způsobilost podle § 74 a profesní způsobilost podle § 77 odst. 1 musí prokazovat splnění požadovaného kritéria způsobilosti nejpozději v době 3 měsíců přede dnem podání nabídky.</w:t>
      </w:r>
    </w:p>
    <w:p w14:paraId="2CA5868B" w14:textId="77777777" w:rsidR="00750D17" w:rsidRPr="00245C6E" w:rsidRDefault="00B81EF4">
      <w:pPr>
        <w:pStyle w:val="Text"/>
        <w:spacing w:before="120" w:after="120" w:line="276" w:lineRule="auto"/>
        <w:jc w:val="both"/>
        <w:rPr>
          <w:rStyle w:val="dn"/>
          <w:rFonts w:ascii="Arial" w:eastAsia="Arial" w:hAnsi="Arial" w:cs="Arial"/>
          <w:sz w:val="20"/>
          <w:szCs w:val="20"/>
        </w:rPr>
      </w:pPr>
      <w:r w:rsidRPr="00245C6E">
        <w:rPr>
          <w:rStyle w:val="dn"/>
          <w:rFonts w:ascii="Arial" w:hAnsi="Arial"/>
          <w:sz w:val="20"/>
          <w:szCs w:val="20"/>
        </w:rPr>
        <w:t>Změny kvalifikace účastníka je tento povinen doložit dle § 88 ZZVZ.</w:t>
      </w:r>
    </w:p>
    <w:p w14:paraId="65276028" w14:textId="77777777" w:rsidR="00750D17" w:rsidRPr="00245C6E" w:rsidRDefault="00B81EF4" w:rsidP="00AD53DC">
      <w:pPr>
        <w:pStyle w:val="Nadpis2"/>
        <w:numPr>
          <w:ilvl w:val="2"/>
          <w:numId w:val="13"/>
        </w:numPr>
        <w:spacing w:before="120" w:line="300" w:lineRule="auto"/>
      </w:pPr>
      <w:bookmarkStart w:id="47" w:name="_Toc11847260"/>
      <w:r w:rsidRPr="00245C6E">
        <w:rPr>
          <w:rStyle w:val="dn"/>
          <w:color w:val="008000"/>
          <w:u w:color="008000"/>
        </w:rPr>
        <w:t>Prokázání kvalifikace prostřednictvím jiných osob</w:t>
      </w:r>
      <w:bookmarkEnd w:id="47"/>
    </w:p>
    <w:p w14:paraId="32A0BA52" w14:textId="77777777" w:rsidR="00750D17" w:rsidRPr="00245C6E" w:rsidRDefault="00B81EF4">
      <w:pPr>
        <w:pStyle w:val="Text"/>
        <w:spacing w:line="300" w:lineRule="auto"/>
        <w:jc w:val="both"/>
        <w:rPr>
          <w:rStyle w:val="dn"/>
          <w:rFonts w:ascii="Arial" w:eastAsia="Arial" w:hAnsi="Arial" w:cs="Arial"/>
          <w:sz w:val="20"/>
          <w:szCs w:val="20"/>
        </w:rPr>
      </w:pPr>
      <w:r w:rsidRPr="00245C6E">
        <w:rPr>
          <w:rStyle w:val="dn"/>
          <w:rFonts w:ascii="Arial" w:hAnsi="Arial"/>
          <w:sz w:val="20"/>
          <w:szCs w:val="20"/>
        </w:rPr>
        <w:t xml:space="preserve">Pokud není dodavatel schopen prokázat splnění určité části požadované kvalifikace, tak dodavatel může prokázat určitou část ekonomické kvalifikace, technické kvalifikace nebo profesní způsobilosti s výjimkou kritéria podle § 77 odst. 1 požadované zadavatelem prostřednictvím jiných osob. Dodavatel je v takovém případě povinen zadavateli předložit: </w:t>
      </w:r>
    </w:p>
    <w:p w14:paraId="5B18A2D2" w14:textId="77777777" w:rsidR="00750D17" w:rsidRPr="00245C6E" w:rsidRDefault="00B81EF4" w:rsidP="00AD53DC">
      <w:pPr>
        <w:pStyle w:val="Text"/>
        <w:numPr>
          <w:ilvl w:val="0"/>
          <w:numId w:val="15"/>
        </w:numPr>
        <w:spacing w:line="300" w:lineRule="auto"/>
        <w:jc w:val="both"/>
        <w:rPr>
          <w:rFonts w:ascii="Arial" w:hAnsi="Arial"/>
          <w:sz w:val="20"/>
          <w:szCs w:val="20"/>
        </w:rPr>
      </w:pPr>
      <w:r w:rsidRPr="00245C6E">
        <w:rPr>
          <w:rFonts w:ascii="Arial" w:hAnsi="Arial"/>
          <w:sz w:val="20"/>
          <w:szCs w:val="20"/>
        </w:rPr>
        <w:t>doklady prokazující splnění profesní způsobilosti podle § 77 odst. 1 jinou osobou,</w:t>
      </w:r>
    </w:p>
    <w:p w14:paraId="5B2B339F" w14:textId="77777777" w:rsidR="00750D17" w:rsidRPr="00245C6E" w:rsidRDefault="00B81EF4" w:rsidP="00AD53DC">
      <w:pPr>
        <w:pStyle w:val="Text"/>
        <w:numPr>
          <w:ilvl w:val="0"/>
          <w:numId w:val="15"/>
        </w:numPr>
        <w:spacing w:line="300" w:lineRule="auto"/>
        <w:jc w:val="both"/>
        <w:rPr>
          <w:rFonts w:ascii="Arial" w:hAnsi="Arial"/>
          <w:sz w:val="20"/>
          <w:szCs w:val="20"/>
        </w:rPr>
      </w:pPr>
      <w:r w:rsidRPr="00245C6E">
        <w:rPr>
          <w:rFonts w:ascii="Arial" w:hAnsi="Arial"/>
          <w:sz w:val="20"/>
          <w:szCs w:val="20"/>
        </w:rPr>
        <w:t>doklady prokazující splnění chybějící části kvalifikace prostřednictvím jiné osoby,</w:t>
      </w:r>
    </w:p>
    <w:p w14:paraId="236832BB" w14:textId="77777777" w:rsidR="00750D17" w:rsidRPr="00245C6E" w:rsidRDefault="00B81EF4" w:rsidP="00AD53DC">
      <w:pPr>
        <w:pStyle w:val="Text"/>
        <w:numPr>
          <w:ilvl w:val="0"/>
          <w:numId w:val="15"/>
        </w:numPr>
        <w:spacing w:line="300" w:lineRule="auto"/>
        <w:jc w:val="both"/>
        <w:rPr>
          <w:rFonts w:ascii="Arial" w:hAnsi="Arial"/>
          <w:sz w:val="20"/>
          <w:szCs w:val="20"/>
        </w:rPr>
      </w:pPr>
      <w:r w:rsidRPr="00245C6E">
        <w:rPr>
          <w:rFonts w:ascii="Arial" w:hAnsi="Arial"/>
          <w:sz w:val="20"/>
          <w:szCs w:val="20"/>
        </w:rPr>
        <w:t>doklady o splnění základní způsobilosti podle § 74 jinou osobou a</w:t>
      </w:r>
    </w:p>
    <w:p w14:paraId="6F6EECD9" w14:textId="77777777" w:rsidR="00750D17" w:rsidRPr="00245C6E" w:rsidRDefault="00B81EF4" w:rsidP="00AD53DC">
      <w:pPr>
        <w:pStyle w:val="Text"/>
        <w:numPr>
          <w:ilvl w:val="0"/>
          <w:numId w:val="15"/>
        </w:numPr>
        <w:spacing w:line="300" w:lineRule="auto"/>
        <w:jc w:val="both"/>
        <w:rPr>
          <w:rFonts w:ascii="Arial" w:hAnsi="Arial"/>
          <w:sz w:val="20"/>
          <w:szCs w:val="20"/>
        </w:rPr>
      </w:pPr>
      <w:r w:rsidRPr="00245C6E">
        <w:rPr>
          <w:rFonts w:ascii="Arial" w:hAnsi="Arial"/>
          <w:sz w:val="20"/>
          <w:szCs w:val="20"/>
        </w:rPr>
        <w:t xml:space="preserve">písemný závazek jiné osoby k poskytnutí plnění určeného k plnění zakázky nebo k poskytnutí věcí nebo práv, s nimiž bude dodavatel oprávněn disponovat v rámci plnění zakázky, a to alespoň v rozsahu, v jakém jiná osoba prokázala kvalifikaci za dodavatele. Má se za to, že požadavek podle tohoto písmene je splněn, pokud obsahem písemného závazku jiné osoby je společná a nerozdílná odpovědnost této osoby za plnění zakázky společně s dodavatelem. Prokazuje-li však dodavatel prostřednictvím jiné osoby kvalifikaci a předkládá doklady podle </w:t>
      </w:r>
      <w:r w:rsidRPr="00245C6E">
        <w:rPr>
          <w:rFonts w:ascii="Arial Unicode MS" w:hAnsi="Arial Unicode MS"/>
          <w:sz w:val="20"/>
          <w:szCs w:val="20"/>
        </w:rPr>
        <w:br/>
      </w:r>
      <w:r w:rsidRPr="00245C6E">
        <w:rPr>
          <w:rFonts w:ascii="Arial" w:hAnsi="Arial"/>
          <w:sz w:val="20"/>
          <w:szCs w:val="20"/>
        </w:rPr>
        <w:t xml:space="preserve">§ 79 odst. 2 písm. a), b) nebo d) vztahující se k takové osobě, musí dokument podle tohoto písmene obsahovat závazek, že jiná osoba bude vykonávat stavební práce či služby, ke kterým se prokazované kritérium kvalifikace vztahuje. </w:t>
      </w:r>
      <w:r w:rsidRPr="00245C6E">
        <w:rPr>
          <w:rStyle w:val="dn"/>
          <w:rFonts w:ascii="Arial" w:hAnsi="Arial"/>
          <w:b/>
          <w:bCs/>
          <w:sz w:val="20"/>
          <w:szCs w:val="20"/>
        </w:rPr>
        <w:t xml:space="preserve">V tomto závazku </w:t>
      </w:r>
      <w:r w:rsidRPr="00245C6E">
        <w:rPr>
          <w:rStyle w:val="dn"/>
          <w:rFonts w:ascii="Arial" w:hAnsi="Arial"/>
          <w:b/>
          <w:bCs/>
          <w:sz w:val="20"/>
          <w:szCs w:val="20"/>
          <w:u w:val="single"/>
        </w:rPr>
        <w:t>musí být přesně věcně vymezeno, jakou část kvalifikace jiná osoba za dodavatele prokazuje (nestačí obecný odkaz) a dále z tohoto závazku musí být dostatečně zřejmé, v jakých částech plnění zakázky, jakým konkrétním způsobem a do jaké míry se bude jiná osoba podílet na plnění zakázky</w:t>
      </w:r>
      <w:r w:rsidRPr="00245C6E">
        <w:rPr>
          <w:rFonts w:ascii="Arial" w:hAnsi="Arial"/>
          <w:sz w:val="20"/>
          <w:szCs w:val="20"/>
        </w:rPr>
        <w:t xml:space="preserve"> (podrobnosti viz rozsudek Krajského soudu v Brně č. j. 62 </w:t>
      </w:r>
      <w:proofErr w:type="spellStart"/>
      <w:r w:rsidRPr="00245C6E">
        <w:rPr>
          <w:rFonts w:ascii="Arial" w:hAnsi="Arial"/>
          <w:sz w:val="20"/>
          <w:szCs w:val="20"/>
        </w:rPr>
        <w:t>Af</w:t>
      </w:r>
      <w:proofErr w:type="spellEnd"/>
      <w:r w:rsidRPr="00245C6E">
        <w:rPr>
          <w:rFonts w:ascii="Arial" w:hAnsi="Arial"/>
          <w:sz w:val="20"/>
          <w:szCs w:val="20"/>
        </w:rPr>
        <w:t xml:space="preserve"> 57/2013 ze dne 6. 10. 2014).</w:t>
      </w:r>
    </w:p>
    <w:p w14:paraId="0D813486" w14:textId="77777777" w:rsidR="00750D17" w:rsidRPr="00245C6E" w:rsidRDefault="00B81EF4" w:rsidP="00AD53DC">
      <w:pPr>
        <w:pStyle w:val="Nadpis2"/>
        <w:numPr>
          <w:ilvl w:val="1"/>
          <w:numId w:val="16"/>
        </w:numPr>
        <w:rPr>
          <w:color w:val="008000"/>
        </w:rPr>
      </w:pPr>
      <w:bookmarkStart w:id="48" w:name="_Toc11847261"/>
      <w:r w:rsidRPr="00245C6E">
        <w:rPr>
          <w:rStyle w:val="dn"/>
          <w:color w:val="008000"/>
          <w:u w:color="008000"/>
        </w:rPr>
        <w:t>Vymezení požadavků na prokázání kvalifikačních předpokladů</w:t>
      </w:r>
      <w:bookmarkEnd w:id="48"/>
    </w:p>
    <w:p w14:paraId="30C8BD8A" w14:textId="77777777" w:rsidR="00750D17" w:rsidRPr="00245C6E" w:rsidRDefault="00B81EF4" w:rsidP="00AD53DC">
      <w:pPr>
        <w:pStyle w:val="Nadpis2"/>
        <w:numPr>
          <w:ilvl w:val="2"/>
          <w:numId w:val="16"/>
        </w:numPr>
        <w:spacing w:before="120" w:line="300" w:lineRule="auto"/>
        <w:rPr>
          <w:color w:val="008000"/>
          <w:sz w:val="20"/>
          <w:szCs w:val="20"/>
        </w:rPr>
      </w:pPr>
      <w:bookmarkStart w:id="49" w:name="_Toc11847262"/>
      <w:r w:rsidRPr="00245C6E">
        <w:rPr>
          <w:rStyle w:val="dn"/>
          <w:color w:val="008000"/>
          <w:sz w:val="20"/>
          <w:szCs w:val="20"/>
          <w:u w:color="008000"/>
        </w:rPr>
        <w:t>Základní způsobilost</w:t>
      </w:r>
      <w:bookmarkEnd w:id="49"/>
    </w:p>
    <w:p w14:paraId="201C2E34" w14:textId="77777777" w:rsidR="00750D17" w:rsidRPr="00245C6E" w:rsidRDefault="00B81EF4">
      <w:pPr>
        <w:pStyle w:val="Text"/>
        <w:spacing w:line="300" w:lineRule="auto"/>
        <w:jc w:val="both"/>
        <w:rPr>
          <w:rStyle w:val="dn"/>
          <w:rFonts w:ascii="Arial" w:eastAsia="Arial" w:hAnsi="Arial" w:cs="Arial"/>
          <w:sz w:val="20"/>
          <w:szCs w:val="20"/>
        </w:rPr>
      </w:pPr>
      <w:r w:rsidRPr="00245C6E">
        <w:rPr>
          <w:rStyle w:val="dn"/>
          <w:rFonts w:ascii="Arial" w:hAnsi="Arial"/>
          <w:sz w:val="20"/>
          <w:szCs w:val="20"/>
        </w:rPr>
        <w:t>Způsobilým podle § 74 zákona není dodavatel, který:</w:t>
      </w:r>
    </w:p>
    <w:p w14:paraId="742536E9" w14:textId="77777777" w:rsidR="00750D17" w:rsidRPr="00245C6E" w:rsidRDefault="00B81EF4" w:rsidP="00AD53DC">
      <w:pPr>
        <w:pStyle w:val="Odstavecseseznamem"/>
        <w:numPr>
          <w:ilvl w:val="0"/>
          <w:numId w:val="18"/>
        </w:numPr>
        <w:spacing w:line="300" w:lineRule="auto"/>
        <w:jc w:val="both"/>
        <w:rPr>
          <w:rFonts w:ascii="Arial" w:hAnsi="Arial"/>
          <w:sz w:val="20"/>
          <w:szCs w:val="20"/>
        </w:rPr>
      </w:pPr>
      <w:r w:rsidRPr="00245C6E">
        <w:rPr>
          <w:rFonts w:ascii="Arial" w:hAnsi="Arial"/>
          <w:sz w:val="20"/>
          <w:szCs w:val="20"/>
        </w:rPr>
        <w:t>byl v zemi svého sídla v posledních 5 letech před zahájením zadávacího řízení pravomocně odsouzen pro trestný čin uvedený v příloze č. 3 ZZVZ nebo obdobný trestný čin podle právního řádu země sídla dodavatele; k zahlazeným odsouzením se nepřihlíží (§ 74 odst. 1 písm. a) ZZVZ),</w:t>
      </w:r>
    </w:p>
    <w:p w14:paraId="52B8876C" w14:textId="77777777" w:rsidR="00750D17" w:rsidRPr="00245C6E" w:rsidRDefault="00B81EF4" w:rsidP="00AD53DC">
      <w:pPr>
        <w:pStyle w:val="Odstavecseseznamem"/>
        <w:numPr>
          <w:ilvl w:val="0"/>
          <w:numId w:val="18"/>
        </w:numPr>
        <w:spacing w:line="300" w:lineRule="auto"/>
        <w:jc w:val="both"/>
        <w:rPr>
          <w:rFonts w:ascii="Arial" w:hAnsi="Arial"/>
          <w:sz w:val="20"/>
          <w:szCs w:val="20"/>
        </w:rPr>
      </w:pPr>
      <w:r w:rsidRPr="00245C6E">
        <w:rPr>
          <w:rFonts w:ascii="Arial" w:hAnsi="Arial"/>
          <w:sz w:val="20"/>
          <w:szCs w:val="20"/>
        </w:rPr>
        <w:t>má v České republice nebo v zemi svého sídla v evidenci daní zachycen splatný daňový nedoplatek (§ 74 odst. 1 písm. b) ZZVZ),</w:t>
      </w:r>
    </w:p>
    <w:p w14:paraId="0C3020F7" w14:textId="77777777" w:rsidR="00750D17" w:rsidRPr="00245C6E" w:rsidRDefault="00B81EF4" w:rsidP="00AD53DC">
      <w:pPr>
        <w:pStyle w:val="Odstavecseseznamem"/>
        <w:numPr>
          <w:ilvl w:val="0"/>
          <w:numId w:val="18"/>
        </w:numPr>
        <w:spacing w:line="300" w:lineRule="auto"/>
        <w:jc w:val="both"/>
        <w:rPr>
          <w:rFonts w:ascii="Arial" w:hAnsi="Arial"/>
          <w:sz w:val="20"/>
          <w:szCs w:val="20"/>
        </w:rPr>
      </w:pPr>
      <w:r w:rsidRPr="00245C6E">
        <w:rPr>
          <w:rFonts w:ascii="Arial" w:hAnsi="Arial"/>
          <w:sz w:val="20"/>
          <w:szCs w:val="20"/>
        </w:rPr>
        <w:t>má v České republice nebo v zemi svého sídla splatný nedoplatek na pojistném nebo na penále na veřejné zdravotní pojištění (§ 74 odst. 1 písm. c) ZZVZ),</w:t>
      </w:r>
    </w:p>
    <w:p w14:paraId="2D6D5855" w14:textId="77777777" w:rsidR="00750D17" w:rsidRPr="00245C6E" w:rsidRDefault="00B81EF4" w:rsidP="00AD53DC">
      <w:pPr>
        <w:pStyle w:val="Odstavecseseznamem"/>
        <w:numPr>
          <w:ilvl w:val="0"/>
          <w:numId w:val="18"/>
        </w:numPr>
        <w:spacing w:line="300" w:lineRule="auto"/>
        <w:jc w:val="both"/>
        <w:rPr>
          <w:rFonts w:ascii="Arial" w:hAnsi="Arial"/>
          <w:sz w:val="20"/>
          <w:szCs w:val="20"/>
        </w:rPr>
      </w:pPr>
      <w:r w:rsidRPr="00245C6E">
        <w:rPr>
          <w:rFonts w:ascii="Arial" w:hAnsi="Arial"/>
          <w:sz w:val="20"/>
          <w:szCs w:val="20"/>
        </w:rPr>
        <w:t>má v České republice nebo v zemi svého sídla splatný nedoplatek na pojistném nebo na penále na sociální zabezpečení a příspěvku na státní politiku zaměstnanosti (§ 74 odst. 1 písm. d) ZZVZ),</w:t>
      </w:r>
    </w:p>
    <w:p w14:paraId="56E27BFC" w14:textId="77777777" w:rsidR="00750D17" w:rsidRPr="00245C6E" w:rsidRDefault="00B81EF4" w:rsidP="00AD53DC">
      <w:pPr>
        <w:pStyle w:val="Odstavecseseznamem"/>
        <w:numPr>
          <w:ilvl w:val="0"/>
          <w:numId w:val="18"/>
        </w:numPr>
        <w:spacing w:line="300" w:lineRule="auto"/>
        <w:jc w:val="both"/>
        <w:rPr>
          <w:rFonts w:ascii="Arial" w:hAnsi="Arial"/>
          <w:sz w:val="20"/>
          <w:szCs w:val="20"/>
        </w:rPr>
      </w:pPr>
      <w:r w:rsidRPr="00245C6E">
        <w:rPr>
          <w:rFonts w:ascii="Arial" w:hAnsi="Arial"/>
          <w:sz w:val="20"/>
          <w:szCs w:val="20"/>
        </w:rPr>
        <w:t>je v likvidaci, proti němuž bylo vydáno rozhodnutí o úpadku, vůči němuž byla nařízena nucená správa podle jiného právního předpisu nebo v obdobné situaci podle právního řádu země sídla dodavatele (§ 74 odst. 1 písm. e) ZZVZ).</w:t>
      </w:r>
    </w:p>
    <w:p w14:paraId="49BB5AD9" w14:textId="77777777" w:rsidR="00750D17" w:rsidRPr="00245C6E" w:rsidRDefault="00B81EF4">
      <w:pPr>
        <w:pStyle w:val="Text"/>
        <w:spacing w:line="300" w:lineRule="auto"/>
        <w:jc w:val="both"/>
        <w:rPr>
          <w:rStyle w:val="dn"/>
          <w:rFonts w:ascii="Arial" w:eastAsia="Arial" w:hAnsi="Arial" w:cs="Arial"/>
          <w:sz w:val="20"/>
          <w:szCs w:val="20"/>
        </w:rPr>
      </w:pPr>
      <w:r w:rsidRPr="00245C6E">
        <w:rPr>
          <w:rStyle w:val="dn"/>
          <w:rFonts w:ascii="Arial" w:hAnsi="Arial"/>
          <w:sz w:val="20"/>
          <w:szCs w:val="20"/>
        </w:rPr>
        <w:t xml:space="preserve"> </w:t>
      </w:r>
    </w:p>
    <w:p w14:paraId="33990AAE" w14:textId="4C7553D6" w:rsidR="00750D17" w:rsidRPr="00245C6E" w:rsidRDefault="00B81EF4">
      <w:pPr>
        <w:pStyle w:val="Text"/>
        <w:spacing w:line="300" w:lineRule="auto"/>
        <w:jc w:val="both"/>
        <w:rPr>
          <w:rStyle w:val="dn"/>
          <w:rFonts w:ascii="Arial" w:eastAsia="Arial" w:hAnsi="Arial" w:cs="Arial"/>
          <w:sz w:val="20"/>
          <w:szCs w:val="20"/>
        </w:rPr>
      </w:pPr>
      <w:r w:rsidRPr="00245C6E">
        <w:rPr>
          <w:rStyle w:val="dn"/>
          <w:rFonts w:ascii="Arial" w:hAnsi="Arial"/>
          <w:sz w:val="20"/>
          <w:szCs w:val="20"/>
        </w:rPr>
        <w:lastRenderedPageBreak/>
        <w:t xml:space="preserve">Je-li dodavatelem právnická osoba, musí podmínku podle § 74 odst. 1 písm. a) </w:t>
      </w:r>
      <w:r w:rsidR="00AE00D2" w:rsidRPr="00245C6E">
        <w:rPr>
          <w:rStyle w:val="dn"/>
          <w:rFonts w:ascii="Arial" w:hAnsi="Arial"/>
          <w:sz w:val="20"/>
          <w:szCs w:val="20"/>
        </w:rPr>
        <w:t>ZZVZ splňovat</w:t>
      </w:r>
      <w:r w:rsidRPr="00245C6E">
        <w:rPr>
          <w:rStyle w:val="dn"/>
          <w:rFonts w:ascii="Arial" w:hAnsi="Arial"/>
          <w:sz w:val="20"/>
          <w:szCs w:val="20"/>
        </w:rPr>
        <w:t xml:space="preserve"> tato právnická osoba a zároveň každý člen statutárního orgánu. Je-li členem statutárního orgánu dodavatele právnická osoba, musí podmínku podle písm. a) splňovat</w:t>
      </w:r>
    </w:p>
    <w:p w14:paraId="113B7281" w14:textId="77777777" w:rsidR="00750D17" w:rsidRPr="00245C6E" w:rsidRDefault="00B81EF4" w:rsidP="00AD53DC">
      <w:pPr>
        <w:pStyle w:val="Odstavecseseznamem"/>
        <w:numPr>
          <w:ilvl w:val="0"/>
          <w:numId w:val="20"/>
        </w:numPr>
        <w:spacing w:line="300" w:lineRule="auto"/>
        <w:jc w:val="both"/>
        <w:rPr>
          <w:rFonts w:ascii="Arial" w:hAnsi="Arial"/>
          <w:sz w:val="20"/>
          <w:szCs w:val="20"/>
        </w:rPr>
      </w:pPr>
      <w:r w:rsidRPr="00245C6E">
        <w:rPr>
          <w:rFonts w:ascii="Arial" w:hAnsi="Arial"/>
          <w:sz w:val="20"/>
          <w:szCs w:val="20"/>
        </w:rPr>
        <w:t>tato právnická osoba,</w:t>
      </w:r>
    </w:p>
    <w:p w14:paraId="30A488AB" w14:textId="77777777" w:rsidR="00750D17" w:rsidRPr="00245C6E" w:rsidRDefault="00B81EF4" w:rsidP="00AD53DC">
      <w:pPr>
        <w:pStyle w:val="Odstavecseseznamem"/>
        <w:numPr>
          <w:ilvl w:val="0"/>
          <w:numId w:val="20"/>
        </w:numPr>
        <w:spacing w:line="300" w:lineRule="auto"/>
        <w:jc w:val="both"/>
        <w:rPr>
          <w:rFonts w:ascii="Arial" w:hAnsi="Arial"/>
          <w:sz w:val="20"/>
          <w:szCs w:val="20"/>
        </w:rPr>
      </w:pPr>
      <w:r w:rsidRPr="00245C6E">
        <w:rPr>
          <w:rFonts w:ascii="Arial" w:hAnsi="Arial"/>
          <w:sz w:val="20"/>
          <w:szCs w:val="20"/>
        </w:rPr>
        <w:t>každý člen statutárního orgánu této právnické osoby a</w:t>
      </w:r>
    </w:p>
    <w:p w14:paraId="331BDEBD" w14:textId="77777777" w:rsidR="00750D17" w:rsidRPr="00245C6E" w:rsidRDefault="00B81EF4" w:rsidP="00AD53DC">
      <w:pPr>
        <w:pStyle w:val="Odstavecseseznamem"/>
        <w:numPr>
          <w:ilvl w:val="0"/>
          <w:numId w:val="20"/>
        </w:numPr>
        <w:spacing w:line="300" w:lineRule="auto"/>
        <w:jc w:val="both"/>
        <w:rPr>
          <w:rFonts w:ascii="Arial" w:hAnsi="Arial"/>
          <w:sz w:val="20"/>
          <w:szCs w:val="20"/>
        </w:rPr>
      </w:pPr>
      <w:r w:rsidRPr="00245C6E">
        <w:rPr>
          <w:rFonts w:ascii="Arial" w:hAnsi="Arial"/>
          <w:sz w:val="20"/>
          <w:szCs w:val="20"/>
        </w:rPr>
        <w:t>osoba zastupující tuto právnickou osobu v statutárním orgánu dodavatele.</w:t>
      </w:r>
    </w:p>
    <w:p w14:paraId="4F3CD199" w14:textId="77777777" w:rsidR="00750D17" w:rsidRPr="00245C6E" w:rsidRDefault="00B81EF4">
      <w:pPr>
        <w:pStyle w:val="Text"/>
        <w:spacing w:line="300" w:lineRule="auto"/>
        <w:jc w:val="both"/>
        <w:rPr>
          <w:rStyle w:val="dn"/>
          <w:rFonts w:ascii="Arial" w:eastAsia="Arial" w:hAnsi="Arial" w:cs="Arial"/>
          <w:sz w:val="20"/>
          <w:szCs w:val="20"/>
        </w:rPr>
      </w:pPr>
      <w:r w:rsidRPr="00245C6E">
        <w:rPr>
          <w:rStyle w:val="dn"/>
          <w:rFonts w:ascii="Arial" w:hAnsi="Arial"/>
          <w:sz w:val="20"/>
          <w:szCs w:val="20"/>
        </w:rPr>
        <w:t>Účastní-li se zadávacího řízení pobočka závodu</w:t>
      </w:r>
    </w:p>
    <w:p w14:paraId="6B41CBB9" w14:textId="77777777" w:rsidR="00750D17" w:rsidRPr="00245C6E" w:rsidRDefault="00B81EF4" w:rsidP="00AD53DC">
      <w:pPr>
        <w:pStyle w:val="Odstavecseseznamem"/>
        <w:numPr>
          <w:ilvl w:val="0"/>
          <w:numId w:val="22"/>
        </w:numPr>
        <w:spacing w:line="300" w:lineRule="auto"/>
        <w:jc w:val="both"/>
        <w:rPr>
          <w:rFonts w:ascii="Arial" w:hAnsi="Arial"/>
          <w:sz w:val="20"/>
          <w:szCs w:val="20"/>
        </w:rPr>
      </w:pPr>
      <w:r w:rsidRPr="00245C6E">
        <w:rPr>
          <w:rFonts w:ascii="Arial" w:hAnsi="Arial"/>
          <w:sz w:val="20"/>
          <w:szCs w:val="20"/>
        </w:rPr>
        <w:t>zahraniční právnické osoby, musí podmínku podle písm. a) splňovat tato právnická osoba a vedoucí pobočky závodu,</w:t>
      </w:r>
    </w:p>
    <w:p w14:paraId="56315CAF" w14:textId="77777777" w:rsidR="00750D17" w:rsidRPr="00245C6E" w:rsidRDefault="00B81EF4" w:rsidP="00AD53DC">
      <w:pPr>
        <w:pStyle w:val="Odstavecseseznamem"/>
        <w:numPr>
          <w:ilvl w:val="0"/>
          <w:numId w:val="22"/>
        </w:numPr>
        <w:spacing w:line="300" w:lineRule="auto"/>
        <w:jc w:val="both"/>
        <w:rPr>
          <w:rFonts w:ascii="Arial" w:hAnsi="Arial"/>
          <w:sz w:val="20"/>
          <w:szCs w:val="20"/>
        </w:rPr>
      </w:pPr>
      <w:r w:rsidRPr="00245C6E">
        <w:rPr>
          <w:rFonts w:ascii="Arial" w:hAnsi="Arial"/>
          <w:sz w:val="20"/>
          <w:szCs w:val="20"/>
        </w:rPr>
        <w:t>české právnické osoby, musí podmínku podle § 74 odst. 1 písm. a) ZZVZ splňovat osoby uvedené v předcházejícím odstavci a vedoucí pobočky závodu.</w:t>
      </w:r>
    </w:p>
    <w:p w14:paraId="3EBD95BE" w14:textId="77777777" w:rsidR="00750D17" w:rsidRPr="00245C6E" w:rsidRDefault="00750D17">
      <w:pPr>
        <w:pStyle w:val="Text"/>
        <w:spacing w:line="300" w:lineRule="auto"/>
        <w:jc w:val="both"/>
        <w:rPr>
          <w:rStyle w:val="dn"/>
          <w:rFonts w:ascii="Arial" w:eastAsia="Arial" w:hAnsi="Arial" w:cs="Arial"/>
          <w:sz w:val="20"/>
          <w:szCs w:val="20"/>
        </w:rPr>
      </w:pPr>
    </w:p>
    <w:p w14:paraId="0A2670A5" w14:textId="77777777" w:rsidR="00750D17" w:rsidRPr="00245C6E" w:rsidRDefault="00B81EF4">
      <w:pPr>
        <w:pStyle w:val="Text"/>
        <w:spacing w:line="300" w:lineRule="auto"/>
        <w:jc w:val="both"/>
        <w:rPr>
          <w:rStyle w:val="dn"/>
          <w:rFonts w:ascii="Arial" w:eastAsia="Arial" w:hAnsi="Arial" w:cs="Arial"/>
          <w:sz w:val="20"/>
          <w:szCs w:val="20"/>
        </w:rPr>
      </w:pPr>
      <w:r w:rsidRPr="00245C6E">
        <w:rPr>
          <w:rStyle w:val="dn"/>
          <w:rFonts w:ascii="Arial" w:hAnsi="Arial"/>
          <w:sz w:val="20"/>
          <w:szCs w:val="20"/>
        </w:rPr>
        <w:t>Trestné činy pro účely prokázání splnění základní způsobilosti podle § 74 odst. 1 písm. a) ZZVZ (příloha č. 3 ZZVZ)</w:t>
      </w:r>
    </w:p>
    <w:p w14:paraId="7FBC1C84" w14:textId="77777777" w:rsidR="00750D17" w:rsidRPr="00245C6E" w:rsidRDefault="00B81EF4">
      <w:pPr>
        <w:pStyle w:val="Text"/>
        <w:spacing w:line="300" w:lineRule="auto"/>
        <w:jc w:val="both"/>
        <w:rPr>
          <w:rStyle w:val="dn"/>
          <w:rFonts w:ascii="Arial" w:eastAsia="Arial" w:hAnsi="Arial" w:cs="Arial"/>
          <w:sz w:val="20"/>
          <w:szCs w:val="20"/>
        </w:rPr>
      </w:pPr>
      <w:r w:rsidRPr="00245C6E">
        <w:rPr>
          <w:rStyle w:val="dn"/>
          <w:rFonts w:ascii="Arial" w:hAnsi="Arial"/>
          <w:sz w:val="20"/>
          <w:szCs w:val="20"/>
        </w:rPr>
        <w:t>Pro účely prokázání splnění základní způsobilosti podle § 74 odst. 1 písm. a) ZZVZ se trestným činem rozumí</w:t>
      </w:r>
    </w:p>
    <w:p w14:paraId="6E9EE518" w14:textId="77777777" w:rsidR="00750D17" w:rsidRPr="00245C6E" w:rsidRDefault="00B81EF4" w:rsidP="00AD53DC">
      <w:pPr>
        <w:pStyle w:val="Odstavecseseznamem"/>
        <w:numPr>
          <w:ilvl w:val="0"/>
          <w:numId w:val="24"/>
        </w:numPr>
        <w:spacing w:line="300" w:lineRule="auto"/>
        <w:jc w:val="both"/>
        <w:rPr>
          <w:rFonts w:ascii="Arial" w:hAnsi="Arial"/>
          <w:sz w:val="20"/>
          <w:szCs w:val="20"/>
        </w:rPr>
      </w:pPr>
      <w:r w:rsidRPr="00245C6E">
        <w:rPr>
          <w:rFonts w:ascii="Arial" w:hAnsi="Arial"/>
          <w:sz w:val="20"/>
          <w:szCs w:val="20"/>
        </w:rPr>
        <w:t>trestný čin spáchaný ve prospěch organizované zločinecké skupiny nebo trestný čin účasti na organizované zločinecké skupině,</w:t>
      </w:r>
    </w:p>
    <w:p w14:paraId="60C7AE59" w14:textId="77777777" w:rsidR="00750D17" w:rsidRPr="00245C6E" w:rsidRDefault="00B81EF4" w:rsidP="00AD53DC">
      <w:pPr>
        <w:pStyle w:val="Odstavecseseznamem"/>
        <w:numPr>
          <w:ilvl w:val="0"/>
          <w:numId w:val="24"/>
        </w:numPr>
        <w:spacing w:line="300" w:lineRule="auto"/>
        <w:jc w:val="both"/>
        <w:rPr>
          <w:rFonts w:ascii="Arial" w:hAnsi="Arial"/>
          <w:sz w:val="20"/>
          <w:szCs w:val="20"/>
        </w:rPr>
      </w:pPr>
      <w:r w:rsidRPr="00245C6E">
        <w:rPr>
          <w:rFonts w:ascii="Arial" w:hAnsi="Arial"/>
          <w:sz w:val="20"/>
          <w:szCs w:val="20"/>
        </w:rPr>
        <w:t>trestný čin obchodování s lidmi,</w:t>
      </w:r>
    </w:p>
    <w:p w14:paraId="67786412" w14:textId="77777777" w:rsidR="00750D17" w:rsidRPr="00245C6E" w:rsidRDefault="00B81EF4" w:rsidP="00AD53DC">
      <w:pPr>
        <w:pStyle w:val="Odstavecseseznamem"/>
        <w:numPr>
          <w:ilvl w:val="0"/>
          <w:numId w:val="24"/>
        </w:numPr>
        <w:spacing w:line="300" w:lineRule="auto"/>
        <w:jc w:val="both"/>
        <w:rPr>
          <w:rFonts w:ascii="Arial" w:hAnsi="Arial"/>
          <w:sz w:val="20"/>
          <w:szCs w:val="20"/>
        </w:rPr>
      </w:pPr>
      <w:r w:rsidRPr="00245C6E">
        <w:rPr>
          <w:rFonts w:ascii="Arial" w:hAnsi="Arial"/>
          <w:sz w:val="20"/>
          <w:szCs w:val="20"/>
        </w:rPr>
        <w:t>tyto trestné činy proti majetku</w:t>
      </w:r>
    </w:p>
    <w:p w14:paraId="10A3FB48" w14:textId="77777777" w:rsidR="00750D17" w:rsidRPr="00245C6E" w:rsidRDefault="00B81EF4" w:rsidP="00AD53DC">
      <w:pPr>
        <w:pStyle w:val="Odstavecseseznamem"/>
        <w:numPr>
          <w:ilvl w:val="1"/>
          <w:numId w:val="24"/>
        </w:numPr>
        <w:spacing w:line="300" w:lineRule="auto"/>
        <w:jc w:val="both"/>
        <w:rPr>
          <w:rFonts w:ascii="Arial" w:hAnsi="Arial"/>
          <w:sz w:val="20"/>
          <w:szCs w:val="20"/>
        </w:rPr>
      </w:pPr>
      <w:r w:rsidRPr="00245C6E">
        <w:rPr>
          <w:rFonts w:ascii="Arial" w:hAnsi="Arial"/>
          <w:sz w:val="20"/>
          <w:szCs w:val="20"/>
        </w:rPr>
        <w:t>podvod,</w:t>
      </w:r>
    </w:p>
    <w:p w14:paraId="7DEBAC7B" w14:textId="77777777" w:rsidR="00750D17" w:rsidRPr="00245C6E" w:rsidRDefault="00B81EF4" w:rsidP="00AD53DC">
      <w:pPr>
        <w:pStyle w:val="Odstavecseseznamem"/>
        <w:numPr>
          <w:ilvl w:val="1"/>
          <w:numId w:val="24"/>
        </w:numPr>
        <w:spacing w:line="300" w:lineRule="auto"/>
        <w:jc w:val="both"/>
        <w:rPr>
          <w:rFonts w:ascii="Arial" w:hAnsi="Arial"/>
          <w:sz w:val="20"/>
          <w:szCs w:val="20"/>
        </w:rPr>
      </w:pPr>
      <w:r w:rsidRPr="00245C6E">
        <w:rPr>
          <w:rFonts w:ascii="Arial" w:hAnsi="Arial"/>
          <w:sz w:val="20"/>
          <w:szCs w:val="20"/>
        </w:rPr>
        <w:t>úvěrový podvod,</w:t>
      </w:r>
    </w:p>
    <w:p w14:paraId="5544D4C8" w14:textId="77777777" w:rsidR="00750D17" w:rsidRPr="00245C6E" w:rsidRDefault="00B81EF4" w:rsidP="00AD53DC">
      <w:pPr>
        <w:pStyle w:val="Odstavecseseznamem"/>
        <w:numPr>
          <w:ilvl w:val="1"/>
          <w:numId w:val="24"/>
        </w:numPr>
        <w:spacing w:line="300" w:lineRule="auto"/>
        <w:jc w:val="both"/>
        <w:rPr>
          <w:rFonts w:ascii="Arial" w:hAnsi="Arial"/>
          <w:sz w:val="20"/>
          <w:szCs w:val="20"/>
        </w:rPr>
      </w:pPr>
      <w:r w:rsidRPr="00245C6E">
        <w:rPr>
          <w:rFonts w:ascii="Arial" w:hAnsi="Arial"/>
          <w:sz w:val="20"/>
          <w:szCs w:val="20"/>
        </w:rPr>
        <w:t>dotační podvod,</w:t>
      </w:r>
    </w:p>
    <w:p w14:paraId="4CA3DE4A" w14:textId="77777777" w:rsidR="00750D17" w:rsidRPr="00245C6E" w:rsidRDefault="00B81EF4" w:rsidP="00AD53DC">
      <w:pPr>
        <w:pStyle w:val="Odstavecseseznamem"/>
        <w:numPr>
          <w:ilvl w:val="1"/>
          <w:numId w:val="24"/>
        </w:numPr>
        <w:spacing w:line="300" w:lineRule="auto"/>
        <w:jc w:val="both"/>
        <w:rPr>
          <w:rFonts w:ascii="Arial" w:hAnsi="Arial"/>
          <w:sz w:val="20"/>
          <w:szCs w:val="20"/>
        </w:rPr>
      </w:pPr>
      <w:r w:rsidRPr="00245C6E">
        <w:rPr>
          <w:rFonts w:ascii="Arial" w:hAnsi="Arial"/>
          <w:sz w:val="20"/>
          <w:szCs w:val="20"/>
        </w:rPr>
        <w:t>podílnictví,</w:t>
      </w:r>
    </w:p>
    <w:p w14:paraId="45938A5C" w14:textId="77777777" w:rsidR="00750D17" w:rsidRPr="00245C6E" w:rsidRDefault="00B81EF4" w:rsidP="00AD53DC">
      <w:pPr>
        <w:pStyle w:val="Odstavecseseznamem"/>
        <w:numPr>
          <w:ilvl w:val="1"/>
          <w:numId w:val="24"/>
        </w:numPr>
        <w:spacing w:line="300" w:lineRule="auto"/>
        <w:jc w:val="both"/>
        <w:rPr>
          <w:rFonts w:ascii="Arial" w:hAnsi="Arial"/>
          <w:sz w:val="20"/>
          <w:szCs w:val="20"/>
        </w:rPr>
      </w:pPr>
      <w:r w:rsidRPr="00245C6E">
        <w:rPr>
          <w:rFonts w:ascii="Arial" w:hAnsi="Arial"/>
          <w:sz w:val="20"/>
          <w:szCs w:val="20"/>
        </w:rPr>
        <w:t>podílnictví z nedbalosti,</w:t>
      </w:r>
    </w:p>
    <w:p w14:paraId="482FBE38" w14:textId="77777777" w:rsidR="00750D17" w:rsidRPr="00245C6E" w:rsidRDefault="00B81EF4" w:rsidP="00AD53DC">
      <w:pPr>
        <w:pStyle w:val="Odstavecseseznamem"/>
        <w:numPr>
          <w:ilvl w:val="1"/>
          <w:numId w:val="24"/>
        </w:numPr>
        <w:spacing w:line="300" w:lineRule="auto"/>
        <w:jc w:val="both"/>
        <w:rPr>
          <w:rFonts w:ascii="Arial" w:hAnsi="Arial"/>
          <w:sz w:val="20"/>
          <w:szCs w:val="20"/>
        </w:rPr>
      </w:pPr>
      <w:r w:rsidRPr="00245C6E">
        <w:rPr>
          <w:rFonts w:ascii="Arial" w:hAnsi="Arial"/>
          <w:sz w:val="20"/>
          <w:szCs w:val="20"/>
        </w:rPr>
        <w:t>legalizace výnosů z trestné činnosti,</w:t>
      </w:r>
    </w:p>
    <w:p w14:paraId="6AA1392B" w14:textId="77777777" w:rsidR="00750D17" w:rsidRPr="00245C6E" w:rsidRDefault="00B81EF4" w:rsidP="00AD53DC">
      <w:pPr>
        <w:pStyle w:val="Odstavecseseznamem"/>
        <w:numPr>
          <w:ilvl w:val="1"/>
          <w:numId w:val="24"/>
        </w:numPr>
        <w:spacing w:line="300" w:lineRule="auto"/>
        <w:jc w:val="both"/>
        <w:rPr>
          <w:rFonts w:ascii="Arial" w:hAnsi="Arial"/>
          <w:sz w:val="20"/>
          <w:szCs w:val="20"/>
        </w:rPr>
      </w:pPr>
      <w:r w:rsidRPr="00245C6E">
        <w:rPr>
          <w:rFonts w:ascii="Arial" w:hAnsi="Arial"/>
          <w:sz w:val="20"/>
          <w:szCs w:val="20"/>
        </w:rPr>
        <w:t>legalizace výnosů z trestné činnosti z nedbalosti,</w:t>
      </w:r>
    </w:p>
    <w:p w14:paraId="461B03C2" w14:textId="77777777" w:rsidR="00750D17" w:rsidRPr="00245C6E" w:rsidRDefault="00B81EF4" w:rsidP="00AD53DC">
      <w:pPr>
        <w:pStyle w:val="Odstavecseseznamem"/>
        <w:numPr>
          <w:ilvl w:val="0"/>
          <w:numId w:val="24"/>
        </w:numPr>
        <w:spacing w:line="300" w:lineRule="auto"/>
        <w:jc w:val="both"/>
        <w:rPr>
          <w:rFonts w:ascii="Arial" w:hAnsi="Arial"/>
          <w:sz w:val="20"/>
          <w:szCs w:val="20"/>
        </w:rPr>
      </w:pPr>
      <w:r w:rsidRPr="00245C6E">
        <w:rPr>
          <w:rFonts w:ascii="Arial" w:hAnsi="Arial"/>
          <w:sz w:val="20"/>
          <w:szCs w:val="20"/>
        </w:rPr>
        <w:t>tyto trestné činy hospodářské</w:t>
      </w:r>
    </w:p>
    <w:p w14:paraId="156BFADA" w14:textId="77777777" w:rsidR="00750D17" w:rsidRPr="00245C6E" w:rsidRDefault="00B81EF4" w:rsidP="00AD53DC">
      <w:pPr>
        <w:pStyle w:val="Odstavecseseznamem"/>
        <w:numPr>
          <w:ilvl w:val="1"/>
          <w:numId w:val="24"/>
        </w:numPr>
        <w:spacing w:line="300" w:lineRule="auto"/>
        <w:jc w:val="both"/>
        <w:rPr>
          <w:rFonts w:ascii="Arial" w:hAnsi="Arial"/>
          <w:sz w:val="20"/>
          <w:szCs w:val="20"/>
        </w:rPr>
      </w:pPr>
      <w:r w:rsidRPr="00245C6E">
        <w:rPr>
          <w:rFonts w:ascii="Arial" w:hAnsi="Arial"/>
          <w:sz w:val="20"/>
          <w:szCs w:val="20"/>
        </w:rPr>
        <w:t>zneužití informace a postavení v obchodním styku,</w:t>
      </w:r>
    </w:p>
    <w:p w14:paraId="6A833AB6" w14:textId="77777777" w:rsidR="00750D17" w:rsidRPr="00245C6E" w:rsidRDefault="00B81EF4" w:rsidP="00AD53DC">
      <w:pPr>
        <w:pStyle w:val="Odstavecseseznamem"/>
        <w:numPr>
          <w:ilvl w:val="1"/>
          <w:numId w:val="24"/>
        </w:numPr>
        <w:spacing w:line="300" w:lineRule="auto"/>
        <w:jc w:val="both"/>
        <w:rPr>
          <w:rFonts w:ascii="Arial" w:hAnsi="Arial"/>
          <w:sz w:val="20"/>
          <w:szCs w:val="20"/>
        </w:rPr>
      </w:pPr>
      <w:r w:rsidRPr="00245C6E">
        <w:rPr>
          <w:rFonts w:ascii="Arial" w:hAnsi="Arial"/>
          <w:sz w:val="20"/>
          <w:szCs w:val="20"/>
        </w:rPr>
        <w:t>sjednání výhody při zadání veřejné zakázky, při veřejné soutěži a veřejné dražbě,</w:t>
      </w:r>
    </w:p>
    <w:p w14:paraId="477036D4" w14:textId="77777777" w:rsidR="00750D17" w:rsidRPr="00245C6E" w:rsidRDefault="00B81EF4" w:rsidP="00AD53DC">
      <w:pPr>
        <w:pStyle w:val="Odstavecseseznamem"/>
        <w:numPr>
          <w:ilvl w:val="1"/>
          <w:numId w:val="24"/>
        </w:numPr>
        <w:spacing w:line="300" w:lineRule="auto"/>
        <w:jc w:val="both"/>
        <w:rPr>
          <w:rFonts w:ascii="Arial" w:hAnsi="Arial"/>
          <w:sz w:val="20"/>
          <w:szCs w:val="20"/>
        </w:rPr>
      </w:pPr>
      <w:r w:rsidRPr="00245C6E">
        <w:rPr>
          <w:rFonts w:ascii="Arial" w:hAnsi="Arial"/>
          <w:sz w:val="20"/>
          <w:szCs w:val="20"/>
        </w:rPr>
        <w:t>pletichy při zadání veřejné zakázky a při veřejné soutěži,</w:t>
      </w:r>
    </w:p>
    <w:p w14:paraId="36F42D45" w14:textId="77777777" w:rsidR="00750D17" w:rsidRPr="00245C6E" w:rsidRDefault="00B81EF4" w:rsidP="00AD53DC">
      <w:pPr>
        <w:pStyle w:val="Odstavecseseznamem"/>
        <w:numPr>
          <w:ilvl w:val="1"/>
          <w:numId w:val="24"/>
        </w:numPr>
        <w:spacing w:line="300" w:lineRule="auto"/>
        <w:jc w:val="both"/>
        <w:rPr>
          <w:rFonts w:ascii="Arial" w:hAnsi="Arial"/>
          <w:sz w:val="20"/>
          <w:szCs w:val="20"/>
        </w:rPr>
      </w:pPr>
      <w:r w:rsidRPr="00245C6E">
        <w:rPr>
          <w:rFonts w:ascii="Arial" w:hAnsi="Arial"/>
          <w:sz w:val="20"/>
          <w:szCs w:val="20"/>
        </w:rPr>
        <w:t>pletichy při veřejné dražbě,</w:t>
      </w:r>
    </w:p>
    <w:p w14:paraId="50798A21" w14:textId="77777777" w:rsidR="00750D17" w:rsidRPr="00245C6E" w:rsidRDefault="00B81EF4" w:rsidP="00AD53DC">
      <w:pPr>
        <w:pStyle w:val="Odstavecseseznamem"/>
        <w:numPr>
          <w:ilvl w:val="1"/>
          <w:numId w:val="24"/>
        </w:numPr>
        <w:spacing w:line="300" w:lineRule="auto"/>
        <w:jc w:val="both"/>
        <w:rPr>
          <w:rFonts w:ascii="Arial" w:hAnsi="Arial"/>
          <w:sz w:val="20"/>
          <w:szCs w:val="20"/>
        </w:rPr>
      </w:pPr>
      <w:r w:rsidRPr="00245C6E">
        <w:rPr>
          <w:rFonts w:ascii="Arial" w:hAnsi="Arial"/>
          <w:sz w:val="20"/>
          <w:szCs w:val="20"/>
        </w:rPr>
        <w:t>poškození finančních zájmů Evropské unie,</w:t>
      </w:r>
    </w:p>
    <w:p w14:paraId="61B4FA90" w14:textId="77777777" w:rsidR="00750D17" w:rsidRPr="00245C6E" w:rsidRDefault="00B81EF4" w:rsidP="00AD53DC">
      <w:pPr>
        <w:pStyle w:val="Odstavecseseznamem"/>
        <w:numPr>
          <w:ilvl w:val="0"/>
          <w:numId w:val="24"/>
        </w:numPr>
        <w:spacing w:line="300" w:lineRule="auto"/>
        <w:jc w:val="both"/>
        <w:rPr>
          <w:rFonts w:ascii="Arial" w:hAnsi="Arial"/>
          <w:sz w:val="20"/>
          <w:szCs w:val="20"/>
        </w:rPr>
      </w:pPr>
      <w:r w:rsidRPr="00245C6E">
        <w:rPr>
          <w:rFonts w:ascii="Arial" w:hAnsi="Arial"/>
          <w:sz w:val="20"/>
          <w:szCs w:val="20"/>
        </w:rPr>
        <w:t>trestné činy obecně nebezpečné,</w:t>
      </w:r>
    </w:p>
    <w:p w14:paraId="76FD59B3" w14:textId="77777777" w:rsidR="00750D17" w:rsidRPr="00245C6E" w:rsidRDefault="00B81EF4" w:rsidP="00AD53DC">
      <w:pPr>
        <w:pStyle w:val="Odstavecseseznamem"/>
        <w:numPr>
          <w:ilvl w:val="0"/>
          <w:numId w:val="24"/>
        </w:numPr>
        <w:spacing w:line="300" w:lineRule="auto"/>
        <w:jc w:val="both"/>
        <w:rPr>
          <w:rFonts w:ascii="Arial" w:hAnsi="Arial"/>
          <w:sz w:val="20"/>
          <w:szCs w:val="20"/>
        </w:rPr>
      </w:pPr>
      <w:r w:rsidRPr="00245C6E">
        <w:rPr>
          <w:rFonts w:ascii="Arial" w:hAnsi="Arial"/>
          <w:sz w:val="20"/>
          <w:szCs w:val="20"/>
        </w:rPr>
        <w:t>trestné činy proti České republice, cizímu státu a mezinárodní organizaci,</w:t>
      </w:r>
    </w:p>
    <w:p w14:paraId="70671DBD" w14:textId="77777777" w:rsidR="00750D17" w:rsidRPr="00245C6E" w:rsidRDefault="00B81EF4" w:rsidP="00AD53DC">
      <w:pPr>
        <w:pStyle w:val="Odstavecseseznamem"/>
        <w:numPr>
          <w:ilvl w:val="0"/>
          <w:numId w:val="24"/>
        </w:numPr>
        <w:spacing w:line="300" w:lineRule="auto"/>
        <w:jc w:val="both"/>
        <w:rPr>
          <w:rFonts w:ascii="Arial" w:hAnsi="Arial"/>
          <w:sz w:val="20"/>
          <w:szCs w:val="20"/>
        </w:rPr>
      </w:pPr>
      <w:r w:rsidRPr="00245C6E">
        <w:rPr>
          <w:rFonts w:ascii="Arial" w:hAnsi="Arial"/>
          <w:sz w:val="20"/>
          <w:szCs w:val="20"/>
        </w:rPr>
        <w:t>tyto trestné činy proti pořádku ve věcech veřejných</w:t>
      </w:r>
    </w:p>
    <w:p w14:paraId="3EECC349" w14:textId="77777777" w:rsidR="00750D17" w:rsidRPr="00245C6E" w:rsidRDefault="00B81EF4" w:rsidP="00AD53DC">
      <w:pPr>
        <w:pStyle w:val="Odstavecseseznamem"/>
        <w:numPr>
          <w:ilvl w:val="1"/>
          <w:numId w:val="24"/>
        </w:numPr>
        <w:spacing w:line="300" w:lineRule="auto"/>
        <w:jc w:val="both"/>
        <w:rPr>
          <w:rFonts w:ascii="Arial" w:hAnsi="Arial"/>
          <w:sz w:val="20"/>
          <w:szCs w:val="20"/>
        </w:rPr>
      </w:pPr>
      <w:r w:rsidRPr="00245C6E">
        <w:rPr>
          <w:rFonts w:ascii="Arial" w:hAnsi="Arial"/>
          <w:sz w:val="20"/>
          <w:szCs w:val="20"/>
        </w:rPr>
        <w:t>trestné činy proti výkonu pravomoci orgánu veřejné moci a úřední osoby,</w:t>
      </w:r>
    </w:p>
    <w:p w14:paraId="1C0CA974" w14:textId="77777777" w:rsidR="00750D17" w:rsidRPr="00245C6E" w:rsidRDefault="00B81EF4" w:rsidP="00AD53DC">
      <w:pPr>
        <w:pStyle w:val="Odstavecseseznamem"/>
        <w:numPr>
          <w:ilvl w:val="1"/>
          <w:numId w:val="24"/>
        </w:numPr>
        <w:spacing w:line="300" w:lineRule="auto"/>
        <w:jc w:val="both"/>
        <w:rPr>
          <w:rFonts w:ascii="Arial" w:hAnsi="Arial"/>
          <w:sz w:val="20"/>
          <w:szCs w:val="20"/>
        </w:rPr>
      </w:pPr>
      <w:r w:rsidRPr="00245C6E">
        <w:rPr>
          <w:rFonts w:ascii="Arial" w:hAnsi="Arial"/>
          <w:sz w:val="20"/>
          <w:szCs w:val="20"/>
        </w:rPr>
        <w:t>trestné činy úředních osob,</w:t>
      </w:r>
    </w:p>
    <w:p w14:paraId="2CCD8A21" w14:textId="77777777" w:rsidR="00750D17" w:rsidRPr="00245C6E" w:rsidRDefault="00B81EF4" w:rsidP="00AD53DC">
      <w:pPr>
        <w:pStyle w:val="Odstavecseseznamem"/>
        <w:numPr>
          <w:ilvl w:val="1"/>
          <w:numId w:val="24"/>
        </w:numPr>
        <w:spacing w:line="300" w:lineRule="auto"/>
        <w:jc w:val="both"/>
        <w:rPr>
          <w:rFonts w:ascii="Arial" w:hAnsi="Arial"/>
          <w:sz w:val="20"/>
          <w:szCs w:val="20"/>
        </w:rPr>
      </w:pPr>
      <w:r w:rsidRPr="00245C6E">
        <w:rPr>
          <w:rFonts w:ascii="Arial" w:hAnsi="Arial"/>
          <w:sz w:val="20"/>
          <w:szCs w:val="20"/>
        </w:rPr>
        <w:t>úplatkářství,</w:t>
      </w:r>
    </w:p>
    <w:p w14:paraId="6438D64C" w14:textId="77777777" w:rsidR="00750D17" w:rsidRPr="00245C6E" w:rsidRDefault="00B81EF4" w:rsidP="00AD53DC">
      <w:pPr>
        <w:pStyle w:val="Odstavecseseznamem"/>
        <w:numPr>
          <w:ilvl w:val="1"/>
          <w:numId w:val="24"/>
        </w:numPr>
        <w:spacing w:line="300" w:lineRule="auto"/>
        <w:jc w:val="both"/>
        <w:rPr>
          <w:rFonts w:ascii="Arial" w:hAnsi="Arial"/>
          <w:sz w:val="20"/>
          <w:szCs w:val="20"/>
        </w:rPr>
      </w:pPr>
      <w:r w:rsidRPr="00245C6E">
        <w:rPr>
          <w:rFonts w:ascii="Arial" w:hAnsi="Arial"/>
          <w:sz w:val="20"/>
          <w:szCs w:val="20"/>
        </w:rPr>
        <w:t>jiná rušení činnosti orgánu veřejné moci.</w:t>
      </w:r>
    </w:p>
    <w:p w14:paraId="7382184B" w14:textId="77777777" w:rsidR="00750D17" w:rsidRPr="00245C6E" w:rsidRDefault="00B81EF4">
      <w:pPr>
        <w:pStyle w:val="Text"/>
        <w:spacing w:line="300" w:lineRule="auto"/>
        <w:jc w:val="both"/>
        <w:rPr>
          <w:rStyle w:val="dn"/>
          <w:rFonts w:ascii="Arial" w:eastAsia="Arial" w:hAnsi="Arial" w:cs="Arial"/>
          <w:b/>
          <w:bCs/>
          <w:sz w:val="20"/>
          <w:szCs w:val="20"/>
        </w:rPr>
      </w:pPr>
      <w:r w:rsidRPr="00245C6E">
        <w:rPr>
          <w:rStyle w:val="dn"/>
          <w:rFonts w:ascii="Arial" w:hAnsi="Arial"/>
          <w:b/>
          <w:bCs/>
          <w:sz w:val="20"/>
          <w:szCs w:val="20"/>
        </w:rPr>
        <w:t>Prokázání základní způsobilosti</w:t>
      </w:r>
    </w:p>
    <w:p w14:paraId="60EAEAA8" w14:textId="77777777" w:rsidR="00750D17" w:rsidRPr="00245C6E" w:rsidRDefault="00B81EF4">
      <w:pPr>
        <w:pStyle w:val="Text"/>
        <w:spacing w:line="300" w:lineRule="auto"/>
        <w:jc w:val="both"/>
        <w:rPr>
          <w:rStyle w:val="dn"/>
          <w:rFonts w:ascii="Arial" w:eastAsia="Arial" w:hAnsi="Arial" w:cs="Arial"/>
          <w:sz w:val="20"/>
          <w:szCs w:val="20"/>
        </w:rPr>
      </w:pPr>
      <w:r w:rsidRPr="00245C6E">
        <w:rPr>
          <w:rStyle w:val="dn"/>
          <w:rFonts w:ascii="Arial" w:hAnsi="Arial"/>
          <w:sz w:val="20"/>
          <w:szCs w:val="20"/>
        </w:rPr>
        <w:t>Dodavatel prokazuje splnění podmínek základní způsobilosti ve vztahu k České republice předložením</w:t>
      </w:r>
    </w:p>
    <w:p w14:paraId="2F392126" w14:textId="77777777" w:rsidR="00750D17" w:rsidRPr="00245C6E" w:rsidRDefault="00B81EF4" w:rsidP="00AD53DC">
      <w:pPr>
        <w:pStyle w:val="Odstavecseseznamem"/>
        <w:numPr>
          <w:ilvl w:val="0"/>
          <w:numId w:val="26"/>
        </w:numPr>
        <w:spacing w:line="300" w:lineRule="auto"/>
        <w:jc w:val="both"/>
        <w:rPr>
          <w:rFonts w:ascii="Arial" w:hAnsi="Arial"/>
          <w:sz w:val="20"/>
          <w:szCs w:val="20"/>
        </w:rPr>
      </w:pPr>
      <w:r w:rsidRPr="00245C6E">
        <w:rPr>
          <w:rFonts w:ascii="Arial" w:hAnsi="Arial"/>
          <w:sz w:val="20"/>
          <w:szCs w:val="20"/>
        </w:rPr>
        <w:t>výpisu z evidence Rejstříku trestů ve vztahu k § 74 odst. 1 písm. a) ZZVZ,</w:t>
      </w:r>
    </w:p>
    <w:p w14:paraId="3DB97AC8" w14:textId="77777777" w:rsidR="00750D17" w:rsidRPr="00245C6E" w:rsidRDefault="00B81EF4" w:rsidP="00AD53DC">
      <w:pPr>
        <w:pStyle w:val="Odstavecseseznamem"/>
        <w:numPr>
          <w:ilvl w:val="0"/>
          <w:numId w:val="26"/>
        </w:numPr>
        <w:spacing w:line="300" w:lineRule="auto"/>
        <w:jc w:val="both"/>
        <w:rPr>
          <w:rFonts w:ascii="Arial" w:hAnsi="Arial"/>
          <w:sz w:val="20"/>
          <w:szCs w:val="20"/>
        </w:rPr>
      </w:pPr>
      <w:r w:rsidRPr="00245C6E">
        <w:rPr>
          <w:rFonts w:ascii="Arial" w:hAnsi="Arial"/>
          <w:sz w:val="20"/>
          <w:szCs w:val="20"/>
        </w:rPr>
        <w:t>potvrzení příslušného finančního úřadu ve vztahu k § 74 odst. 1 písm. b) ZZVZ,</w:t>
      </w:r>
    </w:p>
    <w:p w14:paraId="0FA82B8B" w14:textId="77777777" w:rsidR="00750D17" w:rsidRPr="00245C6E" w:rsidRDefault="00B81EF4" w:rsidP="00AD53DC">
      <w:pPr>
        <w:pStyle w:val="Odstavecseseznamem"/>
        <w:numPr>
          <w:ilvl w:val="0"/>
          <w:numId w:val="26"/>
        </w:numPr>
        <w:spacing w:line="300" w:lineRule="auto"/>
        <w:jc w:val="both"/>
        <w:rPr>
          <w:rFonts w:ascii="Arial" w:hAnsi="Arial"/>
          <w:sz w:val="20"/>
          <w:szCs w:val="20"/>
        </w:rPr>
      </w:pPr>
      <w:r w:rsidRPr="00245C6E">
        <w:rPr>
          <w:rFonts w:ascii="Arial" w:hAnsi="Arial"/>
          <w:sz w:val="20"/>
          <w:szCs w:val="20"/>
        </w:rPr>
        <w:t>písemného čestného prohlášení ve vztahu ke spotřební dani ve vztahu k § 74 odst. 1 písm. b) ZZVZ,</w:t>
      </w:r>
    </w:p>
    <w:p w14:paraId="419B21A7" w14:textId="77777777" w:rsidR="00750D17" w:rsidRPr="00245C6E" w:rsidRDefault="00B81EF4" w:rsidP="00AD53DC">
      <w:pPr>
        <w:pStyle w:val="Odstavecseseznamem"/>
        <w:numPr>
          <w:ilvl w:val="0"/>
          <w:numId w:val="26"/>
        </w:numPr>
        <w:spacing w:line="300" w:lineRule="auto"/>
        <w:jc w:val="both"/>
        <w:rPr>
          <w:rFonts w:ascii="Arial" w:hAnsi="Arial"/>
          <w:sz w:val="20"/>
          <w:szCs w:val="20"/>
        </w:rPr>
      </w:pPr>
      <w:r w:rsidRPr="00245C6E">
        <w:rPr>
          <w:rFonts w:ascii="Arial" w:hAnsi="Arial"/>
          <w:sz w:val="20"/>
          <w:szCs w:val="20"/>
        </w:rPr>
        <w:t>písemného čestného prohlášení ve vztahu k § 74 odst. 1 písm. c) ZZVZ,</w:t>
      </w:r>
    </w:p>
    <w:p w14:paraId="7766D94F" w14:textId="77777777" w:rsidR="00750D17" w:rsidRPr="00245C6E" w:rsidRDefault="00B81EF4" w:rsidP="00AD53DC">
      <w:pPr>
        <w:pStyle w:val="Odstavecseseznamem"/>
        <w:numPr>
          <w:ilvl w:val="0"/>
          <w:numId w:val="26"/>
        </w:numPr>
        <w:spacing w:line="300" w:lineRule="auto"/>
        <w:jc w:val="both"/>
        <w:rPr>
          <w:rFonts w:ascii="Arial" w:hAnsi="Arial"/>
          <w:sz w:val="20"/>
          <w:szCs w:val="20"/>
        </w:rPr>
      </w:pPr>
      <w:r w:rsidRPr="00245C6E">
        <w:rPr>
          <w:rFonts w:ascii="Arial" w:hAnsi="Arial"/>
          <w:sz w:val="20"/>
          <w:szCs w:val="20"/>
        </w:rPr>
        <w:t>potvrzení příslušné okresní správy sociálního zabezpečení ve vztahu k § 74 odst. 1 písm. d) ZZVZ,</w:t>
      </w:r>
    </w:p>
    <w:p w14:paraId="3FAB9D24" w14:textId="77777777" w:rsidR="00750D17" w:rsidRPr="00245C6E" w:rsidRDefault="00B81EF4" w:rsidP="00AD53DC">
      <w:pPr>
        <w:pStyle w:val="Odstavecseseznamem"/>
        <w:numPr>
          <w:ilvl w:val="0"/>
          <w:numId w:val="26"/>
        </w:numPr>
        <w:spacing w:line="300" w:lineRule="auto"/>
        <w:jc w:val="both"/>
        <w:rPr>
          <w:rFonts w:ascii="Arial" w:hAnsi="Arial"/>
          <w:sz w:val="20"/>
          <w:szCs w:val="20"/>
        </w:rPr>
      </w:pPr>
      <w:r w:rsidRPr="00245C6E">
        <w:rPr>
          <w:rFonts w:ascii="Arial" w:hAnsi="Arial"/>
          <w:sz w:val="20"/>
          <w:szCs w:val="20"/>
        </w:rPr>
        <w:t xml:space="preserve">výpisu z obchodního rejstříku, nebo předložením písemného čestného prohlášení v případě, že není v obchodním rejstříku zapsán, ve vztahu k § 74 odst. 1 písm. e) ZZVZ. </w:t>
      </w:r>
    </w:p>
    <w:p w14:paraId="35B84838" w14:textId="77777777" w:rsidR="00750D17" w:rsidRPr="00245C6E" w:rsidRDefault="00B81EF4">
      <w:pPr>
        <w:pStyle w:val="Text"/>
        <w:spacing w:line="300" w:lineRule="auto"/>
        <w:jc w:val="both"/>
        <w:rPr>
          <w:rStyle w:val="dn"/>
          <w:rFonts w:ascii="Arial" w:eastAsia="Arial" w:hAnsi="Arial" w:cs="Arial"/>
          <w:sz w:val="20"/>
          <w:szCs w:val="20"/>
        </w:rPr>
      </w:pPr>
      <w:r w:rsidRPr="00245C6E">
        <w:rPr>
          <w:rStyle w:val="dn"/>
          <w:rFonts w:ascii="Arial" w:hAnsi="Arial"/>
          <w:sz w:val="20"/>
          <w:szCs w:val="20"/>
        </w:rPr>
        <w:lastRenderedPageBreak/>
        <w:t xml:space="preserve">Dodavatel prokáže splnění základní způsobilosti dle § 74 odst. 1 písm. a) až e) zákona v souladu s § 86 odst. 2 zákona </w:t>
      </w:r>
      <w:r w:rsidRPr="00245C6E">
        <w:rPr>
          <w:rStyle w:val="dn"/>
          <w:rFonts w:ascii="Arial" w:hAnsi="Arial"/>
          <w:b/>
          <w:bCs/>
          <w:sz w:val="20"/>
          <w:szCs w:val="20"/>
        </w:rPr>
        <w:t>předložením čestného prohlášení</w:t>
      </w:r>
      <w:r w:rsidRPr="00245C6E">
        <w:rPr>
          <w:rStyle w:val="dn"/>
          <w:rFonts w:ascii="Arial" w:hAnsi="Arial"/>
          <w:sz w:val="20"/>
          <w:szCs w:val="20"/>
        </w:rPr>
        <w:t xml:space="preserve">.  </w:t>
      </w:r>
    </w:p>
    <w:p w14:paraId="79B75386" w14:textId="77777777" w:rsidR="00750D17" w:rsidRPr="00245C6E" w:rsidRDefault="00B81EF4" w:rsidP="00AD53DC">
      <w:pPr>
        <w:pStyle w:val="Nadpis2"/>
        <w:numPr>
          <w:ilvl w:val="2"/>
          <w:numId w:val="27"/>
        </w:numPr>
        <w:spacing w:before="120" w:line="300" w:lineRule="auto"/>
        <w:rPr>
          <w:color w:val="008000"/>
          <w:sz w:val="20"/>
          <w:szCs w:val="20"/>
        </w:rPr>
      </w:pPr>
      <w:bookmarkStart w:id="50" w:name="_Toc11847263"/>
      <w:r w:rsidRPr="00245C6E">
        <w:rPr>
          <w:rStyle w:val="dn"/>
          <w:color w:val="008000"/>
          <w:sz w:val="20"/>
          <w:szCs w:val="20"/>
          <w:u w:color="008000"/>
        </w:rPr>
        <w:t>Profesní způsobilost</w:t>
      </w:r>
      <w:bookmarkEnd w:id="50"/>
    </w:p>
    <w:p w14:paraId="090C2AF4" w14:textId="77777777" w:rsidR="00750D17" w:rsidRPr="00245C6E" w:rsidRDefault="00B81EF4">
      <w:pPr>
        <w:pStyle w:val="Text"/>
        <w:spacing w:line="300" w:lineRule="auto"/>
        <w:jc w:val="both"/>
        <w:rPr>
          <w:rStyle w:val="dn"/>
          <w:rFonts w:ascii="Arial" w:eastAsia="Arial" w:hAnsi="Arial" w:cs="Arial"/>
          <w:sz w:val="20"/>
          <w:szCs w:val="20"/>
        </w:rPr>
      </w:pPr>
      <w:r w:rsidRPr="00245C6E">
        <w:rPr>
          <w:rStyle w:val="dn"/>
          <w:rFonts w:ascii="Arial" w:hAnsi="Arial"/>
          <w:sz w:val="20"/>
          <w:szCs w:val="20"/>
        </w:rPr>
        <w:t xml:space="preserve">K prokázání splnění profesní způsobilosti dodavatele Zadavatel požaduje předložení těchto dokladů: </w:t>
      </w:r>
    </w:p>
    <w:p w14:paraId="32D87C14" w14:textId="77777777" w:rsidR="00750D17" w:rsidRPr="00245C6E" w:rsidRDefault="00B81EF4" w:rsidP="00AD53DC">
      <w:pPr>
        <w:pStyle w:val="Text"/>
        <w:numPr>
          <w:ilvl w:val="0"/>
          <w:numId w:val="29"/>
        </w:numPr>
        <w:spacing w:line="300" w:lineRule="auto"/>
        <w:jc w:val="both"/>
        <w:rPr>
          <w:rFonts w:ascii="Arial" w:hAnsi="Arial"/>
          <w:sz w:val="20"/>
          <w:szCs w:val="20"/>
        </w:rPr>
      </w:pPr>
      <w:r w:rsidRPr="00245C6E">
        <w:rPr>
          <w:rStyle w:val="dn"/>
          <w:rFonts w:ascii="Arial" w:hAnsi="Arial"/>
          <w:b/>
          <w:bCs/>
          <w:sz w:val="20"/>
          <w:szCs w:val="20"/>
        </w:rPr>
        <w:t xml:space="preserve">dle § 77 odst. 1 – dodavatel prokazuje splnění profesní způsobilosti ve vztahu k České republice předložením </w:t>
      </w:r>
      <w:r w:rsidRPr="00245C6E">
        <w:rPr>
          <w:rStyle w:val="dn"/>
          <w:rFonts w:ascii="Arial" w:hAnsi="Arial"/>
          <w:b/>
          <w:bCs/>
          <w:sz w:val="20"/>
          <w:szCs w:val="20"/>
          <w:u w:val="single"/>
        </w:rPr>
        <w:t>výpisu z obchodního rejstříku</w:t>
      </w:r>
      <w:r w:rsidRPr="00245C6E">
        <w:rPr>
          <w:rFonts w:ascii="Arial" w:hAnsi="Arial"/>
          <w:sz w:val="20"/>
          <w:szCs w:val="20"/>
        </w:rPr>
        <w:t xml:space="preserve"> nebo jiné obdobné evidence, pokud jiný právní předpis zápis do takové evidence vyžaduje, </w:t>
      </w:r>
    </w:p>
    <w:p w14:paraId="361CCFE7" w14:textId="77777777" w:rsidR="00750D17" w:rsidRPr="00245C6E" w:rsidRDefault="00B81EF4" w:rsidP="00AD53DC">
      <w:pPr>
        <w:pStyle w:val="Nadpis2"/>
        <w:numPr>
          <w:ilvl w:val="2"/>
          <w:numId w:val="30"/>
        </w:numPr>
        <w:spacing w:before="120" w:line="300" w:lineRule="auto"/>
        <w:rPr>
          <w:color w:val="008000"/>
          <w:sz w:val="20"/>
          <w:szCs w:val="20"/>
        </w:rPr>
      </w:pPr>
      <w:bookmarkStart w:id="51" w:name="_Toc11847264"/>
      <w:r w:rsidRPr="00245C6E">
        <w:rPr>
          <w:rStyle w:val="dn"/>
          <w:color w:val="008000"/>
          <w:sz w:val="20"/>
          <w:szCs w:val="20"/>
          <w:u w:color="008000"/>
        </w:rPr>
        <w:t>Technická kvalifikace</w:t>
      </w:r>
      <w:bookmarkEnd w:id="51"/>
    </w:p>
    <w:p w14:paraId="0A609315" w14:textId="77777777" w:rsidR="00750D17" w:rsidRPr="00245C6E" w:rsidRDefault="00B81EF4">
      <w:pPr>
        <w:pStyle w:val="Text"/>
        <w:spacing w:line="300" w:lineRule="auto"/>
        <w:jc w:val="both"/>
        <w:rPr>
          <w:rStyle w:val="dn"/>
          <w:rFonts w:ascii="Arial" w:eastAsia="Arial" w:hAnsi="Arial" w:cs="Arial"/>
          <w:sz w:val="20"/>
          <w:szCs w:val="20"/>
        </w:rPr>
      </w:pPr>
      <w:r w:rsidRPr="00245C6E">
        <w:rPr>
          <w:rStyle w:val="dn"/>
          <w:rFonts w:ascii="Arial" w:hAnsi="Arial"/>
          <w:sz w:val="20"/>
          <w:szCs w:val="20"/>
        </w:rPr>
        <w:t>Zadavatel požaduje k prokázání kritéria technické kvalifikace předložit následující dokumenty:</w:t>
      </w:r>
    </w:p>
    <w:p w14:paraId="35F74F04" w14:textId="77777777" w:rsidR="00750D17" w:rsidRPr="00245C6E" w:rsidRDefault="00B81EF4">
      <w:pPr>
        <w:pStyle w:val="Text"/>
        <w:spacing w:line="300" w:lineRule="auto"/>
        <w:jc w:val="both"/>
        <w:rPr>
          <w:rStyle w:val="dn"/>
          <w:rFonts w:ascii="Arial" w:eastAsia="Arial" w:hAnsi="Arial" w:cs="Arial"/>
          <w:b/>
          <w:bCs/>
          <w:sz w:val="20"/>
          <w:szCs w:val="20"/>
        </w:rPr>
      </w:pPr>
      <w:bookmarkStart w:id="52" w:name="_Hlk534280262"/>
      <w:r w:rsidRPr="00245C6E">
        <w:rPr>
          <w:rStyle w:val="dn"/>
          <w:rFonts w:ascii="Arial" w:hAnsi="Arial"/>
          <w:b/>
          <w:bCs/>
          <w:sz w:val="20"/>
          <w:szCs w:val="20"/>
        </w:rPr>
        <w:t>dle § 79 odst. 2 písm. b) zákona</w:t>
      </w:r>
      <w:r w:rsidRPr="00245C6E">
        <w:rPr>
          <w:rStyle w:val="dn"/>
          <w:rFonts w:ascii="Arial" w:hAnsi="Arial"/>
          <w:sz w:val="20"/>
          <w:szCs w:val="20"/>
        </w:rPr>
        <w:t xml:space="preserve"> – </w:t>
      </w:r>
      <w:r w:rsidRPr="00245C6E">
        <w:rPr>
          <w:rStyle w:val="dn"/>
          <w:rFonts w:ascii="Arial" w:hAnsi="Arial"/>
          <w:b/>
          <w:bCs/>
          <w:sz w:val="20"/>
          <w:szCs w:val="20"/>
        </w:rPr>
        <w:t>seznam významných dodávek nebo významných služeb poskytnutých za poslední 3 roky před zahájením zadávacího řízení včetně uvedení ceny a doby jejich poskytnutí a identifikace objednatele;</w:t>
      </w:r>
    </w:p>
    <w:p w14:paraId="6B9F23BE" w14:textId="77777777" w:rsidR="00750D17" w:rsidRPr="00245C6E" w:rsidRDefault="00B81EF4" w:rsidP="00AD53DC">
      <w:pPr>
        <w:pStyle w:val="Text"/>
        <w:numPr>
          <w:ilvl w:val="0"/>
          <w:numId w:val="32"/>
        </w:numPr>
        <w:spacing w:line="300" w:lineRule="auto"/>
        <w:jc w:val="both"/>
        <w:rPr>
          <w:rFonts w:ascii="Arial" w:hAnsi="Arial"/>
          <w:b/>
          <w:bCs/>
          <w:sz w:val="20"/>
          <w:szCs w:val="20"/>
        </w:rPr>
      </w:pPr>
      <w:r w:rsidRPr="00245C6E">
        <w:rPr>
          <w:rFonts w:ascii="Arial" w:hAnsi="Arial"/>
          <w:b/>
          <w:bCs/>
          <w:sz w:val="20"/>
          <w:szCs w:val="20"/>
        </w:rPr>
        <w:t xml:space="preserve">Vymezení minimální úrovně kritéria technické kvalifikace dle § 73 odst. 6 písmo b) zákona: </w:t>
      </w:r>
    </w:p>
    <w:p w14:paraId="532B2150" w14:textId="59F4FE78" w:rsidR="00750D17" w:rsidRPr="00245C6E" w:rsidRDefault="00B81EF4">
      <w:pPr>
        <w:pStyle w:val="Text"/>
        <w:spacing w:line="300" w:lineRule="auto"/>
        <w:ind w:left="720"/>
        <w:jc w:val="both"/>
      </w:pPr>
      <w:r w:rsidRPr="00245C6E">
        <w:rPr>
          <w:rStyle w:val="dn"/>
          <w:rFonts w:ascii="Arial" w:hAnsi="Arial"/>
          <w:sz w:val="20"/>
          <w:szCs w:val="20"/>
        </w:rPr>
        <w:t xml:space="preserve">Dodavatel splňuje technickou kvalifikaci, pokud v posledních </w:t>
      </w:r>
      <w:r w:rsidRPr="00245C6E">
        <w:rPr>
          <w:rStyle w:val="dn"/>
          <w:rFonts w:ascii="Arial" w:hAnsi="Arial"/>
          <w:b/>
          <w:bCs/>
          <w:sz w:val="20"/>
          <w:szCs w:val="20"/>
        </w:rPr>
        <w:t>třech</w:t>
      </w:r>
      <w:r w:rsidRPr="00245C6E">
        <w:rPr>
          <w:rStyle w:val="dn"/>
          <w:rFonts w:ascii="Arial" w:hAnsi="Arial"/>
          <w:sz w:val="20"/>
          <w:szCs w:val="20"/>
        </w:rPr>
        <w:t xml:space="preserve"> letech provedl alespoň </w:t>
      </w:r>
      <w:r w:rsidRPr="00245C6E">
        <w:rPr>
          <w:rStyle w:val="dn"/>
          <w:rFonts w:ascii="Arial" w:hAnsi="Arial"/>
          <w:b/>
          <w:bCs/>
          <w:sz w:val="20"/>
          <w:szCs w:val="20"/>
        </w:rPr>
        <w:t>jednu</w:t>
      </w:r>
      <w:r w:rsidRPr="00245C6E">
        <w:rPr>
          <w:rStyle w:val="dn"/>
          <w:rFonts w:ascii="Arial" w:hAnsi="Arial"/>
          <w:sz w:val="20"/>
          <w:szCs w:val="20"/>
        </w:rPr>
        <w:t xml:space="preserve"> službu obdobného charakteru jako je předmět plnění veřejné zakázky. Účastník prokáže splnění tohoto technického kvalifikačního předpokladu, pokud z předložených dokladů bude bez pochybností vyplývat, že účastník v posledních 3 letech před zahájením zadávacího řízení realizoval alespoň 1 zakázku obdobného charakteru jako je předmět veřejné zakázky dle CPV - (tedy zejména tiskařské služby</w:t>
      </w:r>
      <w:r w:rsidR="005F6D47" w:rsidRPr="00245C6E">
        <w:rPr>
          <w:rStyle w:val="dn"/>
          <w:rFonts w:ascii="Arial" w:hAnsi="Arial"/>
          <w:sz w:val="20"/>
          <w:szCs w:val="20"/>
        </w:rPr>
        <w:t>)</w:t>
      </w:r>
      <w:r w:rsidRPr="00245C6E">
        <w:rPr>
          <w:rStyle w:val="dn"/>
          <w:rFonts w:ascii="Arial" w:hAnsi="Arial"/>
          <w:sz w:val="20"/>
          <w:szCs w:val="20"/>
        </w:rPr>
        <w:t xml:space="preserve">. Referenční zakázka musí dále splňovat následující kritéria, a to tisk </w:t>
      </w:r>
      <w:r w:rsidR="005F6D47" w:rsidRPr="00245C6E">
        <w:rPr>
          <w:rStyle w:val="dn"/>
          <w:rFonts w:ascii="Arial" w:hAnsi="Arial"/>
          <w:sz w:val="20"/>
          <w:szCs w:val="20"/>
        </w:rPr>
        <w:t>materiálu</w:t>
      </w:r>
      <w:r w:rsidRPr="00245C6E">
        <w:rPr>
          <w:rStyle w:val="dn"/>
          <w:rFonts w:ascii="Arial" w:hAnsi="Arial"/>
          <w:sz w:val="20"/>
          <w:szCs w:val="20"/>
        </w:rPr>
        <w:t xml:space="preserve"> v minimálním nákladu v počtu nejméně 2.000 ks.</w:t>
      </w:r>
      <w:bookmarkEnd w:id="52"/>
    </w:p>
    <w:bookmarkEnd w:id="46"/>
    <w:p w14:paraId="0E2D9C78" w14:textId="77777777" w:rsidR="00750D17" w:rsidRPr="00245C6E" w:rsidRDefault="00750D17" w:rsidP="00AD53DC">
      <w:pPr>
        <w:pStyle w:val="Text"/>
        <w:spacing w:line="300" w:lineRule="auto"/>
        <w:jc w:val="both"/>
        <w:rPr>
          <w:rStyle w:val="dn"/>
          <w:rFonts w:ascii="Arial" w:eastAsia="Arial" w:hAnsi="Arial" w:cs="Arial"/>
          <w:sz w:val="20"/>
          <w:szCs w:val="20"/>
        </w:rPr>
      </w:pPr>
    </w:p>
    <w:p w14:paraId="06D86736" w14:textId="77777777" w:rsidR="00750D17" w:rsidRPr="00245C6E" w:rsidRDefault="00B81EF4" w:rsidP="00AD53DC">
      <w:pPr>
        <w:pStyle w:val="Nadpis1"/>
        <w:numPr>
          <w:ilvl w:val="0"/>
          <w:numId w:val="33"/>
        </w:numPr>
        <w:rPr>
          <w:color w:val="008000"/>
        </w:rPr>
      </w:pPr>
      <w:bookmarkStart w:id="53" w:name="_Toc11847265"/>
      <w:r w:rsidRPr="00245C6E">
        <w:rPr>
          <w:rStyle w:val="dn"/>
          <w:color w:val="008000"/>
          <w:u w:color="008000"/>
        </w:rPr>
        <w:t>OBCHODNÍ PODMÍNKY</w:t>
      </w:r>
      <w:bookmarkEnd w:id="53"/>
    </w:p>
    <w:p w14:paraId="36FC3E43" w14:textId="77777777" w:rsidR="00750D17" w:rsidRPr="00245C6E" w:rsidRDefault="00B81EF4" w:rsidP="00AD53DC">
      <w:pPr>
        <w:pStyle w:val="Nadpis2"/>
        <w:numPr>
          <w:ilvl w:val="1"/>
          <w:numId w:val="9"/>
        </w:numPr>
        <w:rPr>
          <w:color w:val="008000"/>
        </w:rPr>
      </w:pPr>
      <w:bookmarkStart w:id="54" w:name="_Toc11847266"/>
      <w:r w:rsidRPr="00245C6E">
        <w:rPr>
          <w:rStyle w:val="dn"/>
          <w:color w:val="008000"/>
          <w:u w:color="008000"/>
        </w:rPr>
        <w:t>Návrh smlouvy</w:t>
      </w:r>
      <w:bookmarkEnd w:id="54"/>
    </w:p>
    <w:p w14:paraId="05ED5A4C" w14:textId="77777777" w:rsidR="00750D17" w:rsidRPr="00245C6E" w:rsidRDefault="00B81EF4">
      <w:pPr>
        <w:pStyle w:val="Text"/>
        <w:tabs>
          <w:tab w:val="left" w:pos="900"/>
        </w:tabs>
        <w:spacing w:before="120" w:line="276" w:lineRule="auto"/>
        <w:jc w:val="both"/>
        <w:rPr>
          <w:rStyle w:val="dn"/>
          <w:rFonts w:ascii="Arial" w:eastAsia="Arial" w:hAnsi="Arial" w:cs="Arial"/>
          <w:sz w:val="20"/>
          <w:szCs w:val="20"/>
        </w:rPr>
      </w:pPr>
      <w:r w:rsidRPr="00245C6E">
        <w:rPr>
          <w:rStyle w:val="dn"/>
          <w:rFonts w:ascii="Arial" w:hAnsi="Arial"/>
          <w:sz w:val="20"/>
          <w:szCs w:val="20"/>
        </w:rPr>
        <w:t xml:space="preserve">Nedílnou součástí této zadávací dokumentace je její </w:t>
      </w:r>
      <w:r w:rsidRPr="00245C6E">
        <w:rPr>
          <w:rStyle w:val="dn"/>
          <w:rFonts w:ascii="Arial" w:hAnsi="Arial"/>
          <w:b/>
          <w:bCs/>
          <w:i/>
          <w:iCs/>
          <w:sz w:val="20"/>
          <w:szCs w:val="20"/>
          <w:u w:val="single"/>
        </w:rPr>
        <w:t>příloha č. 3</w:t>
      </w:r>
      <w:r w:rsidRPr="00245C6E">
        <w:rPr>
          <w:rStyle w:val="dn"/>
          <w:rFonts w:ascii="Arial" w:hAnsi="Arial"/>
          <w:b/>
          <w:bCs/>
          <w:i/>
          <w:iCs/>
          <w:sz w:val="20"/>
          <w:szCs w:val="20"/>
        </w:rPr>
        <w:t xml:space="preserve"> </w:t>
      </w:r>
      <w:r w:rsidRPr="00245C6E">
        <w:rPr>
          <w:rStyle w:val="dn"/>
          <w:rFonts w:ascii="Arial" w:hAnsi="Arial"/>
          <w:sz w:val="20"/>
          <w:szCs w:val="20"/>
        </w:rPr>
        <w:t>(Smlouva o dílo, dále jen „smlouva“).</w:t>
      </w:r>
    </w:p>
    <w:p w14:paraId="7DADD3CC" w14:textId="77777777" w:rsidR="00750D17" w:rsidRPr="00245C6E" w:rsidRDefault="00B81EF4">
      <w:pPr>
        <w:pStyle w:val="Text"/>
        <w:tabs>
          <w:tab w:val="left" w:pos="900"/>
        </w:tabs>
        <w:spacing w:before="120" w:line="276" w:lineRule="auto"/>
        <w:jc w:val="both"/>
        <w:rPr>
          <w:rStyle w:val="dn"/>
          <w:rFonts w:ascii="Arial" w:eastAsia="Arial" w:hAnsi="Arial" w:cs="Arial"/>
          <w:sz w:val="20"/>
          <w:szCs w:val="20"/>
        </w:rPr>
      </w:pPr>
      <w:r w:rsidRPr="00245C6E">
        <w:rPr>
          <w:rStyle w:val="dn"/>
          <w:rFonts w:ascii="Arial" w:hAnsi="Arial"/>
          <w:sz w:val="20"/>
          <w:szCs w:val="20"/>
        </w:rPr>
        <w:t>Zadavatel výslovně požaduje použití závazného návrhu smlouvy uvedeného v příloze této zadávací dokumentace.</w:t>
      </w:r>
    </w:p>
    <w:p w14:paraId="10A3302C" w14:textId="77777777" w:rsidR="00750D17" w:rsidRPr="00245C6E" w:rsidRDefault="00B81EF4">
      <w:pPr>
        <w:pStyle w:val="Text"/>
        <w:tabs>
          <w:tab w:val="left" w:pos="900"/>
        </w:tabs>
        <w:spacing w:before="120" w:line="276" w:lineRule="auto"/>
        <w:jc w:val="both"/>
        <w:rPr>
          <w:rStyle w:val="dn"/>
          <w:rFonts w:ascii="Arial" w:eastAsia="Arial" w:hAnsi="Arial" w:cs="Arial"/>
          <w:sz w:val="20"/>
          <w:szCs w:val="20"/>
        </w:rPr>
      </w:pPr>
      <w:r w:rsidRPr="00245C6E">
        <w:rPr>
          <w:rStyle w:val="dn"/>
          <w:rFonts w:ascii="Arial" w:hAnsi="Arial"/>
          <w:sz w:val="20"/>
          <w:szCs w:val="20"/>
        </w:rPr>
        <w:t>Účastník není oprávněn činit v závazném návrhu smlouvy jakékoliv změny v neprospěch zadavatele (zejména jsou nepřípustná jakákoliv ujednání o smluvních pokutách či přirážkách k cenám, které účastník uvede ve výkazu výměr). Účastník je oprávněn doplňovat návrh smlouvy pouze v místech k tomu určených a pouze o požadované údaje, které v žádném případě nesmí znevýhodnit zadavatele.</w:t>
      </w:r>
    </w:p>
    <w:p w14:paraId="5F7BD396" w14:textId="541999F2" w:rsidR="00750D17" w:rsidRDefault="00B81EF4">
      <w:pPr>
        <w:pStyle w:val="Text"/>
        <w:tabs>
          <w:tab w:val="left" w:pos="900"/>
        </w:tabs>
        <w:spacing w:before="120" w:line="276" w:lineRule="auto"/>
        <w:jc w:val="both"/>
        <w:rPr>
          <w:rStyle w:val="dn"/>
          <w:rFonts w:ascii="Arial" w:hAnsi="Arial"/>
          <w:sz w:val="20"/>
          <w:szCs w:val="20"/>
        </w:rPr>
      </w:pPr>
      <w:r w:rsidRPr="00245C6E">
        <w:rPr>
          <w:rStyle w:val="dn"/>
          <w:rFonts w:ascii="Arial" w:hAnsi="Arial"/>
          <w:b/>
          <w:bCs/>
          <w:sz w:val="20"/>
          <w:szCs w:val="20"/>
        </w:rPr>
        <w:t>Návrh smlouvy bude ze strany účastníka podepsán osobou oprávněnou jednat za účastníka</w:t>
      </w:r>
      <w:r w:rsidRPr="00245C6E">
        <w:rPr>
          <w:rStyle w:val="dn"/>
          <w:rFonts w:ascii="Arial" w:hAnsi="Arial"/>
          <w:sz w:val="20"/>
          <w:szCs w:val="20"/>
        </w:rPr>
        <w:t xml:space="preserve">. </w:t>
      </w:r>
    </w:p>
    <w:p w14:paraId="525617C4" w14:textId="77777777" w:rsidR="00AD53DC" w:rsidRPr="00AD53DC" w:rsidRDefault="00AD53DC" w:rsidP="00AD53DC">
      <w:pPr>
        <w:tabs>
          <w:tab w:val="num" w:pos="900"/>
        </w:tabs>
        <w:spacing w:before="120" w:line="276" w:lineRule="auto"/>
        <w:jc w:val="both"/>
        <w:rPr>
          <w:rFonts w:ascii="Arial" w:hAnsi="Arial" w:cs="Arial"/>
          <w:b/>
          <w:iCs/>
          <w:color w:val="000000"/>
          <w:sz w:val="20"/>
          <w:szCs w:val="20"/>
          <w:u w:val="single"/>
          <w:lang w:val="cs-CZ"/>
        </w:rPr>
      </w:pPr>
      <w:r w:rsidRPr="00AD53DC">
        <w:rPr>
          <w:rFonts w:ascii="Arial" w:hAnsi="Arial" w:cs="Arial"/>
          <w:b/>
          <w:iCs/>
          <w:color w:val="000000"/>
          <w:sz w:val="20"/>
          <w:szCs w:val="20"/>
          <w:u w:val="single"/>
          <w:lang w:val="cs-CZ"/>
        </w:rPr>
        <w:t xml:space="preserve">Každý účastník jako přílohy návrhu smlouvy předloží v rámci své nabídky následující přílohy: </w:t>
      </w:r>
    </w:p>
    <w:p w14:paraId="4BDAA9D9" w14:textId="037888A9" w:rsidR="00AD53DC" w:rsidRPr="00AD53DC" w:rsidRDefault="00AD53DC" w:rsidP="00AD53DC">
      <w:pPr>
        <w:pStyle w:val="Odstavecseseznamem"/>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jc w:val="both"/>
        <w:rPr>
          <w:rFonts w:ascii="Arial" w:hAnsi="Arial" w:cs="Arial"/>
          <w:b/>
          <w:iCs/>
          <w:sz w:val="20"/>
          <w:szCs w:val="20"/>
          <w:u w:val="single"/>
        </w:rPr>
      </w:pPr>
      <w:r w:rsidRPr="00AD53DC">
        <w:rPr>
          <w:rFonts w:ascii="Arial" w:hAnsi="Arial" w:cs="Arial"/>
          <w:b/>
          <w:iCs/>
          <w:sz w:val="20"/>
          <w:szCs w:val="20"/>
          <w:u w:val="single"/>
        </w:rPr>
        <w:t>Příloha č. 1 – Podrobná specifikace díla a plán vydání</w:t>
      </w:r>
    </w:p>
    <w:p w14:paraId="1EB2B609" w14:textId="77777777" w:rsidR="00AD53DC" w:rsidRPr="00AD53DC" w:rsidRDefault="00AD53DC" w:rsidP="00AD53DC">
      <w:pPr>
        <w:tabs>
          <w:tab w:val="num" w:pos="900"/>
        </w:tabs>
        <w:spacing w:before="120" w:line="276" w:lineRule="auto"/>
        <w:jc w:val="both"/>
        <w:rPr>
          <w:rFonts w:ascii="Arial" w:eastAsia="MS Mincho" w:hAnsi="Arial" w:cs="Arial"/>
          <w:b/>
          <w:sz w:val="20"/>
          <w:szCs w:val="20"/>
          <w:u w:val="single"/>
          <w:lang w:val="cs-CZ"/>
        </w:rPr>
      </w:pPr>
      <w:r w:rsidRPr="00AD53DC">
        <w:rPr>
          <w:rFonts w:ascii="Arial" w:hAnsi="Arial" w:cs="Arial"/>
          <w:b/>
          <w:iCs/>
          <w:color w:val="000000"/>
          <w:sz w:val="20"/>
          <w:szCs w:val="20"/>
          <w:u w:val="single"/>
          <w:lang w:val="cs-CZ"/>
        </w:rPr>
        <w:t>Zbývající přílohy uvedené v návrhu smlouvy předloží před podpisem smlouvy o dílo až vítězný účastník.</w:t>
      </w:r>
    </w:p>
    <w:p w14:paraId="2C7105E6" w14:textId="77777777" w:rsidR="00750D17" w:rsidRPr="00245C6E" w:rsidRDefault="00B81EF4" w:rsidP="00AD53DC">
      <w:pPr>
        <w:pStyle w:val="Nadpis2"/>
        <w:numPr>
          <w:ilvl w:val="1"/>
          <w:numId w:val="9"/>
        </w:numPr>
        <w:rPr>
          <w:color w:val="008000"/>
        </w:rPr>
      </w:pPr>
      <w:bookmarkStart w:id="55" w:name="_Toc11847267"/>
      <w:r w:rsidRPr="00245C6E">
        <w:rPr>
          <w:rStyle w:val="dn"/>
          <w:color w:val="008000"/>
          <w:u w:color="008000"/>
        </w:rPr>
        <w:t>Způsob</w:t>
      </w:r>
      <w:r w:rsidRPr="00245C6E">
        <w:rPr>
          <w:rStyle w:val="dn"/>
          <w:color w:val="99CC00"/>
          <w:u w:color="99CC00"/>
        </w:rPr>
        <w:t xml:space="preserve"> </w:t>
      </w:r>
      <w:r w:rsidRPr="00245C6E">
        <w:rPr>
          <w:rStyle w:val="dn"/>
          <w:color w:val="008000"/>
          <w:u w:color="008000"/>
        </w:rPr>
        <w:t>zpracování nabídkové ceny</w:t>
      </w:r>
      <w:bookmarkEnd w:id="55"/>
    </w:p>
    <w:p w14:paraId="06FC0B52" w14:textId="0F27AD18" w:rsidR="00750D17" w:rsidRPr="00245C6E" w:rsidRDefault="00B81EF4" w:rsidP="00AD53DC">
      <w:pPr>
        <w:pStyle w:val="Text"/>
        <w:numPr>
          <w:ilvl w:val="0"/>
          <w:numId w:val="35"/>
        </w:numPr>
        <w:spacing w:before="120" w:line="300" w:lineRule="auto"/>
        <w:jc w:val="both"/>
        <w:rPr>
          <w:rFonts w:ascii="Arial" w:hAnsi="Arial"/>
          <w:sz w:val="20"/>
          <w:szCs w:val="20"/>
        </w:rPr>
      </w:pPr>
      <w:r w:rsidRPr="00245C6E">
        <w:rPr>
          <w:rStyle w:val="dn"/>
          <w:rFonts w:ascii="Arial" w:hAnsi="Arial"/>
          <w:sz w:val="20"/>
          <w:szCs w:val="20"/>
        </w:rPr>
        <w:t>Dodavatel stanoví nabídkovou cenu jako celkovou cenu za celé plnění veřejné zakázky</w:t>
      </w:r>
      <w:r w:rsidR="00423540" w:rsidRPr="00245C6E">
        <w:rPr>
          <w:rStyle w:val="dn"/>
          <w:rFonts w:ascii="Arial" w:hAnsi="Arial"/>
          <w:sz w:val="20"/>
          <w:szCs w:val="20"/>
        </w:rPr>
        <w:t xml:space="preserve"> na 2 roky (22 čísel)</w:t>
      </w:r>
      <w:r w:rsidRPr="00245C6E">
        <w:rPr>
          <w:rStyle w:val="dn"/>
          <w:rFonts w:ascii="Arial" w:hAnsi="Arial"/>
          <w:sz w:val="20"/>
          <w:szCs w:val="20"/>
        </w:rPr>
        <w:t xml:space="preserve"> včetně všech činností souvisejících se zpracováním díla. V této ceně musí být zahrnuty veškeré náklady nezbytné k plnění veřejné zakázky a tato cena bude stanovena jako </w:t>
      </w:r>
      <w:r w:rsidRPr="00245C6E">
        <w:rPr>
          <w:rStyle w:val="dn"/>
          <w:rFonts w:ascii="Arial" w:hAnsi="Arial"/>
          <w:b/>
          <w:bCs/>
          <w:sz w:val="20"/>
          <w:szCs w:val="20"/>
          <w:u w:val="single"/>
        </w:rPr>
        <w:t>„cena nejvýše přípustná“</w:t>
      </w:r>
      <w:r w:rsidRPr="00245C6E">
        <w:rPr>
          <w:rStyle w:val="dn"/>
          <w:rFonts w:ascii="Arial" w:hAnsi="Arial"/>
          <w:sz w:val="20"/>
          <w:szCs w:val="20"/>
        </w:rPr>
        <w:t xml:space="preserve"> a bude platná po celou dobu zakázky. Nabídková cena bude uvedena v CZK.</w:t>
      </w:r>
    </w:p>
    <w:p w14:paraId="0E4AF633" w14:textId="77777777" w:rsidR="00750D17" w:rsidRPr="00245C6E" w:rsidRDefault="00B81EF4">
      <w:pPr>
        <w:pStyle w:val="Text"/>
        <w:spacing w:before="120" w:line="300" w:lineRule="auto"/>
        <w:jc w:val="both"/>
        <w:rPr>
          <w:rStyle w:val="dn"/>
          <w:rFonts w:ascii="Arial" w:eastAsia="Arial" w:hAnsi="Arial" w:cs="Arial"/>
          <w:b/>
          <w:bCs/>
          <w:sz w:val="20"/>
          <w:szCs w:val="20"/>
        </w:rPr>
      </w:pPr>
      <w:r w:rsidRPr="00245C6E">
        <w:rPr>
          <w:rStyle w:val="dn"/>
          <w:rFonts w:ascii="Arial" w:hAnsi="Arial"/>
          <w:b/>
          <w:bCs/>
          <w:sz w:val="20"/>
          <w:szCs w:val="20"/>
        </w:rPr>
        <w:t>Nabídková cena bude uvedena v </w:t>
      </w:r>
      <w:proofErr w:type="gramStart"/>
      <w:r w:rsidRPr="00245C6E">
        <w:rPr>
          <w:rStyle w:val="dn"/>
          <w:rFonts w:ascii="Arial" w:hAnsi="Arial"/>
          <w:b/>
          <w:bCs/>
          <w:sz w:val="20"/>
          <w:szCs w:val="20"/>
        </w:rPr>
        <w:t>Kč</w:t>
      </w:r>
      <w:proofErr w:type="gramEnd"/>
      <w:r w:rsidRPr="00245C6E">
        <w:rPr>
          <w:rStyle w:val="dn"/>
          <w:rFonts w:ascii="Arial" w:hAnsi="Arial"/>
          <w:b/>
          <w:bCs/>
          <w:sz w:val="20"/>
          <w:szCs w:val="20"/>
        </w:rPr>
        <w:t xml:space="preserve"> a to v členění:</w:t>
      </w:r>
    </w:p>
    <w:p w14:paraId="6CD3B8D9" w14:textId="77777777" w:rsidR="00750D17" w:rsidRPr="00245C6E" w:rsidRDefault="00B81EF4" w:rsidP="00AD53DC">
      <w:pPr>
        <w:pStyle w:val="Text"/>
        <w:numPr>
          <w:ilvl w:val="0"/>
          <w:numId w:val="37"/>
        </w:numPr>
        <w:spacing w:before="120" w:line="300" w:lineRule="auto"/>
        <w:jc w:val="both"/>
        <w:rPr>
          <w:rFonts w:ascii="Arial" w:hAnsi="Arial"/>
          <w:b/>
          <w:bCs/>
          <w:sz w:val="20"/>
          <w:szCs w:val="20"/>
        </w:rPr>
      </w:pPr>
      <w:r w:rsidRPr="00245C6E">
        <w:rPr>
          <w:rStyle w:val="dn"/>
          <w:rFonts w:ascii="Arial" w:hAnsi="Arial"/>
          <w:sz w:val="20"/>
          <w:szCs w:val="20"/>
        </w:rPr>
        <w:t xml:space="preserve">celková nabídková cena bez DPH </w:t>
      </w:r>
    </w:p>
    <w:p w14:paraId="11675120" w14:textId="77777777" w:rsidR="00750D17" w:rsidRPr="00245C6E" w:rsidRDefault="00B81EF4" w:rsidP="00AD53DC">
      <w:pPr>
        <w:pStyle w:val="Text"/>
        <w:numPr>
          <w:ilvl w:val="0"/>
          <w:numId w:val="37"/>
        </w:numPr>
        <w:spacing w:before="120" w:line="300" w:lineRule="auto"/>
        <w:jc w:val="both"/>
        <w:rPr>
          <w:rFonts w:ascii="Arial" w:hAnsi="Arial"/>
          <w:sz w:val="20"/>
          <w:szCs w:val="20"/>
        </w:rPr>
      </w:pPr>
      <w:r w:rsidRPr="00245C6E">
        <w:rPr>
          <w:rFonts w:ascii="Arial" w:hAnsi="Arial"/>
          <w:sz w:val="20"/>
          <w:szCs w:val="20"/>
        </w:rPr>
        <w:lastRenderedPageBreak/>
        <w:t xml:space="preserve">DPH z celkové nabídkové ceny bez DPH </w:t>
      </w:r>
    </w:p>
    <w:p w14:paraId="439FE881" w14:textId="77777777" w:rsidR="00750D17" w:rsidRPr="00245C6E" w:rsidRDefault="00B81EF4" w:rsidP="00AD53DC">
      <w:pPr>
        <w:pStyle w:val="Text"/>
        <w:numPr>
          <w:ilvl w:val="0"/>
          <w:numId w:val="37"/>
        </w:numPr>
        <w:spacing w:before="120" w:line="300" w:lineRule="auto"/>
        <w:jc w:val="both"/>
        <w:rPr>
          <w:rFonts w:ascii="Arial" w:hAnsi="Arial"/>
          <w:sz w:val="20"/>
          <w:szCs w:val="20"/>
        </w:rPr>
      </w:pPr>
      <w:r w:rsidRPr="00245C6E">
        <w:rPr>
          <w:rFonts w:ascii="Arial" w:hAnsi="Arial"/>
          <w:sz w:val="20"/>
          <w:szCs w:val="20"/>
        </w:rPr>
        <w:t>celková nabídková cena včetně DPH</w:t>
      </w:r>
    </w:p>
    <w:p w14:paraId="68A77953" w14:textId="77777777" w:rsidR="00750D17" w:rsidRPr="00245C6E" w:rsidRDefault="00B81EF4">
      <w:pPr>
        <w:pStyle w:val="Text"/>
        <w:spacing w:before="120" w:line="300" w:lineRule="auto"/>
        <w:jc w:val="both"/>
        <w:rPr>
          <w:rStyle w:val="dn"/>
          <w:rFonts w:ascii="Arial" w:eastAsia="Arial" w:hAnsi="Arial" w:cs="Arial"/>
          <w:sz w:val="20"/>
          <w:szCs w:val="20"/>
        </w:rPr>
      </w:pPr>
      <w:r w:rsidRPr="00245C6E">
        <w:rPr>
          <w:rStyle w:val="dn"/>
          <w:rFonts w:ascii="Arial" w:hAnsi="Arial"/>
          <w:sz w:val="20"/>
          <w:szCs w:val="20"/>
        </w:rPr>
        <w:t xml:space="preserve">Nabídková cena v tomto členění bude uvedena na krycím listu nabídky, jež je přílohou této zadávací dokumentace. </w:t>
      </w:r>
    </w:p>
    <w:p w14:paraId="7BE64488" w14:textId="588EF5AE" w:rsidR="00750D17" w:rsidRPr="00245C6E" w:rsidRDefault="00B81EF4">
      <w:pPr>
        <w:pStyle w:val="Text"/>
        <w:spacing w:before="120" w:line="300" w:lineRule="auto"/>
        <w:jc w:val="both"/>
        <w:rPr>
          <w:rStyle w:val="dn"/>
          <w:rFonts w:ascii="Arial" w:eastAsia="Arial" w:hAnsi="Arial" w:cs="Arial"/>
          <w:b/>
          <w:bCs/>
          <w:i/>
          <w:iCs/>
          <w:sz w:val="20"/>
          <w:szCs w:val="20"/>
        </w:rPr>
      </w:pPr>
      <w:r w:rsidRPr="00245C6E">
        <w:rPr>
          <w:rStyle w:val="dn"/>
          <w:rFonts w:ascii="Arial" w:hAnsi="Arial"/>
          <w:b/>
          <w:bCs/>
          <w:i/>
          <w:iCs/>
          <w:sz w:val="20"/>
          <w:szCs w:val="20"/>
        </w:rPr>
        <w:t>Za stanovení sazby DPH v souladu s příslušnými právními předpisy odpovídá účastník. Prokáže-li se v budoucnu, že účastník stanovil sazby v rozporu s příslušnými právními předpisy, nese veškeré dodatečně vzniklé náklady účastník.</w:t>
      </w:r>
    </w:p>
    <w:p w14:paraId="4BE01E60" w14:textId="77777777" w:rsidR="00750D17" w:rsidRPr="00245C6E" w:rsidRDefault="00750D17">
      <w:pPr>
        <w:pStyle w:val="Textodstavce"/>
        <w:spacing w:before="0" w:after="0" w:line="276" w:lineRule="auto"/>
        <w:rPr>
          <w:rStyle w:val="dn"/>
          <w:rFonts w:ascii="Arial" w:eastAsia="Arial" w:hAnsi="Arial" w:cs="Arial"/>
          <w:sz w:val="20"/>
          <w:szCs w:val="20"/>
        </w:rPr>
      </w:pPr>
    </w:p>
    <w:p w14:paraId="116BAE00" w14:textId="77777777" w:rsidR="00245C6E" w:rsidRPr="00245C6E" w:rsidRDefault="00245C6E" w:rsidP="00AD53DC">
      <w:pPr>
        <w:pStyle w:val="Nadpis1"/>
        <w:numPr>
          <w:ilvl w:val="0"/>
          <w:numId w:val="33"/>
        </w:numPr>
        <w:rPr>
          <w:color w:val="008000"/>
          <w:szCs w:val="44"/>
        </w:rPr>
      </w:pPr>
      <w:bookmarkStart w:id="56" w:name="_Toc515879321"/>
      <w:bookmarkStart w:id="57" w:name="_Toc240353029"/>
      <w:bookmarkStart w:id="58" w:name="_Toc102898996"/>
      <w:bookmarkStart w:id="59" w:name="_Toc11847268"/>
      <w:r w:rsidRPr="00245C6E">
        <w:rPr>
          <w:color w:val="008000"/>
        </w:rPr>
        <w:t>POŽADAVKY NA OBSAHOVÉ ČLENĚNÍ A ZPŮSOB ZPRACOVÁNÍ NABÍDKY</w:t>
      </w:r>
      <w:bookmarkStart w:id="60" w:name="_Toc102898997"/>
      <w:bookmarkEnd w:id="56"/>
      <w:bookmarkEnd w:id="57"/>
      <w:bookmarkEnd w:id="58"/>
      <w:bookmarkEnd w:id="59"/>
    </w:p>
    <w:p w14:paraId="6AFEE7C0" w14:textId="77777777" w:rsidR="00245C6E" w:rsidRPr="00245C6E" w:rsidRDefault="00245C6E" w:rsidP="00AD53DC">
      <w:pPr>
        <w:pStyle w:val="Nadpis2"/>
        <w:numPr>
          <w:ilvl w:val="1"/>
          <w:numId w:val="9"/>
        </w:numPr>
        <w:rPr>
          <w:color w:val="008000"/>
        </w:rPr>
      </w:pPr>
      <w:bookmarkStart w:id="61" w:name="_Toc515879322"/>
      <w:bookmarkStart w:id="62" w:name="_Toc11847269"/>
      <w:bookmarkEnd w:id="60"/>
      <w:r w:rsidRPr="00245C6E">
        <w:rPr>
          <w:color w:val="008000"/>
        </w:rPr>
        <w:t>Způsob a forma zpracování nabídky a dokladů k prokázání kvalifikace (jedná se pouze o doporučení zadavatele)</w:t>
      </w:r>
      <w:bookmarkEnd w:id="61"/>
      <w:bookmarkEnd w:id="62"/>
    </w:p>
    <w:p w14:paraId="500DA1F7" w14:textId="77777777" w:rsidR="00245C6E" w:rsidRPr="00245C6E" w:rsidRDefault="00245C6E" w:rsidP="00245C6E">
      <w:pPr>
        <w:spacing w:before="120" w:line="300" w:lineRule="auto"/>
        <w:jc w:val="both"/>
        <w:rPr>
          <w:rFonts w:ascii="Arial" w:hAnsi="Arial" w:cs="Arial"/>
          <w:sz w:val="20"/>
          <w:szCs w:val="20"/>
          <w:lang w:val="cs-CZ"/>
        </w:rPr>
      </w:pPr>
      <w:r w:rsidRPr="00245C6E">
        <w:rPr>
          <w:rFonts w:ascii="Arial" w:hAnsi="Arial" w:cs="Arial"/>
          <w:sz w:val="20"/>
          <w:szCs w:val="20"/>
          <w:lang w:val="cs-CZ"/>
        </w:rPr>
        <w:t xml:space="preserve">Nabídku a doklady k prokázání splnění kvalifikace by měl </w:t>
      </w:r>
      <w:r w:rsidRPr="00245C6E">
        <w:rPr>
          <w:rFonts w:ascii="Arial" w:eastAsia="MS Mincho" w:hAnsi="Arial" w:cs="Arial"/>
          <w:sz w:val="20"/>
          <w:szCs w:val="20"/>
          <w:lang w:val="cs-CZ"/>
        </w:rPr>
        <w:t>účastník</w:t>
      </w:r>
      <w:r w:rsidRPr="00245C6E">
        <w:rPr>
          <w:rFonts w:ascii="Arial" w:hAnsi="Arial" w:cs="Arial"/>
          <w:sz w:val="20"/>
          <w:szCs w:val="20"/>
          <w:lang w:val="cs-CZ"/>
        </w:rPr>
        <w:t xml:space="preserve"> podat písemně v originále (označeném „ORIGINÁL“) a jedné kopii (označené „KOPIE“) v souladu se zadávacími podmínkami, a to včetně požadovaného řazení nabídky a dokladů k prokázání splnění kvalifikace.</w:t>
      </w:r>
    </w:p>
    <w:p w14:paraId="360B6C41" w14:textId="77777777" w:rsidR="00245C6E" w:rsidRPr="00245C6E" w:rsidRDefault="00245C6E" w:rsidP="00245C6E">
      <w:pPr>
        <w:spacing w:before="120" w:line="300" w:lineRule="auto"/>
        <w:jc w:val="both"/>
        <w:rPr>
          <w:rFonts w:ascii="Arial" w:hAnsi="Arial" w:cs="Arial"/>
          <w:sz w:val="20"/>
          <w:szCs w:val="20"/>
          <w:lang w:val="cs-CZ"/>
        </w:rPr>
      </w:pPr>
      <w:r w:rsidRPr="00245C6E">
        <w:rPr>
          <w:rFonts w:ascii="Arial" w:hAnsi="Arial" w:cs="Arial"/>
          <w:sz w:val="20"/>
          <w:szCs w:val="20"/>
          <w:lang w:val="cs-CZ"/>
        </w:rPr>
        <w:t>Nabídka a doklady k prokázání splnění kvalifikace by měly být společně s veškerými požadovanými doklady a přílohami svázány do jednoho svazku s názvem:</w:t>
      </w:r>
    </w:p>
    <w:p w14:paraId="6F44C630" w14:textId="77777777" w:rsidR="00245C6E" w:rsidRPr="00245C6E" w:rsidRDefault="00245C6E" w:rsidP="00245C6E">
      <w:pPr>
        <w:spacing w:before="120" w:line="300" w:lineRule="auto"/>
        <w:jc w:val="center"/>
        <w:rPr>
          <w:rFonts w:ascii="Arial" w:hAnsi="Arial" w:cs="Arial"/>
          <w:sz w:val="20"/>
          <w:szCs w:val="20"/>
          <w:lang w:val="cs-CZ"/>
        </w:rPr>
      </w:pPr>
      <w:r w:rsidRPr="00245C6E">
        <w:rPr>
          <w:rFonts w:ascii="Arial" w:hAnsi="Arial" w:cs="Arial"/>
          <w:b/>
          <w:bCs/>
          <w:sz w:val="20"/>
          <w:szCs w:val="20"/>
          <w:lang w:val="cs-CZ"/>
        </w:rPr>
        <w:t>„</w:t>
      </w:r>
      <w:r w:rsidRPr="00245C6E">
        <w:rPr>
          <w:rFonts w:ascii="Arial" w:hAnsi="Arial" w:cs="Arial"/>
          <w:b/>
          <w:sz w:val="20"/>
          <w:szCs w:val="20"/>
          <w:lang w:val="cs-CZ"/>
        </w:rPr>
        <w:t>Nabídka a</w:t>
      </w:r>
      <w:r w:rsidRPr="00245C6E">
        <w:rPr>
          <w:rFonts w:ascii="Arial" w:hAnsi="Arial" w:cs="Arial"/>
          <w:b/>
          <w:bCs/>
          <w:sz w:val="20"/>
          <w:szCs w:val="20"/>
          <w:lang w:val="cs-CZ"/>
        </w:rPr>
        <w:t xml:space="preserve"> doklady k prokázání splnění kvalifikace“</w:t>
      </w:r>
    </w:p>
    <w:p w14:paraId="3C7411B4" w14:textId="77777777" w:rsidR="00245C6E" w:rsidRPr="00245C6E" w:rsidRDefault="00245C6E" w:rsidP="00245C6E">
      <w:pPr>
        <w:spacing w:before="120" w:line="300" w:lineRule="auto"/>
        <w:jc w:val="both"/>
        <w:rPr>
          <w:rFonts w:ascii="Arial" w:hAnsi="Arial" w:cs="Arial"/>
          <w:sz w:val="20"/>
          <w:szCs w:val="20"/>
          <w:lang w:val="cs-CZ"/>
        </w:rPr>
      </w:pPr>
      <w:r w:rsidRPr="00245C6E">
        <w:rPr>
          <w:rFonts w:ascii="Arial" w:hAnsi="Arial" w:cs="Arial"/>
          <w:sz w:val="20"/>
          <w:szCs w:val="20"/>
          <w:lang w:val="cs-CZ"/>
        </w:rPr>
        <w:t xml:space="preserve">Tento svazek by měl být na první straně označen názvem svazku, názvem veřejné zakázky, obchodní firmou a sídlem </w:t>
      </w:r>
      <w:r w:rsidRPr="00245C6E">
        <w:rPr>
          <w:rFonts w:ascii="Arial" w:eastAsia="MS Mincho" w:hAnsi="Arial" w:cs="Arial"/>
          <w:sz w:val="20"/>
          <w:szCs w:val="20"/>
          <w:lang w:val="cs-CZ"/>
        </w:rPr>
        <w:t>účastník</w:t>
      </w:r>
      <w:r w:rsidRPr="00245C6E">
        <w:rPr>
          <w:rFonts w:ascii="Arial" w:hAnsi="Arial" w:cs="Arial"/>
          <w:sz w:val="20"/>
          <w:szCs w:val="20"/>
          <w:lang w:val="cs-CZ"/>
        </w:rPr>
        <w:t xml:space="preserve"> a údajem, zda se jedná o originál či kopii.</w:t>
      </w:r>
    </w:p>
    <w:p w14:paraId="4BD80061" w14:textId="77777777" w:rsidR="00245C6E" w:rsidRPr="00245C6E" w:rsidRDefault="00245C6E" w:rsidP="00245C6E">
      <w:pPr>
        <w:spacing w:before="120" w:line="300" w:lineRule="auto"/>
        <w:jc w:val="both"/>
        <w:rPr>
          <w:rFonts w:ascii="Arial" w:hAnsi="Arial" w:cs="Arial"/>
          <w:sz w:val="20"/>
          <w:szCs w:val="20"/>
          <w:lang w:val="cs-CZ"/>
        </w:rPr>
      </w:pPr>
      <w:r w:rsidRPr="00245C6E">
        <w:rPr>
          <w:rFonts w:ascii="Arial" w:hAnsi="Arial" w:cs="Arial"/>
          <w:sz w:val="20"/>
          <w:szCs w:val="20"/>
          <w:lang w:val="cs-CZ"/>
        </w:rPr>
        <w:t>Originály podepsaných dokumentů vyžadovaných zadavatelem (např. čestná prohlášení, smlouva, krycí list) by měly být zařazeny do svazku označeného jako „originál“, v kopii svazku postačí jejich kopie. V případě rozporů mezi originálem a kopií jednotlivých výtisků se považuje za rozhodný text originálního vyhotovení příslušného svazku.</w:t>
      </w:r>
    </w:p>
    <w:p w14:paraId="389368D9" w14:textId="77777777" w:rsidR="00245C6E" w:rsidRPr="00245C6E" w:rsidRDefault="00245C6E" w:rsidP="00245C6E">
      <w:pPr>
        <w:spacing w:before="120" w:line="276" w:lineRule="auto"/>
        <w:jc w:val="both"/>
        <w:rPr>
          <w:rFonts w:ascii="Arial" w:hAnsi="Arial" w:cs="Arial"/>
          <w:sz w:val="20"/>
          <w:szCs w:val="20"/>
          <w:lang w:val="cs-CZ"/>
        </w:rPr>
      </w:pPr>
      <w:r w:rsidRPr="00245C6E">
        <w:rPr>
          <w:rFonts w:ascii="Arial" w:hAnsi="Arial" w:cs="Arial"/>
          <w:sz w:val="20"/>
          <w:szCs w:val="20"/>
          <w:lang w:val="cs-CZ"/>
        </w:rPr>
        <w:t>Veškeré doklady musí být zpracovány v českém nebo slovenském jazyce (vysokoškolské diplomy lze předkládat v latinském jazyce) a kvalitním způsobem tak, aby byly dobře čitelné. Žádný doklad nesmí obsahovat opravy a přepisy, které by zadavatele mohly uvést v omyl.</w:t>
      </w:r>
    </w:p>
    <w:p w14:paraId="0A2A1DFC" w14:textId="77777777" w:rsidR="00245C6E" w:rsidRPr="00245C6E" w:rsidRDefault="00245C6E" w:rsidP="00245C6E">
      <w:pPr>
        <w:spacing w:before="120" w:line="300" w:lineRule="auto"/>
        <w:jc w:val="both"/>
        <w:rPr>
          <w:rFonts w:ascii="Arial" w:hAnsi="Arial" w:cs="Arial"/>
          <w:sz w:val="20"/>
          <w:szCs w:val="20"/>
          <w:lang w:val="cs-CZ"/>
        </w:rPr>
      </w:pPr>
      <w:r w:rsidRPr="00245C6E">
        <w:rPr>
          <w:rFonts w:ascii="Arial" w:hAnsi="Arial" w:cs="Arial"/>
          <w:sz w:val="20"/>
          <w:szCs w:val="20"/>
          <w:lang w:val="cs-CZ"/>
        </w:rPr>
        <w:t xml:space="preserve">Každý svazek včetně veškerých příloh by měl být dostatečným způsobem zajištěn proti manipulaci s jednotlivými listy, a to opatřením každého svazku takovými bezpečnostními prvky, které vyloučí možnost jejich neoprávněného nahrazení (např. provázek či přelepky opatřené podpisem </w:t>
      </w:r>
      <w:r w:rsidRPr="00245C6E">
        <w:rPr>
          <w:rFonts w:ascii="Arial" w:eastAsia="MS Mincho" w:hAnsi="Arial" w:cs="Arial"/>
          <w:sz w:val="20"/>
          <w:szCs w:val="20"/>
          <w:lang w:val="cs-CZ"/>
        </w:rPr>
        <w:t>účastník</w:t>
      </w:r>
      <w:r w:rsidRPr="00245C6E">
        <w:rPr>
          <w:rFonts w:ascii="Arial" w:hAnsi="Arial" w:cs="Arial"/>
          <w:sz w:val="20"/>
          <w:szCs w:val="20"/>
          <w:lang w:val="cs-CZ"/>
        </w:rPr>
        <w:t>a a jeho razítkem, popř. dalšími)</w:t>
      </w:r>
    </w:p>
    <w:p w14:paraId="0CCCF529" w14:textId="77777777" w:rsidR="00245C6E" w:rsidRPr="00245C6E" w:rsidRDefault="00245C6E" w:rsidP="00245C6E">
      <w:pPr>
        <w:spacing w:before="120" w:line="300" w:lineRule="auto"/>
        <w:jc w:val="both"/>
        <w:rPr>
          <w:rFonts w:ascii="Arial" w:hAnsi="Arial" w:cs="Arial"/>
          <w:color w:val="000000"/>
          <w:sz w:val="20"/>
          <w:szCs w:val="20"/>
          <w:lang w:val="cs-CZ"/>
        </w:rPr>
      </w:pPr>
      <w:r w:rsidRPr="00245C6E">
        <w:rPr>
          <w:rFonts w:ascii="Arial" w:hAnsi="Arial" w:cs="Arial"/>
          <w:sz w:val="20"/>
          <w:szCs w:val="20"/>
          <w:lang w:val="cs-CZ"/>
        </w:rPr>
        <w:t xml:space="preserve">Všechny listy každého ze svazků by měly být očíslovány průběžnou číselnou řadou počínající číslem 1. Posledním listem každého svazku by mělo být podepsané prohlášení </w:t>
      </w:r>
      <w:r w:rsidRPr="00245C6E">
        <w:rPr>
          <w:rFonts w:ascii="Arial" w:eastAsia="MS Mincho" w:hAnsi="Arial" w:cs="Arial"/>
          <w:sz w:val="20"/>
          <w:szCs w:val="20"/>
          <w:lang w:val="cs-CZ"/>
        </w:rPr>
        <w:t>účastníka</w:t>
      </w:r>
      <w:r w:rsidRPr="00245C6E">
        <w:rPr>
          <w:rFonts w:ascii="Arial" w:hAnsi="Arial" w:cs="Arial"/>
          <w:sz w:val="20"/>
          <w:szCs w:val="20"/>
          <w:lang w:val="cs-CZ"/>
        </w:rPr>
        <w:t>, v němž uvede celkový počet všech listů ve svazku.</w:t>
      </w:r>
      <w:r w:rsidRPr="00245C6E">
        <w:rPr>
          <w:rFonts w:ascii="Arial" w:hAnsi="Arial" w:cs="Arial"/>
          <w:color w:val="000000"/>
          <w:sz w:val="20"/>
          <w:szCs w:val="20"/>
          <w:lang w:val="cs-CZ"/>
        </w:rPr>
        <w:t xml:space="preserve"> </w:t>
      </w:r>
    </w:p>
    <w:p w14:paraId="2DE5EA9B" w14:textId="77777777" w:rsidR="00245C6E" w:rsidRPr="00245C6E" w:rsidRDefault="00245C6E" w:rsidP="00AD53DC">
      <w:pPr>
        <w:pStyle w:val="Nadpis2"/>
        <w:numPr>
          <w:ilvl w:val="1"/>
          <w:numId w:val="9"/>
        </w:numPr>
        <w:rPr>
          <w:color w:val="008000"/>
          <w:szCs w:val="28"/>
        </w:rPr>
      </w:pPr>
      <w:bookmarkStart w:id="63" w:name="_Toc515879323"/>
      <w:bookmarkStart w:id="64" w:name="_Toc11847270"/>
      <w:bookmarkStart w:id="65" w:name="_Toc240353031"/>
      <w:bookmarkStart w:id="66" w:name="_Toc102898998"/>
      <w:r w:rsidRPr="00245C6E">
        <w:rPr>
          <w:color w:val="008000"/>
        </w:rPr>
        <w:t>Požadavky na jednotné uspořádání písemné nabídky a dokladů k prokázání splnění kvalifikace (jedná se pouze o doporučení zadavatele)</w:t>
      </w:r>
      <w:bookmarkEnd w:id="63"/>
      <w:bookmarkEnd w:id="64"/>
      <w:r w:rsidRPr="00245C6E">
        <w:rPr>
          <w:color w:val="008000"/>
        </w:rPr>
        <w:t xml:space="preserve"> </w:t>
      </w:r>
      <w:bookmarkEnd w:id="65"/>
      <w:bookmarkEnd w:id="66"/>
    </w:p>
    <w:p w14:paraId="68660570" w14:textId="77777777" w:rsidR="00245C6E" w:rsidRPr="00245C6E" w:rsidRDefault="00245C6E" w:rsidP="00245C6E">
      <w:pPr>
        <w:spacing w:before="120" w:line="300" w:lineRule="auto"/>
        <w:jc w:val="both"/>
        <w:rPr>
          <w:rFonts w:ascii="Arial" w:hAnsi="Arial" w:cs="Arial"/>
          <w:sz w:val="20"/>
          <w:szCs w:val="20"/>
          <w:lang w:val="cs-CZ"/>
        </w:rPr>
      </w:pPr>
      <w:r w:rsidRPr="00245C6E">
        <w:rPr>
          <w:rFonts w:ascii="Arial" w:hAnsi="Arial" w:cs="Arial"/>
          <w:sz w:val="20"/>
          <w:szCs w:val="20"/>
          <w:lang w:val="cs-CZ"/>
        </w:rPr>
        <w:t xml:space="preserve">Tyto požadavky mají pouze doporučující charakter. </w:t>
      </w:r>
      <w:r w:rsidRPr="00245C6E">
        <w:rPr>
          <w:rFonts w:ascii="Arial" w:eastAsia="MS Mincho" w:hAnsi="Arial" w:cs="Arial"/>
          <w:sz w:val="20"/>
          <w:szCs w:val="20"/>
          <w:lang w:val="cs-CZ"/>
        </w:rPr>
        <w:t>Účastník</w:t>
      </w:r>
      <w:r w:rsidRPr="00245C6E">
        <w:rPr>
          <w:rFonts w:ascii="Arial" w:hAnsi="Arial" w:cs="Arial"/>
          <w:sz w:val="20"/>
          <w:szCs w:val="20"/>
          <w:lang w:val="cs-CZ"/>
        </w:rPr>
        <w:t xml:space="preserve"> sestaví svazky nabídky a dokladů k splnění kvalifikace v níže vymezeném pořadí. Pro sestavení krycího listu nabídky by měl </w:t>
      </w:r>
      <w:r w:rsidRPr="00245C6E">
        <w:rPr>
          <w:rFonts w:ascii="Arial" w:eastAsia="MS Mincho" w:hAnsi="Arial" w:cs="Arial"/>
          <w:sz w:val="20"/>
          <w:szCs w:val="20"/>
          <w:lang w:val="cs-CZ"/>
        </w:rPr>
        <w:t>účastník</w:t>
      </w:r>
      <w:r w:rsidRPr="00245C6E">
        <w:rPr>
          <w:rFonts w:ascii="Arial" w:hAnsi="Arial" w:cs="Arial"/>
          <w:sz w:val="20"/>
          <w:szCs w:val="20"/>
          <w:lang w:val="cs-CZ"/>
        </w:rPr>
        <w:t xml:space="preserve"> použít přílohu č. 1. </w:t>
      </w:r>
    </w:p>
    <w:p w14:paraId="2CEB7E51" w14:textId="77777777" w:rsidR="00245C6E" w:rsidRPr="00245C6E" w:rsidRDefault="00245C6E" w:rsidP="00245C6E">
      <w:pPr>
        <w:autoSpaceDE w:val="0"/>
        <w:autoSpaceDN w:val="0"/>
        <w:adjustRightInd w:val="0"/>
        <w:spacing w:before="120" w:line="300" w:lineRule="auto"/>
        <w:jc w:val="both"/>
        <w:rPr>
          <w:rFonts w:ascii="Arial" w:hAnsi="Arial" w:cs="Arial"/>
          <w:b/>
          <w:bCs/>
          <w:sz w:val="20"/>
          <w:szCs w:val="20"/>
          <w:lang w:val="cs-CZ"/>
        </w:rPr>
      </w:pPr>
      <w:r w:rsidRPr="00245C6E">
        <w:rPr>
          <w:rFonts w:ascii="Arial" w:hAnsi="Arial" w:cs="Arial"/>
          <w:b/>
          <w:bCs/>
          <w:sz w:val="20"/>
          <w:szCs w:val="20"/>
          <w:lang w:val="cs-CZ"/>
        </w:rPr>
        <w:t>„Nabídka a doklady k prokázání splnění kvalifikace“</w:t>
      </w:r>
    </w:p>
    <w:p w14:paraId="6159C117" w14:textId="77777777" w:rsidR="00245C6E" w:rsidRPr="00245C6E" w:rsidRDefault="00245C6E" w:rsidP="00AD53DC">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line="300" w:lineRule="auto"/>
        <w:jc w:val="both"/>
        <w:rPr>
          <w:rFonts w:ascii="Arial" w:hAnsi="Arial" w:cs="Arial"/>
          <w:sz w:val="20"/>
          <w:szCs w:val="20"/>
          <w:lang w:val="cs-CZ"/>
        </w:rPr>
      </w:pPr>
      <w:r w:rsidRPr="00245C6E">
        <w:rPr>
          <w:rFonts w:ascii="Arial" w:hAnsi="Arial" w:cs="Arial"/>
          <w:sz w:val="20"/>
          <w:szCs w:val="20"/>
          <w:lang w:val="cs-CZ"/>
        </w:rPr>
        <w:t>krycí list nabídky</w:t>
      </w:r>
    </w:p>
    <w:p w14:paraId="4B517D20" w14:textId="77777777" w:rsidR="00245C6E" w:rsidRPr="00245C6E" w:rsidRDefault="00245C6E" w:rsidP="00AD53DC">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line="300" w:lineRule="auto"/>
        <w:jc w:val="both"/>
        <w:rPr>
          <w:rFonts w:ascii="Arial" w:hAnsi="Arial" w:cs="Arial"/>
          <w:sz w:val="20"/>
          <w:szCs w:val="20"/>
          <w:lang w:val="cs-CZ"/>
        </w:rPr>
      </w:pPr>
      <w:r w:rsidRPr="00245C6E">
        <w:rPr>
          <w:rFonts w:ascii="Arial" w:hAnsi="Arial" w:cs="Arial"/>
          <w:sz w:val="20"/>
          <w:szCs w:val="20"/>
          <w:lang w:val="cs-CZ"/>
        </w:rPr>
        <w:t>obsah svazku</w:t>
      </w:r>
    </w:p>
    <w:p w14:paraId="103A1270" w14:textId="77777777" w:rsidR="00245C6E" w:rsidRPr="00245C6E" w:rsidRDefault="00245C6E" w:rsidP="00AD53DC">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line="300" w:lineRule="auto"/>
        <w:jc w:val="both"/>
        <w:rPr>
          <w:rFonts w:ascii="Arial" w:hAnsi="Arial" w:cs="Arial"/>
          <w:sz w:val="20"/>
          <w:szCs w:val="20"/>
          <w:lang w:val="cs-CZ"/>
        </w:rPr>
      </w:pPr>
      <w:r w:rsidRPr="00245C6E">
        <w:rPr>
          <w:rFonts w:ascii="Arial" w:hAnsi="Arial" w:cs="Arial"/>
          <w:sz w:val="20"/>
          <w:szCs w:val="20"/>
          <w:lang w:val="cs-CZ"/>
        </w:rPr>
        <w:t>doklady prokazující splnění základní způsobilosti</w:t>
      </w:r>
    </w:p>
    <w:p w14:paraId="1EE2160D" w14:textId="77777777" w:rsidR="00245C6E" w:rsidRPr="00245C6E" w:rsidRDefault="00245C6E" w:rsidP="00AD53DC">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line="300" w:lineRule="auto"/>
        <w:jc w:val="both"/>
        <w:rPr>
          <w:lang w:val="cs-CZ"/>
        </w:rPr>
      </w:pPr>
      <w:r w:rsidRPr="00245C6E">
        <w:rPr>
          <w:rFonts w:ascii="Arial" w:hAnsi="Arial" w:cs="Arial"/>
          <w:sz w:val="20"/>
          <w:szCs w:val="20"/>
          <w:lang w:val="cs-CZ"/>
        </w:rPr>
        <w:lastRenderedPageBreak/>
        <w:t>doklady prokazující splnění profesní způsobilosti</w:t>
      </w:r>
    </w:p>
    <w:p w14:paraId="6274AF83" w14:textId="77777777" w:rsidR="00245C6E" w:rsidRPr="00245C6E" w:rsidRDefault="00245C6E" w:rsidP="00AD53DC">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line="300" w:lineRule="auto"/>
        <w:jc w:val="both"/>
        <w:rPr>
          <w:lang w:val="cs-CZ"/>
        </w:rPr>
      </w:pPr>
      <w:r w:rsidRPr="00245C6E">
        <w:rPr>
          <w:rFonts w:ascii="Arial" w:hAnsi="Arial" w:cs="Arial"/>
          <w:sz w:val="20"/>
          <w:szCs w:val="20"/>
          <w:lang w:val="cs-CZ"/>
        </w:rPr>
        <w:t>doklady prokazující splnění technické kvalifikace</w:t>
      </w:r>
    </w:p>
    <w:p w14:paraId="317E16AC" w14:textId="77777777" w:rsidR="00245C6E" w:rsidRPr="00245C6E" w:rsidRDefault="00245C6E" w:rsidP="00AD53DC">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line="300" w:lineRule="auto"/>
        <w:jc w:val="both"/>
        <w:rPr>
          <w:rFonts w:ascii="Arial" w:hAnsi="Arial" w:cs="Arial"/>
          <w:sz w:val="20"/>
          <w:szCs w:val="20"/>
          <w:lang w:val="cs-CZ"/>
        </w:rPr>
      </w:pPr>
      <w:r w:rsidRPr="00245C6E">
        <w:rPr>
          <w:rFonts w:ascii="Arial" w:hAnsi="Arial" w:cs="Arial"/>
          <w:sz w:val="20"/>
          <w:szCs w:val="20"/>
          <w:lang w:val="cs-CZ"/>
        </w:rPr>
        <w:t>podepsaný návrh smlouvy splňující požadavky čl. 8 zadávací dokumentace</w:t>
      </w:r>
    </w:p>
    <w:p w14:paraId="4D389568" w14:textId="77777777" w:rsidR="00245C6E" w:rsidRPr="00245C6E" w:rsidRDefault="00245C6E" w:rsidP="00AD53DC">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line="300" w:lineRule="auto"/>
        <w:jc w:val="both"/>
        <w:rPr>
          <w:rFonts w:ascii="Arial" w:hAnsi="Arial" w:cs="Arial"/>
          <w:sz w:val="20"/>
          <w:szCs w:val="20"/>
          <w:lang w:val="cs-CZ"/>
        </w:rPr>
      </w:pPr>
      <w:r w:rsidRPr="00245C6E">
        <w:rPr>
          <w:rFonts w:ascii="Arial" w:hAnsi="Arial" w:cs="Arial"/>
          <w:sz w:val="20"/>
          <w:szCs w:val="20"/>
          <w:lang w:val="cs-CZ"/>
        </w:rPr>
        <w:t>přílohy návrhu smlouvy</w:t>
      </w:r>
    </w:p>
    <w:p w14:paraId="0EC89738" w14:textId="249FAE76" w:rsidR="00245C6E" w:rsidRPr="00245C6E" w:rsidRDefault="00245C6E" w:rsidP="00AD53DC">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line="300" w:lineRule="auto"/>
        <w:jc w:val="both"/>
        <w:rPr>
          <w:rFonts w:ascii="Arial" w:hAnsi="Arial" w:cs="Arial"/>
          <w:sz w:val="20"/>
          <w:szCs w:val="20"/>
          <w:lang w:val="cs-CZ"/>
        </w:rPr>
      </w:pPr>
      <w:r w:rsidRPr="00245C6E">
        <w:rPr>
          <w:rFonts w:ascii="Arial" w:hAnsi="Arial" w:cs="Arial"/>
          <w:sz w:val="20"/>
          <w:szCs w:val="20"/>
          <w:lang w:val="cs-CZ"/>
        </w:rPr>
        <w:t xml:space="preserve">další doklady požadované v zadávací dokumentaci </w:t>
      </w:r>
      <w:r>
        <w:rPr>
          <w:rFonts w:ascii="Arial" w:hAnsi="Arial" w:cs="Arial"/>
          <w:sz w:val="20"/>
          <w:szCs w:val="20"/>
          <w:lang w:val="cs-CZ"/>
        </w:rPr>
        <w:t>– doklady a dokumenty dle technických podmínek uvedených v čl. 4.1</w:t>
      </w:r>
    </w:p>
    <w:p w14:paraId="405DEA0E" w14:textId="77777777" w:rsidR="00245C6E" w:rsidRPr="00245C6E" w:rsidRDefault="00245C6E" w:rsidP="00AD53DC">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line="300" w:lineRule="auto"/>
        <w:jc w:val="both"/>
        <w:rPr>
          <w:rFonts w:ascii="Arial" w:hAnsi="Arial" w:cs="Arial"/>
          <w:sz w:val="20"/>
          <w:szCs w:val="20"/>
          <w:lang w:val="cs-CZ"/>
        </w:rPr>
      </w:pPr>
      <w:r w:rsidRPr="00245C6E">
        <w:rPr>
          <w:rFonts w:ascii="Arial" w:hAnsi="Arial" w:cs="Arial"/>
          <w:sz w:val="20"/>
          <w:szCs w:val="20"/>
          <w:lang w:val="cs-CZ"/>
        </w:rPr>
        <w:t>prohlášení o počtu listů</w:t>
      </w:r>
    </w:p>
    <w:p w14:paraId="1A5CD88D" w14:textId="4AEC7C2C" w:rsidR="00245C6E" w:rsidRPr="00245C6E" w:rsidRDefault="00245C6E" w:rsidP="00AD53DC">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120" w:line="300" w:lineRule="auto"/>
        <w:jc w:val="both"/>
        <w:rPr>
          <w:rFonts w:ascii="Arial" w:hAnsi="Arial" w:cs="Arial"/>
          <w:color w:val="000000"/>
          <w:sz w:val="20"/>
          <w:szCs w:val="20"/>
          <w:lang w:val="cs-CZ"/>
        </w:rPr>
      </w:pPr>
      <w:r w:rsidRPr="00245C6E">
        <w:rPr>
          <w:rFonts w:ascii="Arial" w:hAnsi="Arial" w:cs="Arial"/>
          <w:sz w:val="20"/>
          <w:szCs w:val="20"/>
          <w:lang w:val="cs-CZ"/>
        </w:rPr>
        <w:t xml:space="preserve">CD nebo DVD obsahující </w:t>
      </w:r>
      <w:r w:rsidRPr="00245C6E">
        <w:rPr>
          <w:rFonts w:ascii="Arial" w:hAnsi="Arial" w:cs="Arial"/>
          <w:b/>
          <w:sz w:val="20"/>
          <w:szCs w:val="20"/>
          <w:lang w:val="cs-CZ"/>
        </w:rPr>
        <w:t>návrh smlouvy</w:t>
      </w:r>
      <w:r w:rsidRPr="00245C6E">
        <w:rPr>
          <w:rFonts w:ascii="Arial" w:hAnsi="Arial" w:cs="Arial"/>
          <w:sz w:val="20"/>
          <w:szCs w:val="20"/>
          <w:lang w:val="cs-CZ"/>
        </w:rPr>
        <w:t xml:space="preserve"> (v otevřeném editovatelném formátu), </w:t>
      </w:r>
      <w:r w:rsidRPr="00245C6E">
        <w:rPr>
          <w:rFonts w:ascii="Arial" w:hAnsi="Arial" w:cs="Arial"/>
          <w:b/>
          <w:sz w:val="20"/>
          <w:szCs w:val="20"/>
          <w:lang w:val="cs-CZ"/>
        </w:rPr>
        <w:t xml:space="preserve">oceněný rozpočet v elektronické podobě </w:t>
      </w:r>
      <w:r w:rsidRPr="00245C6E">
        <w:rPr>
          <w:rFonts w:ascii="Arial" w:hAnsi="Arial" w:cs="Arial"/>
          <w:sz w:val="20"/>
          <w:szCs w:val="20"/>
          <w:lang w:val="cs-CZ"/>
        </w:rPr>
        <w:t xml:space="preserve">(v otevřeném editovatelném formátu), </w:t>
      </w:r>
      <w:r w:rsidRPr="00245C6E">
        <w:rPr>
          <w:rFonts w:ascii="Arial" w:hAnsi="Arial" w:cs="Arial"/>
          <w:b/>
          <w:sz w:val="20"/>
          <w:szCs w:val="20"/>
          <w:lang w:val="cs-CZ"/>
        </w:rPr>
        <w:t>ostatní dokumenty tvořící nabídku</w:t>
      </w:r>
      <w:r w:rsidRPr="00245C6E">
        <w:rPr>
          <w:rFonts w:ascii="Arial" w:hAnsi="Arial" w:cs="Arial"/>
          <w:sz w:val="20"/>
          <w:szCs w:val="20"/>
          <w:lang w:val="cs-CZ"/>
        </w:rPr>
        <w:t xml:space="preserve"> (v </w:t>
      </w:r>
      <w:proofErr w:type="spellStart"/>
      <w:r w:rsidRPr="00245C6E">
        <w:rPr>
          <w:rFonts w:ascii="Arial" w:hAnsi="Arial" w:cs="Arial"/>
          <w:sz w:val="20"/>
          <w:szCs w:val="20"/>
          <w:lang w:val="cs-CZ"/>
        </w:rPr>
        <w:t>pdf</w:t>
      </w:r>
      <w:proofErr w:type="spellEnd"/>
      <w:r w:rsidRPr="00245C6E">
        <w:rPr>
          <w:rFonts w:ascii="Arial" w:hAnsi="Arial" w:cs="Arial"/>
          <w:sz w:val="20"/>
          <w:szCs w:val="20"/>
          <w:lang w:val="cs-CZ"/>
        </w:rPr>
        <w:t>)</w:t>
      </w:r>
    </w:p>
    <w:p w14:paraId="76EC61FA" w14:textId="77777777" w:rsidR="00245C6E" w:rsidRPr="00245C6E" w:rsidRDefault="00245C6E" w:rsidP="00AD53DC">
      <w:pPr>
        <w:pStyle w:val="Nadpis1"/>
        <w:numPr>
          <w:ilvl w:val="0"/>
          <w:numId w:val="33"/>
        </w:numPr>
        <w:rPr>
          <w:color w:val="008000"/>
          <w:szCs w:val="44"/>
        </w:rPr>
      </w:pPr>
      <w:bookmarkStart w:id="67" w:name="_Toc515879324"/>
      <w:bookmarkStart w:id="68" w:name="_Toc243722263"/>
      <w:bookmarkStart w:id="69" w:name="_Toc203283582"/>
      <w:bookmarkStart w:id="70" w:name="_Toc198536335"/>
      <w:bookmarkStart w:id="71" w:name="_Toc11847271"/>
      <w:r w:rsidRPr="00245C6E">
        <w:rPr>
          <w:color w:val="008000"/>
        </w:rPr>
        <w:t>ZPŮSOB A MÍSTO PRO PODÁNÍ NABÍDEK</w:t>
      </w:r>
      <w:bookmarkEnd w:id="67"/>
      <w:bookmarkEnd w:id="68"/>
      <w:bookmarkEnd w:id="69"/>
      <w:bookmarkEnd w:id="70"/>
      <w:bookmarkEnd w:id="71"/>
    </w:p>
    <w:p w14:paraId="65779BF8" w14:textId="67B4E9C4" w:rsidR="00245C6E" w:rsidRPr="00245C6E" w:rsidRDefault="00245C6E" w:rsidP="00245C6E">
      <w:pPr>
        <w:pStyle w:val="Textodstavce"/>
        <w:spacing w:before="0" w:after="0" w:line="276" w:lineRule="auto"/>
        <w:rPr>
          <w:rFonts w:ascii="Arial" w:hAnsi="Arial" w:cs="Arial"/>
          <w:iCs/>
          <w:sz w:val="20"/>
          <w:szCs w:val="20"/>
        </w:rPr>
      </w:pPr>
      <w:r w:rsidRPr="00245C6E">
        <w:rPr>
          <w:rFonts w:ascii="Arial" w:hAnsi="Arial" w:cs="Arial"/>
          <w:iCs/>
          <w:sz w:val="20"/>
          <w:szCs w:val="20"/>
        </w:rPr>
        <w:t xml:space="preserve">Obálka obsahující nabídku bude doručena doporučeně poštou nebo osobním podáním (v pracovních dnech v době od 9:00 do 15:00 hod.) na adresu osoby pověřené činnostmi zadavatele – </w:t>
      </w:r>
      <w:bookmarkStart w:id="72" w:name="_Hlk511995741"/>
      <w:r w:rsidRPr="00245C6E">
        <w:rPr>
          <w:rFonts w:ascii="Arial" w:hAnsi="Arial" w:cs="Arial"/>
          <w:b/>
          <w:iCs/>
          <w:sz w:val="20"/>
          <w:szCs w:val="20"/>
        </w:rPr>
        <w:t xml:space="preserve">Steska, Kavřík, advokátní kancelář, s.r.o., Vídeňská 7, 639 00 Brno a to nejpozději do konce lhůty stanovené pro podávání nabídek </w:t>
      </w:r>
      <w:r w:rsidRPr="00245C6E">
        <w:rPr>
          <w:rFonts w:ascii="Arial" w:hAnsi="Arial" w:cs="Arial"/>
          <w:b/>
          <w:bCs/>
          <w:sz w:val="20"/>
          <w:szCs w:val="20"/>
        </w:rPr>
        <w:t xml:space="preserve">tj. do </w:t>
      </w:r>
      <w:r>
        <w:rPr>
          <w:rFonts w:ascii="Arial" w:hAnsi="Arial" w:cs="Arial"/>
          <w:b/>
          <w:bCs/>
          <w:sz w:val="20"/>
          <w:szCs w:val="20"/>
        </w:rPr>
        <w:t>…</w:t>
      </w:r>
      <w:proofErr w:type="gramStart"/>
      <w:r>
        <w:rPr>
          <w:rFonts w:ascii="Arial" w:hAnsi="Arial" w:cs="Arial"/>
          <w:b/>
          <w:bCs/>
          <w:sz w:val="20"/>
          <w:szCs w:val="20"/>
        </w:rPr>
        <w:t>…….</w:t>
      </w:r>
      <w:proofErr w:type="gramEnd"/>
      <w:r w:rsidRPr="00245C6E">
        <w:rPr>
          <w:rFonts w:ascii="Arial" w:hAnsi="Arial" w:cs="Arial"/>
          <w:b/>
          <w:bCs/>
          <w:sz w:val="20"/>
          <w:szCs w:val="20"/>
        </w:rPr>
        <w:t>. 201</w:t>
      </w:r>
      <w:r>
        <w:rPr>
          <w:rFonts w:ascii="Arial" w:hAnsi="Arial" w:cs="Arial"/>
          <w:b/>
          <w:bCs/>
          <w:sz w:val="20"/>
          <w:szCs w:val="20"/>
        </w:rPr>
        <w:t>9</w:t>
      </w:r>
      <w:r w:rsidRPr="00245C6E">
        <w:rPr>
          <w:rFonts w:ascii="Arial" w:hAnsi="Arial" w:cs="Arial"/>
          <w:b/>
          <w:bCs/>
          <w:sz w:val="20"/>
          <w:szCs w:val="20"/>
        </w:rPr>
        <w:t xml:space="preserve"> do 14:00 hod.</w:t>
      </w:r>
      <w:bookmarkEnd w:id="72"/>
    </w:p>
    <w:p w14:paraId="38A76584" w14:textId="77777777" w:rsidR="00245C6E" w:rsidRPr="00245C6E" w:rsidRDefault="00245C6E" w:rsidP="00245C6E">
      <w:pPr>
        <w:pStyle w:val="Textodstavce"/>
        <w:spacing w:before="0" w:after="0" w:line="276" w:lineRule="auto"/>
        <w:rPr>
          <w:rFonts w:ascii="Arial" w:hAnsi="Arial" w:cs="Arial"/>
          <w:iCs/>
          <w:sz w:val="20"/>
          <w:szCs w:val="20"/>
        </w:rPr>
      </w:pPr>
      <w:r w:rsidRPr="00245C6E">
        <w:rPr>
          <w:rFonts w:ascii="Arial" w:hAnsi="Arial" w:cs="Arial"/>
          <w:iCs/>
          <w:sz w:val="20"/>
          <w:szCs w:val="20"/>
        </w:rPr>
        <w:t xml:space="preserve"> </w:t>
      </w:r>
    </w:p>
    <w:p w14:paraId="08EE4C6D" w14:textId="77777777" w:rsidR="00245C6E" w:rsidRPr="00245C6E" w:rsidRDefault="00245C6E" w:rsidP="00245C6E">
      <w:pPr>
        <w:pStyle w:val="Textodstavce"/>
        <w:spacing w:before="0" w:after="0" w:line="276" w:lineRule="auto"/>
        <w:rPr>
          <w:rFonts w:ascii="Arial" w:hAnsi="Arial" w:cs="Arial"/>
          <w:iCs/>
          <w:sz w:val="20"/>
          <w:szCs w:val="20"/>
        </w:rPr>
      </w:pPr>
      <w:r w:rsidRPr="00245C6E">
        <w:rPr>
          <w:rFonts w:ascii="Arial" w:eastAsia="MS Mincho" w:hAnsi="Arial" w:cs="Arial"/>
          <w:sz w:val="20"/>
          <w:szCs w:val="20"/>
        </w:rPr>
        <w:t>Účastník</w:t>
      </w:r>
      <w:r w:rsidRPr="00245C6E">
        <w:rPr>
          <w:rFonts w:ascii="Arial" w:hAnsi="Arial" w:cs="Arial"/>
          <w:iCs/>
          <w:sz w:val="20"/>
          <w:szCs w:val="20"/>
        </w:rPr>
        <w:t xml:space="preserve"> je povinen nabídku doručit v uzavřené obálce (balíku), která bude obsahovat veškeré požadované dokumenty. Obálka bude uzavřena, opatřena přelepkami s podpisem a razítkem </w:t>
      </w:r>
      <w:r w:rsidRPr="00245C6E">
        <w:rPr>
          <w:rFonts w:ascii="Arial" w:eastAsia="MS Mincho" w:hAnsi="Arial" w:cs="Arial"/>
          <w:sz w:val="20"/>
          <w:szCs w:val="20"/>
        </w:rPr>
        <w:t>účastník</w:t>
      </w:r>
      <w:r w:rsidRPr="00245C6E">
        <w:rPr>
          <w:rFonts w:ascii="Arial" w:hAnsi="Arial" w:cs="Arial"/>
          <w:iCs/>
          <w:sz w:val="20"/>
          <w:szCs w:val="20"/>
        </w:rPr>
        <w:t>a a zřetelně označena nápisem:</w:t>
      </w:r>
    </w:p>
    <w:p w14:paraId="38F6B269" w14:textId="77777777" w:rsidR="00245C6E" w:rsidRPr="00245C6E" w:rsidRDefault="00245C6E" w:rsidP="00245C6E">
      <w:pPr>
        <w:pStyle w:val="Textodstavce"/>
        <w:spacing w:before="0" w:after="0" w:line="276" w:lineRule="auto"/>
        <w:rPr>
          <w:rFonts w:ascii="Arial" w:hAnsi="Arial" w:cs="Arial"/>
          <w:iCs/>
          <w:sz w:val="20"/>
          <w:szCs w:val="20"/>
        </w:rPr>
      </w:pPr>
    </w:p>
    <w:p w14:paraId="6B27448D" w14:textId="77777777" w:rsidR="00245C6E" w:rsidRPr="00245C6E" w:rsidRDefault="00245C6E" w:rsidP="00245C6E">
      <w:pPr>
        <w:pStyle w:val="Textodstavce"/>
        <w:spacing w:before="0" w:after="0" w:line="276" w:lineRule="auto"/>
        <w:jc w:val="center"/>
        <w:rPr>
          <w:rFonts w:ascii="Arial" w:hAnsi="Arial" w:cs="Arial"/>
          <w:b/>
          <w:iCs/>
          <w:sz w:val="20"/>
          <w:szCs w:val="20"/>
        </w:rPr>
      </w:pPr>
      <w:r w:rsidRPr="00245C6E">
        <w:rPr>
          <w:rFonts w:ascii="Arial" w:hAnsi="Arial" w:cs="Arial"/>
          <w:b/>
          <w:iCs/>
          <w:sz w:val="20"/>
          <w:szCs w:val="20"/>
        </w:rPr>
        <w:t xml:space="preserve">NEOTVÍRAT PŘED TERMÍNEM – VEŘEJNÁ ZAKÁZKA </w:t>
      </w:r>
    </w:p>
    <w:p w14:paraId="5C7DD054" w14:textId="072F60C5" w:rsidR="00245C6E" w:rsidRPr="00245C6E" w:rsidRDefault="00245C6E" w:rsidP="00245C6E">
      <w:pPr>
        <w:pStyle w:val="Textodstavce"/>
        <w:spacing w:before="0" w:after="0" w:line="276" w:lineRule="auto"/>
        <w:jc w:val="center"/>
        <w:rPr>
          <w:rFonts w:ascii="Arial" w:hAnsi="Arial" w:cs="Arial"/>
          <w:b/>
          <w:iCs/>
          <w:sz w:val="20"/>
          <w:szCs w:val="20"/>
        </w:rPr>
      </w:pPr>
      <w:r w:rsidRPr="00245C6E">
        <w:rPr>
          <w:rFonts w:ascii="Arial" w:hAnsi="Arial" w:cs="Arial"/>
          <w:b/>
          <w:iCs/>
          <w:sz w:val="20"/>
          <w:szCs w:val="20"/>
        </w:rPr>
        <w:t>„V 00345 – tisk novin – nové vyhlášení“</w:t>
      </w:r>
    </w:p>
    <w:p w14:paraId="61AE1123" w14:textId="77777777" w:rsidR="00245C6E" w:rsidRPr="00245C6E" w:rsidRDefault="00245C6E" w:rsidP="00245C6E">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sz w:val="20"/>
          <w:szCs w:val="20"/>
          <w:lang w:val="cs-CZ"/>
        </w:rPr>
      </w:pPr>
      <w:r w:rsidRPr="00245C6E">
        <w:rPr>
          <w:rFonts w:ascii="Arial" w:hAnsi="Arial" w:cs="Arial"/>
          <w:sz w:val="20"/>
          <w:szCs w:val="20"/>
          <w:lang w:val="cs-CZ"/>
        </w:rPr>
        <w:t xml:space="preserve">Na obálce nabídky musí být uvedena adresa, na níž je možno nabídku vrátit. Zadavatel bude doručené nabídky evidovat a přidělí jim pořadové číslo. </w:t>
      </w:r>
    </w:p>
    <w:p w14:paraId="6DD457C2" w14:textId="77777777" w:rsidR="00245C6E" w:rsidRPr="00245C6E" w:rsidRDefault="00245C6E" w:rsidP="00245C6E">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sz w:val="20"/>
          <w:szCs w:val="20"/>
          <w:lang w:val="cs-CZ"/>
        </w:rPr>
      </w:pPr>
      <w:r w:rsidRPr="00245C6E">
        <w:rPr>
          <w:rFonts w:ascii="Arial" w:hAnsi="Arial" w:cs="Arial"/>
          <w:sz w:val="20"/>
          <w:szCs w:val="20"/>
          <w:lang w:val="cs-CZ"/>
        </w:rPr>
        <w:t>Nabídky podané po tomto termínu nebudou otevírány a dodavatel bude Zadavatelem bezodkladně vyrozuměn o tom, že jeho nabídka byla podána po uplynutí</w:t>
      </w:r>
      <w:r w:rsidRPr="00245C6E">
        <w:rPr>
          <w:lang w:val="cs-CZ"/>
        </w:rPr>
        <w:t xml:space="preserve"> </w:t>
      </w:r>
      <w:r w:rsidRPr="00245C6E">
        <w:rPr>
          <w:rFonts w:ascii="Arial" w:hAnsi="Arial" w:cs="Arial"/>
          <w:sz w:val="20"/>
          <w:szCs w:val="20"/>
          <w:lang w:val="cs-CZ"/>
        </w:rPr>
        <w:t>lhůty pro podání nabídek. Taková nabídka se dle § 28 odst. 2 ZZVZ nepovažuje za podanou a v průběhu řízení se k ní nepřihlíží.</w:t>
      </w:r>
    </w:p>
    <w:p w14:paraId="0637AAD6" w14:textId="77777777" w:rsidR="00245C6E" w:rsidRPr="00245C6E" w:rsidRDefault="00245C6E" w:rsidP="00245C6E">
      <w:pPr>
        <w:spacing w:before="120" w:line="300" w:lineRule="auto"/>
        <w:jc w:val="both"/>
        <w:rPr>
          <w:rFonts w:ascii="Arial" w:hAnsi="Arial" w:cs="Arial"/>
          <w:b/>
          <w:sz w:val="20"/>
          <w:szCs w:val="20"/>
          <w:lang w:val="cs-CZ"/>
        </w:rPr>
      </w:pPr>
    </w:p>
    <w:tbl>
      <w:tblPr>
        <w:tblpPr w:leftFromText="141" w:rightFromText="141" w:vertAnchor="text" w:horzAnchor="margin" w:tblpY="66"/>
        <w:tblW w:w="9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142"/>
      </w:tblGrid>
      <w:tr w:rsidR="00245C6E" w:rsidRPr="00245C6E" w14:paraId="6F268884" w14:textId="77777777" w:rsidTr="00245C6E">
        <w:trPr>
          <w:trHeight w:val="828"/>
        </w:trPr>
        <w:tc>
          <w:tcPr>
            <w:tcW w:w="9142" w:type="dxa"/>
            <w:tcBorders>
              <w:top w:val="double" w:sz="4" w:space="0" w:color="auto"/>
              <w:left w:val="double" w:sz="4" w:space="0" w:color="auto"/>
              <w:bottom w:val="double" w:sz="4" w:space="0" w:color="auto"/>
              <w:right w:val="double" w:sz="4" w:space="0" w:color="auto"/>
            </w:tcBorders>
            <w:vAlign w:val="center"/>
            <w:hideMark/>
          </w:tcPr>
          <w:p w14:paraId="20A182E0" w14:textId="77777777" w:rsidR="00245C6E" w:rsidRPr="00245C6E" w:rsidRDefault="00245C6E">
            <w:pPr>
              <w:spacing w:before="120" w:line="300" w:lineRule="auto"/>
              <w:ind w:left="80"/>
              <w:jc w:val="both"/>
              <w:rPr>
                <w:rFonts w:ascii="Arial" w:hAnsi="Arial" w:cs="Arial"/>
                <w:b/>
                <w:sz w:val="20"/>
                <w:szCs w:val="20"/>
                <w:lang w:val="cs-CZ"/>
              </w:rPr>
            </w:pPr>
            <w:r w:rsidRPr="00245C6E">
              <w:rPr>
                <w:rFonts w:ascii="Arial" w:hAnsi="Arial" w:cs="Arial"/>
                <w:b/>
                <w:sz w:val="20"/>
                <w:szCs w:val="20"/>
                <w:lang w:val="cs-CZ"/>
              </w:rPr>
              <w:t>Krycí list nabídky, čestná prohlášení, návrh smlouvy budou podepsány osobou oprávněnou jednat jménem nebo za</w:t>
            </w:r>
            <w:r w:rsidRPr="00245C6E">
              <w:rPr>
                <w:lang w:val="cs-CZ"/>
              </w:rPr>
              <w:t xml:space="preserve"> </w:t>
            </w:r>
            <w:r w:rsidRPr="00245C6E">
              <w:rPr>
                <w:rFonts w:ascii="Arial" w:hAnsi="Arial" w:cs="Arial"/>
                <w:b/>
                <w:sz w:val="20"/>
                <w:szCs w:val="20"/>
                <w:lang w:val="cs-CZ"/>
              </w:rPr>
              <w:t>účastníka.</w:t>
            </w:r>
          </w:p>
        </w:tc>
      </w:tr>
    </w:tbl>
    <w:p w14:paraId="3450122F" w14:textId="77777777" w:rsidR="00245C6E" w:rsidRPr="00245C6E" w:rsidRDefault="00245C6E" w:rsidP="00245C6E">
      <w:pPr>
        <w:keepNext/>
        <w:spacing w:before="120" w:line="300" w:lineRule="auto"/>
        <w:ind w:left="360"/>
        <w:jc w:val="both"/>
        <w:outlineLvl w:val="0"/>
        <w:rPr>
          <w:rFonts w:ascii="Arial" w:hAnsi="Arial" w:cs="Arial"/>
          <w:b/>
          <w:bCs/>
          <w:noProof/>
          <w:color w:val="008000"/>
          <w:kern w:val="32"/>
          <w:szCs w:val="44"/>
          <w:lang w:val="cs-CZ"/>
        </w:rPr>
      </w:pPr>
      <w:bookmarkStart w:id="73" w:name="_Toc198536336"/>
      <w:bookmarkStart w:id="74" w:name="_Toc203283583"/>
      <w:bookmarkStart w:id="75" w:name="_Toc373753713"/>
    </w:p>
    <w:p w14:paraId="7ED67401" w14:textId="77777777" w:rsidR="00245C6E" w:rsidRPr="00245C6E" w:rsidRDefault="00245C6E" w:rsidP="00AD53DC">
      <w:pPr>
        <w:pStyle w:val="Nadpis1"/>
        <w:numPr>
          <w:ilvl w:val="0"/>
          <w:numId w:val="33"/>
        </w:numPr>
        <w:rPr>
          <w:b w:val="0"/>
          <w:bCs w:val="0"/>
          <w:noProof/>
          <w:color w:val="008000"/>
          <w:kern w:val="32"/>
          <w:szCs w:val="44"/>
        </w:rPr>
      </w:pPr>
      <w:bookmarkStart w:id="76" w:name="_Toc515879325"/>
      <w:bookmarkStart w:id="77" w:name="_Toc11847272"/>
      <w:r w:rsidRPr="00245C6E">
        <w:rPr>
          <w:color w:val="008000"/>
        </w:rPr>
        <w:t>MÍSTO A DATUM OTEVÍRÁNÍ OBÁLEK</w:t>
      </w:r>
      <w:bookmarkEnd w:id="73"/>
      <w:bookmarkEnd w:id="74"/>
      <w:bookmarkEnd w:id="75"/>
      <w:bookmarkEnd w:id="76"/>
      <w:bookmarkEnd w:id="77"/>
    </w:p>
    <w:p w14:paraId="042D4FE4" w14:textId="1B83D671" w:rsidR="00245C6E" w:rsidRPr="00245C6E" w:rsidRDefault="00245C6E" w:rsidP="00245C6E">
      <w:pPr>
        <w:spacing w:line="300" w:lineRule="auto"/>
        <w:jc w:val="both"/>
        <w:rPr>
          <w:rFonts w:ascii="Arial" w:hAnsi="Arial" w:cs="Arial"/>
          <w:b/>
          <w:bCs/>
          <w:sz w:val="20"/>
          <w:szCs w:val="20"/>
          <w:lang w:val="cs-CZ"/>
        </w:rPr>
      </w:pPr>
      <w:bookmarkStart w:id="78" w:name="_Hlk511995748"/>
      <w:r w:rsidRPr="00245C6E">
        <w:rPr>
          <w:rFonts w:ascii="Arial" w:hAnsi="Arial" w:cs="Arial"/>
          <w:sz w:val="20"/>
          <w:szCs w:val="20"/>
          <w:lang w:val="cs-CZ"/>
        </w:rPr>
        <w:t xml:space="preserve">Dne </w:t>
      </w:r>
      <w:r>
        <w:rPr>
          <w:rFonts w:ascii="Arial" w:hAnsi="Arial" w:cs="Arial"/>
          <w:b/>
          <w:sz w:val="20"/>
          <w:szCs w:val="20"/>
          <w:lang w:val="cs-CZ"/>
        </w:rPr>
        <w:t>…</w:t>
      </w:r>
      <w:proofErr w:type="gramStart"/>
      <w:r>
        <w:rPr>
          <w:rFonts w:ascii="Arial" w:hAnsi="Arial" w:cs="Arial"/>
          <w:b/>
          <w:sz w:val="20"/>
          <w:szCs w:val="20"/>
          <w:lang w:val="cs-CZ"/>
        </w:rPr>
        <w:t>…….</w:t>
      </w:r>
      <w:proofErr w:type="gramEnd"/>
      <w:r w:rsidRPr="00245C6E">
        <w:rPr>
          <w:rFonts w:ascii="Arial" w:hAnsi="Arial" w:cs="Arial"/>
          <w:b/>
          <w:sz w:val="20"/>
          <w:szCs w:val="20"/>
          <w:lang w:val="cs-CZ"/>
        </w:rPr>
        <w:t>. 201</w:t>
      </w:r>
      <w:r>
        <w:rPr>
          <w:rFonts w:ascii="Arial" w:hAnsi="Arial" w:cs="Arial"/>
          <w:b/>
          <w:sz w:val="20"/>
          <w:szCs w:val="20"/>
          <w:lang w:val="cs-CZ"/>
        </w:rPr>
        <w:t>9</w:t>
      </w:r>
      <w:r w:rsidRPr="00245C6E">
        <w:rPr>
          <w:rFonts w:ascii="Arial" w:hAnsi="Arial" w:cs="Arial"/>
          <w:b/>
          <w:sz w:val="20"/>
          <w:szCs w:val="20"/>
          <w:lang w:val="cs-CZ"/>
        </w:rPr>
        <w:t xml:space="preserve"> v 14:00</w:t>
      </w:r>
      <w:r w:rsidRPr="00245C6E">
        <w:rPr>
          <w:rFonts w:ascii="Arial" w:hAnsi="Arial" w:cs="Arial"/>
          <w:sz w:val="20"/>
          <w:szCs w:val="20"/>
          <w:lang w:val="cs-CZ"/>
        </w:rPr>
        <w:t xml:space="preserve"> </w:t>
      </w:r>
      <w:r w:rsidRPr="00245C6E">
        <w:rPr>
          <w:rFonts w:ascii="Arial" w:hAnsi="Arial" w:cs="Arial"/>
          <w:b/>
          <w:sz w:val="20"/>
          <w:szCs w:val="20"/>
          <w:lang w:val="cs-CZ"/>
        </w:rPr>
        <w:t>hod</w:t>
      </w:r>
      <w:r w:rsidRPr="00245C6E">
        <w:rPr>
          <w:rFonts w:ascii="Arial" w:hAnsi="Arial" w:cs="Arial"/>
          <w:sz w:val="20"/>
          <w:szCs w:val="20"/>
          <w:lang w:val="cs-CZ"/>
        </w:rPr>
        <w:t xml:space="preserve"> – </w:t>
      </w:r>
      <w:r w:rsidRPr="00245C6E">
        <w:rPr>
          <w:rFonts w:ascii="Arial" w:hAnsi="Arial" w:cs="Arial"/>
          <w:b/>
          <w:bCs/>
          <w:sz w:val="20"/>
          <w:szCs w:val="20"/>
          <w:lang w:val="cs-CZ"/>
        </w:rPr>
        <w:t xml:space="preserve">v sídle zástupce zadavatele </w:t>
      </w:r>
      <w:r w:rsidRPr="00245C6E">
        <w:rPr>
          <w:rFonts w:ascii="Arial" w:hAnsi="Arial" w:cs="Arial"/>
          <w:b/>
          <w:iCs/>
          <w:color w:val="000000"/>
          <w:sz w:val="20"/>
          <w:szCs w:val="20"/>
          <w:lang w:val="cs-CZ"/>
        </w:rPr>
        <w:t>Steska, Kavřík, advokátní kancelář, s.r.o., Vídeňská 7, 639 00 Brno</w:t>
      </w:r>
      <w:r w:rsidRPr="00245C6E">
        <w:rPr>
          <w:rFonts w:ascii="Arial" w:hAnsi="Arial" w:cs="Arial"/>
          <w:b/>
          <w:bCs/>
          <w:sz w:val="20"/>
          <w:szCs w:val="20"/>
          <w:lang w:val="cs-CZ"/>
        </w:rPr>
        <w:t>.</w:t>
      </w:r>
    </w:p>
    <w:bookmarkEnd w:id="78"/>
    <w:p w14:paraId="595E8550" w14:textId="77777777" w:rsidR="00245C6E" w:rsidRPr="00245C6E" w:rsidRDefault="00245C6E" w:rsidP="00245C6E">
      <w:pPr>
        <w:pStyle w:val="Textodstavce"/>
        <w:spacing w:before="0" w:after="0" w:line="276" w:lineRule="auto"/>
        <w:rPr>
          <w:rFonts w:ascii="Arial" w:hAnsi="Arial" w:cs="Arial"/>
          <w:iCs/>
          <w:sz w:val="20"/>
          <w:szCs w:val="20"/>
        </w:rPr>
      </w:pPr>
      <w:r w:rsidRPr="00245C6E">
        <w:rPr>
          <w:rFonts w:ascii="Arial" w:hAnsi="Arial" w:cs="Arial"/>
          <w:sz w:val="20"/>
          <w:szCs w:val="20"/>
        </w:rPr>
        <w:t>Otevírání obálek se mají právo účastnit dodavatelé, jejichž nabídky byly Zadavateli doručeny ve lhůtě pro podání nabídek (v souladu s § 107 a násl. ZZVZ). Zadavatel bude po přítomných dodavatelích požadovat, aby svou účast při otevírání obálek stvrdili podpisem v listině přítomných dodavatelů.</w:t>
      </w:r>
    </w:p>
    <w:p w14:paraId="1F38D216" w14:textId="77777777" w:rsidR="00750D17" w:rsidRPr="00245C6E" w:rsidRDefault="00750D17">
      <w:pPr>
        <w:pStyle w:val="Text"/>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both"/>
        <w:rPr>
          <w:rStyle w:val="dn"/>
          <w:rFonts w:ascii="Arial" w:eastAsia="Arial" w:hAnsi="Arial" w:cs="Arial"/>
          <w:kern w:val="2"/>
          <w:sz w:val="20"/>
          <w:szCs w:val="20"/>
        </w:rPr>
      </w:pPr>
    </w:p>
    <w:p w14:paraId="61E05FDF" w14:textId="77777777" w:rsidR="00750D17" w:rsidRPr="00245C6E" w:rsidRDefault="00B81EF4" w:rsidP="00AD53DC">
      <w:pPr>
        <w:pStyle w:val="Nadpis1"/>
        <w:numPr>
          <w:ilvl w:val="0"/>
          <w:numId w:val="33"/>
        </w:numPr>
        <w:rPr>
          <w:color w:val="008000"/>
        </w:rPr>
      </w:pPr>
      <w:bookmarkStart w:id="79" w:name="_Toc11847273"/>
      <w:r w:rsidRPr="00245C6E">
        <w:rPr>
          <w:rStyle w:val="dn"/>
          <w:color w:val="008000"/>
          <w:u w:color="008000"/>
        </w:rPr>
        <w:t>PRÁVA ZADAVATELE</w:t>
      </w:r>
      <w:bookmarkEnd w:id="79"/>
    </w:p>
    <w:p w14:paraId="77CACB98" w14:textId="77777777" w:rsidR="00750D17" w:rsidRPr="00245C6E" w:rsidRDefault="00B81EF4">
      <w:pPr>
        <w:pStyle w:val="Text"/>
        <w:tabs>
          <w:tab w:val="left" w:pos="720"/>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before="120" w:line="300" w:lineRule="auto"/>
        <w:jc w:val="both"/>
        <w:rPr>
          <w:rStyle w:val="dn"/>
          <w:rFonts w:ascii="Arial" w:eastAsia="Arial" w:hAnsi="Arial" w:cs="Arial"/>
          <w:sz w:val="20"/>
          <w:szCs w:val="20"/>
        </w:rPr>
      </w:pPr>
      <w:r w:rsidRPr="00245C6E">
        <w:rPr>
          <w:rStyle w:val="dn"/>
          <w:rFonts w:ascii="Arial" w:hAnsi="Arial"/>
          <w:sz w:val="20"/>
          <w:szCs w:val="20"/>
        </w:rPr>
        <w:t>Zadavatel si vyhrazuje právo ponechat si všechny obdržené nabídky, které byly řádně doručeny v rámci lhůty pro podávání nabídek. Zadavatel v souladu s § 107 ZZV vyloučí účastníka, který doloží více než 1 nabídku tak, jak je definována v tomto paragrafu.</w:t>
      </w:r>
    </w:p>
    <w:p w14:paraId="39F18167" w14:textId="506A26CD" w:rsidR="00750D17" w:rsidRPr="00245C6E" w:rsidRDefault="00B81EF4">
      <w:pPr>
        <w:pStyle w:val="Text"/>
        <w:tabs>
          <w:tab w:val="left" w:pos="720"/>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before="120" w:line="300" w:lineRule="auto"/>
        <w:jc w:val="both"/>
        <w:rPr>
          <w:rStyle w:val="dn"/>
          <w:rFonts w:ascii="Arial" w:eastAsia="Arial" w:hAnsi="Arial" w:cs="Arial"/>
          <w:sz w:val="20"/>
          <w:szCs w:val="20"/>
        </w:rPr>
      </w:pPr>
      <w:r w:rsidRPr="00245C6E">
        <w:rPr>
          <w:rStyle w:val="dn"/>
          <w:rFonts w:ascii="Arial" w:hAnsi="Arial"/>
          <w:sz w:val="20"/>
          <w:szCs w:val="20"/>
        </w:rPr>
        <w:t>Zadavatel nebude účastníkům hradit žádné náklady spojené s účastí v</w:t>
      </w:r>
      <w:r w:rsidR="00B16897">
        <w:rPr>
          <w:rStyle w:val="dn"/>
          <w:rFonts w:ascii="Arial" w:hAnsi="Arial"/>
          <w:sz w:val="20"/>
          <w:szCs w:val="20"/>
        </w:rPr>
        <w:t>e výběrovém</w:t>
      </w:r>
      <w:r w:rsidRPr="00245C6E">
        <w:rPr>
          <w:rStyle w:val="dn"/>
          <w:rFonts w:ascii="Arial" w:hAnsi="Arial"/>
          <w:sz w:val="20"/>
          <w:szCs w:val="20"/>
        </w:rPr>
        <w:t xml:space="preserve"> řízení. Tyto náklady nesou účastníci sami.</w:t>
      </w:r>
    </w:p>
    <w:p w14:paraId="00FE1793" w14:textId="1D60474C" w:rsidR="00750D17" w:rsidRPr="00245C6E" w:rsidRDefault="00B81EF4">
      <w:pPr>
        <w:pStyle w:val="Text"/>
        <w:spacing w:before="120" w:line="300" w:lineRule="auto"/>
        <w:jc w:val="both"/>
        <w:rPr>
          <w:rStyle w:val="dn"/>
          <w:rFonts w:ascii="Arial" w:eastAsia="Arial" w:hAnsi="Arial" w:cs="Arial"/>
          <w:sz w:val="20"/>
          <w:szCs w:val="20"/>
        </w:rPr>
      </w:pPr>
      <w:r w:rsidRPr="00245C6E">
        <w:rPr>
          <w:rStyle w:val="dn"/>
          <w:rFonts w:ascii="Arial" w:hAnsi="Arial"/>
          <w:sz w:val="20"/>
          <w:szCs w:val="20"/>
        </w:rPr>
        <w:lastRenderedPageBreak/>
        <w:t xml:space="preserve">Zadavatel si vyhrazuje právo zrušit </w:t>
      </w:r>
      <w:r w:rsidR="00B16897">
        <w:rPr>
          <w:rStyle w:val="dn"/>
          <w:rFonts w:ascii="Arial" w:hAnsi="Arial"/>
          <w:sz w:val="20"/>
          <w:szCs w:val="20"/>
        </w:rPr>
        <w:t>výběrové</w:t>
      </w:r>
      <w:r w:rsidRPr="00245C6E">
        <w:rPr>
          <w:rStyle w:val="dn"/>
          <w:rFonts w:ascii="Arial" w:hAnsi="Arial"/>
          <w:sz w:val="20"/>
          <w:szCs w:val="20"/>
        </w:rPr>
        <w:t xml:space="preserve"> řízení z důvodů uvedených v zákoně č. 134/2016 Sb.</w:t>
      </w:r>
    </w:p>
    <w:p w14:paraId="2EDB1CFF" w14:textId="77777777" w:rsidR="00750D17" w:rsidRPr="00245C6E" w:rsidRDefault="00B81EF4">
      <w:pPr>
        <w:pStyle w:val="Text"/>
        <w:spacing w:before="120" w:line="300" w:lineRule="auto"/>
        <w:jc w:val="both"/>
        <w:rPr>
          <w:rStyle w:val="dn"/>
          <w:rFonts w:ascii="Arial" w:eastAsia="Arial" w:hAnsi="Arial" w:cs="Arial"/>
          <w:sz w:val="20"/>
          <w:szCs w:val="20"/>
        </w:rPr>
      </w:pPr>
      <w:r w:rsidRPr="00245C6E">
        <w:rPr>
          <w:rStyle w:val="dn"/>
          <w:rFonts w:ascii="Arial" w:hAnsi="Arial"/>
          <w:sz w:val="20"/>
          <w:szCs w:val="20"/>
        </w:rPr>
        <w:t>Zadavatel si vyhrazuje právo měnit zadávací podmínky ve lhůtě pro podání nabídek dle zákona č. 134/2016 Sb.</w:t>
      </w:r>
    </w:p>
    <w:p w14:paraId="26F43E21" w14:textId="6873CF19" w:rsidR="00750D17" w:rsidRPr="00245C6E" w:rsidRDefault="00B81EF4">
      <w:pPr>
        <w:pStyle w:val="Text"/>
        <w:spacing w:before="120" w:line="300" w:lineRule="auto"/>
        <w:jc w:val="both"/>
        <w:rPr>
          <w:rStyle w:val="dn"/>
          <w:rFonts w:ascii="Arial" w:eastAsia="Arial" w:hAnsi="Arial" w:cs="Arial"/>
          <w:sz w:val="20"/>
          <w:szCs w:val="20"/>
        </w:rPr>
      </w:pPr>
      <w:r w:rsidRPr="00245C6E">
        <w:rPr>
          <w:rStyle w:val="dn"/>
          <w:rFonts w:ascii="Arial" w:hAnsi="Arial"/>
          <w:sz w:val="20"/>
          <w:szCs w:val="20"/>
        </w:rPr>
        <w:t xml:space="preserve">Zadavatel si dle § 53 odst. 5 zákona č. 134/2016 Sb., o zadávání veřejných zakázek, vyhrazuje možnost oznámit vyloučení účastníka </w:t>
      </w:r>
      <w:r w:rsidR="00B16897">
        <w:rPr>
          <w:rStyle w:val="dn"/>
          <w:rFonts w:ascii="Arial" w:hAnsi="Arial"/>
          <w:sz w:val="20"/>
          <w:szCs w:val="20"/>
        </w:rPr>
        <w:t>výběrového</w:t>
      </w:r>
      <w:r w:rsidRPr="00245C6E">
        <w:rPr>
          <w:rStyle w:val="dn"/>
          <w:rFonts w:ascii="Arial" w:hAnsi="Arial"/>
          <w:sz w:val="20"/>
          <w:szCs w:val="20"/>
        </w:rPr>
        <w:t xml:space="preserve"> řízení nebo oznámení o výběru dodatele uveřejněním na profilu zadavatele.</w:t>
      </w:r>
    </w:p>
    <w:p w14:paraId="390A7068" w14:textId="77777777" w:rsidR="00750D17" w:rsidRPr="00245C6E" w:rsidRDefault="00750D17">
      <w:pPr>
        <w:pStyle w:val="Text"/>
        <w:spacing w:before="120" w:line="300" w:lineRule="auto"/>
        <w:jc w:val="both"/>
        <w:rPr>
          <w:rStyle w:val="dn"/>
          <w:rFonts w:ascii="Arial" w:eastAsia="Arial" w:hAnsi="Arial" w:cs="Arial"/>
          <w:sz w:val="20"/>
          <w:szCs w:val="20"/>
        </w:rPr>
      </w:pPr>
    </w:p>
    <w:p w14:paraId="60871CA9" w14:textId="77777777" w:rsidR="00750D17" w:rsidRPr="00245C6E" w:rsidRDefault="00B81EF4" w:rsidP="00AD53DC">
      <w:pPr>
        <w:pStyle w:val="Nadpis1"/>
        <w:numPr>
          <w:ilvl w:val="0"/>
          <w:numId w:val="9"/>
        </w:numPr>
        <w:rPr>
          <w:color w:val="008000"/>
        </w:rPr>
      </w:pPr>
      <w:bookmarkStart w:id="80" w:name="_Toc11847274"/>
      <w:r w:rsidRPr="00245C6E">
        <w:rPr>
          <w:rStyle w:val="dn"/>
          <w:color w:val="008000"/>
          <w:u w:color="008000"/>
        </w:rPr>
        <w:t>VARIANTNÍ ŘEŠENÍ</w:t>
      </w:r>
      <w:bookmarkEnd w:id="80"/>
    </w:p>
    <w:p w14:paraId="3A637482" w14:textId="77777777" w:rsidR="00750D17" w:rsidRPr="00245C6E" w:rsidRDefault="00B81EF4">
      <w:pPr>
        <w:pStyle w:val="Textodstavce"/>
        <w:spacing w:before="0" w:after="0" w:line="276" w:lineRule="auto"/>
        <w:rPr>
          <w:rStyle w:val="dn"/>
          <w:rFonts w:ascii="Arial" w:eastAsia="Arial" w:hAnsi="Arial" w:cs="Arial"/>
          <w:sz w:val="20"/>
          <w:szCs w:val="20"/>
        </w:rPr>
      </w:pPr>
      <w:r w:rsidRPr="00245C6E">
        <w:rPr>
          <w:rStyle w:val="dn"/>
          <w:rFonts w:ascii="Arial" w:hAnsi="Arial"/>
          <w:sz w:val="20"/>
          <w:szCs w:val="20"/>
        </w:rPr>
        <w:t>Zadavatel nepřipouští variantní řešení.</w:t>
      </w:r>
    </w:p>
    <w:p w14:paraId="14797566" w14:textId="77777777" w:rsidR="00750D17" w:rsidRPr="00245C6E" w:rsidRDefault="00750D17">
      <w:pPr>
        <w:pStyle w:val="Text"/>
        <w:tabs>
          <w:tab w:val="left" w:pos="5400"/>
        </w:tabs>
        <w:spacing w:before="120" w:line="300" w:lineRule="auto"/>
        <w:jc w:val="both"/>
        <w:rPr>
          <w:rStyle w:val="dn"/>
          <w:rFonts w:ascii="Arial" w:eastAsia="Arial" w:hAnsi="Arial" w:cs="Arial"/>
          <w:sz w:val="20"/>
          <w:szCs w:val="20"/>
        </w:rPr>
      </w:pPr>
    </w:p>
    <w:p w14:paraId="12997930" w14:textId="514C9998" w:rsidR="00750D17" w:rsidRPr="00245C6E" w:rsidRDefault="00B81EF4">
      <w:pPr>
        <w:pStyle w:val="Text"/>
        <w:tabs>
          <w:tab w:val="left" w:pos="5400"/>
        </w:tabs>
        <w:spacing w:before="120" w:line="300" w:lineRule="auto"/>
        <w:jc w:val="both"/>
        <w:rPr>
          <w:rStyle w:val="dn"/>
          <w:rFonts w:ascii="Arial" w:eastAsia="Arial" w:hAnsi="Arial" w:cs="Arial"/>
          <w:sz w:val="20"/>
          <w:szCs w:val="20"/>
        </w:rPr>
      </w:pPr>
      <w:r w:rsidRPr="00245C6E">
        <w:rPr>
          <w:rStyle w:val="dn"/>
          <w:rFonts w:ascii="Arial" w:hAnsi="Arial"/>
          <w:sz w:val="20"/>
          <w:szCs w:val="20"/>
        </w:rPr>
        <w:t xml:space="preserve">V Tišnově dne </w:t>
      </w:r>
      <w:r w:rsidR="00245C6E">
        <w:rPr>
          <w:rStyle w:val="dn"/>
          <w:rFonts w:ascii="Arial" w:hAnsi="Arial"/>
          <w:sz w:val="20"/>
          <w:szCs w:val="20"/>
        </w:rPr>
        <w:t>…………</w:t>
      </w:r>
      <w:r w:rsidR="0089350B" w:rsidRPr="00245C6E">
        <w:rPr>
          <w:rStyle w:val="dn"/>
          <w:rFonts w:ascii="Arial" w:hAnsi="Arial"/>
          <w:sz w:val="20"/>
          <w:szCs w:val="20"/>
        </w:rPr>
        <w:t>.</w:t>
      </w:r>
      <w:r w:rsidRPr="00245C6E">
        <w:rPr>
          <w:rStyle w:val="dn"/>
          <w:rFonts w:ascii="Arial" w:hAnsi="Arial"/>
          <w:sz w:val="20"/>
          <w:szCs w:val="20"/>
        </w:rPr>
        <w:t xml:space="preserve"> 2019</w:t>
      </w:r>
    </w:p>
    <w:p w14:paraId="24CAE395" w14:textId="77777777" w:rsidR="00750D17" w:rsidRPr="00245C6E" w:rsidRDefault="00750D17">
      <w:pPr>
        <w:pStyle w:val="Text"/>
        <w:tabs>
          <w:tab w:val="left" w:pos="5400"/>
        </w:tabs>
        <w:spacing w:before="120" w:line="300" w:lineRule="auto"/>
        <w:jc w:val="both"/>
        <w:rPr>
          <w:rStyle w:val="dn"/>
          <w:rFonts w:ascii="Arial" w:eastAsia="Arial" w:hAnsi="Arial" w:cs="Arial"/>
          <w:sz w:val="20"/>
          <w:szCs w:val="20"/>
        </w:rPr>
      </w:pPr>
    </w:p>
    <w:p w14:paraId="16898700" w14:textId="77777777" w:rsidR="00750D17" w:rsidRPr="00245C6E" w:rsidRDefault="00750D17">
      <w:pPr>
        <w:pStyle w:val="Text"/>
        <w:spacing w:before="120" w:line="300" w:lineRule="auto"/>
        <w:jc w:val="both"/>
        <w:rPr>
          <w:rStyle w:val="dn"/>
          <w:rFonts w:ascii="Arial" w:eastAsia="Arial" w:hAnsi="Arial" w:cs="Arial"/>
          <w:sz w:val="20"/>
          <w:szCs w:val="20"/>
        </w:rPr>
      </w:pPr>
    </w:p>
    <w:p w14:paraId="350CC37F" w14:textId="77777777" w:rsidR="00750D17" w:rsidRPr="00245C6E" w:rsidRDefault="00B81EF4">
      <w:pPr>
        <w:pStyle w:val="Text"/>
        <w:spacing w:before="120" w:line="300" w:lineRule="auto"/>
        <w:jc w:val="both"/>
        <w:rPr>
          <w:rStyle w:val="dn"/>
          <w:rFonts w:ascii="Arial" w:eastAsia="Arial" w:hAnsi="Arial" w:cs="Arial"/>
          <w:sz w:val="20"/>
          <w:szCs w:val="20"/>
        </w:rPr>
      </w:pPr>
      <w:r w:rsidRPr="00245C6E">
        <w:rPr>
          <w:rStyle w:val="dn"/>
          <w:rFonts w:ascii="Arial" w:hAnsi="Arial"/>
          <w:sz w:val="20"/>
          <w:szCs w:val="20"/>
        </w:rPr>
        <w:t>.………………………….</w:t>
      </w:r>
      <w:r w:rsidRPr="00245C6E">
        <w:rPr>
          <w:rStyle w:val="dn"/>
          <w:rFonts w:ascii="Arial" w:hAnsi="Arial"/>
          <w:sz w:val="20"/>
          <w:szCs w:val="20"/>
        </w:rPr>
        <w:tab/>
        <w:t xml:space="preserve">                  </w:t>
      </w:r>
      <w:r w:rsidRPr="00245C6E">
        <w:rPr>
          <w:rStyle w:val="dn"/>
          <w:rFonts w:ascii="Arial" w:hAnsi="Arial"/>
          <w:sz w:val="20"/>
          <w:szCs w:val="20"/>
        </w:rPr>
        <w:tab/>
      </w:r>
      <w:r w:rsidRPr="00245C6E">
        <w:rPr>
          <w:rStyle w:val="dn"/>
          <w:rFonts w:ascii="Arial" w:hAnsi="Arial"/>
          <w:sz w:val="20"/>
          <w:szCs w:val="20"/>
        </w:rPr>
        <w:tab/>
      </w:r>
      <w:r w:rsidRPr="00245C6E">
        <w:rPr>
          <w:rStyle w:val="dn"/>
          <w:rFonts w:ascii="Arial" w:hAnsi="Arial"/>
          <w:sz w:val="20"/>
          <w:szCs w:val="20"/>
        </w:rPr>
        <w:tab/>
      </w:r>
      <w:r w:rsidRPr="00245C6E">
        <w:rPr>
          <w:rStyle w:val="dn"/>
          <w:rFonts w:ascii="Arial" w:hAnsi="Arial"/>
          <w:sz w:val="20"/>
          <w:szCs w:val="20"/>
        </w:rPr>
        <w:tab/>
      </w:r>
    </w:p>
    <w:p w14:paraId="45B4B754" w14:textId="77777777" w:rsidR="00750D17" w:rsidRPr="00245C6E" w:rsidRDefault="00B81EF4">
      <w:pPr>
        <w:pStyle w:val="Text"/>
        <w:spacing w:before="120" w:line="300" w:lineRule="auto"/>
        <w:jc w:val="both"/>
        <w:rPr>
          <w:rStyle w:val="dn"/>
          <w:rFonts w:ascii="Arial" w:eastAsia="Arial" w:hAnsi="Arial" w:cs="Arial"/>
          <w:b/>
          <w:bCs/>
          <w:sz w:val="20"/>
          <w:szCs w:val="20"/>
        </w:rPr>
      </w:pPr>
      <w:r w:rsidRPr="00245C6E">
        <w:rPr>
          <w:rStyle w:val="dn"/>
          <w:rFonts w:ascii="Arial" w:hAnsi="Arial"/>
          <w:b/>
          <w:bCs/>
          <w:sz w:val="20"/>
          <w:szCs w:val="20"/>
        </w:rPr>
        <w:t>Mgr. Jan Brdíčko, ředitel</w:t>
      </w:r>
      <w:r w:rsidRPr="00245C6E">
        <w:rPr>
          <w:rStyle w:val="dn"/>
          <w:rFonts w:ascii="Arial" w:hAnsi="Arial"/>
          <w:b/>
          <w:bCs/>
          <w:sz w:val="20"/>
          <w:szCs w:val="20"/>
        </w:rPr>
        <w:tab/>
        <w:t xml:space="preserve"> </w:t>
      </w:r>
    </w:p>
    <w:p w14:paraId="40E9E356" w14:textId="77777777" w:rsidR="00750D17" w:rsidRPr="00245C6E" w:rsidRDefault="00B81EF4">
      <w:pPr>
        <w:pStyle w:val="Text"/>
        <w:tabs>
          <w:tab w:val="center" w:pos="1701"/>
          <w:tab w:val="center" w:pos="7230"/>
        </w:tabs>
        <w:spacing w:before="120" w:line="300" w:lineRule="auto"/>
        <w:jc w:val="both"/>
      </w:pPr>
      <w:r w:rsidRPr="00245C6E">
        <w:rPr>
          <w:rStyle w:val="dn"/>
          <w:rFonts w:ascii="Arial" w:hAnsi="Arial"/>
          <w:sz w:val="20"/>
          <w:szCs w:val="20"/>
        </w:rPr>
        <w:t>Městské kulturní středisko Tišnov</w:t>
      </w:r>
    </w:p>
    <w:sectPr w:rsidR="00750D17" w:rsidRPr="00245C6E">
      <w:headerReference w:type="default" r:id="rId17"/>
      <w:pgSz w:w="11900" w:h="16840"/>
      <w:pgMar w:top="1417" w:right="1417" w:bottom="709" w:left="1417" w:header="4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8F34A" w14:textId="77777777" w:rsidR="00A0636A" w:rsidRDefault="00A0636A">
      <w:r>
        <w:separator/>
      </w:r>
    </w:p>
  </w:endnote>
  <w:endnote w:type="continuationSeparator" w:id="0">
    <w:p w14:paraId="759866AB" w14:textId="77777777" w:rsidR="00A0636A" w:rsidRDefault="00A0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EE"/>
    <w:family w:val="swiss"/>
    <w:pitch w:val="variable"/>
    <w:sig w:usb0="E1002EFF" w:usb1="C000605B" w:usb2="00000029" w:usb3="00000000" w:csb0="000101FF" w:csb1="00000000"/>
  </w:font>
  <w:font w:name="Lucida Grande CE">
    <w:altName w:val="Segoe UI"/>
    <w:charset w:val="58"/>
    <w:family w:val="auto"/>
    <w:pitch w:val="variable"/>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 w:name="Andale Sans UI">
    <w:altName w:val="Arial Unicode MS"/>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0E247" w14:textId="77777777" w:rsidR="00422280" w:rsidRDefault="0042228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07D3C" w14:textId="77777777" w:rsidR="00422280" w:rsidRDefault="0042228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5BF33" w14:textId="77777777" w:rsidR="00422280" w:rsidRDefault="0042228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E1AE9" w14:textId="77777777" w:rsidR="00A0636A" w:rsidRDefault="00A0636A">
      <w:r>
        <w:separator/>
      </w:r>
    </w:p>
  </w:footnote>
  <w:footnote w:type="continuationSeparator" w:id="0">
    <w:p w14:paraId="6E8AFD5C" w14:textId="77777777" w:rsidR="00A0636A" w:rsidRDefault="00A06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2FF03" w14:textId="77777777" w:rsidR="00422280" w:rsidRDefault="0042228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FFED1" w14:textId="77777777" w:rsidR="00422280" w:rsidRDefault="00422280">
    <w:pPr>
      <w:pStyle w:val="Text"/>
      <w:jc w:val="center"/>
      <w:rPr>
        <w:rFonts w:ascii="Arial" w:eastAsia="Arial" w:hAnsi="Arial" w:cs="Arial"/>
        <w:b/>
        <w:bCs/>
        <w:sz w:val="28"/>
        <w:szCs w:val="28"/>
      </w:rPr>
    </w:pPr>
    <w:proofErr w:type="spellStart"/>
    <w:r>
      <w:rPr>
        <w:rFonts w:ascii="Arial" w:hAnsi="Arial"/>
        <w:b/>
        <w:bCs/>
        <w:sz w:val="28"/>
        <w:szCs w:val="28"/>
      </w:rPr>
      <w:t>Městsk</w:t>
    </w:r>
    <w:proofErr w:type="spellEnd"/>
    <w:r>
      <w:rPr>
        <w:rFonts w:ascii="Arial" w:hAnsi="Arial"/>
        <w:b/>
        <w:bCs/>
        <w:sz w:val="28"/>
        <w:szCs w:val="28"/>
        <w:lang w:val="fr-FR"/>
      </w:rPr>
      <w:t xml:space="preserve">é </w:t>
    </w:r>
    <w:r>
      <w:rPr>
        <w:rFonts w:ascii="Arial" w:hAnsi="Arial"/>
        <w:b/>
        <w:bCs/>
        <w:sz w:val="28"/>
        <w:szCs w:val="28"/>
      </w:rPr>
      <w:t>kulturní středisko Tišnov</w:t>
    </w:r>
  </w:p>
  <w:p w14:paraId="1F8F78E3" w14:textId="49B3E9E9" w:rsidR="00422280" w:rsidRDefault="00422280">
    <w:pPr>
      <w:pStyle w:val="Text"/>
      <w:jc w:val="center"/>
    </w:pPr>
    <w:r>
      <w:rPr>
        <w:rFonts w:ascii="Arial" w:hAnsi="Arial"/>
        <w:b/>
        <w:bCs/>
        <w:sz w:val="28"/>
        <w:szCs w:val="28"/>
      </w:rPr>
      <w:t>„V 00345 – tisk novin – nové vyhlášení“</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B2E44" w14:textId="77777777" w:rsidR="00422280" w:rsidRDefault="00422280">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E982D" w14:textId="77777777" w:rsidR="00422280" w:rsidRDefault="00422280">
    <w:pPr>
      <w:pStyle w:val="Zhlavazpa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79AC"/>
    <w:multiLevelType w:val="hybridMultilevel"/>
    <w:tmpl w:val="03D0999A"/>
    <w:styleLink w:val="Importovanstyl7"/>
    <w:lvl w:ilvl="0" w:tplc="27E27338">
      <w:start w:val="1"/>
      <w:numFmt w:val="lowerLetter"/>
      <w:lvlText w:val="%1)"/>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BEDD32">
      <w:start w:val="1"/>
      <w:numFmt w:val="lowerLetter"/>
      <w:lvlText w:val="%2."/>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7E03DC">
      <w:start w:val="1"/>
      <w:numFmt w:val="lowerRoman"/>
      <w:lvlText w:val="%3."/>
      <w:lvlJc w:val="left"/>
      <w:pPr>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FE054E">
      <w:start w:val="1"/>
      <w:numFmt w:val="decimal"/>
      <w:lvlText w:val="%4."/>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20B01E">
      <w:start w:val="1"/>
      <w:numFmt w:val="lowerLetter"/>
      <w:lvlText w:val="%5."/>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E0E302">
      <w:start w:val="1"/>
      <w:numFmt w:val="lowerRoman"/>
      <w:lvlText w:val="%6."/>
      <w:lvlJc w:val="left"/>
      <w:pPr>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085F6E">
      <w:start w:val="1"/>
      <w:numFmt w:val="decimal"/>
      <w:lvlText w:val="%7."/>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E0549E">
      <w:start w:val="1"/>
      <w:numFmt w:val="lowerLetter"/>
      <w:lvlText w:val="%8."/>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7A758E">
      <w:start w:val="1"/>
      <w:numFmt w:val="lowerRoman"/>
      <w:lvlText w:val="%9."/>
      <w:lvlJc w:val="left"/>
      <w:pPr>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239614C"/>
    <w:multiLevelType w:val="hybridMultilevel"/>
    <w:tmpl w:val="59521FB6"/>
    <w:numStyleLink w:val="Importovanstyl4"/>
  </w:abstractNum>
  <w:abstractNum w:abstractNumId="2" w15:restartNumberingAfterBreak="0">
    <w:nsid w:val="05B04DB9"/>
    <w:multiLevelType w:val="multilevel"/>
    <w:tmpl w:val="08B453EA"/>
    <w:numStyleLink w:val="Importovanstyl3"/>
  </w:abstractNum>
  <w:abstractNum w:abstractNumId="3" w15:restartNumberingAfterBreak="0">
    <w:nsid w:val="11CC69AE"/>
    <w:multiLevelType w:val="hybridMultilevel"/>
    <w:tmpl w:val="AEF6AD48"/>
    <w:lvl w:ilvl="0" w:tplc="21FE5F42">
      <w:start w:val="1"/>
      <w:numFmt w:val="bullet"/>
      <w:pStyle w:val="Normlnodrky"/>
      <w:lvlText w:val=""/>
      <w:lvlJc w:val="left"/>
      <w:pPr>
        <w:tabs>
          <w:tab w:val="num" w:pos="0"/>
        </w:tabs>
        <w:ind w:left="226" w:hanging="226"/>
      </w:pPr>
      <w:rPr>
        <w:rFonts w:ascii="Wingdings" w:hAnsi="Wingdings" w:hint="default"/>
        <w:color w:val="auto"/>
      </w:rPr>
    </w:lvl>
    <w:lvl w:ilvl="1" w:tplc="0405000F">
      <w:start w:val="1"/>
      <w:numFmt w:val="decimal"/>
      <w:lvlText w:val="%2."/>
      <w:lvlJc w:val="left"/>
      <w:pPr>
        <w:tabs>
          <w:tab w:val="num" w:pos="986"/>
        </w:tabs>
        <w:ind w:left="986" w:hanging="360"/>
      </w:pPr>
      <w:rPr>
        <w:rFonts w:hint="default"/>
        <w:color w:val="auto"/>
      </w:rPr>
    </w:lvl>
    <w:lvl w:ilvl="2" w:tplc="04050005" w:tentative="1">
      <w:start w:val="1"/>
      <w:numFmt w:val="bullet"/>
      <w:lvlText w:val=""/>
      <w:lvlJc w:val="left"/>
      <w:pPr>
        <w:tabs>
          <w:tab w:val="num" w:pos="1706"/>
        </w:tabs>
        <w:ind w:left="1706" w:hanging="360"/>
      </w:pPr>
      <w:rPr>
        <w:rFonts w:ascii="Wingdings" w:hAnsi="Wingdings" w:hint="default"/>
      </w:rPr>
    </w:lvl>
    <w:lvl w:ilvl="3" w:tplc="04050001" w:tentative="1">
      <w:start w:val="1"/>
      <w:numFmt w:val="bullet"/>
      <w:lvlText w:val=""/>
      <w:lvlJc w:val="left"/>
      <w:pPr>
        <w:tabs>
          <w:tab w:val="num" w:pos="2426"/>
        </w:tabs>
        <w:ind w:left="2426" w:hanging="360"/>
      </w:pPr>
      <w:rPr>
        <w:rFonts w:ascii="Symbol" w:hAnsi="Symbol" w:hint="default"/>
      </w:rPr>
    </w:lvl>
    <w:lvl w:ilvl="4" w:tplc="04050003" w:tentative="1">
      <w:start w:val="1"/>
      <w:numFmt w:val="bullet"/>
      <w:lvlText w:val="o"/>
      <w:lvlJc w:val="left"/>
      <w:pPr>
        <w:tabs>
          <w:tab w:val="num" w:pos="3146"/>
        </w:tabs>
        <w:ind w:left="3146" w:hanging="360"/>
      </w:pPr>
      <w:rPr>
        <w:rFonts w:ascii="Courier New" w:hAnsi="Courier New" w:cs="Courier New" w:hint="default"/>
      </w:rPr>
    </w:lvl>
    <w:lvl w:ilvl="5" w:tplc="04050005" w:tentative="1">
      <w:start w:val="1"/>
      <w:numFmt w:val="bullet"/>
      <w:lvlText w:val=""/>
      <w:lvlJc w:val="left"/>
      <w:pPr>
        <w:tabs>
          <w:tab w:val="num" w:pos="3866"/>
        </w:tabs>
        <w:ind w:left="3866" w:hanging="360"/>
      </w:pPr>
      <w:rPr>
        <w:rFonts w:ascii="Wingdings" w:hAnsi="Wingdings" w:hint="default"/>
      </w:rPr>
    </w:lvl>
    <w:lvl w:ilvl="6" w:tplc="04050001" w:tentative="1">
      <w:start w:val="1"/>
      <w:numFmt w:val="bullet"/>
      <w:lvlText w:val=""/>
      <w:lvlJc w:val="left"/>
      <w:pPr>
        <w:tabs>
          <w:tab w:val="num" w:pos="4586"/>
        </w:tabs>
        <w:ind w:left="4586" w:hanging="360"/>
      </w:pPr>
      <w:rPr>
        <w:rFonts w:ascii="Symbol" w:hAnsi="Symbol" w:hint="default"/>
      </w:rPr>
    </w:lvl>
    <w:lvl w:ilvl="7" w:tplc="04050003" w:tentative="1">
      <w:start w:val="1"/>
      <w:numFmt w:val="bullet"/>
      <w:lvlText w:val="o"/>
      <w:lvlJc w:val="left"/>
      <w:pPr>
        <w:tabs>
          <w:tab w:val="num" w:pos="5306"/>
        </w:tabs>
        <w:ind w:left="5306" w:hanging="360"/>
      </w:pPr>
      <w:rPr>
        <w:rFonts w:ascii="Courier New" w:hAnsi="Courier New" w:cs="Courier New" w:hint="default"/>
      </w:rPr>
    </w:lvl>
    <w:lvl w:ilvl="8" w:tplc="04050005" w:tentative="1">
      <w:start w:val="1"/>
      <w:numFmt w:val="bullet"/>
      <w:lvlText w:val=""/>
      <w:lvlJc w:val="left"/>
      <w:pPr>
        <w:tabs>
          <w:tab w:val="num" w:pos="6026"/>
        </w:tabs>
        <w:ind w:left="6026" w:hanging="360"/>
      </w:pPr>
      <w:rPr>
        <w:rFonts w:ascii="Wingdings" w:hAnsi="Wingdings" w:hint="default"/>
      </w:rPr>
    </w:lvl>
  </w:abstractNum>
  <w:abstractNum w:abstractNumId="4" w15:restartNumberingAfterBreak="0">
    <w:nsid w:val="16376297"/>
    <w:multiLevelType w:val="hybridMultilevel"/>
    <w:tmpl w:val="0A4A2044"/>
    <w:styleLink w:val="Importovanstyl15"/>
    <w:lvl w:ilvl="0" w:tplc="30741950">
      <w:start w:val="1"/>
      <w:numFmt w:val="lowerLetter"/>
      <w:lvlText w:val="%1)"/>
      <w:lvlJc w:val="left"/>
      <w:pPr>
        <w:tabs>
          <w:tab w:val="num" w:pos="1418"/>
        </w:tabs>
        <w:ind w:left="720" w:firstLine="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56F54C">
      <w:start w:val="1"/>
      <w:numFmt w:val="lowerLetter"/>
      <w:lvlText w:val="%2."/>
      <w:lvlJc w:val="left"/>
      <w:pPr>
        <w:tabs>
          <w:tab w:val="num" w:pos="2138"/>
        </w:tabs>
        <w:ind w:left="1440" w:firstLine="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0A97E8">
      <w:start w:val="1"/>
      <w:numFmt w:val="lowerRoman"/>
      <w:lvlText w:val="%3."/>
      <w:lvlJc w:val="left"/>
      <w:pPr>
        <w:tabs>
          <w:tab w:val="num" w:pos="2858"/>
        </w:tabs>
        <w:ind w:left="2160" w:hanging="8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2EDD80">
      <w:start w:val="1"/>
      <w:numFmt w:val="decimal"/>
      <w:lvlText w:val="%4."/>
      <w:lvlJc w:val="left"/>
      <w:pPr>
        <w:tabs>
          <w:tab w:val="num" w:pos="3578"/>
        </w:tabs>
        <w:ind w:left="2880" w:firstLine="33"/>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E6E51C">
      <w:start w:val="1"/>
      <w:numFmt w:val="lowerLetter"/>
      <w:lvlText w:val="%5."/>
      <w:lvlJc w:val="left"/>
      <w:pPr>
        <w:tabs>
          <w:tab w:val="num" w:pos="4298"/>
        </w:tabs>
        <w:ind w:left="3600" w:firstLine="4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C43C38">
      <w:start w:val="1"/>
      <w:numFmt w:val="lowerRoman"/>
      <w:lvlText w:val="%6."/>
      <w:lvlJc w:val="left"/>
      <w:pPr>
        <w:tabs>
          <w:tab w:val="num" w:pos="5018"/>
        </w:tabs>
        <w:ind w:left="4320" w:hanging="56"/>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CED594">
      <w:start w:val="1"/>
      <w:numFmt w:val="decimal"/>
      <w:lvlText w:val="%7."/>
      <w:lvlJc w:val="left"/>
      <w:pPr>
        <w:tabs>
          <w:tab w:val="num" w:pos="5738"/>
        </w:tabs>
        <w:ind w:left="5040" w:firstLine="66"/>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AE208C">
      <w:start w:val="1"/>
      <w:numFmt w:val="lowerLetter"/>
      <w:lvlText w:val="%8."/>
      <w:lvlJc w:val="left"/>
      <w:pPr>
        <w:tabs>
          <w:tab w:val="num" w:pos="6458"/>
        </w:tabs>
        <w:ind w:left="5760" w:firstLine="77"/>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E81EF6">
      <w:start w:val="1"/>
      <w:numFmt w:val="lowerRoman"/>
      <w:lvlText w:val="%9."/>
      <w:lvlJc w:val="left"/>
      <w:pPr>
        <w:tabs>
          <w:tab w:val="num" w:pos="7178"/>
        </w:tabs>
        <w:ind w:left="6480" w:hanging="23"/>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8517FB7"/>
    <w:multiLevelType w:val="multilevel"/>
    <w:tmpl w:val="08B453EA"/>
    <w:styleLink w:val="Importovanstyl3"/>
    <w:lvl w:ilvl="0">
      <w:start w:val="1"/>
      <w:numFmt w:val="decimal"/>
      <w:lvlText w:val="%1."/>
      <w:lvlJc w:val="left"/>
      <w:pPr>
        <w:ind w:left="360" w:hanging="360"/>
      </w:pPr>
      <w:rPr>
        <w:rFonts w:hAnsi="Arial Unicode MS"/>
        <w:b/>
        <w:bCs/>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360"/>
          <w:tab w:val="left" w:pos="502"/>
        </w:tabs>
        <w:ind w:left="502" w:hanging="360"/>
      </w:pPr>
      <w:rPr>
        <w:rFonts w:hAnsi="Arial Unicode MS"/>
        <w:b/>
        <w:bCs/>
        <w:caps w:val="0"/>
        <w:smallCaps w:val="0"/>
        <w:strike w:val="0"/>
        <w:dstrike w:val="0"/>
        <w:color w:val="008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360"/>
          <w:tab w:val="left" w:pos="502"/>
          <w:tab w:val="num" w:pos="1440"/>
        </w:tabs>
        <w:ind w:left="1582" w:hanging="720"/>
      </w:pPr>
      <w:rPr>
        <w:rFonts w:hAnsi="Arial Unicode MS"/>
        <w:b/>
        <w:bCs/>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360"/>
          <w:tab w:val="left" w:pos="502"/>
        </w:tabs>
        <w:ind w:left="1942" w:hanging="720"/>
      </w:pPr>
      <w:rPr>
        <w:rFonts w:hAnsi="Arial Unicode MS"/>
        <w:b/>
        <w:bCs/>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360"/>
          <w:tab w:val="left" w:pos="502"/>
          <w:tab w:val="num" w:pos="2520"/>
        </w:tabs>
        <w:ind w:left="2662" w:hanging="1080"/>
      </w:pPr>
      <w:rPr>
        <w:rFonts w:hAnsi="Arial Unicode MS"/>
        <w:b/>
        <w:bCs/>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360"/>
          <w:tab w:val="left" w:pos="502"/>
        </w:tabs>
        <w:ind w:left="3022" w:hanging="1080"/>
      </w:pPr>
      <w:rPr>
        <w:rFonts w:hAnsi="Arial Unicode MS"/>
        <w:b/>
        <w:bCs/>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360"/>
          <w:tab w:val="left" w:pos="502"/>
          <w:tab w:val="num" w:pos="3600"/>
        </w:tabs>
        <w:ind w:left="3742" w:hanging="1440"/>
      </w:pPr>
      <w:rPr>
        <w:rFonts w:hAnsi="Arial Unicode MS"/>
        <w:b/>
        <w:bCs/>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360"/>
          <w:tab w:val="left" w:pos="502"/>
        </w:tabs>
        <w:ind w:left="4102" w:hanging="1440"/>
      </w:pPr>
      <w:rPr>
        <w:rFonts w:hAnsi="Arial Unicode MS"/>
        <w:b/>
        <w:bCs/>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360"/>
          <w:tab w:val="left" w:pos="502"/>
        </w:tabs>
        <w:ind w:left="4822" w:hanging="1800"/>
      </w:pPr>
      <w:rPr>
        <w:rFonts w:hAnsi="Arial Unicode MS"/>
        <w:b/>
        <w:bCs/>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AC65970"/>
    <w:multiLevelType w:val="hybridMultilevel"/>
    <w:tmpl w:val="93081150"/>
    <w:lvl w:ilvl="0" w:tplc="9B64DE9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20593891"/>
    <w:multiLevelType w:val="hybridMultilevel"/>
    <w:tmpl w:val="0A4A2044"/>
    <w:numStyleLink w:val="Importovanstyl15"/>
  </w:abstractNum>
  <w:abstractNum w:abstractNumId="8" w15:restartNumberingAfterBreak="0">
    <w:nsid w:val="21B66AA4"/>
    <w:multiLevelType w:val="hybridMultilevel"/>
    <w:tmpl w:val="867E033E"/>
    <w:lvl w:ilvl="0" w:tplc="1B24727C">
      <w:start w:val="1"/>
      <w:numFmt w:val="decimal"/>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9" w15:restartNumberingAfterBreak="0">
    <w:nsid w:val="25F27C9D"/>
    <w:multiLevelType w:val="hybridMultilevel"/>
    <w:tmpl w:val="212AC9A0"/>
    <w:numStyleLink w:val="Importovanstyl8"/>
  </w:abstractNum>
  <w:abstractNum w:abstractNumId="10" w15:restartNumberingAfterBreak="0">
    <w:nsid w:val="27494763"/>
    <w:multiLevelType w:val="hybridMultilevel"/>
    <w:tmpl w:val="C7A23DE2"/>
    <w:styleLink w:val="Importovanstyl18"/>
    <w:lvl w:ilvl="0" w:tplc="8D44DC36">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EA102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6A7D3C">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E8BF3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A6FFD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D62168">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A0EA0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8EB62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524CBE">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9986C06"/>
    <w:multiLevelType w:val="hybridMultilevel"/>
    <w:tmpl w:val="EE049BBC"/>
    <w:styleLink w:val="Importovanstyl11"/>
    <w:lvl w:ilvl="0" w:tplc="0604377E">
      <w:start w:val="1"/>
      <w:numFmt w:val="lowerLetter"/>
      <w:lvlText w:val="%1)"/>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C01466">
      <w:start w:val="1"/>
      <w:numFmt w:val="lowerLetter"/>
      <w:lvlText w:val="%2."/>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14C0D2">
      <w:start w:val="1"/>
      <w:numFmt w:val="lowerRoman"/>
      <w:lvlText w:val="%3."/>
      <w:lvlJc w:val="left"/>
      <w:pPr>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E0EF1A">
      <w:start w:val="1"/>
      <w:numFmt w:val="decimal"/>
      <w:lvlText w:val="%4."/>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D6F546">
      <w:start w:val="1"/>
      <w:numFmt w:val="lowerLetter"/>
      <w:lvlText w:val="%5."/>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147AB4">
      <w:start w:val="1"/>
      <w:numFmt w:val="lowerRoman"/>
      <w:lvlText w:val="%6."/>
      <w:lvlJc w:val="left"/>
      <w:pPr>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40255C">
      <w:start w:val="1"/>
      <w:numFmt w:val="decimal"/>
      <w:lvlText w:val="%7."/>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9CF052">
      <w:start w:val="1"/>
      <w:numFmt w:val="lowerLetter"/>
      <w:lvlText w:val="%8."/>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ECF2C4">
      <w:start w:val="1"/>
      <w:numFmt w:val="lowerRoman"/>
      <w:lvlText w:val="%9."/>
      <w:lvlJc w:val="left"/>
      <w:pPr>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0AF76FC"/>
    <w:multiLevelType w:val="hybridMultilevel"/>
    <w:tmpl w:val="AE64C5D8"/>
    <w:lvl w:ilvl="0" w:tplc="A4B8BEDE">
      <w:start w:val="1"/>
      <w:numFmt w:val="lowerLetter"/>
      <w:lvlText w:val="%1)"/>
      <w:lvlJc w:val="left"/>
      <w:pPr>
        <w:ind w:left="720" w:hanging="360"/>
      </w:pPr>
      <w:rPr>
        <w:rFonts w:ascii="Arial" w:hAnsi="Arial" w:cs="Arial" w:hint="default"/>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31B526E0"/>
    <w:multiLevelType w:val="hybridMultilevel"/>
    <w:tmpl w:val="9198F754"/>
    <w:lvl w:ilvl="0" w:tplc="E072268C">
      <w:start w:val="1"/>
      <w:numFmt w:val="lowerLetter"/>
      <w:lvlText w:val="%1)"/>
      <w:lvlJc w:val="left"/>
      <w:pPr>
        <w:ind w:left="1068" w:hanging="360"/>
      </w:pPr>
      <w:rPr>
        <w:color w:val="000000" w:themeColor="text1"/>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4" w15:restartNumberingAfterBreak="0">
    <w:nsid w:val="33935771"/>
    <w:multiLevelType w:val="hybridMultilevel"/>
    <w:tmpl w:val="A5CE5528"/>
    <w:numStyleLink w:val="Importovanstyl2"/>
  </w:abstractNum>
  <w:abstractNum w:abstractNumId="15" w15:restartNumberingAfterBreak="0">
    <w:nsid w:val="33E22F88"/>
    <w:multiLevelType w:val="hybridMultilevel"/>
    <w:tmpl w:val="51E2E0A2"/>
    <w:styleLink w:val="Importovanstyl6"/>
    <w:lvl w:ilvl="0" w:tplc="55982A5C">
      <w:start w:val="1"/>
      <w:numFmt w:val="lowerLetter"/>
      <w:lvlText w:val="%1)"/>
      <w:lvlJc w:val="left"/>
      <w:pPr>
        <w:ind w:left="72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10DEC2">
      <w:start w:val="1"/>
      <w:numFmt w:val="lowerLetter"/>
      <w:lvlText w:val="%2."/>
      <w:lvlJc w:val="left"/>
      <w:pPr>
        <w:tabs>
          <w:tab w:val="left" w:pos="720"/>
        </w:tabs>
        <w:ind w:left="144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F0BA76">
      <w:start w:val="1"/>
      <w:numFmt w:val="lowerRoman"/>
      <w:lvlText w:val="%3."/>
      <w:lvlJc w:val="left"/>
      <w:pPr>
        <w:tabs>
          <w:tab w:val="left" w:pos="720"/>
        </w:tabs>
        <w:ind w:left="2160" w:hanging="29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7EA9E4">
      <w:start w:val="1"/>
      <w:numFmt w:val="decimal"/>
      <w:lvlText w:val="%4."/>
      <w:lvlJc w:val="left"/>
      <w:pPr>
        <w:tabs>
          <w:tab w:val="left" w:pos="720"/>
        </w:tabs>
        <w:ind w:left="288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D09CCE">
      <w:start w:val="1"/>
      <w:numFmt w:val="lowerLetter"/>
      <w:lvlText w:val="%5."/>
      <w:lvlJc w:val="left"/>
      <w:pPr>
        <w:tabs>
          <w:tab w:val="left" w:pos="720"/>
        </w:tabs>
        <w:ind w:left="360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9E1E46">
      <w:start w:val="1"/>
      <w:numFmt w:val="lowerRoman"/>
      <w:lvlText w:val="%6."/>
      <w:lvlJc w:val="left"/>
      <w:pPr>
        <w:tabs>
          <w:tab w:val="left" w:pos="720"/>
        </w:tabs>
        <w:ind w:left="4320" w:hanging="29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D4816A">
      <w:start w:val="1"/>
      <w:numFmt w:val="decimal"/>
      <w:lvlText w:val="%7."/>
      <w:lvlJc w:val="left"/>
      <w:pPr>
        <w:tabs>
          <w:tab w:val="left" w:pos="720"/>
        </w:tabs>
        <w:ind w:left="504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2A79C4">
      <w:start w:val="1"/>
      <w:numFmt w:val="lowerLetter"/>
      <w:lvlText w:val="%8."/>
      <w:lvlJc w:val="left"/>
      <w:pPr>
        <w:tabs>
          <w:tab w:val="left" w:pos="720"/>
        </w:tabs>
        <w:ind w:left="576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30F530">
      <w:start w:val="1"/>
      <w:numFmt w:val="lowerRoman"/>
      <w:lvlText w:val="%9."/>
      <w:lvlJc w:val="left"/>
      <w:pPr>
        <w:tabs>
          <w:tab w:val="left" w:pos="720"/>
        </w:tabs>
        <w:ind w:left="6480" w:hanging="29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499185B"/>
    <w:multiLevelType w:val="hybridMultilevel"/>
    <w:tmpl w:val="212AC9A0"/>
    <w:styleLink w:val="Importovanstyl8"/>
    <w:lvl w:ilvl="0" w:tplc="AFEC72B2">
      <w:start w:val="1"/>
      <w:numFmt w:val="lowerLetter"/>
      <w:lvlText w:val="%1)"/>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9E05B4">
      <w:start w:val="1"/>
      <w:numFmt w:val="lowerLetter"/>
      <w:lvlText w:val="%2."/>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CCDF1C">
      <w:start w:val="1"/>
      <w:numFmt w:val="lowerRoman"/>
      <w:lvlText w:val="%3."/>
      <w:lvlJc w:val="left"/>
      <w:pPr>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6486E4">
      <w:start w:val="1"/>
      <w:numFmt w:val="decimal"/>
      <w:lvlText w:val="%4."/>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E86604">
      <w:start w:val="1"/>
      <w:numFmt w:val="lowerLetter"/>
      <w:lvlText w:val="%5."/>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C0F9C6">
      <w:start w:val="1"/>
      <w:numFmt w:val="lowerRoman"/>
      <w:lvlText w:val="%6."/>
      <w:lvlJc w:val="left"/>
      <w:pPr>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669432">
      <w:start w:val="1"/>
      <w:numFmt w:val="decimal"/>
      <w:lvlText w:val="%7."/>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56AF68">
      <w:start w:val="1"/>
      <w:numFmt w:val="lowerLetter"/>
      <w:lvlText w:val="%8."/>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DC0FE8">
      <w:start w:val="1"/>
      <w:numFmt w:val="lowerRoman"/>
      <w:lvlText w:val="%9."/>
      <w:lvlJc w:val="left"/>
      <w:pPr>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4AC73E3"/>
    <w:multiLevelType w:val="hybridMultilevel"/>
    <w:tmpl w:val="43C686D8"/>
    <w:numStyleLink w:val="Importovanstyl13"/>
  </w:abstractNum>
  <w:abstractNum w:abstractNumId="18" w15:restartNumberingAfterBreak="0">
    <w:nsid w:val="365F2702"/>
    <w:multiLevelType w:val="hybridMultilevel"/>
    <w:tmpl w:val="8910BDF0"/>
    <w:lvl w:ilvl="0" w:tplc="C0A635C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37C95815"/>
    <w:multiLevelType w:val="hybridMultilevel"/>
    <w:tmpl w:val="D384FED4"/>
    <w:numStyleLink w:val="Importovanstyl14"/>
  </w:abstractNum>
  <w:abstractNum w:abstractNumId="20" w15:restartNumberingAfterBreak="0">
    <w:nsid w:val="3CEC6E85"/>
    <w:multiLevelType w:val="hybridMultilevel"/>
    <w:tmpl w:val="11125994"/>
    <w:numStyleLink w:val="Importovanstyl10"/>
  </w:abstractNum>
  <w:abstractNum w:abstractNumId="21" w15:restartNumberingAfterBreak="0">
    <w:nsid w:val="45296B1C"/>
    <w:multiLevelType w:val="hybridMultilevel"/>
    <w:tmpl w:val="3CB08556"/>
    <w:numStyleLink w:val="Importovanstyl5"/>
  </w:abstractNum>
  <w:abstractNum w:abstractNumId="22" w15:restartNumberingAfterBreak="0">
    <w:nsid w:val="49546A61"/>
    <w:multiLevelType w:val="hybridMultilevel"/>
    <w:tmpl w:val="B1DE0986"/>
    <w:styleLink w:val="Importovanstyl17"/>
    <w:lvl w:ilvl="0" w:tplc="D14A7BEE">
      <w:start w:val="1"/>
      <w:numFmt w:val="lowerLetter"/>
      <w:lvlText w:val="%1)"/>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1646E0">
      <w:start w:val="1"/>
      <w:numFmt w:val="lowerLetter"/>
      <w:lvlText w:val="%2."/>
      <w:lvlJc w:val="left"/>
      <w:pPr>
        <w:tabs>
          <w:tab w:val="left" w:pos="72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CA7200">
      <w:start w:val="1"/>
      <w:numFmt w:val="lowerRoman"/>
      <w:lvlText w:val="%3."/>
      <w:lvlJc w:val="left"/>
      <w:pPr>
        <w:tabs>
          <w:tab w:val="left" w:pos="72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0A7308">
      <w:start w:val="1"/>
      <w:numFmt w:val="decimal"/>
      <w:lvlText w:val="%4."/>
      <w:lvlJc w:val="left"/>
      <w:pPr>
        <w:tabs>
          <w:tab w:val="left" w:pos="72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567EA6">
      <w:start w:val="1"/>
      <w:numFmt w:val="lowerLetter"/>
      <w:lvlText w:val="%5."/>
      <w:lvlJc w:val="left"/>
      <w:pPr>
        <w:tabs>
          <w:tab w:val="left" w:pos="72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EEA668">
      <w:start w:val="1"/>
      <w:numFmt w:val="lowerRoman"/>
      <w:lvlText w:val="%6."/>
      <w:lvlJc w:val="left"/>
      <w:pPr>
        <w:tabs>
          <w:tab w:val="left" w:pos="72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6E923C">
      <w:start w:val="1"/>
      <w:numFmt w:val="decimal"/>
      <w:lvlText w:val="%7."/>
      <w:lvlJc w:val="left"/>
      <w:pPr>
        <w:tabs>
          <w:tab w:val="left" w:pos="72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4A4710">
      <w:start w:val="1"/>
      <w:numFmt w:val="lowerLetter"/>
      <w:lvlText w:val="%8."/>
      <w:lvlJc w:val="left"/>
      <w:pPr>
        <w:tabs>
          <w:tab w:val="left" w:pos="72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7E86E2">
      <w:start w:val="1"/>
      <w:numFmt w:val="lowerRoman"/>
      <w:lvlText w:val="%9."/>
      <w:lvlJc w:val="left"/>
      <w:pPr>
        <w:tabs>
          <w:tab w:val="left" w:pos="72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9EB75AF"/>
    <w:multiLevelType w:val="hybridMultilevel"/>
    <w:tmpl w:val="A36E21DA"/>
    <w:numStyleLink w:val="Importovanstyl9"/>
  </w:abstractNum>
  <w:abstractNum w:abstractNumId="24" w15:restartNumberingAfterBreak="0">
    <w:nsid w:val="4AE86D0F"/>
    <w:multiLevelType w:val="hybridMultilevel"/>
    <w:tmpl w:val="067E8C3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4C3A0976"/>
    <w:multiLevelType w:val="hybridMultilevel"/>
    <w:tmpl w:val="43C686D8"/>
    <w:styleLink w:val="Importovanstyl13"/>
    <w:lvl w:ilvl="0" w:tplc="9D06750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E05542">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EE15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4C1F6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B0B5BE">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00FF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A8FEC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607D7C">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1E1A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CC27DC7"/>
    <w:multiLevelType w:val="hybridMultilevel"/>
    <w:tmpl w:val="3CB08556"/>
    <w:styleLink w:val="Importovanstyl5"/>
    <w:lvl w:ilvl="0" w:tplc="AF48077E">
      <w:start w:val="1"/>
      <w:numFmt w:val="lowerLetter"/>
      <w:lvlText w:val="%1)"/>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027230">
      <w:start w:val="1"/>
      <w:numFmt w:val="lowerLetter"/>
      <w:lvlText w:val="%2."/>
      <w:lvlJc w:val="left"/>
      <w:pPr>
        <w:tabs>
          <w:tab w:val="left" w:pos="72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E4C3DC">
      <w:start w:val="1"/>
      <w:numFmt w:val="lowerRoman"/>
      <w:lvlText w:val="%3."/>
      <w:lvlJc w:val="left"/>
      <w:pPr>
        <w:tabs>
          <w:tab w:val="left" w:pos="72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9AF6F6">
      <w:start w:val="1"/>
      <w:numFmt w:val="decimal"/>
      <w:lvlText w:val="%4."/>
      <w:lvlJc w:val="left"/>
      <w:pPr>
        <w:tabs>
          <w:tab w:val="left" w:pos="72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28FC96">
      <w:start w:val="1"/>
      <w:numFmt w:val="lowerLetter"/>
      <w:lvlText w:val="%5."/>
      <w:lvlJc w:val="left"/>
      <w:pPr>
        <w:tabs>
          <w:tab w:val="left" w:pos="72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0E199A">
      <w:start w:val="1"/>
      <w:numFmt w:val="lowerRoman"/>
      <w:lvlText w:val="%6."/>
      <w:lvlJc w:val="left"/>
      <w:pPr>
        <w:tabs>
          <w:tab w:val="left" w:pos="72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08C81A">
      <w:start w:val="1"/>
      <w:numFmt w:val="decimal"/>
      <w:lvlText w:val="%7."/>
      <w:lvlJc w:val="left"/>
      <w:pPr>
        <w:tabs>
          <w:tab w:val="left" w:pos="72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402598">
      <w:start w:val="1"/>
      <w:numFmt w:val="lowerLetter"/>
      <w:lvlText w:val="%8."/>
      <w:lvlJc w:val="left"/>
      <w:pPr>
        <w:tabs>
          <w:tab w:val="left" w:pos="72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3299E2">
      <w:start w:val="1"/>
      <w:numFmt w:val="lowerRoman"/>
      <w:lvlText w:val="%9."/>
      <w:lvlJc w:val="left"/>
      <w:pPr>
        <w:tabs>
          <w:tab w:val="left" w:pos="72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0D25583"/>
    <w:multiLevelType w:val="hybridMultilevel"/>
    <w:tmpl w:val="A5CE5528"/>
    <w:styleLink w:val="Importovanstyl2"/>
    <w:lvl w:ilvl="0" w:tplc="6316A198">
      <w:start w:val="1"/>
      <w:numFmt w:val="decimal"/>
      <w:lvlText w:val="%1."/>
      <w:lvlJc w:val="left"/>
      <w:pPr>
        <w:tabs>
          <w:tab w:val="left" w:pos="360"/>
        </w:tabs>
        <w:ind w:left="72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923424">
      <w:start w:val="1"/>
      <w:numFmt w:val="decimal"/>
      <w:lvlText w:val="%2."/>
      <w:lvlJc w:val="left"/>
      <w:pPr>
        <w:tabs>
          <w:tab w:val="left" w:pos="360"/>
          <w:tab w:val="left" w:pos="720"/>
        </w:tabs>
        <w:ind w:left="1440" w:hanging="326"/>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6652C0">
      <w:start w:val="1"/>
      <w:numFmt w:val="lowerRoman"/>
      <w:lvlText w:val="%3."/>
      <w:lvlJc w:val="left"/>
      <w:pPr>
        <w:tabs>
          <w:tab w:val="left" w:pos="360"/>
          <w:tab w:val="left" w:pos="720"/>
        </w:tabs>
        <w:ind w:left="2160" w:hanging="29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BA4886">
      <w:start w:val="1"/>
      <w:numFmt w:val="decimal"/>
      <w:lvlText w:val="%4."/>
      <w:lvlJc w:val="left"/>
      <w:pPr>
        <w:tabs>
          <w:tab w:val="left" w:pos="360"/>
          <w:tab w:val="left" w:pos="720"/>
        </w:tabs>
        <w:ind w:left="288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547F66">
      <w:start w:val="1"/>
      <w:numFmt w:val="lowerLetter"/>
      <w:lvlText w:val="%5."/>
      <w:lvlJc w:val="left"/>
      <w:pPr>
        <w:tabs>
          <w:tab w:val="left" w:pos="360"/>
          <w:tab w:val="left" w:pos="720"/>
        </w:tabs>
        <w:ind w:left="360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5CACAC">
      <w:start w:val="1"/>
      <w:numFmt w:val="lowerRoman"/>
      <w:lvlText w:val="%6."/>
      <w:lvlJc w:val="left"/>
      <w:pPr>
        <w:tabs>
          <w:tab w:val="left" w:pos="360"/>
          <w:tab w:val="left" w:pos="720"/>
        </w:tabs>
        <w:ind w:left="4320" w:hanging="29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C6F91A">
      <w:start w:val="1"/>
      <w:numFmt w:val="decimal"/>
      <w:lvlText w:val="%7."/>
      <w:lvlJc w:val="left"/>
      <w:pPr>
        <w:tabs>
          <w:tab w:val="left" w:pos="360"/>
          <w:tab w:val="left" w:pos="720"/>
        </w:tabs>
        <w:ind w:left="504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2CEB08">
      <w:start w:val="1"/>
      <w:numFmt w:val="lowerLetter"/>
      <w:lvlText w:val="%8."/>
      <w:lvlJc w:val="left"/>
      <w:pPr>
        <w:tabs>
          <w:tab w:val="left" w:pos="360"/>
          <w:tab w:val="left" w:pos="720"/>
        </w:tabs>
        <w:ind w:left="576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D03EF0">
      <w:start w:val="1"/>
      <w:numFmt w:val="lowerRoman"/>
      <w:lvlText w:val="%9."/>
      <w:lvlJc w:val="left"/>
      <w:pPr>
        <w:tabs>
          <w:tab w:val="left" w:pos="360"/>
          <w:tab w:val="left" w:pos="720"/>
        </w:tabs>
        <w:ind w:left="6480" w:hanging="29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C0F6779"/>
    <w:multiLevelType w:val="hybridMultilevel"/>
    <w:tmpl w:val="A32A3452"/>
    <w:styleLink w:val="Importovanstyl12"/>
    <w:lvl w:ilvl="0" w:tplc="98241212">
      <w:start w:val="1"/>
      <w:numFmt w:val="lowerLetter"/>
      <w:lvlText w:val="%1)"/>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92F7F8">
      <w:start w:val="1"/>
      <w:numFmt w:val="lowerLetter"/>
      <w:lvlText w:val="%2)"/>
      <w:lvlJc w:val="left"/>
      <w:pPr>
        <w:tabs>
          <w:tab w:val="left" w:pos="720"/>
        </w:tabs>
        <w:ind w:left="1440" w:hanging="3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9AA2B2">
      <w:start w:val="1"/>
      <w:numFmt w:val="lowerRoman"/>
      <w:lvlText w:val="%3."/>
      <w:lvlJc w:val="left"/>
      <w:pPr>
        <w:tabs>
          <w:tab w:val="left" w:pos="72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F27BEE">
      <w:start w:val="1"/>
      <w:numFmt w:val="decimal"/>
      <w:lvlText w:val="%4."/>
      <w:lvlJc w:val="left"/>
      <w:pPr>
        <w:tabs>
          <w:tab w:val="left" w:pos="72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26B2E4">
      <w:start w:val="1"/>
      <w:numFmt w:val="lowerLetter"/>
      <w:lvlText w:val="%5."/>
      <w:lvlJc w:val="left"/>
      <w:pPr>
        <w:tabs>
          <w:tab w:val="left" w:pos="72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0A1F4C">
      <w:start w:val="1"/>
      <w:numFmt w:val="lowerRoman"/>
      <w:lvlText w:val="%6."/>
      <w:lvlJc w:val="left"/>
      <w:pPr>
        <w:tabs>
          <w:tab w:val="left" w:pos="72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3C1FFA">
      <w:start w:val="1"/>
      <w:numFmt w:val="decimal"/>
      <w:lvlText w:val="%7."/>
      <w:lvlJc w:val="left"/>
      <w:pPr>
        <w:tabs>
          <w:tab w:val="left" w:pos="72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1AA0A4">
      <w:start w:val="1"/>
      <w:numFmt w:val="lowerLetter"/>
      <w:lvlText w:val="%8."/>
      <w:lvlJc w:val="left"/>
      <w:pPr>
        <w:tabs>
          <w:tab w:val="left" w:pos="72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76D768">
      <w:start w:val="1"/>
      <w:numFmt w:val="lowerRoman"/>
      <w:lvlText w:val="%9."/>
      <w:lvlJc w:val="left"/>
      <w:pPr>
        <w:tabs>
          <w:tab w:val="left" w:pos="72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4277B24"/>
    <w:multiLevelType w:val="hybridMultilevel"/>
    <w:tmpl w:val="D384FED4"/>
    <w:styleLink w:val="Importovanstyl14"/>
    <w:lvl w:ilvl="0" w:tplc="AAF89A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4E4CA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A4E45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F4EC5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F6319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DA9C1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4C77D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6C27C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4A154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FDE770A"/>
    <w:multiLevelType w:val="multilevel"/>
    <w:tmpl w:val="38B4D160"/>
    <w:styleLink w:val="Importovanstyl16"/>
    <w:lvl w:ilvl="0">
      <w:start w:val="1"/>
      <w:numFmt w:val="decimal"/>
      <w:lvlText w:val="%1."/>
      <w:lvlJc w:val="left"/>
      <w:pPr>
        <w:tabs>
          <w:tab w:val="num" w:pos="651"/>
        </w:tabs>
        <w:ind w:left="302" w:firstLine="58"/>
      </w:pPr>
      <w:rPr>
        <w:rFonts w:hAnsi="Arial Unicode MS"/>
        <w:b/>
        <w:bCs/>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9"/>
        </w:tabs>
        <w:ind w:left="360" w:firstLine="0"/>
      </w:pPr>
      <w:rPr>
        <w:rFonts w:hAnsi="Arial Unicode MS"/>
        <w:b/>
        <w:bCs/>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789"/>
        </w:tabs>
        <w:ind w:left="1440" w:hanging="338"/>
      </w:pPr>
      <w:rPr>
        <w:rFonts w:hAnsi="Arial Unicode MS"/>
        <w:b/>
        <w:bCs/>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800" w:firstLine="22"/>
      </w:pPr>
      <w:rPr>
        <w:rFonts w:hAnsi="Arial Unicode MS"/>
        <w:b/>
        <w:bCs/>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2520" w:firstLine="33"/>
      </w:pPr>
      <w:rPr>
        <w:rFonts w:hAnsi="Arial Unicode MS"/>
        <w:b/>
        <w:bCs/>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2880" w:hanging="316"/>
      </w:pPr>
      <w:rPr>
        <w:rFonts w:hAnsi="Arial Unicode MS"/>
        <w:b/>
        <w:bCs/>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3600" w:hanging="305"/>
      </w:pPr>
      <w:rPr>
        <w:rFonts w:hAnsi="Arial Unicode MS"/>
        <w:b/>
        <w:bCs/>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3960" w:firstLine="55"/>
      </w:pPr>
      <w:rPr>
        <w:rFonts w:hAnsi="Arial Unicode MS"/>
        <w:b/>
        <w:bCs/>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4680" w:firstLine="66"/>
      </w:pPr>
      <w:rPr>
        <w:rFonts w:hAnsi="Arial Unicode MS"/>
        <w:b/>
        <w:bCs/>
        <w:caps w:val="0"/>
        <w:smallCaps w:val="0"/>
        <w:strike w:val="0"/>
        <w:dstrike w:val="0"/>
        <w:color w:val="008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3926E4F"/>
    <w:multiLevelType w:val="hybridMultilevel"/>
    <w:tmpl w:val="59521FB6"/>
    <w:styleLink w:val="Importovanstyl4"/>
    <w:lvl w:ilvl="0" w:tplc="F0D235D6">
      <w:start w:val="1"/>
      <w:numFmt w:val="decimal"/>
      <w:lvlText w:val="%1)"/>
      <w:lvlJc w:val="left"/>
      <w:pPr>
        <w:tabs>
          <w:tab w:val="num" w:pos="709"/>
          <w:tab w:val="center" w:pos="4536"/>
          <w:tab w:val="right" w:pos="9046"/>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8E3422">
      <w:start w:val="1"/>
      <w:numFmt w:val="lowerLetter"/>
      <w:lvlText w:val="%2."/>
      <w:lvlJc w:val="left"/>
      <w:pPr>
        <w:tabs>
          <w:tab w:val="left" w:pos="709"/>
          <w:tab w:val="num" w:pos="1440"/>
          <w:tab w:val="center" w:pos="4536"/>
          <w:tab w:val="right" w:pos="9046"/>
        </w:tabs>
        <w:ind w:left="1451"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ECE03E">
      <w:start w:val="1"/>
      <w:numFmt w:val="lowerRoman"/>
      <w:lvlText w:val="%3."/>
      <w:lvlJc w:val="left"/>
      <w:pPr>
        <w:tabs>
          <w:tab w:val="left" w:pos="709"/>
          <w:tab w:val="num" w:pos="2160"/>
          <w:tab w:val="center" w:pos="4536"/>
          <w:tab w:val="right" w:pos="9046"/>
        </w:tabs>
        <w:ind w:left="2171"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AEB68E">
      <w:start w:val="1"/>
      <w:numFmt w:val="decimal"/>
      <w:lvlText w:val="%4."/>
      <w:lvlJc w:val="left"/>
      <w:pPr>
        <w:tabs>
          <w:tab w:val="left" w:pos="709"/>
          <w:tab w:val="num" w:pos="2880"/>
          <w:tab w:val="center" w:pos="4536"/>
          <w:tab w:val="right" w:pos="9046"/>
        </w:tabs>
        <w:ind w:left="2891"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420D02">
      <w:start w:val="1"/>
      <w:numFmt w:val="lowerLetter"/>
      <w:lvlText w:val="%5."/>
      <w:lvlJc w:val="left"/>
      <w:pPr>
        <w:tabs>
          <w:tab w:val="left" w:pos="709"/>
          <w:tab w:val="num" w:pos="3600"/>
          <w:tab w:val="center" w:pos="4536"/>
          <w:tab w:val="right" w:pos="9046"/>
        </w:tabs>
        <w:ind w:left="3611"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2A5FAE">
      <w:start w:val="1"/>
      <w:numFmt w:val="lowerRoman"/>
      <w:lvlText w:val="%6."/>
      <w:lvlJc w:val="left"/>
      <w:pPr>
        <w:tabs>
          <w:tab w:val="left" w:pos="709"/>
          <w:tab w:val="num" w:pos="4320"/>
          <w:tab w:val="center" w:pos="4536"/>
          <w:tab w:val="right" w:pos="9046"/>
        </w:tabs>
        <w:ind w:left="4331"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24E4176">
      <w:start w:val="1"/>
      <w:numFmt w:val="decimal"/>
      <w:lvlText w:val="%7."/>
      <w:lvlJc w:val="left"/>
      <w:pPr>
        <w:tabs>
          <w:tab w:val="left" w:pos="709"/>
          <w:tab w:val="center" w:pos="4536"/>
          <w:tab w:val="num" w:pos="5040"/>
          <w:tab w:val="right" w:pos="9046"/>
        </w:tabs>
        <w:ind w:left="5051"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FAA504">
      <w:start w:val="1"/>
      <w:numFmt w:val="lowerLetter"/>
      <w:lvlText w:val="%8."/>
      <w:lvlJc w:val="left"/>
      <w:pPr>
        <w:tabs>
          <w:tab w:val="left" w:pos="709"/>
          <w:tab w:val="center" w:pos="4536"/>
          <w:tab w:val="num" w:pos="5760"/>
          <w:tab w:val="right" w:pos="9046"/>
        </w:tabs>
        <w:ind w:left="5771"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B0A20E">
      <w:start w:val="1"/>
      <w:numFmt w:val="lowerRoman"/>
      <w:lvlText w:val="%9."/>
      <w:lvlJc w:val="left"/>
      <w:pPr>
        <w:tabs>
          <w:tab w:val="left" w:pos="709"/>
          <w:tab w:val="center" w:pos="4536"/>
          <w:tab w:val="num" w:pos="6480"/>
          <w:tab w:val="right" w:pos="9046"/>
        </w:tabs>
        <w:ind w:left="6491"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3D05029"/>
    <w:multiLevelType w:val="hybridMultilevel"/>
    <w:tmpl w:val="11125994"/>
    <w:styleLink w:val="Importovanstyl10"/>
    <w:lvl w:ilvl="0" w:tplc="E6280C92">
      <w:start w:val="1"/>
      <w:numFmt w:val="lowerLetter"/>
      <w:lvlText w:val="%1)"/>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2CC8D6">
      <w:start w:val="1"/>
      <w:numFmt w:val="decimal"/>
      <w:lvlText w:val="%2."/>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2087D0">
      <w:start w:val="1"/>
      <w:numFmt w:val="lowerRoman"/>
      <w:lvlText w:val="%3."/>
      <w:lvlJc w:val="left"/>
      <w:pPr>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DE2EC6">
      <w:start w:val="1"/>
      <w:numFmt w:val="decimal"/>
      <w:lvlText w:val="%4."/>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A4E33C">
      <w:start w:val="1"/>
      <w:numFmt w:val="lowerLetter"/>
      <w:lvlText w:val="%5."/>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4E12E4">
      <w:start w:val="1"/>
      <w:numFmt w:val="lowerRoman"/>
      <w:lvlText w:val="%6."/>
      <w:lvlJc w:val="left"/>
      <w:pPr>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C4B834">
      <w:start w:val="1"/>
      <w:numFmt w:val="decimal"/>
      <w:lvlText w:val="%7."/>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AC626C">
      <w:start w:val="1"/>
      <w:numFmt w:val="lowerLetter"/>
      <w:lvlText w:val="%8."/>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347452">
      <w:start w:val="1"/>
      <w:numFmt w:val="lowerRoman"/>
      <w:lvlText w:val="%9."/>
      <w:lvlJc w:val="left"/>
      <w:pPr>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7996B1B"/>
    <w:multiLevelType w:val="hybridMultilevel"/>
    <w:tmpl w:val="EE049BBC"/>
    <w:numStyleLink w:val="Importovanstyl11"/>
  </w:abstractNum>
  <w:abstractNum w:abstractNumId="34" w15:restartNumberingAfterBreak="0">
    <w:nsid w:val="77DC1788"/>
    <w:multiLevelType w:val="hybridMultilevel"/>
    <w:tmpl w:val="A32A3452"/>
    <w:numStyleLink w:val="Importovanstyl12"/>
  </w:abstractNum>
  <w:abstractNum w:abstractNumId="35" w15:restartNumberingAfterBreak="0">
    <w:nsid w:val="7BB81AD3"/>
    <w:multiLevelType w:val="hybridMultilevel"/>
    <w:tmpl w:val="51E2E0A2"/>
    <w:numStyleLink w:val="Importovanstyl6"/>
  </w:abstractNum>
  <w:abstractNum w:abstractNumId="36" w15:restartNumberingAfterBreak="0">
    <w:nsid w:val="7C6200BF"/>
    <w:multiLevelType w:val="hybridMultilevel"/>
    <w:tmpl w:val="A36E21DA"/>
    <w:styleLink w:val="Importovanstyl9"/>
    <w:lvl w:ilvl="0" w:tplc="34ECCA38">
      <w:start w:val="1"/>
      <w:numFmt w:val="lowerLetter"/>
      <w:lvlText w:val="%1)"/>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3C4CFC">
      <w:start w:val="1"/>
      <w:numFmt w:val="lowerLetter"/>
      <w:lvlText w:val="%2."/>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FC1098">
      <w:start w:val="1"/>
      <w:numFmt w:val="lowerRoman"/>
      <w:lvlText w:val="%3."/>
      <w:lvlJc w:val="left"/>
      <w:pPr>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B625A8">
      <w:start w:val="1"/>
      <w:numFmt w:val="decimal"/>
      <w:lvlText w:val="%4."/>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44511A">
      <w:start w:val="1"/>
      <w:numFmt w:val="lowerLetter"/>
      <w:lvlText w:val="%5."/>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A4C78C">
      <w:start w:val="1"/>
      <w:numFmt w:val="lowerRoman"/>
      <w:lvlText w:val="%6."/>
      <w:lvlJc w:val="left"/>
      <w:pPr>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DC2C86">
      <w:start w:val="1"/>
      <w:numFmt w:val="decimal"/>
      <w:lvlText w:val="%7."/>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EE1676">
      <w:start w:val="1"/>
      <w:numFmt w:val="lowerLetter"/>
      <w:lvlText w:val="%8."/>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DCD262">
      <w:start w:val="1"/>
      <w:numFmt w:val="lowerRoman"/>
      <w:lvlText w:val="%9."/>
      <w:lvlJc w:val="left"/>
      <w:pPr>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EF131B1"/>
    <w:multiLevelType w:val="hybridMultilevel"/>
    <w:tmpl w:val="03D0999A"/>
    <w:numStyleLink w:val="Importovanstyl7"/>
  </w:abstractNum>
  <w:num w:numId="1">
    <w:abstractNumId w:val="27"/>
  </w:num>
  <w:num w:numId="2">
    <w:abstractNumId w:val="14"/>
  </w:num>
  <w:num w:numId="3">
    <w:abstractNumId w:val="5"/>
  </w:num>
  <w:num w:numId="4">
    <w:abstractNumId w:val="2"/>
  </w:num>
  <w:num w:numId="5">
    <w:abstractNumId w:val="31"/>
  </w:num>
  <w:num w:numId="6">
    <w:abstractNumId w:val="1"/>
  </w:num>
  <w:num w:numId="7">
    <w:abstractNumId w:val="2"/>
    <w:lvlOverride w:ilvl="1">
      <w:startOverride w:val="2"/>
    </w:lvlOverride>
  </w:num>
  <w:num w:numId="8">
    <w:abstractNumId w:val="2"/>
    <w:lvlOverride w:ilvl="0">
      <w:startOverride w:val="5"/>
    </w:lvlOverride>
  </w:num>
  <w:num w:numId="9">
    <w:abstractNumId w:val="2"/>
    <w:lvlOverride w:ilvl="0">
      <w:lvl w:ilvl="0">
        <w:start w:val="1"/>
        <w:numFmt w:val="decimal"/>
        <w:lvlText w:val="%1."/>
        <w:lvlJc w:val="left"/>
        <w:pPr>
          <w:tabs>
            <w:tab w:val="left" w:pos="432"/>
          </w:tabs>
          <w:ind w:left="360" w:hanging="360"/>
        </w:pPr>
        <w:rPr>
          <w:rFonts w:hAnsi="Arial Unicode MS"/>
          <w:b/>
          <w:bCs/>
          <w:caps w:val="0"/>
          <w:smallCaps w:val="0"/>
          <w:strike w:val="0"/>
          <w:dstrike w:val="0"/>
          <w:outline w:val="0"/>
          <w:emboss w:val="0"/>
          <w:imprint w:val="0"/>
          <w:color w:val="008000"/>
          <w:spacing w:val="0"/>
          <w:w w:val="100"/>
          <w:kern w:val="0"/>
          <w:position w:val="0"/>
          <w:highlight w:val="none"/>
          <w:vertAlign w:val="baseline"/>
        </w:rPr>
      </w:lvl>
    </w:lvlOverride>
    <w:lvlOverride w:ilvl="1">
      <w:lvl w:ilvl="1">
        <w:start w:val="1"/>
        <w:numFmt w:val="decimal"/>
        <w:lvlText w:val="%1.%2."/>
        <w:lvlJc w:val="left"/>
        <w:pPr>
          <w:ind w:left="360" w:hanging="360"/>
        </w:pPr>
        <w:rPr>
          <w:rFonts w:hAnsi="Arial Unicode MS"/>
          <w:b/>
          <w:bCs/>
          <w:caps w:val="0"/>
          <w:smallCaps w:val="0"/>
          <w:strike w:val="0"/>
          <w:dstrike w:val="0"/>
          <w:outline w:val="0"/>
          <w:emboss w:val="0"/>
          <w:imprint w:val="0"/>
          <w:color w:val="008000"/>
          <w:spacing w:val="0"/>
          <w:w w:val="100"/>
          <w:kern w:val="0"/>
          <w:position w:val="0"/>
          <w:sz w:val="20"/>
          <w:szCs w:val="20"/>
          <w:highlight w:val="none"/>
          <w:vertAlign w:val="baseline"/>
        </w:rPr>
      </w:lvl>
    </w:lvlOverride>
    <w:lvlOverride w:ilvl="2">
      <w:lvl w:ilvl="2">
        <w:start w:val="1"/>
        <w:numFmt w:val="decimal"/>
        <w:lvlText w:val="%1.%2.%3."/>
        <w:lvlJc w:val="left"/>
        <w:pPr>
          <w:tabs>
            <w:tab w:val="left" w:pos="360"/>
          </w:tabs>
          <w:ind w:left="1440" w:hanging="720"/>
        </w:pPr>
        <w:rPr>
          <w:rFonts w:hAnsi="Arial Unicode MS"/>
          <w:b/>
          <w:bCs/>
          <w:caps w:val="0"/>
          <w:smallCaps w:val="0"/>
          <w:strike w:val="0"/>
          <w:dstrike w:val="0"/>
          <w:outline w:val="0"/>
          <w:emboss w:val="0"/>
          <w:imprint w:val="0"/>
          <w:color w:val="008000"/>
          <w:spacing w:val="0"/>
          <w:w w:val="100"/>
          <w:kern w:val="0"/>
          <w:position w:val="0"/>
          <w:highlight w:val="none"/>
          <w:vertAlign w:val="baseline"/>
        </w:rPr>
      </w:lvl>
    </w:lvlOverride>
    <w:lvlOverride w:ilvl="3">
      <w:lvl w:ilvl="3">
        <w:start w:val="1"/>
        <w:numFmt w:val="decimal"/>
        <w:suff w:val="nothing"/>
        <w:lvlText w:val="%1.%2.%3.%4."/>
        <w:lvlJc w:val="left"/>
        <w:pPr>
          <w:tabs>
            <w:tab w:val="left" w:pos="360"/>
          </w:tabs>
          <w:ind w:left="1800" w:hanging="720"/>
        </w:pPr>
        <w:rPr>
          <w:rFonts w:hAnsi="Arial Unicode MS"/>
          <w:b/>
          <w:bCs/>
          <w:caps w:val="0"/>
          <w:smallCaps w:val="0"/>
          <w:strike w:val="0"/>
          <w:dstrike w:val="0"/>
          <w:outline w:val="0"/>
          <w:emboss w:val="0"/>
          <w:imprint w:val="0"/>
          <w:color w:val="008000"/>
          <w:spacing w:val="0"/>
          <w:w w:val="100"/>
          <w:kern w:val="0"/>
          <w:position w:val="0"/>
          <w:highlight w:val="none"/>
          <w:vertAlign w:val="baseline"/>
        </w:rPr>
      </w:lvl>
    </w:lvlOverride>
    <w:lvlOverride w:ilvl="4">
      <w:lvl w:ilvl="4">
        <w:start w:val="1"/>
        <w:numFmt w:val="decimal"/>
        <w:lvlText w:val="%1.%2.%3.%4.%5."/>
        <w:lvlJc w:val="left"/>
        <w:pPr>
          <w:tabs>
            <w:tab w:val="left" w:pos="360"/>
          </w:tabs>
          <w:ind w:left="2520" w:hanging="1080"/>
        </w:pPr>
        <w:rPr>
          <w:rFonts w:hAnsi="Arial Unicode MS"/>
          <w:b/>
          <w:bCs/>
          <w:caps w:val="0"/>
          <w:smallCaps w:val="0"/>
          <w:strike w:val="0"/>
          <w:dstrike w:val="0"/>
          <w:outline w:val="0"/>
          <w:emboss w:val="0"/>
          <w:imprint w:val="0"/>
          <w:color w:val="008000"/>
          <w:spacing w:val="0"/>
          <w:w w:val="100"/>
          <w:kern w:val="0"/>
          <w:position w:val="0"/>
          <w:highlight w:val="none"/>
          <w:vertAlign w:val="baseline"/>
        </w:rPr>
      </w:lvl>
    </w:lvlOverride>
    <w:lvlOverride w:ilvl="5">
      <w:lvl w:ilvl="5">
        <w:start w:val="1"/>
        <w:numFmt w:val="decimal"/>
        <w:suff w:val="nothing"/>
        <w:lvlText w:val="%1.%2.%3.%4.%5.%6."/>
        <w:lvlJc w:val="left"/>
        <w:pPr>
          <w:tabs>
            <w:tab w:val="left" w:pos="360"/>
          </w:tabs>
          <w:ind w:left="2880" w:hanging="1080"/>
        </w:pPr>
        <w:rPr>
          <w:rFonts w:hAnsi="Arial Unicode MS"/>
          <w:b/>
          <w:bCs/>
          <w:caps w:val="0"/>
          <w:smallCaps w:val="0"/>
          <w:strike w:val="0"/>
          <w:dstrike w:val="0"/>
          <w:outline w:val="0"/>
          <w:emboss w:val="0"/>
          <w:imprint w:val="0"/>
          <w:color w:val="008000"/>
          <w:spacing w:val="0"/>
          <w:w w:val="100"/>
          <w:kern w:val="0"/>
          <w:position w:val="0"/>
          <w:highlight w:val="none"/>
          <w:vertAlign w:val="baseline"/>
        </w:rPr>
      </w:lvl>
    </w:lvlOverride>
    <w:lvlOverride w:ilvl="6">
      <w:lvl w:ilvl="6">
        <w:start w:val="1"/>
        <w:numFmt w:val="decimal"/>
        <w:lvlText w:val="%1.%2.%3.%4.%5.%6.%7."/>
        <w:lvlJc w:val="left"/>
        <w:pPr>
          <w:tabs>
            <w:tab w:val="left" w:pos="360"/>
          </w:tabs>
          <w:ind w:left="3600" w:hanging="1440"/>
        </w:pPr>
        <w:rPr>
          <w:rFonts w:hAnsi="Arial Unicode MS"/>
          <w:b/>
          <w:bCs/>
          <w:caps w:val="0"/>
          <w:smallCaps w:val="0"/>
          <w:strike w:val="0"/>
          <w:dstrike w:val="0"/>
          <w:outline w:val="0"/>
          <w:emboss w:val="0"/>
          <w:imprint w:val="0"/>
          <w:color w:val="008000"/>
          <w:spacing w:val="0"/>
          <w:w w:val="100"/>
          <w:kern w:val="0"/>
          <w:position w:val="0"/>
          <w:highlight w:val="none"/>
          <w:vertAlign w:val="baseline"/>
        </w:rPr>
      </w:lvl>
    </w:lvlOverride>
    <w:lvlOverride w:ilvl="7">
      <w:lvl w:ilvl="7">
        <w:start w:val="1"/>
        <w:numFmt w:val="decimal"/>
        <w:suff w:val="nothing"/>
        <w:lvlText w:val="%1.%2.%3.%4.%5.%6.%7.%8."/>
        <w:lvlJc w:val="left"/>
        <w:pPr>
          <w:tabs>
            <w:tab w:val="left" w:pos="360"/>
          </w:tabs>
          <w:ind w:left="3960" w:hanging="1440"/>
        </w:pPr>
        <w:rPr>
          <w:rFonts w:hAnsi="Arial Unicode MS"/>
          <w:b/>
          <w:bCs/>
          <w:caps w:val="0"/>
          <w:smallCaps w:val="0"/>
          <w:strike w:val="0"/>
          <w:dstrike w:val="0"/>
          <w:outline w:val="0"/>
          <w:emboss w:val="0"/>
          <w:imprint w:val="0"/>
          <w:color w:val="008000"/>
          <w:spacing w:val="0"/>
          <w:w w:val="100"/>
          <w:kern w:val="0"/>
          <w:position w:val="0"/>
          <w:highlight w:val="none"/>
          <w:vertAlign w:val="baseline"/>
        </w:rPr>
      </w:lvl>
    </w:lvlOverride>
    <w:lvlOverride w:ilvl="8">
      <w:lvl w:ilvl="8">
        <w:start w:val="1"/>
        <w:numFmt w:val="decimal"/>
        <w:lvlText w:val="%1.%2.%3.%4.%5.%6.%7.%8.%9."/>
        <w:lvlJc w:val="left"/>
        <w:pPr>
          <w:tabs>
            <w:tab w:val="left" w:pos="360"/>
          </w:tabs>
          <w:ind w:left="4680" w:hanging="1800"/>
        </w:pPr>
        <w:rPr>
          <w:rFonts w:hAnsi="Arial Unicode MS"/>
          <w:b/>
          <w:bCs/>
          <w:caps w:val="0"/>
          <w:smallCaps w:val="0"/>
          <w:strike w:val="0"/>
          <w:dstrike w:val="0"/>
          <w:outline w:val="0"/>
          <w:emboss w:val="0"/>
          <w:imprint w:val="0"/>
          <w:color w:val="008000"/>
          <w:spacing w:val="0"/>
          <w:w w:val="100"/>
          <w:kern w:val="0"/>
          <w:position w:val="0"/>
          <w:highlight w:val="none"/>
          <w:vertAlign w:val="baseline"/>
        </w:rPr>
      </w:lvl>
    </w:lvlOverride>
  </w:num>
  <w:num w:numId="10">
    <w:abstractNumId w:val="2"/>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color w:val="008000"/>
          <w:spacing w:val="0"/>
          <w:w w:val="100"/>
          <w:kern w:val="0"/>
          <w:position w:val="0"/>
          <w:highlight w:val="none"/>
          <w:vertAlign w:val="baseline"/>
        </w:rPr>
      </w:lvl>
    </w:lvlOverride>
    <w:lvlOverride w:ilvl="1">
      <w:lvl w:ilvl="1">
        <w:start w:val="1"/>
        <w:numFmt w:val="decimal"/>
        <w:lvlText w:val="%1.%2."/>
        <w:lvlJc w:val="left"/>
        <w:pPr>
          <w:ind w:left="360" w:hanging="360"/>
        </w:pPr>
        <w:rPr>
          <w:rFonts w:hAnsi="Arial Unicode MS"/>
          <w:b/>
          <w:bCs/>
          <w:caps w:val="0"/>
          <w:smallCaps w:val="0"/>
          <w:strike w:val="0"/>
          <w:dstrike w:val="0"/>
          <w:outline w:val="0"/>
          <w:emboss w:val="0"/>
          <w:imprint w:val="0"/>
          <w:color w:val="008000"/>
          <w:spacing w:val="0"/>
          <w:w w:val="100"/>
          <w:kern w:val="0"/>
          <w:position w:val="0"/>
          <w:highlight w:val="none"/>
          <w:vertAlign w:val="baseline"/>
        </w:rPr>
      </w:lvl>
    </w:lvlOverride>
    <w:lvlOverride w:ilvl="2">
      <w:lvl w:ilvl="2">
        <w:start w:val="1"/>
        <w:numFmt w:val="decimal"/>
        <w:lvlText w:val="%1.%2.%3."/>
        <w:lvlJc w:val="left"/>
        <w:pPr>
          <w:tabs>
            <w:tab w:val="left" w:pos="360"/>
          </w:tabs>
          <w:ind w:left="1440" w:hanging="720"/>
        </w:pPr>
        <w:rPr>
          <w:rFonts w:hAnsi="Arial Unicode MS"/>
          <w:b/>
          <w:bCs/>
          <w:caps w:val="0"/>
          <w:smallCaps w:val="0"/>
          <w:strike w:val="0"/>
          <w:dstrike w:val="0"/>
          <w:outline w:val="0"/>
          <w:emboss w:val="0"/>
          <w:imprint w:val="0"/>
          <w:color w:val="008000"/>
          <w:spacing w:val="0"/>
          <w:w w:val="100"/>
          <w:kern w:val="0"/>
          <w:position w:val="0"/>
          <w:highlight w:val="none"/>
          <w:vertAlign w:val="baseline"/>
        </w:rPr>
      </w:lvl>
    </w:lvlOverride>
    <w:lvlOverride w:ilvl="3">
      <w:lvl w:ilvl="3">
        <w:start w:val="1"/>
        <w:numFmt w:val="decimal"/>
        <w:lvlText w:val="%1.%2.%3.%4."/>
        <w:lvlJc w:val="left"/>
        <w:pPr>
          <w:tabs>
            <w:tab w:val="left" w:pos="360"/>
            <w:tab w:val="left" w:pos="1440"/>
          </w:tabs>
          <w:ind w:left="1800" w:hanging="720"/>
        </w:pPr>
        <w:rPr>
          <w:rFonts w:hAnsi="Arial Unicode MS"/>
          <w:b/>
          <w:bCs/>
          <w:caps w:val="0"/>
          <w:smallCaps w:val="0"/>
          <w:strike w:val="0"/>
          <w:dstrike w:val="0"/>
          <w:outline w:val="0"/>
          <w:emboss w:val="0"/>
          <w:imprint w:val="0"/>
          <w:color w:val="008000"/>
          <w:spacing w:val="0"/>
          <w:w w:val="100"/>
          <w:kern w:val="0"/>
          <w:position w:val="0"/>
          <w:highlight w:val="none"/>
          <w:vertAlign w:val="baseline"/>
        </w:rPr>
      </w:lvl>
    </w:lvlOverride>
    <w:lvlOverride w:ilvl="4">
      <w:lvl w:ilvl="4">
        <w:start w:val="1"/>
        <w:numFmt w:val="decimal"/>
        <w:lvlText w:val="%1.%2.%3.%4.%5."/>
        <w:lvlJc w:val="left"/>
        <w:pPr>
          <w:tabs>
            <w:tab w:val="left" w:pos="360"/>
            <w:tab w:val="left" w:pos="1440"/>
          </w:tabs>
          <w:ind w:left="2520" w:hanging="1080"/>
        </w:pPr>
        <w:rPr>
          <w:rFonts w:hAnsi="Arial Unicode MS"/>
          <w:b/>
          <w:bCs/>
          <w:caps w:val="0"/>
          <w:smallCaps w:val="0"/>
          <w:strike w:val="0"/>
          <w:dstrike w:val="0"/>
          <w:outline w:val="0"/>
          <w:emboss w:val="0"/>
          <w:imprint w:val="0"/>
          <w:color w:val="008000"/>
          <w:spacing w:val="0"/>
          <w:w w:val="100"/>
          <w:kern w:val="0"/>
          <w:position w:val="0"/>
          <w:highlight w:val="none"/>
          <w:vertAlign w:val="baseline"/>
        </w:rPr>
      </w:lvl>
    </w:lvlOverride>
    <w:lvlOverride w:ilvl="5">
      <w:lvl w:ilvl="5">
        <w:start w:val="1"/>
        <w:numFmt w:val="decimal"/>
        <w:lvlText w:val="%1.%2.%3.%4.%5.%6."/>
        <w:lvlJc w:val="left"/>
        <w:pPr>
          <w:tabs>
            <w:tab w:val="left" w:pos="360"/>
            <w:tab w:val="left" w:pos="1440"/>
          </w:tabs>
          <w:ind w:left="2880" w:hanging="1080"/>
        </w:pPr>
        <w:rPr>
          <w:rFonts w:hAnsi="Arial Unicode MS"/>
          <w:b/>
          <w:bCs/>
          <w:caps w:val="0"/>
          <w:smallCaps w:val="0"/>
          <w:strike w:val="0"/>
          <w:dstrike w:val="0"/>
          <w:outline w:val="0"/>
          <w:emboss w:val="0"/>
          <w:imprint w:val="0"/>
          <w:color w:val="008000"/>
          <w:spacing w:val="0"/>
          <w:w w:val="100"/>
          <w:kern w:val="0"/>
          <w:position w:val="0"/>
          <w:highlight w:val="none"/>
          <w:vertAlign w:val="baseline"/>
        </w:rPr>
      </w:lvl>
    </w:lvlOverride>
    <w:lvlOverride w:ilvl="6">
      <w:lvl w:ilvl="6">
        <w:start w:val="1"/>
        <w:numFmt w:val="decimal"/>
        <w:lvlText w:val="%1.%2.%3.%4.%5.%6.%7."/>
        <w:lvlJc w:val="left"/>
        <w:pPr>
          <w:tabs>
            <w:tab w:val="left" w:pos="360"/>
            <w:tab w:val="left" w:pos="1440"/>
          </w:tabs>
          <w:ind w:left="3600" w:hanging="1440"/>
        </w:pPr>
        <w:rPr>
          <w:rFonts w:hAnsi="Arial Unicode MS"/>
          <w:b/>
          <w:bCs/>
          <w:caps w:val="0"/>
          <w:smallCaps w:val="0"/>
          <w:strike w:val="0"/>
          <w:dstrike w:val="0"/>
          <w:outline w:val="0"/>
          <w:emboss w:val="0"/>
          <w:imprint w:val="0"/>
          <w:color w:val="008000"/>
          <w:spacing w:val="0"/>
          <w:w w:val="100"/>
          <w:kern w:val="0"/>
          <w:position w:val="0"/>
          <w:highlight w:val="none"/>
          <w:vertAlign w:val="baseline"/>
        </w:rPr>
      </w:lvl>
    </w:lvlOverride>
    <w:lvlOverride w:ilvl="7">
      <w:lvl w:ilvl="7">
        <w:start w:val="1"/>
        <w:numFmt w:val="decimal"/>
        <w:lvlText w:val="%1.%2.%3.%4.%5.%6.%7.%8."/>
        <w:lvlJc w:val="left"/>
        <w:pPr>
          <w:tabs>
            <w:tab w:val="left" w:pos="360"/>
            <w:tab w:val="left" w:pos="1440"/>
          </w:tabs>
          <w:ind w:left="3960" w:hanging="1440"/>
        </w:pPr>
        <w:rPr>
          <w:rFonts w:hAnsi="Arial Unicode MS"/>
          <w:b/>
          <w:bCs/>
          <w:caps w:val="0"/>
          <w:smallCaps w:val="0"/>
          <w:strike w:val="0"/>
          <w:dstrike w:val="0"/>
          <w:outline w:val="0"/>
          <w:emboss w:val="0"/>
          <w:imprint w:val="0"/>
          <w:color w:val="008000"/>
          <w:spacing w:val="0"/>
          <w:w w:val="100"/>
          <w:kern w:val="0"/>
          <w:position w:val="0"/>
          <w:highlight w:val="none"/>
          <w:vertAlign w:val="baseline"/>
        </w:rPr>
      </w:lvl>
    </w:lvlOverride>
    <w:lvlOverride w:ilvl="8">
      <w:lvl w:ilvl="8">
        <w:start w:val="1"/>
        <w:numFmt w:val="decimal"/>
        <w:lvlText w:val="%1.%2.%3.%4.%5.%6.%7.%8.%9."/>
        <w:lvlJc w:val="left"/>
        <w:pPr>
          <w:tabs>
            <w:tab w:val="left" w:pos="360"/>
            <w:tab w:val="left" w:pos="1440"/>
          </w:tabs>
          <w:ind w:left="4680" w:hanging="1800"/>
        </w:pPr>
        <w:rPr>
          <w:rFonts w:hAnsi="Arial Unicode MS"/>
          <w:b/>
          <w:bCs/>
          <w:caps w:val="0"/>
          <w:smallCaps w:val="0"/>
          <w:strike w:val="0"/>
          <w:dstrike w:val="0"/>
          <w:outline w:val="0"/>
          <w:emboss w:val="0"/>
          <w:imprint w:val="0"/>
          <w:color w:val="008000"/>
          <w:spacing w:val="0"/>
          <w:w w:val="100"/>
          <w:kern w:val="0"/>
          <w:position w:val="0"/>
          <w:highlight w:val="none"/>
          <w:vertAlign w:val="baseline"/>
        </w:rPr>
      </w:lvl>
    </w:lvlOverride>
  </w:num>
  <w:num w:numId="11">
    <w:abstractNumId w:val="26"/>
  </w:num>
  <w:num w:numId="12">
    <w:abstractNumId w:val="21"/>
  </w:num>
  <w:num w:numId="13">
    <w:abstractNumId w:val="2"/>
    <w:lvlOverride w:ilvl="0">
      <w:startOverride w:val="1"/>
      <w:lvl w:ilvl="0">
        <w:start w:val="1"/>
        <w:numFmt w:val="decimal"/>
        <w:lvlText w:val="%1."/>
        <w:lvlJc w:val="left"/>
        <w:pPr>
          <w:ind w:left="360" w:hanging="360"/>
        </w:pPr>
        <w:rPr>
          <w:rFonts w:hAnsi="Arial Unicode MS"/>
          <w:b/>
          <w:bCs/>
          <w:caps w:val="0"/>
          <w:smallCaps w:val="0"/>
          <w:strike w:val="0"/>
          <w:dstrike w:val="0"/>
          <w:outline w:val="0"/>
          <w:emboss w:val="0"/>
          <w:imprint w:val="0"/>
          <w:color w:val="008000"/>
          <w:spacing w:val="0"/>
          <w:w w:val="100"/>
          <w:kern w:val="0"/>
          <w:position w:val="0"/>
          <w:highlight w:val="none"/>
          <w:vertAlign w:val="baseline"/>
        </w:rPr>
      </w:lvl>
    </w:lvlOverride>
    <w:lvlOverride w:ilvl="1">
      <w:startOverride w:val="1"/>
      <w:lvl w:ilvl="1">
        <w:start w:val="1"/>
        <w:numFmt w:val="decimal"/>
        <w:lvlText w:val="%1.%2."/>
        <w:lvlJc w:val="left"/>
        <w:pPr>
          <w:ind w:left="360" w:hanging="360"/>
        </w:pPr>
        <w:rPr>
          <w:rFonts w:hAnsi="Arial Unicode MS"/>
          <w:b/>
          <w:bCs/>
          <w:caps w:val="0"/>
          <w:smallCaps w:val="0"/>
          <w:strike w:val="0"/>
          <w:dstrike w:val="0"/>
          <w:outline w:val="0"/>
          <w:emboss w:val="0"/>
          <w:imprint w:val="0"/>
          <w:color w:val="008000"/>
          <w:spacing w:val="0"/>
          <w:w w:val="100"/>
          <w:kern w:val="0"/>
          <w:position w:val="0"/>
          <w:highlight w:val="none"/>
          <w:vertAlign w:val="baseline"/>
        </w:rPr>
      </w:lvl>
    </w:lvlOverride>
    <w:lvlOverride w:ilvl="2">
      <w:startOverride w:val="2"/>
      <w:lvl w:ilvl="2">
        <w:start w:val="2"/>
        <w:numFmt w:val="decimal"/>
        <w:lvlText w:val="%1.%2.%3."/>
        <w:lvlJc w:val="left"/>
        <w:pPr>
          <w:tabs>
            <w:tab w:val="left" w:pos="360"/>
          </w:tabs>
          <w:ind w:left="1440" w:hanging="720"/>
        </w:pPr>
        <w:rPr>
          <w:rFonts w:hAnsi="Arial Unicode MS"/>
          <w:b/>
          <w:bCs/>
          <w:caps w:val="0"/>
          <w:smallCaps w:val="0"/>
          <w:strike w:val="0"/>
          <w:dstrike w:val="0"/>
          <w:outline w:val="0"/>
          <w:emboss w:val="0"/>
          <w:imprint w:val="0"/>
          <w:color w:val="00800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360"/>
            <w:tab w:val="left" w:pos="1440"/>
          </w:tabs>
          <w:ind w:left="1800" w:hanging="720"/>
        </w:pPr>
        <w:rPr>
          <w:rFonts w:hAnsi="Arial Unicode MS"/>
          <w:b/>
          <w:bCs/>
          <w:caps w:val="0"/>
          <w:smallCaps w:val="0"/>
          <w:strike w:val="0"/>
          <w:dstrike w:val="0"/>
          <w:outline w:val="0"/>
          <w:emboss w:val="0"/>
          <w:imprint w:val="0"/>
          <w:color w:val="008000"/>
          <w:spacing w:val="0"/>
          <w:w w:val="100"/>
          <w:kern w:val="0"/>
          <w:position w:val="0"/>
          <w:highlight w:val="none"/>
          <w:vertAlign w:val="baseline"/>
        </w:rPr>
      </w:lvl>
    </w:lvlOverride>
    <w:lvlOverride w:ilvl="4">
      <w:startOverride w:val="1"/>
      <w:lvl w:ilvl="4">
        <w:start w:val="1"/>
        <w:numFmt w:val="decimal"/>
        <w:lvlText w:val="%1.%2.%3.%4.%5."/>
        <w:lvlJc w:val="left"/>
        <w:pPr>
          <w:tabs>
            <w:tab w:val="left" w:pos="360"/>
            <w:tab w:val="left" w:pos="1440"/>
          </w:tabs>
          <w:ind w:left="2520" w:hanging="1080"/>
        </w:pPr>
        <w:rPr>
          <w:rFonts w:hAnsi="Arial Unicode MS"/>
          <w:b/>
          <w:bCs/>
          <w:caps w:val="0"/>
          <w:smallCaps w:val="0"/>
          <w:strike w:val="0"/>
          <w:dstrike w:val="0"/>
          <w:outline w:val="0"/>
          <w:emboss w:val="0"/>
          <w:imprint w:val="0"/>
          <w:color w:val="00800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360"/>
            <w:tab w:val="left" w:pos="1440"/>
          </w:tabs>
          <w:ind w:left="2880" w:hanging="1080"/>
        </w:pPr>
        <w:rPr>
          <w:rFonts w:hAnsi="Arial Unicode MS"/>
          <w:b/>
          <w:bCs/>
          <w:caps w:val="0"/>
          <w:smallCaps w:val="0"/>
          <w:strike w:val="0"/>
          <w:dstrike w:val="0"/>
          <w:outline w:val="0"/>
          <w:emboss w:val="0"/>
          <w:imprint w:val="0"/>
          <w:color w:val="008000"/>
          <w:spacing w:val="0"/>
          <w:w w:val="100"/>
          <w:kern w:val="0"/>
          <w:position w:val="0"/>
          <w:highlight w:val="none"/>
          <w:vertAlign w:val="baseline"/>
        </w:rPr>
      </w:lvl>
    </w:lvlOverride>
    <w:lvlOverride w:ilvl="6">
      <w:startOverride w:val="1"/>
      <w:lvl w:ilvl="6">
        <w:start w:val="1"/>
        <w:numFmt w:val="decimal"/>
        <w:lvlText w:val="%1.%2.%3.%4.%5.%6.%7."/>
        <w:lvlJc w:val="left"/>
        <w:pPr>
          <w:tabs>
            <w:tab w:val="left" w:pos="360"/>
            <w:tab w:val="left" w:pos="1440"/>
          </w:tabs>
          <w:ind w:left="3600" w:hanging="1440"/>
        </w:pPr>
        <w:rPr>
          <w:rFonts w:hAnsi="Arial Unicode MS"/>
          <w:b/>
          <w:bCs/>
          <w:caps w:val="0"/>
          <w:smallCaps w:val="0"/>
          <w:strike w:val="0"/>
          <w:dstrike w:val="0"/>
          <w:outline w:val="0"/>
          <w:emboss w:val="0"/>
          <w:imprint w:val="0"/>
          <w:color w:val="00800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360"/>
            <w:tab w:val="left" w:pos="1440"/>
          </w:tabs>
          <w:ind w:left="3960" w:hanging="1440"/>
        </w:pPr>
        <w:rPr>
          <w:rFonts w:hAnsi="Arial Unicode MS"/>
          <w:b/>
          <w:bCs/>
          <w:caps w:val="0"/>
          <w:smallCaps w:val="0"/>
          <w:strike w:val="0"/>
          <w:dstrike w:val="0"/>
          <w:outline w:val="0"/>
          <w:emboss w:val="0"/>
          <w:imprint w:val="0"/>
          <w:color w:val="008000"/>
          <w:spacing w:val="0"/>
          <w:w w:val="100"/>
          <w:kern w:val="0"/>
          <w:position w:val="0"/>
          <w:highlight w:val="none"/>
          <w:vertAlign w:val="baseline"/>
        </w:rPr>
      </w:lvl>
    </w:lvlOverride>
    <w:lvlOverride w:ilvl="8">
      <w:startOverride w:val="1"/>
      <w:lvl w:ilvl="8">
        <w:start w:val="1"/>
        <w:numFmt w:val="decimal"/>
        <w:lvlText w:val="%1.%2.%3.%4.%5.%6.%7.%8.%9."/>
        <w:lvlJc w:val="left"/>
        <w:pPr>
          <w:tabs>
            <w:tab w:val="left" w:pos="360"/>
            <w:tab w:val="left" w:pos="1440"/>
          </w:tabs>
          <w:ind w:left="4680" w:hanging="1800"/>
        </w:pPr>
        <w:rPr>
          <w:rFonts w:hAnsi="Arial Unicode MS"/>
          <w:b/>
          <w:bCs/>
          <w:caps w:val="0"/>
          <w:smallCaps w:val="0"/>
          <w:strike w:val="0"/>
          <w:dstrike w:val="0"/>
          <w:outline w:val="0"/>
          <w:emboss w:val="0"/>
          <w:imprint w:val="0"/>
          <w:color w:val="008000"/>
          <w:spacing w:val="0"/>
          <w:w w:val="100"/>
          <w:kern w:val="0"/>
          <w:position w:val="0"/>
          <w:highlight w:val="none"/>
          <w:vertAlign w:val="baseline"/>
        </w:rPr>
      </w:lvl>
    </w:lvlOverride>
  </w:num>
  <w:num w:numId="14">
    <w:abstractNumId w:val="15"/>
  </w:num>
  <w:num w:numId="15">
    <w:abstractNumId w:val="35"/>
  </w:num>
  <w:num w:numId="16">
    <w:abstractNumId w:val="2"/>
    <w:lvlOverride w:ilvl="0">
      <w:startOverride w:val="1"/>
      <w:lvl w:ilvl="0">
        <w:start w:val="1"/>
        <w:numFmt w:val="decimal"/>
        <w:lvlText w:val="%1."/>
        <w:lvlJc w:val="left"/>
        <w:pPr>
          <w:ind w:left="360" w:hanging="360"/>
        </w:pPr>
        <w:rPr>
          <w:rFonts w:hAnsi="Arial Unicode MS"/>
          <w:b/>
          <w:bCs/>
          <w:caps w:val="0"/>
          <w:smallCaps w:val="0"/>
          <w:strike w:val="0"/>
          <w:dstrike w:val="0"/>
          <w:outline w:val="0"/>
          <w:emboss w:val="0"/>
          <w:imprint w:val="0"/>
          <w:color w:val="008000"/>
          <w:spacing w:val="0"/>
          <w:w w:val="100"/>
          <w:kern w:val="0"/>
          <w:position w:val="0"/>
          <w:highlight w:val="none"/>
          <w:vertAlign w:val="baseline"/>
        </w:rPr>
      </w:lvl>
    </w:lvlOverride>
    <w:lvlOverride w:ilvl="1">
      <w:startOverride w:val="2"/>
      <w:lvl w:ilvl="1">
        <w:start w:val="2"/>
        <w:numFmt w:val="decimal"/>
        <w:lvlText w:val="%1.%2."/>
        <w:lvlJc w:val="left"/>
        <w:pPr>
          <w:ind w:left="360" w:hanging="360"/>
        </w:pPr>
        <w:rPr>
          <w:rFonts w:hAnsi="Arial Unicode MS"/>
          <w:b/>
          <w:bCs/>
          <w:caps w:val="0"/>
          <w:smallCaps w:val="0"/>
          <w:strike w:val="0"/>
          <w:dstrike w:val="0"/>
          <w:outline w:val="0"/>
          <w:emboss w:val="0"/>
          <w:imprint w:val="0"/>
          <w:color w:val="008000"/>
          <w:spacing w:val="0"/>
          <w:w w:val="100"/>
          <w:kern w:val="0"/>
          <w:position w:val="0"/>
          <w:sz w:val="20"/>
          <w:szCs w:val="20"/>
          <w:highlight w:val="none"/>
          <w:vertAlign w:val="baseline"/>
        </w:rPr>
      </w:lvl>
    </w:lvlOverride>
    <w:lvlOverride w:ilvl="2">
      <w:startOverride w:val="1"/>
      <w:lvl w:ilvl="2">
        <w:start w:val="1"/>
        <w:numFmt w:val="decimal"/>
        <w:lvlText w:val="%1.%2.%3."/>
        <w:lvlJc w:val="left"/>
        <w:pPr>
          <w:tabs>
            <w:tab w:val="left" w:pos="360"/>
          </w:tabs>
          <w:ind w:left="1440" w:hanging="720"/>
        </w:pPr>
        <w:rPr>
          <w:rFonts w:hAnsi="Arial Unicode MS"/>
          <w:b/>
          <w:bCs/>
          <w:caps w:val="0"/>
          <w:smallCaps w:val="0"/>
          <w:strike w:val="0"/>
          <w:dstrike w:val="0"/>
          <w:outline w:val="0"/>
          <w:emboss w:val="0"/>
          <w:imprint w:val="0"/>
          <w:color w:val="008000"/>
          <w:spacing w:val="0"/>
          <w:w w:val="100"/>
          <w:kern w:val="0"/>
          <w:position w:val="0"/>
          <w:highlight w:val="none"/>
          <w:vertAlign w:val="baseline"/>
        </w:rPr>
      </w:lvl>
    </w:lvlOverride>
    <w:lvlOverride w:ilvl="3">
      <w:startOverride w:val="1"/>
      <w:lvl w:ilvl="3">
        <w:start w:val="1"/>
        <w:numFmt w:val="decimal"/>
        <w:lvlText w:val="%1.%2.%3.%4."/>
        <w:lvlJc w:val="left"/>
        <w:pPr>
          <w:tabs>
            <w:tab w:val="left" w:pos="360"/>
            <w:tab w:val="left" w:pos="1440"/>
          </w:tabs>
          <w:ind w:left="1800" w:hanging="720"/>
        </w:pPr>
        <w:rPr>
          <w:rFonts w:hAnsi="Arial Unicode MS"/>
          <w:b/>
          <w:bCs/>
          <w:caps w:val="0"/>
          <w:smallCaps w:val="0"/>
          <w:strike w:val="0"/>
          <w:dstrike w:val="0"/>
          <w:outline w:val="0"/>
          <w:emboss w:val="0"/>
          <w:imprint w:val="0"/>
          <w:color w:val="008000"/>
          <w:spacing w:val="0"/>
          <w:w w:val="100"/>
          <w:kern w:val="0"/>
          <w:position w:val="0"/>
          <w:highlight w:val="none"/>
          <w:vertAlign w:val="baseline"/>
        </w:rPr>
      </w:lvl>
    </w:lvlOverride>
    <w:lvlOverride w:ilvl="4">
      <w:startOverride w:val="1"/>
      <w:lvl w:ilvl="4">
        <w:start w:val="1"/>
        <w:numFmt w:val="decimal"/>
        <w:lvlText w:val="%1.%2.%3.%4.%5."/>
        <w:lvlJc w:val="left"/>
        <w:pPr>
          <w:tabs>
            <w:tab w:val="left" w:pos="360"/>
            <w:tab w:val="left" w:pos="1440"/>
          </w:tabs>
          <w:ind w:left="2520" w:hanging="1080"/>
        </w:pPr>
        <w:rPr>
          <w:rFonts w:hAnsi="Arial Unicode MS"/>
          <w:b/>
          <w:bCs/>
          <w:caps w:val="0"/>
          <w:smallCaps w:val="0"/>
          <w:strike w:val="0"/>
          <w:dstrike w:val="0"/>
          <w:outline w:val="0"/>
          <w:emboss w:val="0"/>
          <w:imprint w:val="0"/>
          <w:color w:val="008000"/>
          <w:spacing w:val="0"/>
          <w:w w:val="100"/>
          <w:kern w:val="0"/>
          <w:position w:val="0"/>
          <w:highlight w:val="none"/>
          <w:vertAlign w:val="baseline"/>
        </w:rPr>
      </w:lvl>
    </w:lvlOverride>
    <w:lvlOverride w:ilvl="5">
      <w:startOverride w:val="1"/>
      <w:lvl w:ilvl="5">
        <w:start w:val="1"/>
        <w:numFmt w:val="decimal"/>
        <w:lvlText w:val="%1.%2.%3.%4.%5.%6."/>
        <w:lvlJc w:val="left"/>
        <w:pPr>
          <w:tabs>
            <w:tab w:val="left" w:pos="360"/>
            <w:tab w:val="left" w:pos="1440"/>
          </w:tabs>
          <w:ind w:left="2880" w:hanging="1080"/>
        </w:pPr>
        <w:rPr>
          <w:rFonts w:hAnsi="Arial Unicode MS"/>
          <w:b/>
          <w:bCs/>
          <w:caps w:val="0"/>
          <w:smallCaps w:val="0"/>
          <w:strike w:val="0"/>
          <w:dstrike w:val="0"/>
          <w:outline w:val="0"/>
          <w:emboss w:val="0"/>
          <w:imprint w:val="0"/>
          <w:color w:val="008000"/>
          <w:spacing w:val="0"/>
          <w:w w:val="100"/>
          <w:kern w:val="0"/>
          <w:position w:val="0"/>
          <w:highlight w:val="none"/>
          <w:vertAlign w:val="baseline"/>
        </w:rPr>
      </w:lvl>
    </w:lvlOverride>
    <w:lvlOverride w:ilvl="6">
      <w:startOverride w:val="1"/>
      <w:lvl w:ilvl="6">
        <w:start w:val="1"/>
        <w:numFmt w:val="decimal"/>
        <w:lvlText w:val="%1.%2.%3.%4.%5.%6.%7."/>
        <w:lvlJc w:val="left"/>
        <w:pPr>
          <w:tabs>
            <w:tab w:val="left" w:pos="360"/>
            <w:tab w:val="left" w:pos="1440"/>
          </w:tabs>
          <w:ind w:left="3600" w:hanging="1440"/>
        </w:pPr>
        <w:rPr>
          <w:rFonts w:hAnsi="Arial Unicode MS"/>
          <w:b/>
          <w:bCs/>
          <w:caps w:val="0"/>
          <w:smallCaps w:val="0"/>
          <w:strike w:val="0"/>
          <w:dstrike w:val="0"/>
          <w:outline w:val="0"/>
          <w:emboss w:val="0"/>
          <w:imprint w:val="0"/>
          <w:color w:val="008000"/>
          <w:spacing w:val="0"/>
          <w:w w:val="100"/>
          <w:kern w:val="0"/>
          <w:position w:val="0"/>
          <w:highlight w:val="none"/>
          <w:vertAlign w:val="baseline"/>
        </w:rPr>
      </w:lvl>
    </w:lvlOverride>
    <w:lvlOverride w:ilvl="7">
      <w:startOverride w:val="1"/>
      <w:lvl w:ilvl="7">
        <w:start w:val="1"/>
        <w:numFmt w:val="decimal"/>
        <w:lvlText w:val="%1.%2.%3.%4.%5.%6.%7.%8."/>
        <w:lvlJc w:val="left"/>
        <w:pPr>
          <w:tabs>
            <w:tab w:val="left" w:pos="360"/>
            <w:tab w:val="left" w:pos="1440"/>
          </w:tabs>
          <w:ind w:left="3960" w:hanging="1440"/>
        </w:pPr>
        <w:rPr>
          <w:rFonts w:hAnsi="Arial Unicode MS"/>
          <w:b/>
          <w:bCs/>
          <w:caps w:val="0"/>
          <w:smallCaps w:val="0"/>
          <w:strike w:val="0"/>
          <w:dstrike w:val="0"/>
          <w:outline w:val="0"/>
          <w:emboss w:val="0"/>
          <w:imprint w:val="0"/>
          <w:color w:val="008000"/>
          <w:spacing w:val="0"/>
          <w:w w:val="100"/>
          <w:kern w:val="0"/>
          <w:position w:val="0"/>
          <w:highlight w:val="none"/>
          <w:vertAlign w:val="baseline"/>
        </w:rPr>
      </w:lvl>
    </w:lvlOverride>
    <w:lvlOverride w:ilvl="8">
      <w:startOverride w:val="1"/>
      <w:lvl w:ilvl="8">
        <w:start w:val="1"/>
        <w:numFmt w:val="decimal"/>
        <w:lvlText w:val="%1.%2.%3.%4.%5.%6.%7.%8.%9."/>
        <w:lvlJc w:val="left"/>
        <w:pPr>
          <w:tabs>
            <w:tab w:val="left" w:pos="360"/>
            <w:tab w:val="left" w:pos="1440"/>
          </w:tabs>
          <w:ind w:left="4680" w:hanging="1800"/>
        </w:pPr>
        <w:rPr>
          <w:rFonts w:hAnsi="Arial Unicode MS"/>
          <w:b/>
          <w:bCs/>
          <w:caps w:val="0"/>
          <w:smallCaps w:val="0"/>
          <w:strike w:val="0"/>
          <w:dstrike w:val="0"/>
          <w:outline w:val="0"/>
          <w:emboss w:val="0"/>
          <w:imprint w:val="0"/>
          <w:color w:val="008000"/>
          <w:spacing w:val="0"/>
          <w:w w:val="100"/>
          <w:kern w:val="0"/>
          <w:position w:val="0"/>
          <w:highlight w:val="none"/>
          <w:vertAlign w:val="baseline"/>
        </w:rPr>
      </w:lvl>
    </w:lvlOverride>
  </w:num>
  <w:num w:numId="17">
    <w:abstractNumId w:val="0"/>
  </w:num>
  <w:num w:numId="18">
    <w:abstractNumId w:val="37"/>
  </w:num>
  <w:num w:numId="19">
    <w:abstractNumId w:val="16"/>
  </w:num>
  <w:num w:numId="20">
    <w:abstractNumId w:val="9"/>
  </w:num>
  <w:num w:numId="21">
    <w:abstractNumId w:val="36"/>
  </w:num>
  <w:num w:numId="22">
    <w:abstractNumId w:val="23"/>
  </w:num>
  <w:num w:numId="23">
    <w:abstractNumId w:val="32"/>
  </w:num>
  <w:num w:numId="24">
    <w:abstractNumId w:val="20"/>
  </w:num>
  <w:num w:numId="25">
    <w:abstractNumId w:val="11"/>
  </w:num>
  <w:num w:numId="26">
    <w:abstractNumId w:val="33"/>
  </w:num>
  <w:num w:numId="27">
    <w:abstractNumId w:val="2"/>
    <w:lvlOverride w:ilvl="0">
      <w:startOverride w:val="1"/>
      <w:lvl w:ilvl="0">
        <w:start w:val="1"/>
        <w:numFmt w:val="decimal"/>
        <w:lvlText w:val="%1."/>
        <w:lvlJc w:val="left"/>
        <w:pPr>
          <w:ind w:left="360" w:hanging="360"/>
        </w:pPr>
        <w:rPr>
          <w:rFonts w:hAnsi="Arial Unicode MS"/>
          <w:b/>
          <w:bCs/>
          <w:caps w:val="0"/>
          <w:smallCaps w:val="0"/>
          <w:strike w:val="0"/>
          <w:dstrike w:val="0"/>
          <w:outline w:val="0"/>
          <w:emboss w:val="0"/>
          <w:imprint w:val="0"/>
          <w:color w:val="008000"/>
          <w:spacing w:val="0"/>
          <w:w w:val="100"/>
          <w:kern w:val="0"/>
          <w:position w:val="0"/>
          <w:highlight w:val="none"/>
          <w:vertAlign w:val="baseline"/>
        </w:rPr>
      </w:lvl>
    </w:lvlOverride>
    <w:lvlOverride w:ilvl="1">
      <w:startOverride w:val="1"/>
      <w:lvl w:ilvl="1">
        <w:start w:val="1"/>
        <w:numFmt w:val="decimal"/>
        <w:lvlText w:val="%1.%2."/>
        <w:lvlJc w:val="left"/>
        <w:pPr>
          <w:ind w:left="360" w:hanging="360"/>
        </w:pPr>
        <w:rPr>
          <w:rFonts w:hAnsi="Arial Unicode MS"/>
          <w:b/>
          <w:bCs/>
          <w:caps w:val="0"/>
          <w:smallCaps w:val="0"/>
          <w:strike w:val="0"/>
          <w:dstrike w:val="0"/>
          <w:outline w:val="0"/>
          <w:emboss w:val="0"/>
          <w:imprint w:val="0"/>
          <w:color w:val="008000"/>
          <w:spacing w:val="0"/>
          <w:w w:val="100"/>
          <w:kern w:val="0"/>
          <w:position w:val="0"/>
          <w:sz w:val="20"/>
          <w:szCs w:val="20"/>
          <w:highlight w:val="none"/>
          <w:vertAlign w:val="baseline"/>
        </w:rPr>
      </w:lvl>
    </w:lvlOverride>
    <w:lvlOverride w:ilvl="2">
      <w:startOverride w:val="2"/>
      <w:lvl w:ilvl="2">
        <w:start w:val="2"/>
        <w:numFmt w:val="decimal"/>
        <w:lvlText w:val="%1.%2.%3."/>
        <w:lvlJc w:val="left"/>
        <w:pPr>
          <w:ind w:left="1440" w:hanging="720"/>
        </w:pPr>
        <w:rPr>
          <w:rFonts w:hAnsi="Arial Unicode MS"/>
          <w:b/>
          <w:bCs/>
          <w:caps w:val="0"/>
          <w:smallCaps w:val="0"/>
          <w:strike w:val="0"/>
          <w:dstrike w:val="0"/>
          <w:outline w:val="0"/>
          <w:emboss w:val="0"/>
          <w:imprint w:val="0"/>
          <w:color w:val="008000"/>
          <w:spacing w:val="0"/>
          <w:w w:val="100"/>
          <w:kern w:val="0"/>
          <w:position w:val="0"/>
          <w:highlight w:val="none"/>
          <w:vertAlign w:val="baseline"/>
        </w:rPr>
      </w:lvl>
    </w:lvlOverride>
    <w:lvlOverride w:ilvl="3">
      <w:startOverride w:val="1"/>
      <w:lvl w:ilvl="3">
        <w:start w:val="1"/>
        <w:numFmt w:val="decimal"/>
        <w:lvlText w:val="%1.%2.%3.%4."/>
        <w:lvlJc w:val="left"/>
        <w:pPr>
          <w:ind w:left="1800" w:hanging="720"/>
        </w:pPr>
        <w:rPr>
          <w:rFonts w:hAnsi="Arial Unicode MS"/>
          <w:b/>
          <w:bCs/>
          <w:caps w:val="0"/>
          <w:smallCaps w:val="0"/>
          <w:strike w:val="0"/>
          <w:dstrike w:val="0"/>
          <w:outline w:val="0"/>
          <w:emboss w:val="0"/>
          <w:imprint w:val="0"/>
          <w:color w:val="008000"/>
          <w:spacing w:val="0"/>
          <w:w w:val="100"/>
          <w:kern w:val="0"/>
          <w:position w:val="0"/>
          <w:highlight w:val="none"/>
          <w:vertAlign w:val="baseline"/>
        </w:rPr>
      </w:lvl>
    </w:lvlOverride>
    <w:lvlOverride w:ilvl="4">
      <w:startOverride w:val="1"/>
      <w:lvl w:ilvl="4">
        <w:start w:val="1"/>
        <w:numFmt w:val="decimal"/>
        <w:lvlText w:val="%1.%2.%3.%4.%5."/>
        <w:lvlJc w:val="left"/>
        <w:pPr>
          <w:ind w:left="2520" w:hanging="1080"/>
        </w:pPr>
        <w:rPr>
          <w:rFonts w:hAnsi="Arial Unicode MS"/>
          <w:b/>
          <w:bCs/>
          <w:caps w:val="0"/>
          <w:smallCaps w:val="0"/>
          <w:strike w:val="0"/>
          <w:dstrike w:val="0"/>
          <w:outline w:val="0"/>
          <w:emboss w:val="0"/>
          <w:imprint w:val="0"/>
          <w:color w:val="008000"/>
          <w:spacing w:val="0"/>
          <w:w w:val="100"/>
          <w:kern w:val="0"/>
          <w:position w:val="0"/>
          <w:highlight w:val="none"/>
          <w:vertAlign w:val="baseline"/>
        </w:rPr>
      </w:lvl>
    </w:lvlOverride>
    <w:lvlOverride w:ilvl="5">
      <w:startOverride w:val="1"/>
      <w:lvl w:ilvl="5">
        <w:start w:val="1"/>
        <w:numFmt w:val="decimal"/>
        <w:lvlText w:val="%1.%2.%3.%4.%5.%6."/>
        <w:lvlJc w:val="left"/>
        <w:pPr>
          <w:ind w:left="2880" w:hanging="1080"/>
        </w:pPr>
        <w:rPr>
          <w:rFonts w:hAnsi="Arial Unicode MS"/>
          <w:b/>
          <w:bCs/>
          <w:caps w:val="0"/>
          <w:smallCaps w:val="0"/>
          <w:strike w:val="0"/>
          <w:dstrike w:val="0"/>
          <w:outline w:val="0"/>
          <w:emboss w:val="0"/>
          <w:imprint w:val="0"/>
          <w:color w:val="008000"/>
          <w:spacing w:val="0"/>
          <w:w w:val="100"/>
          <w:kern w:val="0"/>
          <w:position w:val="0"/>
          <w:highlight w:val="none"/>
          <w:vertAlign w:val="baseline"/>
        </w:rPr>
      </w:lvl>
    </w:lvlOverride>
    <w:lvlOverride w:ilvl="6">
      <w:startOverride w:val="1"/>
      <w:lvl w:ilvl="6">
        <w:start w:val="1"/>
        <w:numFmt w:val="decimal"/>
        <w:lvlText w:val="%1.%2.%3.%4.%5.%6.%7."/>
        <w:lvlJc w:val="left"/>
        <w:pPr>
          <w:ind w:left="3600" w:hanging="1440"/>
        </w:pPr>
        <w:rPr>
          <w:rFonts w:hAnsi="Arial Unicode MS"/>
          <w:b/>
          <w:bCs/>
          <w:caps w:val="0"/>
          <w:smallCaps w:val="0"/>
          <w:strike w:val="0"/>
          <w:dstrike w:val="0"/>
          <w:outline w:val="0"/>
          <w:emboss w:val="0"/>
          <w:imprint w:val="0"/>
          <w:color w:val="008000"/>
          <w:spacing w:val="0"/>
          <w:w w:val="100"/>
          <w:kern w:val="0"/>
          <w:position w:val="0"/>
          <w:highlight w:val="none"/>
          <w:vertAlign w:val="baseline"/>
        </w:rPr>
      </w:lvl>
    </w:lvlOverride>
    <w:lvlOverride w:ilvl="7">
      <w:startOverride w:val="1"/>
      <w:lvl w:ilvl="7">
        <w:start w:val="1"/>
        <w:numFmt w:val="decimal"/>
        <w:lvlText w:val="%1.%2.%3.%4.%5.%6.%7.%8."/>
        <w:lvlJc w:val="left"/>
        <w:pPr>
          <w:ind w:left="3960" w:hanging="1440"/>
        </w:pPr>
        <w:rPr>
          <w:rFonts w:hAnsi="Arial Unicode MS"/>
          <w:b/>
          <w:bCs/>
          <w:caps w:val="0"/>
          <w:smallCaps w:val="0"/>
          <w:strike w:val="0"/>
          <w:dstrike w:val="0"/>
          <w:outline w:val="0"/>
          <w:emboss w:val="0"/>
          <w:imprint w:val="0"/>
          <w:color w:val="008000"/>
          <w:spacing w:val="0"/>
          <w:w w:val="100"/>
          <w:kern w:val="0"/>
          <w:position w:val="0"/>
          <w:highlight w:val="none"/>
          <w:vertAlign w:val="baseline"/>
        </w:rPr>
      </w:lvl>
    </w:lvlOverride>
    <w:lvlOverride w:ilvl="8">
      <w:startOverride w:val="1"/>
      <w:lvl w:ilvl="8">
        <w:start w:val="1"/>
        <w:numFmt w:val="decimal"/>
        <w:lvlText w:val="%1.%2.%3.%4.%5.%6.%7.%8.%9."/>
        <w:lvlJc w:val="left"/>
        <w:pPr>
          <w:ind w:left="4680" w:hanging="1800"/>
        </w:pPr>
        <w:rPr>
          <w:rFonts w:hAnsi="Arial Unicode MS"/>
          <w:b/>
          <w:bCs/>
          <w:caps w:val="0"/>
          <w:smallCaps w:val="0"/>
          <w:strike w:val="0"/>
          <w:dstrike w:val="0"/>
          <w:outline w:val="0"/>
          <w:emboss w:val="0"/>
          <w:imprint w:val="0"/>
          <w:color w:val="008000"/>
          <w:spacing w:val="0"/>
          <w:w w:val="100"/>
          <w:kern w:val="0"/>
          <w:position w:val="0"/>
          <w:highlight w:val="none"/>
          <w:vertAlign w:val="baseline"/>
        </w:rPr>
      </w:lvl>
    </w:lvlOverride>
  </w:num>
  <w:num w:numId="28">
    <w:abstractNumId w:val="28"/>
  </w:num>
  <w:num w:numId="29">
    <w:abstractNumId w:val="34"/>
  </w:num>
  <w:num w:numId="30">
    <w:abstractNumId w:val="2"/>
    <w:lvlOverride w:ilvl="0">
      <w:startOverride w:val="1"/>
      <w:lvl w:ilvl="0">
        <w:start w:val="1"/>
        <w:numFmt w:val="decimal"/>
        <w:lvlText w:val="%1."/>
        <w:lvlJc w:val="left"/>
        <w:pPr>
          <w:ind w:left="360" w:hanging="360"/>
        </w:pPr>
        <w:rPr>
          <w:rFonts w:hAnsi="Arial Unicode MS"/>
          <w:b/>
          <w:bCs/>
          <w:caps w:val="0"/>
          <w:smallCaps w:val="0"/>
          <w:strike w:val="0"/>
          <w:dstrike w:val="0"/>
          <w:outline w:val="0"/>
          <w:emboss w:val="0"/>
          <w:imprint w:val="0"/>
          <w:color w:val="008000"/>
          <w:spacing w:val="0"/>
          <w:w w:val="100"/>
          <w:kern w:val="0"/>
          <w:position w:val="0"/>
          <w:highlight w:val="none"/>
          <w:vertAlign w:val="baseline"/>
        </w:rPr>
      </w:lvl>
    </w:lvlOverride>
    <w:lvlOverride w:ilvl="1">
      <w:startOverride w:val="1"/>
      <w:lvl w:ilvl="1">
        <w:start w:val="1"/>
        <w:numFmt w:val="decimal"/>
        <w:lvlText w:val="%1.%2."/>
        <w:lvlJc w:val="left"/>
        <w:pPr>
          <w:ind w:left="360" w:hanging="360"/>
        </w:pPr>
        <w:rPr>
          <w:rFonts w:hAnsi="Arial Unicode MS"/>
          <w:b/>
          <w:bCs/>
          <w:caps w:val="0"/>
          <w:smallCaps w:val="0"/>
          <w:strike w:val="0"/>
          <w:dstrike w:val="0"/>
          <w:outline w:val="0"/>
          <w:emboss w:val="0"/>
          <w:imprint w:val="0"/>
          <w:color w:val="008000"/>
          <w:spacing w:val="0"/>
          <w:w w:val="100"/>
          <w:kern w:val="0"/>
          <w:position w:val="0"/>
          <w:sz w:val="20"/>
          <w:szCs w:val="20"/>
          <w:highlight w:val="none"/>
          <w:vertAlign w:val="baseline"/>
        </w:rPr>
      </w:lvl>
    </w:lvlOverride>
    <w:lvlOverride w:ilvl="2">
      <w:startOverride w:val="3"/>
      <w:lvl w:ilvl="2">
        <w:start w:val="3"/>
        <w:numFmt w:val="decimal"/>
        <w:lvlText w:val="%1.%2.%3."/>
        <w:lvlJc w:val="left"/>
        <w:pPr>
          <w:ind w:left="1440" w:hanging="720"/>
        </w:pPr>
        <w:rPr>
          <w:rFonts w:hAnsi="Arial Unicode MS"/>
          <w:b/>
          <w:bCs/>
          <w:caps w:val="0"/>
          <w:smallCaps w:val="0"/>
          <w:strike w:val="0"/>
          <w:dstrike w:val="0"/>
          <w:outline w:val="0"/>
          <w:emboss w:val="0"/>
          <w:imprint w:val="0"/>
          <w:color w:val="008000"/>
          <w:spacing w:val="0"/>
          <w:w w:val="100"/>
          <w:kern w:val="0"/>
          <w:position w:val="0"/>
          <w:highlight w:val="none"/>
          <w:vertAlign w:val="baseline"/>
        </w:rPr>
      </w:lvl>
    </w:lvlOverride>
    <w:lvlOverride w:ilvl="3">
      <w:startOverride w:val="1"/>
      <w:lvl w:ilvl="3">
        <w:start w:val="1"/>
        <w:numFmt w:val="decimal"/>
        <w:lvlText w:val="%1.%2.%3.%4."/>
        <w:lvlJc w:val="left"/>
        <w:pPr>
          <w:ind w:left="1800" w:hanging="720"/>
        </w:pPr>
        <w:rPr>
          <w:rFonts w:hAnsi="Arial Unicode MS"/>
          <w:b/>
          <w:bCs/>
          <w:caps w:val="0"/>
          <w:smallCaps w:val="0"/>
          <w:strike w:val="0"/>
          <w:dstrike w:val="0"/>
          <w:outline w:val="0"/>
          <w:emboss w:val="0"/>
          <w:imprint w:val="0"/>
          <w:color w:val="008000"/>
          <w:spacing w:val="0"/>
          <w:w w:val="100"/>
          <w:kern w:val="0"/>
          <w:position w:val="0"/>
          <w:highlight w:val="none"/>
          <w:vertAlign w:val="baseline"/>
        </w:rPr>
      </w:lvl>
    </w:lvlOverride>
    <w:lvlOverride w:ilvl="4">
      <w:startOverride w:val="1"/>
      <w:lvl w:ilvl="4">
        <w:start w:val="1"/>
        <w:numFmt w:val="decimal"/>
        <w:lvlText w:val="%1.%2.%3.%4.%5."/>
        <w:lvlJc w:val="left"/>
        <w:pPr>
          <w:ind w:left="2520" w:hanging="1080"/>
        </w:pPr>
        <w:rPr>
          <w:rFonts w:hAnsi="Arial Unicode MS"/>
          <w:b/>
          <w:bCs/>
          <w:caps w:val="0"/>
          <w:smallCaps w:val="0"/>
          <w:strike w:val="0"/>
          <w:dstrike w:val="0"/>
          <w:outline w:val="0"/>
          <w:emboss w:val="0"/>
          <w:imprint w:val="0"/>
          <w:color w:val="008000"/>
          <w:spacing w:val="0"/>
          <w:w w:val="100"/>
          <w:kern w:val="0"/>
          <w:position w:val="0"/>
          <w:highlight w:val="none"/>
          <w:vertAlign w:val="baseline"/>
        </w:rPr>
      </w:lvl>
    </w:lvlOverride>
    <w:lvlOverride w:ilvl="5">
      <w:startOverride w:val="1"/>
      <w:lvl w:ilvl="5">
        <w:start w:val="1"/>
        <w:numFmt w:val="decimal"/>
        <w:lvlText w:val="%1.%2.%3.%4.%5.%6."/>
        <w:lvlJc w:val="left"/>
        <w:pPr>
          <w:ind w:left="2880" w:hanging="1080"/>
        </w:pPr>
        <w:rPr>
          <w:rFonts w:hAnsi="Arial Unicode MS"/>
          <w:b/>
          <w:bCs/>
          <w:caps w:val="0"/>
          <w:smallCaps w:val="0"/>
          <w:strike w:val="0"/>
          <w:dstrike w:val="0"/>
          <w:outline w:val="0"/>
          <w:emboss w:val="0"/>
          <w:imprint w:val="0"/>
          <w:color w:val="008000"/>
          <w:spacing w:val="0"/>
          <w:w w:val="100"/>
          <w:kern w:val="0"/>
          <w:position w:val="0"/>
          <w:highlight w:val="none"/>
          <w:vertAlign w:val="baseline"/>
        </w:rPr>
      </w:lvl>
    </w:lvlOverride>
    <w:lvlOverride w:ilvl="6">
      <w:startOverride w:val="1"/>
      <w:lvl w:ilvl="6">
        <w:start w:val="1"/>
        <w:numFmt w:val="decimal"/>
        <w:lvlText w:val="%1.%2.%3.%4.%5.%6.%7."/>
        <w:lvlJc w:val="left"/>
        <w:pPr>
          <w:ind w:left="3600" w:hanging="1440"/>
        </w:pPr>
        <w:rPr>
          <w:rFonts w:hAnsi="Arial Unicode MS"/>
          <w:b/>
          <w:bCs/>
          <w:caps w:val="0"/>
          <w:smallCaps w:val="0"/>
          <w:strike w:val="0"/>
          <w:dstrike w:val="0"/>
          <w:outline w:val="0"/>
          <w:emboss w:val="0"/>
          <w:imprint w:val="0"/>
          <w:color w:val="008000"/>
          <w:spacing w:val="0"/>
          <w:w w:val="100"/>
          <w:kern w:val="0"/>
          <w:position w:val="0"/>
          <w:highlight w:val="none"/>
          <w:vertAlign w:val="baseline"/>
        </w:rPr>
      </w:lvl>
    </w:lvlOverride>
    <w:lvlOverride w:ilvl="7">
      <w:startOverride w:val="1"/>
      <w:lvl w:ilvl="7">
        <w:start w:val="1"/>
        <w:numFmt w:val="decimal"/>
        <w:lvlText w:val="%1.%2.%3.%4.%5.%6.%7.%8."/>
        <w:lvlJc w:val="left"/>
        <w:pPr>
          <w:ind w:left="3960" w:hanging="1440"/>
        </w:pPr>
        <w:rPr>
          <w:rFonts w:hAnsi="Arial Unicode MS"/>
          <w:b/>
          <w:bCs/>
          <w:caps w:val="0"/>
          <w:smallCaps w:val="0"/>
          <w:strike w:val="0"/>
          <w:dstrike w:val="0"/>
          <w:outline w:val="0"/>
          <w:emboss w:val="0"/>
          <w:imprint w:val="0"/>
          <w:color w:val="008000"/>
          <w:spacing w:val="0"/>
          <w:w w:val="100"/>
          <w:kern w:val="0"/>
          <w:position w:val="0"/>
          <w:highlight w:val="none"/>
          <w:vertAlign w:val="baseline"/>
        </w:rPr>
      </w:lvl>
    </w:lvlOverride>
    <w:lvlOverride w:ilvl="8">
      <w:startOverride w:val="1"/>
      <w:lvl w:ilvl="8">
        <w:start w:val="1"/>
        <w:numFmt w:val="decimal"/>
        <w:lvlText w:val="%1.%2.%3.%4.%5.%6.%7.%8.%9."/>
        <w:lvlJc w:val="left"/>
        <w:pPr>
          <w:ind w:left="4680" w:hanging="1800"/>
        </w:pPr>
        <w:rPr>
          <w:rFonts w:hAnsi="Arial Unicode MS"/>
          <w:b/>
          <w:bCs/>
          <w:caps w:val="0"/>
          <w:smallCaps w:val="0"/>
          <w:strike w:val="0"/>
          <w:dstrike w:val="0"/>
          <w:outline w:val="0"/>
          <w:emboss w:val="0"/>
          <w:imprint w:val="0"/>
          <w:color w:val="008000"/>
          <w:spacing w:val="0"/>
          <w:w w:val="100"/>
          <w:kern w:val="0"/>
          <w:position w:val="0"/>
          <w:highlight w:val="none"/>
          <w:vertAlign w:val="baseline"/>
        </w:rPr>
      </w:lvl>
    </w:lvlOverride>
  </w:num>
  <w:num w:numId="31">
    <w:abstractNumId w:val="25"/>
  </w:num>
  <w:num w:numId="32">
    <w:abstractNumId w:val="17"/>
  </w:num>
  <w:num w:numId="33">
    <w:abstractNumId w:val="2"/>
    <w:lvlOverride w:ilvl="0">
      <w:startOverride w:val="8"/>
      <w:lvl w:ilvl="0">
        <w:start w:val="8"/>
        <w:numFmt w:val="decimal"/>
        <w:lvlText w:val="%1."/>
        <w:lvlJc w:val="left"/>
        <w:pPr>
          <w:ind w:left="360" w:hanging="360"/>
        </w:pPr>
        <w:rPr>
          <w:rFonts w:hAnsi="Arial Unicode MS"/>
          <w:b/>
          <w:bCs/>
          <w:caps w:val="0"/>
          <w:smallCaps w:val="0"/>
          <w:strike w:val="0"/>
          <w:dstrike w:val="0"/>
          <w:outline w:val="0"/>
          <w:emboss w:val="0"/>
          <w:imprint w:val="0"/>
          <w:color w:val="008000"/>
          <w:spacing w:val="0"/>
          <w:w w:val="100"/>
          <w:kern w:val="0"/>
          <w:position w:val="0"/>
          <w:highlight w:val="none"/>
          <w:vertAlign w:val="baseline"/>
        </w:rPr>
      </w:lvl>
    </w:lvlOverride>
    <w:lvlOverride w:ilvl="1">
      <w:startOverride w:val="1"/>
      <w:lvl w:ilvl="1">
        <w:start w:val="1"/>
        <w:numFmt w:val="decimal"/>
        <w:lvlText w:val="%1.%2."/>
        <w:lvlJc w:val="left"/>
        <w:pPr>
          <w:ind w:left="360" w:hanging="360"/>
        </w:pPr>
        <w:rPr>
          <w:rFonts w:hAnsi="Arial Unicode MS"/>
          <w:b/>
          <w:bCs/>
          <w:caps w:val="0"/>
          <w:smallCaps w:val="0"/>
          <w:strike w:val="0"/>
          <w:dstrike w:val="0"/>
          <w:outline w:val="0"/>
          <w:emboss w:val="0"/>
          <w:imprint w:val="0"/>
          <w:color w:val="008000"/>
          <w:spacing w:val="0"/>
          <w:w w:val="100"/>
          <w:kern w:val="0"/>
          <w:position w:val="0"/>
          <w:sz w:val="20"/>
          <w:szCs w:val="20"/>
          <w:highlight w:val="none"/>
          <w:vertAlign w:val="baseline"/>
        </w:rPr>
      </w:lvl>
    </w:lvlOverride>
    <w:lvlOverride w:ilvl="2">
      <w:startOverride w:val="1"/>
      <w:lvl w:ilvl="2">
        <w:start w:val="1"/>
        <w:numFmt w:val="decimal"/>
        <w:lvlText w:val="%1.%2.%3."/>
        <w:lvlJc w:val="left"/>
        <w:pPr>
          <w:ind w:left="1440" w:hanging="720"/>
        </w:pPr>
        <w:rPr>
          <w:rFonts w:hAnsi="Arial Unicode MS"/>
          <w:b/>
          <w:bCs/>
          <w:caps w:val="0"/>
          <w:smallCaps w:val="0"/>
          <w:strike w:val="0"/>
          <w:dstrike w:val="0"/>
          <w:outline w:val="0"/>
          <w:emboss w:val="0"/>
          <w:imprint w:val="0"/>
          <w:color w:val="008000"/>
          <w:spacing w:val="0"/>
          <w:w w:val="100"/>
          <w:kern w:val="0"/>
          <w:position w:val="0"/>
          <w:highlight w:val="none"/>
          <w:vertAlign w:val="baseline"/>
        </w:rPr>
      </w:lvl>
    </w:lvlOverride>
    <w:lvlOverride w:ilvl="3">
      <w:startOverride w:val="1"/>
      <w:lvl w:ilvl="3">
        <w:start w:val="1"/>
        <w:numFmt w:val="decimal"/>
        <w:suff w:val="nothing"/>
        <w:lvlText w:val="%1.%2.%3.%4."/>
        <w:lvlJc w:val="left"/>
        <w:pPr>
          <w:ind w:left="1800" w:hanging="720"/>
        </w:pPr>
        <w:rPr>
          <w:rFonts w:hAnsi="Arial Unicode MS"/>
          <w:b/>
          <w:bCs/>
          <w:caps w:val="0"/>
          <w:smallCaps w:val="0"/>
          <w:strike w:val="0"/>
          <w:dstrike w:val="0"/>
          <w:outline w:val="0"/>
          <w:emboss w:val="0"/>
          <w:imprint w:val="0"/>
          <w:color w:val="008000"/>
          <w:spacing w:val="0"/>
          <w:w w:val="100"/>
          <w:kern w:val="0"/>
          <w:position w:val="0"/>
          <w:highlight w:val="none"/>
          <w:vertAlign w:val="baseline"/>
        </w:rPr>
      </w:lvl>
    </w:lvlOverride>
    <w:lvlOverride w:ilvl="4">
      <w:startOverride w:val="1"/>
      <w:lvl w:ilvl="4">
        <w:start w:val="1"/>
        <w:numFmt w:val="decimal"/>
        <w:lvlText w:val="%1.%2.%3.%4.%5."/>
        <w:lvlJc w:val="left"/>
        <w:pPr>
          <w:ind w:left="2520" w:hanging="1080"/>
        </w:pPr>
        <w:rPr>
          <w:rFonts w:hAnsi="Arial Unicode MS"/>
          <w:b/>
          <w:bCs/>
          <w:caps w:val="0"/>
          <w:smallCaps w:val="0"/>
          <w:strike w:val="0"/>
          <w:dstrike w:val="0"/>
          <w:outline w:val="0"/>
          <w:emboss w:val="0"/>
          <w:imprint w:val="0"/>
          <w:color w:val="008000"/>
          <w:spacing w:val="0"/>
          <w:w w:val="100"/>
          <w:kern w:val="0"/>
          <w:position w:val="0"/>
          <w:highlight w:val="none"/>
          <w:vertAlign w:val="baseline"/>
        </w:rPr>
      </w:lvl>
    </w:lvlOverride>
    <w:lvlOverride w:ilvl="5">
      <w:startOverride w:val="1"/>
      <w:lvl w:ilvl="5">
        <w:start w:val="1"/>
        <w:numFmt w:val="decimal"/>
        <w:suff w:val="nothing"/>
        <w:lvlText w:val="%1.%2.%3.%4.%5.%6."/>
        <w:lvlJc w:val="left"/>
        <w:pPr>
          <w:ind w:left="2880" w:hanging="1080"/>
        </w:pPr>
        <w:rPr>
          <w:rFonts w:hAnsi="Arial Unicode MS"/>
          <w:b/>
          <w:bCs/>
          <w:caps w:val="0"/>
          <w:smallCaps w:val="0"/>
          <w:strike w:val="0"/>
          <w:dstrike w:val="0"/>
          <w:outline w:val="0"/>
          <w:emboss w:val="0"/>
          <w:imprint w:val="0"/>
          <w:color w:val="008000"/>
          <w:spacing w:val="0"/>
          <w:w w:val="100"/>
          <w:kern w:val="0"/>
          <w:position w:val="0"/>
          <w:highlight w:val="none"/>
          <w:vertAlign w:val="baseline"/>
        </w:rPr>
      </w:lvl>
    </w:lvlOverride>
    <w:lvlOverride w:ilvl="6">
      <w:startOverride w:val="1"/>
      <w:lvl w:ilvl="6">
        <w:start w:val="1"/>
        <w:numFmt w:val="decimal"/>
        <w:lvlText w:val="%1.%2.%3.%4.%5.%6.%7."/>
        <w:lvlJc w:val="left"/>
        <w:pPr>
          <w:ind w:left="3600" w:hanging="1440"/>
        </w:pPr>
        <w:rPr>
          <w:rFonts w:hAnsi="Arial Unicode MS"/>
          <w:b/>
          <w:bCs/>
          <w:caps w:val="0"/>
          <w:smallCaps w:val="0"/>
          <w:strike w:val="0"/>
          <w:dstrike w:val="0"/>
          <w:outline w:val="0"/>
          <w:emboss w:val="0"/>
          <w:imprint w:val="0"/>
          <w:color w:val="00800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3960" w:hanging="1440"/>
        </w:pPr>
        <w:rPr>
          <w:rFonts w:hAnsi="Arial Unicode MS"/>
          <w:b/>
          <w:bCs/>
          <w:caps w:val="0"/>
          <w:smallCaps w:val="0"/>
          <w:strike w:val="0"/>
          <w:dstrike w:val="0"/>
          <w:outline w:val="0"/>
          <w:emboss w:val="0"/>
          <w:imprint w:val="0"/>
          <w:color w:val="00800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4680" w:hanging="1800"/>
        </w:pPr>
        <w:rPr>
          <w:rFonts w:hAnsi="Arial Unicode MS"/>
          <w:b/>
          <w:bCs/>
          <w:caps w:val="0"/>
          <w:smallCaps w:val="0"/>
          <w:strike w:val="0"/>
          <w:dstrike w:val="0"/>
          <w:outline w:val="0"/>
          <w:emboss w:val="0"/>
          <w:imprint w:val="0"/>
          <w:color w:val="008000"/>
          <w:spacing w:val="0"/>
          <w:w w:val="100"/>
          <w:kern w:val="0"/>
          <w:position w:val="0"/>
          <w:highlight w:val="none"/>
          <w:vertAlign w:val="baseline"/>
        </w:rPr>
      </w:lvl>
    </w:lvlOverride>
  </w:num>
  <w:num w:numId="34">
    <w:abstractNumId w:val="29"/>
  </w:num>
  <w:num w:numId="35">
    <w:abstractNumId w:val="19"/>
  </w:num>
  <w:num w:numId="36">
    <w:abstractNumId w:val="4"/>
  </w:num>
  <w:num w:numId="37">
    <w:abstractNumId w:val="7"/>
  </w:num>
  <w:num w:numId="38">
    <w:abstractNumId w:val="30"/>
  </w:num>
  <w:num w:numId="39">
    <w:abstractNumId w:val="22"/>
  </w:num>
  <w:num w:numId="40">
    <w:abstractNumId w:val="10"/>
  </w:num>
  <w:num w:numId="41">
    <w:abstractNumId w:val="3"/>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18"/>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D17"/>
    <w:rsid w:val="001A4681"/>
    <w:rsid w:val="001B21BE"/>
    <w:rsid w:val="0023555C"/>
    <w:rsid w:val="00245C6E"/>
    <w:rsid w:val="00291900"/>
    <w:rsid w:val="003A3845"/>
    <w:rsid w:val="00422280"/>
    <w:rsid w:val="00423540"/>
    <w:rsid w:val="00592FD7"/>
    <w:rsid w:val="005E0F37"/>
    <w:rsid w:val="005F6D47"/>
    <w:rsid w:val="006235B4"/>
    <w:rsid w:val="006468A2"/>
    <w:rsid w:val="00750D17"/>
    <w:rsid w:val="00841318"/>
    <w:rsid w:val="0089350B"/>
    <w:rsid w:val="008E4713"/>
    <w:rsid w:val="009F42F4"/>
    <w:rsid w:val="00A0636A"/>
    <w:rsid w:val="00A44C08"/>
    <w:rsid w:val="00AD53DC"/>
    <w:rsid w:val="00AE00D2"/>
    <w:rsid w:val="00B16897"/>
    <w:rsid w:val="00B81EF4"/>
    <w:rsid w:val="00C50369"/>
    <w:rsid w:val="00C51C48"/>
    <w:rsid w:val="00CA2F1D"/>
    <w:rsid w:val="00D20C9B"/>
    <w:rsid w:val="00D508E7"/>
    <w:rsid w:val="00EE4143"/>
    <w:rsid w:val="00F0275A"/>
    <w:rsid w:val="00F1295E"/>
    <w:rsid w:val="00F3409F"/>
    <w:rsid w:val="00F65120"/>
    <w:rsid w:val="00FA5132"/>
    <w:rsid w:val="00FB5A0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9011112"/>
  <w15:docId w15:val="{8724B08E-782E-41F0-8D36-78AB8010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cs-CZ"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rPr>
      <w:sz w:val="24"/>
      <w:szCs w:val="24"/>
      <w:lang w:val="en-US"/>
    </w:rPr>
  </w:style>
  <w:style w:type="paragraph" w:styleId="Nadpis1">
    <w:name w:val="heading 1"/>
    <w:next w:val="Text"/>
    <w:pPr>
      <w:keepNext/>
      <w:spacing w:before="120" w:line="300" w:lineRule="auto"/>
      <w:jc w:val="both"/>
      <w:outlineLvl w:val="0"/>
    </w:pPr>
    <w:rPr>
      <w:rFonts w:ascii="Arial" w:eastAsia="Arial" w:hAnsi="Arial" w:cs="Arial"/>
      <w:b/>
      <w:bCs/>
      <w:color w:val="B00040"/>
      <w:kern w:val="2"/>
      <w:sz w:val="24"/>
      <w:szCs w:val="24"/>
      <w:u w:color="B00040"/>
    </w:rPr>
  </w:style>
  <w:style w:type="paragraph" w:styleId="Nadpis2">
    <w:name w:val="heading 2"/>
    <w:next w:val="Text"/>
    <w:pPr>
      <w:keepNext/>
      <w:spacing w:before="240" w:after="60"/>
      <w:jc w:val="both"/>
      <w:outlineLvl w:val="1"/>
    </w:pPr>
    <w:rPr>
      <w:rFonts w:ascii="Arial" w:eastAsia="Arial" w:hAnsi="Arial" w:cs="Arial"/>
      <w:b/>
      <w:bCs/>
      <w:color w:val="B00040"/>
      <w:sz w:val="22"/>
      <w:szCs w:val="22"/>
      <w:u w:color="B00040"/>
    </w:rPr>
  </w:style>
  <w:style w:type="paragraph" w:styleId="Nadpis4">
    <w:name w:val="heading 4"/>
    <w:next w:val="Text"/>
    <w:pPr>
      <w:keepNext/>
      <w:tabs>
        <w:tab w:val="left" w:pos="504"/>
      </w:tabs>
      <w:spacing w:before="240" w:after="60" w:line="300" w:lineRule="auto"/>
      <w:jc w:val="both"/>
      <w:outlineLvl w:val="3"/>
    </w:pPr>
    <w:rPr>
      <w:rFonts w:ascii="Arial" w:hAnsi="Arial" w:cs="Arial Unicode MS"/>
      <w:b/>
      <w:bCs/>
      <w:color w:val="000000"/>
      <w:sz w:val="24"/>
      <w:szCs w:val="24"/>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paragraph" w:customStyle="1" w:styleId="Text">
    <w:name w:val="Text"/>
    <w:rPr>
      <w:rFonts w:cs="Arial Unicode MS"/>
      <w:color w:val="000000"/>
      <w:sz w:val="24"/>
      <w:szCs w:val="24"/>
      <w:u w:color="000000"/>
    </w:rPr>
  </w:style>
  <w:style w:type="paragraph" w:customStyle="1" w:styleId="Zhlavazpat">
    <w:name w:val="Záhlaví a zápatí"/>
    <w:pPr>
      <w:tabs>
        <w:tab w:val="right" w:pos="9020"/>
      </w:tabs>
    </w:pPr>
    <w:rPr>
      <w:rFonts w:ascii="Helvetica Neue" w:eastAsia="Helvetica Neue" w:hAnsi="Helvetica Neue" w:cs="Helvetica Neue"/>
      <w:color w:val="000000"/>
      <w:sz w:val="24"/>
      <w:szCs w:val="24"/>
    </w:rPr>
  </w:style>
  <w:style w:type="paragraph" w:styleId="Obsah1">
    <w:name w:val="toc 1"/>
    <w:uiPriority w:val="39"/>
    <w:pPr>
      <w:tabs>
        <w:tab w:val="left" w:pos="540"/>
        <w:tab w:val="right" w:leader="dot" w:pos="9046"/>
      </w:tabs>
      <w:spacing w:before="120" w:after="120"/>
      <w:ind w:left="540" w:hanging="540"/>
    </w:pPr>
    <w:rPr>
      <w:rFonts w:eastAsia="Times New Roman"/>
      <w:b/>
      <w:bCs/>
      <w:caps/>
      <w:color w:val="000000"/>
      <w:kern w:val="2"/>
      <w:u w:color="000000"/>
    </w:rPr>
  </w:style>
  <w:style w:type="paragraph" w:styleId="Obsah2">
    <w:name w:val="toc 2"/>
    <w:uiPriority w:val="39"/>
    <w:pPr>
      <w:tabs>
        <w:tab w:val="left" w:pos="900"/>
        <w:tab w:val="right" w:leader="dot" w:pos="9046"/>
      </w:tabs>
      <w:ind w:left="900" w:hanging="660"/>
    </w:pPr>
    <w:rPr>
      <w:rFonts w:eastAsia="Times New Roman"/>
      <w:smallCaps/>
      <w:color w:val="000000"/>
      <w:u w:color="000000"/>
    </w:rPr>
  </w:style>
  <w:style w:type="paragraph" w:styleId="Obsah3">
    <w:name w:val="toc 3"/>
    <w:pPr>
      <w:tabs>
        <w:tab w:val="left" w:pos="540"/>
        <w:tab w:val="right" w:leader="dot" w:pos="9046"/>
      </w:tabs>
      <w:ind w:left="720"/>
    </w:pPr>
    <w:rPr>
      <w:rFonts w:eastAsia="Times New Roman"/>
      <w:color w:val="000000"/>
      <w:sz w:val="18"/>
      <w:szCs w:val="18"/>
      <w:u w:color="000000"/>
    </w:rPr>
  </w:style>
  <w:style w:type="paragraph" w:styleId="Obsah4">
    <w:name w:val="toc 4"/>
    <w:pPr>
      <w:tabs>
        <w:tab w:val="left" w:pos="540"/>
        <w:tab w:val="right" w:leader="dot" w:pos="9046"/>
      </w:tabs>
      <w:ind w:left="1440"/>
    </w:pPr>
    <w:rPr>
      <w:rFonts w:eastAsia="Times New Roman"/>
      <w:color w:val="000000"/>
      <w:sz w:val="18"/>
      <w:szCs w:val="18"/>
      <w:u w:color="000000"/>
    </w:rPr>
  </w:style>
  <w:style w:type="paragraph" w:customStyle="1" w:styleId="Textodstavce">
    <w:name w:val="Text odstavce"/>
    <w:pPr>
      <w:tabs>
        <w:tab w:val="left" w:pos="851"/>
      </w:tabs>
      <w:spacing w:before="120" w:after="120"/>
      <w:jc w:val="both"/>
      <w:outlineLvl w:val="3"/>
    </w:pPr>
    <w:rPr>
      <w:rFonts w:eastAsia="Times New Roman"/>
      <w:color w:val="000000"/>
      <w:sz w:val="24"/>
      <w:szCs w:val="24"/>
      <w:u w:color="000000"/>
    </w:rPr>
  </w:style>
  <w:style w:type="numbering" w:customStyle="1" w:styleId="Importovanstyl2">
    <w:name w:val="Importovaný styl 2"/>
    <w:pPr>
      <w:numPr>
        <w:numId w:val="1"/>
      </w:numPr>
    </w:pPr>
  </w:style>
  <w:style w:type="numbering" w:customStyle="1" w:styleId="Importovanstyl3">
    <w:name w:val="Importovaný styl 3"/>
    <w:pPr>
      <w:numPr>
        <w:numId w:val="3"/>
      </w:numPr>
    </w:pPr>
  </w:style>
  <w:style w:type="paragraph" w:customStyle="1" w:styleId="normalodsazene">
    <w:name w:val="normalodsazene"/>
    <w:rPr>
      <w:rFonts w:cs="Arial Unicode MS"/>
      <w:color w:val="000000"/>
      <w:u w:color="000000"/>
    </w:rPr>
  </w:style>
  <w:style w:type="character" w:customStyle="1" w:styleId="dn">
    <w:name w:val="Žádný"/>
  </w:style>
  <w:style w:type="character" w:customStyle="1" w:styleId="Hyperlink0">
    <w:name w:val="Hyperlink.0"/>
    <w:basedOn w:val="dn"/>
    <w:rPr>
      <w:rFonts w:ascii="Tahoma" w:eastAsia="Tahoma" w:hAnsi="Tahoma" w:cs="Tahoma"/>
      <w:color w:val="0000FF"/>
      <w:sz w:val="19"/>
      <w:szCs w:val="19"/>
      <w:u w:val="single" w:color="0000FF"/>
      <w:shd w:val="clear" w:color="auto" w:fill="FFFFFF"/>
    </w:rPr>
  </w:style>
  <w:style w:type="character" w:customStyle="1" w:styleId="Hyperlink1">
    <w:name w:val="Hyperlink.1"/>
    <w:basedOn w:val="dn"/>
    <w:rPr>
      <w:rFonts w:ascii="Arial" w:eastAsia="Arial" w:hAnsi="Arial" w:cs="Arial"/>
      <w:color w:val="0000FF"/>
      <w:u w:val="single" w:color="0000FF"/>
    </w:rPr>
  </w:style>
  <w:style w:type="character" w:customStyle="1" w:styleId="Hyperlink2">
    <w:name w:val="Hyperlink.2"/>
    <w:basedOn w:val="dn"/>
    <w:rPr>
      <w:rFonts w:ascii="Arial" w:eastAsia="Arial" w:hAnsi="Arial" w:cs="Arial"/>
      <w:color w:val="0000FF"/>
      <w:sz w:val="20"/>
      <w:szCs w:val="20"/>
      <w:u w:val="single" w:color="0000FF"/>
    </w:rPr>
  </w:style>
  <w:style w:type="paragraph" w:styleId="Zpat">
    <w:name w:val="footer"/>
    <w:link w:val="ZpatChar"/>
    <w:uiPriority w:val="99"/>
    <w:pPr>
      <w:tabs>
        <w:tab w:val="center" w:pos="4536"/>
        <w:tab w:val="right" w:pos="9072"/>
      </w:tabs>
    </w:pPr>
    <w:rPr>
      <w:rFonts w:eastAsia="Times New Roman"/>
      <w:color w:val="000000"/>
      <w:sz w:val="24"/>
      <w:szCs w:val="24"/>
      <w:u w:color="000000"/>
    </w:rPr>
  </w:style>
  <w:style w:type="paragraph" w:customStyle="1" w:styleId="Vchoz">
    <w:name w:val="Výchozí"/>
    <w:rPr>
      <w:rFonts w:ascii="Helvetica Neue" w:eastAsia="Helvetica Neue" w:hAnsi="Helvetica Neue" w:cs="Helvetica Neue"/>
      <w:color w:val="000000"/>
      <w:sz w:val="22"/>
      <w:szCs w:val="22"/>
    </w:rPr>
  </w:style>
  <w:style w:type="numbering" w:customStyle="1" w:styleId="Importovanstyl4">
    <w:name w:val="Importovaný styl 4"/>
    <w:pPr>
      <w:numPr>
        <w:numId w:val="5"/>
      </w:numPr>
    </w:pPr>
  </w:style>
  <w:style w:type="paragraph" w:styleId="Formtovanv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rPr>
  </w:style>
  <w:style w:type="numbering" w:customStyle="1" w:styleId="Importovanstyl5">
    <w:name w:val="Importovaný styl 5"/>
    <w:pPr>
      <w:numPr>
        <w:numId w:val="11"/>
      </w:numPr>
    </w:pPr>
  </w:style>
  <w:style w:type="numbering" w:customStyle="1" w:styleId="Importovanstyl6">
    <w:name w:val="Importovaný styl 6"/>
    <w:pPr>
      <w:numPr>
        <w:numId w:val="14"/>
      </w:numPr>
    </w:pPr>
  </w:style>
  <w:style w:type="paragraph" w:styleId="Odstavecseseznamem">
    <w:name w:val="List Paragraph"/>
    <w:aliases w:val="Odstavec_muj,Nad,Odstavec cíl se seznamem,Odstavec se seznamem5,List Paragraph,Odstavec se seznamem a odrážkou,1 úroveň Odstavec se seznamem,List Paragraph (Czech Tourism)"/>
    <w:link w:val="OdstavecseseznamemChar"/>
    <w:uiPriority w:val="34"/>
    <w:qFormat/>
    <w:pPr>
      <w:ind w:left="708"/>
    </w:pPr>
    <w:rPr>
      <w:rFonts w:cs="Arial Unicode MS"/>
      <w:color w:val="000000"/>
      <w:sz w:val="24"/>
      <w:szCs w:val="24"/>
      <w:u w:color="000000"/>
    </w:rPr>
  </w:style>
  <w:style w:type="numbering" w:customStyle="1" w:styleId="Importovanstyl7">
    <w:name w:val="Importovaný styl 7"/>
    <w:pPr>
      <w:numPr>
        <w:numId w:val="17"/>
      </w:numPr>
    </w:pPr>
  </w:style>
  <w:style w:type="numbering" w:customStyle="1" w:styleId="Importovanstyl8">
    <w:name w:val="Importovaný styl 8"/>
    <w:pPr>
      <w:numPr>
        <w:numId w:val="19"/>
      </w:numPr>
    </w:pPr>
  </w:style>
  <w:style w:type="numbering" w:customStyle="1" w:styleId="Importovanstyl9">
    <w:name w:val="Importovaný styl 9"/>
    <w:pPr>
      <w:numPr>
        <w:numId w:val="21"/>
      </w:numPr>
    </w:pPr>
  </w:style>
  <w:style w:type="numbering" w:customStyle="1" w:styleId="Importovanstyl10">
    <w:name w:val="Importovaný styl 10"/>
    <w:pPr>
      <w:numPr>
        <w:numId w:val="23"/>
      </w:numPr>
    </w:pPr>
  </w:style>
  <w:style w:type="numbering" w:customStyle="1" w:styleId="Importovanstyl11">
    <w:name w:val="Importovaný styl 11"/>
    <w:pPr>
      <w:numPr>
        <w:numId w:val="25"/>
      </w:numPr>
    </w:pPr>
  </w:style>
  <w:style w:type="numbering" w:customStyle="1" w:styleId="Importovanstyl12">
    <w:name w:val="Importovaný styl 12"/>
    <w:pPr>
      <w:numPr>
        <w:numId w:val="28"/>
      </w:numPr>
    </w:pPr>
  </w:style>
  <w:style w:type="numbering" w:customStyle="1" w:styleId="Importovanstyl13">
    <w:name w:val="Importovaný styl 13"/>
    <w:pPr>
      <w:numPr>
        <w:numId w:val="31"/>
      </w:numPr>
    </w:pPr>
  </w:style>
  <w:style w:type="numbering" w:customStyle="1" w:styleId="Importovanstyl14">
    <w:name w:val="Importovaný styl 14"/>
    <w:pPr>
      <w:numPr>
        <w:numId w:val="34"/>
      </w:numPr>
    </w:pPr>
  </w:style>
  <w:style w:type="numbering" w:customStyle="1" w:styleId="Importovanstyl15">
    <w:name w:val="Importovaný styl 15"/>
    <w:pPr>
      <w:numPr>
        <w:numId w:val="36"/>
      </w:numPr>
    </w:pPr>
  </w:style>
  <w:style w:type="numbering" w:customStyle="1" w:styleId="Importovanstyl16">
    <w:name w:val="Importovaný styl 16"/>
    <w:pPr>
      <w:numPr>
        <w:numId w:val="38"/>
      </w:numPr>
    </w:pPr>
  </w:style>
  <w:style w:type="numbering" w:customStyle="1" w:styleId="Importovanstyl17">
    <w:name w:val="Importovaný styl 17"/>
    <w:pPr>
      <w:numPr>
        <w:numId w:val="39"/>
      </w:numPr>
    </w:pPr>
  </w:style>
  <w:style w:type="numbering" w:customStyle="1" w:styleId="Importovanstyl18">
    <w:name w:val="Importovaný styl 18"/>
    <w:pPr>
      <w:numPr>
        <w:numId w:val="40"/>
      </w:numPr>
    </w:pPr>
  </w:style>
  <w:style w:type="paragraph" w:styleId="Textkomente">
    <w:name w:val="annotation text"/>
    <w:basedOn w:val="Normln"/>
    <w:link w:val="TextkomenteChar"/>
    <w:uiPriority w:val="99"/>
    <w:semiHidden/>
    <w:unhideWhenUsed/>
  </w:style>
  <w:style w:type="character" w:customStyle="1" w:styleId="TextkomenteChar">
    <w:name w:val="Text komentáře Char"/>
    <w:basedOn w:val="Standardnpsmoodstavce"/>
    <w:link w:val="Textkomente"/>
    <w:uiPriority w:val="99"/>
    <w:semiHidden/>
    <w:rPr>
      <w:sz w:val="24"/>
      <w:szCs w:val="24"/>
      <w:lang w:val="en-US"/>
    </w:rPr>
  </w:style>
  <w:style w:type="character" w:styleId="Odkaznakoment">
    <w:name w:val="annotation reference"/>
    <w:basedOn w:val="Standardnpsmoodstavce"/>
    <w:uiPriority w:val="99"/>
    <w:semiHidden/>
    <w:unhideWhenUsed/>
    <w:rPr>
      <w:sz w:val="18"/>
      <w:szCs w:val="18"/>
    </w:rPr>
  </w:style>
  <w:style w:type="paragraph" w:styleId="Textbubliny">
    <w:name w:val="Balloon Text"/>
    <w:basedOn w:val="Normln"/>
    <w:link w:val="TextbublinyChar"/>
    <w:uiPriority w:val="99"/>
    <w:semiHidden/>
    <w:unhideWhenUsed/>
    <w:rsid w:val="00B81EF4"/>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B81EF4"/>
    <w:rPr>
      <w:rFonts w:ascii="Lucida Grande CE" w:hAnsi="Lucida Grande CE" w:cs="Lucida Grande CE"/>
      <w:sz w:val="18"/>
      <w:szCs w:val="18"/>
      <w:lang w:val="en-US"/>
    </w:rPr>
  </w:style>
  <w:style w:type="character" w:customStyle="1" w:styleId="ZpatChar">
    <w:name w:val="Zápatí Char"/>
    <w:basedOn w:val="Standardnpsmoodstavce"/>
    <w:link w:val="Zpat"/>
    <w:uiPriority w:val="99"/>
    <w:locked/>
    <w:rsid w:val="00592FD7"/>
    <w:rPr>
      <w:rFonts w:eastAsia="Times New Roman"/>
      <w:color w:val="000000"/>
      <w:sz w:val="24"/>
      <w:szCs w:val="24"/>
      <w:u w:color="000000"/>
    </w:rPr>
  </w:style>
  <w:style w:type="paragraph" w:styleId="Pedmtkomente">
    <w:name w:val="annotation subject"/>
    <w:basedOn w:val="Textkomente"/>
    <w:next w:val="Textkomente"/>
    <w:link w:val="PedmtkomenteChar"/>
    <w:uiPriority w:val="99"/>
    <w:semiHidden/>
    <w:unhideWhenUsed/>
    <w:rsid w:val="00592FD7"/>
    <w:rPr>
      <w:b/>
      <w:bCs/>
      <w:sz w:val="20"/>
      <w:szCs w:val="20"/>
    </w:rPr>
  </w:style>
  <w:style w:type="character" w:customStyle="1" w:styleId="PedmtkomenteChar">
    <w:name w:val="Předmět komentáře Char"/>
    <w:basedOn w:val="TextkomenteChar"/>
    <w:link w:val="Pedmtkomente"/>
    <w:uiPriority w:val="99"/>
    <w:semiHidden/>
    <w:rsid w:val="00592FD7"/>
    <w:rPr>
      <w:b/>
      <w:bCs/>
      <w:sz w:val="24"/>
      <w:szCs w:val="24"/>
      <w:lang w:val="en-US"/>
    </w:rPr>
  </w:style>
  <w:style w:type="paragraph" w:styleId="Zhlav">
    <w:name w:val="header"/>
    <w:basedOn w:val="Normln"/>
    <w:link w:val="ZhlavChar"/>
    <w:uiPriority w:val="99"/>
    <w:unhideWhenUsed/>
    <w:rsid w:val="006468A2"/>
    <w:pPr>
      <w:tabs>
        <w:tab w:val="center" w:pos="4536"/>
        <w:tab w:val="right" w:pos="9072"/>
      </w:tabs>
    </w:pPr>
  </w:style>
  <w:style w:type="character" w:customStyle="1" w:styleId="ZhlavChar">
    <w:name w:val="Záhlaví Char"/>
    <w:basedOn w:val="Standardnpsmoodstavce"/>
    <w:link w:val="Zhlav"/>
    <w:uiPriority w:val="99"/>
    <w:rsid w:val="006468A2"/>
    <w:rPr>
      <w:sz w:val="24"/>
      <w:szCs w:val="24"/>
      <w:lang w:val="en-US"/>
    </w:rPr>
  </w:style>
  <w:style w:type="paragraph" w:customStyle="1" w:styleId="Normlnodrky">
    <w:name w:val="Normální odrážky"/>
    <w:basedOn w:val="Normln"/>
    <w:link w:val="NormlnodrkyChar"/>
    <w:rsid w:val="008E4713"/>
    <w:pPr>
      <w:numPr>
        <w:numId w:val="41"/>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 w:val="22"/>
      <w:bdr w:val="none" w:sz="0" w:space="0" w:color="auto"/>
    </w:rPr>
  </w:style>
  <w:style w:type="character" w:customStyle="1" w:styleId="NormlnodrkyChar">
    <w:name w:val="Normální odrážky Char"/>
    <w:link w:val="Normlnodrky"/>
    <w:rsid w:val="008E4713"/>
    <w:rPr>
      <w:rFonts w:eastAsia="Times New Roman"/>
      <w:sz w:val="22"/>
      <w:szCs w:val="24"/>
      <w:bdr w:val="none" w:sz="0" w:space="0" w:color="auto"/>
      <w:lang w:val="en-US"/>
    </w:rPr>
  </w:style>
  <w:style w:type="character" w:styleId="Nevyeenzmnka">
    <w:name w:val="Unresolved Mention"/>
    <w:basedOn w:val="Standardnpsmoodstavce"/>
    <w:uiPriority w:val="99"/>
    <w:semiHidden/>
    <w:unhideWhenUsed/>
    <w:rsid w:val="008E4713"/>
    <w:rPr>
      <w:color w:val="605E5C"/>
      <w:shd w:val="clear" w:color="auto" w:fill="E1DFDD"/>
    </w:rPr>
  </w:style>
  <w:style w:type="paragraph" w:styleId="Zkladntext">
    <w:name w:val="Body Text"/>
    <w:basedOn w:val="Normln"/>
    <w:link w:val="ZkladntextChar"/>
    <w:semiHidden/>
    <w:unhideWhenUsed/>
    <w:rsid w:val="008E4713"/>
    <w:pPr>
      <w:pBdr>
        <w:top w:val="none" w:sz="0" w:space="0" w:color="auto"/>
        <w:left w:val="none" w:sz="0" w:space="0" w:color="auto"/>
        <w:bottom w:val="none" w:sz="0" w:space="0" w:color="auto"/>
        <w:right w:val="none" w:sz="0" w:space="0" w:color="auto"/>
        <w:between w:val="none" w:sz="0" w:space="0" w:color="auto"/>
        <w:bar w:val="none" w:sz="0" w:color="auto"/>
      </w:pBdr>
      <w:ind w:right="150"/>
      <w:jc w:val="both"/>
    </w:pPr>
    <w:rPr>
      <w:rFonts w:ascii="Palatino Linotype" w:eastAsia="Times New Roman" w:hAnsi="Palatino Linotype"/>
      <w:sz w:val="20"/>
      <w:szCs w:val="20"/>
      <w:bdr w:val="none" w:sz="0" w:space="0" w:color="auto"/>
      <w:lang w:val="cs-CZ" w:eastAsia="cs-CZ"/>
    </w:rPr>
  </w:style>
  <w:style w:type="character" w:customStyle="1" w:styleId="ZkladntextChar">
    <w:name w:val="Základní text Char"/>
    <w:basedOn w:val="Standardnpsmoodstavce"/>
    <w:link w:val="Zkladntext"/>
    <w:semiHidden/>
    <w:rsid w:val="008E4713"/>
    <w:rPr>
      <w:rFonts w:ascii="Palatino Linotype" w:eastAsia="Times New Roman" w:hAnsi="Palatino Linotype"/>
      <w:bdr w:val="none" w:sz="0" w:space="0" w:color="auto"/>
      <w:lang w:eastAsia="cs-CZ"/>
    </w:rPr>
  </w:style>
  <w:style w:type="paragraph" w:customStyle="1" w:styleId="Textpsmene">
    <w:name w:val="Text písmene"/>
    <w:basedOn w:val="Normln"/>
    <w:rsid w:val="00245C6E"/>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hanging="425"/>
      <w:jc w:val="both"/>
      <w:outlineLvl w:val="7"/>
    </w:pPr>
    <w:rPr>
      <w:rFonts w:eastAsia="Times New Roman"/>
      <w:bdr w:val="none" w:sz="0" w:space="0" w:color="auto"/>
      <w:lang w:val="cs-CZ" w:eastAsia="cs-CZ"/>
    </w:rPr>
  </w:style>
  <w:style w:type="character" w:customStyle="1" w:styleId="OdstavecseseznamemChar">
    <w:name w:val="Odstavec se seznamem Char"/>
    <w:aliases w:val="Odstavec_muj Char,Nad Char,Odstavec cíl se seznamem Char,Odstavec se seznamem5 Char,List Paragraph Char,Odstavec se seznamem a odrážkou Char,1 úroveň Odstavec se seznamem Char,List Paragraph (Czech Tourism) Char"/>
    <w:basedOn w:val="Standardnpsmoodstavce"/>
    <w:link w:val="Odstavecseseznamem"/>
    <w:uiPriority w:val="34"/>
    <w:locked/>
    <w:rsid w:val="00AD53DC"/>
    <w:rPr>
      <w:rFonts w:cs="Arial Unicode MS"/>
      <w:color w:val="000000"/>
      <w:sz w:val="24"/>
      <w:szCs w:val="24"/>
      <w:u w:color="000000"/>
    </w:rPr>
  </w:style>
  <w:style w:type="character" w:customStyle="1" w:styleId="WW8Num4z3">
    <w:name w:val="WW8Num4z3"/>
    <w:rsid w:val="00B16897"/>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35274">
      <w:bodyDiv w:val="1"/>
      <w:marLeft w:val="0"/>
      <w:marRight w:val="0"/>
      <w:marTop w:val="0"/>
      <w:marBottom w:val="0"/>
      <w:divBdr>
        <w:top w:val="none" w:sz="0" w:space="0" w:color="auto"/>
        <w:left w:val="none" w:sz="0" w:space="0" w:color="auto"/>
        <w:bottom w:val="none" w:sz="0" w:space="0" w:color="auto"/>
        <w:right w:val="none" w:sz="0" w:space="0" w:color="auto"/>
      </w:divBdr>
    </w:div>
    <w:div w:id="124588912">
      <w:bodyDiv w:val="1"/>
      <w:marLeft w:val="0"/>
      <w:marRight w:val="0"/>
      <w:marTop w:val="0"/>
      <w:marBottom w:val="0"/>
      <w:divBdr>
        <w:top w:val="none" w:sz="0" w:space="0" w:color="auto"/>
        <w:left w:val="none" w:sz="0" w:space="0" w:color="auto"/>
        <w:bottom w:val="none" w:sz="0" w:space="0" w:color="auto"/>
        <w:right w:val="none" w:sz="0" w:space="0" w:color="auto"/>
      </w:divBdr>
    </w:div>
    <w:div w:id="396780155">
      <w:bodyDiv w:val="1"/>
      <w:marLeft w:val="0"/>
      <w:marRight w:val="0"/>
      <w:marTop w:val="0"/>
      <w:marBottom w:val="0"/>
      <w:divBdr>
        <w:top w:val="none" w:sz="0" w:space="0" w:color="auto"/>
        <w:left w:val="none" w:sz="0" w:space="0" w:color="auto"/>
        <w:bottom w:val="none" w:sz="0" w:space="0" w:color="auto"/>
        <w:right w:val="none" w:sz="0" w:space="0" w:color="auto"/>
      </w:divBdr>
    </w:div>
    <w:div w:id="437070512">
      <w:bodyDiv w:val="1"/>
      <w:marLeft w:val="0"/>
      <w:marRight w:val="0"/>
      <w:marTop w:val="0"/>
      <w:marBottom w:val="0"/>
      <w:divBdr>
        <w:top w:val="none" w:sz="0" w:space="0" w:color="auto"/>
        <w:left w:val="none" w:sz="0" w:space="0" w:color="auto"/>
        <w:bottom w:val="none" w:sz="0" w:space="0" w:color="auto"/>
        <w:right w:val="none" w:sz="0" w:space="0" w:color="auto"/>
      </w:divBdr>
    </w:div>
    <w:div w:id="450633333">
      <w:bodyDiv w:val="1"/>
      <w:marLeft w:val="0"/>
      <w:marRight w:val="0"/>
      <w:marTop w:val="0"/>
      <w:marBottom w:val="0"/>
      <w:divBdr>
        <w:top w:val="none" w:sz="0" w:space="0" w:color="auto"/>
        <w:left w:val="none" w:sz="0" w:space="0" w:color="auto"/>
        <w:bottom w:val="none" w:sz="0" w:space="0" w:color="auto"/>
        <w:right w:val="none" w:sz="0" w:space="0" w:color="auto"/>
      </w:divBdr>
    </w:div>
    <w:div w:id="584537348">
      <w:bodyDiv w:val="1"/>
      <w:marLeft w:val="0"/>
      <w:marRight w:val="0"/>
      <w:marTop w:val="0"/>
      <w:marBottom w:val="0"/>
      <w:divBdr>
        <w:top w:val="none" w:sz="0" w:space="0" w:color="auto"/>
        <w:left w:val="none" w:sz="0" w:space="0" w:color="auto"/>
        <w:bottom w:val="none" w:sz="0" w:space="0" w:color="auto"/>
        <w:right w:val="none" w:sz="0" w:space="0" w:color="auto"/>
      </w:divBdr>
    </w:div>
    <w:div w:id="903106981">
      <w:bodyDiv w:val="1"/>
      <w:marLeft w:val="0"/>
      <w:marRight w:val="0"/>
      <w:marTop w:val="0"/>
      <w:marBottom w:val="0"/>
      <w:divBdr>
        <w:top w:val="none" w:sz="0" w:space="0" w:color="auto"/>
        <w:left w:val="none" w:sz="0" w:space="0" w:color="auto"/>
        <w:bottom w:val="none" w:sz="0" w:space="0" w:color="auto"/>
        <w:right w:val="none" w:sz="0" w:space="0" w:color="auto"/>
      </w:divBdr>
    </w:div>
    <w:div w:id="1615941676">
      <w:bodyDiv w:val="1"/>
      <w:marLeft w:val="0"/>
      <w:marRight w:val="0"/>
      <w:marTop w:val="0"/>
      <w:marBottom w:val="0"/>
      <w:divBdr>
        <w:top w:val="none" w:sz="0" w:space="0" w:color="auto"/>
        <w:left w:val="none" w:sz="0" w:space="0" w:color="auto"/>
        <w:bottom w:val="none" w:sz="0" w:space="0" w:color="auto"/>
        <w:right w:val="none" w:sz="0" w:space="0" w:color="auto"/>
      </w:divBdr>
    </w:div>
    <w:div w:id="1717043439">
      <w:bodyDiv w:val="1"/>
      <w:marLeft w:val="0"/>
      <w:marRight w:val="0"/>
      <w:marTop w:val="0"/>
      <w:marBottom w:val="0"/>
      <w:divBdr>
        <w:top w:val="none" w:sz="0" w:space="0" w:color="auto"/>
        <w:left w:val="none" w:sz="0" w:space="0" w:color="auto"/>
        <w:bottom w:val="none" w:sz="0" w:space="0" w:color="auto"/>
        <w:right w:val="none" w:sz="0" w:space="0" w:color="auto"/>
      </w:divBdr>
    </w:div>
    <w:div w:id="2118480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D30ECB2453F1C418FA2009F6262B6F8" ma:contentTypeVersion="12" ma:contentTypeDescription="Vytvoří nový dokument" ma:contentTypeScope="" ma:versionID="1b9714e00a9eb5da4014ba55be9a98dd">
  <xsd:schema xmlns:xsd="http://www.w3.org/2001/XMLSchema" xmlns:xs="http://www.w3.org/2001/XMLSchema" xmlns:p="http://schemas.microsoft.com/office/2006/metadata/properties" xmlns:ns2="3101d924-beff-44b2-8d8a-0c3793e4ff14" xmlns:ns3="33820d56-bc53-4381-926e-ae11fda7336f" targetNamespace="http://schemas.microsoft.com/office/2006/metadata/properties" ma:root="true" ma:fieldsID="a25ef19813a56cb9487c5a6ca17552b8" ns2:_="" ns3:_="">
    <xsd:import namespace="3101d924-beff-44b2-8d8a-0c3793e4ff14"/>
    <xsd:import namespace="33820d56-bc53-4381-926e-ae11fda733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1d924-beff-44b2-8d8a-0c3793e4f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20d56-bc53-4381-926e-ae11fda7336f" elementFormDefault="qualified">
    <xsd:import namespace="http://schemas.microsoft.com/office/2006/documentManagement/types"/>
    <xsd:import namespace="http://schemas.microsoft.com/office/infopath/2007/PartnerControls"/>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229CE-55FA-4232-B595-305BD2E0BFFF}">
  <ds:schemaRefs>
    <ds:schemaRef ds:uri="http://schemas.microsoft.com/sharepoint/v3/contenttype/forms"/>
  </ds:schemaRefs>
</ds:datastoreItem>
</file>

<file path=customXml/itemProps2.xml><?xml version="1.0" encoding="utf-8"?>
<ds:datastoreItem xmlns:ds="http://schemas.openxmlformats.org/officeDocument/2006/customXml" ds:itemID="{35B19336-EF11-450A-97F2-1A82C08AC0B8}">
  <ds:schemaRefs>
    <ds:schemaRef ds:uri="3101d924-beff-44b2-8d8a-0c3793e4ff14"/>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33820d56-bc53-4381-926e-ae11fda7336f"/>
    <ds:schemaRef ds:uri="http://www.w3.org/XML/1998/namespace"/>
  </ds:schemaRefs>
</ds:datastoreItem>
</file>

<file path=customXml/itemProps3.xml><?xml version="1.0" encoding="utf-8"?>
<ds:datastoreItem xmlns:ds="http://schemas.openxmlformats.org/officeDocument/2006/customXml" ds:itemID="{EA48FFC2-379C-4BFB-BC08-927D16F5C433}"/>
</file>

<file path=customXml/itemProps4.xml><?xml version="1.0" encoding="utf-8"?>
<ds:datastoreItem xmlns:ds="http://schemas.openxmlformats.org/officeDocument/2006/customXml" ds:itemID="{B291C57B-2A72-4110-9413-438B893ED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4960</Words>
  <Characters>29269</Characters>
  <Application>Microsoft Office Word</Application>
  <DocSecurity>4</DocSecurity>
  <Lines>243</Lines>
  <Paragraphs>68</Paragraphs>
  <ScaleCrop>false</ScaleCrop>
  <HeadingPairs>
    <vt:vector size="2" baseType="variant">
      <vt:variant>
        <vt:lpstr>Název</vt:lpstr>
      </vt:variant>
      <vt:variant>
        <vt:i4>1</vt:i4>
      </vt:variant>
    </vt:vector>
  </HeadingPairs>
  <TitlesOfParts>
    <vt:vector size="1" baseType="lpstr">
      <vt:lpstr/>
    </vt:vector>
  </TitlesOfParts>
  <Company>jb</Company>
  <LinksUpToDate>false</LinksUpToDate>
  <CharactersWithSpaces>34161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Iveta Kolářová</cp:lastModifiedBy>
  <cp:revision>2</cp:revision>
  <dcterms:created xsi:type="dcterms:W3CDTF">2019-09-18T13:28:00Z</dcterms:created>
  <dcterms:modified xsi:type="dcterms:W3CDTF">2019-09-18T13:28:00Z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0x0101000D30ECB2453F1C418FA2009F6262B6F8</vt:lpwstr>
  </property>
</Properties>
</file>