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B6257" w14:textId="77777777" w:rsidR="00035FD8" w:rsidRDefault="00035FD8" w:rsidP="00035FD8">
      <w:pPr>
        <w:pStyle w:val="Nzev"/>
        <w:spacing w:before="0"/>
        <w:rPr>
          <w:sz w:val="28"/>
          <w:szCs w:val="28"/>
        </w:rPr>
      </w:pPr>
      <w:r>
        <w:rPr>
          <w:sz w:val="28"/>
          <w:szCs w:val="28"/>
        </w:rPr>
        <w:t>Kupní smlouva</w:t>
      </w:r>
    </w:p>
    <w:p w14:paraId="7D086C0F" w14:textId="77777777" w:rsidR="00035FD8" w:rsidRDefault="00035FD8" w:rsidP="00035FD8">
      <w:pPr>
        <w:keepNext/>
        <w:keepLines/>
        <w:jc w:val="center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uzavřená dle ustanovení § 2079 a násl. zákona č.  89/2012 Sb., občanského zákoníku, </w:t>
      </w:r>
    </w:p>
    <w:p w14:paraId="47266E17" w14:textId="77777777" w:rsidR="00035FD8" w:rsidRDefault="00035FD8" w:rsidP="00035FD8">
      <w:pPr>
        <w:keepNext/>
        <w:keepLines/>
        <w:jc w:val="center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ve znění pozdějších předpisů</w:t>
      </w:r>
    </w:p>
    <w:p w14:paraId="285A3EE6" w14:textId="77777777" w:rsidR="00035FD8" w:rsidRDefault="00035FD8" w:rsidP="00035FD8">
      <w:pPr>
        <w:rPr>
          <w:rFonts w:ascii="Times New Roman" w:hAnsi="Times New Roman"/>
          <w:sz w:val="22"/>
        </w:rPr>
      </w:pPr>
    </w:p>
    <w:p w14:paraId="292BCF87" w14:textId="77777777" w:rsidR="00035FD8" w:rsidRDefault="00035FD8" w:rsidP="00035FD8">
      <w:pPr>
        <w:numPr>
          <w:ilvl w:val="2"/>
          <w:numId w:val="1"/>
        </w:numPr>
        <w:ind w:left="0" w:firstLine="0"/>
        <w:jc w:val="center"/>
        <w:rPr>
          <w:rFonts w:ascii="Times New Roman" w:hAnsi="Times New Roman"/>
          <w:b/>
          <w:bCs/>
          <w:i/>
        </w:rPr>
      </w:pPr>
      <w:proofErr w:type="spellStart"/>
      <w:r>
        <w:rPr>
          <w:rFonts w:ascii="Times New Roman" w:hAnsi="Times New Roman"/>
          <w:b/>
          <w:i/>
        </w:rPr>
        <w:t>Smluvní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strany</w:t>
      </w:r>
      <w:proofErr w:type="spellEnd"/>
    </w:p>
    <w:p w14:paraId="4E417348" w14:textId="2B666C7B" w:rsidR="00035FD8" w:rsidRDefault="00035FD8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>:</w:t>
      </w:r>
    </w:p>
    <w:p w14:paraId="135C7D55" w14:textId="77777777" w:rsidR="009617EB" w:rsidRDefault="009617EB" w:rsidP="00035FD8">
      <w:pPr>
        <w:rPr>
          <w:rFonts w:ascii="Times New Roman" w:hAnsi="Times New Roman"/>
        </w:rPr>
      </w:pPr>
    </w:p>
    <w:p w14:paraId="1E86F614" w14:textId="7F0D3D37" w:rsidR="009617EB" w:rsidRDefault="001C6507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Název</w:t>
      </w:r>
      <w:proofErr w:type="spellEnd"/>
      <w:r w:rsidR="009617EB">
        <w:rPr>
          <w:rFonts w:ascii="Times New Roman" w:hAnsi="Times New Roman"/>
        </w:rPr>
        <w:t xml:space="preserve">:                  </w:t>
      </w:r>
      <w:r w:rsidR="00BD7C1D">
        <w:rPr>
          <w:rFonts w:ascii="Times New Roman" w:hAnsi="Times New Roman"/>
        </w:rPr>
        <w:t xml:space="preserve">Auto </w:t>
      </w:r>
      <w:proofErr w:type="spellStart"/>
      <w:r w:rsidR="00BD7C1D">
        <w:rPr>
          <w:rFonts w:ascii="Times New Roman" w:hAnsi="Times New Roman"/>
        </w:rPr>
        <w:t>Trutnov</w:t>
      </w:r>
      <w:proofErr w:type="spellEnd"/>
      <w:r w:rsidR="00BD7C1D">
        <w:rPr>
          <w:rFonts w:ascii="Times New Roman" w:hAnsi="Times New Roman"/>
        </w:rPr>
        <w:t xml:space="preserve"> s. r. o.</w:t>
      </w:r>
    </w:p>
    <w:p w14:paraId="49CCA3B5" w14:textId="04FA4DC5" w:rsidR="009617EB" w:rsidRDefault="009617EB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Sídlo</w:t>
      </w:r>
      <w:proofErr w:type="spellEnd"/>
      <w:r>
        <w:rPr>
          <w:rFonts w:ascii="Times New Roman" w:hAnsi="Times New Roman"/>
        </w:rPr>
        <w:t xml:space="preserve">:                    </w:t>
      </w:r>
      <w:proofErr w:type="spellStart"/>
      <w:r w:rsidR="00BD7C1D">
        <w:rPr>
          <w:rFonts w:ascii="Times New Roman" w:hAnsi="Times New Roman"/>
        </w:rPr>
        <w:t>Krkonošská</w:t>
      </w:r>
      <w:proofErr w:type="spellEnd"/>
      <w:r w:rsidR="00BD7C1D">
        <w:rPr>
          <w:rFonts w:ascii="Times New Roman" w:hAnsi="Times New Roman"/>
        </w:rPr>
        <w:t xml:space="preserve"> 566, 541 01 </w:t>
      </w:r>
      <w:proofErr w:type="spellStart"/>
      <w:r w:rsidR="00BD7C1D">
        <w:rPr>
          <w:rFonts w:ascii="Times New Roman" w:hAnsi="Times New Roman"/>
        </w:rPr>
        <w:t>Trutnov</w:t>
      </w:r>
      <w:proofErr w:type="spellEnd"/>
    </w:p>
    <w:p w14:paraId="07A60A1C" w14:textId="66C1F90D" w:rsidR="001C6507" w:rsidRDefault="009617EB" w:rsidP="00035FD8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IČ:                         </w:t>
      </w:r>
      <w:r w:rsidR="00BD7C1D">
        <w:rPr>
          <w:rFonts w:ascii="Times New Roman" w:hAnsi="Times New Roman"/>
        </w:rPr>
        <w:t>25931270</w:t>
      </w:r>
    </w:p>
    <w:p w14:paraId="120E0353" w14:textId="786154A5" w:rsidR="001C6507" w:rsidRDefault="009617EB" w:rsidP="00035FD8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DIČ:                      </w:t>
      </w:r>
      <w:r w:rsidR="00BD7C1D">
        <w:rPr>
          <w:rFonts w:ascii="Times New Roman" w:hAnsi="Times New Roman"/>
        </w:rPr>
        <w:t>CZ25931270</w:t>
      </w:r>
    </w:p>
    <w:p w14:paraId="0B4FFF9A" w14:textId="39291BE0" w:rsidR="001C6507" w:rsidRDefault="001C6507" w:rsidP="001C650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Zapsaný</w:t>
      </w:r>
      <w:proofErr w:type="spellEnd"/>
      <w:r>
        <w:rPr>
          <w:rFonts w:ascii="Times New Roman" w:hAnsi="Times New Roman"/>
        </w:rPr>
        <w:t xml:space="preserve"> v OR:      </w:t>
      </w:r>
      <w:r w:rsidR="00BD7C1D">
        <w:rPr>
          <w:rFonts w:ascii="Times New Roman" w:hAnsi="Times New Roman"/>
        </w:rPr>
        <w:t xml:space="preserve">u </w:t>
      </w:r>
      <w:proofErr w:type="spellStart"/>
      <w:r w:rsidR="00BD7C1D">
        <w:rPr>
          <w:rFonts w:ascii="Times New Roman" w:hAnsi="Times New Roman"/>
        </w:rPr>
        <w:t>Krajského</w:t>
      </w:r>
      <w:proofErr w:type="spellEnd"/>
      <w:r w:rsidR="00BD7C1D">
        <w:rPr>
          <w:rFonts w:ascii="Times New Roman" w:hAnsi="Times New Roman"/>
        </w:rPr>
        <w:t xml:space="preserve"> </w:t>
      </w:r>
      <w:proofErr w:type="spellStart"/>
      <w:r w:rsidR="00BD7C1D">
        <w:rPr>
          <w:rFonts w:ascii="Times New Roman" w:hAnsi="Times New Roman"/>
        </w:rPr>
        <w:t>soudu</w:t>
      </w:r>
      <w:proofErr w:type="spellEnd"/>
      <w:r w:rsidR="00BD7C1D">
        <w:rPr>
          <w:rFonts w:ascii="Times New Roman" w:hAnsi="Times New Roman"/>
        </w:rPr>
        <w:t xml:space="preserve"> v </w:t>
      </w:r>
      <w:proofErr w:type="spellStart"/>
      <w:r w:rsidR="00BD7C1D">
        <w:rPr>
          <w:rFonts w:ascii="Times New Roman" w:hAnsi="Times New Roman"/>
        </w:rPr>
        <w:t>Hradci</w:t>
      </w:r>
      <w:proofErr w:type="spellEnd"/>
      <w:r w:rsidR="00BD7C1D">
        <w:rPr>
          <w:rFonts w:ascii="Times New Roman" w:hAnsi="Times New Roman"/>
        </w:rPr>
        <w:t xml:space="preserve"> Králové, </w:t>
      </w:r>
      <w:proofErr w:type="spellStart"/>
      <w:r w:rsidR="00BD7C1D">
        <w:rPr>
          <w:rFonts w:ascii="Times New Roman" w:hAnsi="Times New Roman"/>
        </w:rPr>
        <w:t>oddíl</w:t>
      </w:r>
      <w:proofErr w:type="spellEnd"/>
      <w:r w:rsidR="00BD7C1D">
        <w:rPr>
          <w:rFonts w:ascii="Times New Roman" w:hAnsi="Times New Roman"/>
        </w:rPr>
        <w:t xml:space="preserve"> C, </w:t>
      </w:r>
      <w:proofErr w:type="spellStart"/>
      <w:r w:rsidR="00BD7C1D">
        <w:rPr>
          <w:rFonts w:ascii="Times New Roman" w:hAnsi="Times New Roman"/>
        </w:rPr>
        <w:t>vložka</w:t>
      </w:r>
      <w:proofErr w:type="spellEnd"/>
      <w:r w:rsidR="00BD7C1D">
        <w:rPr>
          <w:rFonts w:ascii="Times New Roman" w:hAnsi="Times New Roman"/>
        </w:rPr>
        <w:t xml:space="preserve"> 15521</w:t>
      </w:r>
    </w:p>
    <w:p w14:paraId="6C77A746" w14:textId="08FE2857" w:rsidR="001C6507" w:rsidRDefault="001C6507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Bankovní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spojení</w:t>
      </w:r>
      <w:proofErr w:type="spellEnd"/>
      <w:r>
        <w:rPr>
          <w:rFonts w:ascii="Times New Roman" w:hAnsi="Times New Roman"/>
        </w:rPr>
        <w:t xml:space="preserve">: </w:t>
      </w:r>
      <w:r w:rsidR="00BD7C1D">
        <w:rPr>
          <w:rFonts w:ascii="Times New Roman" w:hAnsi="Times New Roman"/>
        </w:rPr>
        <w:t xml:space="preserve">Raiffeisen Bank </w:t>
      </w:r>
      <w:proofErr w:type="spellStart"/>
      <w:r w:rsidR="00BD7C1D">
        <w:rPr>
          <w:rFonts w:ascii="Times New Roman" w:hAnsi="Times New Roman"/>
        </w:rPr>
        <w:t>a.s.</w:t>
      </w:r>
      <w:proofErr w:type="spellEnd"/>
      <w:r w:rsidR="00BD7C1D">
        <w:rPr>
          <w:rFonts w:ascii="Times New Roman" w:hAnsi="Times New Roman"/>
        </w:rPr>
        <w:t xml:space="preserve"> 5605607/5500</w:t>
      </w:r>
    </w:p>
    <w:p w14:paraId="7AE1D294" w14:textId="519B5FC5" w:rsidR="009617EB" w:rsidRDefault="009617EB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Zastoupený</w:t>
      </w:r>
      <w:proofErr w:type="spellEnd"/>
      <w:r>
        <w:rPr>
          <w:rFonts w:ascii="Times New Roman" w:hAnsi="Times New Roman"/>
        </w:rPr>
        <w:t xml:space="preserve">:          </w:t>
      </w:r>
      <w:r w:rsidR="00BD7C1D">
        <w:rPr>
          <w:rFonts w:ascii="Times New Roman" w:hAnsi="Times New Roman"/>
          <w:bCs/>
        </w:rPr>
        <w:t xml:space="preserve">Jan Bříza, </w:t>
      </w:r>
      <w:proofErr w:type="spellStart"/>
      <w:r w:rsidR="00BD7C1D">
        <w:rPr>
          <w:rFonts w:ascii="Times New Roman" w:hAnsi="Times New Roman"/>
          <w:bCs/>
        </w:rPr>
        <w:t>jednatel</w:t>
      </w:r>
      <w:proofErr w:type="spellEnd"/>
    </w:p>
    <w:p w14:paraId="269BC643" w14:textId="77777777" w:rsidR="001C6507" w:rsidRDefault="001C6507" w:rsidP="00035FD8">
      <w:pPr>
        <w:rPr>
          <w:rFonts w:ascii="Times New Roman" w:hAnsi="Times New Roman"/>
        </w:rPr>
      </w:pPr>
    </w:p>
    <w:p w14:paraId="75FE098A" w14:textId="077ECD6F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dále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jen</w:t>
      </w:r>
      <w:proofErr w:type="spellEnd"/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>“)</w:t>
      </w:r>
    </w:p>
    <w:p w14:paraId="2DC0DDFB" w14:textId="77777777" w:rsidR="00035FD8" w:rsidRDefault="00035FD8" w:rsidP="00035FD8">
      <w:pPr>
        <w:rPr>
          <w:rFonts w:ascii="Times New Roman" w:hAnsi="Times New Roman"/>
        </w:rPr>
      </w:pPr>
    </w:p>
    <w:p w14:paraId="5B10C0EC" w14:textId="77777777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2CC5F64D" w14:textId="77777777" w:rsidR="00035FD8" w:rsidRDefault="00035FD8" w:rsidP="00035FD8">
      <w:pPr>
        <w:rPr>
          <w:rFonts w:ascii="Times New Roman" w:hAnsi="Times New Roman"/>
        </w:rPr>
      </w:pPr>
    </w:p>
    <w:p w14:paraId="4186B646" w14:textId="77777777" w:rsidR="00035FD8" w:rsidRDefault="00035FD8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>:</w:t>
      </w:r>
    </w:p>
    <w:p w14:paraId="2C054202" w14:textId="77777777" w:rsidR="0058406E" w:rsidRDefault="0058406E" w:rsidP="00035FD8">
      <w:pPr>
        <w:rPr>
          <w:rFonts w:ascii="Times New Roman" w:hAnsi="Times New Roman"/>
        </w:rPr>
      </w:pPr>
    </w:p>
    <w:p w14:paraId="680B6E26" w14:textId="77777777" w:rsidR="00035FD8" w:rsidRDefault="00035FD8" w:rsidP="0058406E">
      <w:pPr>
        <w:pStyle w:val="Nadpis4"/>
        <w:spacing w:before="0" w:after="0"/>
        <w:rPr>
          <w:sz w:val="24"/>
          <w:szCs w:val="24"/>
        </w:rPr>
      </w:pPr>
      <w:r>
        <w:rPr>
          <w:sz w:val="24"/>
          <w:szCs w:val="24"/>
        </w:rPr>
        <w:t>Město Velké Meziříčí</w:t>
      </w:r>
    </w:p>
    <w:p w14:paraId="198D9607" w14:textId="77777777" w:rsidR="00035FD8" w:rsidRDefault="00035FD8" w:rsidP="0058406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</w:rPr>
        <w:t>sídlem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Radnická</w:t>
      </w:r>
      <w:proofErr w:type="spellEnd"/>
      <w:r>
        <w:rPr>
          <w:rFonts w:ascii="Times New Roman" w:hAnsi="Times New Roman"/>
        </w:rPr>
        <w:t xml:space="preserve"> 29/1, 594 13 </w:t>
      </w:r>
      <w:proofErr w:type="spellStart"/>
      <w:r>
        <w:rPr>
          <w:rFonts w:ascii="Times New Roman" w:hAnsi="Times New Roman"/>
        </w:rPr>
        <w:t>Velké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Meziříčí</w:t>
      </w:r>
      <w:proofErr w:type="spellEnd"/>
    </w:p>
    <w:p w14:paraId="67C1456F" w14:textId="77777777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IČ: 00295671</w:t>
      </w:r>
    </w:p>
    <w:p w14:paraId="7C91AAAE" w14:textId="7E38AF8F" w:rsidR="00035FD8" w:rsidRDefault="00035FD8" w:rsidP="00035FD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Zastoupený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starostou</w:t>
      </w:r>
      <w:proofErr w:type="spellEnd"/>
      <w:r w:rsidR="001C6507">
        <w:rPr>
          <w:rFonts w:ascii="Times New Roman" w:hAnsi="Times New Roman"/>
        </w:rPr>
        <w:t xml:space="preserve"> </w:t>
      </w:r>
      <w:proofErr w:type="spellStart"/>
      <w:r w:rsidR="001C6507">
        <w:rPr>
          <w:rFonts w:ascii="Times New Roman" w:hAnsi="Times New Roman"/>
        </w:rPr>
        <w:t>města</w:t>
      </w:r>
      <w:proofErr w:type="spellEnd"/>
      <w:r w:rsidR="001C6507">
        <w:rPr>
          <w:rFonts w:ascii="Times New Roman" w:hAnsi="Times New Roman"/>
        </w:rPr>
        <w:t xml:space="preserve"> Ing. </w:t>
      </w:r>
      <w:proofErr w:type="spellStart"/>
      <w:r w:rsidR="001C6507">
        <w:rPr>
          <w:rFonts w:ascii="Times New Roman" w:hAnsi="Times New Roman"/>
        </w:rPr>
        <w:t>arch</w:t>
      </w:r>
      <w:proofErr w:type="spellEnd"/>
      <w:r w:rsidR="001C6507">
        <w:rPr>
          <w:rFonts w:ascii="Times New Roman" w:hAnsi="Times New Roman"/>
        </w:rPr>
        <w:t xml:space="preserve">. </w:t>
      </w:r>
      <w:proofErr w:type="spellStart"/>
      <w:r w:rsidR="001C6507">
        <w:rPr>
          <w:rFonts w:ascii="Times New Roman" w:hAnsi="Times New Roman"/>
        </w:rPr>
        <w:t>Alexandrosem</w:t>
      </w:r>
      <w:proofErr w:type="spellEnd"/>
      <w:r w:rsidR="001C6507">
        <w:rPr>
          <w:rFonts w:ascii="Times New Roman" w:hAnsi="Times New Roman"/>
        </w:rPr>
        <w:t xml:space="preserve"> </w:t>
      </w:r>
      <w:proofErr w:type="spellStart"/>
      <w:r w:rsidR="001C6507">
        <w:rPr>
          <w:rFonts w:ascii="Times New Roman" w:hAnsi="Times New Roman"/>
        </w:rPr>
        <w:t>Kaminarasem</w:t>
      </w:r>
      <w:proofErr w:type="spellEnd"/>
    </w:p>
    <w:p w14:paraId="76095DC5" w14:textId="66452974" w:rsidR="00035FD8" w:rsidRDefault="001C6507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dá</w:t>
      </w:r>
      <w:r w:rsidR="00035FD8">
        <w:rPr>
          <w:rFonts w:ascii="Times New Roman" w:hAnsi="Times New Roman"/>
        </w:rPr>
        <w:t>le</w:t>
      </w:r>
      <w:proofErr w:type="spellEnd"/>
      <w:r w:rsidR="00035FD8">
        <w:rPr>
          <w:rFonts w:ascii="Times New Roman" w:hAnsi="Times New Roman"/>
        </w:rPr>
        <w:t xml:space="preserve"> </w:t>
      </w:r>
      <w:proofErr w:type="spellStart"/>
      <w:r w:rsidR="00035FD8">
        <w:rPr>
          <w:rFonts w:ascii="Times New Roman" w:hAnsi="Times New Roman"/>
        </w:rPr>
        <w:t>jen</w:t>
      </w:r>
      <w:proofErr w:type="spellEnd"/>
      <w:r w:rsidR="00035FD8">
        <w:rPr>
          <w:rFonts w:ascii="Times New Roman" w:hAnsi="Times New Roman"/>
        </w:rPr>
        <w:t xml:space="preserve"> „</w:t>
      </w:r>
      <w:proofErr w:type="spellStart"/>
      <w:r w:rsidR="00035FD8">
        <w:rPr>
          <w:rFonts w:ascii="Times New Roman" w:hAnsi="Times New Roman"/>
        </w:rPr>
        <w:t>kupující</w:t>
      </w:r>
      <w:proofErr w:type="spellEnd"/>
      <w:r w:rsidR="00035FD8">
        <w:rPr>
          <w:rFonts w:ascii="Times New Roman" w:hAnsi="Times New Roman"/>
        </w:rPr>
        <w:t xml:space="preserve">“) </w:t>
      </w:r>
    </w:p>
    <w:p w14:paraId="522AF4E0" w14:textId="77777777" w:rsidR="006323A6" w:rsidRDefault="006323A6" w:rsidP="00035FD8">
      <w:pPr>
        <w:rPr>
          <w:rFonts w:ascii="Times New Roman" w:hAnsi="Times New Roman"/>
        </w:rPr>
      </w:pPr>
    </w:p>
    <w:p w14:paraId="40C2CB51" w14:textId="3EB4DB2B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II.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="001C6507" w:rsidRPr="00C11890">
        <w:rPr>
          <w:rFonts w:ascii="Times New Roman" w:hAnsi="Times New Roman"/>
          <w:b/>
          <w:bCs/>
          <w:i/>
        </w:rPr>
        <w:t>Předmět</w:t>
      </w:r>
      <w:proofErr w:type="spellEnd"/>
      <w:r w:rsidR="001C6507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="001C6507" w:rsidRPr="00C11890">
        <w:rPr>
          <w:rFonts w:ascii="Times New Roman" w:hAnsi="Times New Roman"/>
          <w:b/>
          <w:bCs/>
          <w:i/>
        </w:rPr>
        <w:t>smlouvy</w:t>
      </w:r>
      <w:proofErr w:type="spellEnd"/>
    </w:p>
    <w:p w14:paraId="280FDBDB" w14:textId="60C20EE1" w:rsidR="006323A6" w:rsidRPr="001C6507" w:rsidRDefault="001C6507" w:rsidP="001C6507">
      <w:pPr>
        <w:pStyle w:val="Zkladntext"/>
        <w:numPr>
          <w:ilvl w:val="0"/>
          <w:numId w:val="11"/>
        </w:numPr>
        <w:spacing w:after="0"/>
        <w:jc w:val="both"/>
        <w:rPr>
          <w:i/>
          <w:iCs/>
        </w:rPr>
      </w:pPr>
      <w:r>
        <w:rPr>
          <w:bCs/>
        </w:rPr>
        <w:t xml:space="preserve">Prodávající se zavazuje dodat kupujícímu zboží – 1 ks nového dopravního automobilu </w:t>
      </w:r>
      <w:r>
        <w:t xml:space="preserve">v provedení „Z“ (základním), kategorie podvozku 1 „pro městský provoz“ s celkovou hmotností do 3500 kg pro SDH místní části Hrbov a </w:t>
      </w:r>
      <w:proofErr w:type="spellStart"/>
      <w:r>
        <w:t>Svařenov</w:t>
      </w:r>
      <w:proofErr w:type="spellEnd"/>
      <w:r>
        <w:t xml:space="preserve">. Dodávaný automobil musí splňovat a obsahovat náležitosti stanovené vyhláškou č. 35/2007 Sb., o technických podmínkách požární </w:t>
      </w:r>
      <w:r w:rsidRPr="001C6507">
        <w:t xml:space="preserve">techniky, ve znění pozdějších předpisů, a nařízením vlády č. 173/2016 Sb. Podrobná technická specifikace je uvedena v příloze č. 1 - </w:t>
      </w:r>
      <w:r w:rsidRPr="001C6507">
        <w:rPr>
          <w:iCs/>
        </w:rPr>
        <w:t xml:space="preserve">Technické podmínky pro dopravní požární automobil pro SDH Hrbov a </w:t>
      </w:r>
      <w:proofErr w:type="spellStart"/>
      <w:r w:rsidRPr="001C6507">
        <w:rPr>
          <w:iCs/>
        </w:rPr>
        <w:t>Svařenov</w:t>
      </w:r>
      <w:proofErr w:type="spellEnd"/>
      <w:r w:rsidRPr="001C6507">
        <w:rPr>
          <w:iCs/>
        </w:rPr>
        <w:t>, která je nedílnou součástí této smlouvy.</w:t>
      </w:r>
    </w:p>
    <w:p w14:paraId="17C550E3" w14:textId="3646E966" w:rsidR="001C6507" w:rsidRPr="001C6507" w:rsidRDefault="001C6507" w:rsidP="001C6507">
      <w:pPr>
        <w:pStyle w:val="Odstavecseseznamem"/>
        <w:numPr>
          <w:ilvl w:val="0"/>
          <w:numId w:val="11"/>
        </w:numPr>
        <w:tabs>
          <w:tab w:val="left" w:pos="852"/>
          <w:tab w:val="left" w:pos="1277"/>
        </w:tabs>
        <w:jc w:val="both"/>
        <w:rPr>
          <w:rFonts w:cs="Times New Roman"/>
        </w:rPr>
      </w:pPr>
      <w:r w:rsidRPr="001C6507">
        <w:rPr>
          <w:rFonts w:cs="Times New Roman"/>
        </w:rPr>
        <w:t>Prodávající prodává touto smlouvou kupujícímu dopravní automobil se vším příslušenstvím a součástmi, se všemi právy a povinnostmi, za dohodnutou kupní cenu dle čl. I</w:t>
      </w:r>
      <w:r w:rsidR="00C11890">
        <w:rPr>
          <w:rFonts w:cs="Times New Roman"/>
        </w:rPr>
        <w:t>I</w:t>
      </w:r>
      <w:r w:rsidRPr="001C6507">
        <w:rPr>
          <w:rFonts w:cs="Times New Roman"/>
        </w:rPr>
        <w:t>I odst. 1 této smlouvy a kupující tento předmět koupě za dohodnutou kupní cenu kupuje a do svého výlučného vlastnictví přejímá.</w:t>
      </w:r>
    </w:p>
    <w:p w14:paraId="06063A18" w14:textId="77777777" w:rsidR="001C6507" w:rsidRDefault="001C6507" w:rsidP="001C6507">
      <w:pPr>
        <w:pStyle w:val="Zkladntext"/>
        <w:spacing w:after="0"/>
        <w:ind w:left="720"/>
        <w:jc w:val="both"/>
        <w:rPr>
          <w:i/>
          <w:iCs/>
        </w:rPr>
      </w:pPr>
    </w:p>
    <w:p w14:paraId="12FE5135" w14:textId="77777777" w:rsidR="001C6507" w:rsidRPr="001C6507" w:rsidRDefault="001C6507" w:rsidP="001C6507">
      <w:pPr>
        <w:pStyle w:val="Zkladntext"/>
        <w:spacing w:after="0"/>
        <w:jc w:val="both"/>
        <w:rPr>
          <w:bCs/>
        </w:rPr>
      </w:pPr>
    </w:p>
    <w:p w14:paraId="5B7E0320" w14:textId="71B58843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II</w:t>
      </w:r>
      <w:r w:rsidR="001C6507" w:rsidRPr="00C11890">
        <w:rPr>
          <w:rFonts w:ascii="Times New Roman" w:hAnsi="Times New Roman"/>
          <w:b/>
          <w:bCs/>
          <w:i/>
        </w:rPr>
        <w:t>I</w:t>
      </w:r>
      <w:r w:rsidRPr="00C11890">
        <w:rPr>
          <w:rFonts w:ascii="Times New Roman" w:hAnsi="Times New Roman"/>
          <w:b/>
          <w:bCs/>
          <w:i/>
        </w:rPr>
        <w:t>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="001C6507" w:rsidRPr="00C11890">
        <w:rPr>
          <w:rFonts w:ascii="Times New Roman" w:hAnsi="Times New Roman"/>
          <w:b/>
          <w:bCs/>
          <w:i/>
        </w:rPr>
        <w:t>Kupní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cena</w:t>
      </w:r>
      <w:proofErr w:type="spellEnd"/>
      <w:r w:rsidR="001C6507" w:rsidRPr="00C11890">
        <w:rPr>
          <w:rFonts w:ascii="Times New Roman" w:hAnsi="Times New Roman"/>
          <w:b/>
          <w:bCs/>
          <w:i/>
        </w:rPr>
        <w:t xml:space="preserve"> a </w:t>
      </w:r>
      <w:proofErr w:type="spellStart"/>
      <w:r w:rsidR="001C6507" w:rsidRPr="00C11890">
        <w:rPr>
          <w:rFonts w:ascii="Times New Roman" w:hAnsi="Times New Roman"/>
          <w:b/>
          <w:bCs/>
          <w:i/>
        </w:rPr>
        <w:t>platební</w:t>
      </w:r>
      <w:proofErr w:type="spellEnd"/>
      <w:r w:rsidR="001C6507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="001C6507" w:rsidRPr="00C11890">
        <w:rPr>
          <w:rFonts w:ascii="Times New Roman" w:hAnsi="Times New Roman"/>
          <w:b/>
          <w:bCs/>
          <w:i/>
        </w:rPr>
        <w:t>podmínky</w:t>
      </w:r>
      <w:proofErr w:type="spellEnd"/>
    </w:p>
    <w:p w14:paraId="6E902882" w14:textId="77777777" w:rsidR="001C6507" w:rsidRDefault="001C6507" w:rsidP="00035FD8">
      <w:pPr>
        <w:numPr>
          <w:ilvl w:val="0"/>
          <w:numId w:val="3"/>
        </w:numPr>
        <w:spacing w:before="80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Smluvní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strany</w:t>
      </w:r>
      <w:proofErr w:type="spellEnd"/>
      <w:r>
        <w:rPr>
          <w:rFonts w:ascii="Times New Roman" w:hAnsi="Times New Roman"/>
          <w:bCs/>
        </w:rPr>
        <w:t xml:space="preserve"> se </w:t>
      </w:r>
      <w:proofErr w:type="spellStart"/>
      <w:r>
        <w:rPr>
          <w:rFonts w:ascii="Times New Roman" w:hAnsi="Times New Roman"/>
          <w:bCs/>
        </w:rPr>
        <w:t>dohodly</w:t>
      </w:r>
      <w:proofErr w:type="spellEnd"/>
      <w:r>
        <w:rPr>
          <w:rFonts w:ascii="Times New Roman" w:hAnsi="Times New Roman"/>
          <w:bCs/>
        </w:rPr>
        <w:t xml:space="preserve"> na </w:t>
      </w:r>
      <w:proofErr w:type="spellStart"/>
      <w:r>
        <w:rPr>
          <w:rFonts w:ascii="Times New Roman" w:hAnsi="Times New Roman"/>
          <w:bCs/>
        </w:rPr>
        <w:t>této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kupní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ceně</w:t>
      </w:r>
      <w:proofErr w:type="spellEnd"/>
      <w:r>
        <w:rPr>
          <w:rFonts w:ascii="Times New Roman" w:hAnsi="Times New Roman"/>
          <w:bCs/>
        </w:rPr>
        <w:t>:</w:t>
      </w:r>
    </w:p>
    <w:p w14:paraId="23F9EC3F" w14:textId="03797D08" w:rsidR="001C6507" w:rsidRDefault="001C6507" w:rsidP="001C6507">
      <w:pPr>
        <w:spacing w:before="8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Cena </w:t>
      </w:r>
      <w:proofErr w:type="spellStart"/>
      <w:r>
        <w:rPr>
          <w:rFonts w:ascii="Times New Roman" w:hAnsi="Times New Roman"/>
          <w:bCs/>
        </w:rPr>
        <w:t>bez</w:t>
      </w:r>
      <w:proofErr w:type="spellEnd"/>
      <w:r>
        <w:rPr>
          <w:rFonts w:ascii="Times New Roman" w:hAnsi="Times New Roman"/>
          <w:bCs/>
        </w:rPr>
        <w:t xml:space="preserve"> DPH </w:t>
      </w:r>
      <w:r w:rsidR="00BD7C1D">
        <w:rPr>
          <w:rFonts w:ascii="Times New Roman" w:hAnsi="Times New Roman"/>
          <w:bCs/>
        </w:rPr>
        <w:t xml:space="preserve">  </w:t>
      </w:r>
      <w:r w:rsidR="00BD7C1D">
        <w:rPr>
          <w:rFonts w:ascii="Times New Roman" w:hAnsi="Times New Roman"/>
          <w:bCs/>
        </w:rPr>
        <w:tab/>
      </w:r>
      <w:r w:rsidR="00BD7C1D">
        <w:rPr>
          <w:rFonts w:ascii="Times New Roman" w:hAnsi="Times New Roman"/>
          <w:bCs/>
        </w:rPr>
        <w:tab/>
      </w:r>
      <w:r w:rsidR="00BD7C1D">
        <w:rPr>
          <w:rFonts w:ascii="Times New Roman" w:hAnsi="Times New Roman"/>
          <w:bCs/>
        </w:rPr>
        <w:tab/>
        <w:t xml:space="preserve">   847.434,00 </w:t>
      </w:r>
      <w:proofErr w:type="spellStart"/>
      <w:r w:rsidR="00BD7C1D">
        <w:rPr>
          <w:rFonts w:ascii="Times New Roman" w:hAnsi="Times New Roman"/>
          <w:bCs/>
        </w:rPr>
        <w:t>Kč</w:t>
      </w:r>
      <w:proofErr w:type="spellEnd"/>
    </w:p>
    <w:p w14:paraId="3417AD87" w14:textId="6449DD94" w:rsidR="001C6507" w:rsidRDefault="001C6507" w:rsidP="001C6507">
      <w:pPr>
        <w:spacing w:before="8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DPH</w:t>
      </w:r>
      <w:r w:rsidR="00BD7C1D">
        <w:rPr>
          <w:rFonts w:ascii="Times New Roman" w:hAnsi="Times New Roman"/>
          <w:bCs/>
        </w:rPr>
        <w:t xml:space="preserve"> 21%            </w:t>
      </w:r>
      <w:r w:rsidR="00BD7C1D">
        <w:rPr>
          <w:rFonts w:ascii="Times New Roman" w:hAnsi="Times New Roman"/>
          <w:bCs/>
        </w:rPr>
        <w:tab/>
      </w:r>
      <w:r w:rsidR="00BD7C1D">
        <w:rPr>
          <w:rFonts w:ascii="Times New Roman" w:hAnsi="Times New Roman"/>
          <w:bCs/>
        </w:rPr>
        <w:tab/>
      </w:r>
      <w:r w:rsidR="00BD7C1D">
        <w:rPr>
          <w:rFonts w:ascii="Times New Roman" w:hAnsi="Times New Roman"/>
          <w:bCs/>
        </w:rPr>
        <w:tab/>
        <w:t xml:space="preserve">   177.961,00 </w:t>
      </w:r>
      <w:proofErr w:type="spellStart"/>
      <w:r w:rsidR="00BD7C1D">
        <w:rPr>
          <w:rFonts w:ascii="Times New Roman" w:hAnsi="Times New Roman"/>
          <w:bCs/>
        </w:rPr>
        <w:t>Kč</w:t>
      </w:r>
      <w:proofErr w:type="spellEnd"/>
    </w:p>
    <w:p w14:paraId="6FA64BA0" w14:textId="4374A232" w:rsidR="001C6507" w:rsidRDefault="001C6507" w:rsidP="001C6507">
      <w:pPr>
        <w:spacing w:before="8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Cena </w:t>
      </w:r>
      <w:proofErr w:type="spellStart"/>
      <w:r>
        <w:rPr>
          <w:rFonts w:ascii="Times New Roman" w:hAnsi="Times New Roman"/>
          <w:bCs/>
        </w:rPr>
        <w:t>celkem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včetně</w:t>
      </w:r>
      <w:proofErr w:type="spellEnd"/>
      <w:r>
        <w:rPr>
          <w:rFonts w:ascii="Times New Roman" w:hAnsi="Times New Roman"/>
          <w:bCs/>
        </w:rPr>
        <w:t xml:space="preserve"> DPH</w:t>
      </w:r>
      <w:r w:rsidR="00BD7C1D">
        <w:rPr>
          <w:rFonts w:ascii="Times New Roman" w:hAnsi="Times New Roman"/>
          <w:bCs/>
        </w:rPr>
        <w:tab/>
        <w:t xml:space="preserve">1 025.395,00 </w:t>
      </w:r>
      <w:proofErr w:type="spellStart"/>
      <w:r w:rsidR="00BD7C1D">
        <w:rPr>
          <w:rFonts w:ascii="Times New Roman" w:hAnsi="Times New Roman"/>
          <w:bCs/>
        </w:rPr>
        <w:t>Kč</w:t>
      </w:r>
      <w:proofErr w:type="spellEnd"/>
    </w:p>
    <w:p w14:paraId="67F69B89" w14:textId="1C8AF1AC" w:rsidR="001C6507" w:rsidRPr="001C6507" w:rsidRDefault="001C6507" w:rsidP="001C6507">
      <w:pPr>
        <w:pStyle w:val="Odstavecseseznamem"/>
        <w:numPr>
          <w:ilvl w:val="0"/>
          <w:numId w:val="3"/>
        </w:numPr>
        <w:jc w:val="both"/>
      </w:pPr>
      <w:r w:rsidRPr="001C6507">
        <w:t>Kupující nebude poskytovat zálohy.</w:t>
      </w:r>
    </w:p>
    <w:p w14:paraId="7AB9CF41" w14:textId="21EA1D39" w:rsidR="001C6507" w:rsidRDefault="001C6507" w:rsidP="001C650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lastRenderedPageBreak/>
        <w:t>Kupní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zaplatí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bezhotovostního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převodu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základě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faktury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vystavené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prodávajícím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předané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společně</w:t>
      </w:r>
      <w:proofErr w:type="spellEnd"/>
      <w:r>
        <w:rPr>
          <w:rFonts w:ascii="Times New Roman" w:hAnsi="Times New Roman"/>
        </w:rPr>
        <w:t xml:space="preserve"> s </w:t>
      </w:r>
      <w:proofErr w:type="spellStart"/>
      <w:r>
        <w:rPr>
          <w:rFonts w:ascii="Times New Roman" w:hAnsi="Times New Roman"/>
        </w:rPr>
        <w:t>předmětem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koupě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Splatnost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faktury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dohodou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stanovena</w:t>
      </w:r>
      <w:proofErr w:type="spellEnd"/>
      <w:r>
        <w:rPr>
          <w:rFonts w:ascii="Times New Roman" w:hAnsi="Times New Roman"/>
        </w:rPr>
        <w:t xml:space="preserve"> na 30 </w:t>
      </w:r>
      <w:proofErr w:type="spellStart"/>
      <w:r>
        <w:rPr>
          <w:rFonts w:ascii="Times New Roman" w:hAnsi="Times New Roman"/>
        </w:rPr>
        <w:t>dní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převzetí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automobilu</w:t>
      </w:r>
      <w:proofErr w:type="spellEnd"/>
      <w:r>
        <w:rPr>
          <w:rFonts w:ascii="Times New Roman" w:hAnsi="Times New Roman"/>
        </w:rPr>
        <w:t>.</w:t>
      </w:r>
    </w:p>
    <w:p w14:paraId="4550E474" w14:textId="77777777" w:rsidR="001C6507" w:rsidRPr="005805B6" w:rsidRDefault="001C6507" w:rsidP="001C650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Úhrada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za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plnění</w:t>
      </w:r>
      <w:proofErr w:type="spellEnd"/>
      <w:r>
        <w:rPr>
          <w:rFonts w:ascii="Times New Roman" w:eastAsia="Calibri" w:hAnsi="Times New Roman"/>
        </w:rPr>
        <w:t xml:space="preserve"> z </w:t>
      </w:r>
      <w:proofErr w:type="spellStart"/>
      <w:r>
        <w:rPr>
          <w:rFonts w:ascii="Times New Roman" w:eastAsia="Calibri" w:hAnsi="Times New Roman"/>
        </w:rPr>
        <w:t>této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smlouvy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bude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realizována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bezhotovostním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převodem</w:t>
      </w:r>
      <w:proofErr w:type="spellEnd"/>
      <w:r>
        <w:rPr>
          <w:rFonts w:ascii="Times New Roman" w:eastAsia="Calibri" w:hAnsi="Times New Roman"/>
        </w:rPr>
        <w:t xml:space="preserve"> na </w:t>
      </w:r>
      <w:proofErr w:type="spellStart"/>
      <w:r>
        <w:rPr>
          <w:rFonts w:ascii="Times New Roman" w:eastAsia="Calibri" w:hAnsi="Times New Roman"/>
        </w:rPr>
        <w:t>účet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prodávajícího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který</w:t>
      </w:r>
      <w:proofErr w:type="spellEnd"/>
      <w:r>
        <w:rPr>
          <w:rFonts w:ascii="Times New Roman" w:eastAsia="Calibri" w:hAnsi="Times New Roman"/>
        </w:rPr>
        <w:t xml:space="preserve"> je </w:t>
      </w:r>
      <w:proofErr w:type="spellStart"/>
      <w:r>
        <w:rPr>
          <w:rFonts w:ascii="Times New Roman" w:eastAsia="Calibri" w:hAnsi="Times New Roman"/>
        </w:rPr>
        <w:t>správcem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daně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finančním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úřadem</w:t>
      </w:r>
      <w:proofErr w:type="spellEnd"/>
      <w:r>
        <w:rPr>
          <w:rFonts w:ascii="Times New Roman" w:eastAsia="Calibri" w:hAnsi="Times New Roman"/>
        </w:rPr>
        <w:t xml:space="preserve">) </w:t>
      </w:r>
      <w:proofErr w:type="spellStart"/>
      <w:r>
        <w:rPr>
          <w:rFonts w:ascii="Times New Roman" w:eastAsia="Calibri" w:hAnsi="Times New Roman"/>
        </w:rPr>
        <w:t>zveřejněn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způsobem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umožňujícím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dálkový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přístup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ve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smyslu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ustanovení</w:t>
      </w:r>
      <w:proofErr w:type="spellEnd"/>
      <w:r>
        <w:rPr>
          <w:rFonts w:ascii="Times New Roman" w:eastAsia="Calibri" w:hAnsi="Times New Roman"/>
        </w:rPr>
        <w:t xml:space="preserve"> § 109 </w:t>
      </w:r>
      <w:proofErr w:type="spellStart"/>
      <w:r>
        <w:rPr>
          <w:rFonts w:ascii="Times New Roman" w:eastAsia="Calibri" w:hAnsi="Times New Roman"/>
        </w:rPr>
        <w:t>odst</w:t>
      </w:r>
      <w:proofErr w:type="spellEnd"/>
      <w:r>
        <w:rPr>
          <w:rFonts w:ascii="Times New Roman" w:eastAsia="Calibri" w:hAnsi="Times New Roman"/>
        </w:rPr>
        <w:t xml:space="preserve">. 2 </w:t>
      </w:r>
      <w:proofErr w:type="spellStart"/>
      <w:r>
        <w:rPr>
          <w:rFonts w:ascii="Times New Roman" w:eastAsia="Calibri" w:hAnsi="Times New Roman"/>
        </w:rPr>
        <w:t>písm</w:t>
      </w:r>
      <w:proofErr w:type="spellEnd"/>
      <w:r>
        <w:rPr>
          <w:rFonts w:ascii="Times New Roman" w:eastAsia="Calibri" w:hAnsi="Times New Roman"/>
        </w:rPr>
        <w:t xml:space="preserve">. c) </w:t>
      </w:r>
      <w:proofErr w:type="spellStart"/>
      <w:r>
        <w:rPr>
          <w:rFonts w:ascii="Times New Roman" w:eastAsia="Calibri" w:hAnsi="Times New Roman"/>
        </w:rPr>
        <w:t>zákona</w:t>
      </w:r>
      <w:proofErr w:type="spellEnd"/>
      <w:r>
        <w:rPr>
          <w:rFonts w:ascii="Times New Roman" w:eastAsia="Calibri" w:hAnsi="Times New Roman"/>
        </w:rPr>
        <w:t xml:space="preserve"> č. 235/2004 Sb., o </w:t>
      </w:r>
      <w:proofErr w:type="spellStart"/>
      <w:r>
        <w:rPr>
          <w:rFonts w:ascii="Times New Roman" w:eastAsia="Calibri" w:hAnsi="Times New Roman"/>
        </w:rPr>
        <w:t>dani</w:t>
      </w:r>
      <w:proofErr w:type="spellEnd"/>
      <w:r>
        <w:rPr>
          <w:rFonts w:ascii="Times New Roman" w:eastAsia="Calibri" w:hAnsi="Times New Roman"/>
        </w:rPr>
        <w:t xml:space="preserve"> z </w:t>
      </w:r>
      <w:proofErr w:type="spellStart"/>
      <w:r>
        <w:rPr>
          <w:rFonts w:ascii="Times New Roman" w:eastAsia="Calibri" w:hAnsi="Times New Roman"/>
        </w:rPr>
        <w:t>přidané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hodnoty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ve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znění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pozdějších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předpisů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dále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jen</w:t>
      </w:r>
      <w:proofErr w:type="spellEnd"/>
      <w:r>
        <w:rPr>
          <w:rFonts w:ascii="Times New Roman" w:eastAsia="Calibri" w:hAnsi="Times New Roman"/>
        </w:rPr>
        <w:t xml:space="preserve"> „</w:t>
      </w:r>
      <w:proofErr w:type="spellStart"/>
      <w:r>
        <w:rPr>
          <w:rFonts w:ascii="Times New Roman" w:eastAsia="Calibri" w:hAnsi="Times New Roman"/>
        </w:rPr>
        <w:t>zákon</w:t>
      </w:r>
      <w:proofErr w:type="spellEnd"/>
      <w:r>
        <w:rPr>
          <w:rFonts w:ascii="Times New Roman" w:eastAsia="Calibri" w:hAnsi="Times New Roman"/>
        </w:rPr>
        <w:t xml:space="preserve"> </w:t>
      </w:r>
      <w:r w:rsidRPr="005805B6">
        <w:rPr>
          <w:rFonts w:ascii="Times New Roman" w:eastAsia="Calibri" w:hAnsi="Times New Roman"/>
        </w:rPr>
        <w:t xml:space="preserve">o DPH“). </w:t>
      </w:r>
    </w:p>
    <w:p w14:paraId="4B590916" w14:textId="77777777" w:rsidR="001C6507" w:rsidRPr="005805B6" w:rsidRDefault="001C6507" w:rsidP="001C6507">
      <w:pPr>
        <w:numPr>
          <w:ilvl w:val="0"/>
          <w:numId w:val="3"/>
        </w:numPr>
        <w:autoSpaceDE w:val="0"/>
        <w:autoSpaceDN w:val="0"/>
        <w:adjustRightInd w:val="0"/>
        <w:snapToGrid/>
        <w:jc w:val="both"/>
        <w:rPr>
          <w:rFonts w:ascii="Times New Roman" w:eastAsia="Calibri" w:hAnsi="Times New Roman"/>
        </w:rPr>
      </w:pPr>
      <w:proofErr w:type="spellStart"/>
      <w:r w:rsidRPr="005805B6">
        <w:rPr>
          <w:rFonts w:ascii="Times New Roman" w:hAnsi="Times New Roman"/>
          <w:bCs/>
          <w:iCs/>
        </w:rPr>
        <w:t>Prodávající</w:t>
      </w:r>
      <w:proofErr w:type="spellEnd"/>
      <w:r w:rsidRPr="005805B6">
        <w:rPr>
          <w:rFonts w:ascii="Times New Roman" w:hAnsi="Times New Roman"/>
          <w:bCs/>
          <w:iCs/>
        </w:rPr>
        <w:t xml:space="preserve"> je </w:t>
      </w:r>
      <w:proofErr w:type="spellStart"/>
      <w:r w:rsidRPr="005805B6">
        <w:rPr>
          <w:rFonts w:ascii="Times New Roman" w:hAnsi="Times New Roman"/>
          <w:bCs/>
          <w:iCs/>
        </w:rPr>
        <w:t>povinen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vystavit</w:t>
      </w:r>
      <w:proofErr w:type="spellEnd"/>
      <w:r w:rsidRPr="005805B6">
        <w:rPr>
          <w:rFonts w:ascii="Times New Roman" w:hAnsi="Times New Roman"/>
          <w:bCs/>
          <w:iCs/>
        </w:rPr>
        <w:t xml:space="preserve"> a </w:t>
      </w:r>
      <w:proofErr w:type="spellStart"/>
      <w:r w:rsidRPr="005805B6">
        <w:rPr>
          <w:rFonts w:ascii="Times New Roman" w:hAnsi="Times New Roman"/>
          <w:bCs/>
          <w:iCs/>
        </w:rPr>
        <w:t>kupujícímu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předat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veškeré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daňové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doklady</w:t>
      </w:r>
      <w:proofErr w:type="spellEnd"/>
      <w:r w:rsidRPr="005805B6">
        <w:rPr>
          <w:rFonts w:ascii="Times New Roman" w:hAnsi="Times New Roman"/>
          <w:bCs/>
          <w:iCs/>
        </w:rPr>
        <w:t xml:space="preserve"> v </w:t>
      </w:r>
      <w:proofErr w:type="spellStart"/>
      <w:r w:rsidRPr="005805B6">
        <w:rPr>
          <w:rFonts w:ascii="Times New Roman" w:hAnsi="Times New Roman"/>
          <w:bCs/>
          <w:iCs/>
        </w:rPr>
        <w:t>elektronickém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formátu</w:t>
      </w:r>
      <w:proofErr w:type="spellEnd"/>
      <w:r w:rsidRPr="005805B6">
        <w:rPr>
          <w:rFonts w:ascii="Times New Roman" w:hAnsi="Times New Roman"/>
          <w:bCs/>
          <w:iCs/>
        </w:rPr>
        <w:t xml:space="preserve"> IS DOC/IS </w:t>
      </w:r>
      <w:proofErr w:type="spellStart"/>
      <w:r w:rsidRPr="005805B6">
        <w:rPr>
          <w:rFonts w:ascii="Times New Roman" w:hAnsi="Times New Roman"/>
          <w:bCs/>
          <w:iCs/>
        </w:rPr>
        <w:t>DOCx</w:t>
      </w:r>
      <w:proofErr w:type="spellEnd"/>
      <w:r w:rsidRPr="005805B6">
        <w:rPr>
          <w:rFonts w:ascii="Times New Roman" w:hAnsi="Times New Roman"/>
          <w:bCs/>
          <w:iCs/>
        </w:rPr>
        <w:t xml:space="preserve">, a </w:t>
      </w:r>
      <w:proofErr w:type="spellStart"/>
      <w:r w:rsidRPr="005805B6">
        <w:rPr>
          <w:rFonts w:ascii="Times New Roman" w:hAnsi="Times New Roman"/>
          <w:bCs/>
          <w:iCs/>
        </w:rPr>
        <w:t>to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prostřednictvím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datové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schránky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města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Velké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Meziříčí</w:t>
      </w:r>
      <w:proofErr w:type="spellEnd"/>
      <w:r w:rsidRPr="005805B6">
        <w:rPr>
          <w:rFonts w:ascii="Times New Roman" w:hAnsi="Times New Roman"/>
          <w:bCs/>
          <w:iCs/>
        </w:rPr>
        <w:t xml:space="preserve"> (</w:t>
      </w:r>
      <w:proofErr w:type="spellStart"/>
      <w:r w:rsidRPr="005805B6">
        <w:rPr>
          <w:rFonts w:ascii="Times New Roman" w:hAnsi="Times New Roman"/>
          <w:bCs/>
          <w:iCs/>
        </w:rPr>
        <w:t>gvebwhm</w:t>
      </w:r>
      <w:proofErr w:type="spellEnd"/>
      <w:r w:rsidRPr="005805B6">
        <w:rPr>
          <w:rFonts w:ascii="Times New Roman" w:hAnsi="Times New Roman"/>
          <w:bCs/>
          <w:iCs/>
        </w:rPr>
        <w:t xml:space="preserve">), </w:t>
      </w:r>
      <w:proofErr w:type="spellStart"/>
      <w:r w:rsidRPr="005805B6">
        <w:rPr>
          <w:rFonts w:ascii="Times New Roman" w:hAnsi="Times New Roman"/>
          <w:bCs/>
          <w:iCs/>
        </w:rPr>
        <w:t>příp</w:t>
      </w:r>
      <w:proofErr w:type="spellEnd"/>
      <w:r w:rsidRPr="005805B6">
        <w:rPr>
          <w:rFonts w:ascii="Times New Roman" w:hAnsi="Times New Roman"/>
          <w:bCs/>
          <w:iCs/>
        </w:rPr>
        <w:t xml:space="preserve">. </w:t>
      </w:r>
      <w:proofErr w:type="spellStart"/>
      <w:r w:rsidRPr="005805B6">
        <w:rPr>
          <w:rFonts w:ascii="Times New Roman" w:hAnsi="Times New Roman"/>
          <w:bCs/>
          <w:iCs/>
        </w:rPr>
        <w:t>ve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formátu</w:t>
      </w:r>
      <w:proofErr w:type="spellEnd"/>
      <w:r w:rsidRPr="005805B6">
        <w:rPr>
          <w:rFonts w:ascii="Times New Roman" w:hAnsi="Times New Roman"/>
          <w:bCs/>
          <w:iCs/>
        </w:rPr>
        <w:t xml:space="preserve"> PDF na email: </w:t>
      </w:r>
      <w:hyperlink r:id="rId7" w:history="1">
        <w:r w:rsidRPr="005805B6">
          <w:rPr>
            <w:rStyle w:val="Hypertextovodkaz"/>
            <w:rFonts w:ascii="Times New Roman" w:hAnsi="Times New Roman"/>
            <w:bCs/>
            <w:iCs/>
          </w:rPr>
          <w:t>faktury@velkemezirici.cz</w:t>
        </w:r>
      </w:hyperlink>
      <w:r w:rsidRPr="005805B6">
        <w:rPr>
          <w:rFonts w:ascii="Times New Roman" w:hAnsi="Times New Roman"/>
          <w:bCs/>
          <w:iCs/>
        </w:rPr>
        <w:t xml:space="preserve">. </w:t>
      </w:r>
      <w:proofErr w:type="spellStart"/>
      <w:r w:rsidRPr="005805B6">
        <w:rPr>
          <w:rFonts w:ascii="Times New Roman" w:hAnsi="Times New Roman"/>
          <w:bCs/>
          <w:iCs/>
        </w:rPr>
        <w:t>Případné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přílohy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faktury</w:t>
      </w:r>
      <w:proofErr w:type="spellEnd"/>
      <w:r w:rsidRPr="005805B6">
        <w:rPr>
          <w:rFonts w:ascii="Times New Roman" w:hAnsi="Times New Roman"/>
          <w:bCs/>
          <w:iCs/>
        </w:rPr>
        <w:t xml:space="preserve">, </w:t>
      </w:r>
      <w:proofErr w:type="spellStart"/>
      <w:r w:rsidRPr="005805B6">
        <w:rPr>
          <w:rFonts w:ascii="Times New Roman" w:hAnsi="Times New Roman"/>
          <w:bCs/>
          <w:iCs/>
        </w:rPr>
        <w:t>které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jsou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považovány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za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nezbytnou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náležitost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faktury</w:t>
      </w:r>
      <w:proofErr w:type="spellEnd"/>
      <w:r w:rsidRPr="005805B6">
        <w:rPr>
          <w:rFonts w:ascii="Times New Roman" w:hAnsi="Times New Roman"/>
          <w:bCs/>
          <w:iCs/>
        </w:rPr>
        <w:t xml:space="preserve">, </w:t>
      </w:r>
      <w:proofErr w:type="spellStart"/>
      <w:r w:rsidRPr="005805B6">
        <w:rPr>
          <w:rFonts w:ascii="Times New Roman" w:hAnsi="Times New Roman"/>
          <w:bCs/>
          <w:iCs/>
        </w:rPr>
        <w:t>mohou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být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připojeny</w:t>
      </w:r>
      <w:proofErr w:type="spellEnd"/>
      <w:r w:rsidRPr="005805B6">
        <w:rPr>
          <w:rFonts w:ascii="Times New Roman" w:hAnsi="Times New Roman"/>
          <w:bCs/>
          <w:iCs/>
        </w:rPr>
        <w:t xml:space="preserve"> v </w:t>
      </w:r>
      <w:proofErr w:type="spellStart"/>
      <w:r w:rsidRPr="005805B6">
        <w:rPr>
          <w:rFonts w:ascii="Times New Roman" w:hAnsi="Times New Roman"/>
          <w:bCs/>
          <w:iCs/>
        </w:rPr>
        <w:t>souboru</w:t>
      </w:r>
      <w:proofErr w:type="spellEnd"/>
      <w:r w:rsidRPr="005805B6">
        <w:rPr>
          <w:rFonts w:ascii="Times New Roman" w:hAnsi="Times New Roman"/>
          <w:bCs/>
          <w:iCs/>
        </w:rPr>
        <w:t xml:space="preserve"> .ZIP </w:t>
      </w:r>
      <w:proofErr w:type="spellStart"/>
      <w:r w:rsidRPr="005805B6">
        <w:rPr>
          <w:rFonts w:ascii="Times New Roman" w:hAnsi="Times New Roman"/>
          <w:bCs/>
          <w:iCs/>
        </w:rPr>
        <w:t>nebo</w:t>
      </w:r>
      <w:proofErr w:type="spellEnd"/>
      <w:r w:rsidRPr="005805B6">
        <w:rPr>
          <w:rFonts w:ascii="Times New Roman" w:hAnsi="Times New Roman"/>
          <w:bCs/>
          <w:iCs/>
        </w:rPr>
        <w:t xml:space="preserve"> .RAR v </w:t>
      </w:r>
      <w:proofErr w:type="spellStart"/>
      <w:r w:rsidRPr="005805B6">
        <w:rPr>
          <w:rFonts w:ascii="Times New Roman" w:hAnsi="Times New Roman"/>
          <w:bCs/>
          <w:iCs/>
        </w:rPr>
        <w:t>pořadí</w:t>
      </w:r>
      <w:proofErr w:type="spellEnd"/>
      <w:r w:rsidRPr="005805B6">
        <w:rPr>
          <w:rFonts w:ascii="Times New Roman" w:hAnsi="Times New Roman"/>
          <w:bCs/>
          <w:iCs/>
        </w:rPr>
        <w:t xml:space="preserve"> – 1. </w:t>
      </w:r>
      <w:proofErr w:type="spellStart"/>
      <w:r w:rsidRPr="005805B6">
        <w:rPr>
          <w:rFonts w:ascii="Times New Roman" w:hAnsi="Times New Roman"/>
          <w:bCs/>
          <w:iCs/>
        </w:rPr>
        <w:t>faktura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jako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hlavní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dokument</w:t>
      </w:r>
      <w:proofErr w:type="spellEnd"/>
      <w:r w:rsidRPr="005805B6">
        <w:rPr>
          <w:rFonts w:ascii="Times New Roman" w:hAnsi="Times New Roman"/>
          <w:bCs/>
          <w:iCs/>
        </w:rPr>
        <w:t xml:space="preserve">, 2. </w:t>
      </w:r>
      <w:proofErr w:type="spellStart"/>
      <w:r w:rsidRPr="005805B6">
        <w:rPr>
          <w:rFonts w:ascii="Times New Roman" w:hAnsi="Times New Roman"/>
          <w:bCs/>
          <w:iCs/>
        </w:rPr>
        <w:t>přílohy</w:t>
      </w:r>
      <w:proofErr w:type="spellEnd"/>
      <w:r w:rsidRPr="005805B6">
        <w:rPr>
          <w:rFonts w:ascii="Times New Roman" w:hAnsi="Times New Roman"/>
          <w:bCs/>
          <w:iCs/>
        </w:rPr>
        <w:t xml:space="preserve"> k </w:t>
      </w:r>
      <w:proofErr w:type="spellStart"/>
      <w:r w:rsidRPr="005805B6">
        <w:rPr>
          <w:rFonts w:ascii="Times New Roman" w:hAnsi="Times New Roman"/>
          <w:bCs/>
          <w:iCs/>
        </w:rPr>
        <w:t>faktuře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jako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příloha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dokumentu</w:t>
      </w:r>
      <w:proofErr w:type="spellEnd"/>
      <w:r w:rsidRPr="005805B6">
        <w:rPr>
          <w:rFonts w:ascii="Times New Roman" w:hAnsi="Times New Roman"/>
          <w:bCs/>
          <w:iCs/>
        </w:rPr>
        <w:t>.</w:t>
      </w:r>
    </w:p>
    <w:p w14:paraId="31BE6DC1" w14:textId="6C2DD608" w:rsidR="001C6507" w:rsidRDefault="001C6507" w:rsidP="001C650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 w:rsidRPr="005805B6">
        <w:rPr>
          <w:rFonts w:ascii="Times New Roman" w:eastAsia="Calibri" w:hAnsi="Times New Roman"/>
        </w:rPr>
        <w:t>Kupující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prohlašuje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že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výše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uvedený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předmět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plnění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používán</w:t>
      </w:r>
      <w:proofErr w:type="spellEnd"/>
      <w:r>
        <w:rPr>
          <w:rFonts w:ascii="Times New Roman" w:hAnsi="Times New Roman"/>
          <w:color w:val="000000"/>
        </w:rPr>
        <w:t xml:space="preserve"> k </w:t>
      </w:r>
      <w:proofErr w:type="spellStart"/>
      <w:r>
        <w:rPr>
          <w:rFonts w:ascii="Times New Roman" w:hAnsi="Times New Roman"/>
          <w:color w:val="000000"/>
        </w:rPr>
        <w:t>ekonomické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činnosti</w:t>
      </w:r>
      <w:proofErr w:type="spellEnd"/>
      <w:r>
        <w:rPr>
          <w:rFonts w:ascii="Times New Roman" w:hAnsi="Times New Roman"/>
          <w:color w:val="000000"/>
        </w:rPr>
        <w:t xml:space="preserve">, a </w:t>
      </w:r>
      <w:proofErr w:type="spellStart"/>
      <w:r>
        <w:rPr>
          <w:rFonts w:ascii="Times New Roman" w:hAnsi="Times New Roman"/>
          <w:color w:val="000000"/>
        </w:rPr>
        <w:t>proto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nebude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aplikován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režim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přenesené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daňové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povinnosti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dle</w:t>
      </w:r>
      <w:proofErr w:type="spellEnd"/>
      <w:r>
        <w:rPr>
          <w:rFonts w:ascii="Times New Roman" w:hAnsi="Times New Roman"/>
          <w:color w:val="000000"/>
        </w:rPr>
        <w:t xml:space="preserve"> § 92e </w:t>
      </w:r>
      <w:proofErr w:type="spellStart"/>
      <w:r>
        <w:rPr>
          <w:rFonts w:ascii="Times New Roman" w:hAnsi="Times New Roman"/>
          <w:color w:val="000000"/>
        </w:rPr>
        <w:t>zákona</w:t>
      </w:r>
      <w:proofErr w:type="spellEnd"/>
      <w:r>
        <w:rPr>
          <w:rFonts w:ascii="Times New Roman" w:hAnsi="Times New Roman"/>
          <w:color w:val="000000"/>
        </w:rPr>
        <w:t xml:space="preserve"> o DPH.</w:t>
      </w:r>
    </w:p>
    <w:p w14:paraId="71855A01" w14:textId="4400CB95" w:rsidR="001C6507" w:rsidRDefault="001C6507" w:rsidP="001C650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  <w:color w:val="000000"/>
        </w:rPr>
        <w:t>Pokud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po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dobu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účinnosti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této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smlouvy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prodávající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nespolehlivým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plátcem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smyslu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ustanovení</w:t>
      </w:r>
      <w:proofErr w:type="spellEnd"/>
      <w:r>
        <w:rPr>
          <w:rFonts w:ascii="Times New Roman" w:hAnsi="Times New Roman"/>
          <w:color w:val="000000"/>
        </w:rPr>
        <w:t xml:space="preserve"> § 106a </w:t>
      </w:r>
      <w:proofErr w:type="spellStart"/>
      <w:r>
        <w:rPr>
          <w:rFonts w:ascii="Times New Roman" w:hAnsi="Times New Roman"/>
          <w:color w:val="000000"/>
        </w:rPr>
        <w:t>zákona</w:t>
      </w:r>
      <w:proofErr w:type="spellEnd"/>
      <w:r>
        <w:rPr>
          <w:rFonts w:ascii="Times New Roman" w:hAnsi="Times New Roman"/>
          <w:color w:val="000000"/>
        </w:rPr>
        <w:t xml:space="preserve"> o DPH, </w:t>
      </w:r>
      <w:proofErr w:type="spellStart"/>
      <w:r>
        <w:rPr>
          <w:rFonts w:ascii="Times New Roman" w:hAnsi="Times New Roman"/>
          <w:color w:val="000000"/>
        </w:rPr>
        <w:t>smluvní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strany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dohodly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že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kupující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uhradí</w:t>
      </w:r>
      <w:proofErr w:type="spellEnd"/>
      <w:r>
        <w:rPr>
          <w:rFonts w:ascii="Times New Roman" w:hAnsi="Times New Roman"/>
          <w:color w:val="000000"/>
        </w:rPr>
        <w:t xml:space="preserve"> DPH </w:t>
      </w:r>
      <w:proofErr w:type="spellStart"/>
      <w:r>
        <w:rPr>
          <w:rFonts w:ascii="Times New Roman" w:hAnsi="Times New Roman"/>
          <w:color w:val="000000"/>
        </w:rPr>
        <w:t>za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zdanitelné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plnění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přímo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příslušnému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správci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daně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Kupujícím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takto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provedená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úhrada</w:t>
      </w:r>
      <w:proofErr w:type="spellEnd"/>
      <w:r>
        <w:rPr>
          <w:rFonts w:ascii="Times New Roman" w:hAnsi="Times New Roman"/>
          <w:color w:val="000000"/>
        </w:rPr>
        <w:t xml:space="preserve"> je </w:t>
      </w:r>
      <w:proofErr w:type="spellStart"/>
      <w:r>
        <w:rPr>
          <w:rFonts w:ascii="Times New Roman" w:hAnsi="Times New Roman"/>
          <w:color w:val="000000"/>
        </w:rPr>
        <w:t>považována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uhrazení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příslušné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části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ceny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provedení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díla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rovnající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výši</w:t>
      </w:r>
      <w:proofErr w:type="spellEnd"/>
      <w:r>
        <w:rPr>
          <w:rFonts w:ascii="Times New Roman" w:hAnsi="Times New Roman"/>
          <w:color w:val="000000"/>
        </w:rPr>
        <w:t xml:space="preserve"> DPH </w:t>
      </w:r>
      <w:proofErr w:type="spellStart"/>
      <w:r>
        <w:rPr>
          <w:rFonts w:ascii="Times New Roman" w:hAnsi="Times New Roman"/>
          <w:color w:val="000000"/>
        </w:rPr>
        <w:t>fakturované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prodávajícím</w:t>
      </w:r>
      <w:proofErr w:type="spellEnd"/>
      <w:r>
        <w:rPr>
          <w:rFonts w:ascii="Times New Roman" w:hAnsi="Times New Roman"/>
          <w:color w:val="000000"/>
        </w:rPr>
        <w:t>.</w:t>
      </w:r>
    </w:p>
    <w:p w14:paraId="6E77BA84" w14:textId="77777777" w:rsidR="002D0796" w:rsidRDefault="002D0796" w:rsidP="00035FD8">
      <w:pPr>
        <w:jc w:val="center"/>
        <w:rPr>
          <w:rFonts w:ascii="Times New Roman" w:hAnsi="Times New Roman"/>
          <w:b/>
          <w:bCs/>
        </w:rPr>
      </w:pPr>
    </w:p>
    <w:p w14:paraId="0FE35D24" w14:textId="478E77FD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IV.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Práva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a </w:t>
      </w:r>
      <w:proofErr w:type="spellStart"/>
      <w:r w:rsidRPr="00C11890">
        <w:rPr>
          <w:rFonts w:ascii="Times New Roman" w:hAnsi="Times New Roman"/>
          <w:b/>
          <w:bCs/>
          <w:i/>
        </w:rPr>
        <w:t>povinnosti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smluvních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stran</w:t>
      </w:r>
      <w:proofErr w:type="spellEnd"/>
      <w:r w:rsidR="00521258">
        <w:rPr>
          <w:rFonts w:ascii="Times New Roman" w:hAnsi="Times New Roman"/>
          <w:b/>
          <w:bCs/>
          <w:i/>
        </w:rPr>
        <w:t xml:space="preserve">, </w:t>
      </w:r>
      <w:proofErr w:type="spellStart"/>
      <w:r w:rsidR="00521258">
        <w:rPr>
          <w:rFonts w:ascii="Times New Roman" w:hAnsi="Times New Roman"/>
          <w:b/>
          <w:bCs/>
          <w:i/>
        </w:rPr>
        <w:t>termín</w:t>
      </w:r>
      <w:proofErr w:type="spellEnd"/>
      <w:r w:rsidR="00521258">
        <w:rPr>
          <w:rFonts w:ascii="Times New Roman" w:hAnsi="Times New Roman"/>
          <w:b/>
          <w:bCs/>
          <w:i/>
        </w:rPr>
        <w:t xml:space="preserve"> a </w:t>
      </w:r>
      <w:proofErr w:type="spellStart"/>
      <w:r w:rsidR="00521258">
        <w:rPr>
          <w:rFonts w:ascii="Times New Roman" w:hAnsi="Times New Roman"/>
          <w:b/>
          <w:bCs/>
          <w:i/>
        </w:rPr>
        <w:t>místo</w:t>
      </w:r>
      <w:proofErr w:type="spellEnd"/>
      <w:r w:rsidR="00521258">
        <w:rPr>
          <w:rFonts w:ascii="Times New Roman" w:hAnsi="Times New Roman"/>
          <w:b/>
          <w:bCs/>
          <w:i/>
        </w:rPr>
        <w:t xml:space="preserve"> </w:t>
      </w:r>
      <w:proofErr w:type="spellStart"/>
      <w:r w:rsidR="00521258">
        <w:rPr>
          <w:rFonts w:ascii="Times New Roman" w:hAnsi="Times New Roman"/>
          <w:b/>
          <w:bCs/>
          <w:i/>
        </w:rPr>
        <w:t>dodání</w:t>
      </w:r>
      <w:proofErr w:type="spellEnd"/>
    </w:p>
    <w:p w14:paraId="7873B732" w14:textId="77777777" w:rsidR="00357266" w:rsidRPr="00357266" w:rsidRDefault="00035FD8" w:rsidP="001C6507">
      <w:pPr>
        <w:pStyle w:val="Odstavecseseznamem"/>
        <w:numPr>
          <w:ilvl w:val="0"/>
          <w:numId w:val="13"/>
        </w:numPr>
        <w:tabs>
          <w:tab w:val="left" w:pos="852"/>
          <w:tab w:val="left" w:pos="1277"/>
        </w:tabs>
        <w:ind w:left="709"/>
        <w:jc w:val="both"/>
      </w:pPr>
      <w:r w:rsidRPr="001C6507">
        <w:t xml:space="preserve">Prodávající předá kupujícímu </w:t>
      </w:r>
      <w:r w:rsidR="001C6507">
        <w:t>automobil</w:t>
      </w:r>
      <w:r w:rsidRPr="001C6507">
        <w:t xml:space="preserve"> v místě dodání, kterým je</w:t>
      </w:r>
      <w:r w:rsidR="001C6507">
        <w:t xml:space="preserve"> sídlo </w:t>
      </w:r>
      <w:r w:rsidR="00C11890">
        <w:t>kupujícího</w:t>
      </w:r>
      <w:r w:rsidR="001C6507">
        <w:t xml:space="preserve">, </w:t>
      </w:r>
      <w:r w:rsidRPr="00C11890">
        <w:t>s </w:t>
      </w:r>
      <w:r w:rsidRPr="00C11890">
        <w:rPr>
          <w:rFonts w:cs="Times New Roman"/>
        </w:rPr>
        <w:t>veškerým povinným a dohodnutým příslušenstvím a vybavením, jakož i doklady nezbytné</w:t>
      </w:r>
      <w:r w:rsidRPr="001C6507">
        <w:rPr>
          <w:rFonts w:cs="Times New Roman"/>
        </w:rPr>
        <w:t xml:space="preserve"> pro jeho užívání, prov</w:t>
      </w:r>
      <w:r w:rsidR="001C6507" w:rsidRPr="001C6507">
        <w:rPr>
          <w:rFonts w:cs="Times New Roman"/>
        </w:rPr>
        <w:t xml:space="preserve">oz a zápis do registru vozidel (homologace, certifikát, prohlášení o shodě) ke všem položkám požárního příslušenství a ke všem zařízením, které byly použity pro montáž do dopravního automobilu. </w:t>
      </w:r>
    </w:p>
    <w:p w14:paraId="580D3AC8" w14:textId="49E21E24" w:rsidR="00035FD8" w:rsidRDefault="00357266" w:rsidP="001C6507">
      <w:pPr>
        <w:pStyle w:val="Odstavecseseznamem"/>
        <w:numPr>
          <w:ilvl w:val="0"/>
          <w:numId w:val="13"/>
        </w:numPr>
        <w:tabs>
          <w:tab w:val="left" w:pos="852"/>
          <w:tab w:val="left" w:pos="1277"/>
        </w:tabs>
        <w:ind w:left="709"/>
        <w:jc w:val="both"/>
      </w:pPr>
      <w:r>
        <w:rPr>
          <w:rFonts w:cs="Times New Roman"/>
        </w:rPr>
        <w:t>Prodávající předá automobil kupujícímu v místě jeho sídla, popř. v jiném místě, na němž se smluvní strany dohodnou.</w:t>
      </w:r>
      <w:r w:rsidR="00035FD8" w:rsidRPr="001C6507">
        <w:rPr>
          <w:rFonts w:cs="Times New Roman"/>
        </w:rPr>
        <w:t xml:space="preserve"> O předání bude sepsán předávací protokol podepsaný oběma stranami.</w:t>
      </w:r>
      <w:r w:rsidR="00035FD8" w:rsidRPr="001C6507">
        <w:t xml:space="preserve"> </w:t>
      </w:r>
    </w:p>
    <w:p w14:paraId="74FE3D54" w14:textId="4CC17B44" w:rsidR="001C6507" w:rsidRDefault="00035FD8" w:rsidP="001C6507">
      <w:pPr>
        <w:pStyle w:val="Odstavecseseznamem"/>
        <w:numPr>
          <w:ilvl w:val="0"/>
          <w:numId w:val="13"/>
        </w:numPr>
        <w:tabs>
          <w:tab w:val="left" w:pos="852"/>
          <w:tab w:val="left" w:pos="1277"/>
        </w:tabs>
        <w:ind w:left="709"/>
        <w:jc w:val="both"/>
      </w:pPr>
      <w:r w:rsidRPr="001C6507">
        <w:t xml:space="preserve">Prodávající předá kupujícímu </w:t>
      </w:r>
      <w:r w:rsidR="001C6507">
        <w:t>automobil</w:t>
      </w:r>
      <w:r w:rsidRPr="001C6507">
        <w:t xml:space="preserve"> nejpozději do </w:t>
      </w:r>
      <w:proofErr w:type="gramStart"/>
      <w:r w:rsidRPr="001C6507">
        <w:t>6ti</w:t>
      </w:r>
      <w:proofErr w:type="gramEnd"/>
      <w:r w:rsidRPr="001C6507">
        <w:t xml:space="preserve"> měsíců ode dne</w:t>
      </w:r>
      <w:r w:rsidR="001C6507" w:rsidRPr="001C6507">
        <w:t xml:space="preserve"> podpisu této smlouvy oběma smluvními stranami</w:t>
      </w:r>
      <w:r w:rsidRPr="001C6507">
        <w:t>.</w:t>
      </w:r>
      <w:r w:rsidR="001C6507" w:rsidRPr="001C6507">
        <w:t xml:space="preserve"> Smluvní strany sjednávají, že</w:t>
      </w:r>
      <w:r w:rsidR="001C6507">
        <w:t xml:space="preserve"> v</w:t>
      </w:r>
      <w:r w:rsidR="001C6507" w:rsidRPr="00C4404B">
        <w:t xml:space="preserve"> případě mimořádných déletrvajících opatření přijatých v souvislosti s výskytem </w:t>
      </w:r>
      <w:proofErr w:type="spellStart"/>
      <w:r w:rsidR="001C6507" w:rsidRPr="00C4404B">
        <w:t>koronaviru</w:t>
      </w:r>
      <w:proofErr w:type="spellEnd"/>
      <w:r w:rsidR="001C6507" w:rsidRPr="00C4404B">
        <w:t xml:space="preserve"> (např. úplná karanténa, zastavení výroby</w:t>
      </w:r>
      <w:r w:rsidR="00BB6A7B">
        <w:t xml:space="preserve"> na dobu delší než 1 měsíc</w:t>
      </w:r>
      <w:r w:rsidR="001C6507" w:rsidRPr="00C4404B">
        <w:t xml:space="preserve">) </w:t>
      </w:r>
      <w:r w:rsidR="001C6507">
        <w:t>lze na základě dohody smluvních stran upravit termín dodání automobilu</w:t>
      </w:r>
      <w:r w:rsidR="001C6507" w:rsidRPr="00C4404B">
        <w:t xml:space="preserve">. </w:t>
      </w:r>
      <w:r w:rsidR="00BB6A7B">
        <w:t>Prodávající podpisem smlouvy bere na vědomí</w:t>
      </w:r>
      <w:r w:rsidR="001C6507" w:rsidRPr="00C4404B">
        <w:t xml:space="preserve">, že z podmínek poskytovatele dotace vyplývá povinnost realizovat projekt nejpozději do 31. 12. 2020. Pokud z výše uvedených důvodů nebude </w:t>
      </w:r>
      <w:r w:rsidR="00BB6A7B">
        <w:t>prodávající schopen</w:t>
      </w:r>
      <w:r w:rsidR="001C6507" w:rsidRPr="00C4404B">
        <w:t xml:space="preserve"> automobil dodat do této lhůty</w:t>
      </w:r>
      <w:r w:rsidR="00C11890" w:rsidRPr="00C11890">
        <w:t xml:space="preserve"> </w:t>
      </w:r>
      <w:r w:rsidR="00C11890">
        <w:t>a poskytovatel dotace neumožní její prodloužení</w:t>
      </w:r>
      <w:r w:rsidR="001C6507" w:rsidRPr="00C4404B">
        <w:t xml:space="preserve">, </w:t>
      </w:r>
      <w:r w:rsidR="00BB6A7B">
        <w:t>lze tuto smlouvu ukončit dohodou bez smluvních pokut.</w:t>
      </w:r>
    </w:p>
    <w:p w14:paraId="200B03CF" w14:textId="642ED740" w:rsidR="00035FD8" w:rsidRDefault="00035FD8" w:rsidP="00BB6A7B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E9C6CDC" w14:textId="52222638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V.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Přechod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vlastnictví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a </w:t>
      </w:r>
      <w:proofErr w:type="spellStart"/>
      <w:r w:rsidRPr="00C11890">
        <w:rPr>
          <w:rFonts w:ascii="Times New Roman" w:hAnsi="Times New Roman"/>
          <w:b/>
          <w:bCs/>
          <w:i/>
        </w:rPr>
        <w:t>nebezpečí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škody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na </w:t>
      </w:r>
      <w:proofErr w:type="spellStart"/>
      <w:r w:rsidRPr="00C11890">
        <w:rPr>
          <w:rFonts w:ascii="Times New Roman" w:hAnsi="Times New Roman"/>
          <w:b/>
          <w:bCs/>
          <w:i/>
        </w:rPr>
        <w:t>prodané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věci</w:t>
      </w:r>
      <w:proofErr w:type="spellEnd"/>
    </w:p>
    <w:p w14:paraId="520938C5" w14:textId="77777777" w:rsidR="00035FD8" w:rsidRDefault="00035FD8" w:rsidP="00035FD8">
      <w:pPr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nabývá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vlastnické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právo</w:t>
      </w:r>
      <w:proofErr w:type="spellEnd"/>
      <w:r>
        <w:rPr>
          <w:rFonts w:ascii="Times New Roman" w:hAnsi="Times New Roman"/>
        </w:rPr>
        <w:t xml:space="preserve"> k </w:t>
      </w:r>
      <w:proofErr w:type="spellStart"/>
      <w:r>
        <w:rPr>
          <w:rFonts w:ascii="Times New Roman" w:hAnsi="Times New Roman"/>
        </w:rPr>
        <w:t>vozidlu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převzetím</w:t>
      </w:r>
      <w:proofErr w:type="spellEnd"/>
      <w:r>
        <w:rPr>
          <w:rFonts w:ascii="Times New Roman" w:hAnsi="Times New Roman"/>
        </w:rPr>
        <w:t>.</w:t>
      </w:r>
    </w:p>
    <w:p w14:paraId="46D3B95A" w14:textId="77777777" w:rsidR="00035FD8" w:rsidRDefault="00035FD8" w:rsidP="00035FD8">
      <w:pPr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Převzetím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přechází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kupujícího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nebezpečí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škody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vozidle</w:t>
      </w:r>
      <w:proofErr w:type="spellEnd"/>
      <w:r>
        <w:rPr>
          <w:rFonts w:ascii="Times New Roman" w:hAnsi="Times New Roman"/>
        </w:rPr>
        <w:t>.</w:t>
      </w:r>
    </w:p>
    <w:p w14:paraId="437A9F17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001135E8" w14:textId="27B78369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VI.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Změna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údajů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zapisovaných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do </w:t>
      </w:r>
      <w:proofErr w:type="spellStart"/>
      <w:r w:rsidRPr="00C11890">
        <w:rPr>
          <w:rFonts w:ascii="Times New Roman" w:hAnsi="Times New Roman"/>
          <w:b/>
          <w:bCs/>
          <w:i/>
        </w:rPr>
        <w:t>registru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silničních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vozidel</w:t>
      </w:r>
      <w:proofErr w:type="spellEnd"/>
    </w:p>
    <w:p w14:paraId="2F4DC233" w14:textId="77777777" w:rsidR="00035FD8" w:rsidRDefault="00035FD8" w:rsidP="00035FD8">
      <w:pPr>
        <w:jc w:val="both"/>
        <w:rPr>
          <w:rFonts w:ascii="Times New Roman" w:hAnsi="Times New Roman"/>
        </w:rPr>
      </w:pPr>
      <w:proofErr w:type="spellStart"/>
      <w:r w:rsidRPr="00C11890">
        <w:rPr>
          <w:rFonts w:ascii="Times New Roman" w:hAnsi="Times New Roman"/>
        </w:rPr>
        <w:t>Nejpozději</w:t>
      </w:r>
      <w:proofErr w:type="spellEnd"/>
      <w:r w:rsidRPr="00C11890">
        <w:rPr>
          <w:rFonts w:ascii="Times New Roman" w:hAnsi="Times New Roman"/>
        </w:rPr>
        <w:t xml:space="preserve"> do </w:t>
      </w:r>
      <w:proofErr w:type="spellStart"/>
      <w:r w:rsidRPr="00C11890">
        <w:rPr>
          <w:rFonts w:ascii="Times New Roman" w:hAnsi="Times New Roman"/>
        </w:rPr>
        <w:t>deseti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dnů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ode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dne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přechodu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vlastnictví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podle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čl</w:t>
      </w:r>
      <w:proofErr w:type="spellEnd"/>
      <w:r w:rsidRPr="00C11890">
        <w:rPr>
          <w:rFonts w:ascii="Times New Roman" w:hAnsi="Times New Roman"/>
        </w:rPr>
        <w:t xml:space="preserve">. V </w:t>
      </w:r>
      <w:proofErr w:type="spellStart"/>
      <w:r w:rsidRPr="00C11890">
        <w:rPr>
          <w:rFonts w:ascii="Times New Roman" w:hAnsi="Times New Roman"/>
        </w:rPr>
        <w:t>podá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kupující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žádost</w:t>
      </w:r>
      <w:proofErr w:type="spellEnd"/>
      <w:r w:rsidRPr="00C11890">
        <w:rPr>
          <w:rFonts w:ascii="Times New Roman" w:hAnsi="Times New Roman"/>
        </w:rPr>
        <w:t xml:space="preserve"> o </w:t>
      </w:r>
      <w:proofErr w:type="spellStart"/>
      <w:r w:rsidRPr="00C11890">
        <w:rPr>
          <w:rFonts w:ascii="Times New Roman" w:hAnsi="Times New Roman"/>
        </w:rPr>
        <w:t>zápis</w:t>
      </w:r>
      <w:proofErr w:type="spellEnd"/>
      <w:r w:rsidRPr="00C11890">
        <w:rPr>
          <w:rFonts w:ascii="Times New Roman" w:hAnsi="Times New Roman"/>
        </w:rPr>
        <w:t xml:space="preserve"> do </w:t>
      </w:r>
      <w:proofErr w:type="spellStart"/>
      <w:r w:rsidRPr="00C11890">
        <w:rPr>
          <w:rFonts w:ascii="Times New Roman" w:hAnsi="Times New Roman"/>
        </w:rPr>
        <w:t>registru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silničních</w:t>
      </w:r>
      <w:proofErr w:type="spellEnd"/>
      <w:r w:rsidRPr="00C11890">
        <w:rPr>
          <w:rFonts w:ascii="Times New Roman" w:hAnsi="Times New Roman"/>
        </w:rPr>
        <w:t xml:space="preserve"> </w:t>
      </w:r>
      <w:proofErr w:type="spellStart"/>
      <w:r w:rsidRPr="00C11890">
        <w:rPr>
          <w:rFonts w:ascii="Times New Roman" w:hAnsi="Times New Roman"/>
        </w:rPr>
        <w:t>vozidel</w:t>
      </w:r>
      <w:proofErr w:type="spellEnd"/>
      <w:r w:rsidRPr="00C11890">
        <w:rPr>
          <w:rFonts w:ascii="Times New Roman" w:hAnsi="Times New Roman"/>
        </w:rPr>
        <w:t>.</w:t>
      </w:r>
    </w:p>
    <w:p w14:paraId="551FEBDB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7C8A0966" w14:textId="1643F8FB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VII.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Záruka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</w:p>
    <w:p w14:paraId="56977BAC" w14:textId="28EC80D9" w:rsidR="00035FD8" w:rsidRDefault="00035FD8" w:rsidP="009946A7">
      <w:pPr>
        <w:pStyle w:val="Zkladntext"/>
        <w:jc w:val="both"/>
      </w:pPr>
      <w:r>
        <w:t xml:space="preserve">Na </w:t>
      </w:r>
      <w:r w:rsidR="001C6507">
        <w:t>automobil</w:t>
      </w:r>
      <w:r>
        <w:t xml:space="preserve"> se vztahuje záruka, a to ode dne přechodu vlastnického práva podle čl. V této </w:t>
      </w:r>
      <w:r w:rsidR="009946A7">
        <w:t>s</w:t>
      </w:r>
      <w:r>
        <w:t>mlouvy</w:t>
      </w:r>
      <w:r w:rsidR="009946A7">
        <w:t xml:space="preserve">. Délka </w:t>
      </w:r>
      <w:r w:rsidR="009946A7" w:rsidRPr="00C11890">
        <w:t>záruční doby činí 60 měsíců, popř. do ujetých 100 000 km na věcné a právní vady.</w:t>
      </w:r>
    </w:p>
    <w:p w14:paraId="4775B2CD" w14:textId="77777777" w:rsidR="000321F5" w:rsidRDefault="000321F5" w:rsidP="00035FD8">
      <w:pPr>
        <w:jc w:val="center"/>
        <w:rPr>
          <w:rFonts w:ascii="Times New Roman" w:hAnsi="Times New Roman"/>
          <w:b/>
          <w:bCs/>
        </w:rPr>
      </w:pPr>
    </w:p>
    <w:p w14:paraId="7D07AD45" w14:textId="2732DC84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VIII.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Prohlášení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smluvních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stran</w:t>
      </w:r>
      <w:proofErr w:type="spellEnd"/>
    </w:p>
    <w:p w14:paraId="2A8F26AF" w14:textId="6A5C8AC1" w:rsidR="00035FD8" w:rsidRPr="00BB6A7B" w:rsidRDefault="00035FD8" w:rsidP="00035FD8">
      <w:pPr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BB6A7B">
        <w:rPr>
          <w:rFonts w:ascii="Times New Roman" w:hAnsi="Times New Roman"/>
        </w:rPr>
        <w:t>Prodávajíc</w:t>
      </w:r>
      <w:r w:rsidR="001C6507" w:rsidRPr="00BB6A7B">
        <w:rPr>
          <w:rFonts w:ascii="Times New Roman" w:hAnsi="Times New Roman"/>
        </w:rPr>
        <w:t>í</w:t>
      </w:r>
      <w:proofErr w:type="spellEnd"/>
      <w:r w:rsidR="001C6507" w:rsidRPr="00BB6A7B">
        <w:rPr>
          <w:rFonts w:ascii="Times New Roman" w:hAnsi="Times New Roman"/>
        </w:rPr>
        <w:t xml:space="preserve"> </w:t>
      </w:r>
      <w:proofErr w:type="spellStart"/>
      <w:r w:rsidR="001C6507" w:rsidRPr="00BB6A7B">
        <w:rPr>
          <w:rFonts w:ascii="Times New Roman" w:hAnsi="Times New Roman"/>
        </w:rPr>
        <w:t>prohlašuje</w:t>
      </w:r>
      <w:proofErr w:type="spellEnd"/>
      <w:r w:rsidR="001C6507" w:rsidRPr="00BB6A7B">
        <w:rPr>
          <w:rFonts w:ascii="Times New Roman" w:hAnsi="Times New Roman"/>
        </w:rPr>
        <w:t xml:space="preserve">, </w:t>
      </w:r>
      <w:proofErr w:type="spellStart"/>
      <w:r w:rsidR="001C6507" w:rsidRPr="00BB6A7B">
        <w:rPr>
          <w:rFonts w:ascii="Times New Roman" w:hAnsi="Times New Roman"/>
        </w:rPr>
        <w:t>že</w:t>
      </w:r>
      <w:proofErr w:type="spellEnd"/>
      <w:r w:rsidR="001C6507" w:rsidRPr="00BB6A7B">
        <w:rPr>
          <w:rFonts w:ascii="Times New Roman" w:hAnsi="Times New Roman"/>
        </w:rPr>
        <w:t xml:space="preserve"> je </w:t>
      </w:r>
      <w:proofErr w:type="spellStart"/>
      <w:r w:rsidR="001C6507" w:rsidRPr="00BB6A7B">
        <w:rPr>
          <w:rFonts w:ascii="Times New Roman" w:hAnsi="Times New Roman"/>
        </w:rPr>
        <w:t>vlastníkem</w:t>
      </w:r>
      <w:proofErr w:type="spellEnd"/>
      <w:r w:rsidR="001C6507" w:rsidRPr="00BB6A7B">
        <w:rPr>
          <w:rFonts w:ascii="Times New Roman" w:hAnsi="Times New Roman"/>
        </w:rPr>
        <w:t xml:space="preserve"> </w:t>
      </w:r>
      <w:proofErr w:type="spellStart"/>
      <w:r w:rsidR="001C6507" w:rsidRPr="00BB6A7B">
        <w:rPr>
          <w:rFonts w:ascii="Times New Roman" w:hAnsi="Times New Roman"/>
        </w:rPr>
        <w:t>automobilu</w:t>
      </w:r>
      <w:proofErr w:type="spellEnd"/>
      <w:r w:rsidRPr="00BB6A7B">
        <w:rPr>
          <w:rFonts w:ascii="Times New Roman" w:hAnsi="Times New Roman"/>
        </w:rPr>
        <w:t xml:space="preserve"> a </w:t>
      </w:r>
      <w:proofErr w:type="spellStart"/>
      <w:r w:rsidRPr="00BB6A7B">
        <w:rPr>
          <w:rFonts w:ascii="Times New Roman" w:hAnsi="Times New Roman"/>
        </w:rPr>
        <w:t>že</w:t>
      </w:r>
      <w:proofErr w:type="spellEnd"/>
      <w:r w:rsidRPr="00BB6A7B">
        <w:rPr>
          <w:rFonts w:ascii="Times New Roman" w:hAnsi="Times New Roman"/>
        </w:rPr>
        <w:t xml:space="preserve"> na </w:t>
      </w:r>
      <w:proofErr w:type="spellStart"/>
      <w:r w:rsidRPr="00BB6A7B">
        <w:rPr>
          <w:rFonts w:ascii="Times New Roman" w:hAnsi="Times New Roman"/>
        </w:rPr>
        <w:t>prodávaném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="00BB6A7B">
        <w:rPr>
          <w:rFonts w:ascii="Times New Roman" w:hAnsi="Times New Roman"/>
        </w:rPr>
        <w:t>automobilu</w:t>
      </w:r>
      <w:proofErr w:type="spellEnd"/>
      <w:r w:rsid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nevázne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žádné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omezení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vlastnického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práva</w:t>
      </w:r>
      <w:proofErr w:type="spellEnd"/>
      <w:r w:rsidRPr="00BB6A7B">
        <w:rPr>
          <w:rFonts w:ascii="Times New Roman" w:hAnsi="Times New Roman"/>
        </w:rPr>
        <w:t xml:space="preserve">, </w:t>
      </w:r>
      <w:proofErr w:type="spellStart"/>
      <w:r w:rsidRPr="00BB6A7B">
        <w:rPr>
          <w:rFonts w:ascii="Times New Roman" w:hAnsi="Times New Roman"/>
        </w:rPr>
        <w:t>zástavní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právo</w:t>
      </w:r>
      <w:proofErr w:type="spellEnd"/>
      <w:r w:rsidRPr="00BB6A7B">
        <w:rPr>
          <w:rFonts w:ascii="Times New Roman" w:hAnsi="Times New Roman"/>
        </w:rPr>
        <w:t xml:space="preserve">, </w:t>
      </w:r>
      <w:proofErr w:type="spellStart"/>
      <w:r w:rsidRPr="00BB6A7B">
        <w:rPr>
          <w:rFonts w:ascii="Times New Roman" w:hAnsi="Times New Roman"/>
        </w:rPr>
        <w:t>nájemní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vztah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ani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jiné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právní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závazky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vůči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třetím</w:t>
      </w:r>
      <w:proofErr w:type="spellEnd"/>
      <w:r w:rsidRPr="00BB6A7B">
        <w:rPr>
          <w:rFonts w:ascii="Times New Roman" w:hAnsi="Times New Roman"/>
        </w:rPr>
        <w:t xml:space="preserve"> </w:t>
      </w:r>
      <w:proofErr w:type="spellStart"/>
      <w:r w:rsidRPr="00BB6A7B">
        <w:rPr>
          <w:rFonts w:ascii="Times New Roman" w:hAnsi="Times New Roman"/>
        </w:rPr>
        <w:t>osobám</w:t>
      </w:r>
      <w:proofErr w:type="spellEnd"/>
      <w:r w:rsidRPr="00BB6A7B">
        <w:rPr>
          <w:rFonts w:ascii="Times New Roman" w:hAnsi="Times New Roman"/>
        </w:rPr>
        <w:t>.</w:t>
      </w:r>
    </w:p>
    <w:p w14:paraId="50CBC04B" w14:textId="77777777" w:rsidR="00035FD8" w:rsidRDefault="00035FD8" w:rsidP="00035FD8">
      <w:pPr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prohlašují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sepsána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jejich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pravé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svobodné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vůle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nikoli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tísni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nápadně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nevýhodných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podmínek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nesměřuje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zhoršení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postavení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účastníka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podnikatelem</w:t>
      </w:r>
      <w:proofErr w:type="spellEnd"/>
      <w:r>
        <w:rPr>
          <w:rFonts w:ascii="Times New Roman" w:hAnsi="Times New Roman"/>
        </w:rPr>
        <w:t>.</w:t>
      </w:r>
    </w:p>
    <w:p w14:paraId="42DEF90C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</w:p>
    <w:p w14:paraId="0321F77F" w14:textId="40E568DB" w:rsidR="00035FD8" w:rsidRPr="00C11890" w:rsidRDefault="00035FD8" w:rsidP="00035FD8">
      <w:pPr>
        <w:jc w:val="center"/>
        <w:rPr>
          <w:rFonts w:ascii="Times New Roman" w:hAnsi="Times New Roman"/>
          <w:b/>
          <w:bCs/>
          <w:i/>
        </w:rPr>
      </w:pPr>
      <w:r w:rsidRPr="00C11890">
        <w:rPr>
          <w:rFonts w:ascii="Times New Roman" w:hAnsi="Times New Roman"/>
          <w:b/>
          <w:bCs/>
          <w:i/>
        </w:rPr>
        <w:t>IX.</w:t>
      </w:r>
      <w:r w:rsidR="00C11890"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Závěrečná</w:t>
      </w:r>
      <w:proofErr w:type="spellEnd"/>
      <w:r w:rsidRPr="00C11890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C11890">
        <w:rPr>
          <w:rFonts w:ascii="Times New Roman" w:hAnsi="Times New Roman"/>
          <w:b/>
          <w:bCs/>
          <w:i/>
        </w:rPr>
        <w:t>ustanovení</w:t>
      </w:r>
      <w:proofErr w:type="spellEnd"/>
    </w:p>
    <w:p w14:paraId="49206754" w14:textId="77777777" w:rsidR="00035FD8" w:rsidRDefault="00035FD8" w:rsidP="00035FD8">
      <w:pPr>
        <w:pStyle w:val="Zkladntext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bookmarkStart w:id="0" w:name="_Hlk35952089"/>
      <w:r>
        <w:t>Tato smlouva je vyhotovena ve čtyřech stejnopisech s platností originálu. Každá ze smluvních stran obdrží dvě vyhotovení.</w:t>
      </w:r>
    </w:p>
    <w:p w14:paraId="7B28D117" w14:textId="31762CF7" w:rsidR="00035FD8" w:rsidRDefault="00035FD8" w:rsidP="00035FD8">
      <w:pPr>
        <w:pStyle w:val="Zkladntext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>
        <w:t xml:space="preserve">Vztahy smluvních stran touto smlouvou blíže neupravené se řídí příslušnými </w:t>
      </w:r>
      <w:r w:rsidRPr="00BB6A7B">
        <w:t>ustanoveními občanského zákoníku.</w:t>
      </w:r>
    </w:p>
    <w:p w14:paraId="485E89B9" w14:textId="4A6ACA8E" w:rsidR="00357266" w:rsidRDefault="00357266" w:rsidP="00357266">
      <w:pPr>
        <w:pStyle w:val="Odstavecseseznamem"/>
        <w:numPr>
          <w:ilvl w:val="0"/>
          <w:numId w:val="9"/>
        </w:numPr>
        <w:jc w:val="both"/>
      </w:pPr>
      <w:r w:rsidRPr="00AE0795">
        <w:t xml:space="preserve">Plnění vyplývající z této smlouvy pro </w:t>
      </w:r>
      <w:r>
        <w:t xml:space="preserve">kupujícího </w:t>
      </w:r>
      <w:r w:rsidRPr="00AE0795">
        <w:t xml:space="preserve">je veřejným výdajem a dle zák. č. 320/2001 Sb., ve znění pozdějších předpisů, a podléhá finanční kontrole. </w:t>
      </w:r>
      <w:r>
        <w:t>Prodávající</w:t>
      </w:r>
      <w:r w:rsidRPr="00AE0795">
        <w:t xml:space="preserve"> si je vědom, že jako právnická nebo fyzická osoba podílející se na dodávkách zboží nebo služeb hrazených z veřejných výdajů nebo z veřejné finanční podpory je osobou povinnou spolupůsobit při výkonu finanční kontroly a zavazuje se </w:t>
      </w:r>
      <w:r>
        <w:t>kupujícímu</w:t>
      </w:r>
      <w:r w:rsidRPr="00AE0795">
        <w:t xml:space="preserve"> poskytnout veškerou součinnost při výkonu kontroly dle zákona o finanční kontrole. Kontrolní orgán </w:t>
      </w:r>
      <w:r>
        <w:t>kupujícího</w:t>
      </w:r>
      <w:r w:rsidRPr="00AE0795">
        <w:t xml:space="preserve"> je při výkonu kontroly oprávněn vyžádat si u </w:t>
      </w:r>
      <w:r>
        <w:t>prodávajícího</w:t>
      </w:r>
      <w:r w:rsidRPr="00AE0795">
        <w:t xml:space="preserve"> doklady v rozsahu nezbytném k ověření operace vyplývající z této smlouvy.</w:t>
      </w:r>
      <w:r>
        <w:t xml:space="preserve"> </w:t>
      </w:r>
    </w:p>
    <w:p w14:paraId="05159F3C" w14:textId="77CF3BD7" w:rsidR="00357266" w:rsidRPr="00357266" w:rsidRDefault="00357266" w:rsidP="00357266">
      <w:pPr>
        <w:pStyle w:val="Odstavecseseznamem"/>
        <w:numPr>
          <w:ilvl w:val="0"/>
          <w:numId w:val="9"/>
        </w:numPr>
        <w:jc w:val="both"/>
        <w:rPr>
          <w:color w:val="000000"/>
        </w:rPr>
      </w:pPr>
      <w:r>
        <w:t>Prodávající</w:t>
      </w:r>
      <w:r w:rsidRPr="00AE0795">
        <w:t xml:space="preserve"> se zavazuje poskytnout</w:t>
      </w:r>
      <w:r>
        <w:t xml:space="preserve"> kupujícímu</w:t>
      </w:r>
      <w:r w:rsidRPr="00AE0795">
        <w:t xml:space="preserve"> po dobu 10 let od finančního ukončení projektu, přičemž se lhůta začne počítat </w:t>
      </w:r>
      <w:r w:rsidRPr="00357266">
        <w:rPr>
          <w:color w:val="000000"/>
        </w:rPr>
        <w:t>od 1. ledna následujícího kalendářního roku poté, kdy byla provedena poslední platba na projekt,</w:t>
      </w:r>
      <w:r w:rsidRPr="00AE0795">
        <w:t xml:space="preserve"> součinnost při následných kontrolách ze strany </w:t>
      </w:r>
      <w:r w:rsidR="00287FD1">
        <w:t xml:space="preserve">poskytovatele dotace, příslušných kontrolních orgánů </w:t>
      </w:r>
      <w:r w:rsidRPr="00AE0795">
        <w:t>a dalších oprávněných orgánů státní správy a je povinen vytvořit výše uvedeným osobám podmínky k provedení kontroly vztahující se k realizaci projektu. Těmto subjektům je povinen zpřístupnit veškerou dokumentaci k projektu, včetně účetních dokladů, které musí po celou tuto dobu archivovat.</w:t>
      </w:r>
      <w:r w:rsidRPr="00357266">
        <w:rPr>
          <w:color w:val="000000"/>
        </w:rPr>
        <w:t xml:space="preserve"> </w:t>
      </w:r>
      <w:r w:rsidR="00287FD1">
        <w:rPr>
          <w:color w:val="000000"/>
        </w:rPr>
        <w:t>Prodávající</w:t>
      </w:r>
      <w:r w:rsidRPr="00357266">
        <w:rPr>
          <w:color w:val="000000"/>
        </w:rPr>
        <w:t xml:space="preserve"> je povinen archivovat veškerou dokumentaci související s projektem po dobu minimálně 10 let od finančního ukončení projektu.</w:t>
      </w:r>
    </w:p>
    <w:p w14:paraId="5DF168A1" w14:textId="77777777" w:rsidR="00BB6A7B" w:rsidRDefault="00BB6A7B" w:rsidP="00BB6A7B">
      <w:pPr>
        <w:pStyle w:val="Odstavecseseznamem"/>
        <w:numPr>
          <w:ilvl w:val="0"/>
          <w:numId w:val="9"/>
        </w:numPr>
        <w:tabs>
          <w:tab w:val="left" w:pos="852"/>
          <w:tab w:val="left" w:pos="1277"/>
        </w:tabs>
        <w:jc w:val="both"/>
        <w:rPr>
          <w:rFonts w:cs="Times New Roman"/>
        </w:rPr>
      </w:pPr>
      <w:r w:rsidRPr="00BB6A7B">
        <w:rPr>
          <w:rFonts w:cs="Times New Roman"/>
        </w:rPr>
        <w:t xml:space="preserve">Vzhledem k veřejnoprávnímu charakteru kupujícího prodávající výslovně prohlašuje, že je s touto skutečností obeznámen a souhlasí se zpracováním svých údajů kupujícím s ohledem na zákon č. 106/1999 Sb., o svobodném přístupu k informacím, ve znění pozdějších předpisů, a rovněž se zveřejněním smluvních podmínek obsažených v této smlouvě v rozsahu a za podmínek vyplývajících z příslušných právních předpisů, zejména zákona č. 106/1999 Sb., o svobodném přístupu k informacím, ve znění pozdějších předpisů. </w:t>
      </w:r>
    </w:p>
    <w:p w14:paraId="7CC17C4B" w14:textId="25CA5643" w:rsidR="00BB6A7B" w:rsidRPr="00BB6A7B" w:rsidRDefault="00035FD8" w:rsidP="00BB6A7B">
      <w:pPr>
        <w:pStyle w:val="Odstavecseseznamem"/>
        <w:numPr>
          <w:ilvl w:val="0"/>
          <w:numId w:val="9"/>
        </w:numPr>
        <w:tabs>
          <w:tab w:val="left" w:pos="852"/>
          <w:tab w:val="left" w:pos="1277"/>
        </w:tabs>
        <w:jc w:val="both"/>
        <w:rPr>
          <w:rFonts w:cs="Times New Roman"/>
        </w:rPr>
      </w:pPr>
      <w:r w:rsidRPr="00BB6A7B">
        <w:rPr>
          <w:rFonts w:cs="Times New Roman"/>
        </w:rPr>
        <w:t>Smlouva nabývá platnosti dnem podpisu smlouvy oběma smluvními stranami. Smlouva nabývá účinnosti zveřejněním smlouvy dle zákona č. 340/2015 Sb., o zvláštních podmínkách účinnosti některých smluv, uveřejňování těchto smluv a o registru smluv (zákon o registru smluv).</w:t>
      </w:r>
      <w:r w:rsidR="00BB6A7B" w:rsidRPr="00BB6A7B">
        <w:rPr>
          <w:rFonts w:cs="Times New Roman"/>
          <w:color w:val="000000"/>
        </w:rPr>
        <w:t xml:space="preserve"> Prodávající podpisem této smlouvy souhlasí s jejím uveřejněním v registru smluv dle zákona č. 340/2015 Sb., o zvláštních podmínkách účinnosti některých smluv, uveřejňování těchto smluv a o registru smluv (zákon o registru smluv), při dodržení podmínek stanovených zákonem č. 101/2000 Sb., o ochraně osobních údajů a o změně některých zákonů, ve znění pozdějších předpisů.</w:t>
      </w:r>
    </w:p>
    <w:bookmarkEnd w:id="0"/>
    <w:p w14:paraId="2283C39A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33F3AD08" w14:textId="6897AE42" w:rsidR="00035FD8" w:rsidRDefault="00BB6A7B" w:rsidP="00035FD8">
      <w:pPr>
        <w:jc w:val="both"/>
        <w:rPr>
          <w:rFonts w:ascii="Times New Roman" w:hAnsi="Times New Roman"/>
        </w:rPr>
      </w:pPr>
      <w:bookmarkStart w:id="1" w:name="_Hlk39674982"/>
      <w:r>
        <w:rPr>
          <w:rFonts w:ascii="Times New Roman" w:hAnsi="Times New Roman"/>
        </w:rPr>
        <w:t>V</w:t>
      </w:r>
      <w:r w:rsidR="00BD7C1D">
        <w:rPr>
          <w:rFonts w:ascii="Times New Roman" w:hAnsi="Times New Roman"/>
        </w:rPr>
        <w:t xml:space="preserve"> </w:t>
      </w:r>
      <w:proofErr w:type="spellStart"/>
      <w:r w:rsidR="00BD7C1D">
        <w:rPr>
          <w:rFonts w:ascii="Times New Roman" w:hAnsi="Times New Roman"/>
        </w:rPr>
        <w:t>Trutnově</w:t>
      </w:r>
      <w:proofErr w:type="spellEnd"/>
      <w:r w:rsidR="00BD7C1D">
        <w:rPr>
          <w:rFonts w:ascii="Times New Roman" w:hAnsi="Times New Roman"/>
        </w:rPr>
        <w:t xml:space="preserve"> </w:t>
      </w:r>
      <w:proofErr w:type="spellStart"/>
      <w:r w:rsidR="00BD7C1D">
        <w:rPr>
          <w:rFonts w:ascii="Times New Roman" w:hAnsi="Times New Roman"/>
        </w:rPr>
        <w:t>dne</w:t>
      </w:r>
      <w:proofErr w:type="spellEnd"/>
      <w:r w:rsidR="00BD7C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proofErr w:type="spellStart"/>
      <w:r w:rsidR="00E719B9">
        <w:rPr>
          <w:rFonts w:ascii="Times New Roman" w:hAnsi="Times New Roman"/>
        </w:rPr>
        <w:t>Ve</w:t>
      </w:r>
      <w:proofErr w:type="spellEnd"/>
      <w:r w:rsidR="00E719B9">
        <w:rPr>
          <w:rFonts w:ascii="Times New Roman" w:hAnsi="Times New Roman"/>
        </w:rPr>
        <w:t xml:space="preserve"> </w:t>
      </w:r>
      <w:proofErr w:type="spellStart"/>
      <w:r w:rsidR="00E719B9">
        <w:rPr>
          <w:rFonts w:ascii="Times New Roman" w:hAnsi="Times New Roman"/>
        </w:rPr>
        <w:t>Velké</w:t>
      </w:r>
      <w:r w:rsidR="00BD7C1D">
        <w:rPr>
          <w:rFonts w:ascii="Times New Roman" w:hAnsi="Times New Roman"/>
        </w:rPr>
        <w:t>m</w:t>
      </w:r>
      <w:proofErr w:type="spellEnd"/>
      <w:r w:rsidR="00E719B9">
        <w:rPr>
          <w:rFonts w:ascii="Times New Roman" w:hAnsi="Times New Roman"/>
        </w:rPr>
        <w:t xml:space="preserve"> </w:t>
      </w:r>
      <w:proofErr w:type="spellStart"/>
      <w:r w:rsidR="00E719B9">
        <w:rPr>
          <w:rFonts w:ascii="Times New Roman" w:hAnsi="Times New Roman"/>
        </w:rPr>
        <w:t>Meziříčí</w:t>
      </w:r>
      <w:proofErr w:type="spellEnd"/>
      <w:r w:rsidR="009946A7">
        <w:rPr>
          <w:rFonts w:ascii="Times New Roman" w:hAnsi="Times New Roman"/>
        </w:rPr>
        <w:t xml:space="preserve"> </w:t>
      </w:r>
      <w:proofErr w:type="spellStart"/>
      <w:r w:rsidR="009946A7">
        <w:rPr>
          <w:rFonts w:ascii="Times New Roman" w:hAnsi="Times New Roman"/>
        </w:rPr>
        <w:t>dne</w:t>
      </w:r>
      <w:proofErr w:type="spellEnd"/>
      <w:r w:rsidR="00EC5FE6">
        <w:rPr>
          <w:rFonts w:ascii="Times New Roman" w:hAnsi="Times New Roman"/>
        </w:rPr>
        <w:t xml:space="preserve"> </w:t>
      </w:r>
      <w:r w:rsidR="00C602E3">
        <w:rPr>
          <w:rFonts w:ascii="Times New Roman" w:hAnsi="Times New Roman"/>
        </w:rPr>
        <w:t xml:space="preserve">12. </w:t>
      </w:r>
      <w:proofErr w:type="spellStart"/>
      <w:r w:rsidR="00C602E3">
        <w:rPr>
          <w:rFonts w:ascii="Times New Roman" w:hAnsi="Times New Roman"/>
        </w:rPr>
        <w:t>k</w:t>
      </w:r>
      <w:bookmarkStart w:id="2" w:name="_GoBack"/>
      <w:bookmarkEnd w:id="2"/>
      <w:r w:rsidR="00C602E3">
        <w:rPr>
          <w:rFonts w:ascii="Times New Roman" w:hAnsi="Times New Roman"/>
        </w:rPr>
        <w:t>větna</w:t>
      </w:r>
      <w:proofErr w:type="spellEnd"/>
      <w:r w:rsidR="00C602E3">
        <w:rPr>
          <w:rFonts w:ascii="Times New Roman" w:hAnsi="Times New Roman"/>
        </w:rPr>
        <w:t xml:space="preserve"> 2020</w:t>
      </w:r>
    </w:p>
    <w:p w14:paraId="2C8E31C1" w14:textId="66177966" w:rsidR="00E719B9" w:rsidRDefault="00E719B9" w:rsidP="00035FD8">
      <w:pPr>
        <w:jc w:val="both"/>
        <w:rPr>
          <w:rFonts w:ascii="Times New Roman" w:hAnsi="Times New Roman"/>
        </w:rPr>
      </w:pPr>
    </w:p>
    <w:p w14:paraId="3BF46EE7" w14:textId="643790D4" w:rsidR="00C11890" w:rsidRDefault="00C11890" w:rsidP="00035FD8">
      <w:pPr>
        <w:jc w:val="both"/>
        <w:rPr>
          <w:rFonts w:ascii="Times New Roman" w:hAnsi="Times New Roman"/>
        </w:rPr>
      </w:pPr>
    </w:p>
    <w:p w14:paraId="42BBFA3E" w14:textId="77777777" w:rsidR="00287FD1" w:rsidRDefault="00287FD1" w:rsidP="00035FD8">
      <w:pPr>
        <w:jc w:val="both"/>
        <w:rPr>
          <w:rFonts w:ascii="Times New Roman" w:hAnsi="Times New Roman"/>
        </w:rPr>
      </w:pPr>
    </w:p>
    <w:p w14:paraId="2B4F697D" w14:textId="77777777" w:rsidR="00C11890" w:rsidRDefault="00C11890" w:rsidP="00035FD8">
      <w:pPr>
        <w:jc w:val="both"/>
        <w:rPr>
          <w:rFonts w:ascii="Times New Roman" w:hAnsi="Times New Roman"/>
        </w:rPr>
      </w:pPr>
    </w:p>
    <w:p w14:paraId="1D89E5BF" w14:textId="41F283AA" w:rsidR="00035FD8" w:rsidRDefault="00035FD8" w:rsidP="00035F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CA46D6">
        <w:rPr>
          <w:rFonts w:ascii="Times New Roman" w:hAnsi="Times New Roman"/>
        </w:rPr>
        <w:t>…………</w:t>
      </w:r>
      <w:r w:rsidR="00CA46D6">
        <w:rPr>
          <w:rFonts w:ascii="Times New Roman" w:hAnsi="Times New Roman"/>
        </w:rPr>
        <w:tab/>
      </w:r>
      <w:r w:rsidR="00CA46D6">
        <w:rPr>
          <w:rFonts w:ascii="Times New Roman" w:hAnsi="Times New Roman"/>
        </w:rPr>
        <w:tab/>
      </w:r>
      <w:r w:rsidR="00B94EA9">
        <w:rPr>
          <w:rFonts w:ascii="Times New Roman" w:hAnsi="Times New Roman"/>
        </w:rPr>
        <w:t xml:space="preserve">     </w:t>
      </w:r>
      <w:r w:rsidR="00CA46D6">
        <w:rPr>
          <w:rFonts w:ascii="Times New Roman" w:hAnsi="Times New Roman"/>
        </w:rPr>
        <w:t>…………………..</w:t>
      </w:r>
      <w:r>
        <w:rPr>
          <w:rFonts w:ascii="Times New Roman" w:hAnsi="Times New Roman"/>
        </w:rPr>
        <w:t>………………</w:t>
      </w:r>
    </w:p>
    <w:p w14:paraId="57E730BE" w14:textId="5D6F4D1A" w:rsidR="00CA46D6" w:rsidRDefault="00B94EA9" w:rsidP="00B94EA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 Bříza, </w:t>
      </w:r>
      <w:proofErr w:type="spellStart"/>
      <w:r>
        <w:rPr>
          <w:rFonts w:ascii="Times New Roman" w:hAnsi="Times New Roman"/>
        </w:rPr>
        <w:t>jednatel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6A7B">
        <w:rPr>
          <w:rFonts w:ascii="Times New Roman" w:hAnsi="Times New Roman"/>
        </w:rPr>
        <w:t xml:space="preserve">            </w:t>
      </w:r>
      <w:r w:rsidR="001C6507">
        <w:rPr>
          <w:rFonts w:ascii="Times New Roman" w:hAnsi="Times New Roman"/>
        </w:rPr>
        <w:t xml:space="preserve">Ing. </w:t>
      </w:r>
      <w:proofErr w:type="spellStart"/>
      <w:r w:rsidR="001C6507">
        <w:rPr>
          <w:rFonts w:ascii="Times New Roman" w:hAnsi="Times New Roman"/>
        </w:rPr>
        <w:t>arch</w:t>
      </w:r>
      <w:proofErr w:type="spellEnd"/>
      <w:r w:rsidR="001C6507">
        <w:rPr>
          <w:rFonts w:ascii="Times New Roman" w:hAnsi="Times New Roman"/>
        </w:rPr>
        <w:t>. Alexandros Kaminaras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starosta</w:t>
      </w:r>
      <w:proofErr w:type="spellEnd"/>
      <w:r w:rsidR="00CA46D6">
        <w:rPr>
          <w:rFonts w:ascii="Times New Roman" w:hAnsi="Times New Roman"/>
        </w:rPr>
        <w:t xml:space="preserve"> </w:t>
      </w:r>
    </w:p>
    <w:p w14:paraId="1714AED3" w14:textId="41940431" w:rsidR="00CA46D6" w:rsidRDefault="00B94EA9" w:rsidP="00CA46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Auto </w:t>
      </w:r>
      <w:proofErr w:type="spellStart"/>
      <w:r>
        <w:rPr>
          <w:rFonts w:ascii="Times New Roman" w:hAnsi="Times New Roman"/>
        </w:rPr>
        <w:t>Trutnov</w:t>
      </w:r>
      <w:proofErr w:type="spellEnd"/>
      <w:r>
        <w:rPr>
          <w:rFonts w:ascii="Times New Roman" w:hAnsi="Times New Roman"/>
        </w:rPr>
        <w:t xml:space="preserve"> s.r.o.</w:t>
      </w:r>
      <w:r w:rsidR="00BB6A7B">
        <w:rPr>
          <w:rFonts w:ascii="Times New Roman" w:hAnsi="Times New Roman"/>
        </w:rPr>
        <w:tab/>
      </w:r>
      <w:r w:rsidR="00BB6A7B">
        <w:rPr>
          <w:rFonts w:ascii="Times New Roman" w:hAnsi="Times New Roman"/>
        </w:rPr>
        <w:tab/>
      </w:r>
      <w:r w:rsidR="00BB6A7B">
        <w:rPr>
          <w:rFonts w:ascii="Times New Roman" w:hAnsi="Times New Roman"/>
        </w:rPr>
        <w:tab/>
      </w:r>
      <w:r w:rsidR="00BB6A7B">
        <w:rPr>
          <w:rFonts w:ascii="Times New Roman" w:hAnsi="Times New Roman"/>
        </w:rPr>
        <w:tab/>
      </w:r>
      <w:r w:rsidR="00BB6A7B">
        <w:rPr>
          <w:rFonts w:ascii="Times New Roman" w:hAnsi="Times New Roman"/>
        </w:rPr>
        <w:tab/>
      </w:r>
      <w:proofErr w:type="spellStart"/>
      <w:r w:rsidR="002E503D">
        <w:rPr>
          <w:rFonts w:ascii="Times New Roman" w:hAnsi="Times New Roman"/>
        </w:rPr>
        <w:t>Město</w:t>
      </w:r>
      <w:proofErr w:type="spellEnd"/>
      <w:r w:rsidR="002E503D">
        <w:rPr>
          <w:rFonts w:ascii="Times New Roman" w:hAnsi="Times New Roman"/>
        </w:rPr>
        <w:t xml:space="preserve"> </w:t>
      </w:r>
      <w:proofErr w:type="spellStart"/>
      <w:r w:rsidR="002E503D">
        <w:rPr>
          <w:rFonts w:ascii="Times New Roman" w:hAnsi="Times New Roman"/>
        </w:rPr>
        <w:t>Velké</w:t>
      </w:r>
      <w:proofErr w:type="spellEnd"/>
      <w:r w:rsidR="002E503D">
        <w:rPr>
          <w:rFonts w:ascii="Times New Roman" w:hAnsi="Times New Roman"/>
        </w:rPr>
        <w:t xml:space="preserve"> </w:t>
      </w:r>
      <w:proofErr w:type="spellStart"/>
      <w:r w:rsidR="002E503D">
        <w:rPr>
          <w:rFonts w:ascii="Times New Roman" w:hAnsi="Times New Roman"/>
        </w:rPr>
        <w:t>Meziříčí</w:t>
      </w:r>
      <w:proofErr w:type="spellEnd"/>
      <w:r w:rsidR="002E503D">
        <w:rPr>
          <w:rFonts w:ascii="Times New Roman" w:hAnsi="Times New Roman"/>
        </w:rPr>
        <w:tab/>
      </w:r>
    </w:p>
    <w:p w14:paraId="19106F66" w14:textId="7B3B2FC6" w:rsidR="002E503D" w:rsidRDefault="00B94EA9" w:rsidP="002E50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proofErr w:type="spellStart"/>
      <w:r w:rsidR="00BB6A7B">
        <w:rPr>
          <w:rFonts w:ascii="Times New Roman" w:hAnsi="Times New Roman"/>
        </w:rPr>
        <w:t>prodávající</w:t>
      </w:r>
      <w:proofErr w:type="spellEnd"/>
      <w:r w:rsidR="002E503D">
        <w:rPr>
          <w:rFonts w:ascii="Times New Roman" w:hAnsi="Times New Roman"/>
          <w:bCs/>
        </w:rPr>
        <w:tab/>
      </w:r>
      <w:r w:rsidR="002E503D">
        <w:rPr>
          <w:rFonts w:ascii="Times New Roman" w:hAnsi="Times New Roman"/>
          <w:bCs/>
        </w:rPr>
        <w:tab/>
      </w:r>
      <w:r w:rsidR="002E503D">
        <w:rPr>
          <w:rFonts w:ascii="Times New Roman" w:hAnsi="Times New Roman"/>
          <w:bCs/>
        </w:rPr>
        <w:tab/>
      </w:r>
      <w:r w:rsidR="002E503D">
        <w:rPr>
          <w:rFonts w:ascii="Times New Roman" w:hAnsi="Times New Roman"/>
          <w:bCs/>
        </w:rPr>
        <w:tab/>
      </w:r>
      <w:r w:rsidR="002E503D">
        <w:rPr>
          <w:rFonts w:ascii="Times New Roman" w:hAnsi="Times New Roman"/>
          <w:bCs/>
        </w:rPr>
        <w:tab/>
      </w:r>
      <w:r w:rsidR="00BB6A7B">
        <w:rPr>
          <w:rFonts w:ascii="Times New Roman" w:hAnsi="Times New Roman"/>
          <w:bCs/>
        </w:rPr>
        <w:tab/>
      </w:r>
      <w:r w:rsidR="00BB6A7B">
        <w:rPr>
          <w:rFonts w:ascii="Times New Roman" w:hAnsi="Times New Roman"/>
          <w:bCs/>
        </w:rPr>
        <w:tab/>
      </w:r>
      <w:proofErr w:type="spellStart"/>
      <w:r w:rsidR="002E503D">
        <w:rPr>
          <w:rFonts w:ascii="Times New Roman" w:hAnsi="Times New Roman"/>
          <w:bCs/>
        </w:rPr>
        <w:t>kupující</w:t>
      </w:r>
      <w:proofErr w:type="spellEnd"/>
    </w:p>
    <w:p w14:paraId="4E3F9EE9" w14:textId="07C84E63" w:rsidR="00035FD8" w:rsidRDefault="00035FD8" w:rsidP="002E50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</w:t>
      </w:r>
      <w:r>
        <w:rPr>
          <w:rFonts w:ascii="Times New Roman" w:hAnsi="Times New Roman"/>
        </w:rPr>
        <w:tab/>
      </w:r>
      <w:r w:rsidR="00E719B9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ab/>
      </w:r>
    </w:p>
    <w:p w14:paraId="2E9F66BD" w14:textId="34353136" w:rsidR="002E503D" w:rsidRDefault="002E503D" w:rsidP="00035FD8">
      <w:pPr>
        <w:ind w:firstLine="708"/>
        <w:jc w:val="both"/>
      </w:pPr>
    </w:p>
    <w:p w14:paraId="77ADA235" w14:textId="33B56F84" w:rsidR="002E503D" w:rsidRDefault="002E503D" w:rsidP="00035FD8">
      <w:pPr>
        <w:ind w:firstLine="708"/>
        <w:jc w:val="both"/>
      </w:pPr>
    </w:p>
    <w:p w14:paraId="5283FBD6" w14:textId="2C611543" w:rsidR="00BD7C1D" w:rsidRDefault="00BD7C1D" w:rsidP="00035FD8">
      <w:pPr>
        <w:ind w:firstLine="708"/>
        <w:jc w:val="both"/>
      </w:pPr>
    </w:p>
    <w:p w14:paraId="237980FC" w14:textId="77777777" w:rsidR="00BD7C1D" w:rsidRDefault="00BD7C1D" w:rsidP="00035FD8">
      <w:pPr>
        <w:ind w:firstLine="708"/>
        <w:jc w:val="both"/>
      </w:pPr>
    </w:p>
    <w:p w14:paraId="2BF88B4C" w14:textId="77777777" w:rsidR="00BD7C1D" w:rsidRDefault="00BD7C1D" w:rsidP="002E503D">
      <w:pPr>
        <w:jc w:val="both"/>
        <w:rPr>
          <w:rFonts w:ascii="Times New Roman" w:hAnsi="Times New Roman"/>
        </w:rPr>
      </w:pPr>
    </w:p>
    <w:p w14:paraId="5E3B90EC" w14:textId="66BE420B" w:rsidR="00035FD8" w:rsidRDefault="00035FD8" w:rsidP="002E503D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Přílohy</w:t>
      </w:r>
      <w:proofErr w:type="spellEnd"/>
      <w:r>
        <w:rPr>
          <w:rFonts w:ascii="Times New Roman" w:hAnsi="Times New Roman"/>
        </w:rPr>
        <w:t>:</w:t>
      </w:r>
    </w:p>
    <w:p w14:paraId="0B325513" w14:textId="5F778D76" w:rsidR="00035FD8" w:rsidRDefault="00035FD8" w:rsidP="002E503D">
      <w:pPr>
        <w:pStyle w:val="Odstavec1"/>
        <w:spacing w:before="0"/>
        <w:jc w:val="left"/>
      </w:pPr>
      <w:proofErr w:type="gramStart"/>
      <w:r>
        <w:t>Příloha  č</w:t>
      </w:r>
      <w:r w:rsidR="002E503D">
        <w:t>.</w:t>
      </w:r>
      <w:proofErr w:type="gramEnd"/>
      <w:r w:rsidR="001C6507">
        <w:t xml:space="preserve"> 1 -</w:t>
      </w:r>
      <w:r>
        <w:t xml:space="preserve"> specifikace </w:t>
      </w:r>
      <w:r w:rsidR="001C6507">
        <w:t>automobilu</w:t>
      </w:r>
    </w:p>
    <w:bookmarkEnd w:id="1"/>
    <w:p w14:paraId="24F6819C" w14:textId="77777777" w:rsidR="000E5E34" w:rsidRDefault="000E5E34" w:rsidP="002E503D"/>
    <w:sectPr w:rsidR="000E5E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493D" w14:textId="77777777" w:rsidR="0058406E" w:rsidRDefault="0058406E" w:rsidP="000321F5">
      <w:r>
        <w:separator/>
      </w:r>
    </w:p>
  </w:endnote>
  <w:endnote w:type="continuationSeparator" w:id="0">
    <w:p w14:paraId="7C7F3305" w14:textId="77777777" w:rsidR="0058406E" w:rsidRDefault="0058406E" w:rsidP="0003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798393"/>
      <w:docPartObj>
        <w:docPartGallery w:val="Page Numbers (Bottom of Page)"/>
        <w:docPartUnique/>
      </w:docPartObj>
    </w:sdtPr>
    <w:sdtEndPr/>
    <w:sdtContent>
      <w:p w14:paraId="3B1D6ACD" w14:textId="25F67523" w:rsidR="0058406E" w:rsidRDefault="005840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C5" w:rsidRPr="006140C5">
          <w:rPr>
            <w:noProof/>
            <w:lang w:val="cs-CZ"/>
          </w:rPr>
          <w:t>1</w:t>
        </w:r>
        <w:r>
          <w:fldChar w:fldCharType="end"/>
        </w:r>
      </w:p>
    </w:sdtContent>
  </w:sdt>
  <w:p w14:paraId="687E9ADA" w14:textId="77777777" w:rsidR="0058406E" w:rsidRDefault="005840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E2B59" w14:textId="77777777" w:rsidR="0058406E" w:rsidRDefault="0058406E" w:rsidP="000321F5">
      <w:r>
        <w:separator/>
      </w:r>
    </w:p>
  </w:footnote>
  <w:footnote w:type="continuationSeparator" w:id="0">
    <w:p w14:paraId="280D87C6" w14:textId="77777777" w:rsidR="0058406E" w:rsidRDefault="0058406E" w:rsidP="0003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ascii="Arial" w:hAnsi="Arial" w:cs="Arial"/>
        <w:sz w:val="22"/>
        <w:szCs w:val="22"/>
        <w:shd w:val="clear" w:color="auto" w:fill="auto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ascii="Arial" w:hAnsi="Arial" w:cs="Arial" w:hint="default"/>
        <w:b w:val="0"/>
        <w:color w:val="000000"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ascii="Arial" w:hAnsi="Arial" w:cs="Arial" w:hint="default"/>
        <w:b w:val="0"/>
        <w:color w:val="000000"/>
        <w:sz w:val="22"/>
        <w:szCs w:val="22"/>
      </w:rPr>
    </w:lvl>
  </w:abstractNum>
  <w:abstractNum w:abstractNumId="3" w15:restartNumberingAfterBreak="0">
    <w:nsid w:val="01392610"/>
    <w:multiLevelType w:val="hybridMultilevel"/>
    <w:tmpl w:val="C90EA7DC"/>
    <w:lvl w:ilvl="0" w:tplc="5A9C72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31EFB"/>
    <w:multiLevelType w:val="hybridMultilevel"/>
    <w:tmpl w:val="7B62FDEE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C60192"/>
    <w:multiLevelType w:val="hybridMultilevel"/>
    <w:tmpl w:val="9A1EEF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E58E0"/>
    <w:multiLevelType w:val="hybridMultilevel"/>
    <w:tmpl w:val="B9FEF76C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E76D4"/>
    <w:multiLevelType w:val="hybridMultilevel"/>
    <w:tmpl w:val="D92C0310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6D08DE"/>
    <w:multiLevelType w:val="hybridMultilevel"/>
    <w:tmpl w:val="AD3C84A6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75ADD"/>
    <w:multiLevelType w:val="hybridMultilevel"/>
    <w:tmpl w:val="1D7A113A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86A99"/>
    <w:multiLevelType w:val="hybridMultilevel"/>
    <w:tmpl w:val="67D034AC"/>
    <w:lvl w:ilvl="0" w:tplc="0388B518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291CC6"/>
    <w:multiLevelType w:val="hybridMultilevel"/>
    <w:tmpl w:val="F86E2E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44000"/>
    <w:multiLevelType w:val="hybridMultilevel"/>
    <w:tmpl w:val="23D29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B5058"/>
    <w:multiLevelType w:val="hybridMultilevel"/>
    <w:tmpl w:val="C206D3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9A0DF8">
      <w:start w:val="2"/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A04ACDA2">
      <w:start w:val="1"/>
      <w:numFmt w:val="upperRoman"/>
      <w:lvlText w:val="%3."/>
      <w:lvlJc w:val="left"/>
      <w:pPr>
        <w:ind w:left="2700" w:hanging="72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E71A57"/>
    <w:multiLevelType w:val="hybridMultilevel"/>
    <w:tmpl w:val="2EA84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E96"/>
    <w:rsid w:val="000321F5"/>
    <w:rsid w:val="00035FD8"/>
    <w:rsid w:val="000B1E96"/>
    <w:rsid w:val="000E5E34"/>
    <w:rsid w:val="001C6507"/>
    <w:rsid w:val="00287FD1"/>
    <w:rsid w:val="002B0BC8"/>
    <w:rsid w:val="002D0796"/>
    <w:rsid w:val="002E503D"/>
    <w:rsid w:val="00357266"/>
    <w:rsid w:val="0044793B"/>
    <w:rsid w:val="00521258"/>
    <w:rsid w:val="005805B6"/>
    <w:rsid w:val="0058406E"/>
    <w:rsid w:val="006140C5"/>
    <w:rsid w:val="006323A6"/>
    <w:rsid w:val="008C4D05"/>
    <w:rsid w:val="009617EB"/>
    <w:rsid w:val="009946A7"/>
    <w:rsid w:val="00B94EA9"/>
    <w:rsid w:val="00BB6A7B"/>
    <w:rsid w:val="00BD7C1D"/>
    <w:rsid w:val="00C11890"/>
    <w:rsid w:val="00C602E3"/>
    <w:rsid w:val="00CA46D6"/>
    <w:rsid w:val="00DD28DB"/>
    <w:rsid w:val="00E719B9"/>
    <w:rsid w:val="00E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B984"/>
  <w15:docId w15:val="{780E7581-819E-49CC-AD6D-DD9187A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5FD8"/>
    <w:pPr>
      <w:snapToGri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DE"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035FD8"/>
    <w:pPr>
      <w:keepNext/>
      <w:snapToGrid/>
      <w:spacing w:before="240" w:after="60"/>
      <w:outlineLvl w:val="3"/>
    </w:pPr>
    <w:rPr>
      <w:rFonts w:ascii="Times New Roman" w:hAnsi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35FD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035FD8"/>
    <w:pPr>
      <w:snapToGrid/>
      <w:spacing w:before="80"/>
      <w:ind w:left="720" w:right="720"/>
      <w:jc w:val="center"/>
    </w:pPr>
    <w:rPr>
      <w:rFonts w:ascii="Times New Roman" w:hAnsi="Times New Roman"/>
      <w:b/>
      <w:bCs/>
      <w:sz w:val="32"/>
      <w:szCs w:val="32"/>
      <w:lang w:val="cs-CZ"/>
    </w:rPr>
  </w:style>
  <w:style w:type="character" w:customStyle="1" w:styleId="NzevChar">
    <w:name w:val="Název Char"/>
    <w:basedOn w:val="Standardnpsmoodstavce"/>
    <w:link w:val="Nzev"/>
    <w:rsid w:val="00035FD8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35FD8"/>
    <w:pPr>
      <w:snapToGrid/>
      <w:spacing w:after="120"/>
    </w:pPr>
    <w:rPr>
      <w:rFonts w:ascii="Times New Roman" w:hAnsi="Times New Roman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35F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35FD8"/>
    <w:pPr>
      <w:snapToGrid/>
      <w:spacing w:after="120" w:line="480" w:lineRule="auto"/>
    </w:pPr>
    <w:rPr>
      <w:rFonts w:ascii="Times New Roman" w:hAnsi="Times New Roman"/>
      <w:lang w:val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35F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35FD8"/>
    <w:pPr>
      <w:snapToGrid/>
      <w:ind w:left="705"/>
    </w:pPr>
    <w:rPr>
      <w:rFonts w:ascii="Times New Roman" w:hAnsi="Times New Roman"/>
      <w:bCs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35FD8"/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  <w:style w:type="paragraph" w:customStyle="1" w:styleId="Odstavec1">
    <w:name w:val="Odstavec1"/>
    <w:basedOn w:val="Normln"/>
    <w:rsid w:val="00035FD8"/>
    <w:pPr>
      <w:snapToGrid/>
      <w:spacing w:before="80"/>
      <w:jc w:val="both"/>
    </w:pPr>
    <w:rPr>
      <w:rFonts w:ascii="Times New Roman" w:hAnsi="Times New Roman"/>
      <w:lang w:val="cs-CZ"/>
    </w:rPr>
  </w:style>
  <w:style w:type="character" w:styleId="Hypertextovodkaz">
    <w:name w:val="Hyperlink"/>
    <w:rsid w:val="005805B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2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21F5"/>
    <w:rPr>
      <w:rFonts w:ascii="Arial Narrow" w:eastAsia="Times New Roman" w:hAnsi="Arial Narrow" w:cs="Times New Roman"/>
      <w:sz w:val="24"/>
      <w:szCs w:val="24"/>
      <w:lang w:val="de-DE" w:eastAsia="cs-CZ"/>
    </w:rPr>
  </w:style>
  <w:style w:type="paragraph" w:styleId="Zpat">
    <w:name w:val="footer"/>
    <w:basedOn w:val="Normln"/>
    <w:link w:val="ZpatChar"/>
    <w:uiPriority w:val="99"/>
    <w:unhideWhenUsed/>
    <w:rsid w:val="00032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21F5"/>
    <w:rPr>
      <w:rFonts w:ascii="Arial Narrow" w:eastAsia="Times New Roman" w:hAnsi="Arial Narrow" w:cs="Times New Roman"/>
      <w:sz w:val="24"/>
      <w:szCs w:val="24"/>
      <w:lang w:val="de-DE" w:eastAsia="cs-CZ"/>
    </w:rPr>
  </w:style>
  <w:style w:type="paragraph" w:styleId="Odstavecseseznamem">
    <w:name w:val="List Paragraph"/>
    <w:basedOn w:val="Normln"/>
    <w:qFormat/>
    <w:rsid w:val="001C6507"/>
    <w:pPr>
      <w:widowControl w:val="0"/>
      <w:suppressAutoHyphens/>
      <w:snapToGrid/>
      <w:ind w:left="720"/>
    </w:pPr>
    <w:rPr>
      <w:rFonts w:ascii="Times New Roman" w:eastAsia="SimSun" w:hAnsi="Times New Roman" w:cs="Mangal"/>
      <w:kern w:val="1"/>
      <w:lang w:val="cs-CZ"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266"/>
    <w:rPr>
      <w:rFonts w:ascii="Segoe UI" w:eastAsia="Times New Roman" w:hAnsi="Segoe UI" w:cs="Segoe UI"/>
      <w:sz w:val="18"/>
      <w:szCs w:val="18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velkemezir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1318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Zuzana</dc:creator>
  <cp:lastModifiedBy>Pacalová Ivana</cp:lastModifiedBy>
  <cp:revision>4</cp:revision>
  <cp:lastPrinted>2020-05-12T08:30:00Z</cp:lastPrinted>
  <dcterms:created xsi:type="dcterms:W3CDTF">2020-05-06T14:23:00Z</dcterms:created>
  <dcterms:modified xsi:type="dcterms:W3CDTF">2020-05-12T08:30:00Z</dcterms:modified>
</cp:coreProperties>
</file>