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690" w:rsidRPr="001647A0" w:rsidRDefault="00293690" w:rsidP="00293690">
      <w:pPr>
        <w:pStyle w:val="RLNzevsmlouvy"/>
        <w:rPr>
          <w:caps w:val="0"/>
          <w:sz w:val="21"/>
          <w:szCs w:val="21"/>
        </w:rPr>
      </w:pPr>
      <w:r w:rsidRPr="001647A0">
        <w:rPr>
          <w:caps w:val="0"/>
          <w:sz w:val="21"/>
          <w:szCs w:val="21"/>
        </w:rPr>
        <w:t>S</w:t>
      </w:r>
      <w:bookmarkStart w:id="0" w:name="_Ref457387672"/>
      <w:bookmarkEnd w:id="0"/>
      <w:r w:rsidRPr="001647A0">
        <w:rPr>
          <w:caps w:val="0"/>
          <w:sz w:val="21"/>
          <w:szCs w:val="21"/>
        </w:rPr>
        <w:t xml:space="preserve">MLOUVA </w:t>
      </w:r>
      <w:r w:rsidR="001647A0">
        <w:rPr>
          <w:caps w:val="0"/>
          <w:sz w:val="21"/>
          <w:szCs w:val="21"/>
        </w:rPr>
        <w:t>O DODÁVCE</w:t>
      </w:r>
      <w:r w:rsidR="001F422C">
        <w:rPr>
          <w:caps w:val="0"/>
          <w:sz w:val="21"/>
          <w:szCs w:val="21"/>
        </w:rPr>
        <w:t xml:space="preserve"> HARDWARE</w:t>
      </w:r>
      <w:r w:rsidR="000B382A" w:rsidRPr="001647A0">
        <w:rPr>
          <w:caps w:val="0"/>
          <w:sz w:val="21"/>
          <w:szCs w:val="21"/>
        </w:rPr>
        <w:t xml:space="preserve"> </w:t>
      </w:r>
    </w:p>
    <w:p w:rsidR="00293690" w:rsidRPr="001647A0" w:rsidRDefault="00293690" w:rsidP="001647A0">
      <w:pPr>
        <w:pStyle w:val="RLdajeosmluvnstran"/>
        <w:jc w:val="left"/>
        <w:rPr>
          <w:rFonts w:cs="Arial"/>
          <w:sz w:val="21"/>
          <w:szCs w:val="21"/>
        </w:rPr>
      </w:pPr>
      <w:r w:rsidRPr="001647A0">
        <w:rPr>
          <w:rFonts w:cs="Arial"/>
          <w:sz w:val="21"/>
          <w:szCs w:val="21"/>
        </w:rPr>
        <w:t>Smluvní strany:</w:t>
      </w:r>
    </w:p>
    <w:p w:rsidR="00FD2399" w:rsidRPr="001647A0" w:rsidRDefault="00FD2399" w:rsidP="001647A0">
      <w:pPr>
        <w:pStyle w:val="RLdajeosmluvnstran"/>
        <w:jc w:val="left"/>
        <w:rPr>
          <w:rFonts w:cs="Arial"/>
          <w:sz w:val="21"/>
          <w:szCs w:val="21"/>
        </w:rPr>
      </w:pPr>
    </w:p>
    <w:p w:rsidR="00020A6A" w:rsidRPr="001647A0" w:rsidRDefault="00020A6A" w:rsidP="001647A0">
      <w:pPr>
        <w:pStyle w:val="RLdajeosmluvnstran"/>
        <w:jc w:val="left"/>
        <w:rPr>
          <w:rFonts w:cs="Arial"/>
          <w:b/>
          <w:sz w:val="21"/>
          <w:szCs w:val="21"/>
        </w:rPr>
      </w:pPr>
      <w:r w:rsidRPr="001647A0">
        <w:rPr>
          <w:rFonts w:cs="Arial"/>
          <w:b/>
          <w:sz w:val="21"/>
          <w:szCs w:val="21"/>
        </w:rPr>
        <w:t xml:space="preserve">Městská část Praha </w:t>
      </w:r>
      <w:r w:rsidR="00F32BFD" w:rsidRPr="001647A0">
        <w:rPr>
          <w:rFonts w:cs="Arial"/>
          <w:b/>
          <w:sz w:val="21"/>
          <w:szCs w:val="21"/>
        </w:rPr>
        <w:t>3</w:t>
      </w:r>
      <w:r w:rsidRPr="001647A0">
        <w:rPr>
          <w:rFonts w:cs="Arial"/>
          <w:b/>
          <w:sz w:val="21"/>
          <w:szCs w:val="21"/>
        </w:rPr>
        <w:t xml:space="preserve"> </w:t>
      </w:r>
    </w:p>
    <w:p w:rsidR="00020A6A" w:rsidRPr="001647A0" w:rsidRDefault="00020A6A" w:rsidP="001647A0">
      <w:pPr>
        <w:pStyle w:val="RLdajeosmluvnstran"/>
        <w:jc w:val="left"/>
        <w:rPr>
          <w:rFonts w:cs="Arial"/>
          <w:sz w:val="21"/>
          <w:szCs w:val="21"/>
        </w:rPr>
      </w:pPr>
      <w:r w:rsidRPr="001647A0">
        <w:rPr>
          <w:rFonts w:cs="Arial"/>
          <w:sz w:val="21"/>
          <w:szCs w:val="21"/>
        </w:rPr>
        <w:t xml:space="preserve">se sídlem: </w:t>
      </w:r>
      <w:r w:rsidR="00ED466B" w:rsidRPr="001647A0">
        <w:rPr>
          <w:rFonts w:cs="Arial"/>
          <w:sz w:val="21"/>
          <w:szCs w:val="21"/>
        </w:rPr>
        <w:t>Havlíčkovo nám. 700/9</w:t>
      </w:r>
      <w:r w:rsidRPr="001647A0">
        <w:rPr>
          <w:rFonts w:cs="Arial"/>
          <w:sz w:val="21"/>
          <w:szCs w:val="21"/>
        </w:rPr>
        <w:t xml:space="preserve">, Praha </w:t>
      </w:r>
      <w:r w:rsidR="004911C4" w:rsidRPr="001647A0">
        <w:rPr>
          <w:rFonts w:cs="Arial"/>
          <w:sz w:val="21"/>
          <w:szCs w:val="21"/>
        </w:rPr>
        <w:t>3, PSČ: 130</w:t>
      </w:r>
      <w:r w:rsidRPr="001647A0">
        <w:rPr>
          <w:rFonts w:cs="Arial"/>
          <w:sz w:val="21"/>
          <w:szCs w:val="21"/>
        </w:rPr>
        <w:t xml:space="preserve"> 00 </w:t>
      </w:r>
    </w:p>
    <w:p w:rsidR="00020A6A" w:rsidRPr="001647A0" w:rsidRDefault="00020A6A" w:rsidP="001647A0">
      <w:pPr>
        <w:pStyle w:val="RLdajeosmluvnstran"/>
        <w:jc w:val="left"/>
        <w:rPr>
          <w:rFonts w:cs="Arial"/>
          <w:sz w:val="21"/>
          <w:szCs w:val="21"/>
        </w:rPr>
      </w:pPr>
      <w:r w:rsidRPr="001647A0">
        <w:rPr>
          <w:rFonts w:cs="Arial"/>
          <w:sz w:val="21"/>
          <w:szCs w:val="21"/>
        </w:rPr>
        <w:t>IČO: 000</w:t>
      </w:r>
      <w:r w:rsidR="004911C4" w:rsidRPr="001647A0">
        <w:rPr>
          <w:rFonts w:cs="Arial"/>
          <w:sz w:val="21"/>
          <w:szCs w:val="21"/>
        </w:rPr>
        <w:t>63517</w:t>
      </w:r>
      <w:r w:rsidRPr="001647A0">
        <w:rPr>
          <w:rFonts w:cs="Arial"/>
          <w:sz w:val="21"/>
          <w:szCs w:val="21"/>
        </w:rPr>
        <w:t xml:space="preserve"> </w:t>
      </w:r>
    </w:p>
    <w:p w:rsidR="00020A6A" w:rsidRPr="001647A0" w:rsidRDefault="004911C4" w:rsidP="001647A0">
      <w:pPr>
        <w:pStyle w:val="RLdajeosmluvnstran"/>
        <w:jc w:val="left"/>
        <w:rPr>
          <w:rFonts w:cs="Arial"/>
          <w:sz w:val="21"/>
          <w:szCs w:val="21"/>
        </w:rPr>
      </w:pPr>
      <w:r w:rsidRPr="001647A0">
        <w:rPr>
          <w:rFonts w:cs="Arial"/>
          <w:sz w:val="21"/>
          <w:szCs w:val="21"/>
        </w:rPr>
        <w:t>DIČ: CZ00063517</w:t>
      </w:r>
    </w:p>
    <w:p w:rsidR="00020A6A" w:rsidRPr="001647A0" w:rsidRDefault="00020A6A" w:rsidP="001647A0">
      <w:pPr>
        <w:pStyle w:val="RLdajeosmluvnstran"/>
        <w:jc w:val="left"/>
        <w:rPr>
          <w:rFonts w:cs="Arial"/>
          <w:sz w:val="21"/>
          <w:szCs w:val="21"/>
        </w:rPr>
      </w:pPr>
      <w:r w:rsidRPr="001647A0">
        <w:rPr>
          <w:rFonts w:cs="Arial"/>
          <w:sz w:val="21"/>
          <w:szCs w:val="21"/>
        </w:rPr>
        <w:t xml:space="preserve">bankovní spojení: Česká spořitelna, a.s., č. účtu: </w:t>
      </w:r>
      <w:r w:rsidR="001647A0" w:rsidRPr="001647A0">
        <w:rPr>
          <w:rFonts w:cs="Arial"/>
          <w:bCs/>
          <w:sz w:val="21"/>
          <w:szCs w:val="21"/>
        </w:rPr>
        <w:t>27-20000781379/0800</w:t>
      </w:r>
    </w:p>
    <w:p w:rsidR="000D6910" w:rsidRPr="001647A0" w:rsidRDefault="00D96FA8" w:rsidP="00D96FA8">
      <w:pPr>
        <w:jc w:val="left"/>
        <w:rPr>
          <w:rFonts w:ascii="Arial" w:hAnsi="Arial" w:cs="Arial"/>
          <w:sz w:val="21"/>
          <w:szCs w:val="21"/>
        </w:rPr>
      </w:pPr>
      <w:r>
        <w:rPr>
          <w:rFonts w:ascii="Arial" w:hAnsi="Arial" w:cs="Arial"/>
          <w:sz w:val="21"/>
          <w:szCs w:val="21"/>
        </w:rPr>
        <w:t xml:space="preserve">zastoupená: </w:t>
      </w:r>
      <w:r w:rsidR="00B22478">
        <w:rPr>
          <w:rFonts w:ascii="Arial" w:hAnsi="Arial" w:cs="Arial"/>
          <w:sz w:val="21"/>
          <w:szCs w:val="21"/>
        </w:rPr>
        <w:t xml:space="preserve">Štěpánem </w:t>
      </w:r>
      <w:proofErr w:type="spellStart"/>
      <w:r w:rsidR="00B22478">
        <w:rPr>
          <w:rFonts w:ascii="Arial" w:hAnsi="Arial" w:cs="Arial"/>
          <w:sz w:val="21"/>
          <w:szCs w:val="21"/>
        </w:rPr>
        <w:t>Štréblem</w:t>
      </w:r>
      <w:proofErr w:type="spellEnd"/>
      <w:r>
        <w:rPr>
          <w:rFonts w:ascii="Arial" w:hAnsi="Arial" w:cs="Arial"/>
          <w:sz w:val="21"/>
          <w:szCs w:val="21"/>
        </w:rPr>
        <w:t xml:space="preserve">, </w:t>
      </w:r>
      <w:r w:rsidR="00B22478">
        <w:rPr>
          <w:rFonts w:ascii="Arial" w:hAnsi="Arial" w:cs="Arial"/>
          <w:sz w:val="21"/>
          <w:szCs w:val="21"/>
        </w:rPr>
        <w:t>místo</w:t>
      </w:r>
      <w:r>
        <w:rPr>
          <w:rFonts w:ascii="Arial" w:hAnsi="Arial" w:cs="Arial"/>
          <w:sz w:val="21"/>
          <w:szCs w:val="21"/>
        </w:rPr>
        <w:t>starostou městské části</w:t>
      </w:r>
    </w:p>
    <w:p w:rsidR="006232DC" w:rsidRDefault="00B32AD9" w:rsidP="001647A0">
      <w:pPr>
        <w:jc w:val="left"/>
        <w:rPr>
          <w:rFonts w:ascii="Arial" w:hAnsi="Arial" w:cs="Arial"/>
          <w:b/>
          <w:sz w:val="21"/>
          <w:szCs w:val="21"/>
        </w:rPr>
      </w:pPr>
      <w:r w:rsidRPr="001647A0">
        <w:rPr>
          <w:rFonts w:ascii="Arial" w:hAnsi="Arial" w:cs="Arial"/>
          <w:sz w:val="21"/>
          <w:szCs w:val="21"/>
        </w:rPr>
        <w:t xml:space="preserve">Číslo smlouvy </w:t>
      </w:r>
      <w:r w:rsidR="00091E65" w:rsidRPr="001647A0">
        <w:rPr>
          <w:rFonts w:ascii="Arial" w:hAnsi="Arial" w:cs="Arial"/>
          <w:sz w:val="21"/>
          <w:szCs w:val="21"/>
        </w:rPr>
        <w:t>Kupujícího</w:t>
      </w:r>
      <w:r w:rsidRPr="001647A0">
        <w:rPr>
          <w:rFonts w:ascii="Arial" w:hAnsi="Arial" w:cs="Arial"/>
          <w:sz w:val="21"/>
          <w:szCs w:val="21"/>
        </w:rPr>
        <w:t>:</w:t>
      </w:r>
      <w:r w:rsidRPr="001647A0">
        <w:rPr>
          <w:rFonts w:ascii="Arial" w:hAnsi="Arial" w:cs="Arial"/>
          <w:b/>
          <w:sz w:val="21"/>
          <w:szCs w:val="21"/>
        </w:rPr>
        <w:t xml:space="preserve"> </w:t>
      </w:r>
      <w:r w:rsidR="00007311" w:rsidRPr="00007311">
        <w:rPr>
          <w:rFonts w:ascii="Arial" w:hAnsi="Arial" w:cs="Arial"/>
          <w:b/>
          <w:sz w:val="21"/>
          <w:szCs w:val="21"/>
        </w:rPr>
        <w:t>2020/00397/OI</w:t>
      </w:r>
    </w:p>
    <w:p w:rsidR="00293690" w:rsidRPr="001647A0" w:rsidRDefault="00293690" w:rsidP="001647A0">
      <w:pPr>
        <w:pStyle w:val="RLdajeosmluvnstran"/>
        <w:jc w:val="left"/>
        <w:rPr>
          <w:rFonts w:cs="Arial"/>
          <w:sz w:val="21"/>
          <w:szCs w:val="21"/>
        </w:rPr>
      </w:pPr>
      <w:r w:rsidRPr="001647A0">
        <w:rPr>
          <w:rFonts w:cs="Arial"/>
          <w:sz w:val="21"/>
          <w:szCs w:val="21"/>
        </w:rPr>
        <w:t>(dále jen „</w:t>
      </w:r>
      <w:r w:rsidR="00091E65" w:rsidRPr="001647A0">
        <w:rPr>
          <w:rFonts w:cs="Arial"/>
          <w:b/>
          <w:sz w:val="21"/>
          <w:szCs w:val="21"/>
        </w:rPr>
        <w:t>Kupující</w:t>
      </w:r>
      <w:r w:rsidRPr="001647A0">
        <w:rPr>
          <w:rFonts w:cs="Arial"/>
          <w:sz w:val="21"/>
          <w:szCs w:val="21"/>
        </w:rPr>
        <w:t>“)</w:t>
      </w:r>
    </w:p>
    <w:p w:rsidR="00293690" w:rsidRPr="001647A0" w:rsidRDefault="00293690" w:rsidP="001647A0">
      <w:pPr>
        <w:pStyle w:val="RLdajeosmluvnstran"/>
        <w:jc w:val="left"/>
        <w:rPr>
          <w:rFonts w:cs="Arial"/>
          <w:sz w:val="21"/>
          <w:szCs w:val="21"/>
        </w:rPr>
      </w:pPr>
    </w:p>
    <w:p w:rsidR="00293690" w:rsidRPr="001647A0" w:rsidRDefault="00293690" w:rsidP="001647A0">
      <w:pPr>
        <w:jc w:val="left"/>
        <w:rPr>
          <w:rFonts w:ascii="Arial" w:hAnsi="Arial" w:cs="Arial"/>
          <w:sz w:val="21"/>
          <w:szCs w:val="21"/>
          <w:lang w:eastAsia="en-US"/>
        </w:rPr>
      </w:pPr>
      <w:r w:rsidRPr="001647A0">
        <w:rPr>
          <w:rFonts w:ascii="Arial" w:hAnsi="Arial" w:cs="Arial"/>
          <w:sz w:val="21"/>
          <w:szCs w:val="21"/>
          <w:lang w:eastAsia="en-US"/>
        </w:rPr>
        <w:t>a</w:t>
      </w:r>
    </w:p>
    <w:p w:rsidR="00293690" w:rsidRPr="001647A0" w:rsidRDefault="00293690" w:rsidP="001647A0">
      <w:pPr>
        <w:jc w:val="left"/>
        <w:rPr>
          <w:rFonts w:ascii="Arial" w:hAnsi="Arial" w:cs="Arial"/>
          <w:sz w:val="21"/>
          <w:szCs w:val="21"/>
          <w:lang w:eastAsia="en-US"/>
        </w:rPr>
      </w:pPr>
    </w:p>
    <w:p w:rsidR="007F512C" w:rsidRPr="001647A0" w:rsidRDefault="007F512C" w:rsidP="001647A0">
      <w:pPr>
        <w:pStyle w:val="RLdajeosmluvnstran"/>
        <w:jc w:val="left"/>
        <w:rPr>
          <w:rFonts w:cs="Arial"/>
          <w:b/>
          <w:bCs/>
          <w:sz w:val="21"/>
          <w:szCs w:val="21"/>
        </w:rPr>
      </w:pPr>
      <w:proofErr w:type="spellStart"/>
      <w:r w:rsidRPr="001647A0">
        <w:rPr>
          <w:rFonts w:cs="Arial"/>
          <w:b/>
          <w:sz w:val="21"/>
          <w:szCs w:val="21"/>
          <w:lang w:eastAsia="cs-CZ"/>
        </w:rPr>
        <w:t>Abacus</w:t>
      </w:r>
      <w:proofErr w:type="spellEnd"/>
      <w:r w:rsidRPr="001647A0">
        <w:rPr>
          <w:rFonts w:cs="Arial"/>
          <w:b/>
          <w:sz w:val="21"/>
          <w:szCs w:val="21"/>
          <w:lang w:eastAsia="cs-CZ"/>
        </w:rPr>
        <w:t xml:space="preserve"> Electric s.r.o.</w:t>
      </w:r>
      <w:r w:rsidRPr="001647A0">
        <w:rPr>
          <w:rFonts w:cs="Arial"/>
          <w:b/>
          <w:bCs/>
          <w:sz w:val="21"/>
          <w:szCs w:val="21"/>
        </w:rPr>
        <w:t xml:space="preserve"> </w:t>
      </w:r>
    </w:p>
    <w:p w:rsidR="007F512C" w:rsidRPr="001647A0" w:rsidRDefault="007F512C" w:rsidP="001647A0">
      <w:pPr>
        <w:pStyle w:val="RLdajeosmluvnstran"/>
        <w:jc w:val="left"/>
        <w:rPr>
          <w:rFonts w:cs="Arial"/>
          <w:sz w:val="21"/>
          <w:szCs w:val="21"/>
        </w:rPr>
      </w:pPr>
      <w:r w:rsidRPr="001647A0">
        <w:rPr>
          <w:rFonts w:cs="Arial"/>
          <w:sz w:val="21"/>
          <w:szCs w:val="21"/>
        </w:rPr>
        <w:t xml:space="preserve">se sídlem: </w:t>
      </w:r>
      <w:r w:rsidRPr="001647A0">
        <w:rPr>
          <w:rFonts w:cs="Arial"/>
          <w:sz w:val="21"/>
          <w:szCs w:val="21"/>
          <w:lang w:eastAsia="cs-CZ"/>
        </w:rPr>
        <w:t xml:space="preserve">Planá 2, 370 01 Planá </w:t>
      </w:r>
    </w:p>
    <w:p w:rsidR="007F512C" w:rsidRPr="001647A0" w:rsidRDefault="007F512C" w:rsidP="001647A0">
      <w:pPr>
        <w:pStyle w:val="RLdajeosmluvnstran"/>
        <w:jc w:val="left"/>
        <w:rPr>
          <w:rFonts w:cs="Arial"/>
          <w:sz w:val="21"/>
          <w:szCs w:val="21"/>
        </w:rPr>
      </w:pPr>
      <w:r w:rsidRPr="001647A0">
        <w:rPr>
          <w:rFonts w:cs="Arial"/>
          <w:sz w:val="21"/>
          <w:szCs w:val="21"/>
        </w:rPr>
        <w:t xml:space="preserve">IČO: </w:t>
      </w:r>
      <w:r w:rsidRPr="001647A0">
        <w:rPr>
          <w:rFonts w:cs="Arial"/>
          <w:sz w:val="21"/>
          <w:szCs w:val="21"/>
          <w:lang w:eastAsia="cs-CZ"/>
        </w:rPr>
        <w:t>45022828</w:t>
      </w:r>
      <w:r w:rsidRPr="001647A0">
        <w:rPr>
          <w:rFonts w:cs="Arial"/>
          <w:sz w:val="21"/>
          <w:szCs w:val="21"/>
        </w:rPr>
        <w:t xml:space="preserve">, DIČ: </w:t>
      </w:r>
      <w:r w:rsidRPr="001647A0">
        <w:rPr>
          <w:rFonts w:cs="Arial"/>
          <w:sz w:val="21"/>
          <w:szCs w:val="21"/>
          <w:lang w:eastAsia="cs-CZ"/>
        </w:rPr>
        <w:t>CZ45022828</w:t>
      </w:r>
    </w:p>
    <w:p w:rsidR="007F512C" w:rsidRPr="001647A0" w:rsidRDefault="007F512C" w:rsidP="001647A0">
      <w:pPr>
        <w:pStyle w:val="RLdajeosmluvnstran"/>
        <w:jc w:val="left"/>
        <w:rPr>
          <w:rFonts w:cs="Arial"/>
          <w:sz w:val="21"/>
          <w:szCs w:val="21"/>
        </w:rPr>
      </w:pPr>
      <w:r w:rsidRPr="001647A0">
        <w:rPr>
          <w:rFonts w:cs="Arial"/>
          <w:sz w:val="21"/>
          <w:szCs w:val="21"/>
        </w:rPr>
        <w:t xml:space="preserve">společnost zapsaná v obchodním rejstříku vedeném </w:t>
      </w:r>
      <w:r w:rsidRPr="001647A0">
        <w:rPr>
          <w:rFonts w:cs="Arial"/>
          <w:sz w:val="21"/>
          <w:szCs w:val="21"/>
          <w:lang w:eastAsia="cs-CZ"/>
        </w:rPr>
        <w:t>Krajským soudem v Českých Budějovicích</w:t>
      </w:r>
    </w:p>
    <w:p w:rsidR="007F512C" w:rsidRPr="001647A0" w:rsidRDefault="007F512C" w:rsidP="001647A0">
      <w:pPr>
        <w:pStyle w:val="RLdajeosmluvnstran"/>
        <w:jc w:val="left"/>
        <w:rPr>
          <w:rFonts w:cs="Arial"/>
          <w:sz w:val="21"/>
          <w:szCs w:val="21"/>
        </w:rPr>
      </w:pPr>
      <w:r w:rsidRPr="001647A0">
        <w:rPr>
          <w:rFonts w:cs="Arial"/>
          <w:sz w:val="21"/>
          <w:szCs w:val="21"/>
        </w:rPr>
        <w:t>oddíl C, vložka 1228</w:t>
      </w:r>
    </w:p>
    <w:p w:rsidR="007F512C" w:rsidRPr="001647A0" w:rsidRDefault="007F512C" w:rsidP="001647A0">
      <w:pPr>
        <w:pStyle w:val="RLdajeosmluvnstran"/>
        <w:jc w:val="left"/>
        <w:rPr>
          <w:rFonts w:cs="Arial"/>
          <w:sz w:val="21"/>
          <w:szCs w:val="21"/>
        </w:rPr>
      </w:pPr>
      <w:r w:rsidRPr="001647A0">
        <w:rPr>
          <w:rFonts w:cs="Arial"/>
          <w:sz w:val="21"/>
          <w:szCs w:val="21"/>
        </w:rPr>
        <w:t xml:space="preserve">bank. </w:t>
      </w:r>
      <w:proofErr w:type="gramStart"/>
      <w:r w:rsidRPr="001647A0">
        <w:rPr>
          <w:rFonts w:cs="Arial"/>
          <w:sz w:val="21"/>
          <w:szCs w:val="21"/>
        </w:rPr>
        <w:t>spojení</w:t>
      </w:r>
      <w:proofErr w:type="gramEnd"/>
      <w:r w:rsidRPr="001647A0">
        <w:rPr>
          <w:rFonts w:cs="Arial"/>
          <w:sz w:val="21"/>
          <w:szCs w:val="21"/>
        </w:rPr>
        <w:t xml:space="preserve">: Komerční banka a.s., č. účtu: </w:t>
      </w:r>
      <w:r w:rsidRPr="001647A0">
        <w:rPr>
          <w:rFonts w:cs="Arial"/>
          <w:b/>
          <w:szCs w:val="20"/>
        </w:rPr>
        <w:t>759740231/0100</w:t>
      </w:r>
    </w:p>
    <w:p w:rsidR="007F512C" w:rsidRPr="001647A0" w:rsidRDefault="007F512C" w:rsidP="001647A0">
      <w:pPr>
        <w:pStyle w:val="RLdajeosmluvnstran"/>
        <w:jc w:val="left"/>
        <w:rPr>
          <w:rFonts w:cs="Arial"/>
          <w:sz w:val="21"/>
          <w:szCs w:val="21"/>
        </w:rPr>
      </w:pPr>
      <w:r w:rsidRPr="001647A0">
        <w:rPr>
          <w:rFonts w:cs="Arial"/>
          <w:sz w:val="21"/>
          <w:szCs w:val="21"/>
        </w:rPr>
        <w:t xml:space="preserve">zastoupená: </w:t>
      </w:r>
      <w:r w:rsidRPr="001647A0">
        <w:rPr>
          <w:rFonts w:cs="Arial"/>
          <w:sz w:val="21"/>
          <w:szCs w:val="21"/>
          <w:lang w:eastAsia="cs-CZ"/>
        </w:rPr>
        <w:t>Pavlem Dlabalem na základě plné moci</w:t>
      </w:r>
    </w:p>
    <w:p w:rsidR="007F512C" w:rsidRPr="001647A0" w:rsidRDefault="007F512C" w:rsidP="001647A0">
      <w:pPr>
        <w:pStyle w:val="RLdajeosmluvnstran"/>
        <w:jc w:val="left"/>
        <w:rPr>
          <w:rFonts w:cs="Arial"/>
          <w:sz w:val="21"/>
          <w:szCs w:val="21"/>
          <w:lang w:eastAsia="cs-CZ"/>
        </w:rPr>
      </w:pPr>
      <w:r w:rsidRPr="001647A0">
        <w:rPr>
          <w:rFonts w:cs="Arial"/>
          <w:sz w:val="21"/>
          <w:szCs w:val="21"/>
        </w:rPr>
        <w:t xml:space="preserve">Číslo smlouvy Prodávajícího: </w:t>
      </w:r>
      <w:r w:rsidR="00CB153E" w:rsidRPr="00CB153E">
        <w:rPr>
          <w:rFonts w:cs="Arial"/>
          <w:b/>
          <w:sz w:val="21"/>
          <w:szCs w:val="21"/>
        </w:rPr>
        <w:t>VR20003734</w:t>
      </w:r>
    </w:p>
    <w:p w:rsidR="007F512C" w:rsidRPr="006232DC" w:rsidRDefault="007F512C" w:rsidP="001647A0">
      <w:pPr>
        <w:pStyle w:val="RLdajeosmluvnstran"/>
        <w:jc w:val="left"/>
        <w:rPr>
          <w:rFonts w:cs="Arial"/>
          <w:szCs w:val="20"/>
        </w:rPr>
      </w:pPr>
      <w:r w:rsidRPr="006232DC">
        <w:rPr>
          <w:rFonts w:cs="Arial"/>
          <w:szCs w:val="20"/>
        </w:rPr>
        <w:t xml:space="preserve">Číslo datové schránky: </w:t>
      </w:r>
      <w:proofErr w:type="spellStart"/>
      <w:r w:rsidRPr="006232DC">
        <w:rPr>
          <w:rFonts w:cs="Arial"/>
          <w:bCs/>
          <w:szCs w:val="20"/>
        </w:rPr>
        <w:t>mfairxb</w:t>
      </w:r>
      <w:proofErr w:type="spellEnd"/>
    </w:p>
    <w:p w:rsidR="007F512C" w:rsidRPr="001647A0" w:rsidRDefault="007F512C" w:rsidP="001647A0">
      <w:pPr>
        <w:pStyle w:val="RLdajeosmluvnstran"/>
        <w:jc w:val="left"/>
        <w:rPr>
          <w:rFonts w:cs="Arial"/>
          <w:sz w:val="21"/>
          <w:szCs w:val="21"/>
        </w:rPr>
      </w:pPr>
      <w:r w:rsidRPr="001647A0">
        <w:rPr>
          <w:rFonts w:cs="Arial"/>
          <w:sz w:val="21"/>
          <w:szCs w:val="21"/>
        </w:rPr>
        <w:t>(dále jen „</w:t>
      </w:r>
      <w:r w:rsidRPr="001647A0">
        <w:rPr>
          <w:rFonts w:cs="Arial"/>
          <w:b/>
          <w:bCs/>
          <w:sz w:val="21"/>
          <w:szCs w:val="21"/>
        </w:rPr>
        <w:t>Prodávající</w:t>
      </w:r>
      <w:r w:rsidRPr="001647A0">
        <w:rPr>
          <w:rFonts w:cs="Arial"/>
          <w:sz w:val="21"/>
          <w:szCs w:val="21"/>
        </w:rPr>
        <w:t>“)</w:t>
      </w:r>
    </w:p>
    <w:p w:rsidR="007F7D8C" w:rsidRPr="001647A0" w:rsidRDefault="007F7D8C" w:rsidP="007F512C">
      <w:pPr>
        <w:pStyle w:val="RLdajeosmluvnstran"/>
        <w:rPr>
          <w:rFonts w:cs="Arial"/>
          <w:sz w:val="21"/>
          <w:szCs w:val="21"/>
        </w:rPr>
      </w:pPr>
    </w:p>
    <w:p w:rsidR="000B15E2" w:rsidRPr="001647A0" w:rsidRDefault="000B15E2" w:rsidP="00293690">
      <w:pPr>
        <w:jc w:val="center"/>
        <w:rPr>
          <w:rFonts w:ascii="Arial" w:hAnsi="Arial" w:cs="Arial"/>
          <w:sz w:val="21"/>
          <w:szCs w:val="21"/>
          <w:lang w:eastAsia="en-US"/>
        </w:rPr>
      </w:pPr>
    </w:p>
    <w:p w:rsidR="000B15E2" w:rsidRPr="001647A0" w:rsidRDefault="00293690" w:rsidP="001647A0">
      <w:pPr>
        <w:jc w:val="left"/>
        <w:rPr>
          <w:rFonts w:ascii="Arial" w:hAnsi="Arial" w:cs="Arial"/>
          <w:sz w:val="21"/>
          <w:szCs w:val="21"/>
          <w:lang w:eastAsia="en-US"/>
        </w:rPr>
      </w:pPr>
      <w:r w:rsidRPr="001647A0">
        <w:rPr>
          <w:rFonts w:ascii="Arial" w:hAnsi="Arial" w:cs="Arial"/>
          <w:sz w:val="21"/>
          <w:szCs w:val="21"/>
          <w:lang w:eastAsia="en-US"/>
        </w:rPr>
        <w:t xml:space="preserve">dnešního dne uzavřely tuto </w:t>
      </w:r>
      <w:r w:rsidR="005402E2" w:rsidRPr="001647A0">
        <w:rPr>
          <w:rFonts w:ascii="Arial" w:hAnsi="Arial" w:cs="Arial"/>
          <w:sz w:val="21"/>
          <w:szCs w:val="21"/>
          <w:lang w:eastAsia="en-US"/>
        </w:rPr>
        <w:t xml:space="preserve">kupní </w:t>
      </w:r>
      <w:r w:rsidRPr="001647A0">
        <w:rPr>
          <w:rFonts w:ascii="Arial" w:hAnsi="Arial" w:cs="Arial"/>
          <w:sz w:val="21"/>
          <w:szCs w:val="21"/>
          <w:lang w:eastAsia="en-US"/>
        </w:rPr>
        <w:t xml:space="preserve">smlouvu v souladu s ustanovením § </w:t>
      </w:r>
      <w:r w:rsidR="005402E2" w:rsidRPr="001647A0">
        <w:rPr>
          <w:rFonts w:ascii="Arial" w:hAnsi="Arial" w:cs="Arial"/>
          <w:sz w:val="21"/>
          <w:szCs w:val="21"/>
          <w:lang w:eastAsia="en-US"/>
        </w:rPr>
        <w:t>2079</w:t>
      </w:r>
      <w:r w:rsidR="00B32AD9" w:rsidRPr="001647A0">
        <w:rPr>
          <w:rFonts w:ascii="Arial" w:hAnsi="Arial" w:cs="Arial"/>
          <w:sz w:val="21"/>
          <w:szCs w:val="21"/>
          <w:lang w:eastAsia="en-US"/>
        </w:rPr>
        <w:t xml:space="preserve"> </w:t>
      </w:r>
      <w:r w:rsidR="005402E2" w:rsidRPr="001647A0">
        <w:rPr>
          <w:rFonts w:ascii="Arial" w:hAnsi="Arial" w:cs="Arial"/>
          <w:sz w:val="21"/>
          <w:szCs w:val="21"/>
          <w:lang w:eastAsia="en-US"/>
        </w:rPr>
        <w:t>a násl.</w:t>
      </w:r>
      <w:r w:rsidR="00B32AD9" w:rsidRPr="001647A0">
        <w:rPr>
          <w:rFonts w:ascii="Arial" w:hAnsi="Arial" w:cs="Arial"/>
          <w:sz w:val="21"/>
          <w:szCs w:val="21"/>
          <w:lang w:eastAsia="en-US"/>
        </w:rPr>
        <w:t xml:space="preserve"> </w:t>
      </w:r>
      <w:r w:rsidRPr="001647A0">
        <w:rPr>
          <w:rFonts w:ascii="Arial" w:hAnsi="Arial" w:cs="Arial"/>
          <w:sz w:val="21"/>
          <w:szCs w:val="21"/>
          <w:lang w:eastAsia="en-US"/>
        </w:rPr>
        <w:t>zákona č. 89/2012 Sb., občanský zákoník (dále jen „</w:t>
      </w:r>
      <w:r w:rsidRPr="001647A0">
        <w:rPr>
          <w:rFonts w:ascii="Arial" w:hAnsi="Arial" w:cs="Arial"/>
          <w:b/>
          <w:sz w:val="21"/>
          <w:szCs w:val="21"/>
          <w:lang w:eastAsia="en-US"/>
        </w:rPr>
        <w:t xml:space="preserve">občanský </w:t>
      </w:r>
      <w:proofErr w:type="gramStart"/>
      <w:r w:rsidRPr="001647A0">
        <w:rPr>
          <w:rFonts w:ascii="Arial" w:hAnsi="Arial" w:cs="Arial"/>
          <w:b/>
          <w:sz w:val="21"/>
          <w:szCs w:val="21"/>
          <w:lang w:eastAsia="en-US"/>
        </w:rPr>
        <w:t>zákoník</w:t>
      </w:r>
      <w:r w:rsidRPr="001647A0">
        <w:rPr>
          <w:rFonts w:ascii="Arial" w:hAnsi="Arial" w:cs="Arial"/>
          <w:sz w:val="21"/>
          <w:szCs w:val="21"/>
          <w:lang w:eastAsia="en-US"/>
        </w:rPr>
        <w:t>“) (dále</w:t>
      </w:r>
      <w:proofErr w:type="gramEnd"/>
      <w:r w:rsidRPr="001647A0">
        <w:rPr>
          <w:rFonts w:ascii="Arial" w:hAnsi="Arial" w:cs="Arial"/>
          <w:sz w:val="21"/>
          <w:szCs w:val="21"/>
          <w:lang w:eastAsia="en-US"/>
        </w:rPr>
        <w:t xml:space="preserve"> jen „</w:t>
      </w:r>
      <w:r w:rsidRPr="001647A0">
        <w:rPr>
          <w:rFonts w:ascii="Arial" w:hAnsi="Arial" w:cs="Arial"/>
          <w:b/>
          <w:sz w:val="21"/>
          <w:szCs w:val="21"/>
          <w:lang w:eastAsia="en-US"/>
        </w:rPr>
        <w:t>Smlouva</w:t>
      </w:r>
      <w:r w:rsidRPr="001647A0">
        <w:rPr>
          <w:rFonts w:ascii="Arial" w:hAnsi="Arial" w:cs="Arial"/>
          <w:sz w:val="21"/>
          <w:szCs w:val="21"/>
          <w:lang w:eastAsia="en-US"/>
        </w:rPr>
        <w:t>“)</w:t>
      </w:r>
    </w:p>
    <w:p w:rsidR="000B15E2" w:rsidRPr="001647A0" w:rsidRDefault="000B15E2" w:rsidP="00293690">
      <w:pPr>
        <w:jc w:val="center"/>
        <w:rPr>
          <w:rFonts w:ascii="Arial" w:hAnsi="Arial" w:cs="Arial"/>
          <w:sz w:val="21"/>
          <w:szCs w:val="21"/>
          <w:lang w:eastAsia="en-US"/>
        </w:rPr>
      </w:pPr>
    </w:p>
    <w:p w:rsidR="00293690" w:rsidRPr="001647A0" w:rsidRDefault="00293690" w:rsidP="00293690">
      <w:pPr>
        <w:pStyle w:val="RLProhlensmluvnchstran"/>
        <w:rPr>
          <w:rFonts w:cs="Arial"/>
          <w:sz w:val="21"/>
          <w:szCs w:val="21"/>
        </w:rPr>
      </w:pPr>
      <w:r w:rsidRPr="001647A0">
        <w:rPr>
          <w:rFonts w:cs="Arial"/>
          <w:sz w:val="21"/>
          <w:szCs w:val="21"/>
        </w:rPr>
        <w:t>Smluvní strany, vědomy si svých závazků v této Smlouvě obsažených a s úmyslem být touto Smlouvou vázány, dohodly se na následujícím znění Smlouvy:</w:t>
      </w:r>
    </w:p>
    <w:p w:rsidR="00293690" w:rsidRPr="001647A0" w:rsidRDefault="00293690" w:rsidP="00395170">
      <w:pPr>
        <w:jc w:val="center"/>
        <w:rPr>
          <w:rFonts w:ascii="Arial" w:hAnsi="Arial" w:cs="Arial"/>
          <w:b/>
          <w:sz w:val="21"/>
          <w:szCs w:val="21"/>
        </w:rPr>
      </w:pPr>
    </w:p>
    <w:p w:rsidR="000C1E25" w:rsidRPr="001647A0" w:rsidRDefault="000C1E25" w:rsidP="00592A4A">
      <w:pPr>
        <w:pStyle w:val="Zklad1"/>
        <w:numPr>
          <w:ilvl w:val="0"/>
          <w:numId w:val="16"/>
        </w:numPr>
        <w:ind w:left="567" w:hanging="567"/>
        <w:rPr>
          <w:rFonts w:ascii="Arial" w:hAnsi="Arial" w:cs="Arial"/>
          <w:smallCaps w:val="0"/>
          <w:sz w:val="21"/>
          <w:szCs w:val="21"/>
        </w:rPr>
      </w:pPr>
      <w:bookmarkStart w:id="1" w:name="FirstPara"/>
      <w:bookmarkEnd w:id="1"/>
      <w:r w:rsidRPr="001647A0">
        <w:rPr>
          <w:rFonts w:ascii="Arial" w:hAnsi="Arial" w:cs="Arial"/>
          <w:smallCaps w:val="0"/>
          <w:sz w:val="21"/>
          <w:szCs w:val="21"/>
        </w:rPr>
        <w:t>Úvodní ustanovení</w:t>
      </w:r>
    </w:p>
    <w:p w:rsidR="00705D6F" w:rsidRPr="001647A0" w:rsidRDefault="00091E65" w:rsidP="00592A4A">
      <w:pPr>
        <w:pStyle w:val="Zklad2"/>
        <w:numPr>
          <w:ilvl w:val="1"/>
          <w:numId w:val="16"/>
        </w:numPr>
        <w:tabs>
          <w:tab w:val="clear" w:pos="709"/>
          <w:tab w:val="left" w:pos="1134"/>
        </w:tabs>
        <w:ind w:left="1134" w:hanging="567"/>
        <w:rPr>
          <w:rFonts w:ascii="Arial" w:hAnsi="Arial" w:cs="Arial"/>
          <w:sz w:val="21"/>
          <w:szCs w:val="21"/>
        </w:rPr>
      </w:pPr>
      <w:r w:rsidRPr="001647A0">
        <w:rPr>
          <w:rFonts w:ascii="Arial" w:hAnsi="Arial" w:cs="Arial"/>
          <w:sz w:val="21"/>
          <w:szCs w:val="21"/>
        </w:rPr>
        <w:lastRenderedPageBreak/>
        <w:t>Kupující</w:t>
      </w:r>
      <w:r w:rsidR="00705D6F" w:rsidRPr="001647A0">
        <w:rPr>
          <w:rFonts w:ascii="Arial" w:hAnsi="Arial" w:cs="Arial"/>
          <w:sz w:val="21"/>
          <w:szCs w:val="21"/>
        </w:rPr>
        <w:t xml:space="preserve"> prohlašuje, že:</w:t>
      </w:r>
    </w:p>
    <w:p w:rsidR="00705D6F" w:rsidRPr="001647A0" w:rsidRDefault="0050426C" w:rsidP="00592A4A">
      <w:pPr>
        <w:pStyle w:val="Zklad3"/>
        <w:numPr>
          <w:ilvl w:val="2"/>
          <w:numId w:val="16"/>
        </w:numPr>
        <w:rPr>
          <w:rFonts w:ascii="Arial" w:hAnsi="Arial" w:cs="Arial"/>
          <w:sz w:val="21"/>
          <w:szCs w:val="21"/>
        </w:rPr>
      </w:pPr>
      <w:r w:rsidRPr="001647A0">
        <w:rPr>
          <w:rFonts w:ascii="Arial" w:hAnsi="Arial" w:cs="Arial"/>
          <w:sz w:val="21"/>
          <w:szCs w:val="21"/>
        </w:rPr>
        <w:t>je veřejnoprávní korporací</w:t>
      </w:r>
      <w:r w:rsidR="00705D6F" w:rsidRPr="001647A0">
        <w:rPr>
          <w:rFonts w:ascii="Arial" w:hAnsi="Arial" w:cs="Arial"/>
          <w:sz w:val="21"/>
          <w:szCs w:val="21"/>
        </w:rPr>
        <w:t>;</w:t>
      </w:r>
    </w:p>
    <w:p w:rsidR="00705D6F" w:rsidRPr="001647A0" w:rsidRDefault="00705D6F" w:rsidP="00592A4A">
      <w:pPr>
        <w:pStyle w:val="Zklad3"/>
        <w:numPr>
          <w:ilvl w:val="2"/>
          <w:numId w:val="16"/>
        </w:numPr>
        <w:rPr>
          <w:rFonts w:ascii="Arial" w:hAnsi="Arial" w:cs="Arial"/>
          <w:sz w:val="21"/>
          <w:szCs w:val="21"/>
        </w:rPr>
      </w:pPr>
      <w:r w:rsidRPr="001647A0">
        <w:rPr>
          <w:rFonts w:ascii="Arial" w:hAnsi="Arial" w:cs="Arial"/>
          <w:sz w:val="21"/>
          <w:szCs w:val="21"/>
        </w:rPr>
        <w:t>splňuje veškeré podmínky a požadavky v této Smlouvě stanovené a je oprávněn tuto Smlouvu uzavřít a řádně plnit závazky v ní obsažené.</w:t>
      </w:r>
    </w:p>
    <w:p w:rsidR="00705D6F" w:rsidRPr="001647A0" w:rsidRDefault="00091E65" w:rsidP="00592A4A">
      <w:pPr>
        <w:pStyle w:val="Zklad2"/>
        <w:numPr>
          <w:ilvl w:val="1"/>
          <w:numId w:val="16"/>
        </w:numPr>
        <w:tabs>
          <w:tab w:val="clear" w:pos="709"/>
          <w:tab w:val="left" w:pos="1134"/>
        </w:tabs>
        <w:ind w:left="1134" w:hanging="567"/>
        <w:rPr>
          <w:rFonts w:ascii="Arial" w:hAnsi="Arial" w:cs="Arial"/>
          <w:sz w:val="21"/>
          <w:szCs w:val="21"/>
        </w:rPr>
      </w:pPr>
      <w:bookmarkStart w:id="2" w:name="_Ref468988785"/>
      <w:r w:rsidRPr="001647A0">
        <w:rPr>
          <w:rFonts w:ascii="Arial" w:hAnsi="Arial" w:cs="Arial"/>
          <w:sz w:val="21"/>
          <w:szCs w:val="21"/>
        </w:rPr>
        <w:t>Prodávající</w:t>
      </w:r>
      <w:r w:rsidR="00705D6F" w:rsidRPr="001647A0">
        <w:rPr>
          <w:rFonts w:ascii="Arial" w:hAnsi="Arial" w:cs="Arial"/>
          <w:sz w:val="21"/>
          <w:szCs w:val="21"/>
        </w:rPr>
        <w:t xml:space="preserve"> prohlašuje, že:</w:t>
      </w:r>
      <w:bookmarkEnd w:id="2"/>
    </w:p>
    <w:p w:rsidR="00705D6F" w:rsidRPr="001647A0" w:rsidRDefault="00705D6F" w:rsidP="00592A4A">
      <w:pPr>
        <w:pStyle w:val="Zklad3"/>
        <w:numPr>
          <w:ilvl w:val="2"/>
          <w:numId w:val="16"/>
        </w:numPr>
        <w:rPr>
          <w:rFonts w:ascii="Arial" w:hAnsi="Arial" w:cs="Arial"/>
          <w:sz w:val="21"/>
          <w:szCs w:val="21"/>
        </w:rPr>
      </w:pPr>
      <w:r w:rsidRPr="001647A0">
        <w:rPr>
          <w:rFonts w:ascii="Arial" w:hAnsi="Arial" w:cs="Arial"/>
          <w:sz w:val="21"/>
          <w:szCs w:val="21"/>
        </w:rPr>
        <w:t>splňuje veškeré podmínky a požadavky v této Smlouvě stanovené a je oprávněn tuto Smlouvu uzavřít a řádně plnit závazky v ní obsažené, a</w:t>
      </w:r>
    </w:p>
    <w:p w:rsidR="003E27E8" w:rsidRPr="001647A0" w:rsidRDefault="00705D6F" w:rsidP="00592A4A">
      <w:pPr>
        <w:pStyle w:val="Zklad3"/>
        <w:numPr>
          <w:ilvl w:val="2"/>
          <w:numId w:val="16"/>
        </w:numPr>
        <w:rPr>
          <w:rFonts w:ascii="Arial" w:hAnsi="Arial" w:cs="Arial"/>
          <w:sz w:val="21"/>
          <w:szCs w:val="21"/>
        </w:rPr>
      </w:pPr>
      <w:r w:rsidRPr="001647A0">
        <w:rPr>
          <w:rFonts w:ascii="Arial" w:hAnsi="Arial" w:cs="Arial"/>
          <w:sz w:val="21"/>
          <w:szCs w:val="21"/>
        </w:rPr>
        <w:t xml:space="preserve">ke dni uzavření této Smlouvy vůči němu není vedeno řízení dle zákona č. 182/2006 Sb., o úpadku a způsobech jeho řešení (insolvenční zákon), ve znění pozdějších předpisů, a zároveň se zavazuje </w:t>
      </w:r>
      <w:r w:rsidR="00091E65" w:rsidRPr="001647A0">
        <w:rPr>
          <w:rFonts w:ascii="Arial" w:hAnsi="Arial" w:cs="Arial"/>
          <w:sz w:val="21"/>
          <w:szCs w:val="21"/>
        </w:rPr>
        <w:t>Kupující</w:t>
      </w:r>
      <w:r w:rsidR="00CB7FB0" w:rsidRPr="001647A0">
        <w:rPr>
          <w:rFonts w:ascii="Arial" w:hAnsi="Arial" w:cs="Arial"/>
          <w:sz w:val="21"/>
          <w:szCs w:val="21"/>
        </w:rPr>
        <w:t>ho</w:t>
      </w:r>
      <w:r w:rsidRPr="001647A0">
        <w:rPr>
          <w:rFonts w:ascii="Arial" w:hAnsi="Arial" w:cs="Arial"/>
          <w:sz w:val="21"/>
          <w:szCs w:val="21"/>
        </w:rPr>
        <w:t xml:space="preserve"> o všech skutečnostech o hrozícím</w:t>
      </w:r>
      <w:r w:rsidR="004B43E1" w:rsidRPr="001647A0">
        <w:rPr>
          <w:rFonts w:ascii="Arial" w:hAnsi="Arial" w:cs="Arial"/>
          <w:sz w:val="21"/>
          <w:szCs w:val="21"/>
        </w:rPr>
        <w:t xml:space="preserve"> úpadku bezodkladně informovat</w:t>
      </w:r>
      <w:r w:rsidR="003E27E8" w:rsidRPr="001647A0">
        <w:rPr>
          <w:rFonts w:ascii="Arial" w:hAnsi="Arial" w:cs="Arial"/>
          <w:sz w:val="21"/>
          <w:szCs w:val="21"/>
        </w:rPr>
        <w:t>; a</w:t>
      </w:r>
    </w:p>
    <w:p w:rsidR="00705D6F" w:rsidRPr="001647A0" w:rsidRDefault="003E27E8" w:rsidP="00592A4A">
      <w:pPr>
        <w:pStyle w:val="Zklad3"/>
        <w:numPr>
          <w:ilvl w:val="2"/>
          <w:numId w:val="16"/>
        </w:numPr>
        <w:rPr>
          <w:rFonts w:ascii="Arial" w:hAnsi="Arial" w:cs="Arial"/>
          <w:sz w:val="21"/>
          <w:szCs w:val="21"/>
        </w:rPr>
      </w:pPr>
      <w:bookmarkStart w:id="3" w:name="_Ref412707586"/>
      <w:bookmarkStart w:id="4" w:name="_Ref468988357"/>
      <w:r w:rsidRPr="001647A0">
        <w:rPr>
          <w:rFonts w:ascii="Arial" w:hAnsi="Arial" w:cs="Arial"/>
          <w:noProof/>
          <w:sz w:val="21"/>
          <w:szCs w:val="21"/>
          <w:lang w:eastAsia="en-US"/>
        </w:rPr>
        <w:t>je držitelem certifikátu, osvědčení či jiného obdobného dokladu výrobce o tom, že je oprávněným distributorem zboží nabídnutého k plnění této Smlouvy pro území České republiky</w:t>
      </w:r>
      <w:bookmarkEnd w:id="3"/>
      <w:r w:rsidRPr="001647A0">
        <w:rPr>
          <w:rFonts w:ascii="Arial" w:hAnsi="Arial" w:cs="Arial"/>
          <w:noProof/>
          <w:sz w:val="21"/>
          <w:szCs w:val="21"/>
          <w:lang w:eastAsia="en-US"/>
        </w:rPr>
        <w:t>. Touto certifikací či jiným dokladem je Prodávající povinen disponovat po celou dobu plnění této Smlouvy</w:t>
      </w:r>
      <w:r w:rsidR="004B43E1" w:rsidRPr="001647A0">
        <w:rPr>
          <w:rFonts w:ascii="Arial" w:hAnsi="Arial" w:cs="Arial"/>
          <w:sz w:val="21"/>
          <w:szCs w:val="21"/>
        </w:rPr>
        <w:t>.</w:t>
      </w:r>
      <w:bookmarkEnd w:id="4"/>
    </w:p>
    <w:p w:rsidR="00554C13" w:rsidRPr="001647A0" w:rsidRDefault="00091E65" w:rsidP="00863293">
      <w:pPr>
        <w:pStyle w:val="Zklad2"/>
        <w:numPr>
          <w:ilvl w:val="1"/>
          <w:numId w:val="16"/>
        </w:numPr>
        <w:tabs>
          <w:tab w:val="clear" w:pos="709"/>
          <w:tab w:val="left" w:pos="1134"/>
        </w:tabs>
        <w:ind w:left="1134" w:hanging="567"/>
        <w:rPr>
          <w:rFonts w:ascii="Arial" w:hAnsi="Arial" w:cs="Arial"/>
          <w:sz w:val="21"/>
          <w:szCs w:val="21"/>
        </w:rPr>
      </w:pPr>
      <w:r w:rsidRPr="001647A0">
        <w:rPr>
          <w:rFonts w:ascii="Arial" w:hAnsi="Arial" w:cs="Arial"/>
          <w:sz w:val="21"/>
          <w:szCs w:val="21"/>
        </w:rPr>
        <w:t>Prodávající</w:t>
      </w:r>
      <w:r w:rsidR="000C1E25" w:rsidRPr="001647A0">
        <w:rPr>
          <w:rFonts w:ascii="Arial" w:hAnsi="Arial" w:cs="Arial"/>
          <w:sz w:val="21"/>
          <w:szCs w:val="21"/>
        </w:rPr>
        <w:t xml:space="preserve"> prohlašuje, že ke dni uzavření této Smlouvy </w:t>
      </w:r>
      <w:r w:rsidR="006B2ACD" w:rsidRPr="001647A0">
        <w:rPr>
          <w:rFonts w:ascii="Arial" w:hAnsi="Arial" w:cs="Arial"/>
          <w:sz w:val="21"/>
          <w:szCs w:val="21"/>
        </w:rPr>
        <w:t>je oprávněn uzavřít tuto Smlouvu</w:t>
      </w:r>
      <w:r w:rsidR="000C1E25" w:rsidRPr="001647A0">
        <w:rPr>
          <w:rFonts w:ascii="Arial" w:hAnsi="Arial" w:cs="Arial"/>
          <w:sz w:val="21"/>
          <w:szCs w:val="21"/>
        </w:rPr>
        <w:t>.</w:t>
      </w:r>
    </w:p>
    <w:p w:rsidR="0050426C" w:rsidRPr="001647A0" w:rsidRDefault="0050426C" w:rsidP="00592A4A">
      <w:pPr>
        <w:pStyle w:val="Zklad1"/>
        <w:numPr>
          <w:ilvl w:val="0"/>
          <w:numId w:val="16"/>
        </w:numPr>
        <w:ind w:left="567" w:hanging="567"/>
        <w:rPr>
          <w:rFonts w:ascii="Arial" w:hAnsi="Arial" w:cs="Arial"/>
          <w:smallCaps w:val="0"/>
          <w:sz w:val="21"/>
          <w:szCs w:val="21"/>
        </w:rPr>
      </w:pPr>
      <w:r w:rsidRPr="001647A0">
        <w:rPr>
          <w:rFonts w:ascii="Arial" w:hAnsi="Arial" w:cs="Arial"/>
          <w:smallCaps w:val="0"/>
          <w:sz w:val="21"/>
          <w:szCs w:val="21"/>
        </w:rPr>
        <w:t>Účel smlouvy</w:t>
      </w:r>
    </w:p>
    <w:p w:rsidR="005E6E16" w:rsidRPr="001647A0" w:rsidRDefault="0050426C" w:rsidP="0008251B">
      <w:pPr>
        <w:pStyle w:val="Zklad2"/>
        <w:numPr>
          <w:ilvl w:val="1"/>
          <w:numId w:val="16"/>
        </w:numPr>
        <w:tabs>
          <w:tab w:val="clear" w:pos="709"/>
          <w:tab w:val="left" w:pos="1134"/>
        </w:tabs>
        <w:ind w:left="1134" w:hanging="567"/>
        <w:rPr>
          <w:rFonts w:ascii="Arial" w:hAnsi="Arial" w:cs="Arial"/>
          <w:sz w:val="21"/>
          <w:szCs w:val="21"/>
        </w:rPr>
      </w:pPr>
      <w:r w:rsidRPr="001647A0">
        <w:rPr>
          <w:rFonts w:ascii="Arial" w:hAnsi="Arial" w:cs="Arial"/>
          <w:sz w:val="21"/>
          <w:szCs w:val="21"/>
        </w:rPr>
        <w:t xml:space="preserve">Účelem této Smlouvy je zajištění </w:t>
      </w:r>
      <w:r w:rsidR="00F32BFD" w:rsidRPr="001647A0">
        <w:rPr>
          <w:rFonts w:ascii="Arial" w:hAnsi="Arial" w:cs="Arial"/>
          <w:sz w:val="21"/>
          <w:szCs w:val="21"/>
        </w:rPr>
        <w:t xml:space="preserve">dodávky </w:t>
      </w:r>
      <w:r w:rsidR="0008251B" w:rsidRPr="001647A0">
        <w:rPr>
          <w:rFonts w:ascii="Arial" w:hAnsi="Arial" w:cs="Arial"/>
          <w:sz w:val="21"/>
          <w:szCs w:val="21"/>
        </w:rPr>
        <w:t>HW serveru dle technické specifikace uvedené v příloze č. 1 této smlouvy</w:t>
      </w:r>
      <w:r w:rsidRPr="001647A0">
        <w:rPr>
          <w:rFonts w:ascii="Arial" w:hAnsi="Arial" w:cs="Arial"/>
          <w:sz w:val="21"/>
          <w:szCs w:val="21"/>
        </w:rPr>
        <w:t xml:space="preserve">, </w:t>
      </w:r>
      <w:r w:rsidR="008C1272" w:rsidRPr="001647A0">
        <w:rPr>
          <w:rFonts w:ascii="Arial" w:hAnsi="Arial" w:cs="Arial"/>
          <w:sz w:val="21"/>
          <w:szCs w:val="21"/>
        </w:rPr>
        <w:t xml:space="preserve">tj. </w:t>
      </w:r>
      <w:r w:rsidR="00E3709E" w:rsidRPr="001647A0">
        <w:rPr>
          <w:rFonts w:ascii="Arial" w:hAnsi="Arial" w:cs="Arial"/>
          <w:sz w:val="21"/>
          <w:szCs w:val="21"/>
        </w:rPr>
        <w:t xml:space="preserve">vymezení podmínek pro </w:t>
      </w:r>
      <w:r w:rsidR="00091E65" w:rsidRPr="001647A0">
        <w:rPr>
          <w:rFonts w:ascii="Arial" w:hAnsi="Arial" w:cs="Arial"/>
          <w:sz w:val="21"/>
          <w:szCs w:val="21"/>
        </w:rPr>
        <w:t>realizaci dodávky</w:t>
      </w:r>
      <w:r w:rsidR="000E6298" w:rsidRPr="001647A0">
        <w:rPr>
          <w:rFonts w:ascii="Arial" w:hAnsi="Arial" w:cs="Arial"/>
          <w:sz w:val="21"/>
          <w:szCs w:val="21"/>
        </w:rPr>
        <w:t xml:space="preserve"> </w:t>
      </w:r>
      <w:r w:rsidR="00F02081" w:rsidRPr="001647A0">
        <w:rPr>
          <w:rFonts w:ascii="Arial" w:hAnsi="Arial" w:cs="Arial"/>
          <w:sz w:val="21"/>
          <w:szCs w:val="21"/>
        </w:rPr>
        <w:t>HW</w:t>
      </w:r>
      <w:r w:rsidR="00091E65" w:rsidRPr="001647A0">
        <w:rPr>
          <w:rFonts w:ascii="Arial" w:hAnsi="Arial" w:cs="Arial"/>
          <w:sz w:val="21"/>
          <w:szCs w:val="21"/>
        </w:rPr>
        <w:t xml:space="preserve"> určeného touto Smlouvou</w:t>
      </w:r>
      <w:r w:rsidR="008E256D" w:rsidRPr="001647A0">
        <w:rPr>
          <w:rFonts w:ascii="Arial" w:hAnsi="Arial" w:cs="Arial"/>
          <w:sz w:val="21"/>
          <w:szCs w:val="21"/>
        </w:rPr>
        <w:t>,</w:t>
      </w:r>
      <w:r w:rsidR="004F7504" w:rsidRPr="001647A0">
        <w:rPr>
          <w:rFonts w:ascii="Arial" w:hAnsi="Arial" w:cs="Arial"/>
          <w:sz w:val="21"/>
          <w:szCs w:val="21"/>
        </w:rPr>
        <w:t xml:space="preserve"> </w:t>
      </w:r>
      <w:r w:rsidR="008E256D" w:rsidRPr="001647A0">
        <w:rPr>
          <w:rFonts w:ascii="Arial" w:hAnsi="Arial" w:cs="Arial"/>
          <w:sz w:val="21"/>
          <w:szCs w:val="21"/>
        </w:rPr>
        <w:t>a vytvoření dokumentace HW</w:t>
      </w:r>
      <w:r w:rsidR="00E3709E" w:rsidRPr="001647A0">
        <w:rPr>
          <w:rFonts w:ascii="Arial" w:hAnsi="Arial" w:cs="Arial"/>
          <w:sz w:val="21"/>
          <w:szCs w:val="21"/>
        </w:rPr>
        <w:t xml:space="preserve">, </w:t>
      </w:r>
      <w:r w:rsidR="00C5667D" w:rsidRPr="001647A0">
        <w:rPr>
          <w:rFonts w:ascii="Arial" w:hAnsi="Arial" w:cs="Arial"/>
          <w:sz w:val="21"/>
          <w:szCs w:val="21"/>
        </w:rPr>
        <w:t>a to</w:t>
      </w:r>
      <w:r w:rsidRPr="001647A0">
        <w:rPr>
          <w:rFonts w:ascii="Arial" w:hAnsi="Arial" w:cs="Arial"/>
          <w:sz w:val="21"/>
          <w:szCs w:val="21"/>
        </w:rPr>
        <w:t xml:space="preserve"> v souladu s požadavky </w:t>
      </w:r>
      <w:r w:rsidR="00091E65" w:rsidRPr="001647A0">
        <w:rPr>
          <w:rFonts w:ascii="Arial" w:hAnsi="Arial" w:cs="Arial"/>
          <w:sz w:val="21"/>
          <w:szCs w:val="21"/>
        </w:rPr>
        <w:t>Kupující</w:t>
      </w:r>
      <w:r w:rsidR="00CB7FB0" w:rsidRPr="001647A0">
        <w:rPr>
          <w:rFonts w:ascii="Arial" w:hAnsi="Arial" w:cs="Arial"/>
          <w:sz w:val="21"/>
          <w:szCs w:val="21"/>
        </w:rPr>
        <w:t>ho</w:t>
      </w:r>
      <w:r w:rsidRPr="001647A0">
        <w:rPr>
          <w:rFonts w:ascii="Arial" w:hAnsi="Arial" w:cs="Arial"/>
          <w:sz w:val="21"/>
          <w:szCs w:val="21"/>
        </w:rPr>
        <w:t xml:space="preserve"> definovanými touto Sm</w:t>
      </w:r>
      <w:r w:rsidR="007E7B4B" w:rsidRPr="001647A0">
        <w:rPr>
          <w:rFonts w:ascii="Arial" w:hAnsi="Arial" w:cs="Arial"/>
          <w:sz w:val="21"/>
          <w:szCs w:val="21"/>
        </w:rPr>
        <w:t>louvou.</w:t>
      </w:r>
    </w:p>
    <w:p w:rsidR="005E6E16" w:rsidRPr="001647A0" w:rsidRDefault="005E6E16" w:rsidP="005E6E16">
      <w:pPr>
        <w:pStyle w:val="Zklad3"/>
        <w:numPr>
          <w:ilvl w:val="0"/>
          <w:numId w:val="0"/>
        </w:numPr>
        <w:ind w:left="1985"/>
        <w:rPr>
          <w:rFonts w:ascii="Arial" w:hAnsi="Arial" w:cs="Arial"/>
          <w:sz w:val="21"/>
          <w:szCs w:val="21"/>
        </w:rPr>
      </w:pPr>
    </w:p>
    <w:p w:rsidR="000C1E25" w:rsidRPr="001647A0" w:rsidRDefault="000C1E25" w:rsidP="00592A4A">
      <w:pPr>
        <w:pStyle w:val="Zklad1"/>
        <w:numPr>
          <w:ilvl w:val="0"/>
          <w:numId w:val="16"/>
        </w:numPr>
        <w:ind w:left="567" w:hanging="567"/>
        <w:rPr>
          <w:rFonts w:ascii="Arial" w:hAnsi="Arial" w:cs="Arial"/>
          <w:smallCaps w:val="0"/>
          <w:sz w:val="21"/>
          <w:szCs w:val="21"/>
        </w:rPr>
      </w:pPr>
      <w:r w:rsidRPr="001647A0">
        <w:rPr>
          <w:rFonts w:ascii="Arial" w:hAnsi="Arial" w:cs="Arial"/>
          <w:smallCaps w:val="0"/>
          <w:sz w:val="21"/>
          <w:szCs w:val="21"/>
        </w:rPr>
        <w:t>Předmět Smlouvy</w:t>
      </w:r>
    </w:p>
    <w:p w:rsidR="00CB7FB0" w:rsidRPr="001647A0" w:rsidRDefault="006A3C81" w:rsidP="004E2ACC">
      <w:pPr>
        <w:pStyle w:val="Zklad2"/>
        <w:numPr>
          <w:ilvl w:val="1"/>
          <w:numId w:val="16"/>
        </w:numPr>
        <w:tabs>
          <w:tab w:val="clear" w:pos="709"/>
          <w:tab w:val="left" w:pos="1134"/>
        </w:tabs>
        <w:ind w:left="1134" w:hanging="567"/>
        <w:rPr>
          <w:rFonts w:ascii="Arial" w:hAnsi="Arial" w:cs="Arial"/>
          <w:sz w:val="21"/>
          <w:szCs w:val="21"/>
        </w:rPr>
      </w:pPr>
      <w:bookmarkStart w:id="5" w:name="_Ref412656378"/>
      <w:bookmarkStart w:id="6" w:name="_Ref256777714"/>
      <w:r w:rsidRPr="001647A0">
        <w:rPr>
          <w:rFonts w:ascii="Arial" w:hAnsi="Arial" w:cs="Arial"/>
          <w:sz w:val="21"/>
          <w:szCs w:val="21"/>
        </w:rPr>
        <w:t>Prodávající</w:t>
      </w:r>
      <w:r w:rsidR="00CB7FB0" w:rsidRPr="001647A0">
        <w:rPr>
          <w:rFonts w:ascii="Arial" w:hAnsi="Arial" w:cs="Arial"/>
          <w:sz w:val="21"/>
          <w:szCs w:val="21"/>
        </w:rPr>
        <w:t xml:space="preserve"> se zavazuje poskytnout </w:t>
      </w:r>
      <w:r w:rsidR="00E035F4" w:rsidRPr="001647A0">
        <w:rPr>
          <w:rFonts w:ascii="Arial" w:hAnsi="Arial" w:cs="Arial"/>
          <w:sz w:val="21"/>
          <w:szCs w:val="21"/>
        </w:rPr>
        <w:t>Kupujícímu</w:t>
      </w:r>
      <w:r w:rsidR="00CB7FB0" w:rsidRPr="001647A0">
        <w:rPr>
          <w:rFonts w:ascii="Arial" w:hAnsi="Arial" w:cs="Arial"/>
          <w:sz w:val="21"/>
          <w:szCs w:val="21"/>
        </w:rPr>
        <w:t xml:space="preserve"> plnění podrobně specifikované v </w:t>
      </w:r>
      <w:r w:rsidR="00CB7FB0" w:rsidRPr="001647A0">
        <w:rPr>
          <w:rFonts w:ascii="Arial" w:hAnsi="Arial" w:cs="Arial"/>
          <w:b/>
          <w:sz w:val="21"/>
          <w:szCs w:val="21"/>
          <w:u w:val="single"/>
        </w:rPr>
        <w:t>Příloze č. 1</w:t>
      </w:r>
      <w:r w:rsidR="00CB7FB0" w:rsidRPr="001647A0">
        <w:rPr>
          <w:rFonts w:ascii="Arial" w:hAnsi="Arial" w:cs="Arial"/>
          <w:sz w:val="21"/>
          <w:szCs w:val="21"/>
        </w:rPr>
        <w:t xml:space="preserve"> této Smlouvy spočívající v</w:t>
      </w:r>
      <w:bookmarkEnd w:id="5"/>
      <w:r w:rsidR="008E256D" w:rsidRPr="001647A0">
        <w:rPr>
          <w:rFonts w:ascii="Arial" w:hAnsi="Arial" w:cs="Arial"/>
          <w:sz w:val="21"/>
          <w:szCs w:val="21"/>
        </w:rPr>
        <w:t> </w:t>
      </w:r>
      <w:r w:rsidR="00F02081" w:rsidRPr="001647A0">
        <w:rPr>
          <w:rFonts w:ascii="Arial" w:hAnsi="Arial" w:cs="Arial"/>
          <w:sz w:val="21"/>
          <w:szCs w:val="21"/>
        </w:rPr>
        <w:t>dodávce</w:t>
      </w:r>
      <w:r w:rsidR="008E256D" w:rsidRPr="001647A0">
        <w:rPr>
          <w:rFonts w:ascii="Arial" w:hAnsi="Arial" w:cs="Arial"/>
          <w:sz w:val="21"/>
          <w:szCs w:val="21"/>
        </w:rPr>
        <w:t xml:space="preserve"> a sestavení</w:t>
      </w:r>
      <w:r w:rsidR="00F02081" w:rsidRPr="001647A0">
        <w:rPr>
          <w:rFonts w:ascii="Arial" w:hAnsi="Arial" w:cs="Arial"/>
          <w:sz w:val="21"/>
          <w:szCs w:val="21"/>
        </w:rPr>
        <w:t xml:space="preserve"> </w:t>
      </w:r>
      <w:r w:rsidR="008E521D" w:rsidRPr="001647A0">
        <w:rPr>
          <w:rFonts w:ascii="Arial" w:hAnsi="Arial" w:cs="Arial"/>
          <w:sz w:val="21"/>
          <w:szCs w:val="21"/>
        </w:rPr>
        <w:t>HW</w:t>
      </w:r>
      <w:r w:rsidR="00F02081" w:rsidRPr="001647A0">
        <w:rPr>
          <w:rFonts w:ascii="Arial" w:hAnsi="Arial" w:cs="Arial"/>
          <w:sz w:val="21"/>
          <w:szCs w:val="21"/>
        </w:rPr>
        <w:t xml:space="preserve"> komponent a zařízení včetně kompletní propojovací kabeláže</w:t>
      </w:r>
      <w:r w:rsidR="00F60C23" w:rsidRPr="001647A0">
        <w:rPr>
          <w:rFonts w:ascii="Arial" w:hAnsi="Arial" w:cs="Arial"/>
          <w:sz w:val="21"/>
          <w:szCs w:val="21"/>
        </w:rPr>
        <w:t xml:space="preserve"> a </w:t>
      </w:r>
      <w:r w:rsidR="003A13CE" w:rsidRPr="001647A0">
        <w:rPr>
          <w:rFonts w:ascii="Arial" w:hAnsi="Arial" w:cs="Arial"/>
          <w:sz w:val="21"/>
          <w:szCs w:val="21"/>
        </w:rPr>
        <w:t xml:space="preserve">dodávce </w:t>
      </w:r>
      <w:r w:rsidR="00F60C23" w:rsidRPr="001647A0">
        <w:rPr>
          <w:rFonts w:ascii="Arial" w:hAnsi="Arial" w:cs="Arial"/>
          <w:sz w:val="21"/>
          <w:szCs w:val="21"/>
        </w:rPr>
        <w:t xml:space="preserve">dokumentace dodaného HW </w:t>
      </w:r>
      <w:r w:rsidR="00F02081" w:rsidRPr="001647A0">
        <w:rPr>
          <w:rFonts w:ascii="Arial" w:hAnsi="Arial" w:cs="Arial"/>
          <w:sz w:val="21"/>
          <w:szCs w:val="21"/>
        </w:rPr>
        <w:t>(dále jen „</w:t>
      </w:r>
      <w:r w:rsidR="00F02081" w:rsidRPr="001647A0">
        <w:rPr>
          <w:rFonts w:ascii="Arial" w:hAnsi="Arial" w:cs="Arial"/>
          <w:b/>
          <w:sz w:val="21"/>
          <w:szCs w:val="21"/>
        </w:rPr>
        <w:t>Dodávka</w:t>
      </w:r>
      <w:r w:rsidR="00F02081" w:rsidRPr="001647A0">
        <w:rPr>
          <w:rFonts w:ascii="Arial" w:hAnsi="Arial" w:cs="Arial"/>
          <w:sz w:val="21"/>
          <w:szCs w:val="21"/>
        </w:rPr>
        <w:t>“)</w:t>
      </w:r>
      <w:r w:rsidR="004E2ACC" w:rsidRPr="001647A0">
        <w:rPr>
          <w:rFonts w:ascii="Arial" w:hAnsi="Arial" w:cs="Arial"/>
          <w:sz w:val="21"/>
          <w:szCs w:val="21"/>
        </w:rPr>
        <w:t xml:space="preserve"> </w:t>
      </w:r>
      <w:r w:rsidR="004F7504" w:rsidRPr="001647A0">
        <w:rPr>
          <w:rFonts w:ascii="Arial" w:hAnsi="Arial" w:cs="Arial"/>
          <w:sz w:val="21"/>
          <w:szCs w:val="21"/>
        </w:rPr>
        <w:t>za podmínek uvedených v </w:t>
      </w:r>
      <w:r w:rsidR="004F7504" w:rsidRPr="001647A0">
        <w:rPr>
          <w:rFonts w:ascii="Arial" w:hAnsi="Arial" w:cs="Arial"/>
          <w:b/>
          <w:sz w:val="21"/>
          <w:szCs w:val="21"/>
          <w:u w:val="single"/>
        </w:rPr>
        <w:t>Příloze č.</w:t>
      </w:r>
      <w:r w:rsidR="007C03D9" w:rsidRPr="001647A0">
        <w:rPr>
          <w:rFonts w:ascii="Arial" w:hAnsi="Arial" w:cs="Arial"/>
          <w:b/>
          <w:sz w:val="21"/>
          <w:szCs w:val="21"/>
          <w:u w:val="single"/>
        </w:rPr>
        <w:t> </w:t>
      </w:r>
      <w:r w:rsidR="004F7504" w:rsidRPr="001647A0">
        <w:rPr>
          <w:rFonts w:ascii="Arial" w:hAnsi="Arial" w:cs="Arial"/>
          <w:b/>
          <w:sz w:val="21"/>
          <w:szCs w:val="21"/>
          <w:u w:val="single"/>
        </w:rPr>
        <w:t>1</w:t>
      </w:r>
      <w:r w:rsidR="004F7504" w:rsidRPr="001647A0">
        <w:rPr>
          <w:rFonts w:ascii="Arial" w:hAnsi="Arial" w:cs="Arial"/>
          <w:sz w:val="21"/>
          <w:szCs w:val="21"/>
        </w:rPr>
        <w:t xml:space="preserve">. </w:t>
      </w:r>
      <w:r w:rsidRPr="001647A0">
        <w:rPr>
          <w:rFonts w:ascii="Arial" w:hAnsi="Arial" w:cs="Arial"/>
          <w:sz w:val="21"/>
          <w:szCs w:val="21"/>
        </w:rPr>
        <w:t>Prodávající</w:t>
      </w:r>
      <w:r w:rsidR="004E2ACC" w:rsidRPr="001647A0">
        <w:rPr>
          <w:rFonts w:ascii="Arial" w:hAnsi="Arial" w:cs="Arial"/>
          <w:sz w:val="21"/>
          <w:szCs w:val="21"/>
        </w:rPr>
        <w:t xml:space="preserve"> odevzdá věci, které jsou předmětem Dodávky, a umožní Kupujícímu nabýt vlastnické právo k nim.</w:t>
      </w:r>
      <w:r w:rsidR="00F60C23" w:rsidRPr="001647A0">
        <w:rPr>
          <w:rFonts w:ascii="Arial" w:hAnsi="Arial" w:cs="Arial"/>
          <w:sz w:val="21"/>
          <w:szCs w:val="21"/>
        </w:rPr>
        <w:t xml:space="preserve"> Prodávající se dále zavazuje poskytnout Kupujícímu potřebnou součinnost pro instalaci operačního systému na dodaný HW, a to bez nároku na jakoukoliv dodatečnou odměnu. </w:t>
      </w:r>
    </w:p>
    <w:p w:rsidR="00CB7FB0" w:rsidRPr="001647A0" w:rsidRDefault="006A3C81" w:rsidP="00F02081">
      <w:pPr>
        <w:pStyle w:val="Zklad2"/>
        <w:numPr>
          <w:ilvl w:val="1"/>
          <w:numId w:val="16"/>
        </w:numPr>
        <w:tabs>
          <w:tab w:val="clear" w:pos="709"/>
          <w:tab w:val="left" w:pos="1134"/>
        </w:tabs>
        <w:ind w:left="1134" w:hanging="567"/>
        <w:rPr>
          <w:rFonts w:ascii="Arial" w:hAnsi="Arial" w:cs="Arial"/>
          <w:sz w:val="21"/>
          <w:szCs w:val="21"/>
        </w:rPr>
      </w:pPr>
      <w:r w:rsidRPr="001647A0">
        <w:rPr>
          <w:rFonts w:ascii="Arial" w:hAnsi="Arial" w:cs="Arial"/>
          <w:sz w:val="21"/>
          <w:szCs w:val="21"/>
        </w:rPr>
        <w:t>Prodávající</w:t>
      </w:r>
      <w:r w:rsidR="00CB7FB0" w:rsidRPr="001647A0">
        <w:rPr>
          <w:rFonts w:ascii="Arial" w:hAnsi="Arial" w:cs="Arial"/>
          <w:sz w:val="21"/>
          <w:szCs w:val="21"/>
        </w:rPr>
        <w:t xml:space="preserve"> se zavazuje poskytnout </w:t>
      </w:r>
      <w:r w:rsidR="00E035F4" w:rsidRPr="001647A0">
        <w:rPr>
          <w:rFonts w:ascii="Arial" w:hAnsi="Arial" w:cs="Arial"/>
          <w:sz w:val="21"/>
          <w:szCs w:val="21"/>
        </w:rPr>
        <w:t>Kupujícímu</w:t>
      </w:r>
      <w:r w:rsidR="00CB7FB0" w:rsidRPr="001647A0">
        <w:rPr>
          <w:rFonts w:ascii="Arial" w:hAnsi="Arial" w:cs="Arial"/>
          <w:sz w:val="21"/>
          <w:szCs w:val="21"/>
        </w:rPr>
        <w:t xml:space="preserve"> </w:t>
      </w:r>
      <w:r w:rsidR="008F15AC" w:rsidRPr="001647A0">
        <w:rPr>
          <w:rFonts w:ascii="Arial" w:hAnsi="Arial" w:cs="Arial"/>
          <w:sz w:val="21"/>
          <w:szCs w:val="21"/>
        </w:rPr>
        <w:t>Dodávku</w:t>
      </w:r>
      <w:r w:rsidR="00CB7FB0" w:rsidRPr="001647A0">
        <w:rPr>
          <w:rFonts w:ascii="Arial" w:hAnsi="Arial" w:cs="Arial"/>
          <w:sz w:val="21"/>
          <w:szCs w:val="21"/>
        </w:rPr>
        <w:t xml:space="preserve"> řádně a </w:t>
      </w:r>
      <w:r w:rsidR="008E521D" w:rsidRPr="001647A0">
        <w:rPr>
          <w:rFonts w:ascii="Arial" w:hAnsi="Arial" w:cs="Arial"/>
          <w:sz w:val="21"/>
          <w:szCs w:val="21"/>
        </w:rPr>
        <w:t xml:space="preserve">včas </w:t>
      </w:r>
      <w:r w:rsidR="00CB7FB0" w:rsidRPr="001647A0">
        <w:rPr>
          <w:rFonts w:ascii="Arial" w:hAnsi="Arial" w:cs="Arial"/>
          <w:sz w:val="21"/>
          <w:szCs w:val="21"/>
        </w:rPr>
        <w:t>za podmínek dle</w:t>
      </w:r>
      <w:r w:rsidR="00F02081" w:rsidRPr="001647A0">
        <w:rPr>
          <w:rFonts w:ascii="Arial" w:hAnsi="Arial" w:cs="Arial"/>
          <w:sz w:val="21"/>
          <w:szCs w:val="21"/>
        </w:rPr>
        <w:t xml:space="preserve"> této Smlouvy.</w:t>
      </w:r>
      <w:r w:rsidR="004F7504" w:rsidRPr="001647A0">
        <w:rPr>
          <w:rFonts w:ascii="Arial" w:hAnsi="Arial" w:cs="Arial"/>
          <w:sz w:val="21"/>
          <w:szCs w:val="21"/>
        </w:rPr>
        <w:t xml:space="preserve"> </w:t>
      </w:r>
    </w:p>
    <w:bookmarkEnd w:id="6"/>
    <w:p w:rsidR="00CB7FB0" w:rsidRPr="001647A0" w:rsidRDefault="00E035F4" w:rsidP="00F02081">
      <w:pPr>
        <w:pStyle w:val="Zklad2"/>
        <w:numPr>
          <w:ilvl w:val="1"/>
          <w:numId w:val="16"/>
        </w:numPr>
        <w:tabs>
          <w:tab w:val="clear" w:pos="709"/>
          <w:tab w:val="left" w:pos="1134"/>
        </w:tabs>
        <w:ind w:left="1134" w:hanging="567"/>
        <w:rPr>
          <w:rFonts w:ascii="Arial" w:hAnsi="Arial" w:cs="Arial"/>
          <w:sz w:val="21"/>
          <w:szCs w:val="21"/>
        </w:rPr>
      </w:pPr>
      <w:r w:rsidRPr="001647A0">
        <w:rPr>
          <w:rFonts w:ascii="Arial" w:hAnsi="Arial" w:cs="Arial"/>
          <w:sz w:val="21"/>
          <w:szCs w:val="21"/>
        </w:rPr>
        <w:t>Kupující</w:t>
      </w:r>
      <w:r w:rsidR="00CB7FB0" w:rsidRPr="001647A0">
        <w:rPr>
          <w:rFonts w:ascii="Arial" w:hAnsi="Arial" w:cs="Arial"/>
          <w:sz w:val="21"/>
          <w:szCs w:val="21"/>
        </w:rPr>
        <w:t xml:space="preserve"> se zavazuje zaplatit </w:t>
      </w:r>
      <w:r w:rsidR="006A3C81" w:rsidRPr="001647A0">
        <w:rPr>
          <w:rFonts w:ascii="Arial" w:hAnsi="Arial" w:cs="Arial"/>
          <w:sz w:val="21"/>
          <w:szCs w:val="21"/>
        </w:rPr>
        <w:t>Prodávajícímu</w:t>
      </w:r>
      <w:r w:rsidR="00CB7FB0" w:rsidRPr="001647A0">
        <w:rPr>
          <w:rFonts w:ascii="Arial" w:hAnsi="Arial" w:cs="Arial"/>
          <w:sz w:val="21"/>
          <w:szCs w:val="21"/>
        </w:rPr>
        <w:t xml:space="preserve"> dohodnutou </w:t>
      </w:r>
      <w:r w:rsidR="004E2ACC" w:rsidRPr="001647A0">
        <w:rPr>
          <w:rFonts w:ascii="Arial" w:hAnsi="Arial" w:cs="Arial"/>
          <w:sz w:val="21"/>
          <w:szCs w:val="21"/>
        </w:rPr>
        <w:t xml:space="preserve">kupní </w:t>
      </w:r>
      <w:r w:rsidR="00CB7FB0" w:rsidRPr="001647A0">
        <w:rPr>
          <w:rFonts w:ascii="Arial" w:hAnsi="Arial" w:cs="Arial"/>
          <w:sz w:val="21"/>
          <w:szCs w:val="21"/>
        </w:rPr>
        <w:t>cenu za řádně a včas poskytnut</w:t>
      </w:r>
      <w:r w:rsidR="008F15AC" w:rsidRPr="001647A0">
        <w:rPr>
          <w:rFonts w:ascii="Arial" w:hAnsi="Arial" w:cs="Arial"/>
          <w:sz w:val="21"/>
          <w:szCs w:val="21"/>
        </w:rPr>
        <w:t>ou</w:t>
      </w:r>
      <w:r w:rsidR="00CB7FB0" w:rsidRPr="001647A0">
        <w:rPr>
          <w:rFonts w:ascii="Arial" w:hAnsi="Arial" w:cs="Arial"/>
          <w:sz w:val="21"/>
          <w:szCs w:val="21"/>
        </w:rPr>
        <w:t xml:space="preserve"> </w:t>
      </w:r>
      <w:r w:rsidR="008F15AC" w:rsidRPr="001647A0">
        <w:rPr>
          <w:rFonts w:ascii="Arial" w:hAnsi="Arial" w:cs="Arial"/>
          <w:sz w:val="21"/>
          <w:szCs w:val="21"/>
        </w:rPr>
        <w:t>Dodávku</w:t>
      </w:r>
      <w:r w:rsidR="00CB7FB0" w:rsidRPr="001647A0">
        <w:rPr>
          <w:rFonts w:ascii="Arial" w:hAnsi="Arial" w:cs="Arial"/>
          <w:sz w:val="21"/>
          <w:szCs w:val="21"/>
        </w:rPr>
        <w:t xml:space="preserve"> a poskytnout </w:t>
      </w:r>
      <w:r w:rsidR="006A3C81" w:rsidRPr="001647A0">
        <w:rPr>
          <w:rFonts w:ascii="Arial" w:hAnsi="Arial" w:cs="Arial"/>
          <w:sz w:val="21"/>
          <w:szCs w:val="21"/>
        </w:rPr>
        <w:t>Prodávajícímu</w:t>
      </w:r>
      <w:r w:rsidR="00CB7FB0" w:rsidRPr="001647A0">
        <w:rPr>
          <w:rFonts w:ascii="Arial" w:hAnsi="Arial" w:cs="Arial"/>
          <w:sz w:val="21"/>
          <w:szCs w:val="21"/>
        </w:rPr>
        <w:t xml:space="preserve"> součinnost nezbytnou k řádnému poskytnutí </w:t>
      </w:r>
      <w:r w:rsidR="008F15AC" w:rsidRPr="001647A0">
        <w:rPr>
          <w:rFonts w:ascii="Arial" w:hAnsi="Arial" w:cs="Arial"/>
          <w:sz w:val="21"/>
          <w:szCs w:val="21"/>
        </w:rPr>
        <w:t>Dodávky</w:t>
      </w:r>
      <w:r w:rsidR="00CB7FB0" w:rsidRPr="001647A0">
        <w:rPr>
          <w:rFonts w:ascii="Arial" w:hAnsi="Arial" w:cs="Arial"/>
          <w:sz w:val="21"/>
          <w:szCs w:val="21"/>
        </w:rPr>
        <w:t>, a to za podmínek touto Smlouvou dále stanovených.</w:t>
      </w:r>
    </w:p>
    <w:p w:rsidR="00CB7FB0" w:rsidRPr="001647A0" w:rsidRDefault="006A3C81" w:rsidP="00F02081">
      <w:pPr>
        <w:pStyle w:val="Zklad2"/>
        <w:numPr>
          <w:ilvl w:val="1"/>
          <w:numId w:val="16"/>
        </w:numPr>
        <w:tabs>
          <w:tab w:val="clear" w:pos="709"/>
          <w:tab w:val="left" w:pos="1134"/>
        </w:tabs>
        <w:ind w:left="1134" w:hanging="567"/>
        <w:rPr>
          <w:rFonts w:ascii="Arial" w:hAnsi="Arial" w:cs="Arial"/>
          <w:sz w:val="21"/>
          <w:szCs w:val="21"/>
        </w:rPr>
      </w:pPr>
      <w:bookmarkStart w:id="7" w:name="_Ref412709156"/>
      <w:r w:rsidRPr="001647A0">
        <w:rPr>
          <w:rFonts w:ascii="Arial" w:hAnsi="Arial" w:cs="Arial"/>
          <w:sz w:val="21"/>
          <w:szCs w:val="21"/>
        </w:rPr>
        <w:t>Prodávající</w:t>
      </w:r>
      <w:r w:rsidR="00CB7FB0" w:rsidRPr="001647A0">
        <w:rPr>
          <w:rFonts w:ascii="Arial" w:hAnsi="Arial" w:cs="Arial"/>
          <w:sz w:val="21"/>
          <w:szCs w:val="21"/>
        </w:rPr>
        <w:t xml:space="preserve"> se zavazuje </w:t>
      </w:r>
      <w:r w:rsidR="008F15AC" w:rsidRPr="001647A0">
        <w:rPr>
          <w:rFonts w:ascii="Arial" w:hAnsi="Arial" w:cs="Arial"/>
          <w:sz w:val="21"/>
          <w:szCs w:val="21"/>
        </w:rPr>
        <w:t>Dodávku</w:t>
      </w:r>
      <w:r w:rsidR="00CB7FB0" w:rsidRPr="001647A0">
        <w:rPr>
          <w:rFonts w:ascii="Arial" w:hAnsi="Arial" w:cs="Arial"/>
          <w:sz w:val="21"/>
          <w:szCs w:val="21"/>
        </w:rPr>
        <w:t xml:space="preserve"> poskytovat sám, nebo s využitím </w:t>
      </w:r>
      <w:r w:rsidR="005F26FB" w:rsidRPr="001647A0">
        <w:rPr>
          <w:rFonts w:ascii="Arial" w:hAnsi="Arial" w:cs="Arial"/>
          <w:sz w:val="21"/>
          <w:szCs w:val="21"/>
        </w:rPr>
        <w:t>podd</w:t>
      </w:r>
      <w:r w:rsidR="00CB7FB0" w:rsidRPr="001647A0">
        <w:rPr>
          <w:rFonts w:ascii="Arial" w:hAnsi="Arial" w:cs="Arial"/>
          <w:sz w:val="21"/>
          <w:szCs w:val="21"/>
        </w:rPr>
        <w:t>odavatelů uvedených v </w:t>
      </w:r>
      <w:r w:rsidR="00CB7FB0" w:rsidRPr="001647A0">
        <w:rPr>
          <w:rFonts w:ascii="Arial" w:hAnsi="Arial" w:cs="Arial"/>
          <w:b/>
          <w:sz w:val="21"/>
          <w:szCs w:val="21"/>
          <w:u w:val="single"/>
        </w:rPr>
        <w:t>Příloze č. 3</w:t>
      </w:r>
      <w:r w:rsidR="00CB7FB0" w:rsidRPr="001647A0">
        <w:rPr>
          <w:rFonts w:ascii="Arial" w:hAnsi="Arial" w:cs="Arial"/>
          <w:sz w:val="21"/>
          <w:szCs w:val="21"/>
        </w:rPr>
        <w:t xml:space="preserve"> této Smlouvy. Jakákoliv dodatečná změna osoby </w:t>
      </w:r>
      <w:r w:rsidR="005F26FB" w:rsidRPr="001647A0">
        <w:rPr>
          <w:rFonts w:ascii="Arial" w:hAnsi="Arial" w:cs="Arial"/>
          <w:sz w:val="21"/>
          <w:szCs w:val="21"/>
        </w:rPr>
        <w:t>podd</w:t>
      </w:r>
      <w:r w:rsidR="00CB7FB0" w:rsidRPr="001647A0">
        <w:rPr>
          <w:rFonts w:ascii="Arial" w:hAnsi="Arial" w:cs="Arial"/>
          <w:sz w:val="21"/>
          <w:szCs w:val="21"/>
        </w:rPr>
        <w:t xml:space="preserve">odavatele nebo rozsahu plnění svěřeného </w:t>
      </w:r>
      <w:r w:rsidR="005F26FB" w:rsidRPr="001647A0">
        <w:rPr>
          <w:rFonts w:ascii="Arial" w:hAnsi="Arial" w:cs="Arial"/>
          <w:sz w:val="21"/>
          <w:szCs w:val="21"/>
        </w:rPr>
        <w:t>podd</w:t>
      </w:r>
      <w:r w:rsidR="00CB7FB0" w:rsidRPr="001647A0">
        <w:rPr>
          <w:rFonts w:ascii="Arial" w:hAnsi="Arial" w:cs="Arial"/>
          <w:sz w:val="21"/>
          <w:szCs w:val="21"/>
        </w:rPr>
        <w:t xml:space="preserve">odavateli musí být předem písemně schválena </w:t>
      </w:r>
      <w:r w:rsidR="00E035F4" w:rsidRPr="001647A0">
        <w:rPr>
          <w:rFonts w:ascii="Arial" w:hAnsi="Arial" w:cs="Arial"/>
          <w:sz w:val="21"/>
          <w:szCs w:val="21"/>
        </w:rPr>
        <w:t>Kupujícím</w:t>
      </w:r>
      <w:r w:rsidR="00CB7FB0" w:rsidRPr="001647A0">
        <w:rPr>
          <w:rFonts w:ascii="Arial" w:hAnsi="Arial" w:cs="Arial"/>
          <w:sz w:val="21"/>
          <w:szCs w:val="21"/>
        </w:rPr>
        <w:t xml:space="preserve">, ledaže by plnění původně svěřené </w:t>
      </w:r>
      <w:r w:rsidR="005F26FB" w:rsidRPr="001647A0">
        <w:rPr>
          <w:rFonts w:ascii="Arial" w:hAnsi="Arial" w:cs="Arial"/>
          <w:sz w:val="21"/>
          <w:szCs w:val="21"/>
        </w:rPr>
        <w:t>podd</w:t>
      </w:r>
      <w:r w:rsidR="00CB7FB0" w:rsidRPr="001647A0">
        <w:rPr>
          <w:rFonts w:ascii="Arial" w:hAnsi="Arial" w:cs="Arial"/>
          <w:sz w:val="21"/>
          <w:szCs w:val="21"/>
        </w:rPr>
        <w:t xml:space="preserve">odavateli realizoval </w:t>
      </w:r>
      <w:r w:rsidRPr="001647A0">
        <w:rPr>
          <w:rFonts w:ascii="Arial" w:hAnsi="Arial" w:cs="Arial"/>
          <w:sz w:val="21"/>
          <w:szCs w:val="21"/>
        </w:rPr>
        <w:t>Prodávající</w:t>
      </w:r>
      <w:r w:rsidR="00CB7FB0" w:rsidRPr="001647A0">
        <w:rPr>
          <w:rFonts w:ascii="Arial" w:hAnsi="Arial" w:cs="Arial"/>
          <w:sz w:val="21"/>
          <w:szCs w:val="21"/>
        </w:rPr>
        <w:t xml:space="preserve"> sám.</w:t>
      </w:r>
      <w:bookmarkEnd w:id="7"/>
    </w:p>
    <w:p w:rsidR="00CB7FB0" w:rsidRPr="001647A0" w:rsidRDefault="00CB7FB0" w:rsidP="00F02081">
      <w:pPr>
        <w:pStyle w:val="Zklad2"/>
        <w:numPr>
          <w:ilvl w:val="1"/>
          <w:numId w:val="16"/>
        </w:numPr>
        <w:tabs>
          <w:tab w:val="clear" w:pos="709"/>
          <w:tab w:val="left" w:pos="1134"/>
        </w:tabs>
        <w:ind w:left="1134" w:hanging="567"/>
        <w:rPr>
          <w:rFonts w:ascii="Arial" w:hAnsi="Arial" w:cs="Arial"/>
          <w:sz w:val="21"/>
          <w:szCs w:val="21"/>
        </w:rPr>
      </w:pPr>
      <w:r w:rsidRPr="001647A0">
        <w:rPr>
          <w:rFonts w:ascii="Arial" w:hAnsi="Arial" w:cs="Arial"/>
          <w:sz w:val="21"/>
          <w:szCs w:val="21"/>
        </w:rPr>
        <w:t xml:space="preserve">Smluvní strany výslovně uvádějí, že při poskytování </w:t>
      </w:r>
      <w:r w:rsidR="008F15AC" w:rsidRPr="001647A0">
        <w:rPr>
          <w:rFonts w:ascii="Arial" w:hAnsi="Arial" w:cs="Arial"/>
          <w:sz w:val="21"/>
          <w:szCs w:val="21"/>
        </w:rPr>
        <w:t>Dodávky</w:t>
      </w:r>
      <w:r w:rsidRPr="001647A0">
        <w:rPr>
          <w:rFonts w:ascii="Arial" w:hAnsi="Arial" w:cs="Arial"/>
          <w:sz w:val="21"/>
          <w:szCs w:val="21"/>
        </w:rPr>
        <w:t xml:space="preserve"> prostřednictvím </w:t>
      </w:r>
      <w:r w:rsidR="005F26FB" w:rsidRPr="001647A0">
        <w:rPr>
          <w:rFonts w:ascii="Arial" w:hAnsi="Arial" w:cs="Arial"/>
          <w:sz w:val="21"/>
          <w:szCs w:val="21"/>
        </w:rPr>
        <w:t>podd</w:t>
      </w:r>
      <w:r w:rsidR="008E521D" w:rsidRPr="001647A0">
        <w:rPr>
          <w:rFonts w:ascii="Arial" w:hAnsi="Arial" w:cs="Arial"/>
          <w:sz w:val="21"/>
          <w:szCs w:val="21"/>
        </w:rPr>
        <w:t xml:space="preserve">odavatele </w:t>
      </w:r>
      <w:r w:rsidRPr="001647A0">
        <w:rPr>
          <w:rFonts w:ascii="Arial" w:hAnsi="Arial" w:cs="Arial"/>
          <w:sz w:val="21"/>
          <w:szCs w:val="21"/>
        </w:rPr>
        <w:t xml:space="preserve">má </w:t>
      </w:r>
      <w:r w:rsidR="006A3C81" w:rsidRPr="001647A0">
        <w:rPr>
          <w:rFonts w:ascii="Arial" w:hAnsi="Arial" w:cs="Arial"/>
          <w:sz w:val="21"/>
          <w:szCs w:val="21"/>
        </w:rPr>
        <w:t>Prodávající</w:t>
      </w:r>
      <w:r w:rsidRPr="001647A0">
        <w:rPr>
          <w:rFonts w:ascii="Arial" w:hAnsi="Arial" w:cs="Arial"/>
          <w:sz w:val="21"/>
          <w:szCs w:val="21"/>
        </w:rPr>
        <w:t xml:space="preserve"> odpovědnost, jako by </w:t>
      </w:r>
      <w:r w:rsidR="008F15AC" w:rsidRPr="001647A0">
        <w:rPr>
          <w:rFonts w:ascii="Arial" w:hAnsi="Arial" w:cs="Arial"/>
          <w:sz w:val="21"/>
          <w:szCs w:val="21"/>
        </w:rPr>
        <w:t>Dodávku</w:t>
      </w:r>
      <w:r w:rsidRPr="001647A0">
        <w:rPr>
          <w:rFonts w:ascii="Arial" w:hAnsi="Arial" w:cs="Arial"/>
          <w:sz w:val="21"/>
          <w:szCs w:val="21"/>
        </w:rPr>
        <w:t xml:space="preserve"> poskytoval sám. </w:t>
      </w:r>
      <w:r w:rsidR="00E035F4" w:rsidRPr="001647A0">
        <w:rPr>
          <w:rFonts w:ascii="Arial" w:hAnsi="Arial" w:cs="Arial"/>
          <w:sz w:val="21"/>
          <w:szCs w:val="21"/>
        </w:rPr>
        <w:t>Kupující</w:t>
      </w:r>
      <w:r w:rsidRPr="001647A0">
        <w:rPr>
          <w:rFonts w:ascii="Arial" w:hAnsi="Arial" w:cs="Arial"/>
          <w:sz w:val="21"/>
          <w:szCs w:val="21"/>
        </w:rPr>
        <w:t xml:space="preserve"> bude jednat vždy výhradně s </w:t>
      </w:r>
      <w:r w:rsidR="006A3C81" w:rsidRPr="001647A0">
        <w:rPr>
          <w:rFonts w:ascii="Arial" w:hAnsi="Arial" w:cs="Arial"/>
          <w:sz w:val="21"/>
          <w:szCs w:val="21"/>
        </w:rPr>
        <w:t>Prodávající</w:t>
      </w:r>
      <w:r w:rsidRPr="001647A0">
        <w:rPr>
          <w:rFonts w:ascii="Arial" w:hAnsi="Arial" w:cs="Arial"/>
          <w:sz w:val="21"/>
          <w:szCs w:val="21"/>
        </w:rPr>
        <w:t>m.</w:t>
      </w:r>
    </w:p>
    <w:p w:rsidR="000C1E25" w:rsidRPr="001647A0" w:rsidRDefault="000C1E25" w:rsidP="00592A4A">
      <w:pPr>
        <w:pStyle w:val="Zklad1"/>
        <w:numPr>
          <w:ilvl w:val="0"/>
          <w:numId w:val="16"/>
        </w:numPr>
        <w:ind w:left="567" w:hanging="567"/>
        <w:rPr>
          <w:rFonts w:ascii="Arial" w:hAnsi="Arial" w:cs="Arial"/>
          <w:smallCaps w:val="0"/>
          <w:sz w:val="21"/>
          <w:szCs w:val="21"/>
        </w:rPr>
      </w:pPr>
      <w:bookmarkStart w:id="8" w:name="_Ref289161454"/>
      <w:r w:rsidRPr="001647A0">
        <w:rPr>
          <w:rFonts w:ascii="Arial" w:hAnsi="Arial" w:cs="Arial"/>
          <w:smallCaps w:val="0"/>
          <w:sz w:val="21"/>
          <w:szCs w:val="21"/>
        </w:rPr>
        <w:t>Termíny</w:t>
      </w:r>
      <w:r w:rsidR="00E52178" w:rsidRPr="001647A0">
        <w:rPr>
          <w:rFonts w:ascii="Arial" w:hAnsi="Arial" w:cs="Arial"/>
          <w:smallCaps w:val="0"/>
          <w:sz w:val="21"/>
          <w:szCs w:val="21"/>
        </w:rPr>
        <w:t xml:space="preserve"> a </w:t>
      </w:r>
      <w:r w:rsidRPr="001647A0">
        <w:rPr>
          <w:rFonts w:ascii="Arial" w:hAnsi="Arial" w:cs="Arial"/>
          <w:smallCaps w:val="0"/>
          <w:sz w:val="21"/>
          <w:szCs w:val="21"/>
        </w:rPr>
        <w:t>místo plnění</w:t>
      </w:r>
      <w:bookmarkEnd w:id="8"/>
    </w:p>
    <w:p w:rsidR="004F7504" w:rsidRPr="001647A0" w:rsidRDefault="008E521D" w:rsidP="008E521D">
      <w:pPr>
        <w:pStyle w:val="Zklad2"/>
        <w:numPr>
          <w:ilvl w:val="1"/>
          <w:numId w:val="16"/>
        </w:numPr>
        <w:tabs>
          <w:tab w:val="clear" w:pos="709"/>
          <w:tab w:val="left" w:pos="1134"/>
        </w:tabs>
        <w:ind w:left="1134" w:hanging="567"/>
        <w:rPr>
          <w:rFonts w:ascii="Arial" w:hAnsi="Arial" w:cs="Arial"/>
          <w:sz w:val="21"/>
          <w:szCs w:val="21"/>
        </w:rPr>
      </w:pPr>
      <w:bookmarkStart w:id="9" w:name="_Ref412699713"/>
      <w:bookmarkStart w:id="10" w:name="_Ref412702986"/>
      <w:bookmarkStart w:id="11" w:name="_Ref468966773"/>
      <w:r w:rsidRPr="001647A0">
        <w:rPr>
          <w:rFonts w:ascii="Arial" w:hAnsi="Arial" w:cs="Arial"/>
          <w:sz w:val="21"/>
          <w:szCs w:val="21"/>
        </w:rPr>
        <w:t xml:space="preserve">Nevyplývá-li z této Smlouvy výslovně jinak, je </w:t>
      </w:r>
      <w:r w:rsidR="006A3C81" w:rsidRPr="001647A0">
        <w:rPr>
          <w:rFonts w:ascii="Arial" w:hAnsi="Arial" w:cs="Arial"/>
          <w:sz w:val="21"/>
          <w:szCs w:val="21"/>
        </w:rPr>
        <w:t>Prodávající</w:t>
      </w:r>
      <w:r w:rsidRPr="001647A0">
        <w:rPr>
          <w:rFonts w:ascii="Arial" w:hAnsi="Arial" w:cs="Arial"/>
          <w:sz w:val="21"/>
          <w:szCs w:val="21"/>
        </w:rPr>
        <w:t xml:space="preserve"> povinen </w:t>
      </w:r>
      <w:r w:rsidR="006F786B" w:rsidRPr="001647A0">
        <w:rPr>
          <w:rFonts w:ascii="Arial" w:hAnsi="Arial" w:cs="Arial"/>
          <w:sz w:val="21"/>
          <w:szCs w:val="21"/>
        </w:rPr>
        <w:t xml:space="preserve">zahájit poskytování </w:t>
      </w:r>
      <w:r w:rsidRPr="001647A0">
        <w:rPr>
          <w:rFonts w:ascii="Arial" w:hAnsi="Arial" w:cs="Arial"/>
          <w:sz w:val="21"/>
          <w:szCs w:val="21"/>
        </w:rPr>
        <w:t>Dodávk</w:t>
      </w:r>
      <w:r w:rsidR="006F786B" w:rsidRPr="001647A0">
        <w:rPr>
          <w:rFonts w:ascii="Arial" w:hAnsi="Arial" w:cs="Arial"/>
          <w:sz w:val="21"/>
          <w:szCs w:val="21"/>
        </w:rPr>
        <w:t>y</w:t>
      </w:r>
      <w:r w:rsidRPr="001647A0">
        <w:rPr>
          <w:rFonts w:ascii="Arial" w:hAnsi="Arial" w:cs="Arial"/>
          <w:sz w:val="21"/>
          <w:szCs w:val="21"/>
        </w:rPr>
        <w:t xml:space="preserve"> nejpozději do </w:t>
      </w:r>
      <w:bookmarkEnd w:id="9"/>
      <w:r w:rsidR="001F3D84" w:rsidRPr="001647A0">
        <w:rPr>
          <w:rFonts w:ascii="Arial" w:hAnsi="Arial" w:cs="Arial"/>
          <w:sz w:val="21"/>
          <w:szCs w:val="21"/>
        </w:rPr>
        <w:t xml:space="preserve">20 </w:t>
      </w:r>
      <w:r w:rsidR="00A53FA8" w:rsidRPr="001647A0">
        <w:rPr>
          <w:rFonts w:ascii="Arial" w:hAnsi="Arial" w:cs="Arial"/>
          <w:sz w:val="21"/>
          <w:szCs w:val="21"/>
        </w:rPr>
        <w:t>pracovních</w:t>
      </w:r>
      <w:r w:rsidRPr="001647A0">
        <w:rPr>
          <w:rFonts w:ascii="Arial" w:hAnsi="Arial" w:cs="Arial"/>
          <w:sz w:val="21"/>
          <w:szCs w:val="21"/>
        </w:rPr>
        <w:t xml:space="preserve"> dnů od</w:t>
      </w:r>
      <w:r w:rsidR="003F2A90" w:rsidRPr="001647A0">
        <w:rPr>
          <w:rFonts w:ascii="Arial" w:hAnsi="Arial" w:cs="Arial"/>
          <w:sz w:val="21"/>
          <w:szCs w:val="21"/>
        </w:rPr>
        <w:t>e dne</w:t>
      </w:r>
      <w:r w:rsidRPr="001647A0">
        <w:rPr>
          <w:rFonts w:ascii="Arial" w:hAnsi="Arial" w:cs="Arial"/>
          <w:sz w:val="21"/>
          <w:szCs w:val="21"/>
        </w:rPr>
        <w:t xml:space="preserve"> nabytí platnosti a účinnosti této Smlouvy. </w:t>
      </w:r>
      <w:r w:rsidR="003F2A90" w:rsidRPr="001647A0">
        <w:rPr>
          <w:rFonts w:ascii="Arial" w:hAnsi="Arial" w:cs="Arial"/>
          <w:sz w:val="21"/>
          <w:szCs w:val="21"/>
        </w:rPr>
        <w:t>Zahájením</w:t>
      </w:r>
      <w:r w:rsidR="000979CA" w:rsidRPr="001647A0">
        <w:rPr>
          <w:rFonts w:ascii="Arial" w:hAnsi="Arial" w:cs="Arial"/>
          <w:sz w:val="21"/>
          <w:szCs w:val="21"/>
        </w:rPr>
        <w:t xml:space="preserve"> poskytování </w:t>
      </w:r>
      <w:r w:rsidR="003F2A90" w:rsidRPr="001647A0">
        <w:rPr>
          <w:rFonts w:ascii="Arial" w:hAnsi="Arial" w:cs="Arial"/>
          <w:sz w:val="21"/>
          <w:szCs w:val="21"/>
        </w:rPr>
        <w:t xml:space="preserve">Dodávky je myšleno dodávka a sestavení HW </w:t>
      </w:r>
      <w:r w:rsidR="00E4455E" w:rsidRPr="001647A0">
        <w:rPr>
          <w:rFonts w:ascii="Arial" w:hAnsi="Arial" w:cs="Arial"/>
          <w:sz w:val="21"/>
          <w:szCs w:val="21"/>
        </w:rPr>
        <w:t xml:space="preserve">specifikovaného </w:t>
      </w:r>
      <w:r w:rsidR="00E4455E" w:rsidRPr="001647A0">
        <w:rPr>
          <w:rFonts w:ascii="Arial" w:hAnsi="Arial" w:cs="Arial"/>
          <w:sz w:val="21"/>
          <w:szCs w:val="21"/>
        </w:rPr>
        <w:lastRenderedPageBreak/>
        <w:t>v </w:t>
      </w:r>
      <w:r w:rsidR="00E4455E" w:rsidRPr="001647A0">
        <w:rPr>
          <w:rFonts w:ascii="Arial" w:hAnsi="Arial" w:cs="Arial"/>
          <w:b/>
          <w:sz w:val="21"/>
          <w:szCs w:val="21"/>
          <w:u w:val="single"/>
        </w:rPr>
        <w:t>Příloze č. 1</w:t>
      </w:r>
      <w:r w:rsidR="00E4455E" w:rsidRPr="001647A0">
        <w:rPr>
          <w:rFonts w:ascii="Arial" w:hAnsi="Arial" w:cs="Arial"/>
          <w:sz w:val="21"/>
          <w:szCs w:val="21"/>
        </w:rPr>
        <w:t xml:space="preserve"> této Smlouvy do sídla Kupujícího do prostor určených Kupujícím. </w:t>
      </w:r>
      <w:r w:rsidRPr="001647A0">
        <w:rPr>
          <w:rFonts w:ascii="Arial" w:hAnsi="Arial" w:cs="Arial"/>
          <w:sz w:val="21"/>
          <w:szCs w:val="21"/>
        </w:rPr>
        <w:t xml:space="preserve">Tím není dotčeno ustanovení </w:t>
      </w:r>
      <w:proofErr w:type="gramStart"/>
      <w:r w:rsidRPr="001647A0">
        <w:rPr>
          <w:rFonts w:ascii="Arial" w:hAnsi="Arial" w:cs="Arial"/>
          <w:sz w:val="21"/>
          <w:szCs w:val="21"/>
        </w:rPr>
        <w:t xml:space="preserve">odst. </w:t>
      </w:r>
      <w:r w:rsidR="00656D8F" w:rsidRPr="001647A0">
        <w:rPr>
          <w:rFonts w:ascii="Arial" w:hAnsi="Arial" w:cs="Arial"/>
        </w:rPr>
        <w:fldChar w:fldCharType="begin"/>
      </w:r>
      <w:r w:rsidR="00656D8F" w:rsidRPr="001647A0">
        <w:rPr>
          <w:rFonts w:ascii="Arial" w:hAnsi="Arial" w:cs="Arial"/>
        </w:rPr>
        <w:instrText xml:space="preserve"> REF _Ref412701175 \r \h  \* MERGEFORMAT </w:instrText>
      </w:r>
      <w:r w:rsidR="00656D8F" w:rsidRPr="001647A0">
        <w:rPr>
          <w:rFonts w:ascii="Arial" w:hAnsi="Arial" w:cs="Arial"/>
        </w:rPr>
      </w:r>
      <w:r w:rsidR="00656D8F" w:rsidRPr="001647A0">
        <w:rPr>
          <w:rFonts w:ascii="Arial" w:hAnsi="Arial" w:cs="Arial"/>
        </w:rPr>
        <w:fldChar w:fldCharType="separate"/>
      </w:r>
      <w:r w:rsidR="00CB153E" w:rsidRPr="00CB153E">
        <w:rPr>
          <w:rFonts w:ascii="Arial" w:hAnsi="Arial" w:cs="Arial"/>
          <w:sz w:val="21"/>
          <w:szCs w:val="21"/>
        </w:rPr>
        <w:t>7.9</w:t>
      </w:r>
      <w:r w:rsidR="00656D8F" w:rsidRPr="001647A0">
        <w:rPr>
          <w:rFonts w:ascii="Arial" w:hAnsi="Arial" w:cs="Arial"/>
        </w:rPr>
        <w:fldChar w:fldCharType="end"/>
      </w:r>
      <w:r w:rsidRPr="001647A0">
        <w:rPr>
          <w:rFonts w:ascii="Arial" w:hAnsi="Arial" w:cs="Arial"/>
          <w:sz w:val="21"/>
          <w:szCs w:val="21"/>
        </w:rPr>
        <w:t xml:space="preserve"> této</w:t>
      </w:r>
      <w:proofErr w:type="gramEnd"/>
      <w:r w:rsidRPr="001647A0">
        <w:rPr>
          <w:rFonts w:ascii="Arial" w:hAnsi="Arial" w:cs="Arial"/>
          <w:sz w:val="21"/>
          <w:szCs w:val="21"/>
        </w:rPr>
        <w:t xml:space="preserve"> Smlouvy.</w:t>
      </w:r>
      <w:bookmarkEnd w:id="10"/>
    </w:p>
    <w:p w:rsidR="005B3213" w:rsidRPr="001647A0" w:rsidRDefault="005B3213" w:rsidP="005B3213">
      <w:pPr>
        <w:pStyle w:val="Zklad2"/>
        <w:numPr>
          <w:ilvl w:val="1"/>
          <w:numId w:val="16"/>
        </w:numPr>
        <w:tabs>
          <w:tab w:val="clear" w:pos="709"/>
          <w:tab w:val="left" w:pos="1134"/>
        </w:tabs>
        <w:ind w:left="1134" w:hanging="567"/>
        <w:rPr>
          <w:rFonts w:ascii="Arial" w:hAnsi="Arial" w:cs="Arial"/>
          <w:sz w:val="21"/>
          <w:szCs w:val="21"/>
        </w:rPr>
      </w:pPr>
      <w:bookmarkStart w:id="12" w:name="_Ref412699692"/>
      <w:bookmarkEnd w:id="11"/>
      <w:r w:rsidRPr="001647A0">
        <w:rPr>
          <w:rFonts w:ascii="Arial" w:hAnsi="Arial" w:cs="Arial"/>
          <w:sz w:val="21"/>
          <w:szCs w:val="21"/>
        </w:rPr>
        <w:t>Místem plnění této veřejné zakázky j</w:t>
      </w:r>
      <w:r w:rsidR="005F26FB" w:rsidRPr="001647A0">
        <w:rPr>
          <w:rFonts w:ascii="Arial" w:hAnsi="Arial" w:cs="Arial"/>
          <w:sz w:val="21"/>
          <w:szCs w:val="21"/>
        </w:rPr>
        <w:t xml:space="preserve">e sídlo </w:t>
      </w:r>
      <w:r w:rsidR="00F60C23" w:rsidRPr="001647A0">
        <w:rPr>
          <w:rFonts w:ascii="Arial" w:hAnsi="Arial" w:cs="Arial"/>
          <w:sz w:val="21"/>
          <w:szCs w:val="21"/>
        </w:rPr>
        <w:t>Kupující</w:t>
      </w:r>
      <w:r w:rsidR="005F26FB" w:rsidRPr="001647A0">
        <w:rPr>
          <w:rFonts w:ascii="Arial" w:hAnsi="Arial" w:cs="Arial"/>
          <w:sz w:val="21"/>
          <w:szCs w:val="21"/>
        </w:rPr>
        <w:t>ho</w:t>
      </w:r>
      <w:r w:rsidR="00F60C23" w:rsidRPr="001647A0">
        <w:rPr>
          <w:rFonts w:ascii="Arial" w:hAnsi="Arial" w:cs="Arial"/>
          <w:sz w:val="21"/>
          <w:szCs w:val="21"/>
        </w:rPr>
        <w:t xml:space="preserve"> </w:t>
      </w:r>
      <w:r w:rsidR="003F16F2" w:rsidRPr="001647A0">
        <w:rPr>
          <w:rFonts w:ascii="Arial" w:hAnsi="Arial" w:cs="Arial"/>
          <w:sz w:val="21"/>
          <w:szCs w:val="21"/>
        </w:rPr>
        <w:t>na území hl.</w:t>
      </w:r>
      <w:r w:rsidR="00F60C23" w:rsidRPr="001647A0">
        <w:rPr>
          <w:rFonts w:ascii="Arial" w:hAnsi="Arial" w:cs="Arial"/>
          <w:sz w:val="21"/>
          <w:szCs w:val="21"/>
        </w:rPr>
        <w:t xml:space="preserve"> </w:t>
      </w:r>
      <w:r w:rsidR="003F16F2" w:rsidRPr="001647A0">
        <w:rPr>
          <w:rFonts w:ascii="Arial" w:hAnsi="Arial" w:cs="Arial"/>
          <w:sz w:val="21"/>
          <w:szCs w:val="21"/>
        </w:rPr>
        <w:t>m.</w:t>
      </w:r>
      <w:r w:rsidR="00F60C23" w:rsidRPr="001647A0">
        <w:rPr>
          <w:rFonts w:ascii="Arial" w:hAnsi="Arial" w:cs="Arial"/>
          <w:sz w:val="21"/>
          <w:szCs w:val="21"/>
        </w:rPr>
        <w:t xml:space="preserve"> </w:t>
      </w:r>
      <w:r w:rsidR="003F16F2" w:rsidRPr="001647A0">
        <w:rPr>
          <w:rFonts w:ascii="Arial" w:hAnsi="Arial" w:cs="Arial"/>
          <w:sz w:val="21"/>
          <w:szCs w:val="21"/>
        </w:rPr>
        <w:t>Prah</w:t>
      </w:r>
      <w:bookmarkEnd w:id="12"/>
      <w:r w:rsidR="003F16F2" w:rsidRPr="001647A0">
        <w:rPr>
          <w:rFonts w:ascii="Arial" w:hAnsi="Arial" w:cs="Arial"/>
          <w:sz w:val="21"/>
          <w:szCs w:val="21"/>
        </w:rPr>
        <w:t>y.</w:t>
      </w:r>
    </w:p>
    <w:p w:rsidR="00554C13" w:rsidRPr="001647A0" w:rsidRDefault="006A3C81" w:rsidP="005B3213">
      <w:pPr>
        <w:pStyle w:val="Zklad2"/>
        <w:numPr>
          <w:ilvl w:val="1"/>
          <w:numId w:val="16"/>
        </w:numPr>
        <w:tabs>
          <w:tab w:val="clear" w:pos="709"/>
          <w:tab w:val="left" w:pos="1134"/>
        </w:tabs>
        <w:ind w:left="1134" w:hanging="567"/>
        <w:rPr>
          <w:rFonts w:ascii="Arial" w:hAnsi="Arial" w:cs="Arial"/>
          <w:sz w:val="21"/>
          <w:szCs w:val="21"/>
        </w:rPr>
      </w:pPr>
      <w:r w:rsidRPr="001647A0">
        <w:rPr>
          <w:rFonts w:ascii="Arial" w:hAnsi="Arial" w:cs="Arial"/>
          <w:sz w:val="21"/>
          <w:szCs w:val="21"/>
        </w:rPr>
        <w:t>Prodávající</w:t>
      </w:r>
      <w:r w:rsidR="005B3213" w:rsidRPr="001647A0">
        <w:rPr>
          <w:rFonts w:ascii="Arial" w:hAnsi="Arial" w:cs="Arial"/>
          <w:sz w:val="21"/>
          <w:szCs w:val="21"/>
        </w:rPr>
        <w:t xml:space="preserve"> je povinen informovat </w:t>
      </w:r>
      <w:r w:rsidR="00E035F4" w:rsidRPr="001647A0">
        <w:rPr>
          <w:rFonts w:ascii="Arial" w:hAnsi="Arial" w:cs="Arial"/>
          <w:sz w:val="21"/>
          <w:szCs w:val="21"/>
        </w:rPr>
        <w:t>Kupujícího</w:t>
      </w:r>
      <w:r w:rsidR="005B3213" w:rsidRPr="001647A0">
        <w:rPr>
          <w:rFonts w:ascii="Arial" w:hAnsi="Arial" w:cs="Arial"/>
          <w:sz w:val="21"/>
          <w:szCs w:val="21"/>
        </w:rPr>
        <w:t xml:space="preserve"> o zahájení poskytování </w:t>
      </w:r>
      <w:r w:rsidR="008F15AC" w:rsidRPr="001647A0">
        <w:rPr>
          <w:rFonts w:ascii="Arial" w:hAnsi="Arial" w:cs="Arial"/>
          <w:sz w:val="21"/>
          <w:szCs w:val="21"/>
        </w:rPr>
        <w:t>Dodávky</w:t>
      </w:r>
      <w:r w:rsidR="005B3213" w:rsidRPr="001647A0">
        <w:rPr>
          <w:rFonts w:ascii="Arial" w:hAnsi="Arial" w:cs="Arial"/>
          <w:sz w:val="21"/>
          <w:szCs w:val="21"/>
        </w:rPr>
        <w:t xml:space="preserve"> nejméně 2 kalendářní dny před</w:t>
      </w:r>
      <w:r w:rsidR="00F60C23" w:rsidRPr="001647A0">
        <w:rPr>
          <w:rFonts w:ascii="Arial" w:hAnsi="Arial" w:cs="Arial"/>
          <w:sz w:val="21"/>
          <w:szCs w:val="21"/>
        </w:rPr>
        <w:t>em</w:t>
      </w:r>
      <w:r w:rsidR="005B3213" w:rsidRPr="001647A0">
        <w:rPr>
          <w:rFonts w:ascii="Arial" w:hAnsi="Arial" w:cs="Arial"/>
          <w:sz w:val="21"/>
          <w:szCs w:val="21"/>
        </w:rPr>
        <w:t xml:space="preserve">. V případě, že </w:t>
      </w:r>
      <w:r w:rsidRPr="001647A0">
        <w:rPr>
          <w:rFonts w:ascii="Arial" w:hAnsi="Arial" w:cs="Arial"/>
          <w:sz w:val="21"/>
          <w:szCs w:val="21"/>
        </w:rPr>
        <w:t>Prodávající</w:t>
      </w:r>
      <w:r w:rsidR="005B3213" w:rsidRPr="001647A0">
        <w:rPr>
          <w:rFonts w:ascii="Arial" w:hAnsi="Arial" w:cs="Arial"/>
          <w:sz w:val="21"/>
          <w:szCs w:val="21"/>
        </w:rPr>
        <w:t xml:space="preserve"> tuto svou povinnost nesplní, není </w:t>
      </w:r>
      <w:r w:rsidR="00E035F4" w:rsidRPr="001647A0">
        <w:rPr>
          <w:rFonts w:ascii="Arial" w:hAnsi="Arial" w:cs="Arial"/>
          <w:sz w:val="21"/>
          <w:szCs w:val="21"/>
        </w:rPr>
        <w:t>Kupující</w:t>
      </w:r>
      <w:r w:rsidR="005B3213" w:rsidRPr="001647A0">
        <w:rPr>
          <w:rFonts w:ascii="Arial" w:hAnsi="Arial" w:cs="Arial"/>
          <w:sz w:val="21"/>
          <w:szCs w:val="21"/>
        </w:rPr>
        <w:t xml:space="preserve"> povinen umožnit </w:t>
      </w:r>
      <w:r w:rsidRPr="001647A0">
        <w:rPr>
          <w:rFonts w:ascii="Arial" w:hAnsi="Arial" w:cs="Arial"/>
          <w:sz w:val="21"/>
          <w:szCs w:val="21"/>
        </w:rPr>
        <w:t>Prodávající</w:t>
      </w:r>
      <w:r w:rsidR="002723CB" w:rsidRPr="001647A0">
        <w:rPr>
          <w:rFonts w:ascii="Arial" w:hAnsi="Arial" w:cs="Arial"/>
          <w:sz w:val="21"/>
          <w:szCs w:val="21"/>
        </w:rPr>
        <w:t>mu</w:t>
      </w:r>
      <w:r w:rsidR="005B3213" w:rsidRPr="001647A0">
        <w:rPr>
          <w:rFonts w:ascii="Arial" w:hAnsi="Arial" w:cs="Arial"/>
          <w:sz w:val="21"/>
          <w:szCs w:val="21"/>
        </w:rPr>
        <w:t xml:space="preserve"> zahájit poskytování </w:t>
      </w:r>
      <w:r w:rsidR="008F15AC" w:rsidRPr="001647A0">
        <w:rPr>
          <w:rFonts w:ascii="Arial" w:hAnsi="Arial" w:cs="Arial"/>
          <w:sz w:val="21"/>
          <w:szCs w:val="21"/>
        </w:rPr>
        <w:t>Dodávky</w:t>
      </w:r>
      <w:r w:rsidR="005B3213" w:rsidRPr="001647A0">
        <w:rPr>
          <w:rFonts w:ascii="Arial" w:hAnsi="Arial" w:cs="Arial"/>
          <w:sz w:val="21"/>
          <w:szCs w:val="21"/>
        </w:rPr>
        <w:t xml:space="preserve">, přičemž </w:t>
      </w:r>
      <w:r w:rsidRPr="001647A0">
        <w:rPr>
          <w:rFonts w:ascii="Arial" w:hAnsi="Arial" w:cs="Arial"/>
          <w:sz w:val="21"/>
          <w:szCs w:val="21"/>
        </w:rPr>
        <w:t>Prodávající</w:t>
      </w:r>
      <w:r w:rsidR="005B3213" w:rsidRPr="001647A0">
        <w:rPr>
          <w:rFonts w:ascii="Arial" w:hAnsi="Arial" w:cs="Arial"/>
          <w:sz w:val="21"/>
          <w:szCs w:val="21"/>
        </w:rPr>
        <w:t xml:space="preserve"> bude odpovídat za případné prodlení s poskytnutím </w:t>
      </w:r>
      <w:r w:rsidR="008F15AC" w:rsidRPr="001647A0">
        <w:rPr>
          <w:rFonts w:ascii="Arial" w:hAnsi="Arial" w:cs="Arial"/>
          <w:sz w:val="21"/>
          <w:szCs w:val="21"/>
        </w:rPr>
        <w:t>Dodávky</w:t>
      </w:r>
      <w:r w:rsidR="005B3213" w:rsidRPr="001647A0">
        <w:rPr>
          <w:rFonts w:ascii="Arial" w:hAnsi="Arial" w:cs="Arial"/>
          <w:sz w:val="21"/>
          <w:szCs w:val="21"/>
        </w:rPr>
        <w:t xml:space="preserve"> vzniklé v důsledku nesplnění jeho informační povinnosti dle tohoto odstavce.</w:t>
      </w:r>
    </w:p>
    <w:p w:rsidR="000C1E25" w:rsidRPr="001647A0" w:rsidRDefault="000C1E25" w:rsidP="00592A4A">
      <w:pPr>
        <w:pStyle w:val="Zklad1"/>
        <w:numPr>
          <w:ilvl w:val="0"/>
          <w:numId w:val="16"/>
        </w:numPr>
        <w:ind w:left="567" w:hanging="567"/>
        <w:rPr>
          <w:rFonts w:ascii="Arial" w:hAnsi="Arial" w:cs="Arial"/>
          <w:smallCaps w:val="0"/>
          <w:sz w:val="21"/>
          <w:szCs w:val="21"/>
        </w:rPr>
      </w:pPr>
      <w:bookmarkStart w:id="13" w:name="_Ref287284264"/>
      <w:r w:rsidRPr="001647A0">
        <w:rPr>
          <w:rFonts w:ascii="Arial" w:hAnsi="Arial" w:cs="Arial"/>
          <w:smallCaps w:val="0"/>
          <w:sz w:val="21"/>
          <w:szCs w:val="21"/>
        </w:rPr>
        <w:t>Způsob</w:t>
      </w:r>
      <w:r w:rsidR="00E52178" w:rsidRPr="001647A0">
        <w:rPr>
          <w:rFonts w:ascii="Arial" w:hAnsi="Arial" w:cs="Arial"/>
          <w:smallCaps w:val="0"/>
          <w:sz w:val="21"/>
          <w:szCs w:val="21"/>
        </w:rPr>
        <w:t xml:space="preserve"> </w:t>
      </w:r>
      <w:bookmarkEnd w:id="13"/>
      <w:r w:rsidR="00AD7723" w:rsidRPr="001647A0">
        <w:rPr>
          <w:rFonts w:ascii="Arial" w:hAnsi="Arial" w:cs="Arial"/>
          <w:smallCaps w:val="0"/>
          <w:sz w:val="21"/>
          <w:szCs w:val="21"/>
        </w:rPr>
        <w:t>provedení Dodávky</w:t>
      </w:r>
    </w:p>
    <w:p w:rsidR="00DE2C05" w:rsidRPr="001647A0" w:rsidRDefault="00DE2C05" w:rsidP="00DE2C05">
      <w:pPr>
        <w:pStyle w:val="Zklad2"/>
        <w:numPr>
          <w:ilvl w:val="1"/>
          <w:numId w:val="16"/>
        </w:numPr>
        <w:tabs>
          <w:tab w:val="clear" w:pos="709"/>
          <w:tab w:val="left" w:pos="1134"/>
        </w:tabs>
        <w:ind w:left="1134" w:hanging="567"/>
        <w:rPr>
          <w:rFonts w:ascii="Arial" w:hAnsi="Arial" w:cs="Arial"/>
          <w:sz w:val="21"/>
          <w:szCs w:val="21"/>
        </w:rPr>
      </w:pPr>
      <w:bookmarkStart w:id="14" w:name="_Ref371662437"/>
      <w:r w:rsidRPr="001647A0">
        <w:rPr>
          <w:rFonts w:ascii="Arial" w:hAnsi="Arial" w:cs="Arial"/>
          <w:sz w:val="21"/>
          <w:szCs w:val="21"/>
        </w:rPr>
        <w:t xml:space="preserve">V rámci Dodávky je </w:t>
      </w:r>
      <w:r w:rsidR="006A3C81" w:rsidRPr="001647A0">
        <w:rPr>
          <w:rFonts w:ascii="Arial" w:hAnsi="Arial" w:cs="Arial"/>
          <w:sz w:val="21"/>
          <w:szCs w:val="21"/>
        </w:rPr>
        <w:t>Prodávající</w:t>
      </w:r>
      <w:r w:rsidRPr="001647A0">
        <w:rPr>
          <w:rFonts w:ascii="Arial" w:hAnsi="Arial" w:cs="Arial"/>
          <w:sz w:val="21"/>
          <w:szCs w:val="21"/>
        </w:rPr>
        <w:t xml:space="preserve"> povinen provést </w:t>
      </w:r>
      <w:r w:rsidR="003B5628" w:rsidRPr="001647A0">
        <w:rPr>
          <w:rFonts w:ascii="Arial" w:hAnsi="Arial" w:cs="Arial"/>
          <w:sz w:val="21"/>
          <w:szCs w:val="21"/>
        </w:rPr>
        <w:t xml:space="preserve">sestavení </w:t>
      </w:r>
      <w:r w:rsidR="008E521D" w:rsidRPr="001647A0">
        <w:rPr>
          <w:rFonts w:ascii="Arial" w:hAnsi="Arial" w:cs="Arial"/>
          <w:sz w:val="21"/>
          <w:szCs w:val="21"/>
        </w:rPr>
        <w:t>a </w:t>
      </w:r>
      <w:r w:rsidRPr="001647A0">
        <w:rPr>
          <w:rFonts w:ascii="Arial" w:hAnsi="Arial" w:cs="Arial"/>
          <w:sz w:val="21"/>
          <w:szCs w:val="21"/>
        </w:rPr>
        <w:t xml:space="preserve">zprovoznění jednotlivých komponent </w:t>
      </w:r>
      <w:r w:rsidR="004E2ACC" w:rsidRPr="001647A0">
        <w:rPr>
          <w:rFonts w:ascii="Arial" w:hAnsi="Arial" w:cs="Arial"/>
          <w:sz w:val="21"/>
          <w:szCs w:val="21"/>
        </w:rPr>
        <w:t xml:space="preserve">či zařízení </w:t>
      </w:r>
      <w:r w:rsidRPr="001647A0">
        <w:rPr>
          <w:rFonts w:ascii="Arial" w:hAnsi="Arial" w:cs="Arial"/>
          <w:sz w:val="21"/>
          <w:szCs w:val="21"/>
        </w:rPr>
        <w:t>tvořících Dodávku, jakož i vzájemné funkční provázání těchto komponent</w:t>
      </w:r>
      <w:r w:rsidR="004E2ACC" w:rsidRPr="001647A0">
        <w:rPr>
          <w:rFonts w:ascii="Arial" w:hAnsi="Arial" w:cs="Arial"/>
          <w:sz w:val="21"/>
          <w:szCs w:val="21"/>
        </w:rPr>
        <w:t xml:space="preserve"> a zařízení</w:t>
      </w:r>
      <w:r w:rsidRPr="001647A0">
        <w:rPr>
          <w:rFonts w:ascii="Arial" w:hAnsi="Arial" w:cs="Arial"/>
          <w:sz w:val="21"/>
          <w:szCs w:val="21"/>
        </w:rPr>
        <w:t>, a to v souladu s </w:t>
      </w:r>
      <w:hyperlink w:anchor="ListAnnex1" w:history="1">
        <w:r w:rsidRPr="001647A0">
          <w:rPr>
            <w:rFonts w:ascii="Arial" w:hAnsi="Arial" w:cs="Arial"/>
            <w:b/>
            <w:sz w:val="21"/>
            <w:szCs w:val="21"/>
            <w:u w:val="single"/>
          </w:rPr>
          <w:t>Přílohou č. 1</w:t>
        </w:r>
      </w:hyperlink>
      <w:r w:rsidRPr="001647A0">
        <w:rPr>
          <w:rFonts w:ascii="Arial" w:hAnsi="Arial" w:cs="Arial"/>
          <w:sz w:val="21"/>
          <w:szCs w:val="21"/>
        </w:rPr>
        <w:t xml:space="preserve"> této Smlouvy.</w:t>
      </w:r>
    </w:p>
    <w:p w:rsidR="00DE2C05" w:rsidRPr="001647A0" w:rsidRDefault="00DE2C05" w:rsidP="00DE2C05">
      <w:pPr>
        <w:pStyle w:val="Zklad2"/>
        <w:numPr>
          <w:ilvl w:val="1"/>
          <w:numId w:val="16"/>
        </w:numPr>
        <w:tabs>
          <w:tab w:val="clear" w:pos="709"/>
          <w:tab w:val="left" w:pos="1134"/>
        </w:tabs>
        <w:ind w:left="1134" w:hanging="567"/>
        <w:rPr>
          <w:rFonts w:ascii="Arial" w:hAnsi="Arial" w:cs="Arial"/>
          <w:sz w:val="21"/>
          <w:szCs w:val="21"/>
        </w:rPr>
      </w:pPr>
      <w:bookmarkStart w:id="15" w:name="_Ref468987585"/>
      <w:r w:rsidRPr="001647A0">
        <w:rPr>
          <w:rFonts w:ascii="Arial" w:hAnsi="Arial" w:cs="Arial"/>
          <w:sz w:val="21"/>
          <w:szCs w:val="21"/>
        </w:rPr>
        <w:t xml:space="preserve">V rámci provedení Dodávky a v rámci poskytnutí Licencí k autorským dílům tvořícím součást Dodávky je </w:t>
      </w:r>
      <w:r w:rsidR="006A3C81" w:rsidRPr="001647A0">
        <w:rPr>
          <w:rFonts w:ascii="Arial" w:hAnsi="Arial" w:cs="Arial"/>
          <w:sz w:val="21"/>
          <w:szCs w:val="21"/>
        </w:rPr>
        <w:t>Prodávající</w:t>
      </w:r>
      <w:r w:rsidRPr="001647A0">
        <w:rPr>
          <w:rFonts w:ascii="Arial" w:hAnsi="Arial" w:cs="Arial"/>
          <w:sz w:val="21"/>
          <w:szCs w:val="21"/>
        </w:rPr>
        <w:t xml:space="preserve"> povinen předat </w:t>
      </w:r>
      <w:r w:rsidR="00E035F4" w:rsidRPr="001647A0">
        <w:rPr>
          <w:rFonts w:ascii="Arial" w:hAnsi="Arial" w:cs="Arial"/>
          <w:sz w:val="21"/>
          <w:szCs w:val="21"/>
        </w:rPr>
        <w:t>Kupujícímu</w:t>
      </w:r>
      <w:r w:rsidRPr="001647A0">
        <w:rPr>
          <w:rFonts w:ascii="Arial" w:hAnsi="Arial" w:cs="Arial"/>
          <w:sz w:val="21"/>
          <w:szCs w:val="21"/>
        </w:rPr>
        <w:t xml:space="preserve"> veškerou dokumentaci, doklady, záruční listy, technické a uživatelské manuály a jiné dokumenty, které jsou nezbytné k řádnému užívání komponent</w:t>
      </w:r>
      <w:r w:rsidR="004E2ACC" w:rsidRPr="001647A0">
        <w:rPr>
          <w:rFonts w:ascii="Arial" w:hAnsi="Arial" w:cs="Arial"/>
          <w:sz w:val="21"/>
          <w:szCs w:val="21"/>
        </w:rPr>
        <w:t xml:space="preserve"> či zařízení</w:t>
      </w:r>
      <w:r w:rsidRPr="001647A0">
        <w:rPr>
          <w:rFonts w:ascii="Arial" w:hAnsi="Arial" w:cs="Arial"/>
          <w:sz w:val="21"/>
          <w:szCs w:val="21"/>
        </w:rPr>
        <w:t xml:space="preserve"> tvořících Dodávku, jakož i k užívání Dodávky jako celku. Předáním dokumentace je myšleno zejména dodání následujících dokumentů: licenční podmínky k autorským dílům, která jsou standardním produktem dle </w:t>
      </w:r>
      <w:proofErr w:type="gramStart"/>
      <w:r w:rsidRPr="001647A0">
        <w:rPr>
          <w:rFonts w:ascii="Arial" w:hAnsi="Arial" w:cs="Arial"/>
          <w:sz w:val="21"/>
          <w:szCs w:val="21"/>
        </w:rPr>
        <w:t xml:space="preserve">odst. </w:t>
      </w:r>
      <w:r w:rsidR="00656D8F" w:rsidRPr="001647A0">
        <w:rPr>
          <w:rFonts w:ascii="Arial" w:hAnsi="Arial" w:cs="Arial"/>
        </w:rPr>
        <w:fldChar w:fldCharType="begin"/>
      </w:r>
      <w:r w:rsidR="00656D8F" w:rsidRPr="001647A0">
        <w:rPr>
          <w:rFonts w:ascii="Arial" w:hAnsi="Arial" w:cs="Arial"/>
        </w:rPr>
        <w:instrText xml:space="preserve"> REF _Ref412702261 \r \h  \* MERGEFORMAT </w:instrText>
      </w:r>
      <w:r w:rsidR="00656D8F" w:rsidRPr="001647A0">
        <w:rPr>
          <w:rFonts w:ascii="Arial" w:hAnsi="Arial" w:cs="Arial"/>
        </w:rPr>
      </w:r>
      <w:r w:rsidR="00656D8F" w:rsidRPr="001647A0">
        <w:rPr>
          <w:rFonts w:ascii="Arial" w:hAnsi="Arial" w:cs="Arial"/>
        </w:rPr>
        <w:fldChar w:fldCharType="separate"/>
      </w:r>
      <w:r w:rsidR="00CB153E" w:rsidRPr="00CB153E">
        <w:rPr>
          <w:rFonts w:ascii="Arial" w:hAnsi="Arial" w:cs="Arial"/>
          <w:sz w:val="21"/>
          <w:szCs w:val="21"/>
        </w:rPr>
        <w:t>5.5</w:t>
      </w:r>
      <w:r w:rsidR="00656D8F" w:rsidRPr="001647A0">
        <w:rPr>
          <w:rFonts w:ascii="Arial" w:hAnsi="Arial" w:cs="Arial"/>
        </w:rPr>
        <w:fldChar w:fldCharType="end"/>
      </w:r>
      <w:r w:rsidRPr="001647A0">
        <w:rPr>
          <w:rFonts w:ascii="Arial" w:hAnsi="Arial" w:cs="Arial"/>
          <w:sz w:val="21"/>
          <w:szCs w:val="21"/>
        </w:rPr>
        <w:t xml:space="preserve"> Smlouvy</w:t>
      </w:r>
      <w:proofErr w:type="gramEnd"/>
      <w:r w:rsidRPr="001647A0">
        <w:rPr>
          <w:rFonts w:ascii="Arial" w:hAnsi="Arial" w:cs="Arial"/>
          <w:sz w:val="21"/>
          <w:szCs w:val="21"/>
        </w:rPr>
        <w:t xml:space="preserve">, </w:t>
      </w:r>
      <w:r w:rsidR="004E2ACC" w:rsidRPr="001647A0">
        <w:rPr>
          <w:rFonts w:ascii="Arial" w:hAnsi="Arial" w:cs="Arial"/>
          <w:sz w:val="21"/>
          <w:szCs w:val="21"/>
        </w:rPr>
        <w:t>uživatelské manuály</w:t>
      </w:r>
      <w:r w:rsidRPr="001647A0">
        <w:rPr>
          <w:rFonts w:ascii="Arial" w:hAnsi="Arial" w:cs="Arial"/>
          <w:sz w:val="21"/>
          <w:szCs w:val="21"/>
        </w:rPr>
        <w:t xml:space="preserve">, detailní přehled </w:t>
      </w:r>
      <w:r w:rsidR="00932A9F" w:rsidRPr="001647A0">
        <w:rPr>
          <w:rFonts w:ascii="Arial" w:hAnsi="Arial" w:cs="Arial"/>
          <w:sz w:val="21"/>
          <w:szCs w:val="21"/>
        </w:rPr>
        <w:t xml:space="preserve">a konfigurace </w:t>
      </w:r>
      <w:r w:rsidRPr="001647A0">
        <w:rPr>
          <w:rFonts w:ascii="Arial" w:hAnsi="Arial" w:cs="Arial"/>
          <w:sz w:val="21"/>
          <w:szCs w:val="21"/>
        </w:rPr>
        <w:t>veškerého instalovaného zařízení</w:t>
      </w:r>
      <w:r w:rsidR="004E2ACC" w:rsidRPr="001647A0">
        <w:rPr>
          <w:rFonts w:ascii="Arial" w:hAnsi="Arial" w:cs="Arial"/>
          <w:sz w:val="21"/>
          <w:szCs w:val="21"/>
        </w:rPr>
        <w:t xml:space="preserve"> a komponent</w:t>
      </w:r>
      <w:r w:rsidR="00932A9F" w:rsidRPr="001647A0">
        <w:rPr>
          <w:rFonts w:ascii="Arial" w:hAnsi="Arial" w:cs="Arial"/>
          <w:sz w:val="21"/>
          <w:szCs w:val="21"/>
        </w:rPr>
        <w:t xml:space="preserve"> a jeho umístění do boxů, seznamy a konfigurace připojených zařízení</w:t>
      </w:r>
      <w:r w:rsidRPr="001647A0">
        <w:rPr>
          <w:rFonts w:ascii="Arial" w:hAnsi="Arial" w:cs="Arial"/>
          <w:sz w:val="21"/>
          <w:szCs w:val="21"/>
        </w:rPr>
        <w:t>, a další projektová dokumentace (dále jen „</w:t>
      </w:r>
      <w:r w:rsidRPr="001647A0">
        <w:rPr>
          <w:rFonts w:ascii="Arial" w:hAnsi="Arial" w:cs="Arial"/>
          <w:b/>
          <w:sz w:val="21"/>
          <w:szCs w:val="21"/>
        </w:rPr>
        <w:t>Dokumentace</w:t>
      </w:r>
      <w:r w:rsidRPr="001647A0">
        <w:rPr>
          <w:rFonts w:ascii="Arial" w:hAnsi="Arial" w:cs="Arial"/>
          <w:sz w:val="21"/>
          <w:szCs w:val="21"/>
        </w:rPr>
        <w:t>“).</w:t>
      </w:r>
      <w:bookmarkEnd w:id="14"/>
      <w:bookmarkEnd w:id="15"/>
    </w:p>
    <w:p w:rsidR="00DE2C05" w:rsidRPr="001647A0" w:rsidRDefault="00E035F4" w:rsidP="00DE2C05">
      <w:pPr>
        <w:pStyle w:val="Zklad2"/>
        <w:numPr>
          <w:ilvl w:val="1"/>
          <w:numId w:val="16"/>
        </w:numPr>
        <w:tabs>
          <w:tab w:val="clear" w:pos="709"/>
          <w:tab w:val="left" w:pos="1134"/>
        </w:tabs>
        <w:ind w:left="1134" w:hanging="567"/>
        <w:rPr>
          <w:rFonts w:ascii="Arial" w:hAnsi="Arial" w:cs="Arial"/>
          <w:sz w:val="21"/>
          <w:szCs w:val="21"/>
        </w:rPr>
      </w:pPr>
      <w:r w:rsidRPr="001647A0">
        <w:rPr>
          <w:rFonts w:ascii="Arial" w:hAnsi="Arial" w:cs="Arial"/>
          <w:sz w:val="21"/>
          <w:szCs w:val="21"/>
        </w:rPr>
        <w:t>Kupující</w:t>
      </w:r>
      <w:r w:rsidR="00DE2C05" w:rsidRPr="001647A0">
        <w:rPr>
          <w:rFonts w:ascii="Arial" w:hAnsi="Arial" w:cs="Arial"/>
          <w:sz w:val="21"/>
          <w:szCs w:val="21"/>
        </w:rPr>
        <w:t xml:space="preserve"> akceptuje provedení Dodávky na základě provedené akceptační procedury dle ustanovení čl. </w:t>
      </w:r>
      <w:r w:rsidR="00656D8F" w:rsidRPr="001647A0">
        <w:rPr>
          <w:rFonts w:ascii="Arial" w:hAnsi="Arial" w:cs="Arial"/>
        </w:rPr>
        <w:fldChar w:fldCharType="begin"/>
      </w:r>
      <w:r w:rsidR="00656D8F" w:rsidRPr="001647A0">
        <w:rPr>
          <w:rFonts w:ascii="Arial" w:hAnsi="Arial" w:cs="Arial"/>
        </w:rPr>
        <w:instrText xml:space="preserve"> REF _Ref367565345 \r \h  \* MERGEFORMAT </w:instrText>
      </w:r>
      <w:r w:rsidR="00656D8F" w:rsidRPr="001647A0">
        <w:rPr>
          <w:rFonts w:ascii="Arial" w:hAnsi="Arial" w:cs="Arial"/>
        </w:rPr>
      </w:r>
      <w:r w:rsidR="00656D8F" w:rsidRPr="001647A0">
        <w:rPr>
          <w:rFonts w:ascii="Arial" w:hAnsi="Arial" w:cs="Arial"/>
        </w:rPr>
        <w:fldChar w:fldCharType="separate"/>
      </w:r>
      <w:r w:rsidR="00CB153E">
        <w:rPr>
          <w:rFonts w:ascii="Arial" w:hAnsi="Arial" w:cs="Arial"/>
        </w:rPr>
        <w:t>7</w:t>
      </w:r>
      <w:r w:rsidR="00656D8F" w:rsidRPr="001647A0">
        <w:rPr>
          <w:rFonts w:ascii="Arial" w:hAnsi="Arial" w:cs="Arial"/>
        </w:rPr>
        <w:fldChar w:fldCharType="end"/>
      </w:r>
      <w:r w:rsidR="00DE2C05" w:rsidRPr="001647A0">
        <w:rPr>
          <w:rFonts w:ascii="Arial" w:hAnsi="Arial" w:cs="Arial"/>
          <w:sz w:val="21"/>
          <w:szCs w:val="21"/>
        </w:rPr>
        <w:t xml:space="preserve"> této Smlouvy.</w:t>
      </w:r>
    </w:p>
    <w:p w:rsidR="00DE2C05" w:rsidRPr="001647A0" w:rsidRDefault="00DE2C05" w:rsidP="00DE2C05">
      <w:pPr>
        <w:pStyle w:val="Zklad2"/>
        <w:numPr>
          <w:ilvl w:val="1"/>
          <w:numId w:val="16"/>
        </w:numPr>
        <w:tabs>
          <w:tab w:val="clear" w:pos="709"/>
          <w:tab w:val="left" w:pos="1134"/>
        </w:tabs>
        <w:ind w:left="1134" w:hanging="567"/>
        <w:rPr>
          <w:rFonts w:ascii="Arial" w:hAnsi="Arial" w:cs="Arial"/>
          <w:sz w:val="21"/>
          <w:szCs w:val="21"/>
        </w:rPr>
      </w:pPr>
      <w:bookmarkStart w:id="16" w:name="_Ref412723203"/>
      <w:r w:rsidRPr="001647A0">
        <w:rPr>
          <w:rFonts w:ascii="Arial" w:hAnsi="Arial" w:cs="Arial"/>
          <w:sz w:val="21"/>
          <w:szCs w:val="21"/>
        </w:rPr>
        <w:t xml:space="preserve">Dodávka je řádně provedena </w:t>
      </w:r>
      <w:r w:rsidR="00E41869" w:rsidRPr="001647A0">
        <w:rPr>
          <w:rFonts w:ascii="Arial" w:hAnsi="Arial" w:cs="Arial"/>
          <w:sz w:val="21"/>
          <w:szCs w:val="21"/>
        </w:rPr>
        <w:t xml:space="preserve">podpisem posledního z protokolů dle </w:t>
      </w:r>
      <w:proofErr w:type="gramStart"/>
      <w:r w:rsidR="006052DD" w:rsidRPr="001647A0">
        <w:rPr>
          <w:rFonts w:ascii="Arial" w:hAnsi="Arial" w:cs="Arial"/>
          <w:sz w:val="21"/>
          <w:szCs w:val="21"/>
        </w:rPr>
        <w:t xml:space="preserve">odst. </w:t>
      </w:r>
      <w:r w:rsidR="00656D8F" w:rsidRPr="001647A0">
        <w:rPr>
          <w:rFonts w:ascii="Arial" w:hAnsi="Arial" w:cs="Arial"/>
        </w:rPr>
        <w:fldChar w:fldCharType="begin"/>
      </w:r>
      <w:r w:rsidR="00656D8F" w:rsidRPr="001647A0">
        <w:rPr>
          <w:rFonts w:ascii="Arial" w:hAnsi="Arial" w:cs="Arial"/>
        </w:rPr>
        <w:instrText xml:space="preserve"> REF _Ref487710646 \r \h  \* MERGEFORMAT </w:instrText>
      </w:r>
      <w:r w:rsidR="00656D8F" w:rsidRPr="001647A0">
        <w:rPr>
          <w:rFonts w:ascii="Arial" w:hAnsi="Arial" w:cs="Arial"/>
        </w:rPr>
      </w:r>
      <w:r w:rsidR="00656D8F" w:rsidRPr="001647A0">
        <w:rPr>
          <w:rFonts w:ascii="Arial" w:hAnsi="Arial" w:cs="Arial"/>
        </w:rPr>
        <w:fldChar w:fldCharType="separate"/>
      </w:r>
      <w:r w:rsidR="00CB153E" w:rsidRPr="00CB153E">
        <w:rPr>
          <w:rFonts w:ascii="Arial" w:hAnsi="Arial" w:cs="Arial"/>
          <w:sz w:val="21"/>
          <w:szCs w:val="21"/>
        </w:rPr>
        <w:t>7.10</w:t>
      </w:r>
      <w:proofErr w:type="gramEnd"/>
      <w:r w:rsidR="00656D8F" w:rsidRPr="001647A0">
        <w:rPr>
          <w:rFonts w:ascii="Arial" w:hAnsi="Arial" w:cs="Arial"/>
        </w:rPr>
        <w:fldChar w:fldCharType="end"/>
      </w:r>
      <w:r w:rsidR="007275BF" w:rsidRPr="001647A0">
        <w:rPr>
          <w:rFonts w:ascii="Arial" w:hAnsi="Arial" w:cs="Arial"/>
          <w:sz w:val="21"/>
          <w:szCs w:val="21"/>
        </w:rPr>
        <w:t xml:space="preserve"> této </w:t>
      </w:r>
      <w:r w:rsidRPr="001647A0">
        <w:rPr>
          <w:rFonts w:ascii="Arial" w:hAnsi="Arial" w:cs="Arial"/>
          <w:sz w:val="21"/>
          <w:szCs w:val="21"/>
        </w:rPr>
        <w:t xml:space="preserve">Smlouvy ze strany </w:t>
      </w:r>
      <w:r w:rsidR="00E035F4" w:rsidRPr="001647A0">
        <w:rPr>
          <w:rFonts w:ascii="Arial" w:hAnsi="Arial" w:cs="Arial"/>
          <w:sz w:val="21"/>
          <w:szCs w:val="21"/>
        </w:rPr>
        <w:t>Kupujícího</w:t>
      </w:r>
      <w:r w:rsidRPr="001647A0">
        <w:rPr>
          <w:rFonts w:ascii="Arial" w:hAnsi="Arial" w:cs="Arial"/>
          <w:sz w:val="21"/>
          <w:szCs w:val="21"/>
        </w:rPr>
        <w:t xml:space="preserve">. Tímto okamžikem přechází na </w:t>
      </w:r>
      <w:r w:rsidR="00E035F4" w:rsidRPr="001647A0">
        <w:rPr>
          <w:rFonts w:ascii="Arial" w:hAnsi="Arial" w:cs="Arial"/>
          <w:sz w:val="21"/>
          <w:szCs w:val="21"/>
        </w:rPr>
        <w:t>Kupujícího</w:t>
      </w:r>
      <w:r w:rsidRPr="001647A0">
        <w:rPr>
          <w:rFonts w:ascii="Arial" w:hAnsi="Arial" w:cs="Arial"/>
          <w:sz w:val="21"/>
          <w:szCs w:val="21"/>
        </w:rPr>
        <w:t xml:space="preserve"> vlastnické právo a nebezpečí škody způsobené na věcech tvořících součást Dodávky.</w:t>
      </w:r>
      <w:bookmarkEnd w:id="16"/>
    </w:p>
    <w:p w:rsidR="00DE2C05" w:rsidRPr="001647A0" w:rsidRDefault="00DE2C05" w:rsidP="00DE2C05">
      <w:pPr>
        <w:pStyle w:val="Zklad2"/>
        <w:numPr>
          <w:ilvl w:val="1"/>
          <w:numId w:val="16"/>
        </w:numPr>
        <w:tabs>
          <w:tab w:val="clear" w:pos="709"/>
          <w:tab w:val="left" w:pos="1134"/>
        </w:tabs>
        <w:ind w:left="1134" w:hanging="567"/>
        <w:rPr>
          <w:rFonts w:ascii="Arial" w:hAnsi="Arial" w:cs="Arial"/>
          <w:sz w:val="21"/>
          <w:szCs w:val="21"/>
        </w:rPr>
      </w:pPr>
      <w:bookmarkStart w:id="17" w:name="_Ref300648432"/>
      <w:bookmarkStart w:id="18" w:name="_Ref412702261"/>
      <w:r w:rsidRPr="001647A0">
        <w:rPr>
          <w:rFonts w:ascii="Arial" w:hAnsi="Arial" w:cs="Arial"/>
          <w:sz w:val="21"/>
          <w:szCs w:val="21"/>
        </w:rPr>
        <w:t xml:space="preserve">Pokud je součástí </w:t>
      </w:r>
      <w:r w:rsidR="008F15AC" w:rsidRPr="001647A0">
        <w:rPr>
          <w:rFonts w:ascii="Arial" w:hAnsi="Arial" w:cs="Arial"/>
          <w:sz w:val="21"/>
          <w:szCs w:val="21"/>
        </w:rPr>
        <w:t>Dodávky</w:t>
      </w:r>
      <w:r w:rsidRPr="001647A0">
        <w:rPr>
          <w:rFonts w:ascii="Arial" w:hAnsi="Arial" w:cs="Arial"/>
          <w:sz w:val="21"/>
          <w:szCs w:val="21"/>
        </w:rPr>
        <w:t xml:space="preserve"> </w:t>
      </w:r>
      <w:r w:rsidR="006A3C81" w:rsidRPr="001647A0">
        <w:rPr>
          <w:rFonts w:ascii="Arial" w:hAnsi="Arial" w:cs="Arial"/>
          <w:sz w:val="21"/>
          <w:szCs w:val="21"/>
        </w:rPr>
        <w:t>Prodávající</w:t>
      </w:r>
      <w:r w:rsidR="002723CB" w:rsidRPr="001647A0">
        <w:rPr>
          <w:rFonts w:ascii="Arial" w:hAnsi="Arial" w:cs="Arial"/>
          <w:sz w:val="21"/>
          <w:szCs w:val="21"/>
        </w:rPr>
        <w:t>ho</w:t>
      </w:r>
      <w:r w:rsidRPr="001647A0">
        <w:rPr>
          <w:rFonts w:ascii="Arial" w:hAnsi="Arial" w:cs="Arial"/>
          <w:sz w:val="21"/>
          <w:szCs w:val="21"/>
        </w:rPr>
        <w:t xml:space="preserve"> poskytnutí </w:t>
      </w:r>
      <w:r w:rsidR="004E2ACC" w:rsidRPr="001647A0">
        <w:rPr>
          <w:rFonts w:ascii="Arial" w:hAnsi="Arial" w:cs="Arial"/>
          <w:sz w:val="21"/>
          <w:szCs w:val="21"/>
        </w:rPr>
        <w:t xml:space="preserve">doplňkového </w:t>
      </w:r>
      <w:r w:rsidRPr="001647A0">
        <w:rPr>
          <w:rFonts w:ascii="Arial" w:hAnsi="Arial" w:cs="Arial"/>
          <w:sz w:val="21"/>
          <w:szCs w:val="21"/>
        </w:rPr>
        <w:t>programového vybavení (software, systémové komponenty) nebo jiného předmětu (např. Dokumentace), který naplňuje znaky díla dle zákona č. 121/2000 Sb., o právu autorském, o právech souvisejících s právem autorským a o změně některých zákonů (autorský zákon), ve znění pozdějších předpisů (dále jen „</w:t>
      </w:r>
      <w:r w:rsidRPr="001647A0">
        <w:rPr>
          <w:rFonts w:ascii="Arial" w:hAnsi="Arial" w:cs="Arial"/>
          <w:b/>
          <w:sz w:val="21"/>
          <w:szCs w:val="21"/>
        </w:rPr>
        <w:t>autorské dílo</w:t>
      </w:r>
      <w:r w:rsidRPr="001647A0">
        <w:rPr>
          <w:rFonts w:ascii="Arial" w:hAnsi="Arial" w:cs="Arial"/>
          <w:sz w:val="21"/>
          <w:szCs w:val="21"/>
        </w:rPr>
        <w:t xml:space="preserve">“), zavazuje se </w:t>
      </w:r>
      <w:r w:rsidR="006A3C81" w:rsidRPr="001647A0">
        <w:rPr>
          <w:rFonts w:ascii="Arial" w:hAnsi="Arial" w:cs="Arial"/>
          <w:sz w:val="21"/>
          <w:szCs w:val="21"/>
        </w:rPr>
        <w:t>Prodávající</w:t>
      </w:r>
      <w:r w:rsidRPr="001647A0">
        <w:rPr>
          <w:rFonts w:ascii="Arial" w:hAnsi="Arial" w:cs="Arial"/>
          <w:sz w:val="21"/>
          <w:szCs w:val="21"/>
        </w:rPr>
        <w:t xml:space="preserve"> </w:t>
      </w:r>
      <w:r w:rsidR="00E035F4" w:rsidRPr="001647A0">
        <w:rPr>
          <w:rFonts w:ascii="Arial" w:hAnsi="Arial" w:cs="Arial"/>
          <w:sz w:val="21"/>
          <w:szCs w:val="21"/>
        </w:rPr>
        <w:t>Kupujícímu</w:t>
      </w:r>
      <w:r w:rsidRPr="001647A0">
        <w:rPr>
          <w:rFonts w:ascii="Arial" w:hAnsi="Arial" w:cs="Arial"/>
          <w:sz w:val="21"/>
          <w:szCs w:val="21"/>
        </w:rPr>
        <w:t xml:space="preserve"> poskytnout nebo zajistit pro </w:t>
      </w:r>
      <w:r w:rsidR="00E035F4" w:rsidRPr="001647A0">
        <w:rPr>
          <w:rFonts w:ascii="Arial" w:hAnsi="Arial" w:cs="Arial"/>
          <w:sz w:val="21"/>
          <w:szCs w:val="21"/>
        </w:rPr>
        <w:t>Kupujícího</w:t>
      </w:r>
      <w:r w:rsidRPr="001647A0">
        <w:rPr>
          <w:rFonts w:ascii="Arial" w:hAnsi="Arial" w:cs="Arial"/>
          <w:sz w:val="21"/>
          <w:szCs w:val="21"/>
        </w:rPr>
        <w:t xml:space="preserve"> oprávnění užít veškerá takováto autorská díla všemi v úvahu přicházejícími způsoby užití nezbytnými k řádnému užívání </w:t>
      </w:r>
      <w:r w:rsidR="008F15AC" w:rsidRPr="001647A0">
        <w:rPr>
          <w:rFonts w:ascii="Arial" w:hAnsi="Arial" w:cs="Arial"/>
          <w:sz w:val="21"/>
          <w:szCs w:val="21"/>
        </w:rPr>
        <w:t>Dodávky</w:t>
      </w:r>
      <w:r w:rsidRPr="001647A0">
        <w:rPr>
          <w:rFonts w:ascii="Arial" w:hAnsi="Arial" w:cs="Arial"/>
          <w:sz w:val="21"/>
          <w:szCs w:val="21"/>
        </w:rPr>
        <w:t xml:space="preserve"> </w:t>
      </w:r>
      <w:r w:rsidR="00E035F4" w:rsidRPr="001647A0">
        <w:rPr>
          <w:rFonts w:ascii="Arial" w:hAnsi="Arial" w:cs="Arial"/>
          <w:sz w:val="21"/>
          <w:szCs w:val="21"/>
        </w:rPr>
        <w:t>Kupujícím</w:t>
      </w:r>
      <w:r w:rsidRPr="001647A0">
        <w:rPr>
          <w:rFonts w:ascii="Arial" w:hAnsi="Arial" w:cs="Arial"/>
          <w:sz w:val="21"/>
          <w:szCs w:val="21"/>
        </w:rPr>
        <w:t xml:space="preserve"> po dobu trvání majetkových práv autorských autora k autorskému dílu, bez jakýchkoliv množstevních nebo územních omezení (</w:t>
      </w:r>
      <w:r w:rsidR="00B773B1" w:rsidRPr="001647A0">
        <w:rPr>
          <w:rFonts w:ascii="Arial" w:hAnsi="Arial" w:cs="Arial"/>
          <w:sz w:val="21"/>
          <w:szCs w:val="21"/>
        </w:rPr>
        <w:t>dále jen „</w:t>
      </w:r>
      <w:r w:rsidRPr="001647A0">
        <w:rPr>
          <w:rFonts w:ascii="Arial" w:hAnsi="Arial" w:cs="Arial"/>
          <w:b/>
          <w:sz w:val="21"/>
          <w:szCs w:val="21"/>
        </w:rPr>
        <w:t>Licence</w:t>
      </w:r>
      <w:r w:rsidR="00B773B1" w:rsidRPr="001647A0">
        <w:rPr>
          <w:rFonts w:ascii="Arial" w:hAnsi="Arial" w:cs="Arial"/>
          <w:sz w:val="21"/>
          <w:szCs w:val="21"/>
        </w:rPr>
        <w:t>“</w:t>
      </w:r>
      <w:r w:rsidRPr="001647A0">
        <w:rPr>
          <w:rFonts w:ascii="Arial" w:hAnsi="Arial" w:cs="Arial"/>
          <w:sz w:val="21"/>
          <w:szCs w:val="21"/>
        </w:rPr>
        <w:t xml:space="preserve">). V případě, že autorské dílo je standardním komerčním softwarovým produktem </w:t>
      </w:r>
      <w:r w:rsidR="006A3C81" w:rsidRPr="001647A0">
        <w:rPr>
          <w:rFonts w:ascii="Arial" w:hAnsi="Arial" w:cs="Arial"/>
          <w:sz w:val="21"/>
          <w:szCs w:val="21"/>
        </w:rPr>
        <w:t>Prodávající</w:t>
      </w:r>
      <w:r w:rsidR="002723CB" w:rsidRPr="001647A0">
        <w:rPr>
          <w:rFonts w:ascii="Arial" w:hAnsi="Arial" w:cs="Arial"/>
          <w:sz w:val="21"/>
          <w:szCs w:val="21"/>
        </w:rPr>
        <w:t>ho</w:t>
      </w:r>
      <w:r w:rsidRPr="001647A0">
        <w:rPr>
          <w:rFonts w:ascii="Arial" w:hAnsi="Arial" w:cs="Arial"/>
          <w:sz w:val="21"/>
          <w:szCs w:val="21"/>
        </w:rPr>
        <w:t xml:space="preserve"> nebo třetí strany, </w:t>
      </w:r>
      <w:r w:rsidR="00E035F4" w:rsidRPr="001647A0">
        <w:rPr>
          <w:rFonts w:ascii="Arial" w:hAnsi="Arial" w:cs="Arial"/>
          <w:sz w:val="21"/>
          <w:szCs w:val="21"/>
        </w:rPr>
        <w:t>Kupující</w:t>
      </w:r>
      <w:r w:rsidRPr="001647A0">
        <w:rPr>
          <w:rFonts w:ascii="Arial" w:hAnsi="Arial" w:cs="Arial"/>
          <w:sz w:val="21"/>
          <w:szCs w:val="21"/>
        </w:rPr>
        <w:t xml:space="preserve"> připouští omezení Licence v nezbytném rozsahu </w:t>
      </w:r>
      <w:r w:rsidR="00B773B1" w:rsidRPr="001647A0">
        <w:rPr>
          <w:rFonts w:ascii="Arial" w:hAnsi="Arial" w:cs="Arial"/>
          <w:sz w:val="21"/>
          <w:szCs w:val="21"/>
        </w:rPr>
        <w:t>z této skutečnosti vyplývajícího</w:t>
      </w:r>
      <w:r w:rsidRPr="001647A0">
        <w:rPr>
          <w:rFonts w:ascii="Arial" w:hAnsi="Arial" w:cs="Arial"/>
          <w:sz w:val="21"/>
          <w:szCs w:val="21"/>
        </w:rPr>
        <w:t>, umožňující</w:t>
      </w:r>
      <w:r w:rsidR="00B773B1" w:rsidRPr="001647A0">
        <w:rPr>
          <w:rFonts w:ascii="Arial" w:hAnsi="Arial" w:cs="Arial"/>
          <w:sz w:val="21"/>
          <w:szCs w:val="21"/>
        </w:rPr>
        <w:t>ho</w:t>
      </w:r>
      <w:r w:rsidRPr="001647A0">
        <w:rPr>
          <w:rFonts w:ascii="Arial" w:hAnsi="Arial" w:cs="Arial"/>
          <w:sz w:val="21"/>
          <w:szCs w:val="21"/>
        </w:rPr>
        <w:t xml:space="preserve"> naplnění předmětu a účelu této Smlouvy. Smluvní strany se výslovně dohodly, že veškeré předmětné Licence budou </w:t>
      </w:r>
      <w:r w:rsidR="00E035F4" w:rsidRPr="001647A0">
        <w:rPr>
          <w:rFonts w:ascii="Arial" w:hAnsi="Arial" w:cs="Arial"/>
          <w:sz w:val="21"/>
          <w:szCs w:val="21"/>
        </w:rPr>
        <w:t>Kupujícímu</w:t>
      </w:r>
      <w:r w:rsidRPr="001647A0">
        <w:rPr>
          <w:rFonts w:ascii="Arial" w:hAnsi="Arial" w:cs="Arial"/>
          <w:sz w:val="21"/>
          <w:szCs w:val="21"/>
        </w:rPr>
        <w:t xml:space="preserve"> poskytnuty bez nároku na dodatečnou odměnu nad rámec ceny </w:t>
      </w:r>
      <w:r w:rsidR="008F15AC" w:rsidRPr="001647A0">
        <w:rPr>
          <w:rFonts w:ascii="Arial" w:hAnsi="Arial" w:cs="Arial"/>
          <w:sz w:val="21"/>
          <w:szCs w:val="21"/>
        </w:rPr>
        <w:t>Dodávky</w:t>
      </w:r>
      <w:r w:rsidRPr="001647A0">
        <w:rPr>
          <w:rFonts w:ascii="Arial" w:hAnsi="Arial" w:cs="Arial"/>
          <w:sz w:val="21"/>
          <w:szCs w:val="21"/>
        </w:rPr>
        <w:t xml:space="preserve"> sjednané v této Smlouvě a náklady na pořízení příslušné Licence jsou součástí ceny </w:t>
      </w:r>
      <w:r w:rsidR="008F15AC" w:rsidRPr="001647A0">
        <w:rPr>
          <w:rFonts w:ascii="Arial" w:hAnsi="Arial" w:cs="Arial"/>
          <w:sz w:val="21"/>
          <w:szCs w:val="21"/>
        </w:rPr>
        <w:t>Dodávky</w:t>
      </w:r>
      <w:r w:rsidRPr="001647A0">
        <w:rPr>
          <w:rFonts w:ascii="Arial" w:hAnsi="Arial" w:cs="Arial"/>
          <w:sz w:val="21"/>
          <w:szCs w:val="21"/>
        </w:rPr>
        <w:t xml:space="preserve"> dle této Smlouvy</w:t>
      </w:r>
      <w:bookmarkEnd w:id="17"/>
      <w:r w:rsidRPr="001647A0">
        <w:rPr>
          <w:rFonts w:ascii="Arial" w:hAnsi="Arial" w:cs="Arial"/>
          <w:sz w:val="21"/>
          <w:szCs w:val="21"/>
        </w:rPr>
        <w:t>.</w:t>
      </w:r>
      <w:bookmarkEnd w:id="18"/>
    </w:p>
    <w:p w:rsidR="00DE2C05" w:rsidRPr="001647A0" w:rsidRDefault="006A3C81" w:rsidP="00DE2C05">
      <w:pPr>
        <w:pStyle w:val="Zklad2"/>
        <w:numPr>
          <w:ilvl w:val="1"/>
          <w:numId w:val="16"/>
        </w:numPr>
        <w:tabs>
          <w:tab w:val="clear" w:pos="709"/>
          <w:tab w:val="left" w:pos="1134"/>
        </w:tabs>
        <w:ind w:left="1134" w:hanging="567"/>
        <w:rPr>
          <w:rFonts w:ascii="Arial" w:hAnsi="Arial" w:cs="Arial"/>
          <w:sz w:val="21"/>
          <w:szCs w:val="21"/>
        </w:rPr>
      </w:pPr>
      <w:r w:rsidRPr="001647A0">
        <w:rPr>
          <w:rFonts w:ascii="Arial" w:hAnsi="Arial" w:cs="Arial"/>
          <w:sz w:val="21"/>
          <w:szCs w:val="21"/>
        </w:rPr>
        <w:t>Prodávající</w:t>
      </w:r>
      <w:r w:rsidR="00DE2C05" w:rsidRPr="001647A0">
        <w:rPr>
          <w:rFonts w:ascii="Arial" w:hAnsi="Arial" w:cs="Arial"/>
          <w:sz w:val="21"/>
          <w:szCs w:val="21"/>
        </w:rPr>
        <w:t xml:space="preserve"> se zavazuje zajistit platnost Licencí k autorským dílům třetích stran a možnost </w:t>
      </w:r>
      <w:r w:rsidR="00E035F4" w:rsidRPr="001647A0">
        <w:rPr>
          <w:rFonts w:ascii="Arial" w:hAnsi="Arial" w:cs="Arial"/>
          <w:sz w:val="21"/>
          <w:szCs w:val="21"/>
        </w:rPr>
        <w:t>Kupujícího</w:t>
      </w:r>
      <w:r w:rsidR="00DE2C05" w:rsidRPr="001647A0">
        <w:rPr>
          <w:rFonts w:ascii="Arial" w:hAnsi="Arial" w:cs="Arial"/>
          <w:sz w:val="21"/>
          <w:szCs w:val="21"/>
        </w:rPr>
        <w:t xml:space="preserve"> užít veškerá takováto autorská díla v souladu s předmětem této Smlouvy a k účelům vyplývajícím z této Smlouvy.</w:t>
      </w:r>
    </w:p>
    <w:p w:rsidR="000C1E25" w:rsidRPr="001647A0" w:rsidRDefault="006A3C81" w:rsidP="00DE2C05">
      <w:pPr>
        <w:pStyle w:val="Zklad2"/>
        <w:numPr>
          <w:ilvl w:val="1"/>
          <w:numId w:val="16"/>
        </w:numPr>
        <w:tabs>
          <w:tab w:val="clear" w:pos="709"/>
          <w:tab w:val="left" w:pos="1134"/>
        </w:tabs>
        <w:ind w:left="1134" w:hanging="567"/>
        <w:rPr>
          <w:rFonts w:ascii="Arial" w:hAnsi="Arial" w:cs="Arial"/>
          <w:sz w:val="21"/>
          <w:szCs w:val="21"/>
        </w:rPr>
      </w:pPr>
      <w:bookmarkStart w:id="19" w:name="_Ref202246719"/>
      <w:r w:rsidRPr="001647A0">
        <w:rPr>
          <w:rFonts w:ascii="Arial" w:hAnsi="Arial" w:cs="Arial"/>
          <w:sz w:val="21"/>
          <w:szCs w:val="21"/>
        </w:rPr>
        <w:t>Prodávající</w:t>
      </w:r>
      <w:r w:rsidR="00DE2C05" w:rsidRPr="001647A0">
        <w:rPr>
          <w:rFonts w:ascii="Arial" w:hAnsi="Arial" w:cs="Arial"/>
          <w:sz w:val="21"/>
          <w:szCs w:val="21"/>
        </w:rPr>
        <w:t xml:space="preserve"> prohlašuje, že veškeré jeho plnění dodané podle této Smlouvy bude prosté právních vad a zavazuje se odškodnit v plné výši </w:t>
      </w:r>
      <w:r w:rsidR="00E035F4" w:rsidRPr="001647A0">
        <w:rPr>
          <w:rFonts w:ascii="Arial" w:hAnsi="Arial" w:cs="Arial"/>
          <w:sz w:val="21"/>
          <w:szCs w:val="21"/>
        </w:rPr>
        <w:t>Kupujícího</w:t>
      </w:r>
      <w:r w:rsidR="00DE2C05" w:rsidRPr="001647A0">
        <w:rPr>
          <w:rFonts w:ascii="Arial" w:hAnsi="Arial" w:cs="Arial"/>
          <w:sz w:val="21"/>
          <w:szCs w:val="21"/>
        </w:rPr>
        <w:t xml:space="preserve"> v případě, že třetí osoba úspěšně uplatní autorskoprávní nebo jiný nárok plynoucí z právní vady poskytnutého plnění.</w:t>
      </w:r>
      <w:bookmarkEnd w:id="19"/>
      <w:r w:rsidR="00DE2C05" w:rsidRPr="001647A0">
        <w:rPr>
          <w:rFonts w:ascii="Arial" w:hAnsi="Arial" w:cs="Arial"/>
          <w:sz w:val="21"/>
          <w:szCs w:val="21"/>
        </w:rPr>
        <w:t xml:space="preserve"> </w:t>
      </w:r>
      <w:r w:rsidR="00DE2C05" w:rsidRPr="001647A0">
        <w:rPr>
          <w:rFonts w:ascii="Arial" w:hAnsi="Arial" w:cs="Arial"/>
          <w:sz w:val="21"/>
          <w:szCs w:val="21"/>
          <w:lang w:eastAsia="en-US"/>
        </w:rPr>
        <w:t xml:space="preserve">V případě, že by nárok třetí osoby vzniklý v souvislosti s plněním </w:t>
      </w:r>
      <w:r w:rsidRPr="001647A0">
        <w:rPr>
          <w:rFonts w:ascii="Arial" w:hAnsi="Arial" w:cs="Arial"/>
          <w:sz w:val="21"/>
          <w:szCs w:val="21"/>
          <w:lang w:eastAsia="en-US"/>
        </w:rPr>
        <w:t>Prodávající</w:t>
      </w:r>
      <w:r w:rsidR="002723CB" w:rsidRPr="001647A0">
        <w:rPr>
          <w:rFonts w:ascii="Arial" w:hAnsi="Arial" w:cs="Arial"/>
          <w:sz w:val="21"/>
          <w:szCs w:val="21"/>
          <w:lang w:eastAsia="en-US"/>
        </w:rPr>
        <w:t>ho</w:t>
      </w:r>
      <w:r w:rsidR="00DE2C05" w:rsidRPr="001647A0">
        <w:rPr>
          <w:rFonts w:ascii="Arial" w:hAnsi="Arial" w:cs="Arial"/>
          <w:sz w:val="21"/>
          <w:szCs w:val="21"/>
          <w:lang w:eastAsia="en-US"/>
        </w:rPr>
        <w:t xml:space="preserve"> podle této Smlouvy, bez ohledu na jeho oprávněnost, vedl k dočasnému či trvalému soudnímu (či obdobnému) zákazu či omezení užívání </w:t>
      </w:r>
      <w:r w:rsidR="008F15AC" w:rsidRPr="001647A0">
        <w:rPr>
          <w:rFonts w:ascii="Arial" w:hAnsi="Arial" w:cs="Arial"/>
          <w:sz w:val="21"/>
          <w:szCs w:val="21"/>
          <w:lang w:eastAsia="en-US"/>
        </w:rPr>
        <w:t>Dodávky</w:t>
      </w:r>
      <w:r w:rsidR="00DE2C05" w:rsidRPr="001647A0">
        <w:rPr>
          <w:rFonts w:ascii="Arial" w:hAnsi="Arial" w:cs="Arial"/>
          <w:sz w:val="21"/>
          <w:szCs w:val="21"/>
          <w:lang w:eastAsia="en-US"/>
        </w:rPr>
        <w:t xml:space="preserve"> či </w:t>
      </w:r>
      <w:r w:rsidR="00B63CD0" w:rsidRPr="001647A0">
        <w:rPr>
          <w:rFonts w:ascii="Arial" w:hAnsi="Arial" w:cs="Arial"/>
          <w:sz w:val="21"/>
          <w:szCs w:val="21"/>
          <w:lang w:eastAsia="en-US"/>
        </w:rPr>
        <w:t xml:space="preserve">její </w:t>
      </w:r>
      <w:r w:rsidR="00DE2C05" w:rsidRPr="001647A0">
        <w:rPr>
          <w:rFonts w:ascii="Arial" w:hAnsi="Arial" w:cs="Arial"/>
          <w:sz w:val="21"/>
          <w:szCs w:val="21"/>
          <w:lang w:eastAsia="en-US"/>
        </w:rPr>
        <w:t xml:space="preserve">části ze strany </w:t>
      </w:r>
      <w:r w:rsidR="00E035F4" w:rsidRPr="001647A0">
        <w:rPr>
          <w:rFonts w:ascii="Arial" w:hAnsi="Arial" w:cs="Arial"/>
          <w:sz w:val="21"/>
          <w:szCs w:val="21"/>
          <w:lang w:eastAsia="en-US"/>
        </w:rPr>
        <w:t>Kupujícího</w:t>
      </w:r>
      <w:r w:rsidR="00DE2C05" w:rsidRPr="001647A0">
        <w:rPr>
          <w:rFonts w:ascii="Arial" w:hAnsi="Arial" w:cs="Arial"/>
          <w:sz w:val="21"/>
          <w:szCs w:val="21"/>
          <w:lang w:eastAsia="en-US"/>
        </w:rPr>
        <w:t xml:space="preserve">, zavazuje se </w:t>
      </w:r>
      <w:r w:rsidRPr="001647A0">
        <w:rPr>
          <w:rFonts w:ascii="Arial" w:hAnsi="Arial" w:cs="Arial"/>
          <w:sz w:val="21"/>
          <w:szCs w:val="21"/>
          <w:lang w:eastAsia="en-US"/>
        </w:rPr>
        <w:t>Prodávající</w:t>
      </w:r>
      <w:r w:rsidR="00DE2C05" w:rsidRPr="001647A0">
        <w:rPr>
          <w:rFonts w:ascii="Arial" w:hAnsi="Arial" w:cs="Arial"/>
          <w:sz w:val="21"/>
          <w:szCs w:val="21"/>
          <w:lang w:eastAsia="en-US"/>
        </w:rPr>
        <w:t xml:space="preserve"> zajistit náhradní řešení a minimalizovat dopady takovéto situace na </w:t>
      </w:r>
      <w:r w:rsidR="00E035F4" w:rsidRPr="001647A0">
        <w:rPr>
          <w:rFonts w:ascii="Arial" w:hAnsi="Arial" w:cs="Arial"/>
          <w:sz w:val="21"/>
          <w:szCs w:val="21"/>
          <w:lang w:eastAsia="en-US"/>
        </w:rPr>
        <w:t>Kupujícího</w:t>
      </w:r>
      <w:r w:rsidR="00DE2C05" w:rsidRPr="001647A0">
        <w:rPr>
          <w:rFonts w:ascii="Arial" w:hAnsi="Arial" w:cs="Arial"/>
          <w:sz w:val="21"/>
          <w:szCs w:val="21"/>
          <w:lang w:eastAsia="en-US"/>
        </w:rPr>
        <w:t xml:space="preserve">, a to bez dopadu na </w:t>
      </w:r>
      <w:r w:rsidR="00DE2C05" w:rsidRPr="001647A0">
        <w:rPr>
          <w:rFonts w:ascii="Arial" w:hAnsi="Arial" w:cs="Arial"/>
          <w:sz w:val="21"/>
          <w:szCs w:val="21"/>
          <w:lang w:eastAsia="en-US"/>
        </w:rPr>
        <w:lastRenderedPageBreak/>
        <w:t xml:space="preserve">cenu </w:t>
      </w:r>
      <w:r w:rsidR="008F15AC" w:rsidRPr="001647A0">
        <w:rPr>
          <w:rFonts w:ascii="Arial" w:hAnsi="Arial" w:cs="Arial"/>
          <w:sz w:val="21"/>
          <w:szCs w:val="21"/>
          <w:lang w:eastAsia="en-US"/>
        </w:rPr>
        <w:t>Dodávky</w:t>
      </w:r>
      <w:r w:rsidR="00DE2C05" w:rsidRPr="001647A0">
        <w:rPr>
          <w:rFonts w:ascii="Arial" w:hAnsi="Arial" w:cs="Arial"/>
          <w:sz w:val="21"/>
          <w:szCs w:val="21"/>
          <w:lang w:eastAsia="en-US"/>
        </w:rPr>
        <w:t xml:space="preserve"> sjednanou podle této Smlouvy, přičemž současně nebudou dotčeny ani nároky </w:t>
      </w:r>
      <w:r w:rsidR="00E035F4" w:rsidRPr="001647A0">
        <w:rPr>
          <w:rFonts w:ascii="Arial" w:hAnsi="Arial" w:cs="Arial"/>
          <w:sz w:val="21"/>
          <w:szCs w:val="21"/>
          <w:lang w:eastAsia="en-US"/>
        </w:rPr>
        <w:t>Kupujícího</w:t>
      </w:r>
      <w:r w:rsidR="00DE2C05" w:rsidRPr="001647A0">
        <w:rPr>
          <w:rFonts w:ascii="Arial" w:hAnsi="Arial" w:cs="Arial"/>
          <w:sz w:val="21"/>
          <w:szCs w:val="21"/>
          <w:lang w:eastAsia="en-US"/>
        </w:rPr>
        <w:t xml:space="preserve"> na náhradu škody.</w:t>
      </w:r>
    </w:p>
    <w:p w:rsidR="00DE2C05" w:rsidRPr="001647A0" w:rsidRDefault="00DE2C05" w:rsidP="00DE2C05">
      <w:pPr>
        <w:pStyle w:val="Zklad1"/>
        <w:numPr>
          <w:ilvl w:val="0"/>
          <w:numId w:val="16"/>
        </w:numPr>
        <w:ind w:left="567" w:hanging="567"/>
        <w:rPr>
          <w:rFonts w:ascii="Arial" w:hAnsi="Arial" w:cs="Arial"/>
          <w:smallCaps w:val="0"/>
          <w:sz w:val="21"/>
          <w:szCs w:val="21"/>
        </w:rPr>
      </w:pPr>
      <w:bookmarkStart w:id="20" w:name="_Ref195958966"/>
      <w:bookmarkStart w:id="21" w:name="_Toc212632748"/>
      <w:bookmarkStart w:id="22" w:name="_Ref224688969"/>
      <w:bookmarkStart w:id="23" w:name="_Ref313890705"/>
      <w:bookmarkStart w:id="24" w:name="_Ref313950543"/>
      <w:bookmarkStart w:id="25" w:name="_Ref313950610"/>
      <w:bookmarkStart w:id="26" w:name="_Ref313951225"/>
      <w:bookmarkStart w:id="27" w:name="_Ref314142814"/>
      <w:r w:rsidRPr="001647A0">
        <w:rPr>
          <w:rFonts w:ascii="Arial" w:hAnsi="Arial" w:cs="Arial"/>
          <w:smallCaps w:val="0"/>
          <w:sz w:val="21"/>
          <w:szCs w:val="21"/>
        </w:rPr>
        <w:t>ZMĚN</w:t>
      </w:r>
      <w:bookmarkEnd w:id="20"/>
      <w:r w:rsidRPr="001647A0">
        <w:rPr>
          <w:rFonts w:ascii="Arial" w:hAnsi="Arial" w:cs="Arial"/>
          <w:smallCaps w:val="0"/>
          <w:sz w:val="21"/>
          <w:szCs w:val="21"/>
        </w:rPr>
        <w:t>OVÉ ŘÍZENÍ</w:t>
      </w:r>
      <w:bookmarkEnd w:id="21"/>
      <w:bookmarkEnd w:id="22"/>
      <w:bookmarkEnd w:id="23"/>
      <w:bookmarkEnd w:id="24"/>
      <w:bookmarkEnd w:id="25"/>
      <w:bookmarkEnd w:id="26"/>
      <w:bookmarkEnd w:id="27"/>
    </w:p>
    <w:p w:rsidR="00DE2C05" w:rsidRPr="001647A0" w:rsidRDefault="00DE2C05" w:rsidP="00DE2C05">
      <w:pPr>
        <w:pStyle w:val="Zklad2"/>
        <w:numPr>
          <w:ilvl w:val="1"/>
          <w:numId w:val="16"/>
        </w:numPr>
        <w:tabs>
          <w:tab w:val="clear" w:pos="709"/>
          <w:tab w:val="left" w:pos="1134"/>
        </w:tabs>
        <w:ind w:left="1134" w:hanging="567"/>
        <w:rPr>
          <w:rFonts w:ascii="Arial" w:hAnsi="Arial" w:cs="Arial"/>
          <w:sz w:val="21"/>
          <w:szCs w:val="21"/>
        </w:rPr>
      </w:pPr>
      <w:r w:rsidRPr="001647A0">
        <w:rPr>
          <w:rFonts w:ascii="Arial" w:hAnsi="Arial" w:cs="Arial"/>
          <w:sz w:val="21"/>
          <w:szCs w:val="21"/>
        </w:rPr>
        <w:t xml:space="preserve">Kterákoliv ze smluvních stran je oprávněna písemně navrhnout změny technické specifikace </w:t>
      </w:r>
      <w:r w:rsidR="008F15AC" w:rsidRPr="001647A0">
        <w:rPr>
          <w:rFonts w:ascii="Arial" w:hAnsi="Arial" w:cs="Arial"/>
          <w:sz w:val="21"/>
          <w:szCs w:val="21"/>
        </w:rPr>
        <w:t>Dodávky</w:t>
      </w:r>
      <w:r w:rsidRPr="001647A0">
        <w:rPr>
          <w:rFonts w:ascii="Arial" w:hAnsi="Arial" w:cs="Arial"/>
          <w:sz w:val="21"/>
          <w:szCs w:val="21"/>
        </w:rPr>
        <w:t xml:space="preserve"> před </w:t>
      </w:r>
      <w:r w:rsidR="00C72823" w:rsidRPr="001647A0">
        <w:rPr>
          <w:rFonts w:ascii="Arial" w:hAnsi="Arial" w:cs="Arial"/>
          <w:sz w:val="21"/>
          <w:szCs w:val="21"/>
        </w:rPr>
        <w:t xml:space="preserve">jejím </w:t>
      </w:r>
      <w:r w:rsidRPr="001647A0">
        <w:rPr>
          <w:rFonts w:ascii="Arial" w:hAnsi="Arial" w:cs="Arial"/>
          <w:sz w:val="21"/>
          <w:szCs w:val="21"/>
        </w:rPr>
        <w:t xml:space="preserve">dokončením. </w:t>
      </w:r>
      <w:r w:rsidR="00E035F4" w:rsidRPr="001647A0">
        <w:rPr>
          <w:rFonts w:ascii="Arial" w:hAnsi="Arial" w:cs="Arial"/>
          <w:sz w:val="21"/>
          <w:szCs w:val="21"/>
        </w:rPr>
        <w:t>Kupující</w:t>
      </w:r>
      <w:r w:rsidRPr="001647A0">
        <w:rPr>
          <w:rFonts w:ascii="Arial" w:hAnsi="Arial" w:cs="Arial"/>
          <w:sz w:val="21"/>
          <w:szCs w:val="21"/>
        </w:rPr>
        <w:t xml:space="preserve"> není povinen navrhovanou změnu akceptovat. </w:t>
      </w:r>
      <w:r w:rsidR="006A3C81" w:rsidRPr="001647A0">
        <w:rPr>
          <w:rFonts w:ascii="Arial" w:hAnsi="Arial" w:cs="Arial"/>
          <w:sz w:val="21"/>
          <w:szCs w:val="21"/>
        </w:rPr>
        <w:t>Prodávající</w:t>
      </w:r>
      <w:r w:rsidRPr="001647A0">
        <w:rPr>
          <w:rFonts w:ascii="Arial" w:hAnsi="Arial" w:cs="Arial"/>
          <w:sz w:val="21"/>
          <w:szCs w:val="21"/>
        </w:rPr>
        <w:t xml:space="preserve"> se zavazuje vynaložit veškeré úsilí, které po něm lze spravedlivě požadovat, aby změnu požadovanou </w:t>
      </w:r>
      <w:r w:rsidR="00E035F4" w:rsidRPr="001647A0">
        <w:rPr>
          <w:rFonts w:ascii="Arial" w:hAnsi="Arial" w:cs="Arial"/>
          <w:sz w:val="21"/>
          <w:szCs w:val="21"/>
        </w:rPr>
        <w:t>Kupujícím</w:t>
      </w:r>
      <w:r w:rsidRPr="001647A0">
        <w:rPr>
          <w:rFonts w:ascii="Arial" w:hAnsi="Arial" w:cs="Arial"/>
          <w:sz w:val="21"/>
          <w:szCs w:val="21"/>
        </w:rPr>
        <w:t xml:space="preserve"> akceptoval.</w:t>
      </w:r>
    </w:p>
    <w:p w:rsidR="00DE2C05" w:rsidRPr="001647A0" w:rsidRDefault="006A3C81" w:rsidP="00DE2C05">
      <w:pPr>
        <w:pStyle w:val="Zklad2"/>
        <w:numPr>
          <w:ilvl w:val="1"/>
          <w:numId w:val="16"/>
        </w:numPr>
        <w:tabs>
          <w:tab w:val="clear" w:pos="709"/>
          <w:tab w:val="left" w:pos="1134"/>
        </w:tabs>
        <w:ind w:left="1134" w:hanging="567"/>
        <w:rPr>
          <w:rFonts w:ascii="Arial" w:hAnsi="Arial" w:cs="Arial"/>
          <w:sz w:val="21"/>
          <w:szCs w:val="21"/>
        </w:rPr>
      </w:pPr>
      <w:bookmarkStart w:id="28" w:name="_Ref195957841"/>
      <w:r w:rsidRPr="001647A0">
        <w:rPr>
          <w:rFonts w:ascii="Arial" w:hAnsi="Arial" w:cs="Arial"/>
          <w:sz w:val="21"/>
          <w:szCs w:val="21"/>
        </w:rPr>
        <w:t>Prodávající</w:t>
      </w:r>
      <w:r w:rsidR="00DE2C05" w:rsidRPr="001647A0">
        <w:rPr>
          <w:rFonts w:ascii="Arial" w:hAnsi="Arial" w:cs="Arial"/>
          <w:sz w:val="21"/>
          <w:szCs w:val="21"/>
        </w:rPr>
        <w:t xml:space="preserve"> se zavazuje provést hodnocení dopadů kteroukoliv smluvní stranou navrhovaných změn na termíny plnění, cenu a součinnost </w:t>
      </w:r>
      <w:r w:rsidR="00E035F4" w:rsidRPr="001647A0">
        <w:rPr>
          <w:rFonts w:ascii="Arial" w:hAnsi="Arial" w:cs="Arial"/>
          <w:sz w:val="21"/>
          <w:szCs w:val="21"/>
        </w:rPr>
        <w:t>Kupujícího</w:t>
      </w:r>
      <w:r w:rsidR="00DE2C05" w:rsidRPr="001647A0">
        <w:rPr>
          <w:rFonts w:ascii="Arial" w:hAnsi="Arial" w:cs="Arial"/>
          <w:sz w:val="21"/>
          <w:szCs w:val="21"/>
        </w:rPr>
        <w:t xml:space="preserve">. </w:t>
      </w:r>
      <w:bookmarkEnd w:id="28"/>
      <w:r w:rsidRPr="001647A0">
        <w:rPr>
          <w:rFonts w:ascii="Arial" w:hAnsi="Arial" w:cs="Arial"/>
          <w:sz w:val="21"/>
          <w:szCs w:val="21"/>
        </w:rPr>
        <w:t>Prodávající</w:t>
      </w:r>
      <w:r w:rsidR="00DE2C05" w:rsidRPr="001647A0">
        <w:rPr>
          <w:rFonts w:ascii="Arial" w:hAnsi="Arial" w:cs="Arial"/>
          <w:sz w:val="21"/>
          <w:szCs w:val="21"/>
        </w:rPr>
        <w:t xml:space="preserve"> je povinen toto hodnocení provést bez zbytečného odkladu, nejpozději do 5 pracovních dnů ode dne doručení návrhu kterékoliv smluvní strany druhé smluvní straně.</w:t>
      </w:r>
    </w:p>
    <w:p w:rsidR="00DE2C05" w:rsidRPr="001647A0" w:rsidRDefault="00DE2C05" w:rsidP="00DE2C05">
      <w:pPr>
        <w:pStyle w:val="Zklad2"/>
        <w:numPr>
          <w:ilvl w:val="1"/>
          <w:numId w:val="16"/>
        </w:numPr>
        <w:tabs>
          <w:tab w:val="clear" w:pos="709"/>
          <w:tab w:val="left" w:pos="1134"/>
        </w:tabs>
        <w:ind w:left="1134" w:hanging="567"/>
        <w:rPr>
          <w:rFonts w:ascii="Arial" w:hAnsi="Arial" w:cs="Arial"/>
          <w:sz w:val="21"/>
          <w:szCs w:val="21"/>
        </w:rPr>
      </w:pPr>
      <w:r w:rsidRPr="001647A0">
        <w:rPr>
          <w:rFonts w:ascii="Arial" w:hAnsi="Arial" w:cs="Arial"/>
          <w:sz w:val="21"/>
          <w:szCs w:val="21"/>
        </w:rPr>
        <w:t xml:space="preserve">Jakékoliv změny technické specifikace musí být sjednány v souladu s příslušnými ustanoveními </w:t>
      </w:r>
      <w:r w:rsidR="00B773B1" w:rsidRPr="001647A0">
        <w:rPr>
          <w:rFonts w:ascii="Arial" w:hAnsi="Arial" w:cs="Arial"/>
          <w:sz w:val="21"/>
          <w:szCs w:val="21"/>
        </w:rPr>
        <w:t>Z</w:t>
      </w:r>
      <w:r w:rsidRPr="001647A0">
        <w:rPr>
          <w:rFonts w:ascii="Arial" w:hAnsi="Arial" w:cs="Arial"/>
          <w:sz w:val="21"/>
          <w:szCs w:val="21"/>
        </w:rPr>
        <w:t>ZVZ.</w:t>
      </w:r>
    </w:p>
    <w:p w:rsidR="005E6E16" w:rsidRPr="001647A0" w:rsidRDefault="005E6E16" w:rsidP="005E6E16">
      <w:pPr>
        <w:pStyle w:val="Zklad2"/>
        <w:numPr>
          <w:ilvl w:val="0"/>
          <w:numId w:val="0"/>
        </w:numPr>
        <w:tabs>
          <w:tab w:val="clear" w:pos="709"/>
          <w:tab w:val="left" w:pos="1134"/>
        </w:tabs>
        <w:ind w:left="1134"/>
        <w:rPr>
          <w:rFonts w:ascii="Arial" w:hAnsi="Arial" w:cs="Arial"/>
          <w:sz w:val="21"/>
          <w:szCs w:val="21"/>
        </w:rPr>
      </w:pPr>
    </w:p>
    <w:p w:rsidR="00DE2C05" w:rsidRPr="001647A0" w:rsidRDefault="00DE2C05" w:rsidP="00DE2C05">
      <w:pPr>
        <w:pStyle w:val="Zklad1"/>
        <w:numPr>
          <w:ilvl w:val="0"/>
          <w:numId w:val="16"/>
        </w:numPr>
        <w:ind w:left="567" w:hanging="567"/>
        <w:rPr>
          <w:rFonts w:ascii="Arial" w:hAnsi="Arial" w:cs="Arial"/>
          <w:smallCaps w:val="0"/>
          <w:sz w:val="21"/>
          <w:szCs w:val="21"/>
        </w:rPr>
      </w:pPr>
      <w:bookmarkStart w:id="29" w:name="_Ref367565345"/>
      <w:r w:rsidRPr="001647A0">
        <w:rPr>
          <w:rFonts w:ascii="Arial" w:hAnsi="Arial" w:cs="Arial"/>
          <w:smallCaps w:val="0"/>
          <w:sz w:val="21"/>
          <w:szCs w:val="21"/>
        </w:rPr>
        <w:t>AKCEPTACE</w:t>
      </w:r>
      <w:bookmarkEnd w:id="29"/>
    </w:p>
    <w:p w:rsidR="00DE2C05" w:rsidRPr="001647A0" w:rsidRDefault="00C72823" w:rsidP="00206DE4">
      <w:pPr>
        <w:pStyle w:val="Zklad2"/>
        <w:numPr>
          <w:ilvl w:val="1"/>
          <w:numId w:val="16"/>
        </w:numPr>
        <w:tabs>
          <w:tab w:val="clear" w:pos="709"/>
          <w:tab w:val="left" w:pos="1134"/>
        </w:tabs>
        <w:ind w:left="1134" w:hanging="567"/>
        <w:rPr>
          <w:rFonts w:ascii="Arial" w:hAnsi="Arial" w:cs="Arial"/>
          <w:sz w:val="21"/>
          <w:szCs w:val="21"/>
        </w:rPr>
      </w:pPr>
      <w:bookmarkStart w:id="30" w:name="_Ref371665458"/>
      <w:r w:rsidRPr="001647A0">
        <w:rPr>
          <w:rFonts w:ascii="Arial" w:hAnsi="Arial" w:cs="Arial"/>
          <w:sz w:val="21"/>
          <w:szCs w:val="21"/>
        </w:rPr>
        <w:t>Kupující je oprávněn, ne však povinen, akceptovat na základě akceptační procedury č</w:t>
      </w:r>
      <w:r w:rsidR="00DE2C05" w:rsidRPr="001647A0">
        <w:rPr>
          <w:rFonts w:ascii="Arial" w:hAnsi="Arial" w:cs="Arial"/>
          <w:sz w:val="21"/>
          <w:szCs w:val="21"/>
        </w:rPr>
        <w:t xml:space="preserve">ást </w:t>
      </w:r>
      <w:r w:rsidR="008F15AC" w:rsidRPr="001647A0">
        <w:rPr>
          <w:rFonts w:ascii="Arial" w:hAnsi="Arial" w:cs="Arial"/>
          <w:sz w:val="21"/>
          <w:szCs w:val="21"/>
        </w:rPr>
        <w:t>Dodávky</w:t>
      </w:r>
      <w:r w:rsidR="00DE2C05" w:rsidRPr="001647A0">
        <w:rPr>
          <w:rFonts w:ascii="Arial" w:hAnsi="Arial" w:cs="Arial"/>
          <w:sz w:val="21"/>
          <w:szCs w:val="21"/>
        </w:rPr>
        <w:t xml:space="preserve">, tvořící logický a funkční celek způsobilý </w:t>
      </w:r>
      <w:r w:rsidR="00B773B1" w:rsidRPr="001647A0">
        <w:rPr>
          <w:rFonts w:ascii="Arial" w:hAnsi="Arial" w:cs="Arial"/>
          <w:sz w:val="21"/>
          <w:szCs w:val="21"/>
        </w:rPr>
        <w:t xml:space="preserve">být předmětem </w:t>
      </w:r>
      <w:r w:rsidR="00DE2C05" w:rsidRPr="001647A0">
        <w:rPr>
          <w:rFonts w:ascii="Arial" w:hAnsi="Arial" w:cs="Arial"/>
          <w:sz w:val="21"/>
          <w:szCs w:val="21"/>
        </w:rPr>
        <w:t>přejímky (dále jen „</w:t>
      </w:r>
      <w:r w:rsidR="00DE2C05" w:rsidRPr="001647A0">
        <w:rPr>
          <w:rFonts w:ascii="Arial" w:hAnsi="Arial" w:cs="Arial"/>
          <w:b/>
          <w:sz w:val="21"/>
          <w:szCs w:val="21"/>
        </w:rPr>
        <w:t>dílčí plnění“</w:t>
      </w:r>
      <w:r w:rsidR="00DE2C05" w:rsidRPr="001647A0">
        <w:rPr>
          <w:rFonts w:ascii="Arial" w:hAnsi="Arial" w:cs="Arial"/>
          <w:sz w:val="21"/>
          <w:szCs w:val="21"/>
        </w:rPr>
        <w:t>)</w:t>
      </w:r>
      <w:r w:rsidRPr="001647A0">
        <w:rPr>
          <w:rFonts w:ascii="Arial" w:hAnsi="Arial" w:cs="Arial"/>
          <w:sz w:val="21"/>
          <w:szCs w:val="21"/>
        </w:rPr>
        <w:t>.</w:t>
      </w:r>
      <w:bookmarkEnd w:id="30"/>
    </w:p>
    <w:p w:rsidR="00DE2C05" w:rsidRPr="001647A0" w:rsidRDefault="00DE2C05" w:rsidP="00206DE4">
      <w:pPr>
        <w:pStyle w:val="Zklad2"/>
        <w:numPr>
          <w:ilvl w:val="1"/>
          <w:numId w:val="16"/>
        </w:numPr>
        <w:tabs>
          <w:tab w:val="clear" w:pos="709"/>
          <w:tab w:val="left" w:pos="1134"/>
        </w:tabs>
        <w:ind w:left="1134" w:hanging="567"/>
        <w:rPr>
          <w:rFonts w:ascii="Arial" w:hAnsi="Arial" w:cs="Arial"/>
          <w:sz w:val="21"/>
          <w:szCs w:val="21"/>
        </w:rPr>
      </w:pPr>
      <w:r w:rsidRPr="001647A0">
        <w:rPr>
          <w:rFonts w:ascii="Arial" w:hAnsi="Arial" w:cs="Arial"/>
          <w:sz w:val="21"/>
          <w:szCs w:val="21"/>
        </w:rPr>
        <w:t xml:space="preserve">Předání a převzetí </w:t>
      </w:r>
      <w:r w:rsidR="006A3C81" w:rsidRPr="001647A0">
        <w:rPr>
          <w:rFonts w:ascii="Arial" w:hAnsi="Arial" w:cs="Arial"/>
          <w:sz w:val="21"/>
          <w:szCs w:val="21"/>
        </w:rPr>
        <w:t>Prodávající</w:t>
      </w:r>
      <w:r w:rsidRPr="001647A0">
        <w:rPr>
          <w:rFonts w:ascii="Arial" w:hAnsi="Arial" w:cs="Arial"/>
          <w:sz w:val="21"/>
          <w:szCs w:val="21"/>
        </w:rPr>
        <w:t>m řádně provedené Dodávky proběhne na základě níže popsané akceptační procedury.</w:t>
      </w:r>
    </w:p>
    <w:p w:rsidR="00DE2C05" w:rsidRPr="001647A0" w:rsidRDefault="00DE2C05" w:rsidP="00206DE4">
      <w:pPr>
        <w:pStyle w:val="Zklad2"/>
        <w:numPr>
          <w:ilvl w:val="1"/>
          <w:numId w:val="16"/>
        </w:numPr>
        <w:tabs>
          <w:tab w:val="clear" w:pos="709"/>
          <w:tab w:val="left" w:pos="1134"/>
        </w:tabs>
        <w:ind w:left="1134" w:hanging="567"/>
        <w:rPr>
          <w:rFonts w:ascii="Arial" w:hAnsi="Arial" w:cs="Arial"/>
          <w:sz w:val="21"/>
          <w:szCs w:val="21"/>
        </w:rPr>
      </w:pPr>
      <w:r w:rsidRPr="001647A0">
        <w:rPr>
          <w:rFonts w:ascii="Arial" w:hAnsi="Arial" w:cs="Arial"/>
          <w:sz w:val="21"/>
          <w:szCs w:val="21"/>
        </w:rPr>
        <w:t>Akceptační procedura zahrnuje ověření řádného provedení jednotlivých dílčích plnění porovnáním jejich skutečných vlastností s jejich specifikací stanovenou touto Smlouvou; specifikací se rozumí i akceptační kritéria</w:t>
      </w:r>
      <w:r w:rsidR="005448DE" w:rsidRPr="001647A0">
        <w:rPr>
          <w:rFonts w:ascii="Arial" w:hAnsi="Arial" w:cs="Arial"/>
          <w:sz w:val="21"/>
          <w:szCs w:val="21"/>
        </w:rPr>
        <w:t xml:space="preserve"> uvedená v </w:t>
      </w:r>
      <w:r w:rsidR="005448DE" w:rsidRPr="001647A0">
        <w:rPr>
          <w:rFonts w:ascii="Arial" w:hAnsi="Arial" w:cs="Arial"/>
          <w:b/>
          <w:sz w:val="21"/>
          <w:szCs w:val="21"/>
          <w:u w:val="single"/>
        </w:rPr>
        <w:t>Příloze č. 4</w:t>
      </w:r>
      <w:r w:rsidR="005448DE" w:rsidRPr="001647A0">
        <w:rPr>
          <w:rFonts w:ascii="Arial" w:hAnsi="Arial" w:cs="Arial"/>
          <w:sz w:val="21"/>
          <w:szCs w:val="21"/>
        </w:rPr>
        <w:t xml:space="preserve"> této Smlouvy a případná další kritéria</w:t>
      </w:r>
      <w:r w:rsidRPr="001647A0">
        <w:rPr>
          <w:rFonts w:ascii="Arial" w:hAnsi="Arial" w:cs="Arial"/>
          <w:sz w:val="21"/>
          <w:szCs w:val="21"/>
        </w:rPr>
        <w:t>, jsou-li stanovena</w:t>
      </w:r>
      <w:r w:rsidR="0015286F" w:rsidRPr="001647A0">
        <w:rPr>
          <w:rFonts w:ascii="Arial" w:hAnsi="Arial" w:cs="Arial"/>
          <w:sz w:val="21"/>
          <w:szCs w:val="21"/>
        </w:rPr>
        <w:t xml:space="preserve"> dohodou Smluvních stran</w:t>
      </w:r>
      <w:r w:rsidRPr="001647A0">
        <w:rPr>
          <w:rFonts w:ascii="Arial" w:hAnsi="Arial" w:cs="Arial"/>
          <w:sz w:val="21"/>
          <w:szCs w:val="21"/>
        </w:rPr>
        <w:t>.</w:t>
      </w:r>
    </w:p>
    <w:p w:rsidR="007B4D23" w:rsidRPr="001647A0" w:rsidRDefault="007B4D23" w:rsidP="008A0206">
      <w:pPr>
        <w:pStyle w:val="Zklad2"/>
        <w:numPr>
          <w:ilvl w:val="1"/>
          <w:numId w:val="16"/>
        </w:numPr>
        <w:tabs>
          <w:tab w:val="clear" w:pos="709"/>
          <w:tab w:val="left" w:pos="1134"/>
        </w:tabs>
        <w:ind w:left="1134" w:hanging="567"/>
        <w:rPr>
          <w:rFonts w:ascii="Arial" w:hAnsi="Arial" w:cs="Arial"/>
          <w:sz w:val="21"/>
          <w:szCs w:val="21"/>
        </w:rPr>
      </w:pPr>
      <w:bookmarkStart w:id="31" w:name="_Ref195929845"/>
      <w:r w:rsidRPr="001647A0">
        <w:rPr>
          <w:rFonts w:ascii="Arial" w:hAnsi="Arial" w:cs="Arial"/>
          <w:sz w:val="21"/>
          <w:szCs w:val="21"/>
        </w:rPr>
        <w:t>Akceptační procedura bude zahájena na základě písemné výzvy Kupujícího Prodávajícímu k účasti na akceptačních testech. Tato výzva bude Prodávajícímu zaslána nejpozději do dvou (2) pracovních dní po zahájení plnění Dodávky a nejméně dva (2) pracovní dny před zahájením akceptační procedury. Pokud se Prodávající nedostaví v termínu určeném pro provedení akceptačních testů, přestože byl Kupujícím k účasti řádně vyzván, je Kupující oprávněn provést příslušné akceptační testy bez jeho přítomnosti. O průběhu akceptačních testů vyhotoví Kupující písemný záznam, v němž zejména uvede, zda testy prokázaly chyby. Prodávajícímu budou výsledky testů poskytnuty.</w:t>
      </w:r>
    </w:p>
    <w:p w:rsidR="00DE2C05" w:rsidRPr="001647A0" w:rsidRDefault="00DE2C05" w:rsidP="00206DE4">
      <w:pPr>
        <w:pStyle w:val="Zklad2"/>
        <w:numPr>
          <w:ilvl w:val="1"/>
          <w:numId w:val="16"/>
        </w:numPr>
        <w:tabs>
          <w:tab w:val="clear" w:pos="709"/>
          <w:tab w:val="left" w:pos="1134"/>
        </w:tabs>
        <w:ind w:left="1134" w:hanging="567"/>
        <w:rPr>
          <w:rFonts w:ascii="Arial" w:hAnsi="Arial" w:cs="Arial"/>
          <w:sz w:val="21"/>
          <w:szCs w:val="21"/>
        </w:rPr>
      </w:pPr>
      <w:bookmarkStart w:id="32" w:name="_Ref195949411"/>
      <w:bookmarkStart w:id="33" w:name="_Ref195956270"/>
      <w:bookmarkStart w:id="34" w:name="_Ref311706832"/>
      <w:bookmarkEnd w:id="31"/>
      <w:r w:rsidRPr="001647A0">
        <w:rPr>
          <w:rFonts w:ascii="Arial" w:hAnsi="Arial" w:cs="Arial"/>
          <w:sz w:val="21"/>
          <w:szCs w:val="21"/>
        </w:rPr>
        <w:t xml:space="preserve">Jestliže </w:t>
      </w:r>
      <w:r w:rsidR="005448DE" w:rsidRPr="001647A0">
        <w:rPr>
          <w:rFonts w:ascii="Arial" w:hAnsi="Arial" w:cs="Arial"/>
          <w:sz w:val="21"/>
          <w:szCs w:val="21"/>
        </w:rPr>
        <w:t>předmět Dodávky</w:t>
      </w:r>
      <w:r w:rsidRPr="001647A0">
        <w:rPr>
          <w:rFonts w:ascii="Arial" w:hAnsi="Arial" w:cs="Arial"/>
          <w:sz w:val="21"/>
          <w:szCs w:val="21"/>
        </w:rPr>
        <w:t xml:space="preserve"> splní akceptační kritéria akceptačních testů, </w:t>
      </w:r>
      <w:r w:rsidR="006A3C81" w:rsidRPr="001647A0">
        <w:rPr>
          <w:rFonts w:ascii="Arial" w:hAnsi="Arial" w:cs="Arial"/>
          <w:sz w:val="21"/>
          <w:szCs w:val="21"/>
        </w:rPr>
        <w:t>Prodávající</w:t>
      </w:r>
      <w:r w:rsidRPr="001647A0">
        <w:rPr>
          <w:rFonts w:ascii="Arial" w:hAnsi="Arial" w:cs="Arial"/>
          <w:sz w:val="21"/>
          <w:szCs w:val="21"/>
        </w:rPr>
        <w:t xml:space="preserve"> se zavazuje nejpozději v pracovní den následující po ukončení akceptačních testů umožnit </w:t>
      </w:r>
      <w:r w:rsidR="00E035F4" w:rsidRPr="001647A0">
        <w:rPr>
          <w:rFonts w:ascii="Arial" w:hAnsi="Arial" w:cs="Arial"/>
          <w:sz w:val="21"/>
          <w:szCs w:val="21"/>
        </w:rPr>
        <w:t>Kupujícímu</w:t>
      </w:r>
      <w:r w:rsidRPr="001647A0">
        <w:rPr>
          <w:rFonts w:ascii="Arial" w:hAnsi="Arial" w:cs="Arial"/>
          <w:sz w:val="21"/>
          <w:szCs w:val="21"/>
        </w:rPr>
        <w:t xml:space="preserve"> </w:t>
      </w:r>
      <w:r w:rsidR="005448DE" w:rsidRPr="001647A0">
        <w:rPr>
          <w:rFonts w:ascii="Arial" w:hAnsi="Arial" w:cs="Arial"/>
          <w:sz w:val="21"/>
          <w:szCs w:val="21"/>
        </w:rPr>
        <w:t xml:space="preserve">předmět Dodávky </w:t>
      </w:r>
      <w:r w:rsidRPr="001647A0">
        <w:rPr>
          <w:rFonts w:ascii="Arial" w:hAnsi="Arial" w:cs="Arial"/>
          <w:sz w:val="21"/>
          <w:szCs w:val="21"/>
        </w:rPr>
        <w:t xml:space="preserve">převzít a </w:t>
      </w:r>
      <w:r w:rsidR="00E035F4" w:rsidRPr="001647A0">
        <w:rPr>
          <w:rFonts w:ascii="Arial" w:hAnsi="Arial" w:cs="Arial"/>
          <w:sz w:val="21"/>
          <w:szCs w:val="21"/>
        </w:rPr>
        <w:t>Kupující</w:t>
      </w:r>
      <w:r w:rsidRPr="001647A0">
        <w:rPr>
          <w:rFonts w:ascii="Arial" w:hAnsi="Arial" w:cs="Arial"/>
          <w:sz w:val="21"/>
          <w:szCs w:val="21"/>
        </w:rPr>
        <w:t xml:space="preserve"> se zavazuje k jeho převzetí nejpozději do </w:t>
      </w:r>
      <w:r w:rsidR="00223D07" w:rsidRPr="001647A0">
        <w:rPr>
          <w:rFonts w:ascii="Arial" w:hAnsi="Arial" w:cs="Arial"/>
          <w:sz w:val="21"/>
          <w:szCs w:val="21"/>
        </w:rPr>
        <w:t xml:space="preserve">3 </w:t>
      </w:r>
      <w:r w:rsidRPr="001647A0">
        <w:rPr>
          <w:rFonts w:ascii="Arial" w:hAnsi="Arial" w:cs="Arial"/>
          <w:sz w:val="21"/>
          <w:szCs w:val="21"/>
        </w:rPr>
        <w:t>pracovních dnů. Smluvní strany se zavazují o tomto převzetí sepsat akceptační protokol</w:t>
      </w:r>
      <w:bookmarkEnd w:id="32"/>
      <w:bookmarkEnd w:id="33"/>
      <w:r w:rsidRPr="001647A0">
        <w:rPr>
          <w:rFonts w:ascii="Arial" w:hAnsi="Arial" w:cs="Arial"/>
          <w:sz w:val="21"/>
          <w:szCs w:val="21"/>
        </w:rPr>
        <w:t>.</w:t>
      </w:r>
      <w:bookmarkEnd w:id="34"/>
    </w:p>
    <w:p w:rsidR="00DE2C05" w:rsidRPr="001647A0" w:rsidRDefault="00DE2C05" w:rsidP="00206DE4">
      <w:pPr>
        <w:pStyle w:val="Zklad2"/>
        <w:numPr>
          <w:ilvl w:val="1"/>
          <w:numId w:val="16"/>
        </w:numPr>
        <w:tabs>
          <w:tab w:val="clear" w:pos="709"/>
          <w:tab w:val="left" w:pos="1134"/>
        </w:tabs>
        <w:ind w:left="1134" w:hanging="567"/>
        <w:rPr>
          <w:rFonts w:ascii="Arial" w:hAnsi="Arial" w:cs="Arial"/>
          <w:sz w:val="21"/>
          <w:szCs w:val="21"/>
        </w:rPr>
      </w:pPr>
      <w:r w:rsidRPr="001647A0">
        <w:rPr>
          <w:rFonts w:ascii="Arial" w:hAnsi="Arial" w:cs="Arial"/>
          <w:sz w:val="21"/>
          <w:szCs w:val="21"/>
        </w:rPr>
        <w:t xml:space="preserve">Pokud </w:t>
      </w:r>
      <w:r w:rsidR="00DA279D" w:rsidRPr="001647A0">
        <w:rPr>
          <w:rFonts w:ascii="Arial" w:hAnsi="Arial" w:cs="Arial"/>
          <w:sz w:val="21"/>
          <w:szCs w:val="21"/>
        </w:rPr>
        <w:t>předmět Dodávky nebo jakékoliv dílčí plnění</w:t>
      </w:r>
      <w:r w:rsidRPr="001647A0">
        <w:rPr>
          <w:rFonts w:ascii="Arial" w:hAnsi="Arial" w:cs="Arial"/>
          <w:sz w:val="21"/>
          <w:szCs w:val="21"/>
        </w:rPr>
        <w:t xml:space="preserve"> nesplňuje stanovená akceptační kritéria nebo je splňuje s vadami, které jsou přípustné, sdělí </w:t>
      </w:r>
      <w:r w:rsidR="00E035F4" w:rsidRPr="001647A0">
        <w:rPr>
          <w:rFonts w:ascii="Arial" w:hAnsi="Arial" w:cs="Arial"/>
          <w:sz w:val="21"/>
          <w:szCs w:val="21"/>
        </w:rPr>
        <w:t>Kupující</w:t>
      </w:r>
      <w:r w:rsidRPr="001647A0">
        <w:rPr>
          <w:rFonts w:ascii="Arial" w:hAnsi="Arial" w:cs="Arial"/>
          <w:sz w:val="21"/>
          <w:szCs w:val="21"/>
        </w:rPr>
        <w:t xml:space="preserve"> své připomínky písemně </w:t>
      </w:r>
      <w:r w:rsidR="006A3C81" w:rsidRPr="001647A0">
        <w:rPr>
          <w:rFonts w:ascii="Arial" w:hAnsi="Arial" w:cs="Arial"/>
          <w:sz w:val="21"/>
          <w:szCs w:val="21"/>
        </w:rPr>
        <w:t>Prodávající</w:t>
      </w:r>
      <w:r w:rsidR="002723CB" w:rsidRPr="001647A0">
        <w:rPr>
          <w:rFonts w:ascii="Arial" w:hAnsi="Arial" w:cs="Arial"/>
          <w:sz w:val="21"/>
          <w:szCs w:val="21"/>
        </w:rPr>
        <w:t>mu</w:t>
      </w:r>
      <w:r w:rsidRPr="001647A0">
        <w:rPr>
          <w:rFonts w:ascii="Arial" w:hAnsi="Arial" w:cs="Arial"/>
          <w:sz w:val="21"/>
          <w:szCs w:val="21"/>
        </w:rPr>
        <w:t xml:space="preserve">; pokud </w:t>
      </w:r>
      <w:r w:rsidR="00E035F4" w:rsidRPr="001647A0">
        <w:rPr>
          <w:rFonts w:ascii="Arial" w:hAnsi="Arial" w:cs="Arial"/>
          <w:sz w:val="21"/>
          <w:szCs w:val="21"/>
        </w:rPr>
        <w:t>Kupující</w:t>
      </w:r>
      <w:r w:rsidRPr="001647A0">
        <w:rPr>
          <w:rFonts w:ascii="Arial" w:hAnsi="Arial" w:cs="Arial"/>
          <w:sz w:val="21"/>
          <w:szCs w:val="21"/>
        </w:rPr>
        <w:t xml:space="preserve"> takové dílčí plnění současně akceptuje, uvede své připomínky v akceptačním protokolu.</w:t>
      </w:r>
    </w:p>
    <w:p w:rsidR="00DE2C05" w:rsidRPr="001647A0" w:rsidRDefault="006A3C81" w:rsidP="00206DE4">
      <w:pPr>
        <w:pStyle w:val="Zklad2"/>
        <w:numPr>
          <w:ilvl w:val="1"/>
          <w:numId w:val="16"/>
        </w:numPr>
        <w:tabs>
          <w:tab w:val="clear" w:pos="709"/>
          <w:tab w:val="left" w:pos="1134"/>
        </w:tabs>
        <w:ind w:left="1134" w:hanging="567"/>
        <w:rPr>
          <w:rFonts w:ascii="Arial" w:hAnsi="Arial" w:cs="Arial"/>
          <w:sz w:val="21"/>
          <w:szCs w:val="21"/>
        </w:rPr>
      </w:pPr>
      <w:r w:rsidRPr="001647A0">
        <w:rPr>
          <w:rFonts w:ascii="Arial" w:hAnsi="Arial" w:cs="Arial"/>
          <w:sz w:val="21"/>
          <w:szCs w:val="21"/>
        </w:rPr>
        <w:t>Prodávající</w:t>
      </w:r>
      <w:r w:rsidR="00DE2C05" w:rsidRPr="001647A0">
        <w:rPr>
          <w:rFonts w:ascii="Arial" w:hAnsi="Arial" w:cs="Arial"/>
          <w:sz w:val="21"/>
          <w:szCs w:val="21"/>
        </w:rPr>
        <w:t xml:space="preserve"> je povinen vypořádat připomínky </w:t>
      </w:r>
      <w:r w:rsidR="00E035F4" w:rsidRPr="001647A0">
        <w:rPr>
          <w:rFonts w:ascii="Arial" w:hAnsi="Arial" w:cs="Arial"/>
          <w:sz w:val="21"/>
          <w:szCs w:val="21"/>
        </w:rPr>
        <w:t>Kupujícího</w:t>
      </w:r>
      <w:r w:rsidR="00DE2C05" w:rsidRPr="001647A0">
        <w:rPr>
          <w:rFonts w:ascii="Arial" w:hAnsi="Arial" w:cs="Arial"/>
          <w:sz w:val="21"/>
          <w:szCs w:val="21"/>
        </w:rPr>
        <w:t xml:space="preserve"> bez zbytečného odkladu a neprodleně předložit </w:t>
      </w:r>
      <w:r w:rsidR="00DA279D" w:rsidRPr="001647A0">
        <w:rPr>
          <w:rFonts w:ascii="Arial" w:hAnsi="Arial" w:cs="Arial"/>
          <w:sz w:val="21"/>
          <w:szCs w:val="21"/>
        </w:rPr>
        <w:t xml:space="preserve">předmět Dodávky nebo </w:t>
      </w:r>
      <w:r w:rsidR="00DE2C05" w:rsidRPr="001647A0">
        <w:rPr>
          <w:rFonts w:ascii="Arial" w:hAnsi="Arial" w:cs="Arial"/>
          <w:sz w:val="21"/>
          <w:szCs w:val="21"/>
        </w:rPr>
        <w:t xml:space="preserve">příslušné dílčí plnění k opakované akceptaci dle této Smlouvy, za přiměřeného použití ostatních ustanovení tohoto čl. </w:t>
      </w:r>
      <w:r w:rsidR="00656D8F" w:rsidRPr="001647A0">
        <w:rPr>
          <w:rFonts w:ascii="Arial" w:hAnsi="Arial" w:cs="Arial"/>
        </w:rPr>
        <w:fldChar w:fldCharType="begin"/>
      </w:r>
      <w:r w:rsidR="00656D8F" w:rsidRPr="001647A0">
        <w:rPr>
          <w:rFonts w:ascii="Arial" w:hAnsi="Arial" w:cs="Arial"/>
        </w:rPr>
        <w:instrText xml:space="preserve"> REF _Ref367565345 \r \h  \* MERGEFORMAT </w:instrText>
      </w:r>
      <w:r w:rsidR="00656D8F" w:rsidRPr="001647A0">
        <w:rPr>
          <w:rFonts w:ascii="Arial" w:hAnsi="Arial" w:cs="Arial"/>
        </w:rPr>
      </w:r>
      <w:r w:rsidR="00656D8F" w:rsidRPr="001647A0">
        <w:rPr>
          <w:rFonts w:ascii="Arial" w:hAnsi="Arial" w:cs="Arial"/>
        </w:rPr>
        <w:fldChar w:fldCharType="separate"/>
      </w:r>
      <w:r w:rsidR="00CB153E">
        <w:rPr>
          <w:rFonts w:ascii="Arial" w:hAnsi="Arial" w:cs="Arial"/>
        </w:rPr>
        <w:t>7</w:t>
      </w:r>
      <w:r w:rsidR="00656D8F" w:rsidRPr="001647A0">
        <w:rPr>
          <w:rFonts w:ascii="Arial" w:hAnsi="Arial" w:cs="Arial"/>
        </w:rPr>
        <w:fldChar w:fldCharType="end"/>
      </w:r>
      <w:r w:rsidR="00DE2C05" w:rsidRPr="001647A0">
        <w:rPr>
          <w:rFonts w:ascii="Arial" w:hAnsi="Arial" w:cs="Arial"/>
          <w:sz w:val="21"/>
          <w:szCs w:val="21"/>
        </w:rPr>
        <w:t xml:space="preserve"> Smlouvy. Akceptační procedura se bude opakovat, dokud </w:t>
      </w:r>
      <w:r w:rsidR="00DA279D" w:rsidRPr="001647A0">
        <w:rPr>
          <w:rFonts w:ascii="Arial" w:hAnsi="Arial" w:cs="Arial"/>
          <w:sz w:val="21"/>
          <w:szCs w:val="21"/>
        </w:rPr>
        <w:t xml:space="preserve">předmět Dodávky nebo </w:t>
      </w:r>
      <w:r w:rsidR="00DE2C05" w:rsidRPr="001647A0">
        <w:rPr>
          <w:rFonts w:ascii="Arial" w:hAnsi="Arial" w:cs="Arial"/>
          <w:sz w:val="21"/>
          <w:szCs w:val="21"/>
        </w:rPr>
        <w:t>příslušné dílčí plnění nesplní akceptační kritéria. V případě, že se jedná o vypořádání připomínek k  plnění, které již bylo akceptováno, namísto akceptačního protokolu strany potvrdí písemně, že připomínky byly vypořádány.</w:t>
      </w:r>
    </w:p>
    <w:p w:rsidR="00DE2C05" w:rsidRPr="001647A0" w:rsidRDefault="00DE2C05" w:rsidP="00206DE4">
      <w:pPr>
        <w:pStyle w:val="Zklad2"/>
        <w:numPr>
          <w:ilvl w:val="1"/>
          <w:numId w:val="16"/>
        </w:numPr>
        <w:tabs>
          <w:tab w:val="clear" w:pos="709"/>
          <w:tab w:val="left" w:pos="1134"/>
        </w:tabs>
        <w:ind w:left="1134" w:hanging="567"/>
        <w:rPr>
          <w:rFonts w:ascii="Arial" w:hAnsi="Arial" w:cs="Arial"/>
          <w:sz w:val="21"/>
          <w:szCs w:val="21"/>
        </w:rPr>
      </w:pPr>
      <w:r w:rsidRPr="001647A0">
        <w:rPr>
          <w:rFonts w:ascii="Arial" w:hAnsi="Arial" w:cs="Arial"/>
          <w:sz w:val="21"/>
          <w:szCs w:val="21"/>
        </w:rPr>
        <w:t>Dohodnut</w:t>
      </w:r>
      <w:r w:rsidR="00DA279D" w:rsidRPr="001647A0">
        <w:rPr>
          <w:rFonts w:ascii="Arial" w:hAnsi="Arial" w:cs="Arial"/>
          <w:sz w:val="21"/>
          <w:szCs w:val="21"/>
        </w:rPr>
        <w:t>ý</w:t>
      </w:r>
      <w:r w:rsidRPr="001647A0">
        <w:rPr>
          <w:rFonts w:ascii="Arial" w:hAnsi="Arial" w:cs="Arial"/>
          <w:sz w:val="21"/>
          <w:szCs w:val="21"/>
        </w:rPr>
        <w:t xml:space="preserve"> termín pro akceptaci </w:t>
      </w:r>
      <w:r w:rsidR="00DA279D" w:rsidRPr="001647A0">
        <w:rPr>
          <w:rFonts w:ascii="Arial" w:hAnsi="Arial" w:cs="Arial"/>
          <w:sz w:val="21"/>
          <w:szCs w:val="21"/>
        </w:rPr>
        <w:t xml:space="preserve">předmětu Dodávky není </w:t>
      </w:r>
      <w:r w:rsidRPr="001647A0">
        <w:rPr>
          <w:rFonts w:ascii="Arial" w:hAnsi="Arial" w:cs="Arial"/>
          <w:sz w:val="21"/>
          <w:szCs w:val="21"/>
        </w:rPr>
        <w:t>dotčen trváním akceptační procedury ani jakýmkoli jejím prodloužením z důvodu vad bránících akceptaci.</w:t>
      </w:r>
    </w:p>
    <w:p w:rsidR="00DE2C05" w:rsidRPr="001647A0" w:rsidRDefault="00DE2C05" w:rsidP="00206DE4">
      <w:pPr>
        <w:pStyle w:val="Zklad2"/>
        <w:numPr>
          <w:ilvl w:val="1"/>
          <w:numId w:val="16"/>
        </w:numPr>
        <w:tabs>
          <w:tab w:val="clear" w:pos="709"/>
          <w:tab w:val="left" w:pos="1134"/>
        </w:tabs>
        <w:ind w:left="1134" w:hanging="567"/>
        <w:rPr>
          <w:rFonts w:ascii="Arial" w:hAnsi="Arial" w:cs="Arial"/>
          <w:sz w:val="21"/>
          <w:szCs w:val="21"/>
        </w:rPr>
      </w:pPr>
      <w:bookmarkStart w:id="35" w:name="_Ref412701175"/>
      <w:r w:rsidRPr="001647A0">
        <w:rPr>
          <w:rFonts w:ascii="Arial" w:hAnsi="Arial" w:cs="Arial"/>
          <w:sz w:val="21"/>
          <w:szCs w:val="21"/>
        </w:rPr>
        <w:lastRenderedPageBreak/>
        <w:t xml:space="preserve">V souladu s ustanovením </w:t>
      </w:r>
      <w:proofErr w:type="gramStart"/>
      <w:r w:rsidRPr="001647A0">
        <w:rPr>
          <w:rFonts w:ascii="Arial" w:hAnsi="Arial" w:cs="Arial"/>
          <w:sz w:val="21"/>
          <w:szCs w:val="21"/>
        </w:rPr>
        <w:t xml:space="preserve">odst. </w:t>
      </w:r>
      <w:r w:rsidR="00656D8F" w:rsidRPr="001647A0">
        <w:rPr>
          <w:rFonts w:ascii="Arial" w:hAnsi="Arial" w:cs="Arial"/>
        </w:rPr>
        <w:fldChar w:fldCharType="begin"/>
      </w:r>
      <w:r w:rsidR="00656D8F" w:rsidRPr="001647A0">
        <w:rPr>
          <w:rFonts w:ascii="Arial" w:hAnsi="Arial" w:cs="Arial"/>
        </w:rPr>
        <w:instrText xml:space="preserve"> REF _Ref412702261 \r \h  \* MERGEFORMAT </w:instrText>
      </w:r>
      <w:r w:rsidR="00656D8F" w:rsidRPr="001647A0">
        <w:rPr>
          <w:rFonts w:ascii="Arial" w:hAnsi="Arial" w:cs="Arial"/>
        </w:rPr>
      </w:r>
      <w:r w:rsidR="00656D8F" w:rsidRPr="001647A0">
        <w:rPr>
          <w:rFonts w:ascii="Arial" w:hAnsi="Arial" w:cs="Arial"/>
        </w:rPr>
        <w:fldChar w:fldCharType="separate"/>
      </w:r>
      <w:r w:rsidR="00CB153E" w:rsidRPr="00CB153E">
        <w:rPr>
          <w:rFonts w:ascii="Arial" w:hAnsi="Arial" w:cs="Arial"/>
          <w:sz w:val="21"/>
          <w:szCs w:val="21"/>
        </w:rPr>
        <w:t>5.5</w:t>
      </w:r>
      <w:r w:rsidR="00656D8F" w:rsidRPr="001647A0">
        <w:rPr>
          <w:rFonts w:ascii="Arial" w:hAnsi="Arial" w:cs="Arial"/>
        </w:rPr>
        <w:fldChar w:fldCharType="end"/>
      </w:r>
      <w:r w:rsidR="0015286F" w:rsidRPr="001647A0">
        <w:rPr>
          <w:rFonts w:ascii="Arial" w:hAnsi="Arial" w:cs="Arial"/>
          <w:sz w:val="21"/>
          <w:szCs w:val="21"/>
        </w:rPr>
        <w:t xml:space="preserve"> </w:t>
      </w:r>
      <w:r w:rsidRPr="001647A0">
        <w:rPr>
          <w:rFonts w:ascii="Arial" w:hAnsi="Arial" w:cs="Arial"/>
          <w:sz w:val="21"/>
          <w:szCs w:val="21"/>
        </w:rPr>
        <w:t>Smlouvy</w:t>
      </w:r>
      <w:proofErr w:type="gramEnd"/>
      <w:r w:rsidRPr="001647A0">
        <w:rPr>
          <w:rFonts w:ascii="Arial" w:hAnsi="Arial" w:cs="Arial"/>
          <w:sz w:val="21"/>
          <w:szCs w:val="21"/>
        </w:rPr>
        <w:t xml:space="preserve"> je </w:t>
      </w:r>
      <w:r w:rsidR="006A3C81" w:rsidRPr="001647A0">
        <w:rPr>
          <w:rFonts w:ascii="Arial" w:hAnsi="Arial" w:cs="Arial"/>
          <w:sz w:val="21"/>
          <w:szCs w:val="21"/>
        </w:rPr>
        <w:t>Prodávající</w:t>
      </w:r>
      <w:r w:rsidRPr="001647A0">
        <w:rPr>
          <w:rFonts w:ascii="Arial" w:hAnsi="Arial" w:cs="Arial"/>
          <w:sz w:val="21"/>
          <w:szCs w:val="21"/>
        </w:rPr>
        <w:t xml:space="preserve"> povinen poskytnout </w:t>
      </w:r>
      <w:r w:rsidR="00E035F4" w:rsidRPr="001647A0">
        <w:rPr>
          <w:rFonts w:ascii="Arial" w:hAnsi="Arial" w:cs="Arial"/>
          <w:sz w:val="21"/>
          <w:szCs w:val="21"/>
        </w:rPr>
        <w:t>Kupujícímu</w:t>
      </w:r>
      <w:r w:rsidRPr="001647A0">
        <w:rPr>
          <w:rFonts w:ascii="Arial" w:hAnsi="Arial" w:cs="Arial"/>
          <w:sz w:val="21"/>
          <w:szCs w:val="21"/>
        </w:rPr>
        <w:t xml:space="preserve"> veškeré Licence k autorským dílům tvořícím součást Dodávky (či s touto Dodávkou souvisejících) nejpozději v den podpisu akceptačního protokolu Dodávky. Přede dnem podpisu akceptačního protokolu Dodávky je </w:t>
      </w:r>
      <w:r w:rsidR="00E035F4" w:rsidRPr="001647A0">
        <w:rPr>
          <w:rFonts w:ascii="Arial" w:hAnsi="Arial" w:cs="Arial"/>
          <w:sz w:val="21"/>
          <w:szCs w:val="21"/>
        </w:rPr>
        <w:t>Kupující</w:t>
      </w:r>
      <w:r w:rsidRPr="001647A0">
        <w:rPr>
          <w:rFonts w:ascii="Arial" w:hAnsi="Arial" w:cs="Arial"/>
          <w:sz w:val="21"/>
          <w:szCs w:val="21"/>
        </w:rPr>
        <w:t xml:space="preserve"> oprávněn užívat autorská díla dle předešlé věty v rozsahu nezbytně nutném k provedení akceptační procedury dle čl. </w:t>
      </w:r>
      <w:r w:rsidR="00656D8F" w:rsidRPr="001647A0">
        <w:rPr>
          <w:rFonts w:ascii="Arial" w:hAnsi="Arial" w:cs="Arial"/>
        </w:rPr>
        <w:fldChar w:fldCharType="begin"/>
      </w:r>
      <w:r w:rsidR="00656D8F" w:rsidRPr="001647A0">
        <w:rPr>
          <w:rFonts w:ascii="Arial" w:hAnsi="Arial" w:cs="Arial"/>
        </w:rPr>
        <w:instrText xml:space="preserve"> REF _Ref367565345 \r \h  \* MERGEFORMAT </w:instrText>
      </w:r>
      <w:r w:rsidR="00656D8F" w:rsidRPr="001647A0">
        <w:rPr>
          <w:rFonts w:ascii="Arial" w:hAnsi="Arial" w:cs="Arial"/>
        </w:rPr>
      </w:r>
      <w:r w:rsidR="00656D8F" w:rsidRPr="001647A0">
        <w:rPr>
          <w:rFonts w:ascii="Arial" w:hAnsi="Arial" w:cs="Arial"/>
        </w:rPr>
        <w:fldChar w:fldCharType="separate"/>
      </w:r>
      <w:r w:rsidR="00CB153E">
        <w:rPr>
          <w:rFonts w:ascii="Arial" w:hAnsi="Arial" w:cs="Arial"/>
        </w:rPr>
        <w:t>7</w:t>
      </w:r>
      <w:r w:rsidR="00656D8F" w:rsidRPr="001647A0">
        <w:rPr>
          <w:rFonts w:ascii="Arial" w:hAnsi="Arial" w:cs="Arial"/>
        </w:rPr>
        <w:fldChar w:fldCharType="end"/>
      </w:r>
      <w:r w:rsidRPr="001647A0">
        <w:rPr>
          <w:rFonts w:ascii="Arial" w:hAnsi="Arial" w:cs="Arial"/>
          <w:sz w:val="21"/>
          <w:szCs w:val="21"/>
        </w:rPr>
        <w:t xml:space="preserve"> Smlouvy a k ověření kvality plnění </w:t>
      </w:r>
      <w:r w:rsidR="006A3C81" w:rsidRPr="001647A0">
        <w:rPr>
          <w:rFonts w:ascii="Arial" w:hAnsi="Arial" w:cs="Arial"/>
          <w:sz w:val="21"/>
          <w:szCs w:val="21"/>
        </w:rPr>
        <w:t>Prodávající</w:t>
      </w:r>
      <w:r w:rsidR="002723CB" w:rsidRPr="001647A0">
        <w:rPr>
          <w:rFonts w:ascii="Arial" w:hAnsi="Arial" w:cs="Arial"/>
          <w:sz w:val="21"/>
          <w:szCs w:val="21"/>
        </w:rPr>
        <w:t>ho</w:t>
      </w:r>
      <w:r w:rsidRPr="001647A0">
        <w:rPr>
          <w:rFonts w:ascii="Arial" w:hAnsi="Arial" w:cs="Arial"/>
          <w:sz w:val="21"/>
          <w:szCs w:val="21"/>
        </w:rPr>
        <w:t>.</w:t>
      </w:r>
      <w:bookmarkEnd w:id="35"/>
    </w:p>
    <w:p w:rsidR="00061929" w:rsidRPr="001647A0" w:rsidRDefault="00061929" w:rsidP="00DE2C05">
      <w:pPr>
        <w:pStyle w:val="Zklad2"/>
        <w:numPr>
          <w:ilvl w:val="1"/>
          <w:numId w:val="16"/>
        </w:numPr>
        <w:tabs>
          <w:tab w:val="clear" w:pos="709"/>
          <w:tab w:val="left" w:pos="1134"/>
        </w:tabs>
        <w:ind w:left="1134" w:hanging="567"/>
        <w:rPr>
          <w:rFonts w:ascii="Arial" w:hAnsi="Arial" w:cs="Arial"/>
          <w:sz w:val="21"/>
          <w:szCs w:val="21"/>
        </w:rPr>
      </w:pPr>
      <w:bookmarkStart w:id="36" w:name="_Ref487710646"/>
      <w:bookmarkStart w:id="37" w:name="_Ref487632019"/>
      <w:r w:rsidRPr="001647A0">
        <w:rPr>
          <w:rFonts w:ascii="Arial" w:hAnsi="Arial" w:cs="Arial"/>
          <w:sz w:val="21"/>
          <w:szCs w:val="21"/>
          <w:lang w:eastAsia="en-US"/>
        </w:rPr>
        <w:t>Dodávka jako celek je akceptována podpisem posledního z následujících protokolů:</w:t>
      </w:r>
      <w:bookmarkEnd w:id="36"/>
    </w:p>
    <w:p w:rsidR="00061929" w:rsidRPr="001647A0" w:rsidRDefault="003321A9" w:rsidP="008E7F7E">
      <w:pPr>
        <w:pStyle w:val="Zklad2"/>
        <w:numPr>
          <w:ilvl w:val="2"/>
          <w:numId w:val="16"/>
        </w:numPr>
        <w:tabs>
          <w:tab w:val="clear" w:pos="709"/>
          <w:tab w:val="left" w:pos="1134"/>
        </w:tabs>
        <w:rPr>
          <w:rFonts w:ascii="Arial" w:hAnsi="Arial" w:cs="Arial"/>
          <w:sz w:val="21"/>
          <w:szCs w:val="21"/>
        </w:rPr>
      </w:pPr>
      <w:r w:rsidRPr="001647A0">
        <w:rPr>
          <w:rFonts w:ascii="Arial" w:hAnsi="Arial" w:cs="Arial"/>
          <w:sz w:val="21"/>
          <w:szCs w:val="21"/>
        </w:rPr>
        <w:t>p</w:t>
      </w:r>
      <w:r w:rsidR="00061929" w:rsidRPr="001647A0">
        <w:rPr>
          <w:rFonts w:ascii="Arial" w:hAnsi="Arial" w:cs="Arial"/>
          <w:sz w:val="21"/>
          <w:szCs w:val="21"/>
        </w:rPr>
        <w:t>rotokol o dodávce a sestavení HW;</w:t>
      </w:r>
    </w:p>
    <w:p w:rsidR="00061929" w:rsidRPr="001647A0" w:rsidRDefault="00061929" w:rsidP="008E7F7E">
      <w:pPr>
        <w:pStyle w:val="Zklad2"/>
        <w:numPr>
          <w:ilvl w:val="2"/>
          <w:numId w:val="16"/>
        </w:numPr>
        <w:tabs>
          <w:tab w:val="clear" w:pos="709"/>
          <w:tab w:val="left" w:pos="1134"/>
        </w:tabs>
        <w:rPr>
          <w:rFonts w:ascii="Arial" w:hAnsi="Arial" w:cs="Arial"/>
          <w:sz w:val="21"/>
          <w:szCs w:val="21"/>
        </w:rPr>
      </w:pPr>
      <w:r w:rsidRPr="001647A0">
        <w:rPr>
          <w:rFonts w:ascii="Arial" w:hAnsi="Arial" w:cs="Arial"/>
          <w:sz w:val="21"/>
          <w:szCs w:val="21"/>
        </w:rPr>
        <w:t>protokol o provedení akceptačních testů;</w:t>
      </w:r>
    </w:p>
    <w:p w:rsidR="00C72823" w:rsidRPr="001647A0" w:rsidRDefault="00061929" w:rsidP="008E7F7E">
      <w:pPr>
        <w:pStyle w:val="Zklad2"/>
        <w:numPr>
          <w:ilvl w:val="2"/>
          <w:numId w:val="16"/>
        </w:numPr>
        <w:tabs>
          <w:tab w:val="clear" w:pos="709"/>
          <w:tab w:val="left" w:pos="1134"/>
        </w:tabs>
        <w:rPr>
          <w:rFonts w:ascii="Arial" w:hAnsi="Arial" w:cs="Arial"/>
          <w:sz w:val="21"/>
          <w:szCs w:val="21"/>
        </w:rPr>
      </w:pPr>
      <w:r w:rsidRPr="001647A0">
        <w:rPr>
          <w:rFonts w:ascii="Arial" w:hAnsi="Arial" w:cs="Arial"/>
          <w:sz w:val="21"/>
          <w:szCs w:val="21"/>
          <w:lang w:eastAsia="en-US"/>
        </w:rPr>
        <w:t xml:space="preserve">protokol o předání Dokumentace. </w:t>
      </w:r>
      <w:bookmarkEnd w:id="37"/>
    </w:p>
    <w:p w:rsidR="0055009A" w:rsidRPr="001647A0" w:rsidRDefault="0055009A" w:rsidP="0033047F">
      <w:pPr>
        <w:pStyle w:val="Zklad1"/>
        <w:keepNext/>
        <w:numPr>
          <w:ilvl w:val="0"/>
          <w:numId w:val="16"/>
        </w:numPr>
        <w:ind w:left="567" w:hanging="567"/>
        <w:rPr>
          <w:rFonts w:ascii="Arial" w:hAnsi="Arial" w:cs="Arial"/>
          <w:smallCaps w:val="0"/>
          <w:sz w:val="21"/>
          <w:szCs w:val="21"/>
        </w:rPr>
      </w:pPr>
      <w:bookmarkStart w:id="38" w:name="_Ref374447627"/>
      <w:bookmarkStart w:id="39" w:name="_Ref358230085"/>
      <w:bookmarkStart w:id="40" w:name="_Ref358211894"/>
      <w:r w:rsidRPr="001647A0">
        <w:rPr>
          <w:rFonts w:ascii="Arial" w:hAnsi="Arial" w:cs="Arial"/>
          <w:smallCaps w:val="0"/>
          <w:sz w:val="21"/>
          <w:szCs w:val="21"/>
        </w:rPr>
        <w:t>CENA A PLATEBNÍ PODMÍNKY</w:t>
      </w:r>
      <w:bookmarkEnd w:id="38"/>
    </w:p>
    <w:p w:rsidR="0055009A" w:rsidRPr="001647A0" w:rsidRDefault="00206DE4" w:rsidP="0055009A">
      <w:pPr>
        <w:pStyle w:val="Zklad2"/>
        <w:numPr>
          <w:ilvl w:val="1"/>
          <w:numId w:val="16"/>
        </w:numPr>
        <w:tabs>
          <w:tab w:val="clear" w:pos="709"/>
          <w:tab w:val="left" w:pos="1134"/>
        </w:tabs>
        <w:ind w:left="1134" w:hanging="567"/>
        <w:rPr>
          <w:rFonts w:ascii="Arial" w:hAnsi="Arial" w:cs="Arial"/>
          <w:sz w:val="21"/>
          <w:szCs w:val="21"/>
        </w:rPr>
      </w:pPr>
      <w:r w:rsidRPr="001647A0">
        <w:rPr>
          <w:rFonts w:ascii="Arial" w:hAnsi="Arial" w:cs="Arial"/>
          <w:sz w:val="21"/>
          <w:szCs w:val="21"/>
        </w:rPr>
        <w:t>Cena za Dodávku je uvedena</w:t>
      </w:r>
      <w:r w:rsidR="00516AF9" w:rsidRPr="001647A0">
        <w:rPr>
          <w:rFonts w:ascii="Arial" w:hAnsi="Arial" w:cs="Arial"/>
          <w:sz w:val="21"/>
          <w:szCs w:val="21"/>
        </w:rPr>
        <w:t xml:space="preserve"> v </w:t>
      </w:r>
      <w:r w:rsidR="00816757" w:rsidRPr="001647A0">
        <w:rPr>
          <w:rFonts w:ascii="Arial" w:hAnsi="Arial" w:cs="Arial"/>
          <w:b/>
          <w:sz w:val="21"/>
          <w:szCs w:val="21"/>
          <w:u w:val="single"/>
        </w:rPr>
        <w:t>P</w:t>
      </w:r>
      <w:r w:rsidR="00516AF9" w:rsidRPr="001647A0">
        <w:rPr>
          <w:rFonts w:ascii="Arial" w:hAnsi="Arial" w:cs="Arial"/>
          <w:b/>
          <w:sz w:val="21"/>
          <w:szCs w:val="21"/>
          <w:u w:val="single"/>
        </w:rPr>
        <w:t xml:space="preserve">říloze </w:t>
      </w:r>
      <w:r w:rsidR="00816757" w:rsidRPr="001647A0">
        <w:rPr>
          <w:rFonts w:ascii="Arial" w:hAnsi="Arial" w:cs="Arial"/>
          <w:b/>
          <w:sz w:val="21"/>
          <w:szCs w:val="21"/>
          <w:u w:val="single"/>
        </w:rPr>
        <w:t xml:space="preserve">č. </w:t>
      </w:r>
      <w:r w:rsidR="0015286F" w:rsidRPr="001647A0">
        <w:rPr>
          <w:rFonts w:ascii="Arial" w:hAnsi="Arial" w:cs="Arial"/>
          <w:b/>
          <w:sz w:val="21"/>
          <w:szCs w:val="21"/>
          <w:u w:val="single"/>
        </w:rPr>
        <w:t>2</w:t>
      </w:r>
      <w:r w:rsidR="00516AF9" w:rsidRPr="001647A0">
        <w:rPr>
          <w:rFonts w:ascii="Arial" w:hAnsi="Arial" w:cs="Arial"/>
          <w:sz w:val="21"/>
          <w:szCs w:val="21"/>
        </w:rPr>
        <w:t xml:space="preserve"> této Smlouvy.</w:t>
      </w:r>
    </w:p>
    <w:p w:rsidR="00206DE4" w:rsidRPr="001647A0" w:rsidRDefault="0015286F" w:rsidP="009953E2">
      <w:pPr>
        <w:pStyle w:val="Zklad2"/>
        <w:numPr>
          <w:ilvl w:val="1"/>
          <w:numId w:val="16"/>
        </w:numPr>
        <w:tabs>
          <w:tab w:val="clear" w:pos="709"/>
          <w:tab w:val="left" w:pos="1134"/>
        </w:tabs>
        <w:ind w:left="1134" w:hanging="567"/>
        <w:rPr>
          <w:rFonts w:ascii="Arial" w:hAnsi="Arial" w:cs="Arial"/>
          <w:sz w:val="21"/>
          <w:szCs w:val="21"/>
          <w:lang w:eastAsia="en-US"/>
        </w:rPr>
      </w:pPr>
      <w:bookmarkStart w:id="41" w:name="_Ref264587723"/>
      <w:bookmarkStart w:id="42" w:name="_Ref268791162"/>
      <w:bookmarkStart w:id="43" w:name="_Ref269321451"/>
      <w:bookmarkEnd w:id="39"/>
      <w:bookmarkEnd w:id="40"/>
      <w:r w:rsidRPr="001647A0">
        <w:rPr>
          <w:rFonts w:ascii="Arial" w:hAnsi="Arial" w:cs="Arial"/>
          <w:sz w:val="21"/>
          <w:szCs w:val="21"/>
          <w:lang w:eastAsia="en-US"/>
        </w:rPr>
        <w:t>V </w:t>
      </w:r>
      <w:r w:rsidR="00206DE4" w:rsidRPr="001647A0">
        <w:rPr>
          <w:rFonts w:ascii="Arial" w:hAnsi="Arial" w:cs="Arial"/>
          <w:sz w:val="21"/>
          <w:szCs w:val="21"/>
          <w:lang w:eastAsia="en-US"/>
        </w:rPr>
        <w:t>ceně</w:t>
      </w:r>
      <w:r w:rsidRPr="001647A0">
        <w:rPr>
          <w:rFonts w:ascii="Arial" w:hAnsi="Arial" w:cs="Arial"/>
          <w:sz w:val="21"/>
          <w:szCs w:val="21"/>
          <w:lang w:eastAsia="en-US"/>
        </w:rPr>
        <w:t xml:space="preserve"> za Dodávku</w:t>
      </w:r>
      <w:r w:rsidR="00206DE4" w:rsidRPr="001647A0">
        <w:rPr>
          <w:rFonts w:ascii="Arial" w:hAnsi="Arial" w:cs="Arial"/>
          <w:sz w:val="21"/>
          <w:szCs w:val="21"/>
          <w:lang w:eastAsia="en-US"/>
        </w:rPr>
        <w:t>, jakož i v jednotlivých dílčích cenách za jednotlivá plnění uvedených v </w:t>
      </w:r>
      <w:r w:rsidRPr="001647A0">
        <w:rPr>
          <w:rFonts w:ascii="Arial" w:hAnsi="Arial" w:cs="Arial"/>
          <w:b/>
          <w:sz w:val="21"/>
          <w:szCs w:val="21"/>
          <w:u w:val="single"/>
        </w:rPr>
        <w:t>Příloze č. 2</w:t>
      </w:r>
      <w:r w:rsidR="00206DE4" w:rsidRPr="001647A0">
        <w:rPr>
          <w:rFonts w:ascii="Arial" w:hAnsi="Arial" w:cs="Arial"/>
          <w:sz w:val="21"/>
          <w:szCs w:val="21"/>
          <w:lang w:eastAsia="en-US"/>
        </w:rPr>
        <w:t xml:space="preserve">, jsou obsaženy veškeré práce a činnosti potřebné pro řádné splnění předmětu Smlouvy </w:t>
      </w:r>
      <w:r w:rsidR="006A3C81" w:rsidRPr="001647A0">
        <w:rPr>
          <w:rFonts w:ascii="Arial" w:hAnsi="Arial" w:cs="Arial"/>
          <w:sz w:val="21"/>
          <w:szCs w:val="21"/>
          <w:lang w:eastAsia="en-US"/>
        </w:rPr>
        <w:t>Prodávající</w:t>
      </w:r>
      <w:r w:rsidR="00206DE4" w:rsidRPr="001647A0">
        <w:rPr>
          <w:rFonts w:ascii="Arial" w:hAnsi="Arial" w:cs="Arial"/>
          <w:sz w:val="21"/>
          <w:szCs w:val="21"/>
          <w:lang w:eastAsia="en-US"/>
        </w:rPr>
        <w:t xml:space="preserve">m. Smluvní strany stanoví, že dílčí ceny za dodávky jednotlivých částí či komponent Dodávky dle </w:t>
      </w:r>
      <w:r w:rsidR="00084D4F" w:rsidRPr="001647A0">
        <w:rPr>
          <w:rFonts w:ascii="Arial" w:hAnsi="Arial" w:cs="Arial"/>
          <w:b/>
          <w:sz w:val="21"/>
          <w:szCs w:val="21"/>
          <w:u w:val="single"/>
        </w:rPr>
        <w:t>Přílohy č. 2</w:t>
      </w:r>
      <w:r w:rsidR="00206DE4" w:rsidRPr="001647A0">
        <w:rPr>
          <w:rFonts w:ascii="Arial" w:hAnsi="Arial" w:cs="Arial"/>
          <w:sz w:val="21"/>
          <w:szCs w:val="21"/>
          <w:lang w:eastAsia="en-US"/>
        </w:rPr>
        <w:t xml:space="preserve"> této Smlouvy zahrnují zejména veškeré Licence vztahující se k či související s příslušnou částí Dodávky, veškeré záruky vztahující se k či související s příslušnou částí Dodávky, a dále veškeré </w:t>
      </w:r>
      <w:r w:rsidR="00084D4F" w:rsidRPr="001647A0">
        <w:rPr>
          <w:rFonts w:ascii="Arial" w:hAnsi="Arial" w:cs="Arial"/>
          <w:sz w:val="21"/>
          <w:szCs w:val="21"/>
          <w:lang w:eastAsia="en-US"/>
        </w:rPr>
        <w:t>s</w:t>
      </w:r>
      <w:r w:rsidR="00206DE4" w:rsidRPr="001647A0">
        <w:rPr>
          <w:rFonts w:ascii="Arial" w:hAnsi="Arial" w:cs="Arial"/>
          <w:sz w:val="21"/>
          <w:szCs w:val="21"/>
          <w:lang w:eastAsia="en-US"/>
        </w:rPr>
        <w:t xml:space="preserve">lužby, které budou </w:t>
      </w:r>
      <w:r w:rsidR="006A3C81" w:rsidRPr="001647A0">
        <w:rPr>
          <w:rFonts w:ascii="Arial" w:hAnsi="Arial" w:cs="Arial"/>
          <w:sz w:val="21"/>
          <w:szCs w:val="21"/>
          <w:lang w:eastAsia="en-US"/>
        </w:rPr>
        <w:t>Prodávající</w:t>
      </w:r>
      <w:r w:rsidR="00206DE4" w:rsidRPr="001647A0">
        <w:rPr>
          <w:rFonts w:ascii="Arial" w:hAnsi="Arial" w:cs="Arial"/>
          <w:sz w:val="21"/>
          <w:szCs w:val="21"/>
          <w:lang w:eastAsia="en-US"/>
        </w:rPr>
        <w:t xml:space="preserve">m k Dodávce či v souvislosti s Dodávkou poskytovány, a to za celou dobu </w:t>
      </w:r>
      <w:r w:rsidR="00C72823" w:rsidRPr="001647A0">
        <w:rPr>
          <w:rFonts w:ascii="Arial" w:hAnsi="Arial" w:cs="Arial"/>
          <w:sz w:val="21"/>
          <w:szCs w:val="21"/>
          <w:lang w:eastAsia="en-US"/>
        </w:rPr>
        <w:t xml:space="preserve">trvání </w:t>
      </w:r>
      <w:r w:rsidR="00206DE4" w:rsidRPr="001647A0">
        <w:rPr>
          <w:rFonts w:ascii="Arial" w:hAnsi="Arial" w:cs="Arial"/>
          <w:sz w:val="21"/>
          <w:szCs w:val="21"/>
          <w:lang w:eastAsia="en-US"/>
        </w:rPr>
        <w:t>této Smlouvy dle odst.</w:t>
      </w:r>
      <w:r w:rsidR="00084D4F" w:rsidRPr="001647A0">
        <w:rPr>
          <w:rFonts w:ascii="Arial" w:hAnsi="Arial" w:cs="Arial"/>
          <w:sz w:val="21"/>
          <w:szCs w:val="21"/>
          <w:lang w:eastAsia="en-US"/>
        </w:rPr>
        <w:t xml:space="preserve"> </w:t>
      </w:r>
      <w:r w:rsidR="00656D8F" w:rsidRPr="001647A0">
        <w:rPr>
          <w:rFonts w:ascii="Arial" w:hAnsi="Arial" w:cs="Arial"/>
        </w:rPr>
        <w:fldChar w:fldCharType="begin"/>
      </w:r>
      <w:r w:rsidR="00656D8F" w:rsidRPr="001647A0">
        <w:rPr>
          <w:rFonts w:ascii="Arial" w:hAnsi="Arial" w:cs="Arial"/>
        </w:rPr>
        <w:instrText xml:space="preserve"> REF _Ref412710287 \r \h  \* MERGEFORMAT </w:instrText>
      </w:r>
      <w:r w:rsidR="00656D8F" w:rsidRPr="001647A0">
        <w:rPr>
          <w:rFonts w:ascii="Arial" w:hAnsi="Arial" w:cs="Arial"/>
        </w:rPr>
      </w:r>
      <w:r w:rsidR="00656D8F" w:rsidRPr="001647A0">
        <w:rPr>
          <w:rFonts w:ascii="Arial" w:hAnsi="Arial" w:cs="Arial"/>
        </w:rPr>
        <w:fldChar w:fldCharType="separate"/>
      </w:r>
      <w:proofErr w:type="gramStart"/>
      <w:r w:rsidR="00CB153E" w:rsidRPr="00CB153E">
        <w:rPr>
          <w:rFonts w:ascii="Arial" w:hAnsi="Arial" w:cs="Arial"/>
          <w:sz w:val="21"/>
          <w:szCs w:val="21"/>
          <w:lang w:eastAsia="en-US"/>
        </w:rPr>
        <w:t>16.1</w:t>
      </w:r>
      <w:r w:rsidR="00656D8F" w:rsidRPr="001647A0">
        <w:rPr>
          <w:rFonts w:ascii="Arial" w:hAnsi="Arial" w:cs="Arial"/>
        </w:rPr>
        <w:fldChar w:fldCharType="end"/>
      </w:r>
      <w:r w:rsidR="00084D4F" w:rsidRPr="001647A0">
        <w:rPr>
          <w:rFonts w:ascii="Arial" w:hAnsi="Arial" w:cs="Arial"/>
          <w:sz w:val="21"/>
          <w:szCs w:val="21"/>
          <w:lang w:eastAsia="en-US"/>
        </w:rPr>
        <w:t xml:space="preserve"> této</w:t>
      </w:r>
      <w:proofErr w:type="gramEnd"/>
      <w:r w:rsidR="00084D4F" w:rsidRPr="001647A0">
        <w:rPr>
          <w:rFonts w:ascii="Arial" w:hAnsi="Arial" w:cs="Arial"/>
          <w:sz w:val="21"/>
          <w:szCs w:val="21"/>
          <w:lang w:eastAsia="en-US"/>
        </w:rPr>
        <w:t xml:space="preserve"> Smlouvy</w:t>
      </w:r>
      <w:r w:rsidR="00206DE4" w:rsidRPr="001647A0">
        <w:rPr>
          <w:rFonts w:ascii="Arial" w:hAnsi="Arial" w:cs="Arial"/>
          <w:sz w:val="21"/>
          <w:szCs w:val="21"/>
          <w:lang w:eastAsia="en-US"/>
        </w:rPr>
        <w:t>.</w:t>
      </w:r>
    </w:p>
    <w:p w:rsidR="00206DE4" w:rsidRPr="001647A0" w:rsidRDefault="00206DE4" w:rsidP="009953E2">
      <w:pPr>
        <w:pStyle w:val="Zklad2"/>
        <w:numPr>
          <w:ilvl w:val="1"/>
          <w:numId w:val="16"/>
        </w:numPr>
        <w:tabs>
          <w:tab w:val="clear" w:pos="709"/>
          <w:tab w:val="left" w:pos="1134"/>
        </w:tabs>
        <w:ind w:left="1134" w:hanging="567"/>
        <w:rPr>
          <w:rFonts w:ascii="Arial" w:hAnsi="Arial" w:cs="Arial"/>
          <w:sz w:val="21"/>
          <w:szCs w:val="21"/>
          <w:lang w:eastAsia="en-US"/>
        </w:rPr>
      </w:pPr>
      <w:bookmarkStart w:id="44" w:name="_Ref296685966"/>
      <w:r w:rsidRPr="001647A0">
        <w:rPr>
          <w:rFonts w:ascii="Arial" w:hAnsi="Arial" w:cs="Arial"/>
          <w:sz w:val="21"/>
          <w:szCs w:val="21"/>
          <w:lang w:eastAsia="en-US"/>
        </w:rPr>
        <w:t xml:space="preserve">Smluvní strany se dohodly, že cena za </w:t>
      </w:r>
      <w:r w:rsidR="008F15AC" w:rsidRPr="001647A0">
        <w:rPr>
          <w:rFonts w:ascii="Arial" w:hAnsi="Arial" w:cs="Arial"/>
          <w:sz w:val="21"/>
          <w:szCs w:val="21"/>
          <w:lang w:eastAsia="en-US"/>
        </w:rPr>
        <w:t>Dodávku</w:t>
      </w:r>
      <w:r w:rsidRPr="001647A0">
        <w:rPr>
          <w:rFonts w:ascii="Arial" w:hAnsi="Arial" w:cs="Arial"/>
          <w:sz w:val="21"/>
          <w:szCs w:val="21"/>
          <w:lang w:eastAsia="en-US"/>
        </w:rPr>
        <w:t xml:space="preserve"> dle této Smlouvy bude </w:t>
      </w:r>
      <w:r w:rsidR="00E035F4" w:rsidRPr="001647A0">
        <w:rPr>
          <w:rFonts w:ascii="Arial" w:hAnsi="Arial" w:cs="Arial"/>
          <w:sz w:val="21"/>
          <w:szCs w:val="21"/>
          <w:lang w:eastAsia="en-US"/>
        </w:rPr>
        <w:t>Kupujícím</w:t>
      </w:r>
      <w:r w:rsidRPr="001647A0">
        <w:rPr>
          <w:rFonts w:ascii="Arial" w:hAnsi="Arial" w:cs="Arial"/>
          <w:sz w:val="21"/>
          <w:szCs w:val="21"/>
          <w:lang w:eastAsia="en-US"/>
        </w:rPr>
        <w:t xml:space="preserve"> zaplacena jednorázově na základě faktury vystavené </w:t>
      </w:r>
      <w:r w:rsidR="006A3C81" w:rsidRPr="001647A0">
        <w:rPr>
          <w:rFonts w:ascii="Arial" w:hAnsi="Arial" w:cs="Arial"/>
          <w:sz w:val="21"/>
          <w:szCs w:val="21"/>
          <w:lang w:eastAsia="en-US"/>
        </w:rPr>
        <w:t>Prodávající</w:t>
      </w:r>
      <w:r w:rsidRPr="001647A0">
        <w:rPr>
          <w:rFonts w:ascii="Arial" w:hAnsi="Arial" w:cs="Arial"/>
          <w:sz w:val="21"/>
          <w:szCs w:val="21"/>
          <w:lang w:eastAsia="en-US"/>
        </w:rPr>
        <w:t xml:space="preserve">m neprodleně po </w:t>
      </w:r>
      <w:r w:rsidR="007275BF" w:rsidRPr="001647A0">
        <w:rPr>
          <w:rFonts w:ascii="Arial" w:hAnsi="Arial" w:cs="Arial"/>
          <w:sz w:val="21"/>
          <w:szCs w:val="21"/>
          <w:lang w:eastAsia="en-US"/>
        </w:rPr>
        <w:t xml:space="preserve">akceptaci Dodávky jako celku </w:t>
      </w:r>
      <w:r w:rsidRPr="001647A0">
        <w:rPr>
          <w:rFonts w:ascii="Arial" w:hAnsi="Arial" w:cs="Arial"/>
          <w:sz w:val="21"/>
          <w:szCs w:val="21"/>
          <w:lang w:eastAsia="en-US"/>
        </w:rPr>
        <w:t>(dále jen „</w:t>
      </w:r>
      <w:r w:rsidRPr="001647A0">
        <w:rPr>
          <w:rFonts w:ascii="Arial" w:hAnsi="Arial" w:cs="Arial"/>
          <w:b/>
          <w:sz w:val="21"/>
          <w:szCs w:val="21"/>
          <w:lang w:eastAsia="en-US"/>
        </w:rPr>
        <w:t>Faktura</w:t>
      </w:r>
      <w:r w:rsidRPr="001647A0">
        <w:rPr>
          <w:rFonts w:ascii="Arial" w:hAnsi="Arial" w:cs="Arial"/>
          <w:sz w:val="21"/>
          <w:szCs w:val="21"/>
          <w:lang w:eastAsia="en-US"/>
        </w:rPr>
        <w:t xml:space="preserve">“). </w:t>
      </w:r>
      <w:bookmarkEnd w:id="41"/>
      <w:bookmarkEnd w:id="42"/>
      <w:bookmarkEnd w:id="43"/>
      <w:bookmarkEnd w:id="44"/>
      <w:r w:rsidRPr="001647A0">
        <w:rPr>
          <w:rFonts w:ascii="Arial" w:hAnsi="Arial" w:cs="Arial"/>
          <w:sz w:val="21"/>
          <w:szCs w:val="21"/>
          <w:lang w:eastAsia="en-US"/>
        </w:rPr>
        <w:t xml:space="preserve">Lhůta splatnosti fakturované částky je stanovena na 30 dní od doručení Faktury </w:t>
      </w:r>
      <w:r w:rsidR="00E035F4" w:rsidRPr="001647A0">
        <w:rPr>
          <w:rFonts w:ascii="Arial" w:hAnsi="Arial" w:cs="Arial"/>
          <w:sz w:val="21"/>
          <w:szCs w:val="21"/>
          <w:lang w:eastAsia="en-US"/>
        </w:rPr>
        <w:t>Kupujícímu</w:t>
      </w:r>
      <w:r w:rsidRPr="001647A0">
        <w:rPr>
          <w:rFonts w:ascii="Arial" w:hAnsi="Arial" w:cs="Arial"/>
          <w:sz w:val="21"/>
          <w:szCs w:val="21"/>
          <w:lang w:eastAsia="en-US"/>
        </w:rPr>
        <w:t>.</w:t>
      </w:r>
    </w:p>
    <w:p w:rsidR="00206DE4" w:rsidRPr="001647A0" w:rsidRDefault="00206DE4" w:rsidP="009953E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 xml:space="preserve">Faktura musí splňovat náležitosti řádného daňového dokladu požadované zákonem č. 235/2004 Sb., o dani z přidané hodnoty, ve znění pozdějších předpisů, avšak výslovně vždy musí obsahovat následující údaje: označení smluvních stran a jejich adresy, IČ, DIČ (je-li přiděleno), údaj o tom, že vystavovatel Faktury je zapsán v obchodním rejstříku včetně spisové značky, označení této Smlouvy, označení poskytnuté </w:t>
      </w:r>
      <w:r w:rsidR="008F15AC" w:rsidRPr="001647A0">
        <w:rPr>
          <w:rFonts w:ascii="Arial" w:hAnsi="Arial" w:cs="Arial"/>
          <w:sz w:val="21"/>
          <w:szCs w:val="21"/>
          <w:lang w:eastAsia="en-US"/>
        </w:rPr>
        <w:t>Dodávky</w:t>
      </w:r>
      <w:r w:rsidRPr="001647A0">
        <w:rPr>
          <w:rFonts w:ascii="Arial" w:hAnsi="Arial" w:cs="Arial"/>
          <w:sz w:val="21"/>
          <w:szCs w:val="21"/>
          <w:lang w:eastAsia="en-US"/>
        </w:rPr>
        <w:t>, číslo Faktury, den vystavení a lhůtu splatnosti Faktury, označení peněžního ústavu a číslo účtu, na který se má platit, fakturovanou částku, razítko a podpis oprávněné osoby.</w:t>
      </w:r>
    </w:p>
    <w:p w:rsidR="00206DE4" w:rsidRPr="001647A0" w:rsidRDefault="00206DE4" w:rsidP="009953E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Faktury budou znít na částku v české měně (Kč).</w:t>
      </w:r>
    </w:p>
    <w:p w:rsidR="00206DE4" w:rsidRPr="001647A0" w:rsidRDefault="00206DE4" w:rsidP="009953E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 xml:space="preserve">Nebude-li Faktura obsahovat stanovené náležitosti či přílohy, nebo v ní nebudou správně uvedené údaje dle této Smlouvy, je </w:t>
      </w:r>
      <w:r w:rsidR="00E035F4" w:rsidRPr="001647A0">
        <w:rPr>
          <w:rFonts w:ascii="Arial" w:hAnsi="Arial" w:cs="Arial"/>
          <w:sz w:val="21"/>
          <w:szCs w:val="21"/>
          <w:lang w:eastAsia="en-US"/>
        </w:rPr>
        <w:t>Kupující</w:t>
      </w:r>
      <w:r w:rsidRPr="001647A0">
        <w:rPr>
          <w:rFonts w:ascii="Arial" w:hAnsi="Arial" w:cs="Arial"/>
          <w:sz w:val="21"/>
          <w:szCs w:val="21"/>
          <w:lang w:eastAsia="en-US"/>
        </w:rPr>
        <w:t xml:space="preserve"> oprávněn vrátit ji ve lhůtě její splatnosti </w:t>
      </w:r>
      <w:r w:rsidR="006A3C81" w:rsidRPr="001647A0">
        <w:rPr>
          <w:rFonts w:ascii="Arial" w:hAnsi="Arial" w:cs="Arial"/>
          <w:sz w:val="21"/>
          <w:szCs w:val="21"/>
          <w:lang w:eastAsia="en-US"/>
        </w:rPr>
        <w:t>Prodávající</w:t>
      </w:r>
      <w:r w:rsidR="002723CB" w:rsidRPr="001647A0">
        <w:rPr>
          <w:rFonts w:ascii="Arial" w:hAnsi="Arial" w:cs="Arial"/>
          <w:sz w:val="21"/>
          <w:szCs w:val="21"/>
          <w:lang w:eastAsia="en-US"/>
        </w:rPr>
        <w:t>mu</w:t>
      </w:r>
      <w:r w:rsidRPr="001647A0">
        <w:rPr>
          <w:rFonts w:ascii="Arial" w:hAnsi="Arial" w:cs="Arial"/>
          <w:sz w:val="21"/>
          <w:szCs w:val="21"/>
          <w:lang w:eastAsia="en-US"/>
        </w:rPr>
        <w:t>. V takovém případě se přeruší běh lhůty splatnosti a nová lhůta splatnosti počne běžet doručením opravené Faktury.</w:t>
      </w:r>
    </w:p>
    <w:p w:rsidR="00206DE4" w:rsidRPr="001647A0" w:rsidRDefault="00206DE4" w:rsidP="009953E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Platby peněžitých částek se provádí bankovním převodem na účet druhé smluvní strany uvedený ve Faktuře. Peněžitá částka se považuje za zaplacenou okamžikem jejího odepsání z účtu odesílatele ve prospěch účtu příjemce.</w:t>
      </w:r>
    </w:p>
    <w:p w:rsidR="00206DE4" w:rsidRPr="001647A0" w:rsidRDefault="00206DE4" w:rsidP="009953E2">
      <w:pPr>
        <w:pStyle w:val="Zklad2"/>
        <w:numPr>
          <w:ilvl w:val="1"/>
          <w:numId w:val="16"/>
        </w:numPr>
        <w:tabs>
          <w:tab w:val="clear" w:pos="709"/>
          <w:tab w:val="left" w:pos="1134"/>
        </w:tabs>
        <w:ind w:left="1134" w:hanging="567"/>
        <w:rPr>
          <w:rFonts w:ascii="Arial" w:hAnsi="Arial" w:cs="Arial"/>
          <w:sz w:val="21"/>
          <w:szCs w:val="21"/>
          <w:lang w:eastAsia="en-US"/>
        </w:rPr>
      </w:pPr>
      <w:bookmarkStart w:id="45" w:name="_Ref366225618"/>
      <w:r w:rsidRPr="001647A0">
        <w:rPr>
          <w:rFonts w:ascii="Arial" w:hAnsi="Arial" w:cs="Arial"/>
          <w:sz w:val="21"/>
          <w:szCs w:val="21"/>
          <w:lang w:eastAsia="en-US"/>
        </w:rPr>
        <w:t xml:space="preserve">V případě prodlení </w:t>
      </w:r>
      <w:r w:rsidR="00E035F4" w:rsidRPr="001647A0">
        <w:rPr>
          <w:rFonts w:ascii="Arial" w:hAnsi="Arial" w:cs="Arial"/>
          <w:sz w:val="21"/>
          <w:szCs w:val="21"/>
          <w:lang w:eastAsia="en-US"/>
        </w:rPr>
        <w:t>Kupujícího</w:t>
      </w:r>
      <w:r w:rsidRPr="001647A0">
        <w:rPr>
          <w:rFonts w:ascii="Arial" w:hAnsi="Arial" w:cs="Arial"/>
          <w:sz w:val="21"/>
          <w:szCs w:val="21"/>
          <w:lang w:eastAsia="en-US"/>
        </w:rPr>
        <w:t xml:space="preserve"> se zaplacením peněžité částky vzniká </w:t>
      </w:r>
      <w:r w:rsidR="006A3C81" w:rsidRPr="001647A0">
        <w:rPr>
          <w:rFonts w:ascii="Arial" w:hAnsi="Arial" w:cs="Arial"/>
          <w:sz w:val="21"/>
          <w:szCs w:val="21"/>
          <w:lang w:eastAsia="en-US"/>
        </w:rPr>
        <w:t>Prodávající</w:t>
      </w:r>
      <w:r w:rsidR="002723CB" w:rsidRPr="001647A0">
        <w:rPr>
          <w:rFonts w:ascii="Arial" w:hAnsi="Arial" w:cs="Arial"/>
          <w:sz w:val="21"/>
          <w:szCs w:val="21"/>
          <w:lang w:eastAsia="en-US"/>
        </w:rPr>
        <w:t>mu</w:t>
      </w:r>
      <w:r w:rsidRPr="001647A0">
        <w:rPr>
          <w:rFonts w:ascii="Arial" w:hAnsi="Arial" w:cs="Arial"/>
          <w:sz w:val="21"/>
          <w:szCs w:val="21"/>
          <w:lang w:eastAsia="en-US"/>
        </w:rPr>
        <w:t xml:space="preserve"> nárok na úrok z prodlení ve výši </w:t>
      </w:r>
      <w:r w:rsidR="009953E2" w:rsidRPr="001647A0">
        <w:rPr>
          <w:rFonts w:ascii="Arial" w:hAnsi="Arial" w:cs="Arial"/>
          <w:sz w:val="21"/>
          <w:szCs w:val="21"/>
          <w:lang w:eastAsia="en-US"/>
        </w:rPr>
        <w:t>0,01 %</w:t>
      </w:r>
      <w:r w:rsidRPr="001647A0">
        <w:rPr>
          <w:rFonts w:ascii="Arial" w:hAnsi="Arial" w:cs="Arial"/>
          <w:sz w:val="21"/>
          <w:szCs w:val="21"/>
          <w:lang w:eastAsia="en-US"/>
        </w:rPr>
        <w:t xml:space="preserve"> z dlužné částky za každý i započatý den prodlení.</w:t>
      </w:r>
      <w:bookmarkEnd w:id="45"/>
    </w:p>
    <w:p w:rsidR="00206DE4" w:rsidRPr="001647A0" w:rsidRDefault="00206DE4" w:rsidP="009953E2">
      <w:pPr>
        <w:pStyle w:val="Zklad1"/>
        <w:numPr>
          <w:ilvl w:val="0"/>
          <w:numId w:val="16"/>
        </w:numPr>
        <w:ind w:left="567" w:hanging="567"/>
        <w:rPr>
          <w:rFonts w:ascii="Arial" w:hAnsi="Arial" w:cs="Arial"/>
          <w:smallCaps w:val="0"/>
          <w:sz w:val="21"/>
          <w:szCs w:val="21"/>
        </w:rPr>
      </w:pPr>
      <w:bookmarkStart w:id="46" w:name="_Ref212253560"/>
      <w:bookmarkStart w:id="47" w:name="_Toc212632751"/>
      <w:bookmarkStart w:id="48" w:name="_Toc273866263"/>
      <w:r w:rsidRPr="001647A0">
        <w:rPr>
          <w:rFonts w:ascii="Arial" w:hAnsi="Arial" w:cs="Arial"/>
          <w:smallCaps w:val="0"/>
          <w:sz w:val="21"/>
          <w:szCs w:val="21"/>
        </w:rPr>
        <w:t>PRÁVA A POVINNOSTI SMLUVNÍCH STRAN</w:t>
      </w:r>
      <w:bookmarkEnd w:id="46"/>
      <w:bookmarkEnd w:id="47"/>
      <w:bookmarkEnd w:id="48"/>
    </w:p>
    <w:p w:rsidR="00206DE4" w:rsidRPr="001647A0" w:rsidRDefault="006A3C81" w:rsidP="009953E2">
      <w:pPr>
        <w:pStyle w:val="Zklad2"/>
        <w:numPr>
          <w:ilvl w:val="1"/>
          <w:numId w:val="16"/>
        </w:numPr>
        <w:tabs>
          <w:tab w:val="clear" w:pos="709"/>
          <w:tab w:val="left" w:pos="1134"/>
        </w:tabs>
        <w:ind w:left="1134" w:hanging="567"/>
        <w:rPr>
          <w:rFonts w:ascii="Arial" w:hAnsi="Arial" w:cs="Arial"/>
          <w:sz w:val="21"/>
          <w:szCs w:val="21"/>
          <w:lang w:eastAsia="en-US"/>
        </w:rPr>
      </w:pPr>
      <w:bookmarkStart w:id="49" w:name="_Toc273866265"/>
      <w:bookmarkStart w:id="50" w:name="_Ref196135071"/>
      <w:bookmarkStart w:id="51" w:name="_Ref198358270"/>
      <w:r w:rsidRPr="001647A0">
        <w:rPr>
          <w:rFonts w:ascii="Arial" w:hAnsi="Arial" w:cs="Arial"/>
          <w:sz w:val="21"/>
          <w:szCs w:val="21"/>
          <w:lang w:eastAsia="en-US"/>
        </w:rPr>
        <w:t>Prodávající</w:t>
      </w:r>
      <w:r w:rsidR="00206DE4" w:rsidRPr="001647A0">
        <w:rPr>
          <w:rFonts w:ascii="Arial" w:hAnsi="Arial" w:cs="Arial"/>
          <w:sz w:val="21"/>
          <w:szCs w:val="21"/>
          <w:lang w:eastAsia="en-US"/>
        </w:rPr>
        <w:t xml:space="preserve"> se zavazuje:</w:t>
      </w:r>
    </w:p>
    <w:p w:rsidR="00206DE4" w:rsidRPr="001647A0" w:rsidRDefault="00206DE4" w:rsidP="00667FD4">
      <w:pPr>
        <w:pStyle w:val="Zklad3"/>
        <w:numPr>
          <w:ilvl w:val="2"/>
          <w:numId w:val="16"/>
        </w:numPr>
        <w:rPr>
          <w:rFonts w:ascii="Arial" w:hAnsi="Arial" w:cs="Arial"/>
          <w:sz w:val="21"/>
          <w:szCs w:val="21"/>
        </w:rPr>
      </w:pPr>
      <w:r w:rsidRPr="001647A0">
        <w:rPr>
          <w:rFonts w:ascii="Arial" w:hAnsi="Arial" w:cs="Arial"/>
          <w:sz w:val="21"/>
          <w:szCs w:val="21"/>
        </w:rPr>
        <w:t xml:space="preserve">poskytovat </w:t>
      </w:r>
      <w:r w:rsidR="008F15AC" w:rsidRPr="001647A0">
        <w:rPr>
          <w:rFonts w:ascii="Arial" w:hAnsi="Arial" w:cs="Arial"/>
          <w:sz w:val="21"/>
          <w:szCs w:val="21"/>
        </w:rPr>
        <w:t>Dodávku</w:t>
      </w:r>
      <w:r w:rsidRPr="001647A0">
        <w:rPr>
          <w:rFonts w:ascii="Arial" w:hAnsi="Arial" w:cs="Arial"/>
          <w:sz w:val="21"/>
          <w:szCs w:val="21"/>
        </w:rPr>
        <w:t xml:space="preserve"> podle této Smlouvy vlastním jménem, na vlastní odpovědnost a v souladu s pokyny </w:t>
      </w:r>
      <w:r w:rsidR="00E035F4" w:rsidRPr="001647A0">
        <w:rPr>
          <w:rFonts w:ascii="Arial" w:hAnsi="Arial" w:cs="Arial"/>
          <w:sz w:val="21"/>
          <w:szCs w:val="21"/>
        </w:rPr>
        <w:t>Kupujícího</w:t>
      </w:r>
      <w:r w:rsidRPr="001647A0">
        <w:rPr>
          <w:rFonts w:ascii="Arial" w:hAnsi="Arial" w:cs="Arial"/>
          <w:sz w:val="21"/>
          <w:szCs w:val="21"/>
        </w:rPr>
        <w:t xml:space="preserve"> řádně a včas, zejména se zohledněním délky trvání akceptační procedury;</w:t>
      </w:r>
    </w:p>
    <w:p w:rsidR="00206DE4" w:rsidRPr="001647A0" w:rsidRDefault="00206DE4" w:rsidP="00667FD4">
      <w:pPr>
        <w:pStyle w:val="Zklad3"/>
        <w:numPr>
          <w:ilvl w:val="2"/>
          <w:numId w:val="16"/>
        </w:numPr>
        <w:rPr>
          <w:rFonts w:ascii="Arial" w:hAnsi="Arial" w:cs="Arial"/>
          <w:sz w:val="21"/>
          <w:szCs w:val="21"/>
        </w:rPr>
      </w:pPr>
      <w:bookmarkStart w:id="52" w:name="_Ref412723973"/>
      <w:r w:rsidRPr="001647A0">
        <w:rPr>
          <w:rFonts w:ascii="Arial" w:hAnsi="Arial" w:cs="Arial"/>
          <w:sz w:val="21"/>
          <w:szCs w:val="21"/>
        </w:rPr>
        <w:lastRenderedPageBreak/>
        <w:t xml:space="preserve">poskytovat </w:t>
      </w:r>
      <w:r w:rsidR="008F15AC" w:rsidRPr="001647A0">
        <w:rPr>
          <w:rFonts w:ascii="Arial" w:hAnsi="Arial" w:cs="Arial"/>
          <w:sz w:val="21"/>
          <w:szCs w:val="21"/>
        </w:rPr>
        <w:t>Dodávku</w:t>
      </w:r>
      <w:r w:rsidRPr="001647A0">
        <w:rPr>
          <w:rFonts w:ascii="Arial" w:hAnsi="Arial" w:cs="Arial"/>
          <w:sz w:val="21"/>
          <w:szCs w:val="21"/>
        </w:rPr>
        <w:t xml:space="preserve"> dle této Smlouvy výhradně s využitím nového, nerepasovaného zboží, které pochází z oficiálního distribučního kanálu výrobce dodávaného zařízení a je určeno pro trh v České republice;</w:t>
      </w:r>
      <w:bookmarkEnd w:id="52"/>
    </w:p>
    <w:p w:rsidR="00206DE4" w:rsidRPr="001647A0" w:rsidRDefault="00206DE4" w:rsidP="00667FD4">
      <w:pPr>
        <w:pStyle w:val="Zklad3"/>
        <w:numPr>
          <w:ilvl w:val="2"/>
          <w:numId w:val="16"/>
        </w:numPr>
        <w:rPr>
          <w:rFonts w:ascii="Arial" w:hAnsi="Arial" w:cs="Arial"/>
          <w:sz w:val="21"/>
          <w:szCs w:val="21"/>
        </w:rPr>
      </w:pPr>
      <w:bookmarkStart w:id="53" w:name="_Ref412724152"/>
      <w:r w:rsidRPr="001647A0">
        <w:rPr>
          <w:rFonts w:ascii="Arial" w:hAnsi="Arial" w:cs="Arial"/>
          <w:sz w:val="21"/>
          <w:szCs w:val="21"/>
        </w:rPr>
        <w:t xml:space="preserve">poskytovat </w:t>
      </w:r>
      <w:r w:rsidR="008F15AC" w:rsidRPr="001647A0">
        <w:rPr>
          <w:rFonts w:ascii="Arial" w:hAnsi="Arial" w:cs="Arial"/>
          <w:sz w:val="21"/>
          <w:szCs w:val="21"/>
        </w:rPr>
        <w:t>Dodávku</w:t>
      </w:r>
      <w:r w:rsidRPr="001647A0">
        <w:rPr>
          <w:rFonts w:ascii="Arial" w:hAnsi="Arial" w:cs="Arial"/>
          <w:sz w:val="21"/>
          <w:szCs w:val="21"/>
        </w:rPr>
        <w:t xml:space="preserve"> dle této Smlouvy spočívající v i</w:t>
      </w:r>
      <w:r w:rsidR="00084D4F" w:rsidRPr="001647A0">
        <w:rPr>
          <w:rFonts w:ascii="Arial" w:hAnsi="Arial" w:cs="Arial"/>
          <w:sz w:val="21"/>
          <w:szCs w:val="21"/>
        </w:rPr>
        <w:t>nstalaci</w:t>
      </w:r>
      <w:r w:rsidRPr="001647A0">
        <w:rPr>
          <w:rFonts w:ascii="Arial" w:hAnsi="Arial" w:cs="Arial"/>
          <w:sz w:val="21"/>
          <w:szCs w:val="21"/>
        </w:rPr>
        <w:t xml:space="preserve"> a veškeré konzultační, servisní či obdobné činnost vztahující se k dodanému HW</w:t>
      </w:r>
      <w:r w:rsidR="000B382A" w:rsidRPr="001647A0">
        <w:rPr>
          <w:rFonts w:ascii="Arial" w:hAnsi="Arial" w:cs="Arial"/>
          <w:sz w:val="21"/>
          <w:szCs w:val="21"/>
        </w:rPr>
        <w:t xml:space="preserve"> a SW</w:t>
      </w:r>
      <w:r w:rsidRPr="001647A0">
        <w:rPr>
          <w:rFonts w:ascii="Arial" w:hAnsi="Arial" w:cs="Arial"/>
          <w:sz w:val="21"/>
          <w:szCs w:val="21"/>
        </w:rPr>
        <w:t xml:space="preserve"> certifikovaným technickým partnerem pro servery, disková pole a síťovou infrastrukturu v České republice, který je oprávněn k provádění servisních zásahů na území České republiky;</w:t>
      </w:r>
      <w:bookmarkEnd w:id="53"/>
    </w:p>
    <w:p w:rsidR="00206DE4" w:rsidRPr="001647A0" w:rsidRDefault="00206DE4" w:rsidP="00667FD4">
      <w:pPr>
        <w:pStyle w:val="Zklad3"/>
        <w:numPr>
          <w:ilvl w:val="2"/>
          <w:numId w:val="16"/>
        </w:numPr>
        <w:rPr>
          <w:rFonts w:ascii="Arial" w:hAnsi="Arial" w:cs="Arial"/>
          <w:sz w:val="21"/>
          <w:szCs w:val="21"/>
        </w:rPr>
      </w:pPr>
      <w:r w:rsidRPr="001647A0">
        <w:rPr>
          <w:rFonts w:ascii="Arial" w:hAnsi="Arial" w:cs="Arial"/>
          <w:sz w:val="21"/>
          <w:szCs w:val="21"/>
        </w:rPr>
        <w:t>poskytovat plnění podle této Smlouvy řádně, včas, a s péčí řádného hospodáře odpovídající podmínkám sjednaným v této Smlouvě;</w:t>
      </w:r>
    </w:p>
    <w:p w:rsidR="00206DE4" w:rsidRPr="001647A0" w:rsidRDefault="00206DE4" w:rsidP="00667FD4">
      <w:pPr>
        <w:pStyle w:val="Zklad3"/>
        <w:numPr>
          <w:ilvl w:val="2"/>
          <w:numId w:val="16"/>
        </w:numPr>
        <w:rPr>
          <w:rFonts w:ascii="Arial" w:hAnsi="Arial" w:cs="Arial"/>
          <w:sz w:val="21"/>
          <w:szCs w:val="21"/>
        </w:rPr>
      </w:pPr>
      <w:r w:rsidRPr="001647A0">
        <w:rPr>
          <w:rFonts w:ascii="Arial" w:hAnsi="Arial" w:cs="Arial"/>
          <w:sz w:val="21"/>
          <w:szCs w:val="21"/>
        </w:rPr>
        <w:t xml:space="preserve">upozorňovat </w:t>
      </w:r>
      <w:r w:rsidR="00E035F4" w:rsidRPr="001647A0">
        <w:rPr>
          <w:rFonts w:ascii="Arial" w:hAnsi="Arial" w:cs="Arial"/>
          <w:sz w:val="21"/>
          <w:szCs w:val="21"/>
        </w:rPr>
        <w:t>Kupujícího</w:t>
      </w:r>
      <w:r w:rsidRPr="001647A0">
        <w:rPr>
          <w:rFonts w:ascii="Arial" w:hAnsi="Arial" w:cs="Arial"/>
          <w:sz w:val="21"/>
          <w:szCs w:val="21"/>
        </w:rPr>
        <w:t xml:space="preserve"> včas na všechny hrozící vady či výpadky svého plnění, jakož i poskytovat </w:t>
      </w:r>
      <w:r w:rsidR="00E035F4" w:rsidRPr="001647A0">
        <w:rPr>
          <w:rFonts w:ascii="Arial" w:hAnsi="Arial" w:cs="Arial"/>
          <w:sz w:val="21"/>
          <w:szCs w:val="21"/>
        </w:rPr>
        <w:t>Kupujícímu</w:t>
      </w:r>
      <w:r w:rsidRPr="001647A0">
        <w:rPr>
          <w:rFonts w:ascii="Arial" w:hAnsi="Arial" w:cs="Arial"/>
          <w:sz w:val="21"/>
          <w:szCs w:val="21"/>
        </w:rPr>
        <w:t xml:space="preserve"> veškeré informace, které jsou pro plnění Smlouvy nezbytné;</w:t>
      </w:r>
    </w:p>
    <w:p w:rsidR="00206DE4" w:rsidRPr="001647A0" w:rsidRDefault="00206DE4" w:rsidP="00667FD4">
      <w:pPr>
        <w:pStyle w:val="Zklad3"/>
        <w:numPr>
          <w:ilvl w:val="2"/>
          <w:numId w:val="16"/>
        </w:numPr>
        <w:rPr>
          <w:rFonts w:ascii="Arial" w:hAnsi="Arial" w:cs="Arial"/>
          <w:sz w:val="21"/>
          <w:szCs w:val="21"/>
        </w:rPr>
      </w:pPr>
      <w:r w:rsidRPr="001647A0">
        <w:rPr>
          <w:rFonts w:ascii="Arial" w:hAnsi="Arial" w:cs="Arial"/>
          <w:sz w:val="21"/>
          <w:szCs w:val="21"/>
        </w:rPr>
        <w:t xml:space="preserve">neprodleně oznámit písemnou formou </w:t>
      </w:r>
      <w:r w:rsidR="00E035F4" w:rsidRPr="001647A0">
        <w:rPr>
          <w:rFonts w:ascii="Arial" w:hAnsi="Arial" w:cs="Arial"/>
          <w:sz w:val="21"/>
          <w:szCs w:val="21"/>
        </w:rPr>
        <w:t>Kupujícímu</w:t>
      </w:r>
      <w:r w:rsidRPr="001647A0">
        <w:rPr>
          <w:rFonts w:ascii="Arial" w:hAnsi="Arial" w:cs="Arial"/>
          <w:sz w:val="21"/>
          <w:szCs w:val="21"/>
        </w:rPr>
        <w:t xml:space="preserve"> překážky, které mu brání v plnění předmětu Smlouvy a výkonu dalších činností souvisejících s plněním předmětu Smlouvy;</w:t>
      </w:r>
    </w:p>
    <w:p w:rsidR="00206DE4" w:rsidRPr="001647A0" w:rsidRDefault="00206DE4" w:rsidP="00667FD4">
      <w:pPr>
        <w:pStyle w:val="Zklad3"/>
        <w:numPr>
          <w:ilvl w:val="2"/>
          <w:numId w:val="16"/>
        </w:numPr>
        <w:rPr>
          <w:rFonts w:ascii="Arial" w:hAnsi="Arial" w:cs="Arial"/>
          <w:sz w:val="21"/>
          <w:szCs w:val="21"/>
        </w:rPr>
      </w:pPr>
      <w:r w:rsidRPr="001647A0">
        <w:rPr>
          <w:rFonts w:ascii="Arial" w:hAnsi="Arial" w:cs="Arial"/>
          <w:sz w:val="21"/>
          <w:szCs w:val="21"/>
        </w:rPr>
        <w:t xml:space="preserve">upozornit </w:t>
      </w:r>
      <w:r w:rsidR="00E035F4" w:rsidRPr="001647A0">
        <w:rPr>
          <w:rFonts w:ascii="Arial" w:hAnsi="Arial" w:cs="Arial"/>
          <w:sz w:val="21"/>
          <w:szCs w:val="21"/>
        </w:rPr>
        <w:t>Kupujícího</w:t>
      </w:r>
      <w:r w:rsidRPr="001647A0">
        <w:rPr>
          <w:rFonts w:ascii="Arial" w:hAnsi="Arial" w:cs="Arial"/>
          <w:sz w:val="21"/>
          <w:szCs w:val="21"/>
        </w:rPr>
        <w:t xml:space="preserve"> na potenciální rizika vzniku škod a včas a řádně dle svých možností provést taková opatření, která riziko vzniku škod zcela vyloučí nebo sníží;</w:t>
      </w:r>
    </w:p>
    <w:p w:rsidR="00206DE4" w:rsidRPr="001647A0" w:rsidRDefault="00206DE4" w:rsidP="00667FD4">
      <w:pPr>
        <w:pStyle w:val="Zklad3"/>
        <w:numPr>
          <w:ilvl w:val="2"/>
          <w:numId w:val="16"/>
        </w:numPr>
        <w:rPr>
          <w:rFonts w:ascii="Arial" w:hAnsi="Arial" w:cs="Arial"/>
          <w:sz w:val="21"/>
          <w:szCs w:val="21"/>
        </w:rPr>
      </w:pPr>
      <w:r w:rsidRPr="001647A0">
        <w:rPr>
          <w:rFonts w:ascii="Arial" w:hAnsi="Arial" w:cs="Arial"/>
          <w:sz w:val="21"/>
          <w:szCs w:val="21"/>
        </w:rPr>
        <w:t xml:space="preserve">informovat </w:t>
      </w:r>
      <w:r w:rsidR="00E035F4" w:rsidRPr="001647A0">
        <w:rPr>
          <w:rFonts w:ascii="Arial" w:hAnsi="Arial" w:cs="Arial"/>
          <w:sz w:val="21"/>
          <w:szCs w:val="21"/>
        </w:rPr>
        <w:t>Kupujícího</w:t>
      </w:r>
      <w:r w:rsidRPr="001647A0">
        <w:rPr>
          <w:rFonts w:ascii="Arial" w:hAnsi="Arial" w:cs="Arial"/>
          <w:sz w:val="21"/>
          <w:szCs w:val="21"/>
        </w:rPr>
        <w:t xml:space="preserve"> o plnění svých povinností podle této Smlouvy a o důležitých skutečnostech, které mohou mít vliv na výkon práv a plnění povinností smluvních stran;</w:t>
      </w:r>
    </w:p>
    <w:p w:rsidR="00206DE4" w:rsidRPr="001647A0" w:rsidRDefault="00206DE4" w:rsidP="00667FD4">
      <w:pPr>
        <w:pStyle w:val="Zklad3"/>
        <w:numPr>
          <w:ilvl w:val="2"/>
          <w:numId w:val="16"/>
        </w:numPr>
        <w:rPr>
          <w:rFonts w:ascii="Arial" w:hAnsi="Arial" w:cs="Arial"/>
          <w:sz w:val="21"/>
          <w:szCs w:val="21"/>
        </w:rPr>
      </w:pPr>
      <w:r w:rsidRPr="001647A0">
        <w:rPr>
          <w:rFonts w:ascii="Arial" w:hAnsi="Arial" w:cs="Arial"/>
          <w:sz w:val="21"/>
          <w:szCs w:val="21"/>
        </w:rPr>
        <w:t xml:space="preserve">zajistit, aby všechny osoby podílející se na plnění jeho závazků z této Smlouvy, které se budou zdržovat v prostorách nebo na pracovištích </w:t>
      </w:r>
      <w:r w:rsidR="00E035F4" w:rsidRPr="001647A0">
        <w:rPr>
          <w:rFonts w:ascii="Arial" w:hAnsi="Arial" w:cs="Arial"/>
          <w:sz w:val="21"/>
          <w:szCs w:val="21"/>
        </w:rPr>
        <w:t>Kupujícího</w:t>
      </w:r>
      <w:r w:rsidRPr="001647A0">
        <w:rPr>
          <w:rFonts w:ascii="Arial" w:hAnsi="Arial" w:cs="Arial"/>
          <w:sz w:val="21"/>
          <w:szCs w:val="21"/>
        </w:rPr>
        <w:t xml:space="preserve">, dodržovaly účinné právní předpisy o bezpečnosti a ochraně zdraví při práci a veškeré interní předpisy </w:t>
      </w:r>
      <w:r w:rsidR="00E035F4" w:rsidRPr="001647A0">
        <w:rPr>
          <w:rFonts w:ascii="Arial" w:hAnsi="Arial" w:cs="Arial"/>
          <w:sz w:val="21"/>
          <w:szCs w:val="21"/>
        </w:rPr>
        <w:t>Kupujícího</w:t>
      </w:r>
      <w:r w:rsidRPr="001647A0">
        <w:rPr>
          <w:rFonts w:ascii="Arial" w:hAnsi="Arial" w:cs="Arial"/>
          <w:sz w:val="21"/>
          <w:szCs w:val="21"/>
        </w:rPr>
        <w:t xml:space="preserve">, s nimiž </w:t>
      </w:r>
      <w:r w:rsidR="00E035F4" w:rsidRPr="001647A0">
        <w:rPr>
          <w:rFonts w:ascii="Arial" w:hAnsi="Arial" w:cs="Arial"/>
          <w:sz w:val="21"/>
          <w:szCs w:val="21"/>
        </w:rPr>
        <w:t>Kupující</w:t>
      </w:r>
      <w:r w:rsidRPr="001647A0">
        <w:rPr>
          <w:rFonts w:ascii="Arial" w:hAnsi="Arial" w:cs="Arial"/>
          <w:sz w:val="21"/>
          <w:szCs w:val="21"/>
        </w:rPr>
        <w:t xml:space="preserve"> </w:t>
      </w:r>
      <w:r w:rsidR="006A3C81" w:rsidRPr="001647A0">
        <w:rPr>
          <w:rFonts w:ascii="Arial" w:hAnsi="Arial" w:cs="Arial"/>
          <w:sz w:val="21"/>
          <w:szCs w:val="21"/>
        </w:rPr>
        <w:t>Prodávající</w:t>
      </w:r>
      <w:r w:rsidR="002723CB" w:rsidRPr="001647A0">
        <w:rPr>
          <w:rFonts w:ascii="Arial" w:hAnsi="Arial" w:cs="Arial"/>
          <w:sz w:val="21"/>
          <w:szCs w:val="21"/>
        </w:rPr>
        <w:t>ho</w:t>
      </w:r>
      <w:r w:rsidRPr="001647A0">
        <w:rPr>
          <w:rFonts w:ascii="Arial" w:hAnsi="Arial" w:cs="Arial"/>
          <w:sz w:val="21"/>
          <w:szCs w:val="21"/>
        </w:rPr>
        <w:t xml:space="preserve"> obeznámil;</w:t>
      </w:r>
    </w:p>
    <w:p w:rsidR="00206DE4" w:rsidRPr="001647A0" w:rsidRDefault="00206DE4" w:rsidP="00667FD4">
      <w:pPr>
        <w:pStyle w:val="Zklad3"/>
        <w:numPr>
          <w:ilvl w:val="2"/>
          <w:numId w:val="16"/>
        </w:numPr>
        <w:rPr>
          <w:rFonts w:ascii="Arial" w:hAnsi="Arial" w:cs="Arial"/>
          <w:sz w:val="21"/>
          <w:szCs w:val="21"/>
        </w:rPr>
      </w:pPr>
      <w:r w:rsidRPr="001647A0">
        <w:rPr>
          <w:rFonts w:ascii="Arial" w:hAnsi="Arial" w:cs="Arial"/>
          <w:sz w:val="21"/>
          <w:szCs w:val="21"/>
        </w:rPr>
        <w:t xml:space="preserve">chránit osobní údaje, data a duševní vlastnictví </w:t>
      </w:r>
      <w:r w:rsidR="00E035F4" w:rsidRPr="001647A0">
        <w:rPr>
          <w:rFonts w:ascii="Arial" w:hAnsi="Arial" w:cs="Arial"/>
          <w:sz w:val="21"/>
          <w:szCs w:val="21"/>
        </w:rPr>
        <w:t>Kupujícího</w:t>
      </w:r>
      <w:r w:rsidRPr="001647A0">
        <w:rPr>
          <w:rFonts w:ascii="Arial" w:hAnsi="Arial" w:cs="Arial"/>
          <w:sz w:val="21"/>
          <w:szCs w:val="21"/>
        </w:rPr>
        <w:t xml:space="preserve"> a třetích osob;</w:t>
      </w:r>
    </w:p>
    <w:p w:rsidR="00206DE4" w:rsidRPr="001647A0" w:rsidRDefault="00206DE4" w:rsidP="00667FD4">
      <w:pPr>
        <w:pStyle w:val="Zklad3"/>
        <w:numPr>
          <w:ilvl w:val="2"/>
          <w:numId w:val="16"/>
        </w:numPr>
        <w:rPr>
          <w:rFonts w:ascii="Arial" w:hAnsi="Arial" w:cs="Arial"/>
          <w:sz w:val="21"/>
          <w:szCs w:val="21"/>
        </w:rPr>
      </w:pPr>
      <w:r w:rsidRPr="001647A0">
        <w:rPr>
          <w:rFonts w:ascii="Arial" w:hAnsi="Arial" w:cs="Arial"/>
          <w:sz w:val="21"/>
          <w:szCs w:val="21"/>
        </w:rPr>
        <w:t xml:space="preserve">upozorňovat </w:t>
      </w:r>
      <w:r w:rsidR="00E035F4" w:rsidRPr="001647A0">
        <w:rPr>
          <w:rFonts w:ascii="Arial" w:hAnsi="Arial" w:cs="Arial"/>
          <w:sz w:val="21"/>
          <w:szCs w:val="21"/>
        </w:rPr>
        <w:t>Kupujícího</w:t>
      </w:r>
      <w:r w:rsidRPr="001647A0">
        <w:rPr>
          <w:rFonts w:ascii="Arial" w:hAnsi="Arial" w:cs="Arial"/>
          <w:sz w:val="21"/>
          <w:szCs w:val="21"/>
        </w:rPr>
        <w:t xml:space="preserve"> v odůvodněných případech na případnou nevhodnost pokynů </w:t>
      </w:r>
      <w:r w:rsidR="00E035F4" w:rsidRPr="001647A0">
        <w:rPr>
          <w:rFonts w:ascii="Arial" w:hAnsi="Arial" w:cs="Arial"/>
          <w:sz w:val="21"/>
          <w:szCs w:val="21"/>
        </w:rPr>
        <w:t>Kupujícího</w:t>
      </w:r>
      <w:r w:rsidRPr="001647A0">
        <w:rPr>
          <w:rFonts w:ascii="Arial" w:hAnsi="Arial" w:cs="Arial"/>
          <w:sz w:val="21"/>
          <w:szCs w:val="21"/>
        </w:rPr>
        <w:t>;</w:t>
      </w:r>
    </w:p>
    <w:p w:rsidR="00206DE4" w:rsidRPr="001647A0" w:rsidRDefault="00206DE4" w:rsidP="00667FD4">
      <w:pPr>
        <w:pStyle w:val="Zklad3"/>
        <w:numPr>
          <w:ilvl w:val="2"/>
          <w:numId w:val="16"/>
        </w:numPr>
        <w:rPr>
          <w:rFonts w:ascii="Arial" w:hAnsi="Arial" w:cs="Arial"/>
          <w:sz w:val="21"/>
          <w:szCs w:val="21"/>
        </w:rPr>
      </w:pPr>
      <w:r w:rsidRPr="001647A0">
        <w:rPr>
          <w:rFonts w:ascii="Arial" w:hAnsi="Arial" w:cs="Arial"/>
          <w:sz w:val="21"/>
          <w:szCs w:val="21"/>
        </w:rPr>
        <w:t xml:space="preserve">předat </w:t>
      </w:r>
      <w:r w:rsidR="00E035F4" w:rsidRPr="001647A0">
        <w:rPr>
          <w:rFonts w:ascii="Arial" w:hAnsi="Arial" w:cs="Arial"/>
          <w:sz w:val="21"/>
          <w:szCs w:val="21"/>
        </w:rPr>
        <w:t>Kupujícímu</w:t>
      </w:r>
      <w:r w:rsidRPr="001647A0">
        <w:rPr>
          <w:rFonts w:ascii="Arial" w:hAnsi="Arial" w:cs="Arial"/>
          <w:sz w:val="21"/>
          <w:szCs w:val="21"/>
        </w:rPr>
        <w:t xml:space="preserve"> Dokumentaci a doklady, které se vztahují k </w:t>
      </w:r>
      <w:r w:rsidR="008F15AC" w:rsidRPr="001647A0">
        <w:rPr>
          <w:rFonts w:ascii="Arial" w:hAnsi="Arial" w:cs="Arial"/>
          <w:sz w:val="21"/>
          <w:szCs w:val="21"/>
        </w:rPr>
        <w:t>Dodávce</w:t>
      </w:r>
      <w:r w:rsidRPr="001647A0">
        <w:rPr>
          <w:rFonts w:ascii="Arial" w:hAnsi="Arial" w:cs="Arial"/>
          <w:sz w:val="21"/>
          <w:szCs w:val="21"/>
        </w:rPr>
        <w:t>;</w:t>
      </w:r>
    </w:p>
    <w:p w:rsidR="00206DE4" w:rsidRPr="001647A0" w:rsidRDefault="00206DE4" w:rsidP="00667FD4">
      <w:pPr>
        <w:pStyle w:val="Zklad3"/>
        <w:numPr>
          <w:ilvl w:val="2"/>
          <w:numId w:val="16"/>
        </w:numPr>
        <w:rPr>
          <w:rFonts w:ascii="Arial" w:hAnsi="Arial" w:cs="Arial"/>
          <w:sz w:val="21"/>
          <w:szCs w:val="21"/>
        </w:rPr>
      </w:pPr>
      <w:r w:rsidRPr="001647A0">
        <w:rPr>
          <w:rFonts w:ascii="Arial" w:hAnsi="Arial" w:cs="Arial"/>
          <w:sz w:val="21"/>
          <w:szCs w:val="21"/>
        </w:rPr>
        <w:t xml:space="preserve">umožnit </w:t>
      </w:r>
      <w:r w:rsidR="00E035F4" w:rsidRPr="001647A0">
        <w:rPr>
          <w:rFonts w:ascii="Arial" w:hAnsi="Arial" w:cs="Arial"/>
          <w:sz w:val="21"/>
          <w:szCs w:val="21"/>
        </w:rPr>
        <w:t>Kupujícímu</w:t>
      </w:r>
      <w:r w:rsidRPr="001647A0">
        <w:rPr>
          <w:rFonts w:ascii="Arial" w:hAnsi="Arial" w:cs="Arial"/>
          <w:sz w:val="21"/>
          <w:szCs w:val="21"/>
        </w:rPr>
        <w:t xml:space="preserve"> nabytí vlastnického práva k příslušným částem předmětu </w:t>
      </w:r>
      <w:r w:rsidR="008F15AC" w:rsidRPr="001647A0">
        <w:rPr>
          <w:rFonts w:ascii="Arial" w:hAnsi="Arial" w:cs="Arial"/>
          <w:sz w:val="21"/>
          <w:szCs w:val="21"/>
        </w:rPr>
        <w:t>Dodávky</w:t>
      </w:r>
      <w:r w:rsidRPr="001647A0">
        <w:rPr>
          <w:rFonts w:ascii="Arial" w:hAnsi="Arial" w:cs="Arial"/>
          <w:sz w:val="21"/>
          <w:szCs w:val="21"/>
        </w:rPr>
        <w:t xml:space="preserve"> a převést na </w:t>
      </w:r>
      <w:r w:rsidR="00E035F4" w:rsidRPr="001647A0">
        <w:rPr>
          <w:rFonts w:ascii="Arial" w:hAnsi="Arial" w:cs="Arial"/>
          <w:sz w:val="21"/>
          <w:szCs w:val="21"/>
        </w:rPr>
        <w:t>Kupujícího</w:t>
      </w:r>
      <w:r w:rsidRPr="001647A0">
        <w:rPr>
          <w:rFonts w:ascii="Arial" w:hAnsi="Arial" w:cs="Arial"/>
          <w:sz w:val="21"/>
          <w:szCs w:val="21"/>
        </w:rPr>
        <w:t xml:space="preserve"> veškerá oprávnění nezbytná k řádnému užívání </w:t>
      </w:r>
      <w:r w:rsidR="008F15AC" w:rsidRPr="001647A0">
        <w:rPr>
          <w:rFonts w:ascii="Arial" w:hAnsi="Arial" w:cs="Arial"/>
          <w:sz w:val="21"/>
          <w:szCs w:val="21"/>
        </w:rPr>
        <w:t>Dodávky</w:t>
      </w:r>
      <w:r w:rsidRPr="001647A0">
        <w:rPr>
          <w:rFonts w:ascii="Arial" w:hAnsi="Arial" w:cs="Arial"/>
          <w:sz w:val="21"/>
          <w:szCs w:val="21"/>
        </w:rPr>
        <w:t xml:space="preserve"> dle této Smlouvy.</w:t>
      </w:r>
    </w:p>
    <w:p w:rsidR="00206DE4" w:rsidRPr="001647A0" w:rsidRDefault="00206DE4" w:rsidP="009953E2">
      <w:pPr>
        <w:pStyle w:val="Zklad1"/>
        <w:numPr>
          <w:ilvl w:val="0"/>
          <w:numId w:val="16"/>
        </w:numPr>
        <w:ind w:left="567" w:hanging="567"/>
        <w:rPr>
          <w:rFonts w:ascii="Arial" w:hAnsi="Arial" w:cs="Arial"/>
          <w:smallCaps w:val="0"/>
          <w:sz w:val="21"/>
          <w:szCs w:val="21"/>
        </w:rPr>
      </w:pPr>
      <w:bookmarkStart w:id="54" w:name="_Ref195959157"/>
      <w:bookmarkStart w:id="55" w:name="_Toc212632755"/>
      <w:bookmarkStart w:id="56" w:name="_Ref228241022"/>
      <w:bookmarkStart w:id="57" w:name="_Toc273866266"/>
      <w:bookmarkEnd w:id="49"/>
      <w:bookmarkEnd w:id="50"/>
      <w:bookmarkEnd w:id="51"/>
      <w:r w:rsidRPr="001647A0">
        <w:rPr>
          <w:rFonts w:ascii="Arial" w:hAnsi="Arial" w:cs="Arial"/>
          <w:smallCaps w:val="0"/>
          <w:sz w:val="21"/>
          <w:szCs w:val="21"/>
        </w:rPr>
        <w:t>OPRÁVNĚNÉ OSOBY</w:t>
      </w:r>
      <w:bookmarkEnd w:id="54"/>
      <w:bookmarkEnd w:id="55"/>
      <w:bookmarkEnd w:id="56"/>
      <w:bookmarkEnd w:id="57"/>
    </w:p>
    <w:p w:rsidR="00206DE4" w:rsidRPr="001647A0" w:rsidRDefault="00206DE4" w:rsidP="009953E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Každá ze smluvních stran jmenuje oprávněnou osobu, popř. zástupce oprávněné osoby. Oprávněné osoby budou zastupovat smluvní stranu ve všech záležitostech souvisejících s plněním této Smlouvy.</w:t>
      </w:r>
    </w:p>
    <w:p w:rsidR="00206DE4" w:rsidRPr="001647A0" w:rsidRDefault="00206DE4" w:rsidP="009953E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Oprávněné osoby jsou oprávněny jménem stran provádět veškeré úkony v rámci přebírání plnění dle této Smlouvy, uplatňovat nároky ze záruky a připravovat dodatky ke Smlouvě pro jejich písemné schválení osobám oprávněným zavazovat strany, nebo jejich zplnomocněným zástupcům.</w:t>
      </w:r>
    </w:p>
    <w:p w:rsidR="00206DE4" w:rsidRPr="001647A0" w:rsidRDefault="00206DE4" w:rsidP="009953E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Oprávněné osoby nejsou zmocněny k jednání, jež by mělo za přímý následek zánik Smlouvy nebo její změnu, není-li v této Smlouvě stanoveno jinak.</w:t>
      </w:r>
    </w:p>
    <w:p w:rsidR="00206DE4" w:rsidRPr="001647A0" w:rsidRDefault="00206DE4" w:rsidP="009953E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 xml:space="preserve">Jména oprávněných osob jsou uvedena v </w:t>
      </w:r>
      <w:r w:rsidRPr="001647A0">
        <w:rPr>
          <w:rFonts w:ascii="Arial" w:hAnsi="Arial" w:cs="Arial"/>
          <w:b/>
          <w:sz w:val="21"/>
          <w:szCs w:val="21"/>
          <w:u w:val="single"/>
          <w:lang w:eastAsia="en-US"/>
        </w:rPr>
        <w:t xml:space="preserve">Příloze č. </w:t>
      </w:r>
      <w:r w:rsidR="00084D4F" w:rsidRPr="001647A0">
        <w:rPr>
          <w:rFonts w:ascii="Arial" w:hAnsi="Arial" w:cs="Arial"/>
          <w:b/>
          <w:sz w:val="21"/>
          <w:szCs w:val="21"/>
          <w:u w:val="single"/>
          <w:lang w:eastAsia="en-US"/>
        </w:rPr>
        <w:t>3</w:t>
      </w:r>
      <w:r w:rsidRPr="001647A0">
        <w:rPr>
          <w:rFonts w:ascii="Arial" w:hAnsi="Arial" w:cs="Arial"/>
          <w:sz w:val="21"/>
          <w:szCs w:val="21"/>
          <w:lang w:eastAsia="en-US"/>
        </w:rPr>
        <w:t xml:space="preserve"> této Smlouvy a jejich role stanoví tato Smlouva.</w:t>
      </w:r>
    </w:p>
    <w:p w:rsidR="00206DE4" w:rsidRPr="001647A0" w:rsidRDefault="00206DE4" w:rsidP="009953E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Smluvní strany jsou oprávněny změnit oprávněné osoby, jsou však povinny na takovou změnu druhou smluvní stranu písemně upozornit. Zmocnění zástupce oprávněné osoby musí být písemné s uvedením rozsahu zmocnění.</w:t>
      </w:r>
    </w:p>
    <w:p w:rsidR="0008251B" w:rsidRPr="001647A0" w:rsidRDefault="0008251B" w:rsidP="0008251B">
      <w:pPr>
        <w:pStyle w:val="Zklad2"/>
        <w:numPr>
          <w:ilvl w:val="0"/>
          <w:numId w:val="0"/>
        </w:numPr>
        <w:tabs>
          <w:tab w:val="clear" w:pos="709"/>
          <w:tab w:val="left" w:pos="1134"/>
        </w:tabs>
        <w:ind w:left="1134"/>
        <w:rPr>
          <w:rFonts w:ascii="Arial" w:hAnsi="Arial" w:cs="Arial"/>
          <w:sz w:val="21"/>
          <w:szCs w:val="21"/>
          <w:lang w:eastAsia="en-US"/>
        </w:rPr>
      </w:pPr>
    </w:p>
    <w:p w:rsidR="00206DE4" w:rsidRPr="001647A0" w:rsidRDefault="00206DE4" w:rsidP="009953E2">
      <w:pPr>
        <w:pStyle w:val="Zklad1"/>
        <w:numPr>
          <w:ilvl w:val="0"/>
          <w:numId w:val="16"/>
        </w:numPr>
        <w:ind w:left="567" w:hanging="567"/>
        <w:rPr>
          <w:rFonts w:ascii="Arial" w:hAnsi="Arial" w:cs="Arial"/>
          <w:smallCaps w:val="0"/>
          <w:sz w:val="21"/>
          <w:szCs w:val="21"/>
        </w:rPr>
      </w:pPr>
      <w:bookmarkStart w:id="58" w:name="_Ref202766041"/>
      <w:bookmarkStart w:id="59" w:name="_Toc212632756"/>
      <w:bookmarkStart w:id="60" w:name="_Toc273866267"/>
      <w:r w:rsidRPr="001647A0">
        <w:rPr>
          <w:rFonts w:ascii="Arial" w:hAnsi="Arial" w:cs="Arial"/>
          <w:smallCaps w:val="0"/>
          <w:sz w:val="21"/>
          <w:szCs w:val="21"/>
        </w:rPr>
        <w:lastRenderedPageBreak/>
        <w:t>OCHRANA INFORMACÍ</w:t>
      </w:r>
      <w:bookmarkEnd w:id="58"/>
      <w:bookmarkEnd w:id="59"/>
      <w:bookmarkEnd w:id="60"/>
    </w:p>
    <w:p w:rsidR="00206DE4" w:rsidRPr="001647A0" w:rsidRDefault="00206DE4" w:rsidP="009953E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Smluvní strany jsou si vědomy toho, že v rámci plnění závazků z této Smlouvy:</w:t>
      </w:r>
    </w:p>
    <w:p w:rsidR="00206DE4" w:rsidRPr="001647A0" w:rsidRDefault="00206DE4" w:rsidP="00667FD4">
      <w:pPr>
        <w:pStyle w:val="Zklad3"/>
        <w:numPr>
          <w:ilvl w:val="2"/>
          <w:numId w:val="16"/>
        </w:numPr>
        <w:rPr>
          <w:rFonts w:ascii="Arial" w:hAnsi="Arial" w:cs="Arial"/>
          <w:sz w:val="21"/>
          <w:szCs w:val="21"/>
        </w:rPr>
      </w:pPr>
      <w:r w:rsidRPr="001647A0">
        <w:rPr>
          <w:rFonts w:ascii="Arial" w:hAnsi="Arial" w:cs="Arial"/>
          <w:sz w:val="21"/>
          <w:szCs w:val="21"/>
        </w:rPr>
        <w:t>si mohou vzájemně vědomě nebo opominutím poskytnout informace, které budou považovány za důvěrné (dále jen „</w:t>
      </w:r>
      <w:r w:rsidRPr="001647A0">
        <w:rPr>
          <w:rFonts w:ascii="Arial" w:hAnsi="Arial" w:cs="Arial"/>
          <w:b/>
          <w:sz w:val="21"/>
          <w:szCs w:val="21"/>
        </w:rPr>
        <w:t>důvěrné informace</w:t>
      </w:r>
      <w:r w:rsidRPr="001647A0">
        <w:rPr>
          <w:rFonts w:ascii="Arial" w:hAnsi="Arial" w:cs="Arial"/>
          <w:sz w:val="21"/>
          <w:szCs w:val="21"/>
        </w:rPr>
        <w:t>“),</w:t>
      </w:r>
    </w:p>
    <w:p w:rsidR="00206DE4" w:rsidRPr="001647A0" w:rsidRDefault="00206DE4" w:rsidP="00667FD4">
      <w:pPr>
        <w:pStyle w:val="Zklad3"/>
        <w:numPr>
          <w:ilvl w:val="2"/>
          <w:numId w:val="16"/>
        </w:numPr>
        <w:rPr>
          <w:rFonts w:ascii="Arial" w:hAnsi="Arial" w:cs="Arial"/>
          <w:sz w:val="21"/>
          <w:szCs w:val="21"/>
        </w:rPr>
      </w:pPr>
      <w:r w:rsidRPr="001647A0">
        <w:rPr>
          <w:rFonts w:ascii="Arial" w:hAnsi="Arial" w:cs="Arial"/>
          <w:sz w:val="21"/>
          <w:szCs w:val="21"/>
        </w:rPr>
        <w:t>mohou jejich zaměstnanci a osoby v obdobném postavení získat vědomou činností druhé strany nebo i jejím opominutím přístup k důvěrným informacím druhé strany.</w:t>
      </w:r>
    </w:p>
    <w:p w:rsidR="00206DE4" w:rsidRPr="001647A0" w:rsidRDefault="00206DE4" w:rsidP="009953E2">
      <w:pPr>
        <w:pStyle w:val="Zklad2"/>
        <w:numPr>
          <w:ilvl w:val="1"/>
          <w:numId w:val="16"/>
        </w:numPr>
        <w:tabs>
          <w:tab w:val="clear" w:pos="709"/>
          <w:tab w:val="left" w:pos="1134"/>
        </w:tabs>
        <w:ind w:left="1134" w:hanging="567"/>
        <w:rPr>
          <w:rFonts w:ascii="Arial" w:hAnsi="Arial" w:cs="Arial"/>
          <w:sz w:val="21"/>
          <w:szCs w:val="21"/>
          <w:lang w:eastAsia="en-US"/>
        </w:rPr>
      </w:pPr>
      <w:bookmarkStart w:id="61" w:name="_Ref202765128"/>
      <w:r w:rsidRPr="001647A0">
        <w:rPr>
          <w:rFonts w:ascii="Arial" w:hAnsi="Arial" w:cs="Arial"/>
          <w:sz w:val="21"/>
          <w:szCs w:val="21"/>
          <w:lang w:eastAsia="en-US"/>
        </w:rPr>
        <w:t>Smluvní strany se zavazují, že žádná z nich nezpřístupní třetí osobě důvěrné informace, které při plnění této Smlouvy získala od druhé smluvní strany.</w:t>
      </w:r>
      <w:bookmarkEnd w:id="61"/>
      <w:r w:rsidRPr="001647A0">
        <w:rPr>
          <w:rFonts w:ascii="Arial" w:hAnsi="Arial" w:cs="Arial"/>
          <w:sz w:val="21"/>
          <w:szCs w:val="21"/>
          <w:lang w:eastAsia="en-US"/>
        </w:rPr>
        <w:t xml:space="preserve"> </w:t>
      </w:r>
    </w:p>
    <w:p w:rsidR="00206DE4" w:rsidRPr="001647A0" w:rsidRDefault="00206DE4" w:rsidP="009953E2">
      <w:pPr>
        <w:pStyle w:val="Zklad2"/>
        <w:numPr>
          <w:ilvl w:val="1"/>
          <w:numId w:val="16"/>
        </w:numPr>
        <w:tabs>
          <w:tab w:val="clear" w:pos="709"/>
          <w:tab w:val="left" w:pos="1134"/>
        </w:tabs>
        <w:ind w:left="1134" w:hanging="567"/>
        <w:rPr>
          <w:rFonts w:ascii="Arial" w:hAnsi="Arial" w:cs="Arial"/>
          <w:sz w:val="21"/>
          <w:szCs w:val="21"/>
          <w:lang w:eastAsia="en-US"/>
        </w:rPr>
      </w:pPr>
      <w:bookmarkStart w:id="62" w:name="_Ref225082917"/>
      <w:r w:rsidRPr="001647A0">
        <w:rPr>
          <w:rFonts w:ascii="Arial" w:hAnsi="Arial" w:cs="Arial"/>
          <w:sz w:val="21"/>
          <w:szCs w:val="21"/>
          <w:lang w:eastAsia="en-US"/>
        </w:rPr>
        <w:t xml:space="preserve">Za třetí osoby podle odst. </w:t>
      </w:r>
      <w:r w:rsidR="00656D8F" w:rsidRPr="001647A0">
        <w:rPr>
          <w:rFonts w:ascii="Arial" w:hAnsi="Arial" w:cs="Arial"/>
        </w:rPr>
        <w:fldChar w:fldCharType="begin"/>
      </w:r>
      <w:r w:rsidR="00656D8F" w:rsidRPr="001647A0">
        <w:rPr>
          <w:rFonts w:ascii="Arial" w:hAnsi="Arial" w:cs="Arial"/>
        </w:rPr>
        <w:instrText xml:space="preserve"> REF _Ref202765128 \r \h  \* MERGEFORMAT </w:instrText>
      </w:r>
      <w:r w:rsidR="00656D8F" w:rsidRPr="001647A0">
        <w:rPr>
          <w:rFonts w:ascii="Arial" w:hAnsi="Arial" w:cs="Arial"/>
        </w:rPr>
      </w:r>
      <w:r w:rsidR="00656D8F" w:rsidRPr="001647A0">
        <w:rPr>
          <w:rFonts w:ascii="Arial" w:hAnsi="Arial" w:cs="Arial"/>
        </w:rPr>
        <w:fldChar w:fldCharType="separate"/>
      </w:r>
      <w:proofErr w:type="gramStart"/>
      <w:r w:rsidR="00CB153E" w:rsidRPr="00CB153E">
        <w:rPr>
          <w:rFonts w:ascii="Arial" w:hAnsi="Arial" w:cs="Arial"/>
          <w:sz w:val="21"/>
          <w:szCs w:val="21"/>
          <w:lang w:eastAsia="en-US"/>
        </w:rPr>
        <w:t>11.2</w:t>
      </w:r>
      <w:r w:rsidR="00656D8F" w:rsidRPr="001647A0">
        <w:rPr>
          <w:rFonts w:ascii="Arial" w:hAnsi="Arial" w:cs="Arial"/>
        </w:rPr>
        <w:fldChar w:fldCharType="end"/>
      </w:r>
      <w:r w:rsidRPr="001647A0">
        <w:rPr>
          <w:rFonts w:ascii="Arial" w:hAnsi="Arial" w:cs="Arial"/>
          <w:sz w:val="21"/>
          <w:szCs w:val="21"/>
          <w:lang w:eastAsia="en-US"/>
        </w:rPr>
        <w:t xml:space="preserve"> této</w:t>
      </w:r>
      <w:proofErr w:type="gramEnd"/>
      <w:r w:rsidRPr="001647A0">
        <w:rPr>
          <w:rFonts w:ascii="Arial" w:hAnsi="Arial" w:cs="Arial"/>
          <w:sz w:val="21"/>
          <w:szCs w:val="21"/>
          <w:lang w:eastAsia="en-US"/>
        </w:rPr>
        <w:t xml:space="preserve"> Smlouvy se nepovažují:</w:t>
      </w:r>
      <w:bookmarkEnd w:id="62"/>
    </w:p>
    <w:p w:rsidR="00206DE4" w:rsidRPr="001647A0" w:rsidRDefault="00206DE4" w:rsidP="00667FD4">
      <w:pPr>
        <w:pStyle w:val="Zklad3"/>
        <w:numPr>
          <w:ilvl w:val="2"/>
          <w:numId w:val="16"/>
        </w:numPr>
        <w:rPr>
          <w:rFonts w:ascii="Arial" w:hAnsi="Arial" w:cs="Arial"/>
          <w:sz w:val="21"/>
          <w:szCs w:val="21"/>
        </w:rPr>
      </w:pPr>
      <w:bookmarkStart w:id="63" w:name="_Ref202766324"/>
      <w:r w:rsidRPr="001647A0">
        <w:rPr>
          <w:rFonts w:ascii="Arial" w:hAnsi="Arial" w:cs="Arial"/>
          <w:sz w:val="21"/>
          <w:szCs w:val="21"/>
        </w:rPr>
        <w:t>zaměstnanci smluvních stran a osoby v obdobném postavení,</w:t>
      </w:r>
      <w:bookmarkEnd w:id="63"/>
      <w:r w:rsidRPr="001647A0">
        <w:rPr>
          <w:rFonts w:ascii="Arial" w:hAnsi="Arial" w:cs="Arial"/>
          <w:sz w:val="21"/>
          <w:szCs w:val="21"/>
        </w:rPr>
        <w:t xml:space="preserve"> </w:t>
      </w:r>
    </w:p>
    <w:p w:rsidR="00206DE4" w:rsidRPr="001647A0" w:rsidRDefault="00206DE4" w:rsidP="00667FD4">
      <w:pPr>
        <w:pStyle w:val="Zklad3"/>
        <w:numPr>
          <w:ilvl w:val="2"/>
          <w:numId w:val="16"/>
        </w:numPr>
        <w:rPr>
          <w:rFonts w:ascii="Arial" w:hAnsi="Arial" w:cs="Arial"/>
          <w:sz w:val="21"/>
          <w:szCs w:val="21"/>
        </w:rPr>
      </w:pPr>
      <w:bookmarkStart w:id="64" w:name="_Ref202766325"/>
      <w:r w:rsidRPr="001647A0">
        <w:rPr>
          <w:rFonts w:ascii="Arial" w:hAnsi="Arial" w:cs="Arial"/>
          <w:sz w:val="21"/>
          <w:szCs w:val="21"/>
        </w:rPr>
        <w:t>orgány smluvních stran a jejich členové,</w:t>
      </w:r>
      <w:bookmarkEnd w:id="64"/>
      <w:r w:rsidRPr="001647A0">
        <w:rPr>
          <w:rFonts w:ascii="Arial" w:hAnsi="Arial" w:cs="Arial"/>
          <w:sz w:val="21"/>
          <w:szCs w:val="21"/>
        </w:rPr>
        <w:t xml:space="preserve"> </w:t>
      </w:r>
    </w:p>
    <w:p w:rsidR="00206DE4" w:rsidRPr="001647A0" w:rsidRDefault="00206DE4" w:rsidP="00667FD4">
      <w:pPr>
        <w:pStyle w:val="Zklad3"/>
        <w:numPr>
          <w:ilvl w:val="2"/>
          <w:numId w:val="16"/>
        </w:numPr>
        <w:rPr>
          <w:rFonts w:ascii="Arial" w:hAnsi="Arial" w:cs="Arial"/>
          <w:sz w:val="21"/>
          <w:szCs w:val="21"/>
        </w:rPr>
      </w:pPr>
      <w:bookmarkStart w:id="65" w:name="_Ref202766329"/>
      <w:r w:rsidRPr="001647A0">
        <w:rPr>
          <w:rFonts w:ascii="Arial" w:hAnsi="Arial" w:cs="Arial"/>
          <w:sz w:val="21"/>
          <w:szCs w:val="21"/>
        </w:rPr>
        <w:t xml:space="preserve">ve vztahu k důvěrným informacím </w:t>
      </w:r>
      <w:r w:rsidR="00E035F4" w:rsidRPr="001647A0">
        <w:rPr>
          <w:rFonts w:ascii="Arial" w:hAnsi="Arial" w:cs="Arial"/>
          <w:sz w:val="21"/>
          <w:szCs w:val="21"/>
        </w:rPr>
        <w:t>Kupujícího</w:t>
      </w:r>
      <w:r w:rsidRPr="001647A0">
        <w:rPr>
          <w:rFonts w:ascii="Arial" w:hAnsi="Arial" w:cs="Arial"/>
          <w:sz w:val="21"/>
          <w:szCs w:val="21"/>
        </w:rPr>
        <w:t xml:space="preserve"> </w:t>
      </w:r>
      <w:r w:rsidR="005F26FB" w:rsidRPr="001647A0">
        <w:rPr>
          <w:rFonts w:ascii="Arial" w:hAnsi="Arial" w:cs="Arial"/>
          <w:sz w:val="21"/>
          <w:szCs w:val="21"/>
        </w:rPr>
        <w:t>podd</w:t>
      </w:r>
      <w:r w:rsidRPr="001647A0">
        <w:rPr>
          <w:rFonts w:ascii="Arial" w:hAnsi="Arial" w:cs="Arial"/>
          <w:sz w:val="21"/>
          <w:szCs w:val="21"/>
        </w:rPr>
        <w:t xml:space="preserve">odavatelé </w:t>
      </w:r>
      <w:r w:rsidR="006A3C81" w:rsidRPr="001647A0">
        <w:rPr>
          <w:rFonts w:ascii="Arial" w:hAnsi="Arial" w:cs="Arial"/>
          <w:sz w:val="21"/>
          <w:szCs w:val="21"/>
        </w:rPr>
        <w:t>Prodávající</w:t>
      </w:r>
      <w:r w:rsidR="002723CB" w:rsidRPr="001647A0">
        <w:rPr>
          <w:rFonts w:ascii="Arial" w:hAnsi="Arial" w:cs="Arial"/>
          <w:sz w:val="21"/>
          <w:szCs w:val="21"/>
        </w:rPr>
        <w:t>ho</w:t>
      </w:r>
      <w:r w:rsidRPr="001647A0">
        <w:rPr>
          <w:rFonts w:ascii="Arial" w:hAnsi="Arial" w:cs="Arial"/>
          <w:sz w:val="21"/>
          <w:szCs w:val="21"/>
        </w:rPr>
        <w:t>,</w:t>
      </w:r>
      <w:bookmarkEnd w:id="65"/>
      <w:r w:rsidRPr="001647A0">
        <w:rPr>
          <w:rFonts w:ascii="Arial" w:hAnsi="Arial" w:cs="Arial"/>
          <w:sz w:val="21"/>
          <w:szCs w:val="21"/>
        </w:rPr>
        <w:t xml:space="preserve"> </w:t>
      </w:r>
    </w:p>
    <w:p w:rsidR="00206DE4" w:rsidRPr="001647A0" w:rsidRDefault="00206DE4" w:rsidP="009953E2">
      <w:pPr>
        <w:pStyle w:val="Zklad2"/>
        <w:numPr>
          <w:ilvl w:val="0"/>
          <w:numId w:val="0"/>
        </w:numPr>
        <w:tabs>
          <w:tab w:val="clear" w:pos="709"/>
          <w:tab w:val="left" w:pos="1134"/>
        </w:tabs>
        <w:ind w:left="1134"/>
        <w:rPr>
          <w:rFonts w:ascii="Arial" w:hAnsi="Arial" w:cs="Arial"/>
          <w:sz w:val="21"/>
          <w:szCs w:val="21"/>
          <w:lang w:eastAsia="en-US"/>
        </w:rPr>
      </w:pPr>
      <w:r w:rsidRPr="001647A0">
        <w:rPr>
          <w:rFonts w:ascii="Arial" w:hAnsi="Arial" w:cs="Arial"/>
          <w:sz w:val="21"/>
          <w:szCs w:val="21"/>
          <w:lang w:eastAsia="en-US"/>
        </w:rPr>
        <w:t>za předpokladu, že se podílejí na plnění této Smlouvy nebo na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206DE4" w:rsidRPr="001647A0" w:rsidRDefault="00206DE4" w:rsidP="009953E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rsidR="00206DE4" w:rsidRPr="001647A0" w:rsidRDefault="00206DE4" w:rsidP="009953E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Bez ohledu na výše uvedená ustanovení se za důvěrné nepovažují informace, které:</w:t>
      </w:r>
    </w:p>
    <w:p w:rsidR="00206DE4" w:rsidRPr="001647A0" w:rsidRDefault="00206DE4" w:rsidP="00667FD4">
      <w:pPr>
        <w:pStyle w:val="Zklad3"/>
        <w:numPr>
          <w:ilvl w:val="2"/>
          <w:numId w:val="16"/>
        </w:numPr>
        <w:rPr>
          <w:rFonts w:ascii="Arial" w:hAnsi="Arial" w:cs="Arial"/>
          <w:sz w:val="21"/>
          <w:szCs w:val="21"/>
        </w:rPr>
      </w:pPr>
      <w:r w:rsidRPr="001647A0">
        <w:rPr>
          <w:rFonts w:ascii="Arial" w:hAnsi="Arial" w:cs="Arial"/>
          <w:sz w:val="21"/>
          <w:szCs w:val="21"/>
        </w:rPr>
        <w:t>se staly veřejně známými, aniž by jejich zveřejněním došlo k porušení závazků přijímající smluvní strany či právních předpisů,</w:t>
      </w:r>
    </w:p>
    <w:p w:rsidR="00206DE4" w:rsidRPr="001647A0" w:rsidRDefault="00206DE4" w:rsidP="00667FD4">
      <w:pPr>
        <w:pStyle w:val="Zklad3"/>
        <w:numPr>
          <w:ilvl w:val="2"/>
          <w:numId w:val="16"/>
        </w:numPr>
        <w:rPr>
          <w:rFonts w:ascii="Arial" w:hAnsi="Arial" w:cs="Arial"/>
          <w:sz w:val="21"/>
          <w:szCs w:val="21"/>
        </w:rPr>
      </w:pPr>
      <w:r w:rsidRPr="001647A0">
        <w:rPr>
          <w:rFonts w:ascii="Arial" w:hAnsi="Arial" w:cs="Arial"/>
          <w:sz w:val="21"/>
          <w:szCs w:val="21"/>
        </w:rPr>
        <w:t>měla přijímající strana prokazatelně legálně k dispozici před uzavřením této Smlouvy, pokud takové informace nebyly předmětem jiné, dříve mezi smluvními stranami uzavřené smlouvy o ochraně informací,</w:t>
      </w:r>
    </w:p>
    <w:p w:rsidR="00206DE4" w:rsidRPr="001647A0" w:rsidRDefault="00206DE4" w:rsidP="00667FD4">
      <w:pPr>
        <w:pStyle w:val="Zklad3"/>
        <w:numPr>
          <w:ilvl w:val="2"/>
          <w:numId w:val="16"/>
        </w:numPr>
        <w:rPr>
          <w:rFonts w:ascii="Arial" w:hAnsi="Arial" w:cs="Arial"/>
          <w:sz w:val="21"/>
          <w:szCs w:val="21"/>
        </w:rPr>
      </w:pPr>
      <w:r w:rsidRPr="001647A0">
        <w:rPr>
          <w:rFonts w:ascii="Arial" w:hAnsi="Arial" w:cs="Arial"/>
          <w:sz w:val="21"/>
          <w:szCs w:val="21"/>
        </w:rPr>
        <w:t>jsou výsledkem postupu, při kterém k nim přijímající strana dospěje nezávisle a je to schopna doložit svými záznamy nebo důvěrnými informacemi třetí strany,</w:t>
      </w:r>
    </w:p>
    <w:p w:rsidR="00206DE4" w:rsidRPr="001647A0" w:rsidRDefault="00206DE4" w:rsidP="00667FD4">
      <w:pPr>
        <w:pStyle w:val="Zklad3"/>
        <w:numPr>
          <w:ilvl w:val="2"/>
          <w:numId w:val="16"/>
        </w:numPr>
        <w:rPr>
          <w:rFonts w:ascii="Arial" w:hAnsi="Arial" w:cs="Arial"/>
          <w:sz w:val="21"/>
          <w:szCs w:val="21"/>
        </w:rPr>
      </w:pPr>
      <w:r w:rsidRPr="001647A0">
        <w:rPr>
          <w:rFonts w:ascii="Arial" w:hAnsi="Arial" w:cs="Arial"/>
          <w:sz w:val="21"/>
          <w:szCs w:val="21"/>
        </w:rPr>
        <w:t>mají být zpřístupněny, vyžaduje-li to zákon či jiný právní předpis včetně práva EU nebo závazné rozhodnutí oprávněného orgánu veřejné moci,</w:t>
      </w:r>
    </w:p>
    <w:p w:rsidR="00206DE4" w:rsidRPr="001647A0" w:rsidRDefault="00206DE4" w:rsidP="00667FD4">
      <w:pPr>
        <w:pStyle w:val="Zklad3"/>
        <w:numPr>
          <w:ilvl w:val="2"/>
          <w:numId w:val="16"/>
        </w:numPr>
        <w:rPr>
          <w:rFonts w:ascii="Arial" w:hAnsi="Arial" w:cs="Arial"/>
          <w:sz w:val="21"/>
          <w:szCs w:val="21"/>
        </w:rPr>
      </w:pPr>
      <w:r w:rsidRPr="001647A0">
        <w:rPr>
          <w:rFonts w:ascii="Arial" w:hAnsi="Arial" w:cs="Arial"/>
          <w:sz w:val="21"/>
          <w:szCs w:val="21"/>
        </w:rPr>
        <w:t>po podpisu této Smlouvy poskytne přijímající straně třetí osoba, jež není omezena v takovém nakládání s informacemi.</w:t>
      </w:r>
    </w:p>
    <w:p w:rsidR="00206DE4" w:rsidRPr="001647A0" w:rsidRDefault="00206DE4" w:rsidP="009953E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 xml:space="preserve">Za porušení povinnosti mlčenlivosti smluvní stranou se považují též případy, kdy tuto povinnost poruší kterákoliv z osob uvedených v odst. </w:t>
      </w:r>
      <w:r w:rsidR="00656D8F" w:rsidRPr="001647A0">
        <w:rPr>
          <w:rFonts w:ascii="Arial" w:hAnsi="Arial" w:cs="Arial"/>
        </w:rPr>
        <w:fldChar w:fldCharType="begin"/>
      </w:r>
      <w:r w:rsidR="00656D8F" w:rsidRPr="001647A0">
        <w:rPr>
          <w:rFonts w:ascii="Arial" w:hAnsi="Arial" w:cs="Arial"/>
        </w:rPr>
        <w:instrText xml:space="preserve"> REF _Ref225082917 \r \h  \* MERGEFORMAT </w:instrText>
      </w:r>
      <w:r w:rsidR="00656D8F" w:rsidRPr="001647A0">
        <w:rPr>
          <w:rFonts w:ascii="Arial" w:hAnsi="Arial" w:cs="Arial"/>
        </w:rPr>
      </w:r>
      <w:r w:rsidR="00656D8F" w:rsidRPr="001647A0">
        <w:rPr>
          <w:rFonts w:ascii="Arial" w:hAnsi="Arial" w:cs="Arial"/>
        </w:rPr>
        <w:fldChar w:fldCharType="separate"/>
      </w:r>
      <w:proofErr w:type="gramStart"/>
      <w:r w:rsidR="00CB153E" w:rsidRPr="00CB153E">
        <w:rPr>
          <w:rFonts w:ascii="Arial" w:hAnsi="Arial" w:cs="Arial"/>
          <w:sz w:val="21"/>
          <w:szCs w:val="21"/>
          <w:lang w:eastAsia="en-US"/>
        </w:rPr>
        <w:t>11.3</w:t>
      </w:r>
      <w:r w:rsidR="00656D8F" w:rsidRPr="001647A0">
        <w:rPr>
          <w:rFonts w:ascii="Arial" w:hAnsi="Arial" w:cs="Arial"/>
        </w:rPr>
        <w:fldChar w:fldCharType="end"/>
      </w:r>
      <w:r w:rsidRPr="001647A0">
        <w:rPr>
          <w:rFonts w:ascii="Arial" w:hAnsi="Arial" w:cs="Arial"/>
          <w:sz w:val="21"/>
          <w:szCs w:val="21"/>
          <w:lang w:eastAsia="en-US"/>
        </w:rPr>
        <w:t xml:space="preserve"> této</w:t>
      </w:r>
      <w:proofErr w:type="gramEnd"/>
      <w:r w:rsidRPr="001647A0">
        <w:rPr>
          <w:rFonts w:ascii="Arial" w:hAnsi="Arial" w:cs="Arial"/>
          <w:sz w:val="21"/>
          <w:szCs w:val="21"/>
          <w:lang w:eastAsia="en-US"/>
        </w:rPr>
        <w:t xml:space="preserve"> Smlouvy, které daná smluvní strana poskytla důvěrné informace druhé smluvní strany.</w:t>
      </w:r>
    </w:p>
    <w:p w:rsidR="00206DE4" w:rsidRPr="001647A0" w:rsidRDefault="00206DE4" w:rsidP="009953E2">
      <w:pPr>
        <w:pStyle w:val="Zklad2"/>
        <w:numPr>
          <w:ilvl w:val="1"/>
          <w:numId w:val="16"/>
        </w:numPr>
        <w:tabs>
          <w:tab w:val="clear" w:pos="709"/>
          <w:tab w:val="left" w:pos="1134"/>
        </w:tabs>
        <w:ind w:left="1134" w:hanging="567"/>
        <w:rPr>
          <w:rFonts w:ascii="Arial" w:hAnsi="Arial" w:cs="Arial"/>
          <w:sz w:val="21"/>
          <w:szCs w:val="21"/>
          <w:lang w:eastAsia="en-US"/>
        </w:rPr>
      </w:pPr>
      <w:bookmarkStart w:id="66" w:name="_Ref224730501"/>
      <w:r w:rsidRPr="001647A0">
        <w:rPr>
          <w:rFonts w:ascii="Arial" w:hAnsi="Arial" w:cs="Arial"/>
          <w:sz w:val="21"/>
          <w:szCs w:val="21"/>
          <w:lang w:eastAsia="en-US"/>
        </w:rPr>
        <w:t>Poruší-li smluvní strana povinnosti vyplývající z této Smlouvy ohledně ochrany důvěrných informací, je povinna zaplatit druhé smluvní straně pokutu ve výši 100.000,- Kč za každé porušení takové povinnosti.</w:t>
      </w:r>
      <w:bookmarkEnd w:id="66"/>
    </w:p>
    <w:p w:rsidR="00206DE4" w:rsidRPr="001647A0" w:rsidRDefault="00206DE4" w:rsidP="009953E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 xml:space="preserve">Ukončení účinnosti této Smlouvy z jakéhokoliv důvodu se nedotkne ustanovení tohoto článku </w:t>
      </w:r>
      <w:r w:rsidR="00656D8F" w:rsidRPr="001647A0">
        <w:rPr>
          <w:rFonts w:ascii="Arial" w:hAnsi="Arial" w:cs="Arial"/>
        </w:rPr>
        <w:fldChar w:fldCharType="begin"/>
      </w:r>
      <w:r w:rsidR="00656D8F" w:rsidRPr="001647A0">
        <w:rPr>
          <w:rFonts w:ascii="Arial" w:hAnsi="Arial" w:cs="Arial"/>
        </w:rPr>
        <w:instrText xml:space="preserve"> REF _Ref202766041 \r \h  \* MERGEFORMAT </w:instrText>
      </w:r>
      <w:r w:rsidR="00656D8F" w:rsidRPr="001647A0">
        <w:rPr>
          <w:rFonts w:ascii="Arial" w:hAnsi="Arial" w:cs="Arial"/>
        </w:rPr>
      </w:r>
      <w:r w:rsidR="00656D8F" w:rsidRPr="001647A0">
        <w:rPr>
          <w:rFonts w:ascii="Arial" w:hAnsi="Arial" w:cs="Arial"/>
        </w:rPr>
        <w:fldChar w:fldCharType="separate"/>
      </w:r>
      <w:r w:rsidR="00CB153E" w:rsidRPr="00CB153E">
        <w:rPr>
          <w:rFonts w:ascii="Arial" w:hAnsi="Arial" w:cs="Arial"/>
          <w:sz w:val="21"/>
          <w:szCs w:val="21"/>
          <w:lang w:eastAsia="en-US"/>
        </w:rPr>
        <w:t>11</w:t>
      </w:r>
      <w:r w:rsidR="00656D8F" w:rsidRPr="001647A0">
        <w:rPr>
          <w:rFonts w:ascii="Arial" w:hAnsi="Arial" w:cs="Arial"/>
        </w:rPr>
        <w:fldChar w:fldCharType="end"/>
      </w:r>
      <w:r w:rsidRPr="001647A0">
        <w:rPr>
          <w:rFonts w:ascii="Arial" w:hAnsi="Arial" w:cs="Arial"/>
          <w:sz w:val="21"/>
          <w:szCs w:val="21"/>
          <w:lang w:eastAsia="en-US"/>
        </w:rPr>
        <w:t xml:space="preserve"> této Smlouvy a jejich účinnost přetrvá i po ukončení účinnosti této Smlouvy.</w:t>
      </w:r>
    </w:p>
    <w:p w:rsidR="00206DE4" w:rsidRPr="001647A0" w:rsidRDefault="00206DE4" w:rsidP="0033047F">
      <w:pPr>
        <w:pStyle w:val="Zklad1"/>
        <w:keepNext/>
        <w:numPr>
          <w:ilvl w:val="0"/>
          <w:numId w:val="16"/>
        </w:numPr>
        <w:ind w:left="567" w:hanging="567"/>
        <w:rPr>
          <w:rFonts w:ascii="Arial" w:hAnsi="Arial" w:cs="Arial"/>
          <w:smallCaps w:val="0"/>
          <w:sz w:val="21"/>
          <w:szCs w:val="21"/>
        </w:rPr>
      </w:pPr>
      <w:bookmarkStart w:id="67" w:name="_Toc212632757"/>
      <w:bookmarkStart w:id="68" w:name="_Toc273866268"/>
      <w:bookmarkStart w:id="69" w:name="_Ref282794100"/>
      <w:r w:rsidRPr="001647A0">
        <w:rPr>
          <w:rFonts w:ascii="Arial" w:hAnsi="Arial" w:cs="Arial"/>
          <w:smallCaps w:val="0"/>
          <w:sz w:val="21"/>
          <w:szCs w:val="21"/>
        </w:rPr>
        <w:t>SOUČINNOST A VZÁJEMNÁ KOMUNIKACE</w:t>
      </w:r>
      <w:bookmarkEnd w:id="67"/>
      <w:bookmarkEnd w:id="68"/>
      <w:bookmarkEnd w:id="69"/>
    </w:p>
    <w:p w:rsidR="00206DE4" w:rsidRPr="001647A0" w:rsidRDefault="00206DE4" w:rsidP="009953E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Smluvní strany se zavazují vzájemně spolupracovat a poskytovat si veškeré informace potřebné pro řádné plnění svých závazků vyplývajících ze Smlouvy. Smluvní strany jsou povinny informovat druhou smluvní stranu o veškerých skutečnostech, které jsou nebo mohou být důležité pro řádné plnění této Smlouvy.</w:t>
      </w:r>
    </w:p>
    <w:p w:rsidR="00206DE4" w:rsidRPr="001647A0" w:rsidRDefault="00206DE4" w:rsidP="009953E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lastRenderedPageBreak/>
        <w:t>Smluvní strany jsou povinny plnit své závazky vyplývající z této Smlouvy tak, aby nedocházelo k prodlení s plněním jednotlivých termínů a s prodlením splatnosti jednotlivých peněžních závazků.</w:t>
      </w:r>
    </w:p>
    <w:p w:rsidR="00206DE4" w:rsidRPr="001647A0" w:rsidRDefault="00206DE4" w:rsidP="009953E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Veškerá komunikace mezi smluvními stranami bude probíhat prostřednictvím oprávněných osob určených v </w:t>
      </w:r>
      <w:r w:rsidRPr="001647A0">
        <w:rPr>
          <w:rFonts w:ascii="Arial" w:hAnsi="Arial" w:cs="Arial"/>
          <w:b/>
          <w:sz w:val="21"/>
          <w:szCs w:val="21"/>
          <w:u w:val="single"/>
        </w:rPr>
        <w:t xml:space="preserve">Příloze č. </w:t>
      </w:r>
      <w:r w:rsidR="00A05D5D" w:rsidRPr="001647A0">
        <w:rPr>
          <w:rFonts w:ascii="Arial" w:hAnsi="Arial" w:cs="Arial"/>
          <w:b/>
          <w:sz w:val="21"/>
          <w:szCs w:val="21"/>
          <w:u w:val="single"/>
        </w:rPr>
        <w:t>3</w:t>
      </w:r>
      <w:r w:rsidRPr="001647A0">
        <w:rPr>
          <w:rFonts w:ascii="Arial" w:hAnsi="Arial" w:cs="Arial"/>
          <w:sz w:val="21"/>
          <w:szCs w:val="21"/>
          <w:lang w:eastAsia="en-US"/>
        </w:rPr>
        <w:t xml:space="preserve"> této Smlouvy, statutárních orgánů smluvních stran, popř. jimi písemně pověřených pracovníků.</w:t>
      </w:r>
    </w:p>
    <w:p w:rsidR="00206DE4" w:rsidRPr="001647A0" w:rsidRDefault="00206DE4" w:rsidP="00CF4708">
      <w:pPr>
        <w:pStyle w:val="Zklad1"/>
        <w:keepNext/>
        <w:numPr>
          <w:ilvl w:val="0"/>
          <w:numId w:val="16"/>
        </w:numPr>
        <w:ind w:left="567" w:hanging="567"/>
        <w:rPr>
          <w:rFonts w:ascii="Arial" w:hAnsi="Arial" w:cs="Arial"/>
          <w:smallCaps w:val="0"/>
          <w:sz w:val="21"/>
          <w:szCs w:val="21"/>
        </w:rPr>
      </w:pPr>
      <w:bookmarkStart w:id="70" w:name="_Toc273866269"/>
      <w:r w:rsidRPr="001647A0">
        <w:rPr>
          <w:rFonts w:ascii="Arial" w:hAnsi="Arial" w:cs="Arial"/>
          <w:smallCaps w:val="0"/>
          <w:sz w:val="21"/>
          <w:szCs w:val="21"/>
        </w:rPr>
        <w:t>NÁHRADA ŠKODY</w:t>
      </w:r>
      <w:bookmarkEnd w:id="70"/>
    </w:p>
    <w:p w:rsidR="00206DE4" w:rsidRPr="001647A0" w:rsidRDefault="00206DE4" w:rsidP="0075036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Každá ze stran nese odpovědnost za způsobenou škodu v rámci platných právních předpisů a této Smlouvy. Obě strany se zavazují k vyvinutí maximáln</w:t>
      </w:r>
      <w:r w:rsidR="00A05D5D" w:rsidRPr="001647A0">
        <w:rPr>
          <w:rFonts w:ascii="Arial" w:hAnsi="Arial" w:cs="Arial"/>
          <w:sz w:val="21"/>
          <w:szCs w:val="21"/>
          <w:lang w:eastAsia="en-US"/>
        </w:rPr>
        <w:t>ího úsilí k </w:t>
      </w:r>
      <w:r w:rsidRPr="001647A0">
        <w:rPr>
          <w:rFonts w:ascii="Arial" w:hAnsi="Arial" w:cs="Arial"/>
          <w:sz w:val="21"/>
          <w:szCs w:val="21"/>
          <w:lang w:eastAsia="en-US"/>
        </w:rPr>
        <w:t>předcházení škodám a k minimalizaci vzniklých škod.</w:t>
      </w:r>
    </w:p>
    <w:p w:rsidR="00206DE4" w:rsidRPr="001647A0" w:rsidRDefault="00206DE4" w:rsidP="0075036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Žádná ze smluvních stran nemá povinnost nahradit škodu způsobenou porušením svých povinností vyplývajících z této Smlouvy, bránila-li jí v jejich splnění některá z překážek vylučujících povinnost k náhradě škody ve smyslu § 2913 odst. 2 občanského zákoníku.</w:t>
      </w:r>
    </w:p>
    <w:p w:rsidR="00206DE4" w:rsidRPr="001647A0" w:rsidRDefault="00206DE4" w:rsidP="0075036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 xml:space="preserve">Žádná ze stran neodpovídá za škodu, která vznikla v důsledku věcně nesprávného nebo jinak chybného zadání, které obdržela od druhé strany. V případě, že </w:t>
      </w:r>
      <w:r w:rsidR="00E035F4" w:rsidRPr="001647A0">
        <w:rPr>
          <w:rFonts w:ascii="Arial" w:hAnsi="Arial" w:cs="Arial"/>
          <w:sz w:val="21"/>
          <w:szCs w:val="21"/>
          <w:lang w:eastAsia="en-US"/>
        </w:rPr>
        <w:t>Kupující</w:t>
      </w:r>
      <w:r w:rsidRPr="001647A0">
        <w:rPr>
          <w:rFonts w:ascii="Arial" w:hAnsi="Arial" w:cs="Arial"/>
          <w:sz w:val="21"/>
          <w:szCs w:val="21"/>
          <w:lang w:eastAsia="en-US"/>
        </w:rPr>
        <w:t xml:space="preserve"> poskytl </w:t>
      </w:r>
      <w:r w:rsidR="006A3C81" w:rsidRPr="001647A0">
        <w:rPr>
          <w:rFonts w:ascii="Arial" w:hAnsi="Arial" w:cs="Arial"/>
          <w:sz w:val="21"/>
          <w:szCs w:val="21"/>
          <w:lang w:eastAsia="en-US"/>
        </w:rPr>
        <w:t>Prodávající</w:t>
      </w:r>
      <w:r w:rsidR="002723CB" w:rsidRPr="001647A0">
        <w:rPr>
          <w:rFonts w:ascii="Arial" w:hAnsi="Arial" w:cs="Arial"/>
          <w:sz w:val="21"/>
          <w:szCs w:val="21"/>
          <w:lang w:eastAsia="en-US"/>
        </w:rPr>
        <w:t>mu</w:t>
      </w:r>
      <w:r w:rsidRPr="001647A0">
        <w:rPr>
          <w:rFonts w:ascii="Arial" w:hAnsi="Arial" w:cs="Arial"/>
          <w:sz w:val="21"/>
          <w:szCs w:val="21"/>
          <w:lang w:eastAsia="en-US"/>
        </w:rPr>
        <w:t xml:space="preserve"> chybné zadání a </w:t>
      </w:r>
      <w:r w:rsidR="006A3C81" w:rsidRPr="001647A0">
        <w:rPr>
          <w:rFonts w:ascii="Arial" w:hAnsi="Arial" w:cs="Arial"/>
          <w:sz w:val="21"/>
          <w:szCs w:val="21"/>
          <w:lang w:eastAsia="en-US"/>
        </w:rPr>
        <w:t>Prodávající</w:t>
      </w:r>
      <w:r w:rsidRPr="001647A0">
        <w:rPr>
          <w:rFonts w:ascii="Arial" w:hAnsi="Arial" w:cs="Arial"/>
          <w:sz w:val="21"/>
          <w:szCs w:val="21"/>
          <w:lang w:eastAsia="en-US"/>
        </w:rPr>
        <w:t xml:space="preserve"> s ohledem na svou povinnost </w:t>
      </w:r>
      <w:r w:rsidR="00A05D5D" w:rsidRPr="001647A0">
        <w:rPr>
          <w:rFonts w:ascii="Arial" w:hAnsi="Arial" w:cs="Arial"/>
          <w:sz w:val="21"/>
          <w:szCs w:val="21"/>
          <w:lang w:eastAsia="en-US"/>
        </w:rPr>
        <w:t>poskytnout Dodávku</w:t>
      </w:r>
      <w:r w:rsidRPr="001647A0">
        <w:rPr>
          <w:rFonts w:ascii="Arial" w:hAnsi="Arial" w:cs="Arial"/>
          <w:sz w:val="21"/>
          <w:szCs w:val="21"/>
          <w:lang w:eastAsia="en-US"/>
        </w:rPr>
        <w:t xml:space="preserve"> nebo je</w:t>
      </w:r>
      <w:r w:rsidR="00A05D5D" w:rsidRPr="001647A0">
        <w:rPr>
          <w:rFonts w:ascii="Arial" w:hAnsi="Arial" w:cs="Arial"/>
          <w:sz w:val="21"/>
          <w:szCs w:val="21"/>
          <w:lang w:eastAsia="en-US"/>
        </w:rPr>
        <w:t>jí</w:t>
      </w:r>
      <w:r w:rsidRPr="001647A0">
        <w:rPr>
          <w:rFonts w:ascii="Arial" w:hAnsi="Arial" w:cs="Arial"/>
          <w:sz w:val="21"/>
          <w:szCs w:val="21"/>
          <w:lang w:eastAsia="en-US"/>
        </w:rPr>
        <w:t xml:space="preserve"> část s odbornou péčí mohl a měl chybnost takového zadání zjistit, smí se ustanovení předchozí věty dovolávat pouze v případě, že na chybné zadání </w:t>
      </w:r>
      <w:r w:rsidR="00E035F4" w:rsidRPr="001647A0">
        <w:rPr>
          <w:rFonts w:ascii="Arial" w:hAnsi="Arial" w:cs="Arial"/>
          <w:sz w:val="21"/>
          <w:szCs w:val="21"/>
          <w:lang w:eastAsia="en-US"/>
        </w:rPr>
        <w:t>Kupujícího</w:t>
      </w:r>
      <w:r w:rsidRPr="001647A0">
        <w:rPr>
          <w:rFonts w:ascii="Arial" w:hAnsi="Arial" w:cs="Arial"/>
          <w:sz w:val="21"/>
          <w:szCs w:val="21"/>
          <w:lang w:eastAsia="en-US"/>
        </w:rPr>
        <w:t xml:space="preserve"> písemně upozornil a </w:t>
      </w:r>
      <w:r w:rsidR="00E035F4" w:rsidRPr="001647A0">
        <w:rPr>
          <w:rFonts w:ascii="Arial" w:hAnsi="Arial" w:cs="Arial"/>
          <w:sz w:val="21"/>
          <w:szCs w:val="21"/>
          <w:lang w:eastAsia="en-US"/>
        </w:rPr>
        <w:t>Kupující</w:t>
      </w:r>
      <w:r w:rsidRPr="001647A0">
        <w:rPr>
          <w:rFonts w:ascii="Arial" w:hAnsi="Arial" w:cs="Arial"/>
          <w:sz w:val="21"/>
          <w:szCs w:val="21"/>
          <w:lang w:eastAsia="en-US"/>
        </w:rPr>
        <w:t xml:space="preserve"> trval na původním zadání.</w:t>
      </w:r>
    </w:p>
    <w:p w:rsidR="00206DE4" w:rsidRPr="001647A0" w:rsidRDefault="00206DE4" w:rsidP="0075036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rsidR="00206DE4" w:rsidRPr="001647A0" w:rsidRDefault="006729BD" w:rsidP="008E7F7E">
      <w:pPr>
        <w:pStyle w:val="Zklad1"/>
        <w:keepNext/>
        <w:numPr>
          <w:ilvl w:val="0"/>
          <w:numId w:val="16"/>
        </w:numPr>
        <w:ind w:left="567" w:hanging="567"/>
        <w:rPr>
          <w:rFonts w:ascii="Arial" w:hAnsi="Arial" w:cs="Arial"/>
          <w:smallCaps w:val="0"/>
          <w:sz w:val="21"/>
          <w:szCs w:val="21"/>
        </w:rPr>
      </w:pPr>
      <w:r w:rsidRPr="001647A0">
        <w:rPr>
          <w:rFonts w:ascii="Arial" w:hAnsi="Arial" w:cs="Arial"/>
          <w:smallCaps w:val="0"/>
          <w:sz w:val="21"/>
          <w:szCs w:val="21"/>
        </w:rPr>
        <w:t>Odpovědnost za vady a záruka za jakost</w:t>
      </w:r>
    </w:p>
    <w:p w:rsidR="006729BD" w:rsidRPr="001647A0" w:rsidRDefault="006729BD" w:rsidP="008E7F7E">
      <w:pPr>
        <w:pStyle w:val="Zklad2"/>
        <w:numPr>
          <w:ilvl w:val="1"/>
          <w:numId w:val="16"/>
        </w:numPr>
        <w:tabs>
          <w:tab w:val="clear" w:pos="709"/>
          <w:tab w:val="left" w:pos="1134"/>
        </w:tabs>
        <w:ind w:left="1134" w:hanging="567"/>
        <w:rPr>
          <w:rFonts w:ascii="Arial" w:hAnsi="Arial" w:cs="Arial"/>
          <w:sz w:val="21"/>
          <w:szCs w:val="21"/>
          <w:lang w:eastAsia="en-US"/>
        </w:rPr>
      </w:pPr>
      <w:bookmarkStart w:id="71" w:name="_Ref336278962"/>
      <w:bookmarkStart w:id="72" w:name="_Ref336279110"/>
      <w:bookmarkStart w:id="73" w:name="_Ref433112189"/>
      <w:bookmarkStart w:id="74" w:name="_Ref473814058"/>
      <w:r w:rsidRPr="001647A0">
        <w:rPr>
          <w:rFonts w:ascii="Arial" w:hAnsi="Arial" w:cs="Arial"/>
          <w:sz w:val="21"/>
          <w:szCs w:val="21"/>
          <w:lang w:eastAsia="en-US"/>
        </w:rPr>
        <w:t>Prodávající odpovídá za to, že předmět Dodávky bude nový, nepoužitý a bude prost jakýchkoliv vad po dobu 60 měsíců od data dodání a po tuto dobu poskytuje na předmět Dodávky záruku za jakost ve smyslu § 2113 Občanského zákoníku.</w:t>
      </w:r>
      <w:bookmarkEnd w:id="71"/>
      <w:bookmarkEnd w:id="72"/>
      <w:bookmarkEnd w:id="73"/>
      <w:r w:rsidRPr="001647A0">
        <w:rPr>
          <w:rFonts w:ascii="Arial" w:hAnsi="Arial" w:cs="Arial"/>
          <w:sz w:val="21"/>
          <w:szCs w:val="21"/>
          <w:lang w:eastAsia="en-US"/>
        </w:rPr>
        <w:t xml:space="preserve"> </w:t>
      </w:r>
      <w:bookmarkEnd w:id="74"/>
    </w:p>
    <w:p w:rsidR="006729BD" w:rsidRPr="001647A0" w:rsidRDefault="006729BD" w:rsidP="008E7F7E">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 xml:space="preserve">Smluvní strany se dohodly, že Kupující je oprávněn vytknout vady předmětu Dodávky kdykoli v průběhu záruční doby a oproti § 2099 až 2117 Občanského zákoníku pozdější uplatnění práva z vadného plnění nemůže zakládat žádné negativní účinky, omezení či zánik jeho práva, které tato ustanovení předvídají. </w:t>
      </w:r>
      <w:r w:rsidR="00151756" w:rsidRPr="001647A0">
        <w:rPr>
          <w:rFonts w:ascii="Arial" w:hAnsi="Arial" w:cs="Arial"/>
          <w:sz w:val="21"/>
          <w:szCs w:val="21"/>
          <w:lang w:eastAsia="en-US"/>
        </w:rPr>
        <w:t xml:space="preserve">Kupující je oprávněn vytknout vadu Prodávajícímu jakýmkoliv vhodným způsobem; zejména emailem na adresu oprávněné osoby Prodávajícího dle </w:t>
      </w:r>
      <w:r w:rsidR="00151756" w:rsidRPr="001647A0">
        <w:rPr>
          <w:rFonts w:ascii="Arial" w:hAnsi="Arial" w:cs="Arial"/>
          <w:b/>
          <w:sz w:val="21"/>
          <w:szCs w:val="21"/>
          <w:u w:val="single"/>
          <w:lang w:eastAsia="en-US"/>
        </w:rPr>
        <w:t>Přílohy č. 3</w:t>
      </w:r>
      <w:r w:rsidR="00151756" w:rsidRPr="001647A0">
        <w:rPr>
          <w:rFonts w:ascii="Arial" w:hAnsi="Arial" w:cs="Arial"/>
          <w:sz w:val="21"/>
          <w:szCs w:val="21"/>
          <w:lang w:eastAsia="en-US"/>
        </w:rPr>
        <w:t xml:space="preserve"> této Smlouvy. </w:t>
      </w:r>
    </w:p>
    <w:p w:rsidR="006729BD" w:rsidRPr="001647A0" w:rsidRDefault="006729BD" w:rsidP="008E7F7E">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Vadou se rozumí stav, kdy funkce, jakost, množství nebo provedení předmětu Dodávky není v souladu s § 2095 a § 2096 Občanského zákoníku a/nebo s podmínkami specifikovanými v této Smlouvě.</w:t>
      </w:r>
    </w:p>
    <w:p w:rsidR="006729BD" w:rsidRPr="001647A0" w:rsidRDefault="006729BD" w:rsidP="008E7F7E">
      <w:pPr>
        <w:pStyle w:val="Zklad2"/>
        <w:numPr>
          <w:ilvl w:val="1"/>
          <w:numId w:val="16"/>
        </w:numPr>
        <w:tabs>
          <w:tab w:val="clear" w:pos="709"/>
          <w:tab w:val="left" w:pos="1134"/>
        </w:tabs>
        <w:ind w:left="1134" w:hanging="567"/>
        <w:rPr>
          <w:rFonts w:ascii="Arial" w:hAnsi="Arial" w:cs="Arial"/>
          <w:sz w:val="21"/>
          <w:szCs w:val="21"/>
          <w:lang w:eastAsia="en-US"/>
        </w:rPr>
      </w:pPr>
      <w:bookmarkStart w:id="75" w:name="_Ref336333203"/>
      <w:bookmarkStart w:id="76" w:name="_Ref487633854"/>
      <w:bookmarkStart w:id="77" w:name="_Ref473810263"/>
      <w:r w:rsidRPr="001647A0">
        <w:rPr>
          <w:rFonts w:ascii="Arial" w:hAnsi="Arial" w:cs="Arial"/>
          <w:sz w:val="21"/>
          <w:szCs w:val="21"/>
          <w:lang w:eastAsia="en-US"/>
        </w:rPr>
        <w:t>Prodávající je povinen na své náklady odstranit veškeré vady předmětu Dodávky, které Kupující vytkne kdykoliv během záruční doby, a to tak, že nedohodnou-li se Smluvní strany v jednotlivém případě jinak</w:t>
      </w:r>
      <w:bookmarkEnd w:id="75"/>
      <w:r w:rsidRPr="001647A0">
        <w:rPr>
          <w:rFonts w:ascii="Arial" w:hAnsi="Arial" w:cs="Arial"/>
          <w:sz w:val="21"/>
          <w:szCs w:val="21"/>
          <w:lang w:eastAsia="en-US"/>
        </w:rPr>
        <w:t>:</w:t>
      </w:r>
      <w:bookmarkEnd w:id="76"/>
    </w:p>
    <w:p w:rsidR="006729BD" w:rsidRPr="001647A0" w:rsidRDefault="006729BD" w:rsidP="008E7F7E">
      <w:pPr>
        <w:pStyle w:val="Zklad2"/>
        <w:numPr>
          <w:ilvl w:val="2"/>
          <w:numId w:val="16"/>
        </w:numPr>
        <w:tabs>
          <w:tab w:val="clear" w:pos="709"/>
          <w:tab w:val="left" w:pos="1134"/>
        </w:tabs>
        <w:rPr>
          <w:rFonts w:ascii="Arial" w:hAnsi="Arial" w:cs="Arial"/>
          <w:sz w:val="21"/>
          <w:szCs w:val="21"/>
          <w:lang w:eastAsia="en-US"/>
        </w:rPr>
      </w:pPr>
      <w:r w:rsidRPr="001647A0">
        <w:rPr>
          <w:rFonts w:ascii="Arial" w:hAnsi="Arial" w:cs="Arial"/>
          <w:sz w:val="21"/>
          <w:szCs w:val="21"/>
          <w:lang w:eastAsia="en-US"/>
        </w:rPr>
        <w:t>Prodávající se zavazuje potvrdit přijetí zprávy o vytknutí vady a zahájit řešení vady předmětu Dodávky do 4 hodin od doručení zprávy o vytknutí vady</w:t>
      </w:r>
      <w:r w:rsidR="0023730B" w:rsidRPr="001647A0">
        <w:rPr>
          <w:rFonts w:ascii="Arial" w:hAnsi="Arial" w:cs="Arial"/>
          <w:sz w:val="21"/>
          <w:szCs w:val="21"/>
          <w:lang w:eastAsia="en-US"/>
        </w:rPr>
        <w:t xml:space="preserve"> (započítávají se pouze hodiny v pracovní době 8 – 16 hod. v pracovní dny)</w:t>
      </w:r>
      <w:r w:rsidR="00B50289" w:rsidRPr="001647A0">
        <w:rPr>
          <w:rFonts w:ascii="Arial" w:hAnsi="Arial" w:cs="Arial"/>
          <w:sz w:val="21"/>
          <w:szCs w:val="21"/>
          <w:lang w:eastAsia="en-US"/>
        </w:rPr>
        <w:t>; shodně platí pro dodávku potřebného náhradního dílu</w:t>
      </w:r>
      <w:r w:rsidRPr="001647A0">
        <w:rPr>
          <w:rFonts w:ascii="Arial" w:hAnsi="Arial" w:cs="Arial"/>
          <w:sz w:val="21"/>
          <w:szCs w:val="21"/>
          <w:lang w:eastAsia="en-US"/>
        </w:rPr>
        <w:t>;</w:t>
      </w:r>
    </w:p>
    <w:p w:rsidR="006729BD" w:rsidRPr="001647A0" w:rsidRDefault="006729BD" w:rsidP="008E7F7E">
      <w:pPr>
        <w:pStyle w:val="Zklad2"/>
        <w:numPr>
          <w:ilvl w:val="2"/>
          <w:numId w:val="16"/>
        </w:numPr>
        <w:tabs>
          <w:tab w:val="clear" w:pos="709"/>
          <w:tab w:val="left" w:pos="1134"/>
        </w:tabs>
        <w:rPr>
          <w:rFonts w:ascii="Arial" w:hAnsi="Arial" w:cs="Arial"/>
          <w:sz w:val="21"/>
          <w:szCs w:val="21"/>
          <w:lang w:eastAsia="en-US"/>
        </w:rPr>
      </w:pPr>
      <w:r w:rsidRPr="001647A0">
        <w:rPr>
          <w:rFonts w:ascii="Arial" w:hAnsi="Arial" w:cs="Arial"/>
          <w:sz w:val="21"/>
          <w:szCs w:val="21"/>
          <w:lang w:eastAsia="en-US"/>
        </w:rPr>
        <w:t>Prodávající odstraní vytknuté vady předmětu Dodávky</w:t>
      </w:r>
      <w:r w:rsidR="00B50289" w:rsidRPr="001647A0">
        <w:rPr>
          <w:rFonts w:ascii="Arial" w:hAnsi="Arial" w:cs="Arial"/>
          <w:sz w:val="21"/>
          <w:szCs w:val="21"/>
          <w:lang w:eastAsia="en-US"/>
        </w:rPr>
        <w:t xml:space="preserve"> (včetně dodání potřebného náhradního dílu)</w:t>
      </w:r>
      <w:r w:rsidRPr="001647A0">
        <w:rPr>
          <w:rFonts w:ascii="Arial" w:hAnsi="Arial" w:cs="Arial"/>
          <w:sz w:val="21"/>
          <w:szCs w:val="21"/>
          <w:lang w:eastAsia="en-US"/>
        </w:rPr>
        <w:t xml:space="preserve"> nejpozději </w:t>
      </w:r>
      <w:r w:rsidR="00061929" w:rsidRPr="001647A0">
        <w:rPr>
          <w:rFonts w:ascii="Arial" w:hAnsi="Arial" w:cs="Arial"/>
          <w:sz w:val="21"/>
          <w:szCs w:val="21"/>
          <w:lang w:eastAsia="en-US"/>
        </w:rPr>
        <w:t xml:space="preserve">následující pracovní den po </w:t>
      </w:r>
      <w:r w:rsidRPr="001647A0">
        <w:rPr>
          <w:rFonts w:ascii="Arial" w:hAnsi="Arial" w:cs="Arial"/>
          <w:sz w:val="21"/>
          <w:szCs w:val="21"/>
          <w:lang w:eastAsia="en-US"/>
        </w:rPr>
        <w:t>doručení zprávy o vytknutí vady</w:t>
      </w:r>
      <w:r w:rsidR="00061929" w:rsidRPr="001647A0">
        <w:rPr>
          <w:rFonts w:ascii="Arial" w:hAnsi="Arial" w:cs="Arial"/>
          <w:sz w:val="21"/>
          <w:szCs w:val="21"/>
          <w:lang w:eastAsia="en-US"/>
        </w:rPr>
        <w:t xml:space="preserve">, pokud byla doručena v pracovní době 8 – 16 hod. pracovního dne. Pokud byla vada vytčena </w:t>
      </w:r>
      <w:r w:rsidR="0023730B" w:rsidRPr="001647A0">
        <w:rPr>
          <w:rFonts w:ascii="Arial" w:hAnsi="Arial" w:cs="Arial"/>
          <w:sz w:val="21"/>
          <w:szCs w:val="21"/>
          <w:lang w:eastAsia="en-US"/>
        </w:rPr>
        <w:t xml:space="preserve">po uplynutí </w:t>
      </w:r>
      <w:r w:rsidR="00061929" w:rsidRPr="001647A0">
        <w:rPr>
          <w:rFonts w:ascii="Arial" w:hAnsi="Arial" w:cs="Arial"/>
          <w:sz w:val="21"/>
          <w:szCs w:val="21"/>
          <w:lang w:eastAsia="en-US"/>
        </w:rPr>
        <w:t>pracovní dob</w:t>
      </w:r>
      <w:r w:rsidR="0023730B" w:rsidRPr="001647A0">
        <w:rPr>
          <w:rFonts w:ascii="Arial" w:hAnsi="Arial" w:cs="Arial"/>
          <w:sz w:val="21"/>
          <w:szCs w:val="21"/>
          <w:lang w:eastAsia="en-US"/>
        </w:rPr>
        <w:t>y v příslušném dni</w:t>
      </w:r>
      <w:r w:rsidR="00061929" w:rsidRPr="001647A0">
        <w:rPr>
          <w:rFonts w:ascii="Arial" w:hAnsi="Arial" w:cs="Arial"/>
          <w:sz w:val="21"/>
          <w:szCs w:val="21"/>
          <w:lang w:eastAsia="en-US"/>
        </w:rPr>
        <w:t xml:space="preserve">, odstraní prodávající vytknuté vady nejpozději druhý pracovní den </w:t>
      </w:r>
      <w:bookmarkEnd w:id="77"/>
      <w:r w:rsidR="00061929" w:rsidRPr="001647A0">
        <w:rPr>
          <w:rFonts w:ascii="Arial" w:hAnsi="Arial" w:cs="Arial"/>
          <w:sz w:val="21"/>
          <w:szCs w:val="21"/>
          <w:lang w:eastAsia="en-US"/>
        </w:rPr>
        <w:t>po doručení zprávy o vytknutí vady.</w:t>
      </w:r>
    </w:p>
    <w:p w:rsidR="006729BD" w:rsidRPr="001647A0" w:rsidRDefault="006729BD" w:rsidP="008E7F7E">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lastRenderedPageBreak/>
        <w:t xml:space="preserve">Při opakovaném výskytu vady stejného charakteru na stejném kusu </w:t>
      </w:r>
      <w:r w:rsidR="00151756" w:rsidRPr="001647A0">
        <w:rPr>
          <w:rFonts w:ascii="Arial" w:hAnsi="Arial" w:cs="Arial"/>
          <w:sz w:val="21"/>
          <w:szCs w:val="21"/>
          <w:lang w:eastAsia="en-US"/>
        </w:rPr>
        <w:t>předmětu Dodávky</w:t>
      </w:r>
      <w:r w:rsidRPr="001647A0">
        <w:rPr>
          <w:rFonts w:ascii="Arial" w:hAnsi="Arial" w:cs="Arial"/>
          <w:sz w:val="21"/>
          <w:szCs w:val="21"/>
          <w:lang w:eastAsia="en-US"/>
        </w:rPr>
        <w:t xml:space="preserve"> či její části je Kupující podle své volby oprávněn požadovat odstranění vady příslušné</w:t>
      </w:r>
      <w:r w:rsidR="00151756" w:rsidRPr="001647A0">
        <w:rPr>
          <w:rFonts w:ascii="Arial" w:hAnsi="Arial" w:cs="Arial"/>
          <w:sz w:val="21"/>
          <w:szCs w:val="21"/>
          <w:lang w:eastAsia="en-US"/>
        </w:rPr>
        <w:t xml:space="preserve"> části předmětu Dodávky </w:t>
      </w:r>
      <w:r w:rsidRPr="001647A0">
        <w:rPr>
          <w:rFonts w:ascii="Arial" w:hAnsi="Arial" w:cs="Arial"/>
          <w:sz w:val="21"/>
          <w:szCs w:val="21"/>
          <w:lang w:eastAsia="en-US"/>
        </w:rPr>
        <w:t xml:space="preserve">dodáním nového kusu, nebo opravou, slevou z ceny, nebo částečně od této Smlouvy odstoupit. Pro vyloučení všech pochybností Smluvní strany uvádějí, že za opakovaný výskyt vady stejného charakteru se považuje již druhý výskyt takové vady. Bude-li Kupující požadovat odstranění vady dodáním nové </w:t>
      </w:r>
      <w:r w:rsidR="00151756" w:rsidRPr="001647A0">
        <w:rPr>
          <w:rFonts w:ascii="Arial" w:hAnsi="Arial" w:cs="Arial"/>
          <w:sz w:val="21"/>
          <w:szCs w:val="21"/>
          <w:lang w:eastAsia="en-US"/>
        </w:rPr>
        <w:t>části předmětu Dodávky</w:t>
      </w:r>
      <w:r w:rsidRPr="001647A0">
        <w:rPr>
          <w:rFonts w:ascii="Arial" w:hAnsi="Arial" w:cs="Arial"/>
          <w:sz w:val="21"/>
          <w:szCs w:val="21"/>
          <w:lang w:eastAsia="en-US"/>
        </w:rPr>
        <w:t xml:space="preserve">, Prodávající Kupujícímu poskytne záruku za jakost nové části v rozsahu dle čl. </w:t>
      </w:r>
      <w:r w:rsidR="00656D8F" w:rsidRPr="001647A0">
        <w:rPr>
          <w:rFonts w:ascii="Arial" w:hAnsi="Arial" w:cs="Arial"/>
        </w:rPr>
        <w:fldChar w:fldCharType="begin"/>
      </w:r>
      <w:r w:rsidR="00656D8F" w:rsidRPr="001647A0">
        <w:rPr>
          <w:rFonts w:ascii="Arial" w:hAnsi="Arial" w:cs="Arial"/>
        </w:rPr>
        <w:instrText xml:space="preserve"> REF _Ref336278962 \r \h  \* MERGEFORMAT </w:instrText>
      </w:r>
      <w:r w:rsidR="00656D8F" w:rsidRPr="001647A0">
        <w:rPr>
          <w:rFonts w:ascii="Arial" w:hAnsi="Arial" w:cs="Arial"/>
        </w:rPr>
      </w:r>
      <w:r w:rsidR="00656D8F" w:rsidRPr="001647A0">
        <w:rPr>
          <w:rFonts w:ascii="Arial" w:hAnsi="Arial" w:cs="Arial"/>
        </w:rPr>
        <w:fldChar w:fldCharType="separate"/>
      </w:r>
      <w:proofErr w:type="gramStart"/>
      <w:r w:rsidR="00CB153E" w:rsidRPr="00CB153E">
        <w:rPr>
          <w:rFonts w:ascii="Arial" w:hAnsi="Arial" w:cs="Arial"/>
          <w:sz w:val="21"/>
          <w:szCs w:val="21"/>
          <w:lang w:eastAsia="en-US"/>
        </w:rPr>
        <w:t>14.1</w:t>
      </w:r>
      <w:r w:rsidR="00656D8F" w:rsidRPr="001647A0">
        <w:rPr>
          <w:rFonts w:ascii="Arial" w:hAnsi="Arial" w:cs="Arial"/>
        </w:rPr>
        <w:fldChar w:fldCharType="end"/>
      </w:r>
      <w:r w:rsidR="00151756" w:rsidRPr="001647A0">
        <w:rPr>
          <w:rFonts w:ascii="Arial" w:hAnsi="Arial" w:cs="Arial"/>
          <w:sz w:val="21"/>
          <w:szCs w:val="21"/>
          <w:lang w:eastAsia="en-US"/>
        </w:rPr>
        <w:t xml:space="preserve"> </w:t>
      </w:r>
      <w:r w:rsidRPr="001647A0">
        <w:rPr>
          <w:rFonts w:ascii="Arial" w:hAnsi="Arial" w:cs="Arial"/>
          <w:sz w:val="21"/>
          <w:szCs w:val="21"/>
          <w:lang w:eastAsia="en-US"/>
        </w:rPr>
        <w:t>této</w:t>
      </w:r>
      <w:proofErr w:type="gramEnd"/>
      <w:r w:rsidRPr="001647A0">
        <w:rPr>
          <w:rFonts w:ascii="Arial" w:hAnsi="Arial" w:cs="Arial"/>
          <w:sz w:val="21"/>
          <w:szCs w:val="21"/>
          <w:lang w:eastAsia="en-US"/>
        </w:rPr>
        <w:t xml:space="preserve"> Smlouvy.</w:t>
      </w:r>
    </w:p>
    <w:p w:rsidR="006729BD" w:rsidRPr="001647A0" w:rsidRDefault="006729BD" w:rsidP="008E7F7E">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 xml:space="preserve">Smluvní strany se dohodly, že operativní výměny vadných komponentů mohou být po předchozím oznámení Prodávajícímu provedeny odborným pracovníkem Kupujícího bez asistence Prodávajícího a bez ztráty záruky za jakost dle </w:t>
      </w:r>
      <w:r w:rsidR="00151756" w:rsidRPr="001647A0">
        <w:rPr>
          <w:rFonts w:ascii="Arial" w:hAnsi="Arial" w:cs="Arial"/>
          <w:sz w:val="21"/>
          <w:szCs w:val="21"/>
          <w:lang w:eastAsia="en-US"/>
        </w:rPr>
        <w:t xml:space="preserve">čl. </w:t>
      </w:r>
      <w:r w:rsidR="00656D8F" w:rsidRPr="001647A0">
        <w:rPr>
          <w:rFonts w:ascii="Arial" w:hAnsi="Arial" w:cs="Arial"/>
        </w:rPr>
        <w:fldChar w:fldCharType="begin"/>
      </w:r>
      <w:r w:rsidR="00656D8F" w:rsidRPr="001647A0">
        <w:rPr>
          <w:rFonts w:ascii="Arial" w:hAnsi="Arial" w:cs="Arial"/>
        </w:rPr>
        <w:instrText xml:space="preserve"> REF _Ref336278962 \r \h  \* MERGEFORMAT </w:instrText>
      </w:r>
      <w:r w:rsidR="00656D8F" w:rsidRPr="001647A0">
        <w:rPr>
          <w:rFonts w:ascii="Arial" w:hAnsi="Arial" w:cs="Arial"/>
        </w:rPr>
      </w:r>
      <w:r w:rsidR="00656D8F" w:rsidRPr="001647A0">
        <w:rPr>
          <w:rFonts w:ascii="Arial" w:hAnsi="Arial" w:cs="Arial"/>
        </w:rPr>
        <w:fldChar w:fldCharType="separate"/>
      </w:r>
      <w:proofErr w:type="gramStart"/>
      <w:r w:rsidR="00CB153E" w:rsidRPr="00CB153E">
        <w:rPr>
          <w:rFonts w:ascii="Arial" w:hAnsi="Arial" w:cs="Arial"/>
          <w:sz w:val="21"/>
          <w:szCs w:val="21"/>
          <w:lang w:eastAsia="en-US"/>
        </w:rPr>
        <w:t>14.1</w:t>
      </w:r>
      <w:r w:rsidR="00656D8F" w:rsidRPr="001647A0">
        <w:rPr>
          <w:rFonts w:ascii="Arial" w:hAnsi="Arial" w:cs="Arial"/>
        </w:rPr>
        <w:fldChar w:fldCharType="end"/>
      </w:r>
      <w:r w:rsidRPr="001647A0">
        <w:rPr>
          <w:rFonts w:ascii="Arial" w:hAnsi="Arial" w:cs="Arial"/>
          <w:sz w:val="21"/>
          <w:szCs w:val="21"/>
          <w:lang w:eastAsia="en-US"/>
        </w:rPr>
        <w:t xml:space="preserve"> této</w:t>
      </w:r>
      <w:proofErr w:type="gramEnd"/>
      <w:r w:rsidRPr="001647A0">
        <w:rPr>
          <w:rFonts w:ascii="Arial" w:hAnsi="Arial" w:cs="Arial"/>
          <w:sz w:val="21"/>
          <w:szCs w:val="21"/>
          <w:lang w:eastAsia="en-US"/>
        </w:rPr>
        <w:t xml:space="preserve"> Smlouvy.</w:t>
      </w:r>
    </w:p>
    <w:p w:rsidR="00206DE4" w:rsidRPr="001647A0" w:rsidRDefault="00206DE4" w:rsidP="009953E2">
      <w:pPr>
        <w:pStyle w:val="Zklad1"/>
        <w:numPr>
          <w:ilvl w:val="0"/>
          <w:numId w:val="16"/>
        </w:numPr>
        <w:ind w:left="567" w:hanging="567"/>
        <w:rPr>
          <w:rFonts w:ascii="Arial" w:hAnsi="Arial" w:cs="Arial"/>
          <w:smallCaps w:val="0"/>
          <w:sz w:val="21"/>
          <w:szCs w:val="21"/>
        </w:rPr>
      </w:pPr>
      <w:bookmarkStart w:id="78" w:name="_Toc273866270"/>
      <w:r w:rsidRPr="001647A0">
        <w:rPr>
          <w:rFonts w:ascii="Arial" w:hAnsi="Arial" w:cs="Arial"/>
          <w:smallCaps w:val="0"/>
          <w:sz w:val="21"/>
          <w:szCs w:val="21"/>
        </w:rPr>
        <w:t>SANKCE</w:t>
      </w:r>
      <w:bookmarkEnd w:id="78"/>
    </w:p>
    <w:p w:rsidR="00206DE4" w:rsidRPr="001647A0" w:rsidRDefault="00206DE4" w:rsidP="00750362">
      <w:pPr>
        <w:pStyle w:val="Zklad2"/>
        <w:numPr>
          <w:ilvl w:val="1"/>
          <w:numId w:val="16"/>
        </w:numPr>
        <w:tabs>
          <w:tab w:val="clear" w:pos="709"/>
          <w:tab w:val="left" w:pos="1134"/>
        </w:tabs>
        <w:ind w:left="1134" w:hanging="567"/>
        <w:rPr>
          <w:rFonts w:ascii="Arial" w:hAnsi="Arial" w:cs="Arial"/>
          <w:sz w:val="21"/>
          <w:szCs w:val="21"/>
          <w:lang w:eastAsia="en-US"/>
        </w:rPr>
      </w:pPr>
      <w:bookmarkStart w:id="79" w:name="_Ref212695375"/>
      <w:bookmarkStart w:id="80" w:name="_Ref273568416"/>
      <w:r w:rsidRPr="001647A0">
        <w:rPr>
          <w:rFonts w:ascii="Arial" w:hAnsi="Arial" w:cs="Arial"/>
          <w:sz w:val="21"/>
          <w:szCs w:val="21"/>
          <w:lang w:eastAsia="en-US"/>
        </w:rPr>
        <w:t xml:space="preserve">V případě prodlení </w:t>
      </w:r>
      <w:r w:rsidR="006A3C81" w:rsidRPr="001647A0">
        <w:rPr>
          <w:rFonts w:ascii="Arial" w:hAnsi="Arial" w:cs="Arial"/>
          <w:sz w:val="21"/>
          <w:szCs w:val="21"/>
          <w:lang w:eastAsia="en-US"/>
        </w:rPr>
        <w:t>Prodávající</w:t>
      </w:r>
      <w:r w:rsidR="002723CB" w:rsidRPr="001647A0">
        <w:rPr>
          <w:rFonts w:ascii="Arial" w:hAnsi="Arial" w:cs="Arial"/>
          <w:sz w:val="21"/>
          <w:szCs w:val="21"/>
          <w:lang w:eastAsia="en-US"/>
        </w:rPr>
        <w:t>ho</w:t>
      </w:r>
      <w:r w:rsidRPr="001647A0">
        <w:rPr>
          <w:rFonts w:ascii="Arial" w:hAnsi="Arial" w:cs="Arial"/>
          <w:sz w:val="21"/>
          <w:szCs w:val="21"/>
          <w:lang w:eastAsia="en-US"/>
        </w:rPr>
        <w:t xml:space="preserve"> s</w:t>
      </w:r>
      <w:r w:rsidR="00EB585B" w:rsidRPr="001647A0">
        <w:rPr>
          <w:rFonts w:ascii="Arial" w:hAnsi="Arial" w:cs="Arial"/>
          <w:sz w:val="21"/>
          <w:szCs w:val="21"/>
          <w:lang w:eastAsia="en-US"/>
        </w:rPr>
        <w:t>e</w:t>
      </w:r>
      <w:r w:rsidRPr="001647A0">
        <w:rPr>
          <w:rFonts w:ascii="Arial" w:hAnsi="Arial" w:cs="Arial"/>
          <w:sz w:val="21"/>
          <w:szCs w:val="21"/>
          <w:lang w:eastAsia="en-US"/>
        </w:rPr>
        <w:t> </w:t>
      </w:r>
      <w:r w:rsidR="00EB585B" w:rsidRPr="001647A0">
        <w:rPr>
          <w:rFonts w:ascii="Arial" w:hAnsi="Arial" w:cs="Arial"/>
          <w:sz w:val="21"/>
          <w:szCs w:val="21"/>
          <w:lang w:eastAsia="en-US"/>
        </w:rPr>
        <w:t>zahájením poskytování</w:t>
      </w:r>
      <w:r w:rsidRPr="001647A0">
        <w:rPr>
          <w:rFonts w:ascii="Arial" w:hAnsi="Arial" w:cs="Arial"/>
          <w:sz w:val="21"/>
          <w:szCs w:val="21"/>
          <w:lang w:eastAsia="en-US"/>
        </w:rPr>
        <w:t xml:space="preserve"> Dodávky a s poskytnutím Licencí v termínu dle </w:t>
      </w:r>
      <w:proofErr w:type="gramStart"/>
      <w:r w:rsidRPr="001647A0">
        <w:rPr>
          <w:rFonts w:ascii="Arial" w:hAnsi="Arial" w:cs="Arial"/>
          <w:sz w:val="21"/>
          <w:szCs w:val="21"/>
          <w:lang w:eastAsia="en-US"/>
        </w:rPr>
        <w:t xml:space="preserve">odst. </w:t>
      </w:r>
      <w:r w:rsidR="00221B21" w:rsidRPr="001647A0">
        <w:rPr>
          <w:rFonts w:ascii="Arial" w:hAnsi="Arial" w:cs="Arial"/>
          <w:sz w:val="21"/>
          <w:szCs w:val="21"/>
          <w:lang w:eastAsia="en-US"/>
        </w:rPr>
        <w:fldChar w:fldCharType="begin"/>
      </w:r>
      <w:r w:rsidR="00880208" w:rsidRPr="001647A0">
        <w:rPr>
          <w:rFonts w:ascii="Arial" w:hAnsi="Arial" w:cs="Arial"/>
          <w:sz w:val="21"/>
          <w:szCs w:val="21"/>
          <w:lang w:eastAsia="en-US"/>
        </w:rPr>
        <w:instrText xml:space="preserve"> REF _Ref412701175 \r \h </w:instrText>
      </w:r>
      <w:r w:rsidR="00ED466B" w:rsidRPr="001647A0">
        <w:rPr>
          <w:rFonts w:ascii="Arial" w:hAnsi="Arial" w:cs="Arial"/>
          <w:sz w:val="21"/>
          <w:szCs w:val="21"/>
          <w:lang w:eastAsia="en-US"/>
        </w:rPr>
        <w:instrText xml:space="preserve"> \* MERGEFORMAT </w:instrText>
      </w:r>
      <w:r w:rsidR="00221B21" w:rsidRPr="001647A0">
        <w:rPr>
          <w:rFonts w:ascii="Arial" w:hAnsi="Arial" w:cs="Arial"/>
          <w:sz w:val="21"/>
          <w:szCs w:val="21"/>
          <w:lang w:eastAsia="en-US"/>
        </w:rPr>
      </w:r>
      <w:r w:rsidR="00221B21" w:rsidRPr="001647A0">
        <w:rPr>
          <w:rFonts w:ascii="Arial" w:hAnsi="Arial" w:cs="Arial"/>
          <w:sz w:val="21"/>
          <w:szCs w:val="21"/>
          <w:lang w:eastAsia="en-US"/>
        </w:rPr>
        <w:fldChar w:fldCharType="separate"/>
      </w:r>
      <w:r w:rsidR="00CB153E">
        <w:rPr>
          <w:rFonts w:ascii="Arial" w:hAnsi="Arial" w:cs="Arial"/>
          <w:sz w:val="21"/>
          <w:szCs w:val="21"/>
          <w:lang w:eastAsia="en-US"/>
        </w:rPr>
        <w:t>7.9</w:t>
      </w:r>
      <w:r w:rsidR="00221B21" w:rsidRPr="001647A0">
        <w:rPr>
          <w:rFonts w:ascii="Arial" w:hAnsi="Arial" w:cs="Arial"/>
          <w:sz w:val="21"/>
          <w:szCs w:val="21"/>
          <w:lang w:eastAsia="en-US"/>
        </w:rPr>
        <w:fldChar w:fldCharType="end"/>
      </w:r>
      <w:r w:rsidR="00880208" w:rsidRPr="001647A0">
        <w:rPr>
          <w:rFonts w:ascii="Arial" w:hAnsi="Arial" w:cs="Arial"/>
          <w:sz w:val="21"/>
          <w:szCs w:val="21"/>
          <w:lang w:eastAsia="en-US"/>
        </w:rPr>
        <w:t xml:space="preserve"> </w:t>
      </w:r>
      <w:r w:rsidRPr="001647A0">
        <w:rPr>
          <w:rFonts w:ascii="Arial" w:hAnsi="Arial" w:cs="Arial"/>
          <w:sz w:val="21"/>
          <w:szCs w:val="21"/>
          <w:lang w:eastAsia="en-US"/>
        </w:rPr>
        <w:t>Smlouvy</w:t>
      </w:r>
      <w:proofErr w:type="gramEnd"/>
      <w:r w:rsidRPr="001647A0">
        <w:rPr>
          <w:rFonts w:ascii="Arial" w:hAnsi="Arial" w:cs="Arial"/>
          <w:sz w:val="21"/>
          <w:szCs w:val="21"/>
          <w:lang w:eastAsia="en-US"/>
        </w:rPr>
        <w:t xml:space="preserve"> vzniká </w:t>
      </w:r>
      <w:r w:rsidR="00E035F4" w:rsidRPr="001647A0">
        <w:rPr>
          <w:rFonts w:ascii="Arial" w:hAnsi="Arial" w:cs="Arial"/>
          <w:sz w:val="21"/>
          <w:szCs w:val="21"/>
          <w:lang w:eastAsia="en-US"/>
        </w:rPr>
        <w:t>Kupujícímu</w:t>
      </w:r>
      <w:r w:rsidRPr="001647A0">
        <w:rPr>
          <w:rFonts w:ascii="Arial" w:hAnsi="Arial" w:cs="Arial"/>
          <w:sz w:val="21"/>
          <w:szCs w:val="21"/>
          <w:lang w:eastAsia="en-US"/>
        </w:rPr>
        <w:t xml:space="preserve"> nárok na zaplacení smluvní pokuty ve výši </w:t>
      </w:r>
      <w:r w:rsidR="005F26FB" w:rsidRPr="001647A0">
        <w:rPr>
          <w:rFonts w:ascii="Arial" w:hAnsi="Arial" w:cs="Arial"/>
          <w:sz w:val="21"/>
          <w:szCs w:val="21"/>
          <w:lang w:eastAsia="en-US"/>
        </w:rPr>
        <w:t>25</w:t>
      </w:r>
      <w:r w:rsidRPr="001647A0">
        <w:rPr>
          <w:rFonts w:ascii="Arial" w:hAnsi="Arial" w:cs="Arial"/>
          <w:sz w:val="21"/>
          <w:szCs w:val="21"/>
          <w:lang w:eastAsia="en-US"/>
        </w:rPr>
        <w:t>.000,- Kč za každý i započatý den prodlení</w:t>
      </w:r>
      <w:bookmarkEnd w:id="79"/>
      <w:r w:rsidRPr="001647A0">
        <w:rPr>
          <w:rFonts w:ascii="Arial" w:hAnsi="Arial" w:cs="Arial"/>
          <w:sz w:val="21"/>
          <w:szCs w:val="21"/>
          <w:lang w:eastAsia="en-US"/>
        </w:rPr>
        <w:t>.</w:t>
      </w:r>
    </w:p>
    <w:p w:rsidR="00206DE4" w:rsidRPr="001647A0" w:rsidRDefault="00206DE4" w:rsidP="0075036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 xml:space="preserve">V případě prodlení </w:t>
      </w:r>
      <w:r w:rsidR="002723CB" w:rsidRPr="001647A0">
        <w:rPr>
          <w:rFonts w:ascii="Arial" w:hAnsi="Arial" w:cs="Arial"/>
          <w:sz w:val="21"/>
          <w:szCs w:val="21"/>
          <w:lang w:eastAsia="en-US"/>
        </w:rPr>
        <w:t>Prodávajícího</w:t>
      </w:r>
      <w:r w:rsidRPr="001647A0">
        <w:rPr>
          <w:rFonts w:ascii="Arial" w:hAnsi="Arial" w:cs="Arial"/>
          <w:sz w:val="21"/>
          <w:szCs w:val="21"/>
          <w:lang w:eastAsia="en-US"/>
        </w:rPr>
        <w:t xml:space="preserve"> s dodržením garantovaných reakčních dob dle </w:t>
      </w:r>
      <w:r w:rsidR="00151756" w:rsidRPr="001647A0">
        <w:rPr>
          <w:rFonts w:ascii="Arial" w:hAnsi="Arial" w:cs="Arial"/>
          <w:sz w:val="21"/>
          <w:szCs w:val="21"/>
          <w:lang w:eastAsia="en-US"/>
        </w:rPr>
        <w:t xml:space="preserve">čl. </w:t>
      </w:r>
      <w:r w:rsidR="00656D8F" w:rsidRPr="001647A0">
        <w:rPr>
          <w:rFonts w:ascii="Arial" w:hAnsi="Arial" w:cs="Arial"/>
        </w:rPr>
        <w:fldChar w:fldCharType="begin"/>
      </w:r>
      <w:r w:rsidR="00656D8F" w:rsidRPr="001647A0">
        <w:rPr>
          <w:rFonts w:ascii="Arial" w:hAnsi="Arial" w:cs="Arial"/>
        </w:rPr>
        <w:instrText xml:space="preserve"> REF _Ref487633854 \r \h  \* MERGEFORMAT </w:instrText>
      </w:r>
      <w:r w:rsidR="00656D8F" w:rsidRPr="001647A0">
        <w:rPr>
          <w:rFonts w:ascii="Arial" w:hAnsi="Arial" w:cs="Arial"/>
        </w:rPr>
      </w:r>
      <w:r w:rsidR="00656D8F" w:rsidRPr="001647A0">
        <w:rPr>
          <w:rFonts w:ascii="Arial" w:hAnsi="Arial" w:cs="Arial"/>
        </w:rPr>
        <w:fldChar w:fldCharType="separate"/>
      </w:r>
      <w:proofErr w:type="gramStart"/>
      <w:r w:rsidR="00CB153E" w:rsidRPr="00CB153E">
        <w:rPr>
          <w:rFonts w:ascii="Arial" w:hAnsi="Arial" w:cs="Arial"/>
          <w:sz w:val="21"/>
          <w:szCs w:val="21"/>
          <w:lang w:eastAsia="en-US"/>
        </w:rPr>
        <w:t>14.4</w:t>
      </w:r>
      <w:r w:rsidR="00656D8F" w:rsidRPr="001647A0">
        <w:rPr>
          <w:rFonts w:ascii="Arial" w:hAnsi="Arial" w:cs="Arial"/>
        </w:rPr>
        <w:fldChar w:fldCharType="end"/>
      </w:r>
      <w:r w:rsidR="00151756" w:rsidRPr="001647A0">
        <w:rPr>
          <w:rFonts w:ascii="Arial" w:hAnsi="Arial" w:cs="Arial"/>
          <w:sz w:val="21"/>
          <w:szCs w:val="21"/>
          <w:lang w:eastAsia="en-US"/>
        </w:rPr>
        <w:t xml:space="preserve"> </w:t>
      </w:r>
      <w:r w:rsidRPr="001647A0">
        <w:rPr>
          <w:rFonts w:ascii="Arial" w:hAnsi="Arial" w:cs="Arial"/>
          <w:sz w:val="21"/>
          <w:szCs w:val="21"/>
          <w:lang w:eastAsia="en-US"/>
        </w:rPr>
        <w:t>této</w:t>
      </w:r>
      <w:proofErr w:type="gramEnd"/>
      <w:r w:rsidRPr="001647A0">
        <w:rPr>
          <w:rFonts w:ascii="Arial" w:hAnsi="Arial" w:cs="Arial"/>
          <w:sz w:val="21"/>
          <w:szCs w:val="21"/>
          <w:lang w:eastAsia="en-US"/>
        </w:rPr>
        <w:t xml:space="preserve"> Smlouvy vzniká </w:t>
      </w:r>
      <w:r w:rsidR="00E035F4" w:rsidRPr="001647A0">
        <w:rPr>
          <w:rFonts w:ascii="Arial" w:hAnsi="Arial" w:cs="Arial"/>
          <w:sz w:val="21"/>
          <w:szCs w:val="21"/>
          <w:lang w:eastAsia="en-US"/>
        </w:rPr>
        <w:t>Kupujícímu</w:t>
      </w:r>
      <w:r w:rsidRPr="001647A0">
        <w:rPr>
          <w:rFonts w:ascii="Arial" w:hAnsi="Arial" w:cs="Arial"/>
          <w:sz w:val="21"/>
          <w:szCs w:val="21"/>
          <w:lang w:eastAsia="en-US"/>
        </w:rPr>
        <w:t xml:space="preserve"> nárok na zaplacení smluvní pokuty ve výši 5.000,- Kč za každý i započatý den prodlení s takovým plněním.</w:t>
      </w:r>
    </w:p>
    <w:p w:rsidR="00206DE4" w:rsidRPr="001647A0" w:rsidRDefault="00206DE4" w:rsidP="0075036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 xml:space="preserve">V případě prodlení </w:t>
      </w:r>
      <w:r w:rsidR="002723CB" w:rsidRPr="001647A0">
        <w:rPr>
          <w:rFonts w:ascii="Arial" w:hAnsi="Arial" w:cs="Arial"/>
          <w:sz w:val="21"/>
          <w:szCs w:val="21"/>
          <w:lang w:eastAsia="en-US"/>
        </w:rPr>
        <w:t>Prodávajícího</w:t>
      </w:r>
      <w:r w:rsidRPr="001647A0">
        <w:rPr>
          <w:rFonts w:ascii="Arial" w:hAnsi="Arial" w:cs="Arial"/>
          <w:sz w:val="21"/>
          <w:szCs w:val="21"/>
          <w:lang w:eastAsia="en-US"/>
        </w:rPr>
        <w:t xml:space="preserve"> s plněním jeho povinnosti udržovat platnou a účinnou certifikaci dle ustanovení </w:t>
      </w:r>
      <w:proofErr w:type="gramStart"/>
      <w:r w:rsidRPr="001647A0">
        <w:rPr>
          <w:rFonts w:ascii="Arial" w:hAnsi="Arial" w:cs="Arial"/>
          <w:sz w:val="21"/>
          <w:szCs w:val="21"/>
          <w:lang w:eastAsia="en-US"/>
        </w:rPr>
        <w:t xml:space="preserve">odst. </w:t>
      </w:r>
      <w:r w:rsidR="00656D8F" w:rsidRPr="001647A0">
        <w:rPr>
          <w:rFonts w:ascii="Arial" w:hAnsi="Arial" w:cs="Arial"/>
        </w:rPr>
        <w:fldChar w:fldCharType="begin"/>
      </w:r>
      <w:r w:rsidR="00656D8F" w:rsidRPr="001647A0">
        <w:rPr>
          <w:rFonts w:ascii="Arial" w:hAnsi="Arial" w:cs="Arial"/>
        </w:rPr>
        <w:instrText xml:space="preserve"> REF _Ref468988357 \r \h  \* MERGEFORMAT </w:instrText>
      </w:r>
      <w:r w:rsidR="00656D8F" w:rsidRPr="001647A0">
        <w:rPr>
          <w:rFonts w:ascii="Arial" w:hAnsi="Arial" w:cs="Arial"/>
        </w:rPr>
      </w:r>
      <w:r w:rsidR="00656D8F" w:rsidRPr="001647A0">
        <w:rPr>
          <w:rFonts w:ascii="Arial" w:hAnsi="Arial" w:cs="Arial"/>
        </w:rPr>
        <w:fldChar w:fldCharType="separate"/>
      </w:r>
      <w:r w:rsidR="00CB153E" w:rsidRPr="00CB153E">
        <w:rPr>
          <w:rFonts w:ascii="Arial" w:hAnsi="Arial" w:cs="Arial"/>
          <w:sz w:val="21"/>
          <w:szCs w:val="21"/>
          <w:lang w:eastAsia="en-US"/>
        </w:rPr>
        <w:t>1.2.3</w:t>
      </w:r>
      <w:proofErr w:type="gramEnd"/>
      <w:r w:rsidR="00656D8F" w:rsidRPr="001647A0">
        <w:rPr>
          <w:rFonts w:ascii="Arial" w:hAnsi="Arial" w:cs="Arial"/>
        </w:rPr>
        <w:fldChar w:fldCharType="end"/>
      </w:r>
      <w:r w:rsidR="003E27E8" w:rsidRPr="001647A0">
        <w:rPr>
          <w:rFonts w:ascii="Arial" w:hAnsi="Arial" w:cs="Arial"/>
          <w:sz w:val="21"/>
          <w:szCs w:val="21"/>
          <w:lang w:eastAsia="en-US"/>
        </w:rPr>
        <w:t xml:space="preserve"> </w:t>
      </w:r>
      <w:r w:rsidRPr="001647A0">
        <w:rPr>
          <w:rFonts w:ascii="Arial" w:hAnsi="Arial" w:cs="Arial"/>
          <w:sz w:val="21"/>
          <w:szCs w:val="21"/>
          <w:lang w:eastAsia="en-US"/>
        </w:rPr>
        <w:t xml:space="preserve">Smlouvy po celou dobu, po kterou dochází k poskytování </w:t>
      </w:r>
      <w:r w:rsidR="008F15AC" w:rsidRPr="001647A0">
        <w:rPr>
          <w:rFonts w:ascii="Arial" w:hAnsi="Arial" w:cs="Arial"/>
          <w:sz w:val="21"/>
          <w:szCs w:val="21"/>
          <w:lang w:eastAsia="en-US"/>
        </w:rPr>
        <w:t>Dodávky</w:t>
      </w:r>
      <w:r w:rsidRPr="001647A0">
        <w:rPr>
          <w:rFonts w:ascii="Arial" w:hAnsi="Arial" w:cs="Arial"/>
          <w:sz w:val="21"/>
          <w:szCs w:val="21"/>
          <w:lang w:eastAsia="en-US"/>
        </w:rPr>
        <w:t xml:space="preserve"> dle této Smlouvy, vzniká </w:t>
      </w:r>
      <w:r w:rsidR="00E035F4" w:rsidRPr="001647A0">
        <w:rPr>
          <w:rFonts w:ascii="Arial" w:hAnsi="Arial" w:cs="Arial"/>
          <w:sz w:val="21"/>
          <w:szCs w:val="21"/>
          <w:lang w:eastAsia="en-US"/>
        </w:rPr>
        <w:t>Kupujícímu</w:t>
      </w:r>
      <w:r w:rsidRPr="001647A0">
        <w:rPr>
          <w:rFonts w:ascii="Arial" w:hAnsi="Arial" w:cs="Arial"/>
          <w:sz w:val="21"/>
          <w:szCs w:val="21"/>
          <w:lang w:eastAsia="en-US"/>
        </w:rPr>
        <w:t xml:space="preserve"> nárok na zaplacení smluvní pokuty ve výši 5.000,- Kč za každý i započatý den, po který </w:t>
      </w:r>
      <w:r w:rsidR="006A3C81" w:rsidRPr="001647A0">
        <w:rPr>
          <w:rFonts w:ascii="Arial" w:hAnsi="Arial" w:cs="Arial"/>
          <w:sz w:val="21"/>
          <w:szCs w:val="21"/>
          <w:lang w:eastAsia="en-US"/>
        </w:rPr>
        <w:t>Prodávající</w:t>
      </w:r>
      <w:r w:rsidRPr="001647A0">
        <w:rPr>
          <w:rFonts w:ascii="Arial" w:hAnsi="Arial" w:cs="Arial"/>
          <w:sz w:val="21"/>
          <w:szCs w:val="21"/>
          <w:lang w:eastAsia="en-US"/>
        </w:rPr>
        <w:t xml:space="preserve"> nedisponuje příslušnými certifikačními oprávněními (resp. není oprávněným držitelem příslušné certifikace).</w:t>
      </w:r>
    </w:p>
    <w:p w:rsidR="00206DE4" w:rsidRPr="001647A0" w:rsidRDefault="00206DE4" w:rsidP="0075036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 xml:space="preserve">V případě, že </w:t>
      </w:r>
      <w:r w:rsidR="006A3C81" w:rsidRPr="001647A0">
        <w:rPr>
          <w:rFonts w:ascii="Arial" w:hAnsi="Arial" w:cs="Arial"/>
          <w:sz w:val="21"/>
          <w:szCs w:val="21"/>
          <w:lang w:eastAsia="en-US"/>
        </w:rPr>
        <w:t>Prodávající</w:t>
      </w:r>
      <w:r w:rsidRPr="001647A0">
        <w:rPr>
          <w:rFonts w:ascii="Arial" w:hAnsi="Arial" w:cs="Arial"/>
          <w:sz w:val="21"/>
          <w:szCs w:val="21"/>
          <w:lang w:eastAsia="en-US"/>
        </w:rPr>
        <w:t xml:space="preserve"> bude k poskytování </w:t>
      </w:r>
      <w:r w:rsidR="008F15AC" w:rsidRPr="001647A0">
        <w:rPr>
          <w:rFonts w:ascii="Arial" w:hAnsi="Arial" w:cs="Arial"/>
          <w:sz w:val="21"/>
          <w:szCs w:val="21"/>
          <w:lang w:eastAsia="en-US"/>
        </w:rPr>
        <w:t>Dodávky</w:t>
      </w:r>
      <w:r w:rsidRPr="001647A0">
        <w:rPr>
          <w:rFonts w:ascii="Arial" w:hAnsi="Arial" w:cs="Arial"/>
          <w:sz w:val="21"/>
          <w:szCs w:val="21"/>
          <w:lang w:eastAsia="en-US"/>
        </w:rPr>
        <w:t xml:space="preserve"> využívat </w:t>
      </w:r>
      <w:r w:rsidR="005F26FB" w:rsidRPr="001647A0">
        <w:rPr>
          <w:rFonts w:ascii="Arial" w:hAnsi="Arial" w:cs="Arial"/>
          <w:sz w:val="21"/>
          <w:szCs w:val="21"/>
          <w:lang w:eastAsia="en-US"/>
        </w:rPr>
        <w:t>podd</w:t>
      </w:r>
      <w:r w:rsidRPr="001647A0">
        <w:rPr>
          <w:rFonts w:ascii="Arial" w:hAnsi="Arial" w:cs="Arial"/>
          <w:sz w:val="21"/>
          <w:szCs w:val="21"/>
          <w:lang w:eastAsia="en-US"/>
        </w:rPr>
        <w:t xml:space="preserve">odavatele v rozporu s ustanoveními </w:t>
      </w:r>
      <w:proofErr w:type="gramStart"/>
      <w:r w:rsidRPr="001647A0">
        <w:rPr>
          <w:rFonts w:ascii="Arial" w:hAnsi="Arial" w:cs="Arial"/>
          <w:sz w:val="21"/>
          <w:szCs w:val="21"/>
          <w:lang w:eastAsia="en-US"/>
        </w:rPr>
        <w:t xml:space="preserve">odst. </w:t>
      </w:r>
      <w:r w:rsidR="00656D8F" w:rsidRPr="001647A0">
        <w:rPr>
          <w:rFonts w:ascii="Arial" w:hAnsi="Arial" w:cs="Arial"/>
        </w:rPr>
        <w:fldChar w:fldCharType="begin"/>
      </w:r>
      <w:r w:rsidR="00656D8F" w:rsidRPr="001647A0">
        <w:rPr>
          <w:rFonts w:ascii="Arial" w:hAnsi="Arial" w:cs="Arial"/>
        </w:rPr>
        <w:instrText xml:space="preserve"> REF _Ref412709156 \r \h  \* MERGEFORMAT </w:instrText>
      </w:r>
      <w:r w:rsidR="00656D8F" w:rsidRPr="001647A0">
        <w:rPr>
          <w:rFonts w:ascii="Arial" w:hAnsi="Arial" w:cs="Arial"/>
        </w:rPr>
      </w:r>
      <w:r w:rsidR="00656D8F" w:rsidRPr="001647A0">
        <w:rPr>
          <w:rFonts w:ascii="Arial" w:hAnsi="Arial" w:cs="Arial"/>
        </w:rPr>
        <w:fldChar w:fldCharType="separate"/>
      </w:r>
      <w:r w:rsidR="00CB153E" w:rsidRPr="00CB153E">
        <w:rPr>
          <w:rFonts w:ascii="Arial" w:hAnsi="Arial" w:cs="Arial"/>
          <w:sz w:val="21"/>
          <w:szCs w:val="21"/>
          <w:lang w:eastAsia="en-US"/>
        </w:rPr>
        <w:t>3.4</w:t>
      </w:r>
      <w:r w:rsidR="00656D8F" w:rsidRPr="001647A0">
        <w:rPr>
          <w:rFonts w:ascii="Arial" w:hAnsi="Arial" w:cs="Arial"/>
        </w:rPr>
        <w:fldChar w:fldCharType="end"/>
      </w:r>
      <w:r w:rsidRPr="001647A0">
        <w:rPr>
          <w:rFonts w:ascii="Arial" w:hAnsi="Arial" w:cs="Arial"/>
          <w:sz w:val="21"/>
          <w:szCs w:val="21"/>
          <w:lang w:eastAsia="en-US"/>
        </w:rPr>
        <w:t xml:space="preserve"> této</w:t>
      </w:r>
      <w:proofErr w:type="gramEnd"/>
      <w:r w:rsidRPr="001647A0">
        <w:rPr>
          <w:rFonts w:ascii="Arial" w:hAnsi="Arial" w:cs="Arial"/>
          <w:sz w:val="21"/>
          <w:szCs w:val="21"/>
          <w:lang w:eastAsia="en-US"/>
        </w:rPr>
        <w:t xml:space="preserve"> Smlouvy</w:t>
      </w:r>
      <w:r w:rsidR="003E27E8" w:rsidRPr="001647A0">
        <w:rPr>
          <w:rFonts w:ascii="Arial" w:hAnsi="Arial" w:cs="Arial"/>
          <w:sz w:val="21"/>
          <w:szCs w:val="21"/>
          <w:lang w:eastAsia="en-US"/>
        </w:rPr>
        <w:t>,</w:t>
      </w:r>
      <w:r w:rsidRPr="001647A0">
        <w:rPr>
          <w:rFonts w:ascii="Arial" w:hAnsi="Arial" w:cs="Arial"/>
          <w:sz w:val="21"/>
          <w:szCs w:val="21"/>
          <w:lang w:eastAsia="en-US"/>
        </w:rPr>
        <w:t xml:space="preserve"> vzniká </w:t>
      </w:r>
      <w:r w:rsidR="00E035F4" w:rsidRPr="001647A0">
        <w:rPr>
          <w:rFonts w:ascii="Arial" w:hAnsi="Arial" w:cs="Arial"/>
          <w:sz w:val="21"/>
          <w:szCs w:val="21"/>
          <w:lang w:eastAsia="en-US"/>
        </w:rPr>
        <w:t>Kupujícímu</w:t>
      </w:r>
      <w:r w:rsidRPr="001647A0">
        <w:rPr>
          <w:rFonts w:ascii="Arial" w:hAnsi="Arial" w:cs="Arial"/>
          <w:sz w:val="21"/>
          <w:szCs w:val="21"/>
          <w:lang w:eastAsia="en-US"/>
        </w:rPr>
        <w:t xml:space="preserve"> nárok na zaplacení smluvní pokuty ve výši 50.000,- Kč za každý jednotlivý případ takového porušení Smlouvy.</w:t>
      </w:r>
    </w:p>
    <w:p w:rsidR="00206DE4" w:rsidRPr="001647A0" w:rsidRDefault="00206DE4" w:rsidP="0075036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 xml:space="preserve">V případě, že </w:t>
      </w:r>
      <w:r w:rsidR="006A3C81" w:rsidRPr="001647A0">
        <w:rPr>
          <w:rFonts w:ascii="Arial" w:hAnsi="Arial" w:cs="Arial"/>
          <w:sz w:val="21"/>
          <w:szCs w:val="21"/>
          <w:lang w:eastAsia="en-US"/>
        </w:rPr>
        <w:t>Prodávající</w:t>
      </w:r>
      <w:r w:rsidRPr="001647A0">
        <w:rPr>
          <w:rFonts w:ascii="Arial" w:hAnsi="Arial" w:cs="Arial"/>
          <w:sz w:val="21"/>
          <w:szCs w:val="21"/>
          <w:lang w:eastAsia="en-US"/>
        </w:rPr>
        <w:t xml:space="preserve"> poruší svou povinnost dle </w:t>
      </w:r>
      <w:proofErr w:type="gramStart"/>
      <w:r w:rsidRPr="001647A0">
        <w:rPr>
          <w:rFonts w:ascii="Arial" w:hAnsi="Arial" w:cs="Arial"/>
          <w:sz w:val="21"/>
          <w:szCs w:val="21"/>
          <w:lang w:eastAsia="en-US"/>
        </w:rPr>
        <w:t xml:space="preserve">odst. </w:t>
      </w:r>
      <w:r w:rsidR="00656D8F" w:rsidRPr="001647A0">
        <w:rPr>
          <w:rFonts w:ascii="Arial" w:hAnsi="Arial" w:cs="Arial"/>
        </w:rPr>
        <w:fldChar w:fldCharType="begin"/>
      </w:r>
      <w:r w:rsidR="00656D8F" w:rsidRPr="001647A0">
        <w:rPr>
          <w:rFonts w:ascii="Arial" w:hAnsi="Arial" w:cs="Arial"/>
        </w:rPr>
        <w:instrText xml:space="preserve"> REF _Ref412723973 \r \h  \* MERGEFORMAT </w:instrText>
      </w:r>
      <w:r w:rsidR="00656D8F" w:rsidRPr="001647A0">
        <w:rPr>
          <w:rFonts w:ascii="Arial" w:hAnsi="Arial" w:cs="Arial"/>
        </w:rPr>
      </w:r>
      <w:r w:rsidR="00656D8F" w:rsidRPr="001647A0">
        <w:rPr>
          <w:rFonts w:ascii="Arial" w:hAnsi="Arial" w:cs="Arial"/>
        </w:rPr>
        <w:fldChar w:fldCharType="separate"/>
      </w:r>
      <w:r w:rsidR="00CB153E" w:rsidRPr="00CB153E">
        <w:rPr>
          <w:rFonts w:ascii="Arial" w:hAnsi="Arial" w:cs="Arial"/>
          <w:sz w:val="21"/>
          <w:szCs w:val="21"/>
          <w:lang w:eastAsia="en-US"/>
        </w:rPr>
        <w:t>9.1.2</w:t>
      </w:r>
      <w:proofErr w:type="gramEnd"/>
      <w:r w:rsidR="00656D8F" w:rsidRPr="001647A0">
        <w:rPr>
          <w:rFonts w:ascii="Arial" w:hAnsi="Arial" w:cs="Arial"/>
        </w:rPr>
        <w:fldChar w:fldCharType="end"/>
      </w:r>
      <w:r w:rsidRPr="001647A0">
        <w:rPr>
          <w:rFonts w:ascii="Arial" w:hAnsi="Arial" w:cs="Arial"/>
          <w:sz w:val="21"/>
          <w:szCs w:val="21"/>
          <w:lang w:eastAsia="en-US"/>
        </w:rPr>
        <w:t xml:space="preserve"> Smlouvy poskytovat </w:t>
      </w:r>
      <w:r w:rsidR="008F15AC" w:rsidRPr="001647A0">
        <w:rPr>
          <w:rFonts w:ascii="Arial" w:hAnsi="Arial" w:cs="Arial"/>
          <w:sz w:val="21"/>
          <w:szCs w:val="21"/>
          <w:lang w:eastAsia="en-US"/>
        </w:rPr>
        <w:t>Dodávku</w:t>
      </w:r>
      <w:r w:rsidRPr="001647A0">
        <w:rPr>
          <w:rFonts w:ascii="Arial" w:hAnsi="Arial" w:cs="Arial"/>
          <w:sz w:val="21"/>
          <w:szCs w:val="21"/>
          <w:lang w:eastAsia="en-US"/>
        </w:rPr>
        <w:t xml:space="preserve"> dle této Smlouvy výhradně s využitím nového, nerepasovaného zboží, které pochází z oficiálního distribučního kanálu výrobce dodávaného zařízení a je určeno pro trh v České republice, vzniká </w:t>
      </w:r>
      <w:r w:rsidR="00E035F4" w:rsidRPr="001647A0">
        <w:rPr>
          <w:rFonts w:ascii="Arial" w:hAnsi="Arial" w:cs="Arial"/>
          <w:sz w:val="21"/>
          <w:szCs w:val="21"/>
          <w:lang w:eastAsia="en-US"/>
        </w:rPr>
        <w:t>Kupujícímu</w:t>
      </w:r>
      <w:r w:rsidRPr="001647A0">
        <w:rPr>
          <w:rFonts w:ascii="Arial" w:hAnsi="Arial" w:cs="Arial"/>
          <w:sz w:val="21"/>
          <w:szCs w:val="21"/>
          <w:lang w:eastAsia="en-US"/>
        </w:rPr>
        <w:t xml:space="preserve"> nárok na zaplacení smluvní pokuty ve výši 10.000,- Kč za každý komponent tvořící součást Dodávky, který nesplňuje uvedené podmínky.</w:t>
      </w:r>
    </w:p>
    <w:p w:rsidR="00206DE4" w:rsidRPr="001647A0" w:rsidRDefault="00206DE4" w:rsidP="0075036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 xml:space="preserve">V případě, že </w:t>
      </w:r>
      <w:r w:rsidR="006A3C81" w:rsidRPr="001647A0">
        <w:rPr>
          <w:rFonts w:ascii="Arial" w:hAnsi="Arial" w:cs="Arial"/>
          <w:sz w:val="21"/>
          <w:szCs w:val="21"/>
          <w:lang w:eastAsia="en-US"/>
        </w:rPr>
        <w:t>Prodávající</w:t>
      </w:r>
      <w:r w:rsidRPr="001647A0">
        <w:rPr>
          <w:rFonts w:ascii="Arial" w:hAnsi="Arial" w:cs="Arial"/>
          <w:sz w:val="21"/>
          <w:szCs w:val="21"/>
          <w:lang w:eastAsia="en-US"/>
        </w:rPr>
        <w:t xml:space="preserve"> poruší svou povinnost dle </w:t>
      </w:r>
      <w:proofErr w:type="gramStart"/>
      <w:r w:rsidRPr="001647A0">
        <w:rPr>
          <w:rFonts w:ascii="Arial" w:hAnsi="Arial" w:cs="Arial"/>
          <w:sz w:val="21"/>
          <w:szCs w:val="21"/>
          <w:lang w:eastAsia="en-US"/>
        </w:rPr>
        <w:t xml:space="preserve">odst. </w:t>
      </w:r>
      <w:r w:rsidR="00656D8F" w:rsidRPr="001647A0">
        <w:rPr>
          <w:rFonts w:ascii="Arial" w:hAnsi="Arial" w:cs="Arial"/>
        </w:rPr>
        <w:fldChar w:fldCharType="begin"/>
      </w:r>
      <w:r w:rsidR="00656D8F" w:rsidRPr="001647A0">
        <w:rPr>
          <w:rFonts w:ascii="Arial" w:hAnsi="Arial" w:cs="Arial"/>
        </w:rPr>
        <w:instrText xml:space="preserve"> REF _Ref412724152 \r \h  \* MERGEFORMAT </w:instrText>
      </w:r>
      <w:r w:rsidR="00656D8F" w:rsidRPr="001647A0">
        <w:rPr>
          <w:rFonts w:ascii="Arial" w:hAnsi="Arial" w:cs="Arial"/>
        </w:rPr>
      </w:r>
      <w:r w:rsidR="00656D8F" w:rsidRPr="001647A0">
        <w:rPr>
          <w:rFonts w:ascii="Arial" w:hAnsi="Arial" w:cs="Arial"/>
        </w:rPr>
        <w:fldChar w:fldCharType="separate"/>
      </w:r>
      <w:r w:rsidR="00CB153E" w:rsidRPr="00CB153E">
        <w:rPr>
          <w:rFonts w:ascii="Arial" w:hAnsi="Arial" w:cs="Arial"/>
          <w:sz w:val="21"/>
          <w:szCs w:val="21"/>
          <w:lang w:eastAsia="en-US"/>
        </w:rPr>
        <w:t>9.1.3</w:t>
      </w:r>
      <w:proofErr w:type="gramEnd"/>
      <w:r w:rsidR="00656D8F" w:rsidRPr="001647A0">
        <w:rPr>
          <w:rFonts w:ascii="Arial" w:hAnsi="Arial" w:cs="Arial"/>
        </w:rPr>
        <w:fldChar w:fldCharType="end"/>
      </w:r>
      <w:r w:rsidRPr="001647A0">
        <w:rPr>
          <w:rFonts w:ascii="Arial" w:hAnsi="Arial" w:cs="Arial"/>
          <w:sz w:val="21"/>
          <w:szCs w:val="21"/>
          <w:lang w:eastAsia="en-US"/>
        </w:rPr>
        <w:t xml:space="preserve"> Smlouvy poskytovat </w:t>
      </w:r>
      <w:r w:rsidR="008F15AC" w:rsidRPr="001647A0">
        <w:rPr>
          <w:rFonts w:ascii="Arial" w:hAnsi="Arial" w:cs="Arial"/>
          <w:sz w:val="21"/>
          <w:szCs w:val="21"/>
          <w:lang w:eastAsia="en-US"/>
        </w:rPr>
        <w:t>Dodávku</w:t>
      </w:r>
      <w:r w:rsidRPr="001647A0">
        <w:rPr>
          <w:rFonts w:ascii="Arial" w:hAnsi="Arial" w:cs="Arial"/>
          <w:sz w:val="21"/>
          <w:szCs w:val="21"/>
          <w:lang w:eastAsia="en-US"/>
        </w:rPr>
        <w:t xml:space="preserve"> dle této Smlouvy technickým partnerem pro servery, disková pole a síťovou infrastrukturu v České republice, který je oprávněn k provádění servisních zásahů na území České republiky, vzniká </w:t>
      </w:r>
      <w:r w:rsidR="00E035F4" w:rsidRPr="001647A0">
        <w:rPr>
          <w:rFonts w:ascii="Arial" w:hAnsi="Arial" w:cs="Arial"/>
          <w:sz w:val="21"/>
          <w:szCs w:val="21"/>
          <w:lang w:eastAsia="en-US"/>
        </w:rPr>
        <w:t>Kupujícímu</w:t>
      </w:r>
      <w:r w:rsidRPr="001647A0">
        <w:rPr>
          <w:rFonts w:ascii="Arial" w:hAnsi="Arial" w:cs="Arial"/>
          <w:sz w:val="21"/>
          <w:szCs w:val="21"/>
          <w:lang w:eastAsia="en-US"/>
        </w:rPr>
        <w:t xml:space="preserve"> nárok na zaplacení smluvní pokuty ve výši 10.000,- Kč za každý jednotlivý případ porušení této povinnosti Poskytovatele.</w:t>
      </w:r>
    </w:p>
    <w:bookmarkEnd w:id="80"/>
    <w:p w:rsidR="00206DE4" w:rsidRPr="001647A0" w:rsidRDefault="00206DE4" w:rsidP="0075036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 xml:space="preserve">Smluvní pokuta je splatná jednadvacátý (21.) den ode dne doručení písemné výzvy </w:t>
      </w:r>
      <w:r w:rsidR="00E035F4" w:rsidRPr="001647A0">
        <w:rPr>
          <w:rFonts w:ascii="Arial" w:hAnsi="Arial" w:cs="Arial"/>
          <w:sz w:val="21"/>
          <w:szCs w:val="21"/>
          <w:lang w:eastAsia="en-US"/>
        </w:rPr>
        <w:t>Kupujícího</w:t>
      </w:r>
      <w:r w:rsidRPr="001647A0">
        <w:rPr>
          <w:rFonts w:ascii="Arial" w:hAnsi="Arial" w:cs="Arial"/>
          <w:sz w:val="21"/>
          <w:szCs w:val="21"/>
          <w:lang w:eastAsia="en-US"/>
        </w:rPr>
        <w:t xml:space="preserve"> k její úhradě </w:t>
      </w:r>
      <w:r w:rsidR="006A3C81" w:rsidRPr="001647A0">
        <w:rPr>
          <w:rFonts w:ascii="Arial" w:hAnsi="Arial" w:cs="Arial"/>
          <w:sz w:val="21"/>
          <w:szCs w:val="21"/>
          <w:lang w:eastAsia="en-US"/>
        </w:rPr>
        <w:t>Prodávající</w:t>
      </w:r>
      <w:r w:rsidR="002723CB" w:rsidRPr="001647A0">
        <w:rPr>
          <w:rFonts w:ascii="Arial" w:hAnsi="Arial" w:cs="Arial"/>
          <w:sz w:val="21"/>
          <w:szCs w:val="21"/>
          <w:lang w:eastAsia="en-US"/>
        </w:rPr>
        <w:t>mu</w:t>
      </w:r>
      <w:r w:rsidRPr="001647A0">
        <w:rPr>
          <w:rFonts w:ascii="Arial" w:hAnsi="Arial" w:cs="Arial"/>
          <w:sz w:val="21"/>
          <w:szCs w:val="21"/>
          <w:lang w:eastAsia="en-US"/>
        </w:rPr>
        <w:t>, není-li ve výzvě uvedena lhůta delší.</w:t>
      </w:r>
    </w:p>
    <w:p w:rsidR="00206DE4" w:rsidRPr="001647A0" w:rsidRDefault="00206DE4" w:rsidP="0075036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 xml:space="preserve">Není-li dále stanoveno jinak, zaplacení sjednané smluvní pokuty nezbavuje </w:t>
      </w:r>
      <w:r w:rsidR="006A3C81" w:rsidRPr="001647A0">
        <w:rPr>
          <w:rFonts w:ascii="Arial" w:hAnsi="Arial" w:cs="Arial"/>
          <w:sz w:val="21"/>
          <w:szCs w:val="21"/>
          <w:lang w:eastAsia="en-US"/>
        </w:rPr>
        <w:t>Prodávající</w:t>
      </w:r>
      <w:r w:rsidR="002723CB" w:rsidRPr="001647A0">
        <w:rPr>
          <w:rFonts w:ascii="Arial" w:hAnsi="Arial" w:cs="Arial"/>
          <w:sz w:val="21"/>
          <w:szCs w:val="21"/>
          <w:lang w:eastAsia="en-US"/>
        </w:rPr>
        <w:t>ho</w:t>
      </w:r>
      <w:r w:rsidRPr="001647A0">
        <w:rPr>
          <w:rFonts w:ascii="Arial" w:hAnsi="Arial" w:cs="Arial"/>
          <w:sz w:val="21"/>
          <w:szCs w:val="21"/>
          <w:lang w:eastAsia="en-US"/>
        </w:rPr>
        <w:t xml:space="preserve"> povinnosti splnit svůj závazek. </w:t>
      </w:r>
    </w:p>
    <w:p w:rsidR="00206DE4" w:rsidRPr="001647A0" w:rsidRDefault="00206DE4" w:rsidP="0075036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 xml:space="preserve">Veškeré své nároky (i dosud nesplatné) na úhradu smluvních pokut dle této Smlouvy je </w:t>
      </w:r>
      <w:r w:rsidR="00E035F4" w:rsidRPr="001647A0">
        <w:rPr>
          <w:rFonts w:ascii="Arial" w:hAnsi="Arial" w:cs="Arial"/>
          <w:sz w:val="21"/>
          <w:szCs w:val="21"/>
          <w:lang w:eastAsia="en-US"/>
        </w:rPr>
        <w:t>Kupující</w:t>
      </w:r>
      <w:r w:rsidRPr="001647A0">
        <w:rPr>
          <w:rFonts w:ascii="Arial" w:hAnsi="Arial" w:cs="Arial"/>
          <w:sz w:val="21"/>
          <w:szCs w:val="21"/>
          <w:lang w:eastAsia="en-US"/>
        </w:rPr>
        <w:t xml:space="preserve"> oprávněn jednostranně započíst oproti nároku </w:t>
      </w:r>
      <w:r w:rsidR="006A3C81" w:rsidRPr="001647A0">
        <w:rPr>
          <w:rFonts w:ascii="Arial" w:hAnsi="Arial" w:cs="Arial"/>
          <w:sz w:val="21"/>
          <w:szCs w:val="21"/>
          <w:lang w:eastAsia="en-US"/>
        </w:rPr>
        <w:t>Prodávající</w:t>
      </w:r>
      <w:r w:rsidR="002723CB" w:rsidRPr="001647A0">
        <w:rPr>
          <w:rFonts w:ascii="Arial" w:hAnsi="Arial" w:cs="Arial"/>
          <w:sz w:val="21"/>
          <w:szCs w:val="21"/>
          <w:lang w:eastAsia="en-US"/>
        </w:rPr>
        <w:t>ho</w:t>
      </w:r>
      <w:r w:rsidRPr="001647A0">
        <w:rPr>
          <w:rFonts w:ascii="Arial" w:hAnsi="Arial" w:cs="Arial"/>
          <w:sz w:val="21"/>
          <w:szCs w:val="21"/>
          <w:lang w:eastAsia="en-US"/>
        </w:rPr>
        <w:t xml:space="preserve"> na úhradu ceny </w:t>
      </w:r>
      <w:r w:rsidR="008F15AC" w:rsidRPr="001647A0">
        <w:rPr>
          <w:rFonts w:ascii="Arial" w:hAnsi="Arial" w:cs="Arial"/>
          <w:sz w:val="21"/>
          <w:szCs w:val="21"/>
          <w:lang w:eastAsia="en-US"/>
        </w:rPr>
        <w:t>Dodávky</w:t>
      </w:r>
      <w:r w:rsidRPr="001647A0">
        <w:rPr>
          <w:rFonts w:ascii="Arial" w:hAnsi="Arial" w:cs="Arial"/>
          <w:sz w:val="21"/>
          <w:szCs w:val="21"/>
          <w:lang w:eastAsia="en-US"/>
        </w:rPr>
        <w:t xml:space="preserve"> dle čl. </w:t>
      </w:r>
      <w:r w:rsidR="00656D8F" w:rsidRPr="001647A0">
        <w:rPr>
          <w:rFonts w:ascii="Arial" w:hAnsi="Arial" w:cs="Arial"/>
        </w:rPr>
        <w:fldChar w:fldCharType="begin"/>
      </w:r>
      <w:r w:rsidR="00656D8F" w:rsidRPr="001647A0">
        <w:rPr>
          <w:rFonts w:ascii="Arial" w:hAnsi="Arial" w:cs="Arial"/>
        </w:rPr>
        <w:instrText xml:space="preserve"> REF _Ref374447627 \r \h  \* MERGEFORMAT </w:instrText>
      </w:r>
      <w:r w:rsidR="00656D8F" w:rsidRPr="001647A0">
        <w:rPr>
          <w:rFonts w:ascii="Arial" w:hAnsi="Arial" w:cs="Arial"/>
        </w:rPr>
      </w:r>
      <w:r w:rsidR="00656D8F" w:rsidRPr="001647A0">
        <w:rPr>
          <w:rFonts w:ascii="Arial" w:hAnsi="Arial" w:cs="Arial"/>
        </w:rPr>
        <w:fldChar w:fldCharType="separate"/>
      </w:r>
      <w:r w:rsidR="00CB153E">
        <w:rPr>
          <w:rFonts w:ascii="Arial" w:hAnsi="Arial" w:cs="Arial"/>
        </w:rPr>
        <w:t>8</w:t>
      </w:r>
      <w:r w:rsidR="00656D8F" w:rsidRPr="001647A0">
        <w:rPr>
          <w:rFonts w:ascii="Arial" w:hAnsi="Arial" w:cs="Arial"/>
        </w:rPr>
        <w:fldChar w:fldCharType="end"/>
      </w:r>
      <w:r w:rsidR="0043221A" w:rsidRPr="001647A0">
        <w:rPr>
          <w:rFonts w:ascii="Arial" w:hAnsi="Arial" w:cs="Arial"/>
          <w:sz w:val="21"/>
          <w:szCs w:val="21"/>
          <w:lang w:eastAsia="en-US"/>
        </w:rPr>
        <w:t xml:space="preserve"> </w:t>
      </w:r>
      <w:r w:rsidRPr="001647A0">
        <w:rPr>
          <w:rFonts w:ascii="Arial" w:hAnsi="Arial" w:cs="Arial"/>
          <w:sz w:val="21"/>
          <w:szCs w:val="21"/>
          <w:lang w:eastAsia="en-US"/>
        </w:rPr>
        <w:t xml:space="preserve">této Smlouvy jako slevu z ceny </w:t>
      </w:r>
      <w:r w:rsidR="008F15AC" w:rsidRPr="001647A0">
        <w:rPr>
          <w:rFonts w:ascii="Arial" w:hAnsi="Arial" w:cs="Arial"/>
          <w:sz w:val="21"/>
          <w:szCs w:val="21"/>
          <w:lang w:eastAsia="en-US"/>
        </w:rPr>
        <w:t>Dodávky</w:t>
      </w:r>
      <w:r w:rsidRPr="001647A0">
        <w:rPr>
          <w:rFonts w:ascii="Arial" w:hAnsi="Arial" w:cs="Arial"/>
          <w:sz w:val="21"/>
          <w:szCs w:val="21"/>
          <w:lang w:eastAsia="en-US"/>
        </w:rPr>
        <w:t>.</w:t>
      </w:r>
    </w:p>
    <w:p w:rsidR="00206DE4" w:rsidRPr="001647A0" w:rsidRDefault="00E035F4" w:rsidP="0075036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Kupující</w:t>
      </w:r>
      <w:r w:rsidR="00206DE4" w:rsidRPr="001647A0">
        <w:rPr>
          <w:rFonts w:ascii="Arial" w:hAnsi="Arial" w:cs="Arial"/>
          <w:sz w:val="21"/>
          <w:szCs w:val="21"/>
          <w:lang w:eastAsia="en-US"/>
        </w:rPr>
        <w:t xml:space="preserve"> je oprávněn požadovat náhradu škody i v případě, že se jedná o porušení povinnosti, na kterou se vztahuje smluvní pokuta dle této Smlouvy, a to v celém rozsahu.</w:t>
      </w:r>
    </w:p>
    <w:p w:rsidR="00206DE4" w:rsidRPr="001647A0" w:rsidRDefault="00206DE4" w:rsidP="009953E2">
      <w:pPr>
        <w:pStyle w:val="Zklad1"/>
        <w:numPr>
          <w:ilvl w:val="0"/>
          <w:numId w:val="16"/>
        </w:numPr>
        <w:ind w:left="567" w:hanging="567"/>
        <w:rPr>
          <w:rFonts w:ascii="Arial" w:hAnsi="Arial" w:cs="Arial"/>
          <w:smallCaps w:val="0"/>
          <w:sz w:val="21"/>
          <w:szCs w:val="21"/>
        </w:rPr>
      </w:pPr>
      <w:bookmarkStart w:id="81" w:name="_Ref228185766"/>
      <w:bookmarkStart w:id="82" w:name="_Toc273866271"/>
      <w:r w:rsidRPr="001647A0">
        <w:rPr>
          <w:rFonts w:ascii="Arial" w:hAnsi="Arial" w:cs="Arial"/>
          <w:smallCaps w:val="0"/>
          <w:sz w:val="21"/>
          <w:szCs w:val="21"/>
        </w:rPr>
        <w:t>PLATNOST A ÚČINNOST SMLOUVY</w:t>
      </w:r>
      <w:bookmarkEnd w:id="81"/>
      <w:bookmarkEnd w:id="82"/>
    </w:p>
    <w:p w:rsidR="00BF1669" w:rsidRPr="001647A0" w:rsidRDefault="00206DE4" w:rsidP="00750362">
      <w:pPr>
        <w:pStyle w:val="Zklad2"/>
        <w:numPr>
          <w:ilvl w:val="1"/>
          <w:numId w:val="16"/>
        </w:numPr>
        <w:tabs>
          <w:tab w:val="clear" w:pos="709"/>
          <w:tab w:val="left" w:pos="1134"/>
        </w:tabs>
        <w:ind w:left="1134" w:hanging="567"/>
        <w:rPr>
          <w:rFonts w:ascii="Arial" w:hAnsi="Arial" w:cs="Arial"/>
          <w:sz w:val="21"/>
          <w:szCs w:val="21"/>
          <w:lang w:eastAsia="en-US"/>
        </w:rPr>
      </w:pPr>
      <w:bookmarkStart w:id="83" w:name="_Ref412710287"/>
      <w:r w:rsidRPr="001647A0">
        <w:rPr>
          <w:rFonts w:ascii="Arial" w:hAnsi="Arial" w:cs="Arial"/>
          <w:sz w:val="21"/>
          <w:szCs w:val="21"/>
          <w:lang w:eastAsia="en-US"/>
        </w:rPr>
        <w:t xml:space="preserve">Tato Smlouva nabývá platnosti dnem jejího podpisu oběma smluvními stranami a uzavírá se na dobu určitou potřebnou pro splnění všech povinností dle této Smlouvy. </w:t>
      </w:r>
      <w:r w:rsidR="00BF1669" w:rsidRPr="001647A0">
        <w:rPr>
          <w:rFonts w:ascii="Arial" w:hAnsi="Arial" w:cs="Arial"/>
          <w:sz w:val="21"/>
          <w:szCs w:val="21"/>
          <w:lang w:eastAsia="en-US"/>
        </w:rPr>
        <w:t>Tato Smlouva nabývá účinnosti dnem uveřejnění v </w:t>
      </w:r>
      <w:r w:rsidR="008D6CDC" w:rsidRPr="001647A0">
        <w:rPr>
          <w:rFonts w:ascii="Arial" w:hAnsi="Arial" w:cs="Arial"/>
          <w:sz w:val="21"/>
          <w:szCs w:val="21"/>
          <w:lang w:eastAsia="en-US"/>
        </w:rPr>
        <w:t>R</w:t>
      </w:r>
      <w:r w:rsidR="00BF1669" w:rsidRPr="001647A0">
        <w:rPr>
          <w:rFonts w:ascii="Arial" w:hAnsi="Arial" w:cs="Arial"/>
          <w:sz w:val="21"/>
          <w:szCs w:val="21"/>
          <w:lang w:eastAsia="en-US"/>
        </w:rPr>
        <w:t xml:space="preserve">egistru smluv dle zákona č. 340/2015 Sb., o zvláštních </w:t>
      </w:r>
      <w:r w:rsidR="00BF1669" w:rsidRPr="001647A0">
        <w:rPr>
          <w:rFonts w:ascii="Arial" w:hAnsi="Arial" w:cs="Arial"/>
          <w:sz w:val="21"/>
          <w:szCs w:val="21"/>
          <w:lang w:eastAsia="en-US"/>
        </w:rPr>
        <w:lastRenderedPageBreak/>
        <w:t>podmínkách účinnosti některých smluv, uveřejňování těchto smluv a o registru smluv (zákon o registru smluv).</w:t>
      </w:r>
      <w:r w:rsidR="008D6CDC" w:rsidRPr="001647A0">
        <w:rPr>
          <w:rFonts w:ascii="Arial" w:hAnsi="Arial" w:cs="Arial"/>
          <w:sz w:val="21"/>
          <w:szCs w:val="21"/>
          <w:lang w:eastAsia="en-US"/>
        </w:rPr>
        <w:t xml:space="preserve"> Uveřejnění zajistí Kupující.</w:t>
      </w:r>
    </w:p>
    <w:p w:rsidR="00206DE4" w:rsidRPr="001647A0" w:rsidRDefault="00206DE4" w:rsidP="0075036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Ukončením účinnosti této Smlouvy nejsou dotčena ustanovení Smlouvy týkající se převodu vlastnického práva, nároků z odpovědnosti za vady, nároků plynoucích ze záruky, nároků z odpovědnosti za škodu a nároků ze smluvních pokut, ustanovení o ochraně informací, ani další ustanovení a nároky, z jejichž povahy vyplývá, že mají trvat i po zániku účinnosti této Smlouvy.</w:t>
      </w:r>
      <w:bookmarkEnd w:id="83"/>
    </w:p>
    <w:p w:rsidR="00206DE4" w:rsidRPr="001647A0" w:rsidRDefault="00E035F4" w:rsidP="00750362">
      <w:pPr>
        <w:pStyle w:val="Zklad2"/>
        <w:numPr>
          <w:ilvl w:val="1"/>
          <w:numId w:val="16"/>
        </w:numPr>
        <w:tabs>
          <w:tab w:val="clear" w:pos="709"/>
          <w:tab w:val="left" w:pos="1134"/>
        </w:tabs>
        <w:ind w:left="1134" w:hanging="567"/>
        <w:rPr>
          <w:rFonts w:ascii="Arial" w:hAnsi="Arial" w:cs="Arial"/>
          <w:sz w:val="21"/>
          <w:szCs w:val="21"/>
          <w:lang w:eastAsia="en-US"/>
        </w:rPr>
      </w:pPr>
      <w:bookmarkStart w:id="84" w:name="_Ref297782655"/>
      <w:bookmarkStart w:id="85" w:name="_Ref195960005"/>
      <w:bookmarkStart w:id="86" w:name="_Ref212855694"/>
      <w:bookmarkStart w:id="87" w:name="_Ref212861074"/>
      <w:r w:rsidRPr="001647A0">
        <w:rPr>
          <w:rFonts w:ascii="Arial" w:hAnsi="Arial" w:cs="Arial"/>
          <w:sz w:val="21"/>
          <w:szCs w:val="21"/>
          <w:lang w:eastAsia="en-US"/>
        </w:rPr>
        <w:t>Kupující</w:t>
      </w:r>
      <w:r w:rsidR="00206DE4" w:rsidRPr="001647A0">
        <w:rPr>
          <w:rFonts w:ascii="Arial" w:hAnsi="Arial" w:cs="Arial"/>
          <w:sz w:val="21"/>
          <w:szCs w:val="21"/>
          <w:lang w:eastAsia="en-US"/>
        </w:rPr>
        <w:t xml:space="preserve"> je oprávněn od Smlouvy odstoupit zejména v případě podstatného porušení smluvní nebo zákonné povinnosti </w:t>
      </w:r>
      <w:r w:rsidR="006A3C81" w:rsidRPr="001647A0">
        <w:rPr>
          <w:rFonts w:ascii="Arial" w:hAnsi="Arial" w:cs="Arial"/>
          <w:sz w:val="21"/>
          <w:szCs w:val="21"/>
          <w:lang w:eastAsia="en-US"/>
        </w:rPr>
        <w:t>Prodávající</w:t>
      </w:r>
      <w:r w:rsidR="00206DE4" w:rsidRPr="001647A0">
        <w:rPr>
          <w:rFonts w:ascii="Arial" w:hAnsi="Arial" w:cs="Arial"/>
          <w:sz w:val="21"/>
          <w:szCs w:val="21"/>
          <w:lang w:eastAsia="en-US"/>
        </w:rPr>
        <w:t xml:space="preserve">m. Odstoupení od Smlouvy nabývá účinnosti doručením písemného oznámení o odstoupení </w:t>
      </w:r>
      <w:r w:rsidR="006A3C81" w:rsidRPr="001647A0">
        <w:rPr>
          <w:rFonts w:ascii="Arial" w:hAnsi="Arial" w:cs="Arial"/>
          <w:sz w:val="21"/>
          <w:szCs w:val="21"/>
          <w:lang w:eastAsia="en-US"/>
        </w:rPr>
        <w:t>Prodávající</w:t>
      </w:r>
      <w:r w:rsidR="002723CB" w:rsidRPr="001647A0">
        <w:rPr>
          <w:rFonts w:ascii="Arial" w:hAnsi="Arial" w:cs="Arial"/>
          <w:sz w:val="21"/>
          <w:szCs w:val="21"/>
          <w:lang w:eastAsia="en-US"/>
        </w:rPr>
        <w:t>mu</w:t>
      </w:r>
      <w:r w:rsidR="00206DE4" w:rsidRPr="001647A0">
        <w:rPr>
          <w:rFonts w:ascii="Arial" w:hAnsi="Arial" w:cs="Arial"/>
          <w:sz w:val="21"/>
          <w:szCs w:val="21"/>
          <w:lang w:eastAsia="en-US"/>
        </w:rPr>
        <w:t>.</w:t>
      </w:r>
      <w:bookmarkEnd w:id="84"/>
    </w:p>
    <w:bookmarkEnd w:id="85"/>
    <w:p w:rsidR="00206DE4" w:rsidRPr="001647A0" w:rsidRDefault="00206DE4" w:rsidP="0075036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 xml:space="preserve">Za podstatné porušení povinnosti dle odst. </w:t>
      </w:r>
      <w:r w:rsidR="00656D8F" w:rsidRPr="001647A0">
        <w:rPr>
          <w:rFonts w:ascii="Arial" w:hAnsi="Arial" w:cs="Arial"/>
        </w:rPr>
        <w:fldChar w:fldCharType="begin"/>
      </w:r>
      <w:r w:rsidR="00656D8F" w:rsidRPr="001647A0">
        <w:rPr>
          <w:rFonts w:ascii="Arial" w:hAnsi="Arial" w:cs="Arial"/>
        </w:rPr>
        <w:instrText xml:space="preserve"> REF _Ref297782655 \r \h  \* MERGEFORMAT </w:instrText>
      </w:r>
      <w:r w:rsidR="00656D8F" w:rsidRPr="001647A0">
        <w:rPr>
          <w:rFonts w:ascii="Arial" w:hAnsi="Arial" w:cs="Arial"/>
        </w:rPr>
      </w:r>
      <w:r w:rsidR="00656D8F" w:rsidRPr="001647A0">
        <w:rPr>
          <w:rFonts w:ascii="Arial" w:hAnsi="Arial" w:cs="Arial"/>
        </w:rPr>
        <w:fldChar w:fldCharType="separate"/>
      </w:r>
      <w:proofErr w:type="gramStart"/>
      <w:r w:rsidR="00CB153E" w:rsidRPr="00CB153E">
        <w:rPr>
          <w:rFonts w:ascii="Arial" w:hAnsi="Arial" w:cs="Arial"/>
          <w:sz w:val="21"/>
          <w:szCs w:val="21"/>
          <w:lang w:eastAsia="en-US"/>
        </w:rPr>
        <w:t>16.3</w:t>
      </w:r>
      <w:r w:rsidR="00656D8F" w:rsidRPr="001647A0">
        <w:rPr>
          <w:rFonts w:ascii="Arial" w:hAnsi="Arial" w:cs="Arial"/>
        </w:rPr>
        <w:fldChar w:fldCharType="end"/>
      </w:r>
      <w:r w:rsidRPr="001647A0">
        <w:rPr>
          <w:rFonts w:ascii="Arial" w:hAnsi="Arial" w:cs="Arial"/>
          <w:sz w:val="21"/>
          <w:szCs w:val="21"/>
          <w:lang w:eastAsia="en-US"/>
        </w:rPr>
        <w:t xml:space="preserve"> Smlouvy</w:t>
      </w:r>
      <w:proofErr w:type="gramEnd"/>
      <w:r w:rsidRPr="001647A0">
        <w:rPr>
          <w:rFonts w:ascii="Arial" w:hAnsi="Arial" w:cs="Arial"/>
          <w:sz w:val="21"/>
          <w:szCs w:val="21"/>
          <w:lang w:eastAsia="en-US"/>
        </w:rPr>
        <w:t xml:space="preserve"> se považuje zejména:</w:t>
      </w:r>
    </w:p>
    <w:p w:rsidR="00206DE4" w:rsidRPr="001647A0" w:rsidRDefault="00206DE4" w:rsidP="00211B12">
      <w:pPr>
        <w:pStyle w:val="Zklad3"/>
        <w:numPr>
          <w:ilvl w:val="2"/>
          <w:numId w:val="16"/>
        </w:numPr>
        <w:rPr>
          <w:rFonts w:ascii="Arial" w:hAnsi="Arial" w:cs="Arial"/>
          <w:sz w:val="21"/>
          <w:szCs w:val="21"/>
        </w:rPr>
      </w:pPr>
      <w:r w:rsidRPr="001647A0">
        <w:rPr>
          <w:rFonts w:ascii="Arial" w:hAnsi="Arial" w:cs="Arial"/>
          <w:sz w:val="21"/>
          <w:szCs w:val="21"/>
        </w:rPr>
        <w:t xml:space="preserve">prodlení </w:t>
      </w:r>
      <w:r w:rsidR="006A3C81" w:rsidRPr="001647A0">
        <w:rPr>
          <w:rFonts w:ascii="Arial" w:hAnsi="Arial" w:cs="Arial"/>
          <w:sz w:val="21"/>
          <w:szCs w:val="21"/>
        </w:rPr>
        <w:t>Prodávající</w:t>
      </w:r>
      <w:r w:rsidR="002723CB" w:rsidRPr="001647A0">
        <w:rPr>
          <w:rFonts w:ascii="Arial" w:hAnsi="Arial" w:cs="Arial"/>
          <w:sz w:val="21"/>
          <w:szCs w:val="21"/>
        </w:rPr>
        <w:t>ho</w:t>
      </w:r>
      <w:r w:rsidRPr="001647A0">
        <w:rPr>
          <w:rFonts w:ascii="Arial" w:hAnsi="Arial" w:cs="Arial"/>
          <w:sz w:val="21"/>
          <w:szCs w:val="21"/>
        </w:rPr>
        <w:t xml:space="preserve"> s předáním jakéhokoliv dílčího plnění</w:t>
      </w:r>
      <w:r w:rsidR="00223797" w:rsidRPr="001647A0">
        <w:rPr>
          <w:rFonts w:ascii="Arial" w:hAnsi="Arial" w:cs="Arial"/>
          <w:sz w:val="21"/>
          <w:szCs w:val="21"/>
        </w:rPr>
        <w:t>, je-li sjednán jeho termín, nebo s předáním</w:t>
      </w:r>
      <w:r w:rsidRPr="001647A0">
        <w:rPr>
          <w:rFonts w:ascii="Arial" w:hAnsi="Arial" w:cs="Arial"/>
          <w:sz w:val="21"/>
          <w:szCs w:val="21"/>
        </w:rPr>
        <w:t xml:space="preserve"> </w:t>
      </w:r>
      <w:r w:rsidR="00093291" w:rsidRPr="001647A0">
        <w:rPr>
          <w:rFonts w:ascii="Arial" w:hAnsi="Arial" w:cs="Arial"/>
          <w:sz w:val="21"/>
          <w:szCs w:val="21"/>
        </w:rPr>
        <w:t xml:space="preserve">Dodávky </w:t>
      </w:r>
      <w:r w:rsidRPr="001647A0">
        <w:rPr>
          <w:rFonts w:ascii="Arial" w:hAnsi="Arial" w:cs="Arial"/>
          <w:sz w:val="21"/>
          <w:szCs w:val="21"/>
        </w:rPr>
        <w:t xml:space="preserve">po dobu delší než 30 dnů oproti termínu plnění stanovenému ve Smlouvě nebo na základě této Smlouvy, pokud </w:t>
      </w:r>
      <w:r w:rsidR="006A3C81" w:rsidRPr="001647A0">
        <w:rPr>
          <w:rFonts w:ascii="Arial" w:hAnsi="Arial" w:cs="Arial"/>
          <w:sz w:val="21"/>
          <w:szCs w:val="21"/>
        </w:rPr>
        <w:t>Prodávající</w:t>
      </w:r>
      <w:r w:rsidRPr="001647A0">
        <w:rPr>
          <w:rFonts w:ascii="Arial" w:hAnsi="Arial" w:cs="Arial"/>
          <w:sz w:val="21"/>
          <w:szCs w:val="21"/>
        </w:rPr>
        <w:t xml:space="preserve"> nezjedná nápravu ani v dodatečné přiměřené lhůtě, kterou mu k tomu </w:t>
      </w:r>
      <w:r w:rsidR="00E035F4" w:rsidRPr="001647A0">
        <w:rPr>
          <w:rFonts w:ascii="Arial" w:hAnsi="Arial" w:cs="Arial"/>
          <w:sz w:val="21"/>
          <w:szCs w:val="21"/>
        </w:rPr>
        <w:t>Kupující</w:t>
      </w:r>
      <w:r w:rsidRPr="001647A0">
        <w:rPr>
          <w:rFonts w:ascii="Arial" w:hAnsi="Arial" w:cs="Arial"/>
          <w:sz w:val="21"/>
          <w:szCs w:val="21"/>
        </w:rPr>
        <w:t xml:space="preserve"> poskytne v písemné výzvě ke splnění povinnosti, přičemž tato lhůta nesmí být kratší než 10 dnů od doručení takovéto výzvy;</w:t>
      </w:r>
    </w:p>
    <w:p w:rsidR="00206DE4" w:rsidRPr="001647A0" w:rsidRDefault="00206DE4" w:rsidP="00211B12">
      <w:pPr>
        <w:pStyle w:val="Zklad3"/>
        <w:numPr>
          <w:ilvl w:val="2"/>
          <w:numId w:val="16"/>
        </w:numPr>
        <w:rPr>
          <w:rFonts w:ascii="Arial" w:hAnsi="Arial" w:cs="Arial"/>
          <w:sz w:val="21"/>
          <w:szCs w:val="21"/>
        </w:rPr>
      </w:pPr>
      <w:r w:rsidRPr="001647A0">
        <w:rPr>
          <w:rFonts w:ascii="Arial" w:hAnsi="Arial" w:cs="Arial"/>
          <w:sz w:val="21"/>
          <w:szCs w:val="21"/>
        </w:rPr>
        <w:t>využ</w:t>
      </w:r>
      <w:r w:rsidR="001A7662" w:rsidRPr="001647A0">
        <w:rPr>
          <w:rFonts w:ascii="Arial" w:hAnsi="Arial" w:cs="Arial"/>
          <w:sz w:val="21"/>
          <w:szCs w:val="21"/>
        </w:rPr>
        <w:t>it</w:t>
      </w:r>
      <w:r w:rsidRPr="001647A0">
        <w:rPr>
          <w:rFonts w:ascii="Arial" w:hAnsi="Arial" w:cs="Arial"/>
          <w:sz w:val="21"/>
          <w:szCs w:val="21"/>
        </w:rPr>
        <w:t xml:space="preserve">í </w:t>
      </w:r>
      <w:r w:rsidR="005F26FB" w:rsidRPr="001647A0">
        <w:rPr>
          <w:rFonts w:ascii="Arial" w:hAnsi="Arial" w:cs="Arial"/>
          <w:sz w:val="21"/>
          <w:szCs w:val="21"/>
        </w:rPr>
        <w:t>podd</w:t>
      </w:r>
      <w:r w:rsidRPr="001647A0">
        <w:rPr>
          <w:rFonts w:ascii="Arial" w:hAnsi="Arial" w:cs="Arial"/>
          <w:sz w:val="21"/>
          <w:szCs w:val="21"/>
        </w:rPr>
        <w:t xml:space="preserve">odavatelů </w:t>
      </w:r>
      <w:r w:rsidR="006A3C81" w:rsidRPr="001647A0">
        <w:rPr>
          <w:rFonts w:ascii="Arial" w:hAnsi="Arial" w:cs="Arial"/>
          <w:sz w:val="21"/>
          <w:szCs w:val="21"/>
        </w:rPr>
        <w:t>Prodávající</w:t>
      </w:r>
      <w:r w:rsidRPr="001647A0">
        <w:rPr>
          <w:rFonts w:ascii="Arial" w:hAnsi="Arial" w:cs="Arial"/>
          <w:sz w:val="21"/>
          <w:szCs w:val="21"/>
        </w:rPr>
        <w:t xml:space="preserve">m v rozporu s ustanovením </w:t>
      </w:r>
      <w:proofErr w:type="gramStart"/>
      <w:r w:rsidRPr="001647A0">
        <w:rPr>
          <w:rFonts w:ascii="Arial" w:hAnsi="Arial" w:cs="Arial"/>
          <w:sz w:val="21"/>
          <w:szCs w:val="21"/>
        </w:rPr>
        <w:t xml:space="preserve">odst. </w:t>
      </w:r>
      <w:r w:rsidR="00656D8F" w:rsidRPr="001647A0">
        <w:rPr>
          <w:rFonts w:ascii="Arial" w:hAnsi="Arial" w:cs="Arial"/>
        </w:rPr>
        <w:fldChar w:fldCharType="begin"/>
      </w:r>
      <w:r w:rsidR="00656D8F" w:rsidRPr="001647A0">
        <w:rPr>
          <w:rFonts w:ascii="Arial" w:hAnsi="Arial" w:cs="Arial"/>
        </w:rPr>
        <w:instrText xml:space="preserve"> REF _Ref412709156 \r \h  \* MERGEFORMAT </w:instrText>
      </w:r>
      <w:r w:rsidR="00656D8F" w:rsidRPr="001647A0">
        <w:rPr>
          <w:rFonts w:ascii="Arial" w:hAnsi="Arial" w:cs="Arial"/>
        </w:rPr>
      </w:r>
      <w:r w:rsidR="00656D8F" w:rsidRPr="001647A0">
        <w:rPr>
          <w:rFonts w:ascii="Arial" w:hAnsi="Arial" w:cs="Arial"/>
        </w:rPr>
        <w:fldChar w:fldCharType="separate"/>
      </w:r>
      <w:r w:rsidR="00CB153E" w:rsidRPr="00CB153E">
        <w:rPr>
          <w:rFonts w:ascii="Arial" w:hAnsi="Arial" w:cs="Arial"/>
          <w:sz w:val="21"/>
          <w:szCs w:val="21"/>
        </w:rPr>
        <w:t>3.4</w:t>
      </w:r>
      <w:r w:rsidR="00656D8F" w:rsidRPr="001647A0">
        <w:rPr>
          <w:rFonts w:ascii="Arial" w:hAnsi="Arial" w:cs="Arial"/>
        </w:rPr>
        <w:fldChar w:fldCharType="end"/>
      </w:r>
      <w:r w:rsidRPr="001647A0">
        <w:rPr>
          <w:rFonts w:ascii="Arial" w:hAnsi="Arial" w:cs="Arial"/>
          <w:sz w:val="21"/>
          <w:szCs w:val="21"/>
        </w:rPr>
        <w:t xml:space="preserve"> této</w:t>
      </w:r>
      <w:proofErr w:type="gramEnd"/>
      <w:r w:rsidRPr="001647A0">
        <w:rPr>
          <w:rFonts w:ascii="Arial" w:hAnsi="Arial" w:cs="Arial"/>
          <w:sz w:val="21"/>
          <w:szCs w:val="21"/>
        </w:rPr>
        <w:t xml:space="preserve"> Smlouvy;</w:t>
      </w:r>
    </w:p>
    <w:p w:rsidR="00206DE4" w:rsidRPr="001647A0" w:rsidRDefault="00206DE4" w:rsidP="00211B12">
      <w:pPr>
        <w:pStyle w:val="Zklad3"/>
        <w:numPr>
          <w:ilvl w:val="2"/>
          <w:numId w:val="16"/>
        </w:numPr>
        <w:rPr>
          <w:rFonts w:ascii="Arial" w:hAnsi="Arial" w:cs="Arial"/>
          <w:sz w:val="21"/>
          <w:szCs w:val="21"/>
        </w:rPr>
      </w:pPr>
      <w:r w:rsidRPr="001647A0">
        <w:rPr>
          <w:rFonts w:ascii="Arial" w:hAnsi="Arial" w:cs="Arial"/>
          <w:sz w:val="21"/>
          <w:szCs w:val="21"/>
        </w:rPr>
        <w:t xml:space="preserve">jakékoliv prohlášení </w:t>
      </w:r>
      <w:r w:rsidR="006A3C81" w:rsidRPr="001647A0">
        <w:rPr>
          <w:rFonts w:ascii="Arial" w:hAnsi="Arial" w:cs="Arial"/>
          <w:sz w:val="21"/>
          <w:szCs w:val="21"/>
        </w:rPr>
        <w:t>Prodávající</w:t>
      </w:r>
      <w:r w:rsidR="002723CB" w:rsidRPr="001647A0">
        <w:rPr>
          <w:rFonts w:ascii="Arial" w:hAnsi="Arial" w:cs="Arial"/>
          <w:sz w:val="21"/>
          <w:szCs w:val="21"/>
        </w:rPr>
        <w:t>ho</w:t>
      </w:r>
      <w:r w:rsidRPr="001647A0">
        <w:rPr>
          <w:rFonts w:ascii="Arial" w:hAnsi="Arial" w:cs="Arial"/>
          <w:sz w:val="21"/>
          <w:szCs w:val="21"/>
        </w:rPr>
        <w:t xml:space="preserve"> obsažené v ustanovení </w:t>
      </w:r>
      <w:proofErr w:type="gramStart"/>
      <w:r w:rsidRPr="001647A0">
        <w:rPr>
          <w:rFonts w:ascii="Arial" w:hAnsi="Arial" w:cs="Arial"/>
          <w:sz w:val="21"/>
          <w:szCs w:val="21"/>
        </w:rPr>
        <w:t xml:space="preserve">odst. </w:t>
      </w:r>
      <w:r w:rsidR="00656D8F" w:rsidRPr="001647A0">
        <w:rPr>
          <w:rFonts w:ascii="Arial" w:hAnsi="Arial" w:cs="Arial"/>
        </w:rPr>
        <w:fldChar w:fldCharType="begin"/>
      </w:r>
      <w:r w:rsidR="00656D8F" w:rsidRPr="001647A0">
        <w:rPr>
          <w:rFonts w:ascii="Arial" w:hAnsi="Arial" w:cs="Arial"/>
        </w:rPr>
        <w:instrText xml:space="preserve"> REF _Ref468988785 \r \h  \* MERGEFORMAT </w:instrText>
      </w:r>
      <w:r w:rsidR="00656D8F" w:rsidRPr="001647A0">
        <w:rPr>
          <w:rFonts w:ascii="Arial" w:hAnsi="Arial" w:cs="Arial"/>
        </w:rPr>
      </w:r>
      <w:r w:rsidR="00656D8F" w:rsidRPr="001647A0">
        <w:rPr>
          <w:rFonts w:ascii="Arial" w:hAnsi="Arial" w:cs="Arial"/>
        </w:rPr>
        <w:fldChar w:fldCharType="separate"/>
      </w:r>
      <w:r w:rsidR="00CB153E" w:rsidRPr="00CB153E">
        <w:rPr>
          <w:rFonts w:ascii="Arial" w:hAnsi="Arial" w:cs="Arial"/>
          <w:sz w:val="21"/>
          <w:szCs w:val="21"/>
        </w:rPr>
        <w:t>1.2</w:t>
      </w:r>
      <w:r w:rsidR="00656D8F" w:rsidRPr="001647A0">
        <w:rPr>
          <w:rFonts w:ascii="Arial" w:hAnsi="Arial" w:cs="Arial"/>
        </w:rPr>
        <w:fldChar w:fldCharType="end"/>
      </w:r>
      <w:r w:rsidR="0043221A" w:rsidRPr="001647A0">
        <w:rPr>
          <w:rFonts w:ascii="Arial" w:hAnsi="Arial" w:cs="Arial"/>
          <w:sz w:val="21"/>
          <w:szCs w:val="21"/>
        </w:rPr>
        <w:t xml:space="preserve"> </w:t>
      </w:r>
      <w:r w:rsidRPr="001647A0">
        <w:rPr>
          <w:rFonts w:ascii="Arial" w:hAnsi="Arial" w:cs="Arial"/>
          <w:sz w:val="21"/>
          <w:szCs w:val="21"/>
        </w:rPr>
        <w:t>S</w:t>
      </w:r>
      <w:r w:rsidR="00631EDF">
        <w:rPr>
          <w:rFonts w:ascii="Arial" w:hAnsi="Arial" w:cs="Arial"/>
          <w:sz w:val="21"/>
          <w:szCs w:val="21"/>
        </w:rPr>
        <w:t>mlouvy</w:t>
      </w:r>
      <w:proofErr w:type="gramEnd"/>
      <w:r w:rsidR="00631EDF">
        <w:rPr>
          <w:rFonts w:ascii="Arial" w:hAnsi="Arial" w:cs="Arial"/>
          <w:sz w:val="21"/>
          <w:szCs w:val="21"/>
        </w:rPr>
        <w:t xml:space="preserve"> se </w:t>
      </w:r>
      <w:r w:rsidRPr="001647A0">
        <w:rPr>
          <w:rFonts w:ascii="Arial" w:hAnsi="Arial" w:cs="Arial"/>
          <w:sz w:val="21"/>
          <w:szCs w:val="21"/>
        </w:rPr>
        <w:t>stane nepravdivým,</w:t>
      </w:r>
    </w:p>
    <w:p w:rsidR="00206DE4" w:rsidRPr="001647A0" w:rsidRDefault="00206DE4" w:rsidP="00211B12">
      <w:pPr>
        <w:pStyle w:val="Zklad3"/>
        <w:numPr>
          <w:ilvl w:val="2"/>
          <w:numId w:val="16"/>
        </w:numPr>
        <w:rPr>
          <w:rFonts w:ascii="Arial" w:hAnsi="Arial" w:cs="Arial"/>
          <w:sz w:val="21"/>
          <w:szCs w:val="21"/>
        </w:rPr>
      </w:pPr>
      <w:r w:rsidRPr="001647A0">
        <w:rPr>
          <w:rFonts w:ascii="Arial" w:hAnsi="Arial" w:cs="Arial"/>
          <w:sz w:val="21"/>
          <w:szCs w:val="21"/>
        </w:rPr>
        <w:t xml:space="preserve">vyjde najevo, že </w:t>
      </w:r>
      <w:r w:rsidR="006A3C81" w:rsidRPr="001647A0">
        <w:rPr>
          <w:rFonts w:ascii="Arial" w:hAnsi="Arial" w:cs="Arial"/>
          <w:sz w:val="21"/>
          <w:szCs w:val="21"/>
        </w:rPr>
        <w:t>Prodávající</w:t>
      </w:r>
      <w:r w:rsidRPr="001647A0">
        <w:rPr>
          <w:rFonts w:ascii="Arial" w:hAnsi="Arial" w:cs="Arial"/>
          <w:sz w:val="21"/>
          <w:szCs w:val="21"/>
        </w:rPr>
        <w:t xml:space="preserve"> není z jakéhokoliv důvodu neležícího na straně </w:t>
      </w:r>
      <w:r w:rsidR="00E035F4" w:rsidRPr="001647A0">
        <w:rPr>
          <w:rFonts w:ascii="Arial" w:hAnsi="Arial" w:cs="Arial"/>
          <w:sz w:val="21"/>
          <w:szCs w:val="21"/>
        </w:rPr>
        <w:t>Kupujícího</w:t>
      </w:r>
      <w:r w:rsidRPr="001647A0">
        <w:rPr>
          <w:rFonts w:ascii="Arial" w:hAnsi="Arial" w:cs="Arial"/>
          <w:sz w:val="21"/>
          <w:szCs w:val="21"/>
        </w:rPr>
        <w:t xml:space="preserve"> schopen plnit dál své závazky z této Smlouvy.</w:t>
      </w:r>
    </w:p>
    <w:p w:rsidR="00206DE4" w:rsidRPr="001647A0" w:rsidRDefault="00206DE4" w:rsidP="00750362">
      <w:pPr>
        <w:pStyle w:val="Zklad2"/>
        <w:numPr>
          <w:ilvl w:val="1"/>
          <w:numId w:val="16"/>
        </w:numPr>
        <w:tabs>
          <w:tab w:val="clear" w:pos="709"/>
          <w:tab w:val="left" w:pos="1134"/>
        </w:tabs>
        <w:ind w:left="1134" w:hanging="567"/>
        <w:rPr>
          <w:rFonts w:ascii="Arial" w:hAnsi="Arial" w:cs="Arial"/>
          <w:sz w:val="21"/>
          <w:szCs w:val="21"/>
          <w:lang w:eastAsia="en-US"/>
        </w:rPr>
      </w:pPr>
      <w:bookmarkStart w:id="88" w:name="_Ref195960006"/>
      <w:r w:rsidRPr="001647A0">
        <w:rPr>
          <w:rFonts w:ascii="Arial" w:hAnsi="Arial" w:cs="Arial"/>
          <w:sz w:val="21"/>
          <w:szCs w:val="21"/>
          <w:lang w:eastAsia="en-US"/>
        </w:rPr>
        <w:t xml:space="preserve">Každá smluvní strana je oprávněna odstoupit od Smlouvy též v případě prodlení druhé strany s plněním závazků podle této Smlouvy po dobu delší než </w:t>
      </w:r>
      <w:r w:rsidR="00D67995" w:rsidRPr="001647A0">
        <w:rPr>
          <w:rFonts w:ascii="Arial" w:hAnsi="Arial" w:cs="Arial"/>
          <w:sz w:val="21"/>
          <w:szCs w:val="21"/>
          <w:lang w:eastAsia="en-US"/>
        </w:rPr>
        <w:t>třicet</w:t>
      </w:r>
      <w:r w:rsidRPr="001647A0">
        <w:rPr>
          <w:rFonts w:ascii="Arial" w:hAnsi="Arial" w:cs="Arial"/>
          <w:sz w:val="21"/>
          <w:szCs w:val="21"/>
          <w:lang w:eastAsia="en-US"/>
        </w:rPr>
        <w:t xml:space="preserve"> (</w:t>
      </w:r>
      <w:r w:rsidR="00D67995" w:rsidRPr="001647A0">
        <w:rPr>
          <w:rFonts w:ascii="Arial" w:hAnsi="Arial" w:cs="Arial"/>
          <w:sz w:val="21"/>
          <w:szCs w:val="21"/>
          <w:lang w:eastAsia="en-US"/>
        </w:rPr>
        <w:t>30</w:t>
      </w:r>
      <w:r w:rsidRPr="001647A0">
        <w:rPr>
          <w:rFonts w:ascii="Arial" w:hAnsi="Arial" w:cs="Arial"/>
          <w:sz w:val="21"/>
          <w:szCs w:val="21"/>
          <w:lang w:eastAsia="en-US"/>
        </w:rPr>
        <w:t xml:space="preserve">) dnů, pokud druhá smluvní strana nezjedná nápravu ani v dodatečné přiměřené lhůtě, která jí byla smluvní stranou poskytnuta na základě písemné výzvy ke splnění povinnosti, přičemž tato lhůta nesmí být kratší než </w:t>
      </w:r>
      <w:r w:rsidR="003D189D" w:rsidRPr="001647A0">
        <w:rPr>
          <w:rFonts w:ascii="Arial" w:hAnsi="Arial" w:cs="Arial"/>
          <w:sz w:val="21"/>
          <w:szCs w:val="21"/>
          <w:lang w:eastAsia="en-US"/>
        </w:rPr>
        <w:t>patnáct</w:t>
      </w:r>
      <w:r w:rsidRPr="001647A0">
        <w:rPr>
          <w:rFonts w:ascii="Arial" w:hAnsi="Arial" w:cs="Arial"/>
          <w:sz w:val="21"/>
          <w:szCs w:val="21"/>
          <w:lang w:eastAsia="en-US"/>
        </w:rPr>
        <w:t xml:space="preserve"> (</w:t>
      </w:r>
      <w:r w:rsidR="003D189D" w:rsidRPr="001647A0">
        <w:rPr>
          <w:rFonts w:ascii="Arial" w:hAnsi="Arial" w:cs="Arial"/>
          <w:sz w:val="21"/>
          <w:szCs w:val="21"/>
          <w:lang w:eastAsia="en-US"/>
        </w:rPr>
        <w:t>1</w:t>
      </w:r>
      <w:r w:rsidRPr="001647A0">
        <w:rPr>
          <w:rFonts w:ascii="Arial" w:hAnsi="Arial" w:cs="Arial"/>
          <w:sz w:val="21"/>
          <w:szCs w:val="21"/>
          <w:lang w:eastAsia="en-US"/>
        </w:rPr>
        <w:t>5) dnů od doručení takovéto výzvy.</w:t>
      </w:r>
      <w:bookmarkEnd w:id="88"/>
    </w:p>
    <w:p w:rsidR="00206DE4" w:rsidRPr="001647A0" w:rsidRDefault="00206DE4" w:rsidP="0075036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Účinky odstoupení od Smlouvy nastávají dnem doručení písemného oznámení o o</w:t>
      </w:r>
      <w:r w:rsidR="0043221A" w:rsidRPr="001647A0">
        <w:rPr>
          <w:rFonts w:ascii="Arial" w:hAnsi="Arial" w:cs="Arial"/>
          <w:sz w:val="21"/>
          <w:szCs w:val="21"/>
          <w:lang w:eastAsia="en-US"/>
        </w:rPr>
        <w:t>dstoupení druhé smluvní straně.</w:t>
      </w:r>
    </w:p>
    <w:p w:rsidR="00206DE4" w:rsidRPr="001647A0" w:rsidRDefault="00206DE4" w:rsidP="0075036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 xml:space="preserve">V případě odstoupení od Smlouvy má </w:t>
      </w:r>
      <w:r w:rsidR="00E035F4" w:rsidRPr="001647A0">
        <w:rPr>
          <w:rFonts w:ascii="Arial" w:hAnsi="Arial" w:cs="Arial"/>
          <w:sz w:val="21"/>
          <w:szCs w:val="21"/>
          <w:lang w:eastAsia="en-US"/>
        </w:rPr>
        <w:t>Kupující</w:t>
      </w:r>
      <w:r w:rsidRPr="001647A0">
        <w:rPr>
          <w:rFonts w:ascii="Arial" w:hAnsi="Arial" w:cs="Arial"/>
          <w:sz w:val="21"/>
          <w:szCs w:val="21"/>
          <w:lang w:eastAsia="en-US"/>
        </w:rPr>
        <w:t xml:space="preserve"> právo rozhodnout, zda si </w:t>
      </w:r>
      <w:r w:rsidR="00093291" w:rsidRPr="001647A0">
        <w:rPr>
          <w:rFonts w:ascii="Arial" w:hAnsi="Arial" w:cs="Arial"/>
          <w:sz w:val="21"/>
          <w:szCs w:val="21"/>
          <w:lang w:eastAsia="en-US"/>
        </w:rPr>
        <w:t xml:space="preserve">částečné </w:t>
      </w:r>
      <w:r w:rsidRPr="001647A0">
        <w:rPr>
          <w:rFonts w:ascii="Arial" w:hAnsi="Arial" w:cs="Arial"/>
          <w:sz w:val="21"/>
          <w:szCs w:val="21"/>
          <w:lang w:eastAsia="en-US"/>
        </w:rPr>
        <w:t xml:space="preserve">plnění </w:t>
      </w:r>
      <w:r w:rsidR="00093291" w:rsidRPr="001647A0">
        <w:rPr>
          <w:rFonts w:ascii="Arial" w:hAnsi="Arial" w:cs="Arial"/>
          <w:sz w:val="21"/>
          <w:szCs w:val="21"/>
          <w:lang w:eastAsia="en-US"/>
        </w:rPr>
        <w:t xml:space="preserve">Dodávky (nebo jeho část) </w:t>
      </w:r>
      <w:r w:rsidRPr="001647A0">
        <w:rPr>
          <w:rFonts w:ascii="Arial" w:hAnsi="Arial" w:cs="Arial"/>
          <w:sz w:val="21"/>
          <w:szCs w:val="21"/>
          <w:lang w:eastAsia="en-US"/>
        </w:rPr>
        <w:t xml:space="preserve">ponechá. V případě, že si </w:t>
      </w:r>
      <w:r w:rsidR="00E035F4" w:rsidRPr="001647A0">
        <w:rPr>
          <w:rFonts w:ascii="Arial" w:hAnsi="Arial" w:cs="Arial"/>
          <w:sz w:val="21"/>
          <w:szCs w:val="21"/>
          <w:lang w:eastAsia="en-US"/>
        </w:rPr>
        <w:t>Kupující</w:t>
      </w:r>
      <w:r w:rsidRPr="001647A0">
        <w:rPr>
          <w:rFonts w:ascii="Arial" w:hAnsi="Arial" w:cs="Arial"/>
          <w:sz w:val="21"/>
          <w:szCs w:val="21"/>
          <w:lang w:eastAsia="en-US"/>
        </w:rPr>
        <w:t xml:space="preserve"> </w:t>
      </w:r>
      <w:r w:rsidR="00E95C64" w:rsidRPr="001647A0">
        <w:rPr>
          <w:rFonts w:ascii="Arial" w:hAnsi="Arial" w:cs="Arial"/>
          <w:sz w:val="21"/>
          <w:szCs w:val="21"/>
          <w:lang w:eastAsia="en-US"/>
        </w:rPr>
        <w:t xml:space="preserve">částečné </w:t>
      </w:r>
      <w:r w:rsidRPr="001647A0">
        <w:rPr>
          <w:rFonts w:ascii="Arial" w:hAnsi="Arial" w:cs="Arial"/>
          <w:sz w:val="21"/>
          <w:szCs w:val="21"/>
          <w:lang w:eastAsia="en-US"/>
        </w:rPr>
        <w:t xml:space="preserve">plnění </w:t>
      </w:r>
      <w:r w:rsidR="00E95C64" w:rsidRPr="001647A0">
        <w:rPr>
          <w:rFonts w:ascii="Arial" w:hAnsi="Arial" w:cs="Arial"/>
          <w:sz w:val="21"/>
          <w:szCs w:val="21"/>
          <w:lang w:eastAsia="en-US"/>
        </w:rPr>
        <w:t xml:space="preserve">Dodávky </w:t>
      </w:r>
      <w:r w:rsidRPr="001647A0">
        <w:rPr>
          <w:rFonts w:ascii="Arial" w:hAnsi="Arial" w:cs="Arial"/>
          <w:sz w:val="21"/>
          <w:szCs w:val="21"/>
          <w:lang w:eastAsia="en-US"/>
        </w:rPr>
        <w:t xml:space="preserve">ponechá, náleží </w:t>
      </w:r>
      <w:r w:rsidR="006A3C81" w:rsidRPr="001647A0">
        <w:rPr>
          <w:rFonts w:ascii="Arial" w:hAnsi="Arial" w:cs="Arial"/>
          <w:sz w:val="21"/>
          <w:szCs w:val="21"/>
          <w:lang w:eastAsia="en-US"/>
        </w:rPr>
        <w:t>Prodávající</w:t>
      </w:r>
      <w:r w:rsidR="002723CB" w:rsidRPr="001647A0">
        <w:rPr>
          <w:rFonts w:ascii="Arial" w:hAnsi="Arial" w:cs="Arial"/>
          <w:sz w:val="21"/>
          <w:szCs w:val="21"/>
          <w:lang w:eastAsia="en-US"/>
        </w:rPr>
        <w:t>mu</w:t>
      </w:r>
      <w:r w:rsidRPr="001647A0">
        <w:rPr>
          <w:rFonts w:ascii="Arial" w:hAnsi="Arial" w:cs="Arial"/>
          <w:sz w:val="21"/>
          <w:szCs w:val="21"/>
          <w:lang w:eastAsia="en-US"/>
        </w:rPr>
        <w:t xml:space="preserve"> cena</w:t>
      </w:r>
      <w:r w:rsidR="00E95C64" w:rsidRPr="001647A0">
        <w:rPr>
          <w:rFonts w:ascii="Arial" w:hAnsi="Arial" w:cs="Arial"/>
          <w:sz w:val="21"/>
          <w:szCs w:val="21"/>
          <w:lang w:eastAsia="en-US"/>
        </w:rPr>
        <w:t xml:space="preserve"> takového částečného plnění dle </w:t>
      </w:r>
      <w:r w:rsidR="00E95C64" w:rsidRPr="001647A0">
        <w:rPr>
          <w:rFonts w:ascii="Arial" w:hAnsi="Arial" w:cs="Arial"/>
          <w:b/>
          <w:sz w:val="21"/>
          <w:szCs w:val="21"/>
          <w:u w:val="single"/>
          <w:lang w:eastAsia="en-US"/>
        </w:rPr>
        <w:t>Přílohy č. 2.</w:t>
      </w:r>
      <w:r w:rsidRPr="001647A0">
        <w:rPr>
          <w:rFonts w:ascii="Arial" w:hAnsi="Arial" w:cs="Arial"/>
          <w:sz w:val="21"/>
          <w:szCs w:val="21"/>
          <w:lang w:eastAsia="en-US"/>
        </w:rPr>
        <w:t xml:space="preserve"> V případě, že </w:t>
      </w:r>
      <w:r w:rsidR="00E035F4" w:rsidRPr="001647A0">
        <w:rPr>
          <w:rFonts w:ascii="Arial" w:hAnsi="Arial" w:cs="Arial"/>
          <w:sz w:val="21"/>
          <w:szCs w:val="21"/>
          <w:lang w:eastAsia="en-US"/>
        </w:rPr>
        <w:t>Kupující</w:t>
      </w:r>
      <w:r w:rsidRPr="001647A0">
        <w:rPr>
          <w:rFonts w:ascii="Arial" w:hAnsi="Arial" w:cs="Arial"/>
          <w:sz w:val="21"/>
          <w:szCs w:val="21"/>
          <w:lang w:eastAsia="en-US"/>
        </w:rPr>
        <w:t xml:space="preserve"> nebude mít zájem ponechat si </w:t>
      </w:r>
      <w:r w:rsidR="00E95C64" w:rsidRPr="001647A0">
        <w:rPr>
          <w:rFonts w:ascii="Arial" w:hAnsi="Arial" w:cs="Arial"/>
          <w:sz w:val="21"/>
          <w:szCs w:val="21"/>
          <w:lang w:eastAsia="en-US"/>
        </w:rPr>
        <w:t xml:space="preserve">částečné </w:t>
      </w:r>
      <w:r w:rsidRPr="001647A0">
        <w:rPr>
          <w:rFonts w:ascii="Arial" w:hAnsi="Arial" w:cs="Arial"/>
          <w:sz w:val="21"/>
          <w:szCs w:val="21"/>
          <w:lang w:eastAsia="en-US"/>
        </w:rPr>
        <w:t>plnění</w:t>
      </w:r>
      <w:r w:rsidR="00E95C64" w:rsidRPr="001647A0">
        <w:rPr>
          <w:rFonts w:ascii="Arial" w:hAnsi="Arial" w:cs="Arial"/>
          <w:sz w:val="21"/>
          <w:szCs w:val="21"/>
          <w:lang w:eastAsia="en-US"/>
        </w:rPr>
        <w:t xml:space="preserve"> Dodávky</w:t>
      </w:r>
      <w:r w:rsidRPr="001647A0">
        <w:rPr>
          <w:rFonts w:ascii="Arial" w:hAnsi="Arial" w:cs="Arial"/>
          <w:sz w:val="21"/>
          <w:szCs w:val="21"/>
          <w:lang w:eastAsia="en-US"/>
        </w:rPr>
        <w:t xml:space="preserve">, </w:t>
      </w:r>
      <w:r w:rsidR="00E95C64" w:rsidRPr="001647A0">
        <w:rPr>
          <w:rFonts w:ascii="Arial" w:hAnsi="Arial" w:cs="Arial"/>
          <w:sz w:val="21"/>
          <w:szCs w:val="21"/>
          <w:lang w:eastAsia="en-US"/>
        </w:rPr>
        <w:t xml:space="preserve">je </w:t>
      </w:r>
      <w:r w:rsidR="00223797" w:rsidRPr="001647A0">
        <w:rPr>
          <w:rFonts w:ascii="Arial" w:hAnsi="Arial" w:cs="Arial"/>
          <w:sz w:val="21"/>
          <w:szCs w:val="21"/>
          <w:lang w:eastAsia="en-US"/>
        </w:rPr>
        <w:t>P</w:t>
      </w:r>
      <w:r w:rsidR="00E95C64" w:rsidRPr="001647A0">
        <w:rPr>
          <w:rFonts w:ascii="Arial" w:hAnsi="Arial" w:cs="Arial"/>
          <w:sz w:val="21"/>
          <w:szCs w:val="21"/>
          <w:lang w:eastAsia="en-US"/>
        </w:rPr>
        <w:t xml:space="preserve">rodávající povinen převzít částečné plnění Dodávky od Kupujícího zpět a vrátit Kupujícímu kupní cenu, pokud již byla zaplacena, a to do 10 dnů od doručení oznámení o odstoupení od </w:t>
      </w:r>
      <w:r w:rsidR="00223797" w:rsidRPr="001647A0">
        <w:rPr>
          <w:rFonts w:ascii="Arial" w:hAnsi="Arial" w:cs="Arial"/>
          <w:sz w:val="21"/>
          <w:szCs w:val="21"/>
          <w:lang w:eastAsia="en-US"/>
        </w:rPr>
        <w:t>S</w:t>
      </w:r>
      <w:r w:rsidR="00E95C64" w:rsidRPr="001647A0">
        <w:rPr>
          <w:rFonts w:ascii="Arial" w:hAnsi="Arial" w:cs="Arial"/>
          <w:sz w:val="21"/>
          <w:szCs w:val="21"/>
          <w:lang w:eastAsia="en-US"/>
        </w:rPr>
        <w:t xml:space="preserve">mlouvy. </w:t>
      </w:r>
    </w:p>
    <w:bookmarkEnd w:id="86"/>
    <w:bookmarkEnd w:id="87"/>
    <w:p w:rsidR="00206DE4" w:rsidRPr="001647A0" w:rsidRDefault="00206DE4" w:rsidP="009953E2">
      <w:pPr>
        <w:pStyle w:val="Zklad1"/>
        <w:numPr>
          <w:ilvl w:val="0"/>
          <w:numId w:val="16"/>
        </w:numPr>
        <w:ind w:left="567" w:hanging="567"/>
        <w:rPr>
          <w:rFonts w:ascii="Arial" w:hAnsi="Arial" w:cs="Arial"/>
          <w:smallCaps w:val="0"/>
          <w:sz w:val="21"/>
          <w:szCs w:val="21"/>
        </w:rPr>
      </w:pPr>
      <w:r w:rsidRPr="001647A0">
        <w:rPr>
          <w:rFonts w:ascii="Arial" w:hAnsi="Arial" w:cs="Arial"/>
          <w:smallCaps w:val="0"/>
          <w:sz w:val="21"/>
          <w:szCs w:val="21"/>
        </w:rPr>
        <w:t>ROZHODNÉ PRÁVO A ŘEŠENÍ SPORŮ</w:t>
      </w:r>
    </w:p>
    <w:p w:rsidR="00206DE4" w:rsidRPr="001647A0" w:rsidRDefault="00206DE4" w:rsidP="0075036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Práva a povinnosti smluvních stran vyplývající z této Smlouvy se řídí občanským zákoníkem a ostatními příslušnými právními předpisy českého právního řádu.</w:t>
      </w:r>
    </w:p>
    <w:p w:rsidR="00206DE4" w:rsidRPr="001647A0" w:rsidRDefault="00206DE4" w:rsidP="0075036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Spor smluvních stran v souvislosti touto Smlouvou bude rozhodován věcně a místně příslušným obecným soudem České republiky.</w:t>
      </w:r>
    </w:p>
    <w:p w:rsidR="00206DE4" w:rsidRPr="001647A0" w:rsidRDefault="00206DE4" w:rsidP="009953E2">
      <w:pPr>
        <w:pStyle w:val="Zklad1"/>
        <w:numPr>
          <w:ilvl w:val="0"/>
          <w:numId w:val="16"/>
        </w:numPr>
        <w:ind w:left="567" w:hanging="567"/>
        <w:rPr>
          <w:rFonts w:ascii="Arial" w:hAnsi="Arial" w:cs="Arial"/>
          <w:smallCaps w:val="0"/>
          <w:sz w:val="21"/>
          <w:szCs w:val="21"/>
        </w:rPr>
      </w:pPr>
      <w:r w:rsidRPr="001647A0">
        <w:rPr>
          <w:rFonts w:ascii="Arial" w:hAnsi="Arial" w:cs="Arial"/>
          <w:smallCaps w:val="0"/>
          <w:sz w:val="21"/>
          <w:szCs w:val="21"/>
        </w:rPr>
        <w:t>ZÁVĚREČNÁ USTANOVENÍ</w:t>
      </w:r>
    </w:p>
    <w:p w:rsidR="00206DE4" w:rsidRPr="001647A0" w:rsidRDefault="00206DE4" w:rsidP="0075036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Tato Smlouva představuje úplnou dohodu smluvních stran o předm</w:t>
      </w:r>
      <w:r w:rsidR="004A3114" w:rsidRPr="001647A0">
        <w:rPr>
          <w:rFonts w:ascii="Arial" w:hAnsi="Arial" w:cs="Arial"/>
          <w:sz w:val="21"/>
          <w:szCs w:val="21"/>
          <w:lang w:eastAsia="en-US"/>
        </w:rPr>
        <w:t>ětu této Smlouvy</w:t>
      </w:r>
      <w:r w:rsidRPr="001647A0">
        <w:rPr>
          <w:rFonts w:ascii="Arial" w:hAnsi="Arial" w:cs="Arial"/>
          <w:sz w:val="21"/>
          <w:szCs w:val="21"/>
          <w:lang w:eastAsia="en-US"/>
        </w:rPr>
        <w:t>.</w:t>
      </w:r>
    </w:p>
    <w:p w:rsidR="00206DE4" w:rsidRPr="001647A0" w:rsidRDefault="00206DE4" w:rsidP="0075036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 xml:space="preserve">Tuto Smlouvu je možné měnit pouze písemnou dohodou smluvních stran ve formě číslovaných dodatků této Smlouvy, podepsaných za každou smluvní stranu osobou nebo osobami oprávněnými jednat jménem smluvních stran. Jakákoliv případná změna této Smlouvy musí být provedena v souladu s příslušnými ustanoveními </w:t>
      </w:r>
      <w:r w:rsidR="004A3114" w:rsidRPr="001647A0">
        <w:rPr>
          <w:rFonts w:ascii="Arial" w:hAnsi="Arial" w:cs="Arial"/>
          <w:sz w:val="21"/>
          <w:szCs w:val="21"/>
          <w:lang w:eastAsia="en-US"/>
        </w:rPr>
        <w:t>Z</w:t>
      </w:r>
      <w:r w:rsidRPr="001647A0">
        <w:rPr>
          <w:rFonts w:ascii="Arial" w:hAnsi="Arial" w:cs="Arial"/>
          <w:sz w:val="21"/>
          <w:szCs w:val="21"/>
          <w:lang w:eastAsia="en-US"/>
        </w:rPr>
        <w:t>ZVZ.</w:t>
      </w:r>
    </w:p>
    <w:p w:rsidR="00206DE4" w:rsidRPr="001647A0" w:rsidRDefault="00206DE4" w:rsidP="00750362">
      <w:pPr>
        <w:pStyle w:val="Zklad2"/>
        <w:numPr>
          <w:ilvl w:val="1"/>
          <w:numId w:val="16"/>
        </w:numPr>
        <w:tabs>
          <w:tab w:val="clear" w:pos="709"/>
          <w:tab w:val="left" w:pos="1134"/>
        </w:tabs>
        <w:ind w:left="1134" w:hanging="567"/>
        <w:rPr>
          <w:rFonts w:ascii="Arial" w:hAnsi="Arial" w:cs="Arial"/>
          <w:sz w:val="21"/>
          <w:szCs w:val="21"/>
          <w:lang w:eastAsia="en-US"/>
        </w:rPr>
      </w:pPr>
      <w:bookmarkStart w:id="89" w:name="_Ref214189956"/>
      <w:r w:rsidRPr="001647A0">
        <w:rPr>
          <w:rFonts w:ascii="Arial" w:hAnsi="Arial" w:cs="Arial"/>
          <w:sz w:val="21"/>
          <w:szCs w:val="21"/>
          <w:lang w:eastAsia="en-US"/>
        </w:rPr>
        <w:t>Veškerá práva a povinnosti vyplývající z této Smlouvy přecházejí, pokud to povaha těchto práv a povinností nevylučuje, na právní nástupce smluvních stran.</w:t>
      </w:r>
      <w:bookmarkEnd w:id="89"/>
    </w:p>
    <w:p w:rsidR="00206DE4" w:rsidRPr="001647A0" w:rsidRDefault="006A3C81" w:rsidP="00750362">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lastRenderedPageBreak/>
        <w:t>Prodávající</w:t>
      </w:r>
      <w:r w:rsidR="00206DE4" w:rsidRPr="001647A0">
        <w:rPr>
          <w:rFonts w:ascii="Arial" w:hAnsi="Arial" w:cs="Arial"/>
          <w:sz w:val="21"/>
          <w:szCs w:val="21"/>
          <w:lang w:eastAsia="en-US"/>
        </w:rPr>
        <w:t xml:space="preserve"> není oprávněn postoupit peněžité nároky vůči </w:t>
      </w:r>
      <w:r w:rsidR="00E035F4" w:rsidRPr="001647A0">
        <w:rPr>
          <w:rFonts w:ascii="Arial" w:hAnsi="Arial" w:cs="Arial"/>
          <w:sz w:val="21"/>
          <w:szCs w:val="21"/>
          <w:lang w:eastAsia="en-US"/>
        </w:rPr>
        <w:t>Kupujícímu</w:t>
      </w:r>
      <w:r w:rsidR="00206DE4" w:rsidRPr="001647A0">
        <w:rPr>
          <w:rFonts w:ascii="Arial" w:hAnsi="Arial" w:cs="Arial"/>
          <w:sz w:val="21"/>
          <w:szCs w:val="21"/>
          <w:lang w:eastAsia="en-US"/>
        </w:rPr>
        <w:t xml:space="preserve"> na třetí osobu bez předchozího písemného souhlasu </w:t>
      </w:r>
      <w:r w:rsidR="00E035F4" w:rsidRPr="001647A0">
        <w:rPr>
          <w:rFonts w:ascii="Arial" w:hAnsi="Arial" w:cs="Arial"/>
          <w:sz w:val="21"/>
          <w:szCs w:val="21"/>
          <w:lang w:eastAsia="en-US"/>
        </w:rPr>
        <w:t>Kupujícího</w:t>
      </w:r>
      <w:r w:rsidR="00206DE4" w:rsidRPr="001647A0">
        <w:rPr>
          <w:rFonts w:ascii="Arial" w:hAnsi="Arial" w:cs="Arial"/>
          <w:sz w:val="21"/>
          <w:szCs w:val="21"/>
          <w:lang w:eastAsia="en-US"/>
        </w:rPr>
        <w:t>.</w:t>
      </w:r>
    </w:p>
    <w:p w:rsidR="0008251B" w:rsidRPr="001647A0" w:rsidRDefault="0008251B" w:rsidP="0008251B">
      <w:pPr>
        <w:pStyle w:val="Zklad2"/>
        <w:numPr>
          <w:ilvl w:val="0"/>
          <w:numId w:val="0"/>
        </w:numPr>
        <w:tabs>
          <w:tab w:val="clear" w:pos="709"/>
          <w:tab w:val="left" w:pos="1134"/>
        </w:tabs>
        <w:ind w:left="1134"/>
        <w:rPr>
          <w:rFonts w:ascii="Arial" w:hAnsi="Arial" w:cs="Arial"/>
          <w:sz w:val="21"/>
          <w:szCs w:val="21"/>
          <w:lang w:eastAsia="en-US"/>
        </w:rPr>
      </w:pPr>
    </w:p>
    <w:p w:rsidR="00667FD4" w:rsidRPr="001647A0" w:rsidRDefault="00206DE4" w:rsidP="00667FD4">
      <w:pPr>
        <w:pStyle w:val="Zklad2"/>
        <w:numPr>
          <w:ilvl w:val="1"/>
          <w:numId w:val="16"/>
        </w:numPr>
        <w:tabs>
          <w:tab w:val="clear" w:pos="709"/>
          <w:tab w:val="left" w:pos="1134"/>
        </w:tabs>
        <w:ind w:left="1134" w:hanging="567"/>
        <w:rPr>
          <w:rFonts w:ascii="Arial" w:hAnsi="Arial" w:cs="Arial"/>
          <w:sz w:val="21"/>
          <w:szCs w:val="21"/>
          <w:lang w:eastAsia="en-US"/>
        </w:rPr>
      </w:pPr>
      <w:r w:rsidRPr="001647A0">
        <w:rPr>
          <w:rFonts w:ascii="Arial" w:hAnsi="Arial" w:cs="Arial"/>
          <w:sz w:val="21"/>
          <w:szCs w:val="21"/>
          <w:lang w:eastAsia="en-US"/>
        </w:rPr>
        <w:t>Nedílnou součást Smlouvy tvoří tyto přílohy:</w:t>
      </w:r>
    </w:p>
    <w:p w:rsidR="00667FD4" w:rsidRPr="001647A0" w:rsidRDefault="00667FD4" w:rsidP="00667FD4">
      <w:pPr>
        <w:pStyle w:val="Zklad2"/>
        <w:numPr>
          <w:ilvl w:val="0"/>
          <w:numId w:val="0"/>
        </w:numPr>
        <w:tabs>
          <w:tab w:val="clear" w:pos="709"/>
          <w:tab w:val="left" w:pos="1134"/>
        </w:tabs>
        <w:ind w:left="1134"/>
        <w:rPr>
          <w:rFonts w:ascii="Arial" w:hAnsi="Arial" w:cs="Arial"/>
          <w:b/>
          <w:sz w:val="21"/>
          <w:szCs w:val="21"/>
          <w:lang w:eastAsia="en-US"/>
        </w:rPr>
      </w:pPr>
      <w:r w:rsidRPr="001647A0">
        <w:rPr>
          <w:rFonts w:ascii="Arial" w:hAnsi="Arial" w:cs="Arial"/>
          <w:b/>
          <w:sz w:val="21"/>
          <w:szCs w:val="21"/>
          <w:lang w:eastAsia="en-US"/>
        </w:rPr>
        <w:t xml:space="preserve">Příloha č. 1: </w:t>
      </w:r>
      <w:r w:rsidR="006F7685" w:rsidRPr="001647A0">
        <w:rPr>
          <w:rFonts w:ascii="Arial" w:hAnsi="Arial" w:cs="Arial"/>
          <w:b/>
          <w:sz w:val="21"/>
          <w:szCs w:val="21"/>
          <w:lang w:eastAsia="en-US"/>
        </w:rPr>
        <w:t>Technická s</w:t>
      </w:r>
      <w:r w:rsidR="00211B12" w:rsidRPr="001647A0">
        <w:rPr>
          <w:rFonts w:ascii="Arial" w:hAnsi="Arial" w:cs="Arial"/>
          <w:b/>
          <w:sz w:val="21"/>
          <w:szCs w:val="21"/>
          <w:lang w:eastAsia="en-US"/>
        </w:rPr>
        <w:t>pecifikace Dodávky</w:t>
      </w:r>
      <w:r w:rsidRPr="001647A0">
        <w:rPr>
          <w:rFonts w:ascii="Arial" w:hAnsi="Arial" w:cs="Arial"/>
          <w:b/>
          <w:sz w:val="21"/>
          <w:szCs w:val="21"/>
          <w:lang w:eastAsia="en-US"/>
        </w:rPr>
        <w:t xml:space="preserve"> </w:t>
      </w:r>
    </w:p>
    <w:p w:rsidR="00667FD4" w:rsidRPr="001647A0" w:rsidRDefault="00247707" w:rsidP="00667FD4">
      <w:pPr>
        <w:pStyle w:val="Zklad2"/>
        <w:numPr>
          <w:ilvl w:val="0"/>
          <w:numId w:val="0"/>
        </w:numPr>
        <w:tabs>
          <w:tab w:val="clear" w:pos="709"/>
          <w:tab w:val="left" w:pos="1134"/>
        </w:tabs>
        <w:ind w:left="1134"/>
        <w:rPr>
          <w:rFonts w:ascii="Arial" w:hAnsi="Arial" w:cs="Arial"/>
          <w:b/>
          <w:sz w:val="21"/>
          <w:szCs w:val="21"/>
          <w:lang w:eastAsia="en-US"/>
        </w:rPr>
      </w:pPr>
      <w:r w:rsidRPr="001647A0">
        <w:rPr>
          <w:rFonts w:ascii="Arial" w:hAnsi="Arial" w:cs="Arial"/>
          <w:b/>
          <w:sz w:val="21"/>
          <w:szCs w:val="21"/>
          <w:lang w:eastAsia="en-US"/>
        </w:rPr>
        <w:t>Příloha č. 2: Cena</w:t>
      </w:r>
    </w:p>
    <w:p w:rsidR="00667FD4" w:rsidRPr="001647A0" w:rsidRDefault="00667FD4" w:rsidP="00FF6929">
      <w:pPr>
        <w:pStyle w:val="Zklad2"/>
        <w:numPr>
          <w:ilvl w:val="0"/>
          <w:numId w:val="0"/>
        </w:numPr>
        <w:tabs>
          <w:tab w:val="clear" w:pos="709"/>
          <w:tab w:val="left" w:pos="1134"/>
        </w:tabs>
        <w:ind w:left="1134"/>
        <w:rPr>
          <w:rFonts w:ascii="Arial" w:hAnsi="Arial" w:cs="Arial"/>
          <w:b/>
          <w:sz w:val="21"/>
          <w:szCs w:val="21"/>
          <w:lang w:eastAsia="en-US"/>
        </w:rPr>
      </w:pPr>
      <w:r w:rsidRPr="001647A0">
        <w:rPr>
          <w:rFonts w:ascii="Arial" w:hAnsi="Arial" w:cs="Arial"/>
          <w:b/>
          <w:sz w:val="21"/>
          <w:szCs w:val="21"/>
          <w:lang w:eastAsia="en-US"/>
        </w:rPr>
        <w:t xml:space="preserve">Příloha č. </w:t>
      </w:r>
      <w:r w:rsidR="00FF6929" w:rsidRPr="001647A0">
        <w:rPr>
          <w:rFonts w:ascii="Arial" w:hAnsi="Arial" w:cs="Arial"/>
          <w:b/>
          <w:sz w:val="21"/>
          <w:szCs w:val="21"/>
          <w:lang w:eastAsia="en-US"/>
        </w:rPr>
        <w:t>3</w:t>
      </w:r>
      <w:r w:rsidRPr="001647A0">
        <w:rPr>
          <w:rFonts w:ascii="Arial" w:hAnsi="Arial" w:cs="Arial"/>
          <w:b/>
          <w:sz w:val="21"/>
          <w:szCs w:val="21"/>
          <w:lang w:eastAsia="en-US"/>
        </w:rPr>
        <w:t>: Oprávněné osoby</w:t>
      </w:r>
      <w:r w:rsidR="006F7685" w:rsidRPr="001647A0">
        <w:rPr>
          <w:rFonts w:ascii="Arial" w:hAnsi="Arial" w:cs="Arial"/>
          <w:b/>
          <w:sz w:val="21"/>
          <w:szCs w:val="21"/>
          <w:lang w:eastAsia="en-US"/>
        </w:rPr>
        <w:t xml:space="preserve"> a seznam </w:t>
      </w:r>
      <w:r w:rsidR="005F26FB" w:rsidRPr="001647A0">
        <w:rPr>
          <w:rFonts w:ascii="Arial" w:hAnsi="Arial" w:cs="Arial"/>
          <w:b/>
          <w:sz w:val="21"/>
          <w:szCs w:val="21"/>
          <w:lang w:eastAsia="en-US"/>
        </w:rPr>
        <w:t>podd</w:t>
      </w:r>
      <w:r w:rsidR="006F7685" w:rsidRPr="001647A0">
        <w:rPr>
          <w:rFonts w:ascii="Arial" w:hAnsi="Arial" w:cs="Arial"/>
          <w:b/>
          <w:sz w:val="21"/>
          <w:szCs w:val="21"/>
          <w:lang w:eastAsia="en-US"/>
        </w:rPr>
        <w:t>odavatelů</w:t>
      </w:r>
    </w:p>
    <w:p w:rsidR="005448DE" w:rsidRPr="001647A0" w:rsidRDefault="005448DE" w:rsidP="00FF6929">
      <w:pPr>
        <w:pStyle w:val="Zklad2"/>
        <w:numPr>
          <w:ilvl w:val="0"/>
          <w:numId w:val="0"/>
        </w:numPr>
        <w:tabs>
          <w:tab w:val="clear" w:pos="709"/>
          <w:tab w:val="left" w:pos="1134"/>
        </w:tabs>
        <w:ind w:left="1134"/>
        <w:rPr>
          <w:rFonts w:ascii="Arial" w:hAnsi="Arial" w:cs="Arial"/>
          <w:b/>
          <w:sz w:val="21"/>
          <w:szCs w:val="21"/>
          <w:lang w:eastAsia="en-US"/>
        </w:rPr>
      </w:pPr>
      <w:r w:rsidRPr="001647A0">
        <w:rPr>
          <w:rFonts w:ascii="Arial" w:hAnsi="Arial" w:cs="Arial"/>
          <w:b/>
          <w:sz w:val="21"/>
          <w:szCs w:val="21"/>
          <w:lang w:eastAsia="en-US"/>
        </w:rPr>
        <w:t>Příloha č. 4: Akceptační kritéria</w:t>
      </w:r>
    </w:p>
    <w:p w:rsidR="00667FD4" w:rsidRPr="001647A0" w:rsidRDefault="00206DE4" w:rsidP="00667FD4">
      <w:pPr>
        <w:pStyle w:val="Zklad2"/>
        <w:numPr>
          <w:ilvl w:val="1"/>
          <w:numId w:val="16"/>
        </w:numPr>
        <w:tabs>
          <w:tab w:val="clear" w:pos="709"/>
          <w:tab w:val="left" w:pos="1134"/>
        </w:tabs>
        <w:ind w:left="1134" w:hanging="567"/>
        <w:rPr>
          <w:rFonts w:ascii="Arial" w:hAnsi="Arial" w:cs="Arial"/>
          <w:sz w:val="21"/>
          <w:szCs w:val="21"/>
        </w:rPr>
      </w:pPr>
      <w:r w:rsidRPr="001647A0">
        <w:rPr>
          <w:rFonts w:ascii="Arial" w:hAnsi="Arial" w:cs="Arial"/>
          <w:sz w:val="21"/>
          <w:szCs w:val="21"/>
        </w:rPr>
        <w:t xml:space="preserve">Tato Smlouva byla vyhotovena a smluvními stranami podepsána </w:t>
      </w:r>
      <w:r w:rsidR="0008251B" w:rsidRPr="001647A0">
        <w:rPr>
          <w:rFonts w:ascii="Arial" w:hAnsi="Arial" w:cs="Arial"/>
          <w:sz w:val="21"/>
          <w:szCs w:val="21"/>
        </w:rPr>
        <w:t>v pěti (5</w:t>
      </w:r>
      <w:r w:rsidRPr="001647A0">
        <w:rPr>
          <w:rFonts w:ascii="Arial" w:hAnsi="Arial" w:cs="Arial"/>
          <w:sz w:val="21"/>
          <w:szCs w:val="21"/>
        </w:rPr>
        <w:t xml:space="preserve">) stejnopisech, z nichž </w:t>
      </w:r>
      <w:r w:rsidR="0008251B" w:rsidRPr="001647A0">
        <w:rPr>
          <w:rFonts w:ascii="Arial" w:hAnsi="Arial" w:cs="Arial"/>
          <w:sz w:val="21"/>
          <w:szCs w:val="21"/>
        </w:rPr>
        <w:t>kupují</w:t>
      </w:r>
      <w:r w:rsidR="009F2F8F">
        <w:rPr>
          <w:rFonts w:ascii="Arial" w:hAnsi="Arial" w:cs="Arial"/>
          <w:sz w:val="21"/>
          <w:szCs w:val="21"/>
        </w:rPr>
        <w:t xml:space="preserve">cí obdrží tři (3) stejnopisy a </w:t>
      </w:r>
      <w:r w:rsidR="0008251B" w:rsidRPr="001647A0">
        <w:rPr>
          <w:rFonts w:ascii="Arial" w:hAnsi="Arial" w:cs="Arial"/>
          <w:sz w:val="21"/>
          <w:szCs w:val="21"/>
        </w:rPr>
        <w:t xml:space="preserve">prodávající </w:t>
      </w:r>
      <w:r w:rsidRPr="001647A0">
        <w:rPr>
          <w:rFonts w:ascii="Arial" w:hAnsi="Arial" w:cs="Arial"/>
          <w:sz w:val="21"/>
          <w:szCs w:val="21"/>
        </w:rPr>
        <w:t>dv</w:t>
      </w:r>
      <w:r w:rsidR="0008251B" w:rsidRPr="001647A0">
        <w:rPr>
          <w:rFonts w:ascii="Arial" w:hAnsi="Arial" w:cs="Arial"/>
          <w:sz w:val="21"/>
          <w:szCs w:val="21"/>
        </w:rPr>
        <w:t>a</w:t>
      </w:r>
      <w:r w:rsidRPr="001647A0">
        <w:rPr>
          <w:rFonts w:ascii="Arial" w:hAnsi="Arial" w:cs="Arial"/>
          <w:sz w:val="21"/>
          <w:szCs w:val="21"/>
        </w:rPr>
        <w:t xml:space="preserve"> (2) stejnopis</w:t>
      </w:r>
      <w:r w:rsidR="0008251B" w:rsidRPr="001647A0">
        <w:rPr>
          <w:rFonts w:ascii="Arial" w:hAnsi="Arial" w:cs="Arial"/>
          <w:sz w:val="21"/>
          <w:szCs w:val="21"/>
        </w:rPr>
        <w:t>y</w:t>
      </w:r>
      <w:r w:rsidRPr="001647A0">
        <w:rPr>
          <w:rFonts w:ascii="Arial" w:hAnsi="Arial" w:cs="Arial"/>
          <w:sz w:val="21"/>
          <w:szCs w:val="21"/>
        </w:rPr>
        <w:t>.</w:t>
      </w:r>
      <w:r w:rsidR="00750362" w:rsidRPr="001647A0">
        <w:rPr>
          <w:rFonts w:ascii="Arial" w:hAnsi="Arial" w:cs="Arial"/>
          <w:sz w:val="21"/>
          <w:szCs w:val="21"/>
        </w:rPr>
        <w:t xml:space="preserve"> </w:t>
      </w:r>
      <w:r w:rsidR="000C1E25" w:rsidRPr="001647A0">
        <w:rPr>
          <w:rFonts w:ascii="Arial" w:hAnsi="Arial" w:cs="Arial"/>
          <w:sz w:val="21"/>
          <w:szCs w:val="21"/>
        </w:rPr>
        <w:t>V případě rozporu mezi textem této Smlouvy</w:t>
      </w:r>
      <w:r w:rsidR="00E52178" w:rsidRPr="001647A0">
        <w:rPr>
          <w:rFonts w:ascii="Arial" w:hAnsi="Arial" w:cs="Arial"/>
          <w:sz w:val="21"/>
          <w:szCs w:val="21"/>
        </w:rPr>
        <w:t xml:space="preserve"> a </w:t>
      </w:r>
      <w:r w:rsidR="000C1E25" w:rsidRPr="001647A0">
        <w:rPr>
          <w:rFonts w:ascii="Arial" w:hAnsi="Arial" w:cs="Arial"/>
          <w:sz w:val="21"/>
          <w:szCs w:val="21"/>
        </w:rPr>
        <w:t>textem přílohy má přednost ustanovení textu této Smlouvy.</w:t>
      </w:r>
    </w:p>
    <w:p w:rsidR="00901EB8" w:rsidRPr="001647A0" w:rsidRDefault="000C1E25" w:rsidP="00667FD4">
      <w:pPr>
        <w:pStyle w:val="Zklad2"/>
        <w:numPr>
          <w:ilvl w:val="1"/>
          <w:numId w:val="16"/>
        </w:numPr>
        <w:tabs>
          <w:tab w:val="clear" w:pos="709"/>
          <w:tab w:val="left" w:pos="1134"/>
        </w:tabs>
        <w:ind w:left="1134" w:hanging="567"/>
        <w:rPr>
          <w:rFonts w:ascii="Arial" w:hAnsi="Arial" w:cs="Arial"/>
          <w:sz w:val="21"/>
          <w:szCs w:val="21"/>
        </w:rPr>
      </w:pPr>
      <w:r w:rsidRPr="001647A0">
        <w:rPr>
          <w:rFonts w:ascii="Arial" w:hAnsi="Arial" w:cs="Arial"/>
          <w:sz w:val="21"/>
          <w:szCs w:val="21"/>
        </w:rPr>
        <w:t>Smluvní strany prohlašují, že si tuto Smlouvu přečetly, že</w:t>
      </w:r>
      <w:r w:rsidR="00E52178" w:rsidRPr="001647A0">
        <w:rPr>
          <w:rFonts w:ascii="Arial" w:hAnsi="Arial" w:cs="Arial"/>
          <w:sz w:val="21"/>
          <w:szCs w:val="21"/>
        </w:rPr>
        <w:t xml:space="preserve"> s </w:t>
      </w:r>
      <w:r w:rsidRPr="001647A0">
        <w:rPr>
          <w:rFonts w:ascii="Arial" w:hAnsi="Arial" w:cs="Arial"/>
          <w:sz w:val="21"/>
          <w:szCs w:val="21"/>
        </w:rPr>
        <w:t>jejím obsahem souhlasí</w:t>
      </w:r>
      <w:r w:rsidR="00E52178" w:rsidRPr="001647A0">
        <w:rPr>
          <w:rFonts w:ascii="Arial" w:hAnsi="Arial" w:cs="Arial"/>
          <w:sz w:val="21"/>
          <w:szCs w:val="21"/>
        </w:rPr>
        <w:t xml:space="preserve"> a </w:t>
      </w:r>
      <w:r w:rsidRPr="001647A0">
        <w:rPr>
          <w:rFonts w:ascii="Arial" w:hAnsi="Arial" w:cs="Arial"/>
          <w:sz w:val="21"/>
          <w:szCs w:val="21"/>
        </w:rPr>
        <w:t>na důkaz toho</w:t>
      </w:r>
      <w:r w:rsidR="00E52178" w:rsidRPr="001647A0">
        <w:rPr>
          <w:rFonts w:ascii="Arial" w:hAnsi="Arial" w:cs="Arial"/>
          <w:sz w:val="21"/>
          <w:szCs w:val="21"/>
        </w:rPr>
        <w:t xml:space="preserve"> k </w:t>
      </w:r>
      <w:r w:rsidRPr="001647A0">
        <w:rPr>
          <w:rFonts w:ascii="Arial" w:hAnsi="Arial" w:cs="Arial"/>
          <w:sz w:val="21"/>
          <w:szCs w:val="21"/>
        </w:rPr>
        <w:t>ní připojují svoje podpisy.</w:t>
      </w:r>
    </w:p>
    <w:p w:rsidR="0008251B" w:rsidRPr="001647A0" w:rsidRDefault="0008251B" w:rsidP="0008251B">
      <w:pPr>
        <w:pStyle w:val="Zklad2"/>
        <w:numPr>
          <w:ilvl w:val="0"/>
          <w:numId w:val="0"/>
        </w:numPr>
        <w:tabs>
          <w:tab w:val="clear" w:pos="709"/>
          <w:tab w:val="left" w:pos="1134"/>
        </w:tabs>
        <w:ind w:left="1072" w:hanging="358"/>
        <w:rPr>
          <w:rFonts w:ascii="Arial" w:hAnsi="Arial" w:cs="Arial"/>
          <w:sz w:val="21"/>
          <w:szCs w:val="21"/>
        </w:rPr>
      </w:pPr>
    </w:p>
    <w:p w:rsidR="0008251B" w:rsidRPr="001647A0" w:rsidRDefault="0008251B" w:rsidP="0008251B">
      <w:pPr>
        <w:pStyle w:val="Zklad2"/>
        <w:numPr>
          <w:ilvl w:val="0"/>
          <w:numId w:val="0"/>
        </w:numPr>
        <w:tabs>
          <w:tab w:val="clear" w:pos="709"/>
          <w:tab w:val="left" w:pos="1134"/>
        </w:tabs>
        <w:ind w:left="1072" w:hanging="358"/>
        <w:rPr>
          <w:rFonts w:ascii="Arial" w:hAnsi="Arial" w:cs="Arial"/>
          <w:sz w:val="21"/>
          <w:szCs w:val="21"/>
        </w:rPr>
      </w:pPr>
    </w:p>
    <w:p w:rsidR="0008251B" w:rsidRPr="001647A0" w:rsidRDefault="0008251B" w:rsidP="0008251B">
      <w:pPr>
        <w:pStyle w:val="Zklad2"/>
        <w:numPr>
          <w:ilvl w:val="0"/>
          <w:numId w:val="0"/>
        </w:numPr>
        <w:tabs>
          <w:tab w:val="clear" w:pos="709"/>
          <w:tab w:val="left" w:pos="1134"/>
        </w:tabs>
        <w:ind w:left="1072" w:hanging="358"/>
        <w:rPr>
          <w:rFonts w:ascii="Arial" w:hAnsi="Arial" w:cs="Arial"/>
          <w:sz w:val="21"/>
          <w:szCs w:val="21"/>
        </w:rPr>
      </w:pPr>
    </w:p>
    <w:p w:rsidR="0008251B" w:rsidRPr="001647A0" w:rsidRDefault="0008251B" w:rsidP="0008251B">
      <w:pPr>
        <w:pStyle w:val="Zklad2"/>
        <w:numPr>
          <w:ilvl w:val="0"/>
          <w:numId w:val="0"/>
        </w:numPr>
        <w:tabs>
          <w:tab w:val="clear" w:pos="709"/>
          <w:tab w:val="left" w:pos="1134"/>
        </w:tabs>
        <w:ind w:left="1072" w:hanging="358"/>
        <w:rPr>
          <w:rFonts w:ascii="Arial" w:hAnsi="Arial" w:cs="Arial"/>
          <w:sz w:val="21"/>
          <w:szCs w:val="21"/>
        </w:rPr>
      </w:pPr>
    </w:p>
    <w:p w:rsidR="00BF1669" w:rsidRPr="001647A0" w:rsidRDefault="00BF1669" w:rsidP="00B15458">
      <w:pPr>
        <w:pStyle w:val="Zklad2"/>
        <w:keepNext/>
        <w:numPr>
          <w:ilvl w:val="0"/>
          <w:numId w:val="0"/>
        </w:numPr>
        <w:tabs>
          <w:tab w:val="clear" w:pos="709"/>
          <w:tab w:val="left" w:pos="1134"/>
        </w:tabs>
        <w:ind w:left="1134"/>
        <w:rPr>
          <w:rFonts w:ascii="Arial" w:hAnsi="Arial" w:cs="Arial"/>
          <w:sz w:val="21"/>
          <w:szCs w:val="21"/>
        </w:rPr>
      </w:pPr>
    </w:p>
    <w:tbl>
      <w:tblPr>
        <w:tblW w:w="0" w:type="auto"/>
        <w:jc w:val="center"/>
        <w:tblLook w:val="01E0" w:firstRow="1" w:lastRow="1" w:firstColumn="1" w:lastColumn="1" w:noHBand="0" w:noVBand="0"/>
      </w:tblPr>
      <w:tblGrid>
        <w:gridCol w:w="4605"/>
        <w:gridCol w:w="4605"/>
      </w:tblGrid>
      <w:tr w:rsidR="00901EB8" w:rsidRPr="001647A0" w:rsidTr="00773E4E">
        <w:trPr>
          <w:jc w:val="center"/>
        </w:trPr>
        <w:tc>
          <w:tcPr>
            <w:tcW w:w="4605" w:type="dxa"/>
          </w:tcPr>
          <w:p w:rsidR="00901EB8" w:rsidRPr="001647A0" w:rsidRDefault="00091E65" w:rsidP="00B15458">
            <w:pPr>
              <w:pStyle w:val="RLProhlensmluvnchstran"/>
              <w:spacing w:after="0"/>
              <w:rPr>
                <w:rFonts w:cs="Arial"/>
                <w:sz w:val="21"/>
                <w:szCs w:val="21"/>
              </w:rPr>
            </w:pPr>
            <w:r w:rsidRPr="001647A0">
              <w:rPr>
                <w:rFonts w:cs="Arial"/>
                <w:sz w:val="21"/>
                <w:szCs w:val="21"/>
              </w:rPr>
              <w:t>Kupující</w:t>
            </w:r>
          </w:p>
          <w:p w:rsidR="00901EB8" w:rsidRPr="001647A0" w:rsidRDefault="00901EB8" w:rsidP="00B15458">
            <w:pPr>
              <w:pStyle w:val="RLdajeosmluvnstran"/>
              <w:spacing w:after="0"/>
              <w:rPr>
                <w:rFonts w:cs="Arial"/>
                <w:sz w:val="21"/>
                <w:szCs w:val="21"/>
              </w:rPr>
            </w:pPr>
          </w:p>
          <w:p w:rsidR="00901EB8" w:rsidRPr="001647A0" w:rsidRDefault="00ED466B" w:rsidP="00B15458">
            <w:pPr>
              <w:pStyle w:val="RLdajeosmluvnstran"/>
              <w:spacing w:after="0"/>
              <w:rPr>
                <w:rFonts w:cs="Arial"/>
                <w:sz w:val="21"/>
                <w:szCs w:val="21"/>
              </w:rPr>
            </w:pPr>
            <w:r w:rsidRPr="001647A0">
              <w:rPr>
                <w:rFonts w:cs="Arial"/>
                <w:sz w:val="21"/>
                <w:szCs w:val="21"/>
              </w:rPr>
              <w:t xml:space="preserve">V Praze, dne </w:t>
            </w:r>
            <w:r w:rsidR="004568A1">
              <w:rPr>
                <w:rFonts w:cs="Arial"/>
                <w:sz w:val="21"/>
                <w:szCs w:val="21"/>
              </w:rPr>
              <w:t>25.5.2020</w:t>
            </w:r>
          </w:p>
          <w:p w:rsidR="00901EB8" w:rsidRPr="001647A0" w:rsidRDefault="00901EB8" w:rsidP="00B15458">
            <w:pPr>
              <w:spacing w:after="0"/>
              <w:rPr>
                <w:rFonts w:ascii="Arial" w:hAnsi="Arial" w:cs="Arial"/>
                <w:sz w:val="21"/>
                <w:szCs w:val="21"/>
              </w:rPr>
            </w:pPr>
          </w:p>
        </w:tc>
        <w:tc>
          <w:tcPr>
            <w:tcW w:w="4605" w:type="dxa"/>
          </w:tcPr>
          <w:p w:rsidR="00901EB8" w:rsidRPr="001647A0" w:rsidRDefault="00091E65" w:rsidP="00B15458">
            <w:pPr>
              <w:pStyle w:val="RLdajeosmluvnstran"/>
              <w:spacing w:after="0"/>
              <w:rPr>
                <w:rFonts w:cs="Arial"/>
                <w:b/>
                <w:bCs/>
                <w:sz w:val="21"/>
                <w:szCs w:val="21"/>
              </w:rPr>
            </w:pPr>
            <w:r w:rsidRPr="001647A0">
              <w:rPr>
                <w:rFonts w:cs="Arial"/>
                <w:b/>
                <w:bCs/>
                <w:sz w:val="21"/>
                <w:szCs w:val="21"/>
              </w:rPr>
              <w:t>Prodávající</w:t>
            </w:r>
          </w:p>
          <w:p w:rsidR="00901EB8" w:rsidRPr="001647A0" w:rsidRDefault="00901EB8" w:rsidP="00B15458">
            <w:pPr>
              <w:pStyle w:val="RLdajeosmluvnstran"/>
              <w:spacing w:after="0"/>
              <w:rPr>
                <w:rFonts w:cs="Arial"/>
                <w:sz w:val="21"/>
                <w:szCs w:val="21"/>
              </w:rPr>
            </w:pPr>
          </w:p>
          <w:p w:rsidR="00901EB8" w:rsidRPr="001647A0" w:rsidRDefault="00901EB8" w:rsidP="00B15458">
            <w:pPr>
              <w:pStyle w:val="RLdajeosmluvnstran"/>
              <w:spacing w:after="0"/>
              <w:rPr>
                <w:rFonts w:cs="Arial"/>
                <w:sz w:val="21"/>
                <w:szCs w:val="21"/>
              </w:rPr>
            </w:pPr>
            <w:r w:rsidRPr="001647A0">
              <w:rPr>
                <w:rFonts w:cs="Arial"/>
                <w:sz w:val="21"/>
                <w:szCs w:val="21"/>
              </w:rPr>
              <w:t xml:space="preserve">V </w:t>
            </w:r>
            <w:r w:rsidR="007F512C" w:rsidRPr="001647A0">
              <w:rPr>
                <w:rFonts w:cs="Arial"/>
                <w:sz w:val="21"/>
                <w:szCs w:val="21"/>
              </w:rPr>
              <w:t xml:space="preserve">Praze </w:t>
            </w:r>
            <w:r w:rsidR="00ED466B" w:rsidRPr="001647A0">
              <w:rPr>
                <w:rFonts w:cs="Arial"/>
                <w:sz w:val="21"/>
                <w:szCs w:val="21"/>
              </w:rPr>
              <w:t>dne</w:t>
            </w:r>
            <w:r w:rsidR="00CB153E">
              <w:rPr>
                <w:rFonts w:cs="Arial"/>
                <w:sz w:val="21"/>
                <w:szCs w:val="21"/>
              </w:rPr>
              <w:t xml:space="preserve"> </w:t>
            </w:r>
            <w:proofErr w:type="gramStart"/>
            <w:r w:rsidR="00CB153E">
              <w:rPr>
                <w:rFonts w:cs="Arial"/>
                <w:sz w:val="21"/>
                <w:szCs w:val="21"/>
              </w:rPr>
              <w:t>20.5.2020</w:t>
            </w:r>
            <w:proofErr w:type="gramEnd"/>
          </w:p>
          <w:p w:rsidR="00B15458" w:rsidRPr="001647A0" w:rsidRDefault="00B15458" w:rsidP="00B15458">
            <w:pPr>
              <w:pStyle w:val="RLdajeosmluvnstran"/>
              <w:spacing w:after="0"/>
              <w:rPr>
                <w:rFonts w:cs="Arial"/>
                <w:sz w:val="21"/>
                <w:szCs w:val="21"/>
              </w:rPr>
            </w:pPr>
          </w:p>
          <w:p w:rsidR="00ED466B" w:rsidRPr="001647A0" w:rsidRDefault="00ED466B" w:rsidP="00B15458">
            <w:pPr>
              <w:pStyle w:val="RLdajeosmluvnstran"/>
              <w:spacing w:after="0"/>
              <w:rPr>
                <w:rFonts w:cs="Arial"/>
                <w:sz w:val="21"/>
                <w:szCs w:val="21"/>
              </w:rPr>
            </w:pPr>
          </w:p>
          <w:p w:rsidR="00ED466B" w:rsidRPr="001647A0" w:rsidRDefault="00ED466B" w:rsidP="00B15458">
            <w:pPr>
              <w:pStyle w:val="RLdajeosmluvnstran"/>
              <w:spacing w:after="0"/>
              <w:rPr>
                <w:rFonts w:cs="Arial"/>
                <w:sz w:val="21"/>
                <w:szCs w:val="21"/>
              </w:rPr>
            </w:pPr>
          </w:p>
          <w:p w:rsidR="00ED466B" w:rsidRPr="001647A0" w:rsidRDefault="00ED466B" w:rsidP="00B15458">
            <w:pPr>
              <w:pStyle w:val="RLdajeosmluvnstran"/>
              <w:spacing w:after="0"/>
              <w:rPr>
                <w:rFonts w:cs="Arial"/>
                <w:sz w:val="21"/>
                <w:szCs w:val="21"/>
              </w:rPr>
            </w:pPr>
          </w:p>
          <w:p w:rsidR="00B15458" w:rsidRPr="001647A0" w:rsidRDefault="00B15458" w:rsidP="00B15458">
            <w:pPr>
              <w:pStyle w:val="RLdajeosmluvnstran"/>
              <w:spacing w:after="0"/>
              <w:rPr>
                <w:rFonts w:cs="Arial"/>
                <w:sz w:val="21"/>
                <w:szCs w:val="21"/>
              </w:rPr>
            </w:pPr>
          </w:p>
        </w:tc>
      </w:tr>
      <w:tr w:rsidR="00901EB8" w:rsidRPr="001647A0" w:rsidTr="00773E4E">
        <w:trPr>
          <w:jc w:val="center"/>
        </w:trPr>
        <w:tc>
          <w:tcPr>
            <w:tcW w:w="4605" w:type="dxa"/>
          </w:tcPr>
          <w:p w:rsidR="00CB153E" w:rsidRDefault="00CB153E" w:rsidP="00B15458">
            <w:pPr>
              <w:pStyle w:val="RLdajeosmluvnstran"/>
              <w:spacing w:after="0"/>
              <w:rPr>
                <w:rFonts w:cs="Arial"/>
                <w:sz w:val="21"/>
                <w:szCs w:val="21"/>
              </w:rPr>
            </w:pPr>
          </w:p>
          <w:p w:rsidR="00CB153E" w:rsidRDefault="00CB153E" w:rsidP="00B15458">
            <w:pPr>
              <w:pStyle w:val="RLdajeosmluvnstran"/>
              <w:spacing w:after="0"/>
              <w:rPr>
                <w:rFonts w:cs="Arial"/>
                <w:sz w:val="21"/>
                <w:szCs w:val="21"/>
              </w:rPr>
            </w:pPr>
          </w:p>
          <w:p w:rsidR="00CB153E" w:rsidRDefault="00CB153E" w:rsidP="00B15458">
            <w:pPr>
              <w:pStyle w:val="RLdajeosmluvnstran"/>
              <w:spacing w:after="0"/>
              <w:rPr>
                <w:rFonts w:cs="Arial"/>
                <w:sz w:val="21"/>
                <w:szCs w:val="21"/>
              </w:rPr>
            </w:pPr>
          </w:p>
          <w:p w:rsidR="00CB153E" w:rsidRDefault="00CB153E" w:rsidP="00B15458">
            <w:pPr>
              <w:pStyle w:val="RLdajeosmluvnstran"/>
              <w:spacing w:after="0"/>
              <w:rPr>
                <w:rFonts w:cs="Arial"/>
                <w:sz w:val="21"/>
                <w:szCs w:val="21"/>
              </w:rPr>
            </w:pPr>
          </w:p>
          <w:p w:rsidR="00CB153E" w:rsidRDefault="00CB153E" w:rsidP="00B15458">
            <w:pPr>
              <w:pStyle w:val="RLdajeosmluvnstran"/>
              <w:spacing w:after="0"/>
              <w:rPr>
                <w:rFonts w:cs="Arial"/>
                <w:sz w:val="21"/>
                <w:szCs w:val="21"/>
              </w:rPr>
            </w:pPr>
          </w:p>
          <w:p w:rsidR="00CB153E" w:rsidRDefault="00CB153E" w:rsidP="00B15458">
            <w:pPr>
              <w:pStyle w:val="RLdajeosmluvnstran"/>
              <w:spacing w:after="0"/>
              <w:rPr>
                <w:rFonts w:cs="Arial"/>
                <w:sz w:val="21"/>
                <w:szCs w:val="21"/>
              </w:rPr>
            </w:pPr>
          </w:p>
          <w:p w:rsidR="00901EB8" w:rsidRPr="001647A0" w:rsidRDefault="00901EB8" w:rsidP="00B15458">
            <w:pPr>
              <w:pStyle w:val="RLdajeosmluvnstran"/>
              <w:spacing w:after="0"/>
              <w:rPr>
                <w:rFonts w:cs="Arial"/>
                <w:sz w:val="21"/>
                <w:szCs w:val="21"/>
              </w:rPr>
            </w:pPr>
            <w:r w:rsidRPr="001647A0">
              <w:rPr>
                <w:rFonts w:cs="Arial"/>
                <w:sz w:val="21"/>
                <w:szCs w:val="21"/>
              </w:rPr>
              <w:t>.........................................................................</w:t>
            </w:r>
          </w:p>
          <w:p w:rsidR="00B00148" w:rsidRPr="001647A0" w:rsidRDefault="001E5365" w:rsidP="00B15458">
            <w:pPr>
              <w:spacing w:after="0" w:line="320" w:lineRule="atLeast"/>
              <w:jc w:val="center"/>
              <w:rPr>
                <w:rFonts w:ascii="Arial" w:hAnsi="Arial" w:cs="Arial"/>
                <w:sz w:val="21"/>
                <w:szCs w:val="21"/>
              </w:rPr>
            </w:pPr>
            <w:r>
              <w:rPr>
                <w:rFonts w:ascii="Arial" w:hAnsi="Arial" w:cs="Arial"/>
                <w:sz w:val="21"/>
                <w:szCs w:val="21"/>
              </w:rPr>
              <w:t>Štěpán Štrébl</w:t>
            </w:r>
          </w:p>
          <w:p w:rsidR="00ED466B" w:rsidRPr="001647A0" w:rsidRDefault="001E5365" w:rsidP="00ED466B">
            <w:pPr>
              <w:spacing w:after="0" w:line="320" w:lineRule="atLeast"/>
              <w:jc w:val="center"/>
              <w:rPr>
                <w:rFonts w:ascii="Arial" w:hAnsi="Arial" w:cs="Arial"/>
                <w:sz w:val="21"/>
                <w:szCs w:val="21"/>
              </w:rPr>
            </w:pPr>
            <w:r>
              <w:rPr>
                <w:rFonts w:ascii="Arial" w:hAnsi="Arial" w:cs="Arial"/>
                <w:sz w:val="21"/>
                <w:szCs w:val="21"/>
              </w:rPr>
              <w:t>místo</w:t>
            </w:r>
            <w:r w:rsidR="00ED466B" w:rsidRPr="001647A0">
              <w:rPr>
                <w:rFonts w:ascii="Arial" w:hAnsi="Arial" w:cs="Arial"/>
                <w:sz w:val="21"/>
                <w:szCs w:val="21"/>
              </w:rPr>
              <w:t>starosta Městské části Praha 3</w:t>
            </w:r>
          </w:p>
        </w:tc>
        <w:tc>
          <w:tcPr>
            <w:tcW w:w="4605" w:type="dxa"/>
          </w:tcPr>
          <w:p w:rsidR="00CB153E" w:rsidRDefault="00CB153E" w:rsidP="00B15458">
            <w:pPr>
              <w:pStyle w:val="RLdajeosmluvnstran"/>
              <w:spacing w:after="0"/>
              <w:rPr>
                <w:rFonts w:cs="Arial"/>
                <w:sz w:val="21"/>
                <w:szCs w:val="21"/>
              </w:rPr>
            </w:pPr>
          </w:p>
          <w:p w:rsidR="00CB153E" w:rsidRDefault="00CB153E" w:rsidP="00B15458">
            <w:pPr>
              <w:pStyle w:val="RLdajeosmluvnstran"/>
              <w:spacing w:after="0"/>
              <w:rPr>
                <w:rFonts w:cs="Arial"/>
                <w:sz w:val="21"/>
                <w:szCs w:val="21"/>
              </w:rPr>
            </w:pPr>
          </w:p>
          <w:p w:rsidR="00CB153E" w:rsidRDefault="00CB153E" w:rsidP="00B15458">
            <w:pPr>
              <w:pStyle w:val="RLdajeosmluvnstran"/>
              <w:spacing w:after="0"/>
              <w:rPr>
                <w:rFonts w:cs="Arial"/>
                <w:sz w:val="21"/>
                <w:szCs w:val="21"/>
              </w:rPr>
            </w:pPr>
          </w:p>
          <w:p w:rsidR="00CB153E" w:rsidRDefault="00CB153E" w:rsidP="00B15458">
            <w:pPr>
              <w:pStyle w:val="RLdajeosmluvnstran"/>
              <w:spacing w:after="0"/>
              <w:rPr>
                <w:rFonts w:cs="Arial"/>
                <w:sz w:val="21"/>
                <w:szCs w:val="21"/>
              </w:rPr>
            </w:pPr>
          </w:p>
          <w:p w:rsidR="00CB153E" w:rsidRDefault="00CB153E" w:rsidP="00B15458">
            <w:pPr>
              <w:pStyle w:val="RLdajeosmluvnstran"/>
              <w:spacing w:after="0"/>
              <w:rPr>
                <w:rFonts w:cs="Arial"/>
                <w:sz w:val="21"/>
                <w:szCs w:val="21"/>
              </w:rPr>
            </w:pPr>
          </w:p>
          <w:p w:rsidR="00CB153E" w:rsidRDefault="00CB153E" w:rsidP="00B15458">
            <w:pPr>
              <w:pStyle w:val="RLdajeosmluvnstran"/>
              <w:spacing w:after="0"/>
              <w:rPr>
                <w:rFonts w:cs="Arial"/>
                <w:sz w:val="21"/>
                <w:szCs w:val="21"/>
              </w:rPr>
            </w:pPr>
          </w:p>
          <w:p w:rsidR="00901EB8" w:rsidRPr="001647A0" w:rsidRDefault="00901EB8" w:rsidP="00B15458">
            <w:pPr>
              <w:pStyle w:val="RLdajeosmluvnstran"/>
              <w:spacing w:after="0"/>
              <w:rPr>
                <w:rFonts w:cs="Arial"/>
                <w:sz w:val="21"/>
                <w:szCs w:val="21"/>
              </w:rPr>
            </w:pPr>
            <w:r w:rsidRPr="001647A0">
              <w:rPr>
                <w:rFonts w:cs="Arial"/>
                <w:sz w:val="21"/>
                <w:szCs w:val="21"/>
              </w:rPr>
              <w:t>.........................................................................</w:t>
            </w:r>
          </w:p>
          <w:p w:rsidR="00901EB8" w:rsidRPr="001647A0" w:rsidRDefault="007F512C" w:rsidP="00B15458">
            <w:pPr>
              <w:pStyle w:val="RLdajeosmluvnstran"/>
              <w:spacing w:after="0"/>
              <w:rPr>
                <w:rFonts w:cs="Arial"/>
                <w:sz w:val="21"/>
                <w:szCs w:val="21"/>
              </w:rPr>
            </w:pPr>
            <w:r w:rsidRPr="001647A0">
              <w:rPr>
                <w:rFonts w:cs="Arial"/>
                <w:sz w:val="21"/>
                <w:szCs w:val="21"/>
              </w:rPr>
              <w:t>Pavel Dlabal</w:t>
            </w:r>
          </w:p>
          <w:p w:rsidR="007F512C" w:rsidRPr="001647A0" w:rsidRDefault="007F512C" w:rsidP="00B15458">
            <w:pPr>
              <w:pStyle w:val="RLdajeosmluvnstran"/>
              <w:spacing w:after="0"/>
              <w:rPr>
                <w:rFonts w:cs="Arial"/>
                <w:sz w:val="21"/>
                <w:szCs w:val="21"/>
              </w:rPr>
            </w:pPr>
            <w:r w:rsidRPr="001647A0">
              <w:rPr>
                <w:rFonts w:cs="Arial"/>
                <w:sz w:val="21"/>
                <w:szCs w:val="21"/>
              </w:rPr>
              <w:t>Vedoucí pobočky Praha</w:t>
            </w:r>
          </w:p>
        </w:tc>
      </w:tr>
    </w:tbl>
    <w:p w:rsidR="000C1E25" w:rsidRPr="001647A0" w:rsidRDefault="00153E0A" w:rsidP="00943CAE">
      <w:pPr>
        <w:spacing w:after="0"/>
        <w:jc w:val="center"/>
        <w:rPr>
          <w:rFonts w:ascii="Arial" w:hAnsi="Arial" w:cs="Arial"/>
          <w:b/>
          <w:snapToGrid w:val="0"/>
          <w:sz w:val="21"/>
          <w:szCs w:val="21"/>
        </w:rPr>
      </w:pPr>
      <w:r w:rsidRPr="001647A0">
        <w:rPr>
          <w:rFonts w:ascii="Arial" w:hAnsi="Arial" w:cs="Arial"/>
          <w:b/>
          <w:snapToGrid w:val="0"/>
          <w:sz w:val="21"/>
          <w:szCs w:val="21"/>
        </w:rPr>
        <w:br w:type="page"/>
      </w:r>
      <w:r w:rsidR="00943CAE" w:rsidRPr="001647A0">
        <w:rPr>
          <w:rFonts w:ascii="Arial" w:hAnsi="Arial" w:cs="Arial"/>
          <w:b/>
          <w:snapToGrid w:val="0"/>
          <w:sz w:val="21"/>
          <w:szCs w:val="21"/>
        </w:rPr>
        <w:lastRenderedPageBreak/>
        <w:t xml:space="preserve"> </w:t>
      </w:r>
      <w:r w:rsidR="000C1E25" w:rsidRPr="001647A0">
        <w:rPr>
          <w:rFonts w:ascii="Arial" w:hAnsi="Arial" w:cs="Arial"/>
          <w:b/>
          <w:kern w:val="28"/>
          <w:sz w:val="21"/>
          <w:szCs w:val="21"/>
        </w:rPr>
        <w:t>Příloha č. 1</w:t>
      </w:r>
    </w:p>
    <w:p w:rsidR="008E7F7E" w:rsidRPr="001647A0" w:rsidRDefault="006913D0" w:rsidP="00C331DD">
      <w:pPr>
        <w:keepNext/>
        <w:keepLines/>
        <w:jc w:val="center"/>
        <w:outlineLvl w:val="0"/>
        <w:rPr>
          <w:rFonts w:ascii="Arial" w:hAnsi="Arial" w:cs="Arial"/>
          <w:sz w:val="21"/>
          <w:szCs w:val="21"/>
        </w:rPr>
      </w:pPr>
      <w:r w:rsidRPr="001647A0">
        <w:rPr>
          <w:rFonts w:ascii="Arial" w:hAnsi="Arial" w:cs="Arial"/>
          <w:b/>
          <w:kern w:val="28"/>
          <w:sz w:val="21"/>
          <w:szCs w:val="21"/>
        </w:rPr>
        <w:t xml:space="preserve">Technická specifikace Dodávky </w:t>
      </w:r>
      <w:r w:rsidR="00C331DD" w:rsidRPr="001647A0">
        <w:rPr>
          <w:rFonts w:ascii="Arial" w:hAnsi="Arial" w:cs="Arial"/>
          <w:b/>
          <w:kern w:val="28"/>
          <w:sz w:val="21"/>
          <w:szCs w:val="21"/>
        </w:rPr>
        <w:t>server</w:t>
      </w:r>
      <w:r w:rsidR="0008251B" w:rsidRPr="001647A0">
        <w:rPr>
          <w:rFonts w:ascii="Arial" w:hAnsi="Arial" w:cs="Arial"/>
          <w:b/>
          <w:kern w:val="28"/>
          <w:sz w:val="21"/>
          <w:szCs w:val="21"/>
        </w:rPr>
        <w:t>u</w:t>
      </w:r>
    </w:p>
    <w:p w:rsidR="008C0E80" w:rsidRPr="001647A0" w:rsidRDefault="008C0E80" w:rsidP="008C0E80">
      <w:pPr>
        <w:pBdr>
          <w:top w:val="nil"/>
          <w:left w:val="nil"/>
          <w:bottom w:val="nil"/>
          <w:right w:val="nil"/>
          <w:between w:val="nil"/>
        </w:pBdr>
        <w:spacing w:after="0" w:line="276" w:lineRule="auto"/>
        <w:jc w:val="left"/>
        <w:rPr>
          <w:rFonts w:ascii="Arial" w:eastAsia="Arial" w:hAnsi="Arial" w:cs="Arial"/>
          <w:color w:val="000000"/>
          <w:sz w:val="22"/>
          <w:szCs w:val="22"/>
        </w:rPr>
      </w:pPr>
    </w:p>
    <w:p w:rsidR="008C0E80" w:rsidRPr="001647A0" w:rsidRDefault="00F32BFD" w:rsidP="008C0E80">
      <w:pPr>
        <w:pBdr>
          <w:top w:val="nil"/>
          <w:left w:val="nil"/>
          <w:bottom w:val="nil"/>
          <w:right w:val="nil"/>
          <w:between w:val="nil"/>
        </w:pBdr>
        <w:spacing w:after="0" w:line="276" w:lineRule="auto"/>
        <w:jc w:val="left"/>
        <w:rPr>
          <w:rFonts w:ascii="Arial" w:eastAsia="Arial" w:hAnsi="Arial" w:cs="Arial"/>
          <w:color w:val="000000"/>
          <w:sz w:val="22"/>
          <w:szCs w:val="22"/>
        </w:rPr>
      </w:pPr>
      <w:r w:rsidRPr="001647A0">
        <w:rPr>
          <w:rFonts w:ascii="Arial" w:eastAsia="Arial" w:hAnsi="Arial" w:cs="Arial"/>
          <w:color w:val="000000"/>
          <w:sz w:val="22"/>
          <w:szCs w:val="22"/>
        </w:rPr>
        <w:t xml:space="preserve">Obsahem dodávky je </w:t>
      </w:r>
      <w:r w:rsidR="008C0E80" w:rsidRPr="001647A0">
        <w:rPr>
          <w:rFonts w:ascii="Arial" w:eastAsia="Arial" w:hAnsi="Arial" w:cs="Arial"/>
          <w:color w:val="000000"/>
          <w:sz w:val="22"/>
          <w:szCs w:val="22"/>
        </w:rPr>
        <w:t>sestaven</w:t>
      </w:r>
      <w:r w:rsidRPr="001647A0">
        <w:rPr>
          <w:rFonts w:ascii="Arial" w:eastAsia="Arial" w:hAnsi="Arial" w:cs="Arial"/>
          <w:color w:val="000000"/>
          <w:sz w:val="22"/>
          <w:szCs w:val="22"/>
        </w:rPr>
        <w:t>ý server</w:t>
      </w:r>
      <w:r w:rsidR="008C0E80" w:rsidRPr="001647A0">
        <w:rPr>
          <w:rFonts w:ascii="Arial" w:eastAsia="Arial" w:hAnsi="Arial" w:cs="Arial"/>
          <w:color w:val="000000"/>
          <w:sz w:val="22"/>
          <w:szCs w:val="22"/>
        </w:rPr>
        <w:t xml:space="preserve"> </w:t>
      </w:r>
      <w:r w:rsidRPr="001647A0">
        <w:rPr>
          <w:rFonts w:ascii="Arial" w:eastAsia="Arial" w:hAnsi="Arial" w:cs="Arial"/>
          <w:color w:val="000000"/>
          <w:sz w:val="22"/>
          <w:szCs w:val="22"/>
        </w:rPr>
        <w:t>i-2420F-X11 2U-4U 2S-P,2×GbE,2×10GbE,3PCI-E16,4-E8,2×M.2,16DDR4,IPMI dle následující specifikace</w:t>
      </w:r>
      <w:r w:rsidR="008C0E80" w:rsidRPr="001647A0">
        <w:rPr>
          <w:rFonts w:ascii="Arial" w:eastAsia="Arial" w:hAnsi="Arial" w:cs="Arial"/>
          <w:color w:val="000000"/>
          <w:sz w:val="22"/>
          <w:szCs w:val="22"/>
        </w:rPr>
        <w:t>:</w:t>
      </w:r>
    </w:p>
    <w:p w:rsidR="00F32BFD" w:rsidRPr="001647A0" w:rsidRDefault="00F32BFD" w:rsidP="008C0E80">
      <w:pPr>
        <w:pBdr>
          <w:top w:val="nil"/>
          <w:left w:val="nil"/>
          <w:bottom w:val="nil"/>
          <w:right w:val="nil"/>
          <w:between w:val="nil"/>
        </w:pBdr>
        <w:spacing w:after="0" w:line="276" w:lineRule="auto"/>
        <w:jc w:val="left"/>
        <w:rPr>
          <w:rFonts w:ascii="Arial" w:eastAsia="Arial" w:hAnsi="Arial" w:cs="Arial"/>
          <w:color w:val="000000"/>
          <w:sz w:val="22"/>
          <w:szCs w:val="22"/>
        </w:rPr>
      </w:pPr>
    </w:p>
    <w:tbl>
      <w:tblPr>
        <w:tblStyle w:val="Mkatabulky"/>
        <w:tblW w:w="0" w:type="auto"/>
        <w:tblLook w:val="04A0" w:firstRow="1" w:lastRow="0" w:firstColumn="1" w:lastColumn="0" w:noHBand="0" w:noVBand="1"/>
      </w:tblPr>
      <w:tblGrid>
        <w:gridCol w:w="7933"/>
        <w:gridCol w:w="844"/>
      </w:tblGrid>
      <w:tr w:rsidR="00F32BFD" w:rsidRPr="001647A0" w:rsidTr="00F32BFD">
        <w:tc>
          <w:tcPr>
            <w:tcW w:w="7933" w:type="dxa"/>
          </w:tcPr>
          <w:p w:rsidR="00F32BFD" w:rsidRPr="001647A0" w:rsidRDefault="00F32BFD" w:rsidP="000A2D2C">
            <w:pPr>
              <w:spacing w:after="0" w:line="276" w:lineRule="auto"/>
              <w:jc w:val="left"/>
              <w:rPr>
                <w:rFonts w:ascii="Arial" w:eastAsia="Arial" w:hAnsi="Arial" w:cs="Arial"/>
                <w:color w:val="000000"/>
                <w:sz w:val="22"/>
                <w:szCs w:val="22"/>
              </w:rPr>
            </w:pPr>
            <w:r w:rsidRPr="001647A0">
              <w:rPr>
                <w:rFonts w:ascii="Arial" w:eastAsia="Arial" w:hAnsi="Arial" w:cs="Arial"/>
                <w:color w:val="000000"/>
                <w:sz w:val="22"/>
                <w:szCs w:val="22"/>
              </w:rPr>
              <w:t>Název produktu</w:t>
            </w:r>
          </w:p>
        </w:tc>
        <w:tc>
          <w:tcPr>
            <w:tcW w:w="844" w:type="dxa"/>
          </w:tcPr>
          <w:p w:rsidR="00F32BFD" w:rsidRPr="001647A0" w:rsidRDefault="00F32BFD" w:rsidP="000A2D2C">
            <w:pPr>
              <w:spacing w:after="0" w:line="276" w:lineRule="auto"/>
              <w:jc w:val="left"/>
              <w:rPr>
                <w:rFonts w:ascii="Arial" w:eastAsia="Arial" w:hAnsi="Arial" w:cs="Arial"/>
                <w:color w:val="000000"/>
                <w:sz w:val="22"/>
                <w:szCs w:val="22"/>
              </w:rPr>
            </w:pPr>
            <w:r w:rsidRPr="001647A0">
              <w:rPr>
                <w:rFonts w:ascii="Arial" w:eastAsia="Arial" w:hAnsi="Arial" w:cs="Arial"/>
                <w:color w:val="000000"/>
                <w:sz w:val="22"/>
                <w:szCs w:val="22"/>
              </w:rPr>
              <w:t>Počet</w:t>
            </w:r>
          </w:p>
        </w:tc>
      </w:tr>
      <w:tr w:rsidR="00F32BFD" w:rsidRPr="001647A0" w:rsidTr="00F32BFD">
        <w:tc>
          <w:tcPr>
            <w:tcW w:w="7933" w:type="dxa"/>
          </w:tcPr>
          <w:p w:rsidR="00F32BFD" w:rsidRPr="001647A0" w:rsidRDefault="00F32BFD" w:rsidP="000A2D2C">
            <w:pPr>
              <w:spacing w:after="0" w:line="276" w:lineRule="auto"/>
              <w:jc w:val="left"/>
              <w:rPr>
                <w:rFonts w:ascii="Arial" w:eastAsia="Arial" w:hAnsi="Arial" w:cs="Arial"/>
                <w:color w:val="000000"/>
                <w:sz w:val="22"/>
                <w:szCs w:val="22"/>
              </w:rPr>
            </w:pPr>
            <w:r w:rsidRPr="001647A0">
              <w:rPr>
                <w:rFonts w:ascii="Arial" w:eastAsia="Arial" w:hAnsi="Arial" w:cs="Arial"/>
                <w:color w:val="000000"/>
                <w:sz w:val="22"/>
                <w:szCs w:val="22"/>
              </w:rPr>
              <w:t>16TB Seagate Exos16 (Helium) - 7200rpm, SAS3, 512e/4kn, 256MB, 3,5"</w:t>
            </w:r>
          </w:p>
        </w:tc>
        <w:tc>
          <w:tcPr>
            <w:tcW w:w="844" w:type="dxa"/>
          </w:tcPr>
          <w:p w:rsidR="00F32BFD" w:rsidRPr="001647A0" w:rsidRDefault="00F32BFD" w:rsidP="000A2D2C">
            <w:pPr>
              <w:spacing w:after="0" w:line="276" w:lineRule="auto"/>
              <w:jc w:val="left"/>
              <w:rPr>
                <w:rFonts w:ascii="Arial" w:eastAsia="Arial" w:hAnsi="Arial" w:cs="Arial"/>
                <w:color w:val="000000"/>
                <w:sz w:val="22"/>
                <w:szCs w:val="22"/>
              </w:rPr>
            </w:pPr>
            <w:r w:rsidRPr="001647A0">
              <w:rPr>
                <w:rFonts w:ascii="Arial" w:eastAsia="Arial" w:hAnsi="Arial" w:cs="Arial"/>
                <w:color w:val="000000"/>
                <w:sz w:val="22"/>
                <w:szCs w:val="22"/>
              </w:rPr>
              <w:t>36</w:t>
            </w:r>
          </w:p>
        </w:tc>
      </w:tr>
      <w:tr w:rsidR="00F32BFD" w:rsidRPr="001647A0" w:rsidTr="00F32BFD">
        <w:tc>
          <w:tcPr>
            <w:tcW w:w="7933" w:type="dxa"/>
          </w:tcPr>
          <w:p w:rsidR="00F32BFD" w:rsidRPr="001647A0" w:rsidRDefault="00F32BFD" w:rsidP="000A2D2C">
            <w:pPr>
              <w:spacing w:after="0" w:line="276" w:lineRule="auto"/>
              <w:jc w:val="left"/>
              <w:rPr>
                <w:rFonts w:ascii="Arial" w:eastAsia="Arial" w:hAnsi="Arial" w:cs="Arial"/>
                <w:color w:val="000000"/>
                <w:sz w:val="22"/>
                <w:szCs w:val="22"/>
              </w:rPr>
            </w:pPr>
            <w:r w:rsidRPr="001647A0">
              <w:rPr>
                <w:rFonts w:ascii="Arial" w:eastAsia="Arial" w:hAnsi="Arial" w:cs="Arial"/>
                <w:color w:val="000000"/>
                <w:sz w:val="22"/>
                <w:szCs w:val="22"/>
              </w:rPr>
              <w:t xml:space="preserve">SC847BE1C4-R1K28LPB 4U eATX13 4NVMe, 24+8 </w:t>
            </w:r>
            <w:proofErr w:type="spellStart"/>
            <w:r w:rsidRPr="001647A0">
              <w:rPr>
                <w:rFonts w:ascii="Arial" w:eastAsia="Arial" w:hAnsi="Arial" w:cs="Arial"/>
                <w:color w:val="000000"/>
                <w:sz w:val="22"/>
                <w:szCs w:val="22"/>
              </w:rPr>
              <w:t>sATA</w:t>
            </w:r>
            <w:proofErr w:type="spellEnd"/>
            <w:r w:rsidRPr="001647A0">
              <w:rPr>
                <w:rFonts w:ascii="Arial" w:eastAsia="Arial" w:hAnsi="Arial" w:cs="Arial"/>
                <w:color w:val="000000"/>
                <w:sz w:val="22"/>
                <w:szCs w:val="22"/>
              </w:rPr>
              <w:t xml:space="preserve">/SAS3 (SAS3 </w:t>
            </w:r>
            <w:proofErr w:type="spellStart"/>
            <w:r w:rsidRPr="001647A0">
              <w:rPr>
                <w:rFonts w:ascii="Arial" w:eastAsia="Arial" w:hAnsi="Arial" w:cs="Arial"/>
                <w:color w:val="000000"/>
                <w:sz w:val="22"/>
                <w:szCs w:val="22"/>
              </w:rPr>
              <w:t>exp</w:t>
            </w:r>
            <w:proofErr w:type="spellEnd"/>
            <w:r w:rsidRPr="001647A0">
              <w:rPr>
                <w:rFonts w:ascii="Arial" w:eastAsia="Arial" w:hAnsi="Arial" w:cs="Arial"/>
                <w:color w:val="000000"/>
                <w:sz w:val="22"/>
                <w:szCs w:val="22"/>
              </w:rPr>
              <w:t xml:space="preserve">.),2SFF, </w:t>
            </w:r>
            <w:proofErr w:type="spellStart"/>
            <w:r w:rsidRPr="001647A0">
              <w:rPr>
                <w:rFonts w:ascii="Arial" w:eastAsia="Arial" w:hAnsi="Arial" w:cs="Arial"/>
                <w:color w:val="000000"/>
                <w:sz w:val="22"/>
                <w:szCs w:val="22"/>
              </w:rPr>
              <w:t>rPS</w:t>
            </w:r>
            <w:proofErr w:type="spellEnd"/>
            <w:r w:rsidRPr="001647A0">
              <w:rPr>
                <w:rFonts w:ascii="Arial" w:eastAsia="Arial" w:hAnsi="Arial" w:cs="Arial"/>
                <w:color w:val="000000"/>
                <w:sz w:val="22"/>
                <w:szCs w:val="22"/>
              </w:rPr>
              <w:t xml:space="preserve"> 1280W (80+ PLATINUM), LP, černý</w:t>
            </w:r>
          </w:p>
        </w:tc>
        <w:tc>
          <w:tcPr>
            <w:tcW w:w="844" w:type="dxa"/>
          </w:tcPr>
          <w:p w:rsidR="00F32BFD" w:rsidRPr="001647A0" w:rsidRDefault="00F32BFD" w:rsidP="000A2D2C">
            <w:pPr>
              <w:spacing w:after="0" w:line="276" w:lineRule="auto"/>
              <w:jc w:val="left"/>
              <w:rPr>
                <w:rFonts w:ascii="Arial" w:eastAsia="Arial" w:hAnsi="Arial" w:cs="Arial"/>
                <w:color w:val="000000"/>
                <w:sz w:val="22"/>
                <w:szCs w:val="22"/>
              </w:rPr>
            </w:pPr>
            <w:r w:rsidRPr="001647A0">
              <w:rPr>
                <w:rFonts w:ascii="Arial" w:eastAsia="Arial" w:hAnsi="Arial" w:cs="Arial"/>
                <w:color w:val="000000"/>
                <w:sz w:val="22"/>
                <w:szCs w:val="22"/>
              </w:rPr>
              <w:t>1</w:t>
            </w:r>
          </w:p>
        </w:tc>
      </w:tr>
      <w:tr w:rsidR="00F32BFD" w:rsidRPr="001647A0" w:rsidTr="00F32BFD">
        <w:tc>
          <w:tcPr>
            <w:tcW w:w="7933" w:type="dxa"/>
          </w:tcPr>
          <w:p w:rsidR="00F32BFD" w:rsidRPr="001647A0" w:rsidRDefault="00F32BFD" w:rsidP="000A2D2C">
            <w:pPr>
              <w:spacing w:after="0" w:line="276" w:lineRule="auto"/>
              <w:jc w:val="left"/>
              <w:rPr>
                <w:rFonts w:ascii="Arial" w:eastAsia="Arial" w:hAnsi="Arial" w:cs="Arial"/>
                <w:color w:val="000000"/>
                <w:sz w:val="22"/>
                <w:szCs w:val="22"/>
              </w:rPr>
            </w:pPr>
            <w:r w:rsidRPr="001647A0">
              <w:rPr>
                <w:rFonts w:ascii="Arial" w:eastAsia="Arial" w:hAnsi="Arial" w:cs="Arial"/>
                <w:color w:val="000000"/>
                <w:sz w:val="22"/>
                <w:szCs w:val="22"/>
              </w:rPr>
              <w:t xml:space="preserve">Přídavný SAS3 box pro 2×2,5" </w:t>
            </w:r>
            <w:proofErr w:type="spellStart"/>
            <w:r w:rsidRPr="001647A0">
              <w:rPr>
                <w:rFonts w:ascii="Arial" w:eastAsia="Arial" w:hAnsi="Arial" w:cs="Arial"/>
                <w:color w:val="000000"/>
                <w:sz w:val="22"/>
                <w:szCs w:val="22"/>
              </w:rPr>
              <w:t>hotswap</w:t>
            </w:r>
            <w:proofErr w:type="spellEnd"/>
            <w:r w:rsidRPr="001647A0">
              <w:rPr>
                <w:rFonts w:ascii="Arial" w:eastAsia="Arial" w:hAnsi="Arial" w:cs="Arial"/>
                <w:color w:val="000000"/>
                <w:sz w:val="22"/>
                <w:szCs w:val="22"/>
              </w:rPr>
              <w:t xml:space="preserve"> do SC826B/SC216B/846X/847B/417B/226S na zadní straně (</w:t>
            </w:r>
            <w:proofErr w:type="spellStart"/>
            <w:proofErr w:type="gramStart"/>
            <w:r w:rsidRPr="001647A0">
              <w:rPr>
                <w:rFonts w:ascii="Arial" w:eastAsia="Arial" w:hAnsi="Arial" w:cs="Arial"/>
                <w:color w:val="000000"/>
                <w:sz w:val="22"/>
                <w:szCs w:val="22"/>
              </w:rPr>
              <w:t>vč.kabelu</w:t>
            </w:r>
            <w:proofErr w:type="spellEnd"/>
            <w:proofErr w:type="gramEnd"/>
            <w:r w:rsidRPr="001647A0">
              <w:rPr>
                <w:rFonts w:ascii="Arial" w:eastAsia="Arial" w:hAnsi="Arial" w:cs="Arial"/>
                <w:color w:val="000000"/>
                <w:sz w:val="22"/>
                <w:szCs w:val="22"/>
              </w:rPr>
              <w:t xml:space="preserve"> a </w:t>
            </w:r>
            <w:proofErr w:type="spellStart"/>
            <w:r w:rsidRPr="001647A0">
              <w:rPr>
                <w:rFonts w:ascii="Arial" w:eastAsia="Arial" w:hAnsi="Arial" w:cs="Arial"/>
                <w:color w:val="000000"/>
                <w:sz w:val="22"/>
                <w:szCs w:val="22"/>
              </w:rPr>
              <w:t>backplane</w:t>
            </w:r>
            <w:proofErr w:type="spellEnd"/>
            <w:r w:rsidRPr="001647A0">
              <w:rPr>
                <w:rFonts w:ascii="Arial" w:eastAsia="Arial" w:hAnsi="Arial" w:cs="Arial"/>
                <w:color w:val="000000"/>
                <w:sz w:val="22"/>
                <w:szCs w:val="22"/>
              </w:rPr>
              <w:t>)</w:t>
            </w:r>
          </w:p>
        </w:tc>
        <w:tc>
          <w:tcPr>
            <w:tcW w:w="844" w:type="dxa"/>
          </w:tcPr>
          <w:p w:rsidR="00F32BFD" w:rsidRPr="001647A0" w:rsidRDefault="00F32BFD" w:rsidP="000A2D2C">
            <w:pPr>
              <w:spacing w:after="0" w:line="276" w:lineRule="auto"/>
              <w:jc w:val="left"/>
              <w:rPr>
                <w:rFonts w:ascii="Arial" w:eastAsia="Arial" w:hAnsi="Arial" w:cs="Arial"/>
                <w:color w:val="000000"/>
                <w:sz w:val="22"/>
                <w:szCs w:val="22"/>
              </w:rPr>
            </w:pPr>
            <w:r w:rsidRPr="001647A0">
              <w:rPr>
                <w:rFonts w:ascii="Arial" w:eastAsia="Arial" w:hAnsi="Arial" w:cs="Arial"/>
                <w:color w:val="000000"/>
                <w:sz w:val="22"/>
                <w:szCs w:val="22"/>
              </w:rPr>
              <w:t>1</w:t>
            </w:r>
          </w:p>
        </w:tc>
      </w:tr>
      <w:tr w:rsidR="00F32BFD" w:rsidRPr="001647A0" w:rsidTr="00F32BFD">
        <w:tc>
          <w:tcPr>
            <w:tcW w:w="7933" w:type="dxa"/>
          </w:tcPr>
          <w:p w:rsidR="00F32BFD" w:rsidRPr="001647A0" w:rsidRDefault="00F32BFD" w:rsidP="000A2D2C">
            <w:pPr>
              <w:spacing w:after="0" w:line="276" w:lineRule="auto"/>
              <w:jc w:val="left"/>
              <w:rPr>
                <w:rFonts w:ascii="Arial" w:eastAsia="Arial" w:hAnsi="Arial" w:cs="Arial"/>
                <w:color w:val="000000"/>
                <w:sz w:val="22"/>
                <w:szCs w:val="22"/>
              </w:rPr>
            </w:pPr>
            <w:r w:rsidRPr="001647A0">
              <w:rPr>
                <w:rFonts w:ascii="Arial" w:eastAsia="Arial" w:hAnsi="Arial" w:cs="Arial"/>
                <w:color w:val="000000"/>
                <w:sz w:val="22"/>
                <w:szCs w:val="22"/>
              </w:rPr>
              <w:t>X11DPI-N 2S-P,4PCI-E16,2-E8, 2GbE, 2NVMe(E4), M.2,12+2sATA3,16DDR4-2666,IPMI</w:t>
            </w:r>
          </w:p>
        </w:tc>
        <w:tc>
          <w:tcPr>
            <w:tcW w:w="844" w:type="dxa"/>
          </w:tcPr>
          <w:p w:rsidR="00F32BFD" w:rsidRPr="001647A0" w:rsidRDefault="00F32BFD" w:rsidP="000A2D2C">
            <w:pPr>
              <w:spacing w:after="0" w:line="276" w:lineRule="auto"/>
              <w:jc w:val="left"/>
              <w:rPr>
                <w:rFonts w:ascii="Arial" w:eastAsia="Arial" w:hAnsi="Arial" w:cs="Arial"/>
                <w:color w:val="000000"/>
                <w:sz w:val="22"/>
                <w:szCs w:val="22"/>
              </w:rPr>
            </w:pPr>
            <w:r w:rsidRPr="001647A0">
              <w:rPr>
                <w:rFonts w:ascii="Arial" w:eastAsia="Arial" w:hAnsi="Arial" w:cs="Arial"/>
                <w:color w:val="000000"/>
                <w:sz w:val="22"/>
                <w:szCs w:val="22"/>
              </w:rPr>
              <w:t>1</w:t>
            </w:r>
          </w:p>
        </w:tc>
      </w:tr>
      <w:tr w:rsidR="00F32BFD" w:rsidRPr="001647A0" w:rsidTr="00F32BFD">
        <w:tc>
          <w:tcPr>
            <w:tcW w:w="7933" w:type="dxa"/>
          </w:tcPr>
          <w:p w:rsidR="00F32BFD" w:rsidRPr="001647A0" w:rsidRDefault="00F32BFD" w:rsidP="000A2D2C">
            <w:pPr>
              <w:spacing w:after="0" w:line="276" w:lineRule="auto"/>
              <w:jc w:val="left"/>
              <w:rPr>
                <w:rFonts w:ascii="Arial" w:eastAsia="Arial" w:hAnsi="Arial" w:cs="Arial"/>
                <w:color w:val="000000"/>
                <w:sz w:val="22"/>
                <w:szCs w:val="22"/>
              </w:rPr>
            </w:pPr>
            <w:r w:rsidRPr="001647A0">
              <w:rPr>
                <w:rFonts w:ascii="Arial" w:eastAsia="Arial" w:hAnsi="Arial" w:cs="Arial"/>
                <w:color w:val="000000"/>
                <w:sz w:val="22"/>
                <w:szCs w:val="22"/>
              </w:rPr>
              <w:t xml:space="preserve">32GB 2933MHz DDR4 ECC </w:t>
            </w:r>
            <w:proofErr w:type="spellStart"/>
            <w:r w:rsidRPr="001647A0">
              <w:rPr>
                <w:rFonts w:ascii="Arial" w:eastAsia="Arial" w:hAnsi="Arial" w:cs="Arial"/>
                <w:color w:val="000000"/>
                <w:sz w:val="22"/>
                <w:szCs w:val="22"/>
              </w:rPr>
              <w:t>Registered</w:t>
            </w:r>
            <w:proofErr w:type="spellEnd"/>
            <w:r w:rsidRPr="001647A0">
              <w:rPr>
                <w:rFonts w:ascii="Arial" w:eastAsia="Arial" w:hAnsi="Arial" w:cs="Arial"/>
                <w:color w:val="000000"/>
                <w:sz w:val="22"/>
                <w:szCs w:val="22"/>
              </w:rPr>
              <w:t xml:space="preserve"> 2R×4, LP(31mm), Samsung (M393A4K40CB2-CVF)</w:t>
            </w:r>
          </w:p>
        </w:tc>
        <w:tc>
          <w:tcPr>
            <w:tcW w:w="844" w:type="dxa"/>
          </w:tcPr>
          <w:p w:rsidR="00F32BFD" w:rsidRPr="001647A0" w:rsidRDefault="00F32BFD" w:rsidP="000A2D2C">
            <w:pPr>
              <w:spacing w:after="0" w:line="276" w:lineRule="auto"/>
              <w:jc w:val="left"/>
              <w:rPr>
                <w:rFonts w:ascii="Arial" w:eastAsia="Arial" w:hAnsi="Arial" w:cs="Arial"/>
                <w:color w:val="000000"/>
                <w:sz w:val="22"/>
                <w:szCs w:val="22"/>
              </w:rPr>
            </w:pPr>
            <w:r w:rsidRPr="001647A0">
              <w:rPr>
                <w:rFonts w:ascii="Arial" w:eastAsia="Arial" w:hAnsi="Arial" w:cs="Arial"/>
                <w:color w:val="000000"/>
                <w:sz w:val="22"/>
                <w:szCs w:val="22"/>
              </w:rPr>
              <w:t>12</w:t>
            </w:r>
          </w:p>
        </w:tc>
      </w:tr>
      <w:tr w:rsidR="00F32BFD" w:rsidRPr="001647A0" w:rsidTr="00F32BFD">
        <w:tc>
          <w:tcPr>
            <w:tcW w:w="7933" w:type="dxa"/>
          </w:tcPr>
          <w:p w:rsidR="00F32BFD" w:rsidRPr="001647A0" w:rsidRDefault="00F32BFD" w:rsidP="000A2D2C">
            <w:pPr>
              <w:spacing w:after="0" w:line="276" w:lineRule="auto"/>
              <w:jc w:val="left"/>
              <w:rPr>
                <w:rFonts w:ascii="Arial" w:eastAsia="Arial" w:hAnsi="Arial" w:cs="Arial"/>
                <w:color w:val="000000"/>
                <w:sz w:val="22"/>
                <w:szCs w:val="22"/>
              </w:rPr>
            </w:pPr>
            <w:proofErr w:type="spellStart"/>
            <w:r w:rsidRPr="001647A0">
              <w:rPr>
                <w:rFonts w:ascii="Arial" w:eastAsia="Arial" w:hAnsi="Arial" w:cs="Arial"/>
                <w:color w:val="000000"/>
                <w:sz w:val="22"/>
                <w:szCs w:val="22"/>
              </w:rPr>
              <w:t>Emulex</w:t>
            </w:r>
            <w:proofErr w:type="spellEnd"/>
            <w:r w:rsidRPr="001647A0">
              <w:rPr>
                <w:rFonts w:ascii="Arial" w:eastAsia="Arial" w:hAnsi="Arial" w:cs="Arial"/>
                <w:color w:val="000000"/>
                <w:sz w:val="22"/>
                <w:szCs w:val="22"/>
              </w:rPr>
              <w:t xml:space="preserve"> OCE14102B-NX - </w:t>
            </w:r>
            <w:proofErr w:type="spellStart"/>
            <w:r w:rsidRPr="001647A0">
              <w:rPr>
                <w:rFonts w:ascii="Arial" w:eastAsia="Arial" w:hAnsi="Arial" w:cs="Arial"/>
                <w:color w:val="000000"/>
                <w:sz w:val="22"/>
                <w:szCs w:val="22"/>
              </w:rPr>
              <w:t>Dual</w:t>
            </w:r>
            <w:proofErr w:type="spellEnd"/>
            <w:r w:rsidRPr="001647A0">
              <w:rPr>
                <w:rFonts w:ascii="Arial" w:eastAsia="Arial" w:hAnsi="Arial" w:cs="Arial"/>
                <w:color w:val="000000"/>
                <w:sz w:val="22"/>
                <w:szCs w:val="22"/>
              </w:rPr>
              <w:t xml:space="preserve"> Port 10GbE (SFP+), PCI-E8(g3)</w:t>
            </w:r>
          </w:p>
        </w:tc>
        <w:tc>
          <w:tcPr>
            <w:tcW w:w="844" w:type="dxa"/>
          </w:tcPr>
          <w:p w:rsidR="00F32BFD" w:rsidRPr="001647A0" w:rsidRDefault="00F32BFD" w:rsidP="000A2D2C">
            <w:pPr>
              <w:spacing w:after="0" w:line="276" w:lineRule="auto"/>
              <w:jc w:val="left"/>
              <w:rPr>
                <w:rFonts w:ascii="Arial" w:eastAsia="Arial" w:hAnsi="Arial" w:cs="Arial"/>
                <w:color w:val="000000"/>
                <w:sz w:val="22"/>
                <w:szCs w:val="22"/>
              </w:rPr>
            </w:pPr>
            <w:r w:rsidRPr="001647A0">
              <w:rPr>
                <w:rFonts w:ascii="Arial" w:eastAsia="Arial" w:hAnsi="Arial" w:cs="Arial"/>
                <w:color w:val="000000"/>
                <w:sz w:val="22"/>
                <w:szCs w:val="22"/>
              </w:rPr>
              <w:t>1</w:t>
            </w:r>
          </w:p>
        </w:tc>
      </w:tr>
      <w:tr w:rsidR="00F32BFD" w:rsidRPr="001647A0" w:rsidTr="00F32BFD">
        <w:tc>
          <w:tcPr>
            <w:tcW w:w="7933" w:type="dxa"/>
          </w:tcPr>
          <w:p w:rsidR="00F32BFD" w:rsidRPr="001647A0" w:rsidRDefault="00F32BFD" w:rsidP="000A2D2C">
            <w:pPr>
              <w:spacing w:after="0" w:line="276" w:lineRule="auto"/>
              <w:jc w:val="left"/>
              <w:rPr>
                <w:rFonts w:ascii="Arial" w:eastAsia="Arial" w:hAnsi="Arial" w:cs="Arial"/>
                <w:color w:val="000000"/>
                <w:sz w:val="22"/>
                <w:szCs w:val="22"/>
              </w:rPr>
            </w:pPr>
            <w:r w:rsidRPr="001647A0">
              <w:rPr>
                <w:rFonts w:ascii="Arial" w:eastAsia="Arial" w:hAnsi="Arial" w:cs="Arial"/>
                <w:color w:val="000000"/>
                <w:sz w:val="22"/>
                <w:szCs w:val="22"/>
              </w:rPr>
              <w:t xml:space="preserve">Intel </w:t>
            </w:r>
            <w:proofErr w:type="spellStart"/>
            <w:r w:rsidRPr="001647A0">
              <w:rPr>
                <w:rFonts w:ascii="Arial" w:eastAsia="Arial" w:hAnsi="Arial" w:cs="Arial"/>
                <w:color w:val="000000"/>
                <w:sz w:val="22"/>
                <w:szCs w:val="22"/>
              </w:rPr>
              <w:t>Xeon</w:t>
            </w:r>
            <w:proofErr w:type="spellEnd"/>
            <w:r w:rsidRPr="001647A0">
              <w:rPr>
                <w:rFonts w:ascii="Arial" w:eastAsia="Arial" w:hAnsi="Arial" w:cs="Arial"/>
                <w:color w:val="000000"/>
                <w:sz w:val="22"/>
                <w:szCs w:val="22"/>
              </w:rPr>
              <w:t xml:space="preserve"> Gold 6230 - 2,1GHz@10,40GT 27,50MB </w:t>
            </w:r>
            <w:proofErr w:type="spellStart"/>
            <w:r w:rsidRPr="001647A0">
              <w:rPr>
                <w:rFonts w:ascii="Arial" w:eastAsia="Arial" w:hAnsi="Arial" w:cs="Arial"/>
                <w:color w:val="000000"/>
                <w:sz w:val="22"/>
                <w:szCs w:val="22"/>
              </w:rPr>
              <w:t>cache</w:t>
            </w:r>
            <w:proofErr w:type="spellEnd"/>
            <w:r w:rsidRPr="001647A0">
              <w:rPr>
                <w:rFonts w:ascii="Arial" w:eastAsia="Arial" w:hAnsi="Arial" w:cs="Arial"/>
                <w:color w:val="000000"/>
                <w:sz w:val="22"/>
                <w:szCs w:val="22"/>
              </w:rPr>
              <w:t xml:space="preserve"> 20core,HT,125W,FCLGA3647,2P/4P,2933MHz </w:t>
            </w:r>
            <w:proofErr w:type="spellStart"/>
            <w:r w:rsidRPr="001647A0">
              <w:rPr>
                <w:rFonts w:ascii="Arial" w:eastAsia="Arial" w:hAnsi="Arial" w:cs="Arial"/>
                <w:color w:val="000000"/>
                <w:sz w:val="22"/>
                <w:szCs w:val="22"/>
              </w:rPr>
              <w:t>tray</w:t>
            </w:r>
            <w:proofErr w:type="spellEnd"/>
          </w:p>
        </w:tc>
        <w:tc>
          <w:tcPr>
            <w:tcW w:w="844" w:type="dxa"/>
          </w:tcPr>
          <w:p w:rsidR="00F32BFD" w:rsidRPr="001647A0" w:rsidRDefault="00F32BFD" w:rsidP="000A2D2C">
            <w:pPr>
              <w:spacing w:after="0" w:line="276" w:lineRule="auto"/>
              <w:jc w:val="left"/>
              <w:rPr>
                <w:rFonts w:ascii="Arial" w:eastAsia="Arial" w:hAnsi="Arial" w:cs="Arial"/>
                <w:color w:val="000000"/>
                <w:sz w:val="22"/>
                <w:szCs w:val="22"/>
              </w:rPr>
            </w:pPr>
            <w:r w:rsidRPr="001647A0">
              <w:rPr>
                <w:rFonts w:ascii="Arial" w:eastAsia="Arial" w:hAnsi="Arial" w:cs="Arial"/>
                <w:color w:val="000000"/>
                <w:sz w:val="22"/>
                <w:szCs w:val="22"/>
              </w:rPr>
              <w:t>2</w:t>
            </w:r>
          </w:p>
        </w:tc>
      </w:tr>
      <w:tr w:rsidR="00F32BFD" w:rsidRPr="001647A0" w:rsidTr="00F32BFD">
        <w:tc>
          <w:tcPr>
            <w:tcW w:w="7933" w:type="dxa"/>
          </w:tcPr>
          <w:p w:rsidR="00F32BFD" w:rsidRPr="001647A0" w:rsidRDefault="00F32BFD" w:rsidP="000A2D2C">
            <w:pPr>
              <w:spacing w:after="0" w:line="276" w:lineRule="auto"/>
              <w:jc w:val="left"/>
              <w:rPr>
                <w:rFonts w:ascii="Arial" w:eastAsia="Arial" w:hAnsi="Arial" w:cs="Arial"/>
                <w:color w:val="000000"/>
                <w:sz w:val="22"/>
                <w:szCs w:val="22"/>
              </w:rPr>
            </w:pPr>
            <w:r w:rsidRPr="001647A0">
              <w:rPr>
                <w:rFonts w:ascii="Arial" w:eastAsia="Arial" w:hAnsi="Arial" w:cs="Arial"/>
                <w:color w:val="000000"/>
                <w:sz w:val="22"/>
                <w:szCs w:val="22"/>
              </w:rPr>
              <w:t>LSI SAS9300-8i(3008) SAS3HBA(JBOD) 2×8643,exp:1024HD,PCI-E8 g3,MD2,SGL</w:t>
            </w:r>
          </w:p>
        </w:tc>
        <w:tc>
          <w:tcPr>
            <w:tcW w:w="844" w:type="dxa"/>
          </w:tcPr>
          <w:p w:rsidR="00F32BFD" w:rsidRPr="001647A0" w:rsidRDefault="00F32BFD" w:rsidP="000A2D2C">
            <w:pPr>
              <w:spacing w:after="0" w:line="276" w:lineRule="auto"/>
              <w:jc w:val="left"/>
              <w:rPr>
                <w:rFonts w:ascii="Arial" w:eastAsia="Arial" w:hAnsi="Arial" w:cs="Arial"/>
                <w:color w:val="000000"/>
                <w:sz w:val="22"/>
                <w:szCs w:val="22"/>
              </w:rPr>
            </w:pPr>
            <w:r w:rsidRPr="001647A0">
              <w:rPr>
                <w:rFonts w:ascii="Arial" w:eastAsia="Arial" w:hAnsi="Arial" w:cs="Arial"/>
                <w:color w:val="000000"/>
                <w:sz w:val="22"/>
                <w:szCs w:val="22"/>
              </w:rPr>
              <w:t>2</w:t>
            </w:r>
          </w:p>
        </w:tc>
      </w:tr>
      <w:tr w:rsidR="00F32BFD" w:rsidRPr="001647A0" w:rsidTr="00F32BFD">
        <w:tc>
          <w:tcPr>
            <w:tcW w:w="7933" w:type="dxa"/>
          </w:tcPr>
          <w:p w:rsidR="00F32BFD" w:rsidRPr="001647A0" w:rsidRDefault="00F32BFD" w:rsidP="000A2D2C">
            <w:pPr>
              <w:spacing w:after="0" w:line="276" w:lineRule="auto"/>
              <w:jc w:val="left"/>
              <w:rPr>
                <w:rFonts w:ascii="Arial" w:eastAsia="Arial" w:hAnsi="Arial" w:cs="Arial"/>
                <w:color w:val="000000"/>
                <w:sz w:val="22"/>
                <w:szCs w:val="22"/>
              </w:rPr>
            </w:pPr>
            <w:r w:rsidRPr="001647A0">
              <w:rPr>
                <w:rFonts w:ascii="Arial" w:eastAsia="Arial" w:hAnsi="Arial" w:cs="Arial"/>
                <w:color w:val="000000"/>
                <w:sz w:val="22"/>
                <w:szCs w:val="22"/>
              </w:rPr>
              <w:t>SFF-8643 (</w:t>
            </w:r>
            <w:proofErr w:type="spellStart"/>
            <w:r w:rsidRPr="001647A0">
              <w:rPr>
                <w:rFonts w:ascii="Arial" w:eastAsia="Arial" w:hAnsi="Arial" w:cs="Arial"/>
                <w:color w:val="000000"/>
                <w:sz w:val="22"/>
                <w:szCs w:val="22"/>
              </w:rPr>
              <w:t>miniSAS</w:t>
            </w:r>
            <w:proofErr w:type="spellEnd"/>
            <w:r w:rsidRPr="001647A0">
              <w:rPr>
                <w:rFonts w:ascii="Arial" w:eastAsia="Arial" w:hAnsi="Arial" w:cs="Arial"/>
                <w:color w:val="000000"/>
                <w:sz w:val="22"/>
                <w:szCs w:val="22"/>
              </w:rPr>
              <w:t>-HD) -&gt; SFF-8643 (</w:t>
            </w:r>
            <w:proofErr w:type="spellStart"/>
            <w:r w:rsidRPr="001647A0">
              <w:rPr>
                <w:rFonts w:ascii="Arial" w:eastAsia="Arial" w:hAnsi="Arial" w:cs="Arial"/>
                <w:color w:val="000000"/>
                <w:sz w:val="22"/>
                <w:szCs w:val="22"/>
              </w:rPr>
              <w:t>miniSAS</w:t>
            </w:r>
            <w:proofErr w:type="spellEnd"/>
            <w:r w:rsidRPr="001647A0">
              <w:rPr>
                <w:rFonts w:ascii="Arial" w:eastAsia="Arial" w:hAnsi="Arial" w:cs="Arial"/>
                <w:color w:val="000000"/>
                <w:sz w:val="22"/>
                <w:szCs w:val="22"/>
              </w:rPr>
              <w:t>-HD), 80cm kabel</w:t>
            </w:r>
          </w:p>
        </w:tc>
        <w:tc>
          <w:tcPr>
            <w:tcW w:w="844" w:type="dxa"/>
          </w:tcPr>
          <w:p w:rsidR="00F32BFD" w:rsidRPr="001647A0" w:rsidRDefault="00F32BFD" w:rsidP="000A2D2C">
            <w:pPr>
              <w:spacing w:after="0" w:line="276" w:lineRule="auto"/>
              <w:jc w:val="left"/>
              <w:rPr>
                <w:rFonts w:ascii="Arial" w:eastAsia="Arial" w:hAnsi="Arial" w:cs="Arial"/>
                <w:color w:val="000000"/>
                <w:sz w:val="22"/>
                <w:szCs w:val="22"/>
              </w:rPr>
            </w:pPr>
            <w:r w:rsidRPr="001647A0">
              <w:rPr>
                <w:rFonts w:ascii="Arial" w:eastAsia="Arial" w:hAnsi="Arial" w:cs="Arial"/>
                <w:color w:val="000000"/>
                <w:sz w:val="22"/>
                <w:szCs w:val="22"/>
              </w:rPr>
              <w:t>4</w:t>
            </w:r>
          </w:p>
        </w:tc>
      </w:tr>
      <w:tr w:rsidR="00F32BFD" w:rsidRPr="001647A0" w:rsidTr="00F32BFD">
        <w:tc>
          <w:tcPr>
            <w:tcW w:w="7933" w:type="dxa"/>
          </w:tcPr>
          <w:p w:rsidR="00F32BFD" w:rsidRPr="001647A0" w:rsidRDefault="00F32BFD" w:rsidP="000A2D2C">
            <w:pPr>
              <w:spacing w:after="0" w:line="276" w:lineRule="auto"/>
              <w:jc w:val="left"/>
              <w:rPr>
                <w:rFonts w:ascii="Arial" w:eastAsia="Arial" w:hAnsi="Arial" w:cs="Arial"/>
                <w:color w:val="000000"/>
                <w:sz w:val="22"/>
                <w:szCs w:val="22"/>
              </w:rPr>
            </w:pPr>
            <w:r w:rsidRPr="001647A0">
              <w:rPr>
                <w:rFonts w:ascii="Arial" w:eastAsia="Arial" w:hAnsi="Arial" w:cs="Arial"/>
                <w:color w:val="000000"/>
                <w:sz w:val="22"/>
                <w:szCs w:val="22"/>
              </w:rPr>
              <w:t>Samsung SSD SM883 240GB SATA3 6Gbps 2,5" 97/22kIOPS 3,6DWPD MLC 7mm</w:t>
            </w:r>
          </w:p>
        </w:tc>
        <w:tc>
          <w:tcPr>
            <w:tcW w:w="844" w:type="dxa"/>
          </w:tcPr>
          <w:p w:rsidR="00F32BFD" w:rsidRPr="001647A0" w:rsidRDefault="00F32BFD" w:rsidP="000A2D2C">
            <w:pPr>
              <w:spacing w:after="0" w:line="276" w:lineRule="auto"/>
              <w:jc w:val="left"/>
              <w:rPr>
                <w:rFonts w:ascii="Arial" w:eastAsia="Arial" w:hAnsi="Arial" w:cs="Arial"/>
                <w:color w:val="000000"/>
                <w:sz w:val="22"/>
                <w:szCs w:val="22"/>
              </w:rPr>
            </w:pPr>
            <w:r w:rsidRPr="001647A0">
              <w:rPr>
                <w:rFonts w:ascii="Arial" w:eastAsia="Arial" w:hAnsi="Arial" w:cs="Arial"/>
                <w:color w:val="000000"/>
                <w:sz w:val="22"/>
                <w:szCs w:val="22"/>
              </w:rPr>
              <w:t>2</w:t>
            </w:r>
          </w:p>
        </w:tc>
      </w:tr>
      <w:tr w:rsidR="00F32BFD" w:rsidRPr="001647A0" w:rsidTr="00F32BFD">
        <w:tc>
          <w:tcPr>
            <w:tcW w:w="7933" w:type="dxa"/>
          </w:tcPr>
          <w:p w:rsidR="00F32BFD" w:rsidRPr="001647A0" w:rsidRDefault="00F32BFD" w:rsidP="000A2D2C">
            <w:pPr>
              <w:spacing w:after="0" w:line="276" w:lineRule="auto"/>
              <w:jc w:val="left"/>
              <w:rPr>
                <w:rFonts w:ascii="Arial" w:eastAsia="Arial" w:hAnsi="Arial" w:cs="Arial"/>
                <w:color w:val="000000"/>
                <w:sz w:val="22"/>
                <w:szCs w:val="22"/>
              </w:rPr>
            </w:pPr>
            <w:r w:rsidRPr="001647A0">
              <w:rPr>
                <w:rFonts w:ascii="Arial" w:eastAsia="Arial" w:hAnsi="Arial" w:cs="Arial"/>
                <w:color w:val="000000"/>
                <w:sz w:val="22"/>
                <w:szCs w:val="22"/>
              </w:rPr>
              <w:t>SFP+-SFP+ (10GbE,FC8Gbs) metalický kabel, 3m</w:t>
            </w:r>
          </w:p>
        </w:tc>
        <w:tc>
          <w:tcPr>
            <w:tcW w:w="844" w:type="dxa"/>
          </w:tcPr>
          <w:p w:rsidR="00F32BFD" w:rsidRPr="001647A0" w:rsidRDefault="00F32BFD" w:rsidP="000A2D2C">
            <w:pPr>
              <w:spacing w:after="0" w:line="276" w:lineRule="auto"/>
              <w:jc w:val="left"/>
              <w:rPr>
                <w:rFonts w:ascii="Arial" w:eastAsia="Arial" w:hAnsi="Arial" w:cs="Arial"/>
                <w:color w:val="000000"/>
                <w:sz w:val="22"/>
                <w:szCs w:val="22"/>
              </w:rPr>
            </w:pPr>
            <w:r w:rsidRPr="001647A0">
              <w:rPr>
                <w:rFonts w:ascii="Arial" w:eastAsia="Arial" w:hAnsi="Arial" w:cs="Arial"/>
                <w:color w:val="000000"/>
                <w:sz w:val="22"/>
                <w:szCs w:val="22"/>
              </w:rPr>
              <w:t>2</w:t>
            </w:r>
          </w:p>
        </w:tc>
      </w:tr>
      <w:tr w:rsidR="00F32BFD" w:rsidRPr="001647A0" w:rsidTr="00F32BFD">
        <w:tc>
          <w:tcPr>
            <w:tcW w:w="7933" w:type="dxa"/>
          </w:tcPr>
          <w:p w:rsidR="00F32BFD" w:rsidRPr="001647A0" w:rsidRDefault="00F32BFD" w:rsidP="000A2D2C">
            <w:pPr>
              <w:spacing w:after="0" w:line="276" w:lineRule="auto"/>
              <w:jc w:val="left"/>
              <w:rPr>
                <w:rFonts w:ascii="Arial" w:eastAsia="Arial" w:hAnsi="Arial" w:cs="Arial"/>
                <w:color w:val="000000"/>
                <w:sz w:val="22"/>
                <w:szCs w:val="22"/>
              </w:rPr>
            </w:pPr>
            <w:r w:rsidRPr="001647A0">
              <w:rPr>
                <w:rFonts w:ascii="Arial" w:eastAsia="Arial" w:hAnsi="Arial" w:cs="Arial"/>
                <w:color w:val="000000"/>
                <w:sz w:val="22"/>
                <w:szCs w:val="22"/>
              </w:rPr>
              <w:t xml:space="preserve">SNK-P0068APS4 Aktivní 2U </w:t>
            </w:r>
            <w:proofErr w:type="spellStart"/>
            <w:r w:rsidRPr="001647A0">
              <w:rPr>
                <w:rFonts w:ascii="Arial" w:eastAsia="Arial" w:hAnsi="Arial" w:cs="Arial"/>
                <w:color w:val="000000"/>
                <w:sz w:val="22"/>
                <w:szCs w:val="22"/>
              </w:rPr>
              <w:t>heatsink</w:t>
            </w:r>
            <w:proofErr w:type="spellEnd"/>
            <w:r w:rsidRPr="001647A0">
              <w:rPr>
                <w:rFonts w:ascii="Arial" w:eastAsia="Arial" w:hAnsi="Arial" w:cs="Arial"/>
                <w:color w:val="000000"/>
                <w:sz w:val="22"/>
                <w:szCs w:val="22"/>
              </w:rPr>
              <w:t xml:space="preserve"> pro LGA3647 (</w:t>
            </w:r>
            <w:proofErr w:type="spellStart"/>
            <w:r w:rsidRPr="001647A0">
              <w:rPr>
                <w:rFonts w:ascii="Arial" w:eastAsia="Arial" w:hAnsi="Arial" w:cs="Arial"/>
                <w:color w:val="000000"/>
                <w:sz w:val="22"/>
                <w:szCs w:val="22"/>
              </w:rPr>
              <w:t>SocketP</w:t>
            </w:r>
            <w:proofErr w:type="spellEnd"/>
            <w:r w:rsidRPr="001647A0">
              <w:rPr>
                <w:rFonts w:ascii="Arial" w:eastAsia="Arial" w:hAnsi="Arial" w:cs="Arial"/>
                <w:color w:val="000000"/>
                <w:sz w:val="22"/>
                <w:szCs w:val="22"/>
              </w:rPr>
              <w:t>) úzký ILM</w:t>
            </w:r>
          </w:p>
        </w:tc>
        <w:tc>
          <w:tcPr>
            <w:tcW w:w="844" w:type="dxa"/>
          </w:tcPr>
          <w:p w:rsidR="00F32BFD" w:rsidRPr="001647A0" w:rsidRDefault="00F32BFD" w:rsidP="000A2D2C">
            <w:pPr>
              <w:spacing w:after="0" w:line="276" w:lineRule="auto"/>
              <w:jc w:val="left"/>
              <w:rPr>
                <w:rFonts w:ascii="Arial" w:eastAsia="Arial" w:hAnsi="Arial" w:cs="Arial"/>
                <w:color w:val="000000"/>
                <w:sz w:val="22"/>
                <w:szCs w:val="22"/>
              </w:rPr>
            </w:pPr>
            <w:r w:rsidRPr="001647A0">
              <w:rPr>
                <w:rFonts w:ascii="Arial" w:eastAsia="Arial" w:hAnsi="Arial" w:cs="Arial"/>
                <w:color w:val="000000"/>
                <w:sz w:val="22"/>
                <w:szCs w:val="22"/>
              </w:rPr>
              <w:t>2</w:t>
            </w:r>
          </w:p>
        </w:tc>
      </w:tr>
      <w:tr w:rsidR="00F32BFD" w:rsidRPr="001647A0" w:rsidTr="00F32BFD">
        <w:tc>
          <w:tcPr>
            <w:tcW w:w="7933" w:type="dxa"/>
          </w:tcPr>
          <w:p w:rsidR="00F32BFD" w:rsidRPr="001647A0" w:rsidRDefault="00F32BFD" w:rsidP="000A2D2C">
            <w:pPr>
              <w:spacing w:after="0" w:line="276" w:lineRule="auto"/>
              <w:jc w:val="left"/>
              <w:rPr>
                <w:rFonts w:ascii="Arial" w:eastAsia="Arial" w:hAnsi="Arial" w:cs="Arial"/>
                <w:color w:val="000000"/>
                <w:sz w:val="22"/>
                <w:szCs w:val="22"/>
              </w:rPr>
            </w:pPr>
            <w:r w:rsidRPr="001647A0">
              <w:rPr>
                <w:rFonts w:ascii="Arial" w:eastAsia="Arial" w:hAnsi="Arial" w:cs="Arial"/>
                <w:color w:val="000000"/>
                <w:sz w:val="22"/>
                <w:szCs w:val="22"/>
              </w:rPr>
              <w:t>Příslušenství k serveru</w:t>
            </w:r>
          </w:p>
        </w:tc>
        <w:tc>
          <w:tcPr>
            <w:tcW w:w="844" w:type="dxa"/>
          </w:tcPr>
          <w:p w:rsidR="00F32BFD" w:rsidRPr="001647A0" w:rsidRDefault="00F32BFD" w:rsidP="000A2D2C">
            <w:pPr>
              <w:spacing w:after="0" w:line="276" w:lineRule="auto"/>
              <w:jc w:val="left"/>
              <w:rPr>
                <w:rFonts w:ascii="Arial" w:eastAsia="Arial" w:hAnsi="Arial" w:cs="Arial"/>
                <w:color w:val="000000"/>
                <w:sz w:val="22"/>
                <w:szCs w:val="22"/>
              </w:rPr>
            </w:pPr>
            <w:r w:rsidRPr="001647A0">
              <w:rPr>
                <w:rFonts w:ascii="Arial" w:eastAsia="Arial" w:hAnsi="Arial" w:cs="Arial"/>
                <w:color w:val="000000"/>
                <w:sz w:val="22"/>
                <w:szCs w:val="22"/>
              </w:rPr>
              <w:t>1</w:t>
            </w:r>
          </w:p>
        </w:tc>
      </w:tr>
      <w:tr w:rsidR="00F32BFD" w:rsidRPr="001647A0" w:rsidTr="00F32BFD">
        <w:tc>
          <w:tcPr>
            <w:tcW w:w="7933" w:type="dxa"/>
          </w:tcPr>
          <w:p w:rsidR="00F32BFD" w:rsidRPr="001647A0" w:rsidRDefault="00F32BFD" w:rsidP="000A2D2C">
            <w:pPr>
              <w:spacing w:after="0" w:line="276" w:lineRule="auto"/>
              <w:jc w:val="left"/>
              <w:rPr>
                <w:rFonts w:ascii="Arial" w:eastAsia="Arial" w:hAnsi="Arial" w:cs="Arial"/>
                <w:color w:val="000000"/>
                <w:sz w:val="22"/>
                <w:szCs w:val="22"/>
              </w:rPr>
            </w:pPr>
            <w:r w:rsidRPr="001647A0">
              <w:rPr>
                <w:rFonts w:ascii="Arial" w:eastAsia="Arial" w:hAnsi="Arial" w:cs="Arial"/>
                <w:color w:val="000000"/>
                <w:sz w:val="22"/>
                <w:szCs w:val="22"/>
              </w:rPr>
              <w:t>Oprava 5r NBD on-</w:t>
            </w:r>
            <w:proofErr w:type="spellStart"/>
            <w:r w:rsidRPr="001647A0">
              <w:rPr>
                <w:rFonts w:ascii="Arial" w:eastAsia="Arial" w:hAnsi="Arial" w:cs="Arial"/>
                <w:color w:val="000000"/>
                <w:sz w:val="22"/>
                <w:szCs w:val="22"/>
              </w:rPr>
              <w:t>site</w:t>
            </w:r>
            <w:proofErr w:type="spellEnd"/>
            <w:r w:rsidRPr="001647A0">
              <w:rPr>
                <w:rFonts w:ascii="Arial" w:eastAsia="Arial" w:hAnsi="Arial" w:cs="Arial"/>
                <w:color w:val="000000"/>
                <w:sz w:val="22"/>
                <w:szCs w:val="22"/>
              </w:rPr>
              <w:t xml:space="preserve"> pro 2xCPU, Příjem hlášení 8-22 hod. PO-PA</w:t>
            </w:r>
          </w:p>
        </w:tc>
        <w:tc>
          <w:tcPr>
            <w:tcW w:w="844" w:type="dxa"/>
          </w:tcPr>
          <w:p w:rsidR="00F32BFD" w:rsidRPr="001647A0" w:rsidRDefault="00F32BFD" w:rsidP="000A2D2C">
            <w:pPr>
              <w:spacing w:after="0" w:line="276" w:lineRule="auto"/>
              <w:jc w:val="left"/>
              <w:rPr>
                <w:rFonts w:ascii="Arial" w:eastAsia="Arial" w:hAnsi="Arial" w:cs="Arial"/>
                <w:color w:val="000000"/>
                <w:sz w:val="22"/>
                <w:szCs w:val="22"/>
              </w:rPr>
            </w:pPr>
            <w:r w:rsidRPr="001647A0">
              <w:rPr>
                <w:rFonts w:ascii="Arial" w:eastAsia="Arial" w:hAnsi="Arial" w:cs="Arial"/>
                <w:color w:val="000000"/>
                <w:sz w:val="22"/>
                <w:szCs w:val="22"/>
              </w:rPr>
              <w:t>1</w:t>
            </w:r>
          </w:p>
        </w:tc>
      </w:tr>
    </w:tbl>
    <w:p w:rsidR="00F32BFD" w:rsidRPr="001647A0" w:rsidRDefault="00F32BFD" w:rsidP="008C0E80">
      <w:pPr>
        <w:pBdr>
          <w:top w:val="nil"/>
          <w:left w:val="nil"/>
          <w:bottom w:val="nil"/>
          <w:right w:val="nil"/>
          <w:between w:val="nil"/>
        </w:pBdr>
        <w:spacing w:after="0" w:line="276" w:lineRule="auto"/>
        <w:jc w:val="left"/>
        <w:rPr>
          <w:rFonts w:ascii="Arial" w:eastAsia="Arial" w:hAnsi="Arial" w:cs="Arial"/>
          <w:color w:val="000000"/>
          <w:sz w:val="22"/>
          <w:szCs w:val="22"/>
        </w:rPr>
      </w:pPr>
    </w:p>
    <w:p w:rsidR="008C0E80" w:rsidRPr="001647A0" w:rsidRDefault="005575F1" w:rsidP="00F32BFD">
      <w:pPr>
        <w:pBdr>
          <w:top w:val="nil"/>
          <w:left w:val="nil"/>
          <w:bottom w:val="nil"/>
          <w:right w:val="nil"/>
          <w:between w:val="nil"/>
        </w:pBdr>
        <w:spacing w:after="0" w:line="276" w:lineRule="auto"/>
        <w:contextualSpacing/>
        <w:jc w:val="left"/>
        <w:rPr>
          <w:rFonts w:ascii="Arial" w:eastAsia="Arial" w:hAnsi="Arial" w:cs="Arial"/>
          <w:color w:val="000000"/>
          <w:sz w:val="22"/>
          <w:szCs w:val="22"/>
        </w:rPr>
      </w:pPr>
      <w:r w:rsidRPr="001647A0">
        <w:rPr>
          <w:rFonts w:ascii="Arial" w:eastAsia="Arial" w:hAnsi="Arial" w:cs="Arial"/>
          <w:color w:val="000000"/>
          <w:sz w:val="22"/>
          <w:szCs w:val="22"/>
        </w:rPr>
        <w:t>Způsob provedení Dodávky:</w:t>
      </w:r>
    </w:p>
    <w:p w:rsidR="008C0E80" w:rsidRPr="001647A0" w:rsidRDefault="008C0E80" w:rsidP="008C0E80">
      <w:pPr>
        <w:numPr>
          <w:ilvl w:val="1"/>
          <w:numId w:val="59"/>
        </w:numPr>
        <w:pBdr>
          <w:top w:val="nil"/>
          <w:left w:val="nil"/>
          <w:bottom w:val="nil"/>
          <w:right w:val="nil"/>
          <w:between w:val="nil"/>
        </w:pBdr>
        <w:spacing w:after="0" w:line="276" w:lineRule="auto"/>
        <w:contextualSpacing/>
        <w:jc w:val="left"/>
        <w:rPr>
          <w:rFonts w:ascii="Arial" w:eastAsia="Arial" w:hAnsi="Arial" w:cs="Arial"/>
          <w:color w:val="000000"/>
          <w:sz w:val="22"/>
          <w:szCs w:val="22"/>
        </w:rPr>
      </w:pPr>
      <w:r w:rsidRPr="001647A0">
        <w:rPr>
          <w:rFonts w:ascii="Arial" w:eastAsia="Arial" w:hAnsi="Arial" w:cs="Arial"/>
          <w:color w:val="000000"/>
          <w:sz w:val="22"/>
          <w:szCs w:val="22"/>
        </w:rPr>
        <w:t>prodávající provede kompletní sestavení zařízení tak, aby byla připravena k instalaci operačního systému (dále OS)</w:t>
      </w:r>
    </w:p>
    <w:p w:rsidR="008C0E80" w:rsidRPr="001647A0" w:rsidRDefault="008C0E80" w:rsidP="008C0E80">
      <w:pPr>
        <w:numPr>
          <w:ilvl w:val="1"/>
          <w:numId w:val="59"/>
        </w:numPr>
        <w:pBdr>
          <w:top w:val="nil"/>
          <w:left w:val="nil"/>
          <w:bottom w:val="nil"/>
          <w:right w:val="nil"/>
          <w:between w:val="nil"/>
        </w:pBdr>
        <w:spacing w:after="0" w:line="276" w:lineRule="auto"/>
        <w:contextualSpacing/>
        <w:jc w:val="left"/>
        <w:rPr>
          <w:rFonts w:ascii="Arial" w:eastAsia="Arial" w:hAnsi="Arial" w:cs="Arial"/>
          <w:color w:val="000000"/>
          <w:sz w:val="22"/>
          <w:szCs w:val="22"/>
        </w:rPr>
      </w:pPr>
      <w:r w:rsidRPr="001647A0">
        <w:rPr>
          <w:rFonts w:ascii="Arial" w:eastAsia="Arial" w:hAnsi="Arial" w:cs="Arial"/>
          <w:color w:val="000000"/>
          <w:sz w:val="22"/>
          <w:szCs w:val="22"/>
        </w:rPr>
        <w:t xml:space="preserve">prodávající provede umístění a zapojení sestaveného HW v místě kupujícího do předem určených pozic v racku pod dohledem zaměstnanců </w:t>
      </w:r>
      <w:r w:rsidR="00F32BFD" w:rsidRPr="001647A0">
        <w:rPr>
          <w:rFonts w:ascii="Arial" w:eastAsia="Arial" w:hAnsi="Arial" w:cs="Arial"/>
          <w:color w:val="000000"/>
          <w:sz w:val="22"/>
          <w:szCs w:val="22"/>
        </w:rPr>
        <w:t>odboru informatiky</w:t>
      </w:r>
      <w:r w:rsidRPr="001647A0">
        <w:rPr>
          <w:rFonts w:ascii="Arial" w:eastAsia="Arial" w:hAnsi="Arial" w:cs="Arial"/>
          <w:color w:val="000000"/>
          <w:sz w:val="22"/>
          <w:szCs w:val="22"/>
        </w:rPr>
        <w:t xml:space="preserve"> kupujícího</w:t>
      </w:r>
    </w:p>
    <w:p w:rsidR="003A7BA2" w:rsidRPr="001647A0" w:rsidRDefault="008C0E80" w:rsidP="005575F1">
      <w:pPr>
        <w:numPr>
          <w:ilvl w:val="1"/>
          <w:numId w:val="59"/>
        </w:numPr>
        <w:pBdr>
          <w:top w:val="nil"/>
          <w:left w:val="nil"/>
          <w:bottom w:val="nil"/>
          <w:right w:val="nil"/>
          <w:between w:val="nil"/>
        </w:pBdr>
        <w:spacing w:after="0" w:line="276" w:lineRule="auto"/>
        <w:contextualSpacing/>
        <w:jc w:val="left"/>
        <w:rPr>
          <w:rFonts w:ascii="Arial" w:eastAsia="Arial" w:hAnsi="Arial" w:cs="Arial"/>
          <w:color w:val="000000"/>
          <w:sz w:val="21"/>
          <w:szCs w:val="21"/>
        </w:rPr>
      </w:pPr>
      <w:r w:rsidRPr="001647A0">
        <w:rPr>
          <w:rFonts w:ascii="Arial" w:eastAsia="Arial" w:hAnsi="Arial" w:cs="Arial"/>
          <w:color w:val="000000"/>
          <w:sz w:val="22"/>
          <w:szCs w:val="22"/>
        </w:rPr>
        <w:t>prodávající předá dokumentaci celého HW s popisem jednotlivých komponent</w:t>
      </w:r>
      <w:r w:rsidR="005575F1" w:rsidRPr="001647A0">
        <w:rPr>
          <w:rFonts w:ascii="Arial" w:eastAsia="Arial" w:hAnsi="Arial" w:cs="Arial"/>
          <w:color w:val="000000"/>
          <w:sz w:val="22"/>
          <w:szCs w:val="22"/>
        </w:rPr>
        <w:t xml:space="preserve">. </w:t>
      </w:r>
    </w:p>
    <w:p w:rsidR="005575F1" w:rsidRPr="001647A0" w:rsidRDefault="00086D63" w:rsidP="00086D63">
      <w:pPr>
        <w:rPr>
          <w:rFonts w:ascii="Arial" w:eastAsia="Arial" w:hAnsi="Arial" w:cs="Arial"/>
        </w:rPr>
      </w:pPr>
      <w:r w:rsidRPr="001647A0">
        <w:rPr>
          <w:rFonts w:ascii="Arial" w:eastAsia="Arial" w:hAnsi="Arial" w:cs="Arial"/>
        </w:rPr>
        <w:br w:type="page"/>
      </w:r>
    </w:p>
    <w:p w:rsidR="000C1E25" w:rsidRPr="001647A0" w:rsidRDefault="000C1E25" w:rsidP="002866F4">
      <w:pPr>
        <w:keepNext/>
        <w:keepLines/>
        <w:spacing w:before="240"/>
        <w:jc w:val="center"/>
        <w:outlineLvl w:val="0"/>
        <w:rPr>
          <w:rFonts w:ascii="Arial" w:hAnsi="Arial" w:cs="Arial"/>
          <w:b/>
          <w:kern w:val="28"/>
          <w:sz w:val="21"/>
          <w:szCs w:val="21"/>
        </w:rPr>
      </w:pPr>
      <w:r w:rsidRPr="001647A0">
        <w:rPr>
          <w:rFonts w:ascii="Arial" w:hAnsi="Arial" w:cs="Arial"/>
          <w:b/>
          <w:kern w:val="28"/>
          <w:sz w:val="21"/>
          <w:szCs w:val="21"/>
        </w:rPr>
        <w:lastRenderedPageBreak/>
        <w:t>Příloha č. 2</w:t>
      </w:r>
    </w:p>
    <w:p w:rsidR="001F19FF" w:rsidRPr="001647A0" w:rsidRDefault="00516AF9" w:rsidP="00887241">
      <w:pPr>
        <w:keepNext/>
        <w:keepLines/>
        <w:jc w:val="center"/>
        <w:outlineLvl w:val="0"/>
        <w:rPr>
          <w:rFonts w:ascii="Arial" w:hAnsi="Arial" w:cs="Arial"/>
          <w:b/>
          <w:kern w:val="28"/>
          <w:sz w:val="21"/>
          <w:szCs w:val="21"/>
        </w:rPr>
      </w:pPr>
      <w:r w:rsidRPr="001647A0">
        <w:rPr>
          <w:rFonts w:ascii="Arial" w:hAnsi="Arial" w:cs="Arial"/>
          <w:b/>
          <w:kern w:val="28"/>
          <w:sz w:val="21"/>
          <w:szCs w:val="21"/>
        </w:rPr>
        <w:t>Cena</w:t>
      </w:r>
    </w:p>
    <w:p w:rsidR="00486001" w:rsidRPr="001647A0" w:rsidRDefault="00486001" w:rsidP="00887241">
      <w:pPr>
        <w:keepNext/>
        <w:keepLines/>
        <w:jc w:val="center"/>
        <w:outlineLvl w:val="0"/>
        <w:rPr>
          <w:rFonts w:ascii="Arial" w:hAnsi="Arial" w:cs="Arial"/>
          <w:b/>
          <w:kern w:val="28"/>
          <w:sz w:val="21"/>
          <w:szCs w:val="21"/>
        </w:rPr>
      </w:pPr>
    </w:p>
    <w:p w:rsidR="006D4646" w:rsidRPr="001647A0" w:rsidRDefault="006D4646" w:rsidP="00486001">
      <w:pPr>
        <w:keepNext/>
        <w:keepLines/>
        <w:jc w:val="center"/>
        <w:outlineLvl w:val="0"/>
        <w:rPr>
          <w:rFonts w:ascii="Arial" w:hAnsi="Arial" w:cs="Arial"/>
          <w:i/>
          <w:kern w:val="28"/>
          <w:sz w:val="21"/>
          <w:szCs w:val="21"/>
        </w:rPr>
      </w:pPr>
    </w:p>
    <w:tbl>
      <w:tblPr>
        <w:tblStyle w:val="Mkatabulky"/>
        <w:tblW w:w="0" w:type="auto"/>
        <w:tblLook w:val="04A0" w:firstRow="1" w:lastRow="0" w:firstColumn="1" w:lastColumn="0" w:noHBand="0" w:noVBand="1"/>
      </w:tblPr>
      <w:tblGrid>
        <w:gridCol w:w="3114"/>
        <w:gridCol w:w="2126"/>
        <w:gridCol w:w="1559"/>
        <w:gridCol w:w="2032"/>
      </w:tblGrid>
      <w:tr w:rsidR="006D4646" w:rsidRPr="001647A0" w:rsidTr="002A1914">
        <w:tc>
          <w:tcPr>
            <w:tcW w:w="3114" w:type="dxa"/>
          </w:tcPr>
          <w:p w:rsidR="006D4646" w:rsidRPr="001647A0" w:rsidRDefault="00E42C73" w:rsidP="00324EAC">
            <w:pPr>
              <w:jc w:val="left"/>
              <w:rPr>
                <w:rFonts w:ascii="Arial" w:hAnsi="Arial" w:cs="Arial"/>
                <w:b/>
                <w:spacing w:val="-1"/>
                <w:sz w:val="21"/>
                <w:szCs w:val="21"/>
              </w:rPr>
            </w:pPr>
            <w:r w:rsidRPr="001647A0">
              <w:rPr>
                <w:rFonts w:ascii="Arial" w:hAnsi="Arial" w:cs="Arial"/>
                <w:b/>
                <w:kern w:val="28"/>
                <w:sz w:val="21"/>
                <w:szCs w:val="21"/>
              </w:rPr>
              <w:br w:type="page"/>
            </w:r>
          </w:p>
        </w:tc>
        <w:tc>
          <w:tcPr>
            <w:tcW w:w="2126" w:type="dxa"/>
          </w:tcPr>
          <w:p w:rsidR="006D4646" w:rsidRPr="001647A0" w:rsidRDefault="006D4646" w:rsidP="00324EAC">
            <w:pPr>
              <w:jc w:val="left"/>
              <w:rPr>
                <w:rFonts w:ascii="Arial" w:hAnsi="Arial" w:cs="Arial"/>
                <w:b/>
                <w:spacing w:val="-1"/>
                <w:sz w:val="21"/>
                <w:szCs w:val="21"/>
              </w:rPr>
            </w:pPr>
            <w:r w:rsidRPr="001647A0">
              <w:rPr>
                <w:rFonts w:ascii="Arial" w:hAnsi="Arial" w:cs="Arial"/>
                <w:b/>
                <w:spacing w:val="-1"/>
                <w:sz w:val="21"/>
                <w:szCs w:val="21"/>
              </w:rPr>
              <w:t>Cena v Kč bez DPH</w:t>
            </w:r>
          </w:p>
        </w:tc>
        <w:tc>
          <w:tcPr>
            <w:tcW w:w="1559" w:type="dxa"/>
          </w:tcPr>
          <w:p w:rsidR="006D4646" w:rsidRPr="001647A0" w:rsidRDefault="006D4646" w:rsidP="00324EAC">
            <w:pPr>
              <w:jc w:val="left"/>
              <w:rPr>
                <w:rFonts w:ascii="Arial" w:hAnsi="Arial" w:cs="Arial"/>
                <w:b/>
                <w:spacing w:val="-1"/>
                <w:sz w:val="21"/>
                <w:szCs w:val="21"/>
              </w:rPr>
            </w:pPr>
            <w:r w:rsidRPr="001647A0">
              <w:rPr>
                <w:rFonts w:ascii="Arial" w:hAnsi="Arial" w:cs="Arial"/>
                <w:b/>
                <w:spacing w:val="-1"/>
                <w:sz w:val="21"/>
                <w:szCs w:val="21"/>
              </w:rPr>
              <w:t>DPH (sazba 21%)</w:t>
            </w:r>
          </w:p>
        </w:tc>
        <w:tc>
          <w:tcPr>
            <w:tcW w:w="2032" w:type="dxa"/>
          </w:tcPr>
          <w:p w:rsidR="006D4646" w:rsidRPr="001647A0" w:rsidRDefault="006D4646" w:rsidP="00324EAC">
            <w:pPr>
              <w:jc w:val="left"/>
              <w:rPr>
                <w:rFonts w:ascii="Arial" w:hAnsi="Arial" w:cs="Arial"/>
                <w:b/>
                <w:spacing w:val="-1"/>
                <w:sz w:val="21"/>
                <w:szCs w:val="21"/>
              </w:rPr>
            </w:pPr>
            <w:r w:rsidRPr="001647A0">
              <w:rPr>
                <w:rFonts w:ascii="Arial" w:hAnsi="Arial" w:cs="Arial"/>
                <w:b/>
                <w:spacing w:val="-1"/>
                <w:sz w:val="21"/>
                <w:szCs w:val="21"/>
              </w:rPr>
              <w:t>Cena v Kč včetně DPH</w:t>
            </w:r>
          </w:p>
        </w:tc>
      </w:tr>
      <w:tr w:rsidR="006D4646" w:rsidRPr="001647A0" w:rsidTr="002A1914">
        <w:tc>
          <w:tcPr>
            <w:tcW w:w="3114" w:type="dxa"/>
          </w:tcPr>
          <w:p w:rsidR="006D4646" w:rsidRPr="001647A0" w:rsidRDefault="006D4646" w:rsidP="00324EAC">
            <w:pPr>
              <w:jc w:val="left"/>
              <w:rPr>
                <w:rFonts w:ascii="Arial" w:hAnsi="Arial" w:cs="Arial"/>
                <w:b/>
                <w:spacing w:val="-1"/>
                <w:sz w:val="21"/>
                <w:szCs w:val="21"/>
              </w:rPr>
            </w:pPr>
            <w:r w:rsidRPr="001647A0">
              <w:rPr>
                <w:rFonts w:ascii="Arial" w:hAnsi="Arial" w:cs="Arial"/>
                <w:b/>
                <w:spacing w:val="-1"/>
                <w:sz w:val="21"/>
                <w:szCs w:val="21"/>
              </w:rPr>
              <w:t xml:space="preserve">Cena za </w:t>
            </w:r>
            <w:r w:rsidR="005575F1" w:rsidRPr="001647A0">
              <w:rPr>
                <w:rFonts w:ascii="Arial" w:hAnsi="Arial" w:cs="Arial"/>
                <w:b/>
                <w:spacing w:val="-1"/>
                <w:sz w:val="21"/>
                <w:szCs w:val="21"/>
              </w:rPr>
              <w:t>dodávku hw</w:t>
            </w:r>
            <w:r w:rsidRPr="001647A0">
              <w:rPr>
                <w:rFonts w:ascii="Arial" w:hAnsi="Arial" w:cs="Arial"/>
                <w:b/>
                <w:spacing w:val="-1"/>
                <w:sz w:val="21"/>
                <w:szCs w:val="21"/>
              </w:rPr>
              <w:t xml:space="preserve"> server</w:t>
            </w:r>
            <w:r w:rsidR="00086D63" w:rsidRPr="001647A0">
              <w:rPr>
                <w:rFonts w:ascii="Arial" w:hAnsi="Arial" w:cs="Arial"/>
                <w:b/>
                <w:spacing w:val="-1"/>
                <w:sz w:val="21"/>
                <w:szCs w:val="21"/>
              </w:rPr>
              <w:t>u</w:t>
            </w:r>
          </w:p>
        </w:tc>
        <w:tc>
          <w:tcPr>
            <w:tcW w:w="2126" w:type="dxa"/>
          </w:tcPr>
          <w:p w:rsidR="006D4646" w:rsidRPr="001647A0" w:rsidRDefault="007740E6" w:rsidP="00232123">
            <w:pPr>
              <w:jc w:val="right"/>
              <w:rPr>
                <w:rFonts w:ascii="Arial" w:hAnsi="Arial" w:cs="Arial"/>
                <w:b/>
                <w:spacing w:val="-1"/>
                <w:sz w:val="21"/>
                <w:szCs w:val="21"/>
              </w:rPr>
            </w:pPr>
            <w:r>
              <w:rPr>
                <w:rFonts w:ascii="Arial" w:hAnsi="Arial" w:cs="Arial"/>
                <w:b/>
                <w:spacing w:val="-1"/>
                <w:sz w:val="21"/>
                <w:szCs w:val="21"/>
              </w:rPr>
              <w:t>808.839,</w:t>
            </w:r>
            <w:r w:rsidR="00232123">
              <w:rPr>
                <w:rFonts w:ascii="Arial" w:hAnsi="Arial" w:cs="Arial"/>
                <w:b/>
                <w:spacing w:val="-1"/>
                <w:sz w:val="21"/>
                <w:szCs w:val="21"/>
              </w:rPr>
              <w:t>29</w:t>
            </w:r>
          </w:p>
        </w:tc>
        <w:tc>
          <w:tcPr>
            <w:tcW w:w="1559" w:type="dxa"/>
          </w:tcPr>
          <w:p w:rsidR="006D4646" w:rsidRPr="001647A0" w:rsidRDefault="007740E6" w:rsidP="00232123">
            <w:pPr>
              <w:jc w:val="right"/>
              <w:rPr>
                <w:rFonts w:ascii="Arial" w:hAnsi="Arial" w:cs="Arial"/>
                <w:b/>
                <w:spacing w:val="-1"/>
                <w:sz w:val="21"/>
                <w:szCs w:val="21"/>
              </w:rPr>
            </w:pPr>
            <w:r>
              <w:rPr>
                <w:rFonts w:ascii="Arial" w:hAnsi="Arial" w:cs="Arial"/>
                <w:b/>
                <w:spacing w:val="-1"/>
                <w:sz w:val="21"/>
                <w:szCs w:val="21"/>
              </w:rPr>
              <w:t>169.856,</w:t>
            </w:r>
            <w:r w:rsidR="00232123">
              <w:rPr>
                <w:rFonts w:ascii="Arial" w:hAnsi="Arial" w:cs="Arial"/>
                <w:b/>
                <w:spacing w:val="-1"/>
                <w:sz w:val="21"/>
                <w:szCs w:val="21"/>
              </w:rPr>
              <w:t>25</w:t>
            </w:r>
          </w:p>
        </w:tc>
        <w:tc>
          <w:tcPr>
            <w:tcW w:w="2032" w:type="dxa"/>
          </w:tcPr>
          <w:p w:rsidR="006D4646" w:rsidRPr="001647A0" w:rsidRDefault="00232123" w:rsidP="00324EAC">
            <w:pPr>
              <w:jc w:val="right"/>
              <w:rPr>
                <w:rFonts w:ascii="Arial" w:hAnsi="Arial" w:cs="Arial"/>
                <w:b/>
                <w:spacing w:val="-1"/>
                <w:sz w:val="21"/>
                <w:szCs w:val="21"/>
              </w:rPr>
            </w:pPr>
            <w:r>
              <w:rPr>
                <w:rFonts w:ascii="Arial" w:hAnsi="Arial" w:cs="Arial"/>
                <w:b/>
                <w:spacing w:val="-1"/>
                <w:sz w:val="21"/>
                <w:szCs w:val="21"/>
              </w:rPr>
              <w:t>978.695,5</w:t>
            </w:r>
            <w:r w:rsidR="007740E6">
              <w:rPr>
                <w:rFonts w:ascii="Arial" w:hAnsi="Arial" w:cs="Arial"/>
                <w:b/>
                <w:spacing w:val="-1"/>
                <w:sz w:val="21"/>
                <w:szCs w:val="21"/>
              </w:rPr>
              <w:t>4</w:t>
            </w:r>
          </w:p>
        </w:tc>
      </w:tr>
      <w:tr w:rsidR="006D4646" w:rsidRPr="001647A0" w:rsidTr="002A1914">
        <w:tc>
          <w:tcPr>
            <w:tcW w:w="3114" w:type="dxa"/>
          </w:tcPr>
          <w:p w:rsidR="006D4646" w:rsidRPr="001647A0" w:rsidRDefault="00086D63" w:rsidP="00324EAC">
            <w:pPr>
              <w:jc w:val="left"/>
              <w:rPr>
                <w:rFonts w:ascii="Arial" w:hAnsi="Arial" w:cs="Arial"/>
                <w:b/>
                <w:spacing w:val="-1"/>
                <w:sz w:val="21"/>
                <w:szCs w:val="21"/>
              </w:rPr>
            </w:pPr>
            <w:r w:rsidRPr="001647A0">
              <w:rPr>
                <w:rFonts w:ascii="Arial" w:hAnsi="Arial" w:cs="Arial"/>
                <w:b/>
                <w:spacing w:val="-1"/>
                <w:sz w:val="21"/>
                <w:szCs w:val="21"/>
              </w:rPr>
              <w:t>Cena za instalaci</w:t>
            </w:r>
          </w:p>
        </w:tc>
        <w:tc>
          <w:tcPr>
            <w:tcW w:w="2126" w:type="dxa"/>
          </w:tcPr>
          <w:p w:rsidR="006D4646" w:rsidRPr="001647A0" w:rsidRDefault="007740E6" w:rsidP="00324EAC">
            <w:pPr>
              <w:jc w:val="right"/>
              <w:rPr>
                <w:rFonts w:ascii="Arial" w:hAnsi="Arial" w:cs="Arial"/>
                <w:b/>
                <w:spacing w:val="-1"/>
                <w:sz w:val="21"/>
                <w:szCs w:val="21"/>
              </w:rPr>
            </w:pPr>
            <w:r>
              <w:rPr>
                <w:rFonts w:ascii="Arial" w:hAnsi="Arial" w:cs="Arial"/>
                <w:b/>
                <w:spacing w:val="-1"/>
                <w:sz w:val="21"/>
                <w:szCs w:val="21"/>
              </w:rPr>
              <w:t>0,00</w:t>
            </w:r>
          </w:p>
        </w:tc>
        <w:tc>
          <w:tcPr>
            <w:tcW w:w="1559" w:type="dxa"/>
          </w:tcPr>
          <w:p w:rsidR="006D4646" w:rsidRPr="001647A0" w:rsidRDefault="007740E6" w:rsidP="00324EAC">
            <w:pPr>
              <w:jc w:val="right"/>
              <w:rPr>
                <w:rFonts w:ascii="Arial" w:hAnsi="Arial" w:cs="Arial"/>
                <w:b/>
                <w:spacing w:val="-1"/>
                <w:sz w:val="21"/>
                <w:szCs w:val="21"/>
              </w:rPr>
            </w:pPr>
            <w:r>
              <w:rPr>
                <w:rFonts w:ascii="Arial" w:hAnsi="Arial" w:cs="Arial"/>
                <w:b/>
                <w:spacing w:val="-1"/>
                <w:sz w:val="21"/>
                <w:szCs w:val="21"/>
              </w:rPr>
              <w:t>0,00</w:t>
            </w:r>
          </w:p>
        </w:tc>
        <w:tc>
          <w:tcPr>
            <w:tcW w:w="2032" w:type="dxa"/>
          </w:tcPr>
          <w:p w:rsidR="006D4646" w:rsidRPr="001647A0" w:rsidRDefault="007740E6" w:rsidP="00324EAC">
            <w:pPr>
              <w:jc w:val="right"/>
              <w:rPr>
                <w:rFonts w:ascii="Arial" w:hAnsi="Arial" w:cs="Arial"/>
                <w:b/>
                <w:spacing w:val="-1"/>
                <w:sz w:val="21"/>
                <w:szCs w:val="21"/>
              </w:rPr>
            </w:pPr>
            <w:r>
              <w:rPr>
                <w:rFonts w:ascii="Arial" w:hAnsi="Arial" w:cs="Arial"/>
                <w:b/>
                <w:spacing w:val="-1"/>
                <w:sz w:val="21"/>
                <w:szCs w:val="21"/>
              </w:rPr>
              <w:t>0,00</w:t>
            </w:r>
          </w:p>
        </w:tc>
      </w:tr>
      <w:tr w:rsidR="005575F1" w:rsidRPr="001647A0" w:rsidTr="002A1914">
        <w:tc>
          <w:tcPr>
            <w:tcW w:w="3114" w:type="dxa"/>
          </w:tcPr>
          <w:p w:rsidR="005575F1" w:rsidRPr="001647A0" w:rsidRDefault="00086D63" w:rsidP="00324EAC">
            <w:pPr>
              <w:jc w:val="left"/>
              <w:rPr>
                <w:rFonts w:ascii="Arial" w:hAnsi="Arial" w:cs="Arial"/>
                <w:b/>
                <w:spacing w:val="-1"/>
                <w:sz w:val="21"/>
                <w:szCs w:val="21"/>
              </w:rPr>
            </w:pPr>
            <w:r w:rsidRPr="001647A0">
              <w:rPr>
                <w:rFonts w:ascii="Arial" w:hAnsi="Arial" w:cs="Arial"/>
                <w:b/>
                <w:spacing w:val="-1"/>
                <w:sz w:val="21"/>
                <w:szCs w:val="21"/>
              </w:rPr>
              <w:t>Cena za rozšířenou záruku</w:t>
            </w:r>
          </w:p>
        </w:tc>
        <w:tc>
          <w:tcPr>
            <w:tcW w:w="2126" w:type="dxa"/>
          </w:tcPr>
          <w:p w:rsidR="005575F1" w:rsidRPr="001647A0" w:rsidRDefault="007740E6" w:rsidP="00324EAC">
            <w:pPr>
              <w:jc w:val="right"/>
              <w:rPr>
                <w:rFonts w:ascii="Arial" w:hAnsi="Arial" w:cs="Arial"/>
                <w:b/>
                <w:spacing w:val="-1"/>
                <w:sz w:val="21"/>
                <w:szCs w:val="21"/>
              </w:rPr>
            </w:pPr>
            <w:r>
              <w:rPr>
                <w:rFonts w:ascii="Arial" w:hAnsi="Arial" w:cs="Arial"/>
                <w:b/>
                <w:spacing w:val="-1"/>
                <w:sz w:val="21"/>
                <w:szCs w:val="21"/>
              </w:rPr>
              <w:t>45.000,00</w:t>
            </w:r>
          </w:p>
        </w:tc>
        <w:tc>
          <w:tcPr>
            <w:tcW w:w="1559" w:type="dxa"/>
          </w:tcPr>
          <w:p w:rsidR="005575F1" w:rsidRPr="001647A0" w:rsidRDefault="007740E6" w:rsidP="00324EAC">
            <w:pPr>
              <w:jc w:val="right"/>
              <w:rPr>
                <w:rFonts w:ascii="Arial" w:hAnsi="Arial" w:cs="Arial"/>
                <w:b/>
                <w:spacing w:val="-1"/>
                <w:sz w:val="21"/>
                <w:szCs w:val="21"/>
              </w:rPr>
            </w:pPr>
            <w:r>
              <w:rPr>
                <w:rFonts w:ascii="Arial" w:hAnsi="Arial" w:cs="Arial"/>
                <w:b/>
                <w:spacing w:val="-1"/>
                <w:sz w:val="21"/>
                <w:szCs w:val="21"/>
              </w:rPr>
              <w:t>9.450,00</w:t>
            </w:r>
          </w:p>
        </w:tc>
        <w:tc>
          <w:tcPr>
            <w:tcW w:w="2032" w:type="dxa"/>
          </w:tcPr>
          <w:p w:rsidR="005575F1" w:rsidRPr="001647A0" w:rsidRDefault="007740E6" w:rsidP="00324EAC">
            <w:pPr>
              <w:jc w:val="right"/>
              <w:rPr>
                <w:rFonts w:ascii="Arial" w:hAnsi="Arial" w:cs="Arial"/>
                <w:b/>
                <w:spacing w:val="-1"/>
                <w:sz w:val="21"/>
                <w:szCs w:val="21"/>
              </w:rPr>
            </w:pPr>
            <w:r>
              <w:rPr>
                <w:rFonts w:ascii="Arial" w:hAnsi="Arial" w:cs="Arial"/>
                <w:b/>
                <w:spacing w:val="-1"/>
                <w:sz w:val="21"/>
                <w:szCs w:val="21"/>
              </w:rPr>
              <w:t>54.450,00</w:t>
            </w:r>
          </w:p>
        </w:tc>
      </w:tr>
      <w:tr w:rsidR="00086D63" w:rsidRPr="001647A0" w:rsidTr="002A1914">
        <w:tc>
          <w:tcPr>
            <w:tcW w:w="3114" w:type="dxa"/>
          </w:tcPr>
          <w:p w:rsidR="00086D63" w:rsidRPr="001647A0" w:rsidRDefault="00086D63" w:rsidP="00324EAC">
            <w:pPr>
              <w:jc w:val="left"/>
              <w:rPr>
                <w:rFonts w:ascii="Arial" w:hAnsi="Arial" w:cs="Arial"/>
                <w:b/>
                <w:spacing w:val="-1"/>
                <w:sz w:val="21"/>
                <w:szCs w:val="21"/>
              </w:rPr>
            </w:pPr>
            <w:r w:rsidRPr="001647A0">
              <w:rPr>
                <w:rFonts w:ascii="Arial" w:hAnsi="Arial" w:cs="Arial"/>
                <w:b/>
                <w:spacing w:val="-1"/>
                <w:sz w:val="21"/>
                <w:szCs w:val="21"/>
              </w:rPr>
              <w:t>Cena za dopravu</w:t>
            </w:r>
          </w:p>
        </w:tc>
        <w:tc>
          <w:tcPr>
            <w:tcW w:w="2126" w:type="dxa"/>
          </w:tcPr>
          <w:p w:rsidR="00086D63" w:rsidRPr="001647A0" w:rsidRDefault="007740E6" w:rsidP="00324EAC">
            <w:pPr>
              <w:jc w:val="right"/>
              <w:rPr>
                <w:rFonts w:ascii="Arial" w:hAnsi="Arial" w:cs="Arial"/>
                <w:b/>
                <w:spacing w:val="-1"/>
                <w:sz w:val="21"/>
                <w:szCs w:val="21"/>
              </w:rPr>
            </w:pPr>
            <w:r>
              <w:rPr>
                <w:rFonts w:ascii="Arial" w:hAnsi="Arial" w:cs="Arial"/>
                <w:b/>
                <w:spacing w:val="-1"/>
                <w:sz w:val="21"/>
                <w:szCs w:val="21"/>
              </w:rPr>
              <w:t>3.000,00</w:t>
            </w:r>
          </w:p>
        </w:tc>
        <w:tc>
          <w:tcPr>
            <w:tcW w:w="1559" w:type="dxa"/>
          </w:tcPr>
          <w:p w:rsidR="00086D63" w:rsidRPr="001647A0" w:rsidRDefault="007740E6" w:rsidP="00324EAC">
            <w:pPr>
              <w:jc w:val="right"/>
              <w:rPr>
                <w:rFonts w:ascii="Arial" w:hAnsi="Arial" w:cs="Arial"/>
                <w:b/>
                <w:spacing w:val="-1"/>
                <w:sz w:val="21"/>
                <w:szCs w:val="21"/>
              </w:rPr>
            </w:pPr>
            <w:r>
              <w:rPr>
                <w:rFonts w:ascii="Arial" w:hAnsi="Arial" w:cs="Arial"/>
                <w:b/>
                <w:spacing w:val="-1"/>
                <w:sz w:val="21"/>
                <w:szCs w:val="21"/>
              </w:rPr>
              <w:t>630,00</w:t>
            </w:r>
          </w:p>
        </w:tc>
        <w:tc>
          <w:tcPr>
            <w:tcW w:w="2032" w:type="dxa"/>
          </w:tcPr>
          <w:p w:rsidR="00086D63" w:rsidRPr="001647A0" w:rsidRDefault="007740E6" w:rsidP="00324EAC">
            <w:pPr>
              <w:jc w:val="right"/>
              <w:rPr>
                <w:rFonts w:ascii="Arial" w:hAnsi="Arial" w:cs="Arial"/>
                <w:b/>
                <w:spacing w:val="-1"/>
                <w:sz w:val="21"/>
                <w:szCs w:val="21"/>
              </w:rPr>
            </w:pPr>
            <w:r>
              <w:rPr>
                <w:rFonts w:ascii="Arial" w:hAnsi="Arial" w:cs="Arial"/>
                <w:b/>
                <w:spacing w:val="-1"/>
                <w:sz w:val="21"/>
                <w:szCs w:val="21"/>
              </w:rPr>
              <w:t>3.630,00</w:t>
            </w:r>
          </w:p>
        </w:tc>
      </w:tr>
      <w:tr w:rsidR="00086D63" w:rsidRPr="001647A0" w:rsidTr="002A1914">
        <w:tc>
          <w:tcPr>
            <w:tcW w:w="3114" w:type="dxa"/>
          </w:tcPr>
          <w:p w:rsidR="00086D63" w:rsidRPr="001647A0" w:rsidRDefault="00086D63" w:rsidP="00324EAC">
            <w:pPr>
              <w:jc w:val="left"/>
              <w:rPr>
                <w:rFonts w:ascii="Arial" w:hAnsi="Arial" w:cs="Arial"/>
                <w:b/>
                <w:spacing w:val="-1"/>
                <w:sz w:val="21"/>
                <w:szCs w:val="21"/>
              </w:rPr>
            </w:pPr>
            <w:r w:rsidRPr="001647A0">
              <w:rPr>
                <w:rFonts w:ascii="Arial" w:hAnsi="Arial" w:cs="Arial"/>
                <w:b/>
                <w:spacing w:val="-1"/>
                <w:sz w:val="21"/>
                <w:szCs w:val="21"/>
              </w:rPr>
              <w:t>Cena celkem</w:t>
            </w:r>
          </w:p>
        </w:tc>
        <w:tc>
          <w:tcPr>
            <w:tcW w:w="2126" w:type="dxa"/>
          </w:tcPr>
          <w:p w:rsidR="00086D63" w:rsidRPr="001647A0" w:rsidRDefault="007740E6" w:rsidP="00232123">
            <w:pPr>
              <w:jc w:val="right"/>
              <w:rPr>
                <w:rFonts w:ascii="Arial" w:hAnsi="Arial" w:cs="Arial"/>
                <w:b/>
                <w:spacing w:val="-1"/>
                <w:sz w:val="21"/>
                <w:szCs w:val="21"/>
              </w:rPr>
            </w:pPr>
            <w:r>
              <w:rPr>
                <w:rFonts w:ascii="Arial" w:hAnsi="Arial" w:cs="Arial"/>
                <w:b/>
                <w:spacing w:val="-1"/>
                <w:sz w:val="21"/>
                <w:szCs w:val="21"/>
              </w:rPr>
              <w:t>856.839,</w:t>
            </w:r>
            <w:r w:rsidR="00232123">
              <w:rPr>
                <w:rFonts w:ascii="Arial" w:hAnsi="Arial" w:cs="Arial"/>
                <w:b/>
                <w:spacing w:val="-1"/>
                <w:sz w:val="21"/>
                <w:szCs w:val="21"/>
              </w:rPr>
              <w:t>29</w:t>
            </w:r>
          </w:p>
        </w:tc>
        <w:tc>
          <w:tcPr>
            <w:tcW w:w="1559" w:type="dxa"/>
          </w:tcPr>
          <w:p w:rsidR="00086D63" w:rsidRPr="001647A0" w:rsidRDefault="007740E6" w:rsidP="00232123">
            <w:pPr>
              <w:jc w:val="right"/>
              <w:rPr>
                <w:rFonts w:ascii="Arial" w:hAnsi="Arial" w:cs="Arial"/>
                <w:b/>
                <w:spacing w:val="-1"/>
                <w:sz w:val="21"/>
                <w:szCs w:val="21"/>
              </w:rPr>
            </w:pPr>
            <w:r>
              <w:rPr>
                <w:rFonts w:ascii="Arial" w:hAnsi="Arial" w:cs="Arial"/>
                <w:b/>
                <w:spacing w:val="-1"/>
                <w:sz w:val="21"/>
                <w:szCs w:val="21"/>
              </w:rPr>
              <w:t>179.936,</w:t>
            </w:r>
            <w:r w:rsidR="00232123">
              <w:rPr>
                <w:rFonts w:ascii="Arial" w:hAnsi="Arial" w:cs="Arial"/>
                <w:b/>
                <w:spacing w:val="-1"/>
                <w:sz w:val="21"/>
                <w:szCs w:val="21"/>
              </w:rPr>
              <w:t>25</w:t>
            </w:r>
            <w:r>
              <w:rPr>
                <w:rFonts w:ascii="Arial" w:hAnsi="Arial" w:cs="Arial"/>
                <w:b/>
                <w:spacing w:val="-1"/>
                <w:sz w:val="21"/>
                <w:szCs w:val="21"/>
              </w:rPr>
              <w:t>0</w:t>
            </w:r>
          </w:p>
        </w:tc>
        <w:tc>
          <w:tcPr>
            <w:tcW w:w="2032" w:type="dxa"/>
          </w:tcPr>
          <w:p w:rsidR="00086D63" w:rsidRPr="001647A0" w:rsidRDefault="007740E6" w:rsidP="00324EAC">
            <w:pPr>
              <w:jc w:val="right"/>
              <w:rPr>
                <w:rFonts w:ascii="Arial" w:hAnsi="Arial" w:cs="Arial"/>
                <w:b/>
                <w:spacing w:val="-1"/>
                <w:sz w:val="21"/>
                <w:szCs w:val="21"/>
              </w:rPr>
            </w:pPr>
            <w:r>
              <w:rPr>
                <w:rFonts w:ascii="Arial" w:hAnsi="Arial" w:cs="Arial"/>
                <w:b/>
                <w:spacing w:val="-1"/>
                <w:sz w:val="21"/>
                <w:szCs w:val="21"/>
              </w:rPr>
              <w:t>1.036.775,54</w:t>
            </w:r>
          </w:p>
        </w:tc>
      </w:tr>
    </w:tbl>
    <w:p w:rsidR="006D4646" w:rsidRPr="001647A0" w:rsidRDefault="006D4646" w:rsidP="006D4646">
      <w:pPr>
        <w:shd w:val="clear" w:color="auto" w:fill="FFFFFF"/>
        <w:rPr>
          <w:rFonts w:ascii="Arial" w:hAnsi="Arial" w:cs="Arial"/>
          <w:spacing w:val="-1"/>
          <w:sz w:val="21"/>
          <w:szCs w:val="21"/>
        </w:rPr>
      </w:pPr>
      <w:r w:rsidRPr="001647A0">
        <w:rPr>
          <w:rFonts w:ascii="Arial" w:hAnsi="Arial" w:cs="Arial"/>
          <w:spacing w:val="-1"/>
          <w:sz w:val="21"/>
          <w:szCs w:val="21"/>
        </w:rPr>
        <w:t xml:space="preserve"> </w:t>
      </w:r>
    </w:p>
    <w:p w:rsidR="00086D63" w:rsidRPr="001647A0" w:rsidRDefault="00086D63">
      <w:pPr>
        <w:spacing w:after="0"/>
        <w:jc w:val="left"/>
        <w:rPr>
          <w:rFonts w:ascii="Arial" w:hAnsi="Arial" w:cs="Arial"/>
          <w:b/>
          <w:kern w:val="28"/>
          <w:sz w:val="21"/>
          <w:szCs w:val="21"/>
        </w:rPr>
      </w:pPr>
      <w:r w:rsidRPr="001647A0">
        <w:rPr>
          <w:rFonts w:ascii="Arial" w:hAnsi="Arial" w:cs="Arial"/>
          <w:b/>
          <w:kern w:val="28"/>
          <w:sz w:val="21"/>
          <w:szCs w:val="21"/>
        </w:rPr>
        <w:br w:type="page"/>
      </w:r>
    </w:p>
    <w:p w:rsidR="000C1E25" w:rsidRPr="001647A0" w:rsidRDefault="000C1E25" w:rsidP="00CF0BCF">
      <w:pPr>
        <w:keepNext/>
        <w:keepLines/>
        <w:spacing w:before="240"/>
        <w:jc w:val="center"/>
        <w:outlineLvl w:val="0"/>
        <w:rPr>
          <w:rFonts w:ascii="Arial" w:hAnsi="Arial" w:cs="Arial"/>
          <w:b/>
          <w:kern w:val="28"/>
          <w:sz w:val="21"/>
          <w:szCs w:val="21"/>
        </w:rPr>
      </w:pPr>
      <w:r w:rsidRPr="001647A0">
        <w:rPr>
          <w:rFonts w:ascii="Arial" w:hAnsi="Arial" w:cs="Arial"/>
          <w:b/>
          <w:kern w:val="28"/>
          <w:sz w:val="21"/>
          <w:szCs w:val="21"/>
        </w:rPr>
        <w:lastRenderedPageBreak/>
        <w:t xml:space="preserve">Příloha č. </w:t>
      </w:r>
      <w:r w:rsidR="00486001" w:rsidRPr="001647A0">
        <w:rPr>
          <w:rFonts w:ascii="Arial" w:hAnsi="Arial" w:cs="Arial"/>
          <w:b/>
          <w:kern w:val="28"/>
          <w:sz w:val="21"/>
          <w:szCs w:val="21"/>
        </w:rPr>
        <w:t>3</w:t>
      </w:r>
    </w:p>
    <w:p w:rsidR="000C1E25" w:rsidRPr="001647A0" w:rsidRDefault="00AF2C4D" w:rsidP="00CF0BCF">
      <w:pPr>
        <w:keepNext/>
        <w:keepLines/>
        <w:spacing w:before="240"/>
        <w:jc w:val="center"/>
        <w:outlineLvl w:val="0"/>
        <w:rPr>
          <w:rFonts w:ascii="Arial" w:hAnsi="Arial" w:cs="Arial"/>
          <w:b/>
          <w:sz w:val="21"/>
          <w:szCs w:val="21"/>
          <w:lang w:eastAsia="en-US"/>
        </w:rPr>
      </w:pPr>
      <w:r w:rsidRPr="001647A0">
        <w:rPr>
          <w:rFonts w:ascii="Arial" w:hAnsi="Arial" w:cs="Arial"/>
          <w:b/>
          <w:sz w:val="21"/>
          <w:szCs w:val="21"/>
          <w:lang w:eastAsia="en-US"/>
        </w:rPr>
        <w:t>Oprávněné osoby</w:t>
      </w:r>
      <w:r w:rsidR="009F053D" w:rsidRPr="001647A0">
        <w:rPr>
          <w:rFonts w:ascii="Arial" w:hAnsi="Arial" w:cs="Arial"/>
          <w:b/>
          <w:sz w:val="21"/>
          <w:szCs w:val="21"/>
          <w:lang w:eastAsia="en-US"/>
        </w:rPr>
        <w:t xml:space="preserve"> a seznam </w:t>
      </w:r>
      <w:r w:rsidR="005F26FB" w:rsidRPr="001647A0">
        <w:rPr>
          <w:rFonts w:ascii="Arial" w:hAnsi="Arial" w:cs="Arial"/>
          <w:b/>
          <w:sz w:val="21"/>
          <w:szCs w:val="21"/>
          <w:lang w:eastAsia="en-US"/>
        </w:rPr>
        <w:t>podd</w:t>
      </w:r>
      <w:r w:rsidR="009F053D" w:rsidRPr="001647A0">
        <w:rPr>
          <w:rFonts w:ascii="Arial" w:hAnsi="Arial" w:cs="Arial"/>
          <w:b/>
          <w:sz w:val="21"/>
          <w:szCs w:val="21"/>
          <w:lang w:eastAsia="en-US"/>
        </w:rPr>
        <w:t>odavatelů</w:t>
      </w:r>
    </w:p>
    <w:p w:rsidR="00AF2C4D" w:rsidRPr="001647A0" w:rsidRDefault="00AF2C4D" w:rsidP="00816757">
      <w:pPr>
        <w:rPr>
          <w:rFonts w:ascii="Arial" w:hAnsi="Arial" w:cs="Arial"/>
          <w:b/>
          <w:sz w:val="21"/>
          <w:szCs w:val="21"/>
        </w:rPr>
      </w:pPr>
    </w:p>
    <w:p w:rsidR="009F053D" w:rsidRPr="001647A0" w:rsidRDefault="009F053D" w:rsidP="00706E00">
      <w:pPr>
        <w:pStyle w:val="Zklad1"/>
        <w:numPr>
          <w:ilvl w:val="0"/>
          <w:numId w:val="26"/>
        </w:numPr>
        <w:rPr>
          <w:rFonts w:ascii="Arial" w:hAnsi="Arial" w:cs="Arial"/>
          <w:smallCaps w:val="0"/>
          <w:sz w:val="21"/>
          <w:szCs w:val="21"/>
        </w:rPr>
      </w:pPr>
      <w:r w:rsidRPr="001647A0">
        <w:rPr>
          <w:rFonts w:ascii="Arial" w:hAnsi="Arial" w:cs="Arial"/>
          <w:smallCaps w:val="0"/>
          <w:sz w:val="21"/>
          <w:szCs w:val="21"/>
        </w:rPr>
        <w:t>Oprávněné osoby</w:t>
      </w:r>
    </w:p>
    <w:p w:rsidR="000D6910" w:rsidRPr="001647A0" w:rsidRDefault="009F053D" w:rsidP="000D6910">
      <w:pPr>
        <w:rPr>
          <w:rFonts w:ascii="Arial" w:hAnsi="Arial" w:cs="Arial"/>
          <w:b/>
          <w:sz w:val="21"/>
          <w:szCs w:val="21"/>
        </w:rPr>
      </w:pPr>
      <w:r w:rsidRPr="001647A0">
        <w:rPr>
          <w:rFonts w:ascii="Arial" w:hAnsi="Arial" w:cs="Arial"/>
          <w:b/>
          <w:sz w:val="21"/>
          <w:szCs w:val="21"/>
        </w:rPr>
        <w:t>Za Kupujícího</w:t>
      </w:r>
      <w:r w:rsidR="000D6910" w:rsidRPr="001647A0">
        <w:rPr>
          <w:rFonts w:ascii="Arial" w:hAnsi="Arial" w:cs="Arial"/>
          <w:b/>
          <w:sz w:val="21"/>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6412"/>
      </w:tblGrid>
      <w:tr w:rsidR="000D6910" w:rsidRPr="001647A0" w:rsidTr="007F512C">
        <w:trPr>
          <w:trHeight w:val="567"/>
        </w:trPr>
        <w:tc>
          <w:tcPr>
            <w:tcW w:w="1707" w:type="pct"/>
            <w:vAlign w:val="center"/>
          </w:tcPr>
          <w:p w:rsidR="000D6910" w:rsidRPr="001647A0" w:rsidRDefault="000D6910" w:rsidP="007F512C">
            <w:pPr>
              <w:jc w:val="center"/>
              <w:rPr>
                <w:rFonts w:ascii="Arial" w:hAnsi="Arial" w:cs="Arial"/>
                <w:b/>
                <w:sz w:val="21"/>
                <w:szCs w:val="21"/>
              </w:rPr>
            </w:pPr>
            <w:r w:rsidRPr="001647A0">
              <w:rPr>
                <w:rFonts w:ascii="Arial" w:hAnsi="Arial" w:cs="Arial"/>
                <w:b/>
                <w:color w:val="000000"/>
                <w:sz w:val="21"/>
                <w:szCs w:val="21"/>
              </w:rPr>
              <w:t>Oprávněná osoba ve věcech technických</w:t>
            </w:r>
          </w:p>
        </w:tc>
        <w:tc>
          <w:tcPr>
            <w:tcW w:w="3293" w:type="pct"/>
            <w:vAlign w:val="center"/>
          </w:tcPr>
          <w:p w:rsidR="000D6910" w:rsidRPr="001647A0" w:rsidRDefault="000D6910" w:rsidP="007F512C">
            <w:pPr>
              <w:spacing w:before="360" w:line="320" w:lineRule="atLeast"/>
              <w:jc w:val="left"/>
              <w:rPr>
                <w:rFonts w:ascii="Arial" w:hAnsi="Arial" w:cs="Arial"/>
                <w:color w:val="000000"/>
                <w:sz w:val="21"/>
                <w:szCs w:val="21"/>
              </w:rPr>
            </w:pPr>
            <w:r w:rsidRPr="001647A0">
              <w:rPr>
                <w:rFonts w:ascii="Arial" w:hAnsi="Arial" w:cs="Arial"/>
                <w:color w:val="000000"/>
                <w:sz w:val="21"/>
                <w:szCs w:val="21"/>
              </w:rPr>
              <w:t xml:space="preserve">Jméno a příjmení: </w:t>
            </w:r>
            <w:r w:rsidR="00086D63" w:rsidRPr="001647A0">
              <w:rPr>
                <w:rFonts w:ascii="Arial" w:hAnsi="Arial" w:cs="Arial"/>
                <w:color w:val="000000"/>
                <w:sz w:val="21"/>
                <w:szCs w:val="21"/>
              </w:rPr>
              <w:t xml:space="preserve"> Tomáš Hilmar</w:t>
            </w:r>
          </w:p>
          <w:p w:rsidR="00656D8F" w:rsidRPr="001647A0" w:rsidRDefault="000D6910" w:rsidP="007F512C">
            <w:pPr>
              <w:jc w:val="left"/>
              <w:rPr>
                <w:rFonts w:ascii="Arial" w:hAnsi="Arial" w:cs="Arial"/>
                <w:sz w:val="21"/>
                <w:szCs w:val="21"/>
              </w:rPr>
            </w:pPr>
            <w:r w:rsidRPr="001647A0">
              <w:rPr>
                <w:rFonts w:ascii="Arial" w:hAnsi="Arial" w:cs="Arial"/>
                <w:sz w:val="21"/>
                <w:szCs w:val="21"/>
              </w:rPr>
              <w:t xml:space="preserve">Telefon: </w:t>
            </w:r>
            <w:r w:rsidR="00086D63" w:rsidRPr="001647A0">
              <w:rPr>
                <w:rFonts w:ascii="Arial" w:hAnsi="Arial" w:cs="Arial"/>
                <w:sz w:val="21"/>
                <w:szCs w:val="21"/>
              </w:rPr>
              <w:t>222116371</w:t>
            </w:r>
          </w:p>
          <w:p w:rsidR="000D6910" w:rsidRPr="001647A0" w:rsidRDefault="000D6910" w:rsidP="005E322A">
            <w:pPr>
              <w:jc w:val="left"/>
              <w:rPr>
                <w:rFonts w:ascii="Arial" w:hAnsi="Arial" w:cs="Arial"/>
                <w:color w:val="000000"/>
                <w:sz w:val="21"/>
                <w:szCs w:val="21"/>
              </w:rPr>
            </w:pPr>
            <w:r w:rsidRPr="001647A0">
              <w:rPr>
                <w:rFonts w:ascii="Arial" w:hAnsi="Arial" w:cs="Arial"/>
                <w:sz w:val="21"/>
                <w:szCs w:val="21"/>
              </w:rPr>
              <w:t xml:space="preserve">E-mail: </w:t>
            </w:r>
            <w:r w:rsidR="005E322A">
              <w:rPr>
                <w:rFonts w:ascii="Arial" w:hAnsi="Arial" w:cs="Arial"/>
                <w:sz w:val="21"/>
                <w:szCs w:val="21"/>
              </w:rPr>
              <w:t>XXXXXXXXXXX</w:t>
            </w:r>
          </w:p>
        </w:tc>
      </w:tr>
      <w:tr w:rsidR="000D6910" w:rsidRPr="001647A0" w:rsidTr="007F512C">
        <w:trPr>
          <w:trHeight w:val="567"/>
        </w:trPr>
        <w:tc>
          <w:tcPr>
            <w:tcW w:w="1707" w:type="pct"/>
            <w:vAlign w:val="center"/>
          </w:tcPr>
          <w:p w:rsidR="000D6910" w:rsidRPr="001647A0" w:rsidRDefault="000D6910" w:rsidP="007F512C">
            <w:pPr>
              <w:jc w:val="center"/>
              <w:rPr>
                <w:rFonts w:ascii="Arial" w:hAnsi="Arial" w:cs="Arial"/>
                <w:b/>
                <w:color w:val="000000"/>
                <w:sz w:val="21"/>
                <w:szCs w:val="21"/>
              </w:rPr>
            </w:pPr>
          </w:p>
          <w:p w:rsidR="000D6910" w:rsidRPr="001647A0" w:rsidRDefault="000D6910" w:rsidP="007F512C">
            <w:pPr>
              <w:jc w:val="center"/>
              <w:rPr>
                <w:rFonts w:ascii="Arial" w:hAnsi="Arial" w:cs="Arial"/>
                <w:b/>
                <w:color w:val="000000"/>
                <w:sz w:val="21"/>
                <w:szCs w:val="21"/>
              </w:rPr>
            </w:pPr>
            <w:r w:rsidRPr="001647A0">
              <w:rPr>
                <w:rFonts w:ascii="Arial" w:hAnsi="Arial" w:cs="Arial"/>
                <w:b/>
                <w:color w:val="000000"/>
                <w:sz w:val="21"/>
                <w:szCs w:val="21"/>
              </w:rPr>
              <w:t>Oprávněna osoba ve věcech smluvních</w:t>
            </w:r>
          </w:p>
          <w:p w:rsidR="000D6910" w:rsidRPr="001647A0" w:rsidRDefault="000D6910" w:rsidP="007F512C">
            <w:pPr>
              <w:jc w:val="center"/>
              <w:rPr>
                <w:rFonts w:ascii="Arial" w:hAnsi="Arial" w:cs="Arial"/>
                <w:b/>
                <w:color w:val="000000"/>
                <w:sz w:val="21"/>
                <w:szCs w:val="21"/>
              </w:rPr>
            </w:pPr>
          </w:p>
        </w:tc>
        <w:tc>
          <w:tcPr>
            <w:tcW w:w="3293" w:type="pct"/>
            <w:vAlign w:val="center"/>
          </w:tcPr>
          <w:p w:rsidR="000D6910" w:rsidRPr="001647A0" w:rsidRDefault="000D6910" w:rsidP="007F512C">
            <w:pPr>
              <w:jc w:val="left"/>
              <w:rPr>
                <w:rFonts w:ascii="Arial" w:hAnsi="Arial" w:cs="Arial"/>
                <w:color w:val="000000"/>
                <w:sz w:val="21"/>
                <w:szCs w:val="21"/>
              </w:rPr>
            </w:pPr>
          </w:p>
          <w:p w:rsidR="00086D63" w:rsidRPr="001647A0" w:rsidRDefault="00E71050" w:rsidP="00086D63">
            <w:pPr>
              <w:spacing w:before="360" w:line="320" w:lineRule="atLeast"/>
              <w:jc w:val="left"/>
              <w:rPr>
                <w:rFonts w:ascii="Arial" w:hAnsi="Arial" w:cs="Arial"/>
                <w:color w:val="000000"/>
                <w:sz w:val="21"/>
                <w:szCs w:val="21"/>
              </w:rPr>
            </w:pPr>
            <w:r>
              <w:rPr>
                <w:rFonts w:ascii="Arial" w:hAnsi="Arial" w:cs="Arial"/>
                <w:color w:val="000000"/>
                <w:sz w:val="21"/>
                <w:szCs w:val="21"/>
              </w:rPr>
              <w:t xml:space="preserve">Jméno a příjmení:  Tomáš </w:t>
            </w:r>
            <w:r w:rsidR="00086D63" w:rsidRPr="001647A0">
              <w:rPr>
                <w:rFonts w:ascii="Arial" w:hAnsi="Arial" w:cs="Arial"/>
                <w:color w:val="000000"/>
                <w:sz w:val="21"/>
                <w:szCs w:val="21"/>
              </w:rPr>
              <w:t>Hilmar</w:t>
            </w:r>
          </w:p>
          <w:p w:rsidR="00086D63" w:rsidRPr="001647A0" w:rsidRDefault="00086D63" w:rsidP="00086D63">
            <w:pPr>
              <w:jc w:val="left"/>
              <w:rPr>
                <w:rFonts w:ascii="Arial" w:hAnsi="Arial" w:cs="Arial"/>
                <w:sz w:val="21"/>
                <w:szCs w:val="21"/>
              </w:rPr>
            </w:pPr>
            <w:r w:rsidRPr="001647A0">
              <w:rPr>
                <w:rFonts w:ascii="Arial" w:hAnsi="Arial" w:cs="Arial"/>
                <w:sz w:val="21"/>
                <w:szCs w:val="21"/>
              </w:rPr>
              <w:t>Telefon: 222116371</w:t>
            </w:r>
          </w:p>
          <w:p w:rsidR="000D6910" w:rsidRPr="001647A0" w:rsidRDefault="00086D63" w:rsidP="00086D63">
            <w:pPr>
              <w:spacing w:before="120" w:line="320" w:lineRule="atLeast"/>
              <w:jc w:val="left"/>
              <w:rPr>
                <w:rFonts w:ascii="Arial" w:hAnsi="Arial" w:cs="Arial"/>
                <w:color w:val="000000"/>
                <w:sz w:val="21"/>
                <w:szCs w:val="21"/>
              </w:rPr>
            </w:pPr>
            <w:r w:rsidRPr="001647A0">
              <w:rPr>
                <w:rFonts w:ascii="Arial" w:hAnsi="Arial" w:cs="Arial"/>
                <w:sz w:val="21"/>
                <w:szCs w:val="21"/>
              </w:rPr>
              <w:t xml:space="preserve">E-mail: </w:t>
            </w:r>
            <w:r w:rsidR="005E322A">
              <w:rPr>
                <w:rFonts w:ascii="Arial" w:hAnsi="Arial" w:cs="Arial"/>
                <w:sz w:val="21"/>
                <w:szCs w:val="21"/>
              </w:rPr>
              <w:t>XXXXXXXXXXX</w:t>
            </w:r>
            <w:r w:rsidRPr="001647A0">
              <w:rPr>
                <w:rFonts w:ascii="Arial" w:hAnsi="Arial" w:cs="Arial"/>
                <w:color w:val="000000"/>
                <w:sz w:val="21"/>
                <w:szCs w:val="21"/>
              </w:rPr>
              <w:t xml:space="preserve"> </w:t>
            </w:r>
          </w:p>
        </w:tc>
      </w:tr>
    </w:tbl>
    <w:p w:rsidR="00E16EAD" w:rsidRPr="001647A0" w:rsidRDefault="00E16EAD" w:rsidP="000D6910">
      <w:pPr>
        <w:rPr>
          <w:rFonts w:ascii="Arial" w:hAnsi="Arial" w:cs="Arial"/>
          <w:b/>
          <w:sz w:val="21"/>
          <w:szCs w:val="21"/>
        </w:rPr>
      </w:pPr>
    </w:p>
    <w:p w:rsidR="00723996" w:rsidRPr="001647A0" w:rsidRDefault="00723996" w:rsidP="00723996">
      <w:pPr>
        <w:pStyle w:val="Zklad2"/>
        <w:numPr>
          <w:ilvl w:val="0"/>
          <w:numId w:val="0"/>
        </w:numPr>
        <w:tabs>
          <w:tab w:val="clear" w:pos="709"/>
          <w:tab w:val="left" w:pos="1134"/>
        </w:tabs>
        <w:rPr>
          <w:rFonts w:ascii="Arial" w:hAnsi="Arial" w:cs="Arial"/>
          <w:b/>
          <w:sz w:val="21"/>
          <w:szCs w:val="21"/>
        </w:rPr>
      </w:pPr>
      <w:r w:rsidRPr="001647A0">
        <w:rPr>
          <w:rFonts w:ascii="Arial" w:hAnsi="Arial" w:cs="Arial"/>
          <w:b/>
          <w:sz w:val="21"/>
          <w:szCs w:val="21"/>
        </w:rPr>
        <w:t xml:space="preserve">Za </w:t>
      </w:r>
      <w:r w:rsidR="00091E65" w:rsidRPr="001647A0">
        <w:rPr>
          <w:rFonts w:ascii="Arial" w:hAnsi="Arial" w:cs="Arial"/>
          <w:b/>
          <w:sz w:val="21"/>
          <w:szCs w:val="21"/>
        </w:rPr>
        <w:t>Prodávající</w:t>
      </w:r>
      <w:r w:rsidR="00486001" w:rsidRPr="001647A0">
        <w:rPr>
          <w:rFonts w:ascii="Arial" w:hAnsi="Arial" w:cs="Arial"/>
          <w:b/>
          <w:sz w:val="21"/>
          <w:szCs w:val="21"/>
        </w:rPr>
        <w:t>ho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6412"/>
      </w:tblGrid>
      <w:tr w:rsidR="00723996" w:rsidRPr="001647A0" w:rsidTr="00091E65">
        <w:trPr>
          <w:trHeight w:val="567"/>
        </w:trPr>
        <w:tc>
          <w:tcPr>
            <w:tcW w:w="1707" w:type="pct"/>
            <w:vAlign w:val="center"/>
          </w:tcPr>
          <w:p w:rsidR="00723996" w:rsidRPr="001647A0" w:rsidRDefault="00A66559" w:rsidP="00A66559">
            <w:pPr>
              <w:jc w:val="center"/>
              <w:rPr>
                <w:rFonts w:ascii="Arial" w:hAnsi="Arial" w:cs="Arial"/>
                <w:b/>
                <w:sz w:val="21"/>
                <w:szCs w:val="21"/>
              </w:rPr>
            </w:pPr>
            <w:r w:rsidRPr="001647A0">
              <w:rPr>
                <w:rFonts w:ascii="Arial" w:hAnsi="Arial" w:cs="Arial"/>
                <w:b/>
                <w:color w:val="000000"/>
                <w:sz w:val="21"/>
                <w:szCs w:val="21"/>
              </w:rPr>
              <w:t>Oprávněná osoba</w:t>
            </w:r>
          </w:p>
        </w:tc>
        <w:tc>
          <w:tcPr>
            <w:tcW w:w="3293" w:type="pct"/>
            <w:vAlign w:val="center"/>
          </w:tcPr>
          <w:p w:rsidR="00723996" w:rsidRPr="001647A0" w:rsidRDefault="00723996" w:rsidP="00091E65">
            <w:pPr>
              <w:spacing w:before="120" w:line="320" w:lineRule="atLeast"/>
              <w:rPr>
                <w:rFonts w:ascii="Arial" w:hAnsi="Arial" w:cs="Arial"/>
                <w:color w:val="000000"/>
                <w:sz w:val="21"/>
                <w:szCs w:val="21"/>
              </w:rPr>
            </w:pPr>
            <w:r w:rsidRPr="001647A0">
              <w:rPr>
                <w:rFonts w:ascii="Arial" w:hAnsi="Arial" w:cs="Arial"/>
                <w:color w:val="000000"/>
                <w:sz w:val="21"/>
                <w:szCs w:val="21"/>
              </w:rPr>
              <w:t xml:space="preserve">Jméno a příjmení: </w:t>
            </w:r>
            <w:r w:rsidR="0066516F" w:rsidRPr="001647A0">
              <w:rPr>
                <w:rFonts w:ascii="Arial" w:hAnsi="Arial" w:cs="Arial"/>
                <w:color w:val="000000"/>
                <w:sz w:val="21"/>
                <w:szCs w:val="21"/>
              </w:rPr>
              <w:t>Prokop Funfálek</w:t>
            </w:r>
          </w:p>
          <w:p w:rsidR="00723996" w:rsidRPr="001647A0" w:rsidRDefault="00723996" w:rsidP="00091E65">
            <w:pPr>
              <w:spacing w:before="120" w:line="320" w:lineRule="atLeast"/>
              <w:rPr>
                <w:rFonts w:ascii="Arial" w:hAnsi="Arial" w:cs="Arial"/>
                <w:color w:val="000000"/>
                <w:sz w:val="21"/>
                <w:szCs w:val="21"/>
              </w:rPr>
            </w:pPr>
            <w:r w:rsidRPr="001647A0">
              <w:rPr>
                <w:rFonts w:ascii="Arial" w:hAnsi="Arial" w:cs="Arial"/>
                <w:color w:val="000000"/>
                <w:sz w:val="21"/>
                <w:szCs w:val="21"/>
              </w:rPr>
              <w:t xml:space="preserve">Telefon: </w:t>
            </w:r>
            <w:r w:rsidR="005E322A">
              <w:rPr>
                <w:rFonts w:ascii="Arial" w:hAnsi="Arial" w:cs="Arial"/>
                <w:sz w:val="21"/>
                <w:szCs w:val="21"/>
              </w:rPr>
              <w:t>XXXXXXXXXXX</w:t>
            </w:r>
            <w:bookmarkStart w:id="90" w:name="_GoBack"/>
            <w:bookmarkEnd w:id="90"/>
          </w:p>
          <w:p w:rsidR="00723996" w:rsidRPr="001647A0" w:rsidRDefault="00723996" w:rsidP="0066516F">
            <w:pPr>
              <w:spacing w:before="120" w:line="320" w:lineRule="atLeast"/>
              <w:rPr>
                <w:rFonts w:ascii="Arial" w:hAnsi="Arial" w:cs="Arial"/>
                <w:color w:val="000000"/>
                <w:sz w:val="21"/>
                <w:szCs w:val="21"/>
              </w:rPr>
            </w:pPr>
            <w:r w:rsidRPr="001647A0">
              <w:rPr>
                <w:rFonts w:ascii="Arial" w:hAnsi="Arial" w:cs="Arial"/>
                <w:color w:val="000000"/>
                <w:sz w:val="21"/>
                <w:szCs w:val="21"/>
              </w:rPr>
              <w:t xml:space="preserve">E-mail: </w:t>
            </w:r>
            <w:r w:rsidR="005E322A">
              <w:rPr>
                <w:rFonts w:ascii="Arial" w:hAnsi="Arial" w:cs="Arial"/>
                <w:sz w:val="21"/>
                <w:szCs w:val="21"/>
              </w:rPr>
              <w:t>XXXXXXXXXXX</w:t>
            </w:r>
          </w:p>
        </w:tc>
      </w:tr>
    </w:tbl>
    <w:p w:rsidR="00AF2C4D" w:rsidRPr="001647A0" w:rsidRDefault="00AF2C4D" w:rsidP="00816757">
      <w:pPr>
        <w:rPr>
          <w:rFonts w:ascii="Arial" w:hAnsi="Arial" w:cs="Arial"/>
          <w:b/>
          <w:sz w:val="21"/>
          <w:szCs w:val="21"/>
        </w:rPr>
      </w:pPr>
    </w:p>
    <w:p w:rsidR="002866F4" w:rsidRPr="001647A0" w:rsidRDefault="005E15A0" w:rsidP="00844FCD">
      <w:pPr>
        <w:pStyle w:val="Zklad1"/>
        <w:numPr>
          <w:ilvl w:val="0"/>
          <w:numId w:val="26"/>
        </w:numPr>
        <w:rPr>
          <w:rFonts w:ascii="Arial" w:hAnsi="Arial" w:cs="Arial"/>
          <w:b w:val="0"/>
          <w:smallCaps w:val="0"/>
          <w:sz w:val="21"/>
          <w:szCs w:val="21"/>
          <w:lang w:eastAsia="en-US"/>
        </w:rPr>
      </w:pPr>
      <w:r w:rsidRPr="001647A0">
        <w:rPr>
          <w:rFonts w:ascii="Arial" w:hAnsi="Arial" w:cs="Arial"/>
          <w:smallCaps w:val="0"/>
          <w:sz w:val="21"/>
          <w:szCs w:val="21"/>
        </w:rPr>
        <w:t xml:space="preserve">Seznam </w:t>
      </w:r>
      <w:r w:rsidR="005F26FB" w:rsidRPr="001647A0">
        <w:rPr>
          <w:rFonts w:ascii="Arial" w:hAnsi="Arial" w:cs="Arial"/>
          <w:smallCaps w:val="0"/>
          <w:sz w:val="21"/>
          <w:szCs w:val="21"/>
        </w:rPr>
        <w:t>podd</w:t>
      </w:r>
      <w:r w:rsidRPr="001647A0">
        <w:rPr>
          <w:rFonts w:ascii="Arial" w:hAnsi="Arial" w:cs="Arial"/>
          <w:smallCaps w:val="0"/>
          <w:sz w:val="21"/>
          <w:szCs w:val="21"/>
        </w:rPr>
        <w:t>odavatelů</w:t>
      </w:r>
    </w:p>
    <w:p w:rsidR="00844FCD" w:rsidRPr="001647A0" w:rsidRDefault="00844FCD" w:rsidP="00844FCD">
      <w:pPr>
        <w:pStyle w:val="Zklad1"/>
        <w:ind w:firstLine="0"/>
        <w:rPr>
          <w:rFonts w:ascii="Arial" w:hAnsi="Arial" w:cs="Arial"/>
          <w:b w:val="0"/>
          <w:smallCaps w:val="0"/>
          <w:sz w:val="21"/>
          <w:szCs w:val="21"/>
          <w:lang w:eastAsia="en-US"/>
        </w:rPr>
      </w:pPr>
      <w:r w:rsidRPr="001647A0">
        <w:rPr>
          <w:rFonts w:ascii="Arial" w:hAnsi="Arial" w:cs="Arial"/>
          <w:smallCaps w:val="0"/>
          <w:sz w:val="21"/>
          <w:szCs w:val="21"/>
        </w:rPr>
        <w:t>Bez užití poddodavatelů.</w:t>
      </w:r>
    </w:p>
    <w:p w:rsidR="00086D63" w:rsidRPr="001647A0" w:rsidRDefault="00086D63">
      <w:pPr>
        <w:spacing w:after="0"/>
        <w:jc w:val="left"/>
        <w:rPr>
          <w:rFonts w:ascii="Arial" w:hAnsi="Arial" w:cs="Arial"/>
          <w:b/>
          <w:sz w:val="21"/>
          <w:szCs w:val="21"/>
          <w:lang w:eastAsia="en-US"/>
        </w:rPr>
      </w:pPr>
      <w:r w:rsidRPr="001647A0">
        <w:rPr>
          <w:rFonts w:ascii="Arial" w:hAnsi="Arial" w:cs="Arial"/>
          <w:b/>
          <w:sz w:val="21"/>
          <w:szCs w:val="21"/>
          <w:lang w:eastAsia="en-US"/>
        </w:rPr>
        <w:br w:type="page"/>
      </w:r>
    </w:p>
    <w:p w:rsidR="0023730B" w:rsidRPr="001647A0" w:rsidRDefault="0023730B" w:rsidP="008E7F7E">
      <w:pPr>
        <w:keepNext/>
        <w:keepLines/>
        <w:pageBreakBefore/>
        <w:spacing w:before="240"/>
        <w:jc w:val="center"/>
        <w:outlineLvl w:val="0"/>
        <w:rPr>
          <w:rFonts w:ascii="Arial" w:hAnsi="Arial" w:cs="Arial"/>
          <w:b/>
          <w:kern w:val="28"/>
          <w:sz w:val="21"/>
          <w:szCs w:val="21"/>
        </w:rPr>
      </w:pPr>
      <w:r w:rsidRPr="001647A0">
        <w:rPr>
          <w:rFonts w:ascii="Arial" w:hAnsi="Arial" w:cs="Arial"/>
          <w:b/>
          <w:kern w:val="28"/>
          <w:sz w:val="21"/>
          <w:szCs w:val="21"/>
        </w:rPr>
        <w:lastRenderedPageBreak/>
        <w:t>Příloha č. 4</w:t>
      </w:r>
    </w:p>
    <w:tbl>
      <w:tblPr>
        <w:tblpPr w:leftFromText="141" w:rightFromText="141" w:vertAnchor="text" w:horzAnchor="margin" w:tblpY="1704"/>
        <w:tblW w:w="9915" w:type="dxa"/>
        <w:tblLayout w:type="fixed"/>
        <w:tblCellMar>
          <w:left w:w="0" w:type="dxa"/>
          <w:right w:w="0" w:type="dxa"/>
        </w:tblCellMar>
        <w:tblLook w:val="04A0" w:firstRow="1" w:lastRow="0" w:firstColumn="1" w:lastColumn="0" w:noHBand="0" w:noVBand="1"/>
      </w:tblPr>
      <w:tblGrid>
        <w:gridCol w:w="686"/>
        <w:gridCol w:w="2134"/>
        <w:gridCol w:w="983"/>
        <w:gridCol w:w="2173"/>
        <w:gridCol w:w="1521"/>
        <w:gridCol w:w="2418"/>
      </w:tblGrid>
      <w:tr w:rsidR="00086D63" w:rsidRPr="001647A0" w:rsidTr="00086D63">
        <w:trPr>
          <w:trHeight w:val="358"/>
        </w:trPr>
        <w:tc>
          <w:tcPr>
            <w:tcW w:w="68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86D63" w:rsidRPr="001647A0" w:rsidRDefault="00086D63" w:rsidP="00086D63">
            <w:pPr>
              <w:keepNext/>
              <w:keepLines/>
              <w:jc w:val="center"/>
              <w:outlineLvl w:val="0"/>
              <w:rPr>
                <w:rFonts w:ascii="Arial" w:hAnsi="Arial" w:cs="Arial"/>
                <w:b/>
                <w:bCs/>
                <w:kern w:val="28"/>
                <w:sz w:val="16"/>
                <w:szCs w:val="16"/>
              </w:rPr>
            </w:pPr>
            <w:r w:rsidRPr="001647A0">
              <w:rPr>
                <w:rFonts w:ascii="Arial" w:hAnsi="Arial" w:cs="Arial"/>
                <w:b/>
                <w:bCs/>
                <w:kern w:val="28"/>
                <w:sz w:val="16"/>
                <w:szCs w:val="16"/>
              </w:rPr>
              <w:t>Komponenta</w:t>
            </w:r>
          </w:p>
        </w:tc>
        <w:tc>
          <w:tcPr>
            <w:tcW w:w="2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86D63" w:rsidRPr="001647A0" w:rsidRDefault="00086D63" w:rsidP="00086D63">
            <w:pPr>
              <w:keepNext/>
              <w:keepLines/>
              <w:jc w:val="center"/>
              <w:outlineLvl w:val="0"/>
              <w:rPr>
                <w:rFonts w:ascii="Arial" w:hAnsi="Arial" w:cs="Arial"/>
                <w:b/>
                <w:bCs/>
                <w:kern w:val="28"/>
                <w:sz w:val="16"/>
                <w:szCs w:val="16"/>
              </w:rPr>
            </w:pPr>
            <w:r w:rsidRPr="001647A0">
              <w:rPr>
                <w:rFonts w:ascii="Arial" w:hAnsi="Arial" w:cs="Arial"/>
                <w:b/>
                <w:bCs/>
                <w:kern w:val="28"/>
                <w:sz w:val="16"/>
                <w:szCs w:val="16"/>
              </w:rPr>
              <w:t>Cíl testu</w:t>
            </w:r>
          </w:p>
        </w:tc>
        <w:tc>
          <w:tcPr>
            <w:tcW w:w="98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86D63" w:rsidRPr="001647A0" w:rsidRDefault="00086D63" w:rsidP="00086D63">
            <w:pPr>
              <w:keepNext/>
              <w:keepLines/>
              <w:jc w:val="center"/>
              <w:outlineLvl w:val="0"/>
              <w:rPr>
                <w:rFonts w:ascii="Arial" w:hAnsi="Arial" w:cs="Arial"/>
                <w:b/>
                <w:bCs/>
                <w:kern w:val="28"/>
                <w:sz w:val="16"/>
                <w:szCs w:val="16"/>
              </w:rPr>
            </w:pPr>
            <w:r w:rsidRPr="001647A0">
              <w:rPr>
                <w:rFonts w:ascii="Arial" w:hAnsi="Arial" w:cs="Arial"/>
                <w:b/>
                <w:bCs/>
                <w:kern w:val="28"/>
                <w:sz w:val="16"/>
                <w:szCs w:val="16"/>
              </w:rPr>
              <w:t>Nástroj</w:t>
            </w:r>
          </w:p>
        </w:tc>
        <w:tc>
          <w:tcPr>
            <w:tcW w:w="21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86D63" w:rsidRPr="001647A0" w:rsidRDefault="00086D63" w:rsidP="00086D63">
            <w:pPr>
              <w:keepNext/>
              <w:keepLines/>
              <w:jc w:val="center"/>
              <w:outlineLvl w:val="0"/>
              <w:rPr>
                <w:rFonts w:ascii="Arial" w:hAnsi="Arial" w:cs="Arial"/>
                <w:b/>
                <w:bCs/>
                <w:kern w:val="28"/>
                <w:sz w:val="16"/>
                <w:szCs w:val="16"/>
              </w:rPr>
            </w:pPr>
            <w:r w:rsidRPr="001647A0">
              <w:rPr>
                <w:rFonts w:ascii="Arial" w:hAnsi="Arial" w:cs="Arial"/>
                <w:b/>
                <w:bCs/>
                <w:kern w:val="28"/>
                <w:sz w:val="16"/>
                <w:szCs w:val="16"/>
              </w:rPr>
              <w:t>parametry testu</w:t>
            </w:r>
          </w:p>
        </w:tc>
        <w:tc>
          <w:tcPr>
            <w:tcW w:w="152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86D63" w:rsidRPr="001647A0" w:rsidRDefault="00086D63" w:rsidP="00086D63">
            <w:pPr>
              <w:keepNext/>
              <w:keepLines/>
              <w:jc w:val="center"/>
              <w:outlineLvl w:val="0"/>
              <w:rPr>
                <w:rFonts w:ascii="Arial" w:hAnsi="Arial" w:cs="Arial"/>
                <w:b/>
                <w:bCs/>
                <w:kern w:val="28"/>
                <w:sz w:val="16"/>
                <w:szCs w:val="16"/>
              </w:rPr>
            </w:pPr>
            <w:r w:rsidRPr="001647A0">
              <w:rPr>
                <w:rFonts w:ascii="Arial" w:hAnsi="Arial" w:cs="Arial"/>
                <w:b/>
                <w:bCs/>
                <w:kern w:val="28"/>
                <w:sz w:val="16"/>
                <w:szCs w:val="16"/>
              </w:rPr>
              <w:t>Očekávaný výsledek</w:t>
            </w:r>
          </w:p>
        </w:tc>
        <w:tc>
          <w:tcPr>
            <w:tcW w:w="241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86D63" w:rsidRPr="001647A0" w:rsidRDefault="00086D63" w:rsidP="00086D63">
            <w:pPr>
              <w:keepNext/>
              <w:keepLines/>
              <w:jc w:val="center"/>
              <w:outlineLvl w:val="0"/>
              <w:rPr>
                <w:rFonts w:ascii="Arial" w:hAnsi="Arial" w:cs="Arial"/>
                <w:b/>
                <w:bCs/>
                <w:kern w:val="28"/>
                <w:sz w:val="16"/>
                <w:szCs w:val="16"/>
              </w:rPr>
            </w:pPr>
            <w:r w:rsidRPr="001647A0">
              <w:rPr>
                <w:rFonts w:ascii="Arial" w:hAnsi="Arial" w:cs="Arial"/>
                <w:b/>
                <w:bCs/>
                <w:kern w:val="28"/>
                <w:sz w:val="16"/>
                <w:szCs w:val="16"/>
              </w:rPr>
              <w:t>Co považujeme za chybu (důvod odmítnutí)</w:t>
            </w:r>
          </w:p>
        </w:tc>
      </w:tr>
      <w:tr w:rsidR="00086D63" w:rsidRPr="001647A0" w:rsidTr="00086D63">
        <w:trPr>
          <w:trHeight w:val="358"/>
        </w:trPr>
        <w:tc>
          <w:tcPr>
            <w:tcW w:w="68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86D63" w:rsidRPr="001647A0" w:rsidRDefault="00086D63" w:rsidP="00086D63">
            <w:pPr>
              <w:keepNext/>
              <w:keepLines/>
              <w:jc w:val="center"/>
              <w:outlineLvl w:val="0"/>
              <w:rPr>
                <w:rFonts w:ascii="Arial" w:hAnsi="Arial" w:cs="Arial"/>
                <w:b/>
                <w:kern w:val="28"/>
                <w:sz w:val="16"/>
                <w:szCs w:val="16"/>
              </w:rPr>
            </w:pPr>
            <w:r w:rsidRPr="001647A0">
              <w:rPr>
                <w:rFonts w:ascii="Arial" w:hAnsi="Arial" w:cs="Arial"/>
                <w:b/>
                <w:kern w:val="28"/>
                <w:sz w:val="16"/>
                <w:szCs w:val="16"/>
              </w:rPr>
              <w:t>HDD</w:t>
            </w:r>
          </w:p>
        </w:tc>
        <w:tc>
          <w:tcPr>
            <w:tcW w:w="2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86D63" w:rsidRPr="001647A0" w:rsidRDefault="00086D63" w:rsidP="00086D63">
            <w:pPr>
              <w:keepNext/>
              <w:keepLines/>
              <w:jc w:val="center"/>
              <w:outlineLvl w:val="0"/>
              <w:rPr>
                <w:rFonts w:ascii="Arial" w:hAnsi="Arial" w:cs="Arial"/>
                <w:b/>
                <w:kern w:val="28"/>
                <w:sz w:val="16"/>
                <w:szCs w:val="16"/>
              </w:rPr>
            </w:pPr>
            <w:r w:rsidRPr="001647A0">
              <w:rPr>
                <w:rFonts w:ascii="Arial" w:hAnsi="Arial" w:cs="Arial"/>
                <w:b/>
                <w:kern w:val="28"/>
                <w:sz w:val="16"/>
                <w:szCs w:val="16"/>
              </w:rPr>
              <w:t xml:space="preserve">Testovat se budou parametry SMART po provedení </w:t>
            </w:r>
            <w:proofErr w:type="spellStart"/>
            <w:r w:rsidRPr="001647A0">
              <w:rPr>
                <w:rFonts w:ascii="Arial" w:hAnsi="Arial" w:cs="Arial"/>
                <w:b/>
                <w:kern w:val="28"/>
                <w:sz w:val="16"/>
                <w:szCs w:val="16"/>
              </w:rPr>
              <w:t>serie</w:t>
            </w:r>
            <w:proofErr w:type="spellEnd"/>
            <w:r w:rsidRPr="001647A0">
              <w:rPr>
                <w:rFonts w:ascii="Arial" w:hAnsi="Arial" w:cs="Arial"/>
                <w:b/>
                <w:kern w:val="28"/>
                <w:sz w:val="16"/>
                <w:szCs w:val="16"/>
              </w:rPr>
              <w:t xml:space="preserve"> čtení a zápisů</w:t>
            </w:r>
          </w:p>
        </w:tc>
        <w:tc>
          <w:tcPr>
            <w:tcW w:w="98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86D63" w:rsidRPr="001647A0" w:rsidRDefault="00086D63" w:rsidP="00086D63">
            <w:pPr>
              <w:keepNext/>
              <w:keepLines/>
              <w:jc w:val="center"/>
              <w:outlineLvl w:val="0"/>
              <w:rPr>
                <w:rFonts w:ascii="Arial" w:hAnsi="Arial" w:cs="Arial"/>
                <w:b/>
                <w:kern w:val="28"/>
                <w:sz w:val="16"/>
                <w:szCs w:val="16"/>
              </w:rPr>
            </w:pPr>
            <w:proofErr w:type="spellStart"/>
            <w:r w:rsidRPr="001647A0">
              <w:rPr>
                <w:rFonts w:ascii="Arial" w:hAnsi="Arial" w:cs="Arial"/>
                <w:b/>
                <w:kern w:val="28"/>
                <w:sz w:val="16"/>
                <w:szCs w:val="16"/>
              </w:rPr>
              <w:t>Badblocks</w:t>
            </w:r>
            <w:proofErr w:type="spellEnd"/>
            <w:r w:rsidRPr="001647A0">
              <w:rPr>
                <w:rFonts w:ascii="Arial" w:hAnsi="Arial" w:cs="Arial"/>
                <w:b/>
                <w:kern w:val="28"/>
                <w:sz w:val="16"/>
                <w:szCs w:val="16"/>
              </w:rPr>
              <w:t xml:space="preserve">, </w:t>
            </w:r>
            <w:proofErr w:type="spellStart"/>
            <w:r w:rsidRPr="001647A0">
              <w:rPr>
                <w:rFonts w:ascii="Arial" w:hAnsi="Arial" w:cs="Arial"/>
                <w:b/>
                <w:kern w:val="28"/>
                <w:sz w:val="16"/>
                <w:szCs w:val="16"/>
              </w:rPr>
              <w:t>smartctl</w:t>
            </w:r>
            <w:proofErr w:type="spellEnd"/>
          </w:p>
        </w:tc>
        <w:tc>
          <w:tcPr>
            <w:tcW w:w="21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86D63" w:rsidRPr="001647A0" w:rsidRDefault="00086D63" w:rsidP="00086D63">
            <w:pPr>
              <w:keepNext/>
              <w:keepLines/>
              <w:jc w:val="center"/>
              <w:outlineLvl w:val="0"/>
              <w:rPr>
                <w:rFonts w:ascii="Arial" w:hAnsi="Arial" w:cs="Arial"/>
                <w:b/>
                <w:kern w:val="28"/>
                <w:sz w:val="16"/>
                <w:szCs w:val="16"/>
              </w:rPr>
            </w:pPr>
            <w:proofErr w:type="spellStart"/>
            <w:r w:rsidRPr="001647A0">
              <w:rPr>
                <w:rFonts w:ascii="Arial" w:hAnsi="Arial" w:cs="Arial"/>
                <w:b/>
                <w:kern w:val="28"/>
                <w:sz w:val="16"/>
                <w:szCs w:val="16"/>
              </w:rPr>
              <w:t>Badblocks</w:t>
            </w:r>
            <w:proofErr w:type="spellEnd"/>
            <w:r w:rsidRPr="001647A0">
              <w:rPr>
                <w:rFonts w:ascii="Arial" w:hAnsi="Arial" w:cs="Arial"/>
                <w:b/>
                <w:kern w:val="28"/>
                <w:sz w:val="16"/>
                <w:szCs w:val="16"/>
              </w:rPr>
              <w:t xml:space="preserve"> - "</w:t>
            </w:r>
            <w:proofErr w:type="spellStart"/>
            <w:r w:rsidRPr="001647A0">
              <w:rPr>
                <w:rFonts w:ascii="Arial" w:hAnsi="Arial" w:cs="Arial"/>
                <w:b/>
                <w:kern w:val="28"/>
                <w:sz w:val="16"/>
                <w:szCs w:val="16"/>
              </w:rPr>
              <w:t>badblocks</w:t>
            </w:r>
            <w:proofErr w:type="spellEnd"/>
            <w:r w:rsidRPr="001647A0">
              <w:rPr>
                <w:rFonts w:ascii="Arial" w:hAnsi="Arial" w:cs="Arial"/>
                <w:b/>
                <w:kern w:val="28"/>
                <w:sz w:val="16"/>
                <w:szCs w:val="16"/>
              </w:rPr>
              <w:t xml:space="preserve"> -w /</w:t>
            </w:r>
            <w:proofErr w:type="spellStart"/>
            <w:r w:rsidRPr="001647A0">
              <w:rPr>
                <w:rFonts w:ascii="Arial" w:hAnsi="Arial" w:cs="Arial"/>
                <w:b/>
                <w:kern w:val="28"/>
                <w:sz w:val="16"/>
                <w:szCs w:val="16"/>
              </w:rPr>
              <w:t>dev</w:t>
            </w:r>
            <w:proofErr w:type="spellEnd"/>
            <w:r w:rsidRPr="001647A0">
              <w:rPr>
                <w:rFonts w:ascii="Arial" w:hAnsi="Arial" w:cs="Arial"/>
                <w:b/>
                <w:kern w:val="28"/>
                <w:sz w:val="16"/>
                <w:szCs w:val="16"/>
              </w:rPr>
              <w:t>/</w:t>
            </w:r>
            <w:proofErr w:type="spellStart"/>
            <w:r w:rsidRPr="001647A0">
              <w:rPr>
                <w:rFonts w:ascii="Arial" w:hAnsi="Arial" w:cs="Arial"/>
                <w:b/>
                <w:kern w:val="28"/>
                <w:sz w:val="16"/>
                <w:szCs w:val="16"/>
              </w:rPr>
              <w:t>sdX</w:t>
            </w:r>
            <w:proofErr w:type="spellEnd"/>
            <w:r w:rsidRPr="001647A0">
              <w:rPr>
                <w:rFonts w:ascii="Arial" w:hAnsi="Arial" w:cs="Arial"/>
                <w:b/>
                <w:kern w:val="28"/>
                <w:sz w:val="16"/>
                <w:szCs w:val="16"/>
              </w:rPr>
              <w:t>" pro každý fyzický disk v poli</w:t>
            </w:r>
            <w:r w:rsidRPr="001647A0">
              <w:rPr>
                <w:rFonts w:ascii="Arial" w:hAnsi="Arial" w:cs="Arial"/>
                <w:b/>
                <w:kern w:val="28"/>
                <w:sz w:val="16"/>
                <w:szCs w:val="16"/>
              </w:rPr>
              <w:br/>
            </w:r>
            <w:proofErr w:type="spellStart"/>
            <w:r w:rsidRPr="001647A0">
              <w:rPr>
                <w:rFonts w:ascii="Arial" w:hAnsi="Arial" w:cs="Arial"/>
                <w:b/>
                <w:kern w:val="28"/>
                <w:sz w:val="16"/>
                <w:szCs w:val="16"/>
              </w:rPr>
              <w:t>Smartctl</w:t>
            </w:r>
            <w:proofErr w:type="spellEnd"/>
            <w:r w:rsidRPr="001647A0">
              <w:rPr>
                <w:rFonts w:ascii="Arial" w:hAnsi="Arial" w:cs="Arial"/>
                <w:b/>
                <w:kern w:val="28"/>
                <w:sz w:val="16"/>
                <w:szCs w:val="16"/>
              </w:rPr>
              <w:t xml:space="preserve"> - "</w:t>
            </w:r>
            <w:proofErr w:type="spellStart"/>
            <w:r w:rsidRPr="001647A0">
              <w:rPr>
                <w:rFonts w:ascii="Arial" w:hAnsi="Arial" w:cs="Arial"/>
                <w:b/>
                <w:kern w:val="28"/>
                <w:sz w:val="16"/>
                <w:szCs w:val="16"/>
              </w:rPr>
              <w:t>smartctl</w:t>
            </w:r>
            <w:proofErr w:type="spellEnd"/>
            <w:r w:rsidRPr="001647A0">
              <w:rPr>
                <w:rFonts w:ascii="Arial" w:hAnsi="Arial" w:cs="Arial"/>
                <w:b/>
                <w:kern w:val="28"/>
                <w:sz w:val="16"/>
                <w:szCs w:val="16"/>
              </w:rPr>
              <w:t xml:space="preserve"> --test=long /</w:t>
            </w:r>
            <w:proofErr w:type="spellStart"/>
            <w:r w:rsidRPr="001647A0">
              <w:rPr>
                <w:rFonts w:ascii="Arial" w:hAnsi="Arial" w:cs="Arial"/>
                <w:b/>
                <w:kern w:val="28"/>
                <w:sz w:val="16"/>
                <w:szCs w:val="16"/>
              </w:rPr>
              <w:t>dev</w:t>
            </w:r>
            <w:proofErr w:type="spellEnd"/>
            <w:r w:rsidRPr="001647A0">
              <w:rPr>
                <w:rFonts w:ascii="Arial" w:hAnsi="Arial" w:cs="Arial"/>
                <w:b/>
                <w:kern w:val="28"/>
                <w:sz w:val="16"/>
                <w:szCs w:val="16"/>
              </w:rPr>
              <w:t>/</w:t>
            </w:r>
            <w:proofErr w:type="spellStart"/>
            <w:r w:rsidRPr="001647A0">
              <w:rPr>
                <w:rFonts w:ascii="Arial" w:hAnsi="Arial" w:cs="Arial"/>
                <w:b/>
                <w:kern w:val="28"/>
                <w:sz w:val="16"/>
                <w:szCs w:val="16"/>
              </w:rPr>
              <w:t>sdX</w:t>
            </w:r>
            <w:proofErr w:type="spellEnd"/>
            <w:r w:rsidRPr="001647A0">
              <w:rPr>
                <w:rFonts w:ascii="Arial" w:hAnsi="Arial" w:cs="Arial"/>
                <w:b/>
                <w:kern w:val="28"/>
                <w:sz w:val="16"/>
                <w:szCs w:val="16"/>
              </w:rPr>
              <w:t>" pro každý fyzický disk v poli - spustí plný interní test disku</w:t>
            </w:r>
            <w:r w:rsidRPr="001647A0">
              <w:rPr>
                <w:rFonts w:ascii="Arial" w:hAnsi="Arial" w:cs="Arial"/>
                <w:b/>
                <w:kern w:val="28"/>
                <w:sz w:val="16"/>
                <w:szCs w:val="16"/>
              </w:rPr>
              <w:br/>
            </w:r>
            <w:proofErr w:type="spellStart"/>
            <w:r w:rsidRPr="001647A0">
              <w:rPr>
                <w:rFonts w:ascii="Arial" w:hAnsi="Arial" w:cs="Arial"/>
                <w:b/>
                <w:kern w:val="28"/>
                <w:sz w:val="16"/>
                <w:szCs w:val="16"/>
              </w:rPr>
              <w:t>Smartctl</w:t>
            </w:r>
            <w:proofErr w:type="spellEnd"/>
            <w:r w:rsidRPr="001647A0">
              <w:rPr>
                <w:rFonts w:ascii="Arial" w:hAnsi="Arial" w:cs="Arial"/>
                <w:b/>
                <w:kern w:val="28"/>
                <w:sz w:val="16"/>
                <w:szCs w:val="16"/>
              </w:rPr>
              <w:t xml:space="preserve"> - "</w:t>
            </w:r>
            <w:proofErr w:type="spellStart"/>
            <w:r w:rsidRPr="001647A0">
              <w:rPr>
                <w:rFonts w:ascii="Arial" w:hAnsi="Arial" w:cs="Arial"/>
                <w:b/>
                <w:kern w:val="28"/>
                <w:sz w:val="16"/>
                <w:szCs w:val="16"/>
              </w:rPr>
              <w:t>smartctl</w:t>
            </w:r>
            <w:proofErr w:type="spellEnd"/>
            <w:r w:rsidRPr="001647A0">
              <w:rPr>
                <w:rFonts w:ascii="Arial" w:hAnsi="Arial" w:cs="Arial"/>
                <w:b/>
                <w:kern w:val="28"/>
                <w:sz w:val="16"/>
                <w:szCs w:val="16"/>
              </w:rPr>
              <w:t xml:space="preserve"> --</w:t>
            </w:r>
            <w:proofErr w:type="spellStart"/>
            <w:r w:rsidRPr="001647A0">
              <w:rPr>
                <w:rFonts w:ascii="Arial" w:hAnsi="Arial" w:cs="Arial"/>
                <w:b/>
                <w:kern w:val="28"/>
                <w:sz w:val="16"/>
                <w:szCs w:val="16"/>
              </w:rPr>
              <w:t>all</w:t>
            </w:r>
            <w:proofErr w:type="spellEnd"/>
            <w:r w:rsidRPr="001647A0">
              <w:rPr>
                <w:rFonts w:ascii="Arial" w:hAnsi="Arial" w:cs="Arial"/>
                <w:b/>
                <w:kern w:val="28"/>
                <w:sz w:val="16"/>
                <w:szCs w:val="16"/>
              </w:rPr>
              <w:t xml:space="preserve"> /</w:t>
            </w:r>
            <w:proofErr w:type="spellStart"/>
            <w:r w:rsidRPr="001647A0">
              <w:rPr>
                <w:rFonts w:ascii="Arial" w:hAnsi="Arial" w:cs="Arial"/>
                <w:b/>
                <w:kern w:val="28"/>
                <w:sz w:val="16"/>
                <w:szCs w:val="16"/>
              </w:rPr>
              <w:t>dev</w:t>
            </w:r>
            <w:proofErr w:type="spellEnd"/>
            <w:r w:rsidRPr="001647A0">
              <w:rPr>
                <w:rFonts w:ascii="Arial" w:hAnsi="Arial" w:cs="Arial"/>
                <w:b/>
                <w:kern w:val="28"/>
                <w:sz w:val="16"/>
                <w:szCs w:val="16"/>
              </w:rPr>
              <w:t>/</w:t>
            </w:r>
            <w:proofErr w:type="spellStart"/>
            <w:r w:rsidRPr="001647A0">
              <w:rPr>
                <w:rFonts w:ascii="Arial" w:hAnsi="Arial" w:cs="Arial"/>
                <w:b/>
                <w:kern w:val="28"/>
                <w:sz w:val="16"/>
                <w:szCs w:val="16"/>
              </w:rPr>
              <w:t>sdX</w:t>
            </w:r>
            <w:proofErr w:type="spellEnd"/>
            <w:r w:rsidRPr="001647A0">
              <w:rPr>
                <w:rFonts w:ascii="Arial" w:hAnsi="Arial" w:cs="Arial"/>
                <w:b/>
                <w:kern w:val="28"/>
                <w:sz w:val="16"/>
                <w:szCs w:val="16"/>
              </w:rPr>
              <w:t>" pro každý fyzický disk v poli - po dokončení plného interního testu</w:t>
            </w:r>
          </w:p>
        </w:tc>
        <w:tc>
          <w:tcPr>
            <w:tcW w:w="152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86D63" w:rsidRPr="001647A0" w:rsidRDefault="00086D63" w:rsidP="00086D63">
            <w:pPr>
              <w:keepNext/>
              <w:keepLines/>
              <w:jc w:val="center"/>
              <w:outlineLvl w:val="0"/>
              <w:rPr>
                <w:rFonts w:ascii="Arial" w:hAnsi="Arial" w:cs="Arial"/>
                <w:b/>
                <w:kern w:val="28"/>
                <w:sz w:val="16"/>
                <w:szCs w:val="16"/>
              </w:rPr>
            </w:pPr>
            <w:proofErr w:type="spellStart"/>
            <w:r w:rsidRPr="001647A0">
              <w:rPr>
                <w:rFonts w:ascii="Arial" w:hAnsi="Arial" w:cs="Arial"/>
                <w:b/>
                <w:kern w:val="28"/>
                <w:sz w:val="16"/>
                <w:szCs w:val="16"/>
              </w:rPr>
              <w:t>Badblocks</w:t>
            </w:r>
            <w:proofErr w:type="spellEnd"/>
            <w:r w:rsidRPr="001647A0">
              <w:rPr>
                <w:rFonts w:ascii="Arial" w:hAnsi="Arial" w:cs="Arial"/>
                <w:b/>
                <w:kern w:val="28"/>
                <w:sz w:val="16"/>
                <w:szCs w:val="16"/>
              </w:rPr>
              <w:t xml:space="preserve"> - dokončení testu bez chyb</w:t>
            </w:r>
            <w:r w:rsidRPr="001647A0">
              <w:rPr>
                <w:rFonts w:ascii="Arial" w:hAnsi="Arial" w:cs="Arial"/>
                <w:b/>
                <w:kern w:val="28"/>
                <w:sz w:val="16"/>
                <w:szCs w:val="16"/>
              </w:rPr>
              <w:br/>
            </w:r>
            <w:proofErr w:type="spellStart"/>
            <w:r w:rsidRPr="001647A0">
              <w:rPr>
                <w:rFonts w:ascii="Arial" w:hAnsi="Arial" w:cs="Arial"/>
                <w:b/>
                <w:kern w:val="28"/>
                <w:sz w:val="16"/>
                <w:szCs w:val="16"/>
              </w:rPr>
              <w:t>Smartctl</w:t>
            </w:r>
            <w:proofErr w:type="spellEnd"/>
            <w:r w:rsidRPr="001647A0">
              <w:rPr>
                <w:rFonts w:ascii="Arial" w:hAnsi="Arial" w:cs="Arial"/>
                <w:b/>
                <w:kern w:val="28"/>
                <w:sz w:val="16"/>
                <w:szCs w:val="16"/>
              </w:rPr>
              <w:t xml:space="preserve"> - po dokončení bude v kompletním výpisu výsledek interního testu bez chyb, u položek </w:t>
            </w:r>
            <w:r w:rsidRPr="001647A0">
              <w:rPr>
                <w:rFonts w:ascii="Arial" w:hAnsi="Arial" w:cs="Arial"/>
                <w:b/>
                <w:kern w:val="28"/>
                <w:sz w:val="16"/>
                <w:szCs w:val="16"/>
              </w:rPr>
              <w:br/>
              <w:t xml:space="preserve">*197 </w:t>
            </w:r>
            <w:proofErr w:type="spellStart"/>
            <w:r w:rsidRPr="001647A0">
              <w:rPr>
                <w:rFonts w:ascii="Arial" w:hAnsi="Arial" w:cs="Arial"/>
                <w:b/>
                <w:kern w:val="28"/>
                <w:sz w:val="16"/>
                <w:szCs w:val="16"/>
              </w:rPr>
              <w:t>Current_Pending_Sector</w:t>
            </w:r>
            <w:proofErr w:type="spellEnd"/>
            <w:r w:rsidRPr="001647A0">
              <w:rPr>
                <w:rFonts w:ascii="Arial" w:hAnsi="Arial" w:cs="Arial"/>
                <w:b/>
                <w:kern w:val="28"/>
                <w:sz w:val="16"/>
                <w:szCs w:val="16"/>
              </w:rPr>
              <w:br/>
              <w:t xml:space="preserve">*198 </w:t>
            </w:r>
            <w:proofErr w:type="spellStart"/>
            <w:r w:rsidRPr="001647A0">
              <w:rPr>
                <w:rFonts w:ascii="Arial" w:hAnsi="Arial" w:cs="Arial"/>
                <w:b/>
                <w:kern w:val="28"/>
                <w:sz w:val="16"/>
                <w:szCs w:val="16"/>
              </w:rPr>
              <w:t>Offline_Uncorrectable</w:t>
            </w:r>
            <w:proofErr w:type="spellEnd"/>
            <w:r w:rsidRPr="001647A0">
              <w:rPr>
                <w:rFonts w:ascii="Arial" w:hAnsi="Arial" w:cs="Arial"/>
                <w:b/>
                <w:kern w:val="28"/>
                <w:sz w:val="16"/>
                <w:szCs w:val="16"/>
              </w:rPr>
              <w:br/>
              <w:t>hodnota 0</w:t>
            </w:r>
          </w:p>
        </w:tc>
        <w:tc>
          <w:tcPr>
            <w:tcW w:w="241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86D63" w:rsidRPr="001647A0" w:rsidRDefault="00086D63" w:rsidP="00086D63">
            <w:pPr>
              <w:keepNext/>
              <w:keepLines/>
              <w:jc w:val="center"/>
              <w:outlineLvl w:val="0"/>
              <w:rPr>
                <w:rFonts w:ascii="Arial" w:hAnsi="Arial" w:cs="Arial"/>
                <w:b/>
                <w:kern w:val="28"/>
                <w:sz w:val="16"/>
                <w:szCs w:val="16"/>
              </w:rPr>
            </w:pPr>
            <w:r w:rsidRPr="001647A0">
              <w:rPr>
                <w:rFonts w:ascii="Arial" w:hAnsi="Arial" w:cs="Arial"/>
                <w:b/>
                <w:kern w:val="28"/>
                <w:sz w:val="16"/>
                <w:szCs w:val="16"/>
              </w:rPr>
              <w:t>Výskyt vadného sektoru, jiná hodnota než 0 u těchto položek SMART:</w:t>
            </w:r>
            <w:r w:rsidRPr="001647A0">
              <w:rPr>
                <w:rFonts w:ascii="Arial" w:hAnsi="Arial" w:cs="Arial"/>
                <w:b/>
                <w:kern w:val="28"/>
                <w:sz w:val="16"/>
                <w:szCs w:val="16"/>
              </w:rPr>
              <w:br/>
              <w:t xml:space="preserve">*197 </w:t>
            </w:r>
            <w:proofErr w:type="spellStart"/>
            <w:r w:rsidRPr="001647A0">
              <w:rPr>
                <w:rFonts w:ascii="Arial" w:hAnsi="Arial" w:cs="Arial"/>
                <w:b/>
                <w:kern w:val="28"/>
                <w:sz w:val="16"/>
                <w:szCs w:val="16"/>
              </w:rPr>
              <w:t>Current_Pending_Sector</w:t>
            </w:r>
            <w:proofErr w:type="spellEnd"/>
            <w:r w:rsidRPr="001647A0">
              <w:rPr>
                <w:rFonts w:ascii="Arial" w:hAnsi="Arial" w:cs="Arial"/>
                <w:b/>
                <w:kern w:val="28"/>
                <w:sz w:val="16"/>
                <w:szCs w:val="16"/>
              </w:rPr>
              <w:br/>
              <w:t xml:space="preserve">*198 </w:t>
            </w:r>
            <w:proofErr w:type="spellStart"/>
            <w:r w:rsidRPr="001647A0">
              <w:rPr>
                <w:rFonts w:ascii="Arial" w:hAnsi="Arial" w:cs="Arial"/>
                <w:b/>
                <w:kern w:val="28"/>
                <w:sz w:val="16"/>
                <w:szCs w:val="16"/>
              </w:rPr>
              <w:t>Offline_Uncorrectable</w:t>
            </w:r>
            <w:proofErr w:type="spellEnd"/>
            <w:r w:rsidRPr="001647A0">
              <w:rPr>
                <w:rFonts w:ascii="Arial" w:hAnsi="Arial" w:cs="Arial"/>
                <w:b/>
                <w:kern w:val="28"/>
                <w:sz w:val="16"/>
                <w:szCs w:val="16"/>
              </w:rPr>
              <w:br/>
              <w:t>*</w:t>
            </w:r>
            <w:proofErr w:type="spellStart"/>
            <w:r w:rsidRPr="001647A0">
              <w:rPr>
                <w:rFonts w:ascii="Arial" w:hAnsi="Arial" w:cs="Arial"/>
                <w:b/>
                <w:kern w:val="28"/>
                <w:sz w:val="16"/>
                <w:szCs w:val="16"/>
              </w:rPr>
              <w:t>LBA_of_first_error</w:t>
            </w:r>
            <w:proofErr w:type="spellEnd"/>
            <w:r w:rsidRPr="001647A0">
              <w:rPr>
                <w:rFonts w:ascii="Arial" w:hAnsi="Arial" w:cs="Arial"/>
                <w:b/>
                <w:kern w:val="28"/>
                <w:sz w:val="16"/>
                <w:szCs w:val="16"/>
              </w:rPr>
              <w:t xml:space="preserve"> u </w:t>
            </w:r>
            <w:proofErr w:type="spellStart"/>
            <w:r w:rsidRPr="001647A0">
              <w:rPr>
                <w:rFonts w:ascii="Arial" w:hAnsi="Arial" w:cs="Arial"/>
                <w:b/>
                <w:kern w:val="28"/>
                <w:sz w:val="16"/>
                <w:szCs w:val="16"/>
              </w:rPr>
              <w:t>Extended</w:t>
            </w:r>
            <w:proofErr w:type="spellEnd"/>
            <w:r w:rsidRPr="001647A0">
              <w:rPr>
                <w:rFonts w:ascii="Arial" w:hAnsi="Arial" w:cs="Arial"/>
                <w:b/>
                <w:kern w:val="28"/>
                <w:sz w:val="16"/>
                <w:szCs w:val="16"/>
              </w:rPr>
              <w:t xml:space="preserve"> </w:t>
            </w:r>
            <w:proofErr w:type="spellStart"/>
            <w:r w:rsidRPr="001647A0">
              <w:rPr>
                <w:rFonts w:ascii="Arial" w:hAnsi="Arial" w:cs="Arial"/>
                <w:b/>
                <w:kern w:val="28"/>
                <w:sz w:val="16"/>
                <w:szCs w:val="16"/>
              </w:rPr>
              <w:t>offline</w:t>
            </w:r>
            <w:proofErr w:type="spellEnd"/>
            <w:r w:rsidRPr="001647A0">
              <w:rPr>
                <w:rFonts w:ascii="Arial" w:hAnsi="Arial" w:cs="Arial"/>
                <w:b/>
                <w:kern w:val="28"/>
                <w:sz w:val="16"/>
                <w:szCs w:val="16"/>
              </w:rPr>
              <w:t xml:space="preserve"> interního testu</w:t>
            </w:r>
          </w:p>
        </w:tc>
      </w:tr>
      <w:tr w:rsidR="00086D63" w:rsidRPr="001647A0" w:rsidTr="00086D63">
        <w:trPr>
          <w:trHeight w:val="358"/>
        </w:trPr>
        <w:tc>
          <w:tcPr>
            <w:tcW w:w="68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86D63" w:rsidRPr="001647A0" w:rsidRDefault="00086D63" w:rsidP="00086D63">
            <w:pPr>
              <w:keepNext/>
              <w:keepLines/>
              <w:jc w:val="center"/>
              <w:outlineLvl w:val="0"/>
              <w:rPr>
                <w:rFonts w:ascii="Arial" w:hAnsi="Arial" w:cs="Arial"/>
                <w:b/>
                <w:kern w:val="28"/>
                <w:sz w:val="16"/>
                <w:szCs w:val="16"/>
              </w:rPr>
            </w:pPr>
            <w:r w:rsidRPr="001647A0">
              <w:rPr>
                <w:rFonts w:ascii="Arial" w:hAnsi="Arial" w:cs="Arial"/>
                <w:b/>
                <w:kern w:val="28"/>
                <w:sz w:val="16"/>
                <w:szCs w:val="16"/>
              </w:rPr>
              <w:t>RAM</w:t>
            </w:r>
          </w:p>
        </w:tc>
        <w:tc>
          <w:tcPr>
            <w:tcW w:w="2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86D63" w:rsidRPr="001647A0" w:rsidRDefault="00086D63" w:rsidP="00086D63">
            <w:pPr>
              <w:keepNext/>
              <w:keepLines/>
              <w:jc w:val="center"/>
              <w:outlineLvl w:val="0"/>
              <w:rPr>
                <w:rFonts w:ascii="Arial" w:hAnsi="Arial" w:cs="Arial"/>
                <w:b/>
                <w:kern w:val="28"/>
                <w:sz w:val="16"/>
                <w:szCs w:val="16"/>
              </w:rPr>
            </w:pPr>
            <w:r w:rsidRPr="001647A0">
              <w:rPr>
                <w:rFonts w:ascii="Arial" w:hAnsi="Arial" w:cs="Arial"/>
                <w:b/>
                <w:kern w:val="28"/>
                <w:sz w:val="16"/>
                <w:szCs w:val="16"/>
              </w:rPr>
              <w:t>Otestovat paměť na chybné buňky</w:t>
            </w:r>
          </w:p>
        </w:tc>
        <w:tc>
          <w:tcPr>
            <w:tcW w:w="98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86D63" w:rsidRPr="001647A0" w:rsidRDefault="00086D63" w:rsidP="00086D63">
            <w:pPr>
              <w:keepNext/>
              <w:keepLines/>
              <w:jc w:val="center"/>
              <w:outlineLvl w:val="0"/>
              <w:rPr>
                <w:rFonts w:ascii="Arial" w:hAnsi="Arial" w:cs="Arial"/>
                <w:b/>
                <w:kern w:val="28"/>
                <w:sz w:val="16"/>
                <w:szCs w:val="16"/>
              </w:rPr>
            </w:pPr>
            <w:proofErr w:type="spellStart"/>
            <w:r w:rsidRPr="001647A0">
              <w:rPr>
                <w:rFonts w:ascii="Arial" w:hAnsi="Arial" w:cs="Arial"/>
                <w:b/>
                <w:kern w:val="28"/>
                <w:sz w:val="16"/>
                <w:szCs w:val="16"/>
              </w:rPr>
              <w:t>Memtest</w:t>
            </w:r>
            <w:proofErr w:type="spellEnd"/>
          </w:p>
        </w:tc>
        <w:tc>
          <w:tcPr>
            <w:tcW w:w="21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86D63" w:rsidRPr="001647A0" w:rsidRDefault="00086D63" w:rsidP="00086D63">
            <w:pPr>
              <w:keepNext/>
              <w:keepLines/>
              <w:jc w:val="center"/>
              <w:outlineLvl w:val="0"/>
              <w:rPr>
                <w:rFonts w:ascii="Arial" w:hAnsi="Arial" w:cs="Arial"/>
                <w:b/>
                <w:kern w:val="28"/>
                <w:sz w:val="16"/>
                <w:szCs w:val="16"/>
              </w:rPr>
            </w:pPr>
            <w:r w:rsidRPr="001647A0">
              <w:rPr>
                <w:rFonts w:ascii="Arial" w:hAnsi="Arial" w:cs="Arial"/>
                <w:b/>
                <w:kern w:val="28"/>
                <w:sz w:val="16"/>
                <w:szCs w:val="16"/>
              </w:rPr>
              <w:t xml:space="preserve">Základní test při spuštění </w:t>
            </w:r>
            <w:proofErr w:type="spellStart"/>
            <w:r w:rsidRPr="001647A0">
              <w:rPr>
                <w:rFonts w:ascii="Arial" w:hAnsi="Arial" w:cs="Arial"/>
                <w:b/>
                <w:kern w:val="28"/>
                <w:sz w:val="16"/>
                <w:szCs w:val="16"/>
              </w:rPr>
              <w:t>Memtestu</w:t>
            </w:r>
            <w:proofErr w:type="spellEnd"/>
            <w:r w:rsidRPr="001647A0">
              <w:rPr>
                <w:rFonts w:ascii="Arial" w:hAnsi="Arial" w:cs="Arial"/>
                <w:b/>
                <w:kern w:val="28"/>
                <w:sz w:val="16"/>
                <w:szCs w:val="16"/>
              </w:rPr>
              <w:t>, otestování celé RAM</w:t>
            </w:r>
          </w:p>
        </w:tc>
        <w:tc>
          <w:tcPr>
            <w:tcW w:w="152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86D63" w:rsidRPr="001647A0" w:rsidRDefault="00086D63" w:rsidP="00086D63">
            <w:pPr>
              <w:keepNext/>
              <w:keepLines/>
              <w:jc w:val="center"/>
              <w:outlineLvl w:val="0"/>
              <w:rPr>
                <w:rFonts w:ascii="Arial" w:hAnsi="Arial" w:cs="Arial"/>
                <w:b/>
                <w:kern w:val="28"/>
                <w:sz w:val="16"/>
                <w:szCs w:val="16"/>
              </w:rPr>
            </w:pPr>
            <w:r w:rsidRPr="001647A0">
              <w:rPr>
                <w:rFonts w:ascii="Arial" w:hAnsi="Arial" w:cs="Arial"/>
                <w:b/>
                <w:kern w:val="28"/>
                <w:sz w:val="16"/>
                <w:szCs w:val="16"/>
              </w:rPr>
              <w:t xml:space="preserve">Dokončení testu v </w:t>
            </w:r>
            <w:proofErr w:type="spellStart"/>
            <w:r w:rsidRPr="001647A0">
              <w:rPr>
                <w:rFonts w:ascii="Arial" w:hAnsi="Arial" w:cs="Arial"/>
                <w:b/>
                <w:kern w:val="28"/>
                <w:sz w:val="16"/>
                <w:szCs w:val="16"/>
              </w:rPr>
              <w:t>Memtestu</w:t>
            </w:r>
            <w:proofErr w:type="spellEnd"/>
            <w:r w:rsidRPr="001647A0">
              <w:rPr>
                <w:rFonts w:ascii="Arial" w:hAnsi="Arial" w:cs="Arial"/>
                <w:b/>
                <w:kern w:val="28"/>
                <w:sz w:val="16"/>
                <w:szCs w:val="16"/>
              </w:rPr>
              <w:t xml:space="preserve"> bez nalezení chyby.</w:t>
            </w:r>
          </w:p>
        </w:tc>
        <w:tc>
          <w:tcPr>
            <w:tcW w:w="241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86D63" w:rsidRPr="001647A0" w:rsidRDefault="00086D63" w:rsidP="00086D63">
            <w:pPr>
              <w:keepNext/>
              <w:keepLines/>
              <w:jc w:val="center"/>
              <w:outlineLvl w:val="0"/>
              <w:rPr>
                <w:rFonts w:ascii="Arial" w:hAnsi="Arial" w:cs="Arial"/>
                <w:b/>
                <w:kern w:val="28"/>
                <w:sz w:val="16"/>
                <w:szCs w:val="16"/>
              </w:rPr>
            </w:pPr>
            <w:r w:rsidRPr="001647A0">
              <w:rPr>
                <w:rFonts w:ascii="Arial" w:hAnsi="Arial" w:cs="Arial"/>
                <w:b/>
                <w:kern w:val="28"/>
                <w:sz w:val="16"/>
                <w:szCs w:val="16"/>
              </w:rPr>
              <w:t>Nalezení chyby při testu nebo nedokončení testu</w:t>
            </w:r>
          </w:p>
        </w:tc>
      </w:tr>
      <w:tr w:rsidR="00086D63" w:rsidRPr="001647A0" w:rsidTr="00086D63">
        <w:trPr>
          <w:trHeight w:val="358"/>
        </w:trPr>
        <w:tc>
          <w:tcPr>
            <w:tcW w:w="68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86D63" w:rsidRPr="001647A0" w:rsidRDefault="00086D63" w:rsidP="00086D63">
            <w:pPr>
              <w:keepNext/>
              <w:keepLines/>
              <w:jc w:val="center"/>
              <w:outlineLvl w:val="0"/>
              <w:rPr>
                <w:rFonts w:ascii="Arial" w:hAnsi="Arial" w:cs="Arial"/>
                <w:b/>
                <w:kern w:val="28"/>
                <w:sz w:val="16"/>
                <w:szCs w:val="16"/>
              </w:rPr>
            </w:pPr>
            <w:r w:rsidRPr="001647A0">
              <w:rPr>
                <w:rFonts w:ascii="Arial" w:hAnsi="Arial" w:cs="Arial"/>
                <w:b/>
                <w:kern w:val="28"/>
                <w:sz w:val="16"/>
                <w:szCs w:val="16"/>
              </w:rPr>
              <w:t>CPU</w:t>
            </w:r>
          </w:p>
        </w:tc>
        <w:tc>
          <w:tcPr>
            <w:tcW w:w="2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86D63" w:rsidRPr="001647A0" w:rsidRDefault="00086D63" w:rsidP="00086D63">
            <w:pPr>
              <w:keepNext/>
              <w:keepLines/>
              <w:jc w:val="center"/>
              <w:outlineLvl w:val="0"/>
              <w:rPr>
                <w:rFonts w:ascii="Arial" w:hAnsi="Arial" w:cs="Arial"/>
                <w:b/>
                <w:kern w:val="28"/>
                <w:sz w:val="16"/>
                <w:szCs w:val="16"/>
              </w:rPr>
            </w:pPr>
            <w:r w:rsidRPr="001647A0">
              <w:rPr>
                <w:rFonts w:ascii="Arial" w:hAnsi="Arial" w:cs="Arial"/>
                <w:b/>
                <w:kern w:val="28"/>
                <w:sz w:val="16"/>
                <w:szCs w:val="16"/>
              </w:rPr>
              <w:t xml:space="preserve">Ověřit skutečný výkon CPU podle </w:t>
            </w:r>
            <w:proofErr w:type="spellStart"/>
            <w:r w:rsidRPr="001647A0">
              <w:rPr>
                <w:rFonts w:ascii="Arial" w:hAnsi="Arial" w:cs="Arial"/>
                <w:b/>
                <w:kern w:val="28"/>
                <w:sz w:val="16"/>
                <w:szCs w:val="16"/>
              </w:rPr>
              <w:t>Cpubenchmarku</w:t>
            </w:r>
            <w:proofErr w:type="spellEnd"/>
          </w:p>
        </w:tc>
        <w:tc>
          <w:tcPr>
            <w:tcW w:w="98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86D63" w:rsidRPr="001647A0" w:rsidRDefault="00086D63" w:rsidP="00086D63">
            <w:pPr>
              <w:keepNext/>
              <w:keepLines/>
              <w:jc w:val="center"/>
              <w:outlineLvl w:val="0"/>
              <w:rPr>
                <w:rFonts w:ascii="Arial" w:hAnsi="Arial" w:cs="Arial"/>
                <w:b/>
                <w:kern w:val="28"/>
                <w:sz w:val="16"/>
                <w:szCs w:val="16"/>
              </w:rPr>
            </w:pPr>
            <w:proofErr w:type="spellStart"/>
            <w:r w:rsidRPr="001647A0">
              <w:rPr>
                <w:rFonts w:ascii="Arial" w:hAnsi="Arial" w:cs="Arial"/>
                <w:b/>
                <w:kern w:val="28"/>
                <w:sz w:val="16"/>
                <w:szCs w:val="16"/>
              </w:rPr>
              <w:t>Cpubenchmark</w:t>
            </w:r>
            <w:proofErr w:type="spellEnd"/>
          </w:p>
        </w:tc>
        <w:tc>
          <w:tcPr>
            <w:tcW w:w="21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86D63" w:rsidRPr="001647A0" w:rsidRDefault="00086D63" w:rsidP="00086D63">
            <w:pPr>
              <w:keepNext/>
              <w:keepLines/>
              <w:jc w:val="center"/>
              <w:outlineLvl w:val="0"/>
              <w:rPr>
                <w:rFonts w:ascii="Arial" w:hAnsi="Arial" w:cs="Arial"/>
                <w:b/>
                <w:kern w:val="28"/>
                <w:sz w:val="16"/>
                <w:szCs w:val="16"/>
              </w:rPr>
            </w:pPr>
            <w:r w:rsidRPr="001647A0">
              <w:rPr>
                <w:rFonts w:ascii="Arial" w:hAnsi="Arial" w:cs="Arial"/>
                <w:b/>
                <w:kern w:val="28"/>
                <w:sz w:val="16"/>
                <w:szCs w:val="16"/>
              </w:rPr>
              <w:t xml:space="preserve">Start </w:t>
            </w:r>
            <w:proofErr w:type="spellStart"/>
            <w:r w:rsidRPr="001647A0">
              <w:rPr>
                <w:rFonts w:ascii="Arial" w:hAnsi="Arial" w:cs="Arial"/>
                <w:b/>
                <w:kern w:val="28"/>
                <w:sz w:val="16"/>
                <w:szCs w:val="16"/>
              </w:rPr>
              <w:t>PerformanceTest</w:t>
            </w:r>
            <w:proofErr w:type="spellEnd"/>
            <w:r w:rsidRPr="001647A0">
              <w:rPr>
                <w:rFonts w:ascii="Arial" w:hAnsi="Arial" w:cs="Arial"/>
                <w:b/>
                <w:kern w:val="28"/>
                <w:sz w:val="16"/>
                <w:szCs w:val="16"/>
              </w:rPr>
              <w:t xml:space="preserve"> </w:t>
            </w:r>
            <w:proofErr w:type="spellStart"/>
            <w:r w:rsidRPr="001647A0">
              <w:rPr>
                <w:rFonts w:ascii="Arial" w:hAnsi="Arial" w:cs="Arial"/>
                <w:b/>
                <w:kern w:val="28"/>
                <w:sz w:val="16"/>
                <w:szCs w:val="16"/>
              </w:rPr>
              <w:t>then</w:t>
            </w:r>
            <w:proofErr w:type="spellEnd"/>
            <w:r w:rsidRPr="001647A0">
              <w:rPr>
                <w:rFonts w:ascii="Arial" w:hAnsi="Arial" w:cs="Arial"/>
                <w:b/>
                <w:kern w:val="28"/>
                <w:sz w:val="16"/>
                <w:szCs w:val="16"/>
              </w:rPr>
              <w:t xml:space="preserve"> </w:t>
            </w:r>
            <w:proofErr w:type="spellStart"/>
            <w:r w:rsidRPr="001647A0">
              <w:rPr>
                <w:rFonts w:ascii="Arial" w:hAnsi="Arial" w:cs="Arial"/>
                <w:b/>
                <w:kern w:val="28"/>
                <w:sz w:val="16"/>
                <w:szCs w:val="16"/>
              </w:rPr>
              <w:t>from</w:t>
            </w:r>
            <w:proofErr w:type="spellEnd"/>
            <w:r w:rsidRPr="001647A0">
              <w:rPr>
                <w:rFonts w:ascii="Arial" w:hAnsi="Arial" w:cs="Arial"/>
                <w:b/>
                <w:kern w:val="28"/>
                <w:sz w:val="16"/>
                <w:szCs w:val="16"/>
              </w:rPr>
              <w:t xml:space="preserve"> </w:t>
            </w:r>
            <w:proofErr w:type="spellStart"/>
            <w:r w:rsidRPr="001647A0">
              <w:rPr>
                <w:rFonts w:ascii="Arial" w:hAnsi="Arial" w:cs="Arial"/>
                <w:b/>
                <w:kern w:val="28"/>
                <w:sz w:val="16"/>
                <w:szCs w:val="16"/>
              </w:rPr>
              <w:t>the</w:t>
            </w:r>
            <w:proofErr w:type="spellEnd"/>
            <w:r w:rsidRPr="001647A0">
              <w:rPr>
                <w:rFonts w:ascii="Arial" w:hAnsi="Arial" w:cs="Arial"/>
                <w:b/>
                <w:kern w:val="28"/>
                <w:sz w:val="16"/>
                <w:szCs w:val="16"/>
              </w:rPr>
              <w:t xml:space="preserve"> menu bar </w:t>
            </w:r>
            <w:proofErr w:type="spellStart"/>
            <w:r w:rsidRPr="001647A0">
              <w:rPr>
                <w:rFonts w:ascii="Arial" w:hAnsi="Arial" w:cs="Arial"/>
                <w:b/>
                <w:kern w:val="28"/>
                <w:sz w:val="16"/>
                <w:szCs w:val="16"/>
              </w:rPr>
              <w:t>select</w:t>
            </w:r>
            <w:proofErr w:type="spellEnd"/>
            <w:r w:rsidRPr="001647A0">
              <w:rPr>
                <w:rFonts w:ascii="Arial" w:hAnsi="Arial" w:cs="Arial"/>
                <w:b/>
                <w:kern w:val="28"/>
                <w:sz w:val="16"/>
                <w:szCs w:val="16"/>
              </w:rPr>
              <w:t xml:space="preserve"> "</w:t>
            </w:r>
            <w:proofErr w:type="spellStart"/>
            <w:r w:rsidRPr="001647A0">
              <w:rPr>
                <w:rFonts w:ascii="Arial" w:hAnsi="Arial" w:cs="Arial"/>
                <w:b/>
                <w:kern w:val="28"/>
                <w:sz w:val="16"/>
                <w:szCs w:val="16"/>
              </w:rPr>
              <w:t>Tests</w:t>
            </w:r>
            <w:proofErr w:type="spellEnd"/>
            <w:r w:rsidRPr="001647A0">
              <w:rPr>
                <w:rFonts w:ascii="Arial" w:hAnsi="Arial" w:cs="Arial"/>
                <w:b/>
                <w:kern w:val="28"/>
                <w:sz w:val="16"/>
                <w:szCs w:val="16"/>
              </w:rPr>
              <w:t xml:space="preserve">-&gt;Run </w:t>
            </w:r>
            <w:proofErr w:type="spellStart"/>
            <w:r w:rsidRPr="001647A0">
              <w:rPr>
                <w:rFonts w:ascii="Arial" w:hAnsi="Arial" w:cs="Arial"/>
                <w:b/>
                <w:kern w:val="28"/>
                <w:sz w:val="16"/>
                <w:szCs w:val="16"/>
              </w:rPr>
              <w:t>All</w:t>
            </w:r>
            <w:proofErr w:type="spellEnd"/>
            <w:r w:rsidRPr="001647A0">
              <w:rPr>
                <w:rFonts w:ascii="Arial" w:hAnsi="Arial" w:cs="Arial"/>
                <w:b/>
                <w:kern w:val="28"/>
                <w:sz w:val="16"/>
                <w:szCs w:val="16"/>
              </w:rPr>
              <w:t xml:space="preserve"> </w:t>
            </w:r>
            <w:proofErr w:type="spellStart"/>
            <w:r w:rsidRPr="001647A0">
              <w:rPr>
                <w:rFonts w:ascii="Arial" w:hAnsi="Arial" w:cs="Arial"/>
                <w:b/>
                <w:kern w:val="28"/>
                <w:sz w:val="16"/>
                <w:szCs w:val="16"/>
              </w:rPr>
              <w:t>Tests</w:t>
            </w:r>
            <w:proofErr w:type="spellEnd"/>
            <w:r w:rsidRPr="001647A0">
              <w:rPr>
                <w:rFonts w:ascii="Arial" w:hAnsi="Arial" w:cs="Arial"/>
                <w:b/>
                <w:kern w:val="28"/>
                <w:sz w:val="16"/>
                <w:szCs w:val="16"/>
              </w:rPr>
              <w:t>".</w:t>
            </w:r>
          </w:p>
        </w:tc>
        <w:tc>
          <w:tcPr>
            <w:tcW w:w="152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86D63" w:rsidRPr="001647A0" w:rsidRDefault="00086D63" w:rsidP="00086D63">
            <w:pPr>
              <w:keepNext/>
              <w:keepLines/>
              <w:jc w:val="center"/>
              <w:outlineLvl w:val="0"/>
              <w:rPr>
                <w:rFonts w:ascii="Arial" w:hAnsi="Arial" w:cs="Arial"/>
                <w:b/>
                <w:kern w:val="28"/>
                <w:sz w:val="16"/>
                <w:szCs w:val="16"/>
              </w:rPr>
            </w:pPr>
            <w:r w:rsidRPr="001647A0">
              <w:rPr>
                <w:rFonts w:ascii="Arial" w:hAnsi="Arial" w:cs="Arial"/>
                <w:b/>
                <w:kern w:val="28"/>
                <w:sz w:val="16"/>
                <w:szCs w:val="16"/>
              </w:rPr>
              <w:t>minimálně 13900 bodů</w:t>
            </w:r>
          </w:p>
        </w:tc>
        <w:tc>
          <w:tcPr>
            <w:tcW w:w="241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86D63" w:rsidRPr="001647A0" w:rsidRDefault="00086D63" w:rsidP="00086D63">
            <w:pPr>
              <w:keepNext/>
              <w:keepLines/>
              <w:jc w:val="center"/>
              <w:outlineLvl w:val="0"/>
              <w:rPr>
                <w:rFonts w:ascii="Arial" w:hAnsi="Arial" w:cs="Arial"/>
                <w:b/>
                <w:kern w:val="28"/>
                <w:sz w:val="16"/>
                <w:szCs w:val="16"/>
              </w:rPr>
            </w:pPr>
            <w:r w:rsidRPr="001647A0">
              <w:rPr>
                <w:rFonts w:ascii="Arial" w:hAnsi="Arial" w:cs="Arial"/>
                <w:b/>
                <w:kern w:val="28"/>
                <w:sz w:val="16"/>
                <w:szCs w:val="16"/>
              </w:rPr>
              <w:t>Výsledný počet bodů bude nižší než 13900 bodů</w:t>
            </w:r>
          </w:p>
        </w:tc>
      </w:tr>
      <w:tr w:rsidR="00086D63" w:rsidRPr="001647A0" w:rsidTr="00086D63">
        <w:trPr>
          <w:trHeight w:val="5372"/>
        </w:trPr>
        <w:tc>
          <w:tcPr>
            <w:tcW w:w="68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86D63" w:rsidRPr="001647A0" w:rsidRDefault="00086D63" w:rsidP="00086D63">
            <w:pPr>
              <w:keepNext/>
              <w:keepLines/>
              <w:jc w:val="center"/>
              <w:outlineLvl w:val="0"/>
              <w:rPr>
                <w:rFonts w:ascii="Arial" w:hAnsi="Arial" w:cs="Arial"/>
                <w:b/>
                <w:kern w:val="28"/>
                <w:sz w:val="16"/>
                <w:szCs w:val="16"/>
              </w:rPr>
            </w:pPr>
            <w:r w:rsidRPr="001647A0">
              <w:rPr>
                <w:rFonts w:ascii="Arial" w:hAnsi="Arial" w:cs="Arial"/>
                <w:b/>
                <w:kern w:val="28"/>
                <w:sz w:val="16"/>
                <w:szCs w:val="16"/>
              </w:rPr>
              <w:t>PSU</w:t>
            </w:r>
          </w:p>
        </w:tc>
        <w:tc>
          <w:tcPr>
            <w:tcW w:w="2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86D63" w:rsidRPr="001647A0" w:rsidRDefault="00086D63" w:rsidP="00086D63">
            <w:pPr>
              <w:keepNext/>
              <w:keepLines/>
              <w:jc w:val="center"/>
              <w:outlineLvl w:val="0"/>
              <w:rPr>
                <w:rFonts w:ascii="Arial" w:hAnsi="Arial" w:cs="Arial"/>
                <w:b/>
                <w:kern w:val="28"/>
                <w:sz w:val="16"/>
                <w:szCs w:val="16"/>
              </w:rPr>
            </w:pPr>
            <w:r w:rsidRPr="001647A0">
              <w:rPr>
                <w:rFonts w:ascii="Arial" w:hAnsi="Arial" w:cs="Arial"/>
                <w:b/>
                <w:kern w:val="28"/>
                <w:sz w:val="16"/>
                <w:szCs w:val="16"/>
              </w:rPr>
              <w:t>Ověřit schopnost trvalého provozu na jeden ze zdrojů, možnost výměny jednoho ze zdrojů za provozu bez přerušení provozu zařízení</w:t>
            </w:r>
          </w:p>
        </w:tc>
        <w:tc>
          <w:tcPr>
            <w:tcW w:w="98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86D63" w:rsidRPr="001647A0" w:rsidRDefault="00086D63" w:rsidP="00086D63">
            <w:pPr>
              <w:keepNext/>
              <w:keepLines/>
              <w:jc w:val="center"/>
              <w:outlineLvl w:val="0"/>
              <w:rPr>
                <w:rFonts w:ascii="Arial" w:hAnsi="Arial" w:cs="Arial"/>
                <w:b/>
                <w:kern w:val="28"/>
                <w:sz w:val="16"/>
                <w:szCs w:val="16"/>
              </w:rPr>
            </w:pPr>
            <w:r w:rsidRPr="001647A0">
              <w:rPr>
                <w:rFonts w:ascii="Arial" w:hAnsi="Arial" w:cs="Arial"/>
                <w:b/>
                <w:kern w:val="28"/>
                <w:sz w:val="16"/>
                <w:szCs w:val="16"/>
              </w:rPr>
              <w:t>-</w:t>
            </w:r>
          </w:p>
        </w:tc>
        <w:tc>
          <w:tcPr>
            <w:tcW w:w="21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86D63" w:rsidRPr="001647A0" w:rsidRDefault="00086D63" w:rsidP="00086D63">
            <w:pPr>
              <w:keepNext/>
              <w:keepLines/>
              <w:jc w:val="center"/>
              <w:outlineLvl w:val="0"/>
              <w:rPr>
                <w:rFonts w:ascii="Arial" w:hAnsi="Arial" w:cs="Arial"/>
                <w:b/>
                <w:kern w:val="28"/>
                <w:sz w:val="16"/>
                <w:szCs w:val="16"/>
              </w:rPr>
            </w:pPr>
            <w:r w:rsidRPr="001647A0">
              <w:rPr>
                <w:rFonts w:ascii="Arial" w:hAnsi="Arial" w:cs="Arial"/>
                <w:b/>
                <w:kern w:val="28"/>
                <w:sz w:val="16"/>
                <w:szCs w:val="16"/>
              </w:rPr>
              <w:t>Otestovat provoz celého zařízení (kompletně vybaveného podle specifikace, včetně HDD) po dobu minimálně 24 hodin nepřetržitě na jeden zdroj. Po otestování jednoho zdroje dojde k doplnění druhého zdroje a odebrání prvního zdroje bez výpadku nebo přerušení provozu. Následovat bude provoz minimálně 24 hodin nepřetržitě na druhý zdroj.</w:t>
            </w:r>
          </w:p>
        </w:tc>
        <w:tc>
          <w:tcPr>
            <w:tcW w:w="152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86D63" w:rsidRPr="001647A0" w:rsidRDefault="00086D63" w:rsidP="00086D63">
            <w:pPr>
              <w:keepNext/>
              <w:keepLines/>
              <w:jc w:val="center"/>
              <w:outlineLvl w:val="0"/>
              <w:rPr>
                <w:rFonts w:ascii="Arial" w:hAnsi="Arial" w:cs="Arial"/>
                <w:b/>
                <w:kern w:val="28"/>
                <w:sz w:val="16"/>
                <w:szCs w:val="16"/>
              </w:rPr>
            </w:pPr>
            <w:r w:rsidRPr="001647A0">
              <w:rPr>
                <w:rFonts w:ascii="Arial" w:hAnsi="Arial" w:cs="Arial"/>
                <w:b/>
                <w:kern w:val="28"/>
                <w:sz w:val="16"/>
                <w:szCs w:val="16"/>
              </w:rPr>
              <w:t>Zařízení musí být schopno fungovat aspoň 24h v kuse na každý zdroj zvlášť. Při výměně zdroje za chodu nesmí dojít k výpadku, přerušení práce.</w:t>
            </w:r>
          </w:p>
        </w:tc>
        <w:tc>
          <w:tcPr>
            <w:tcW w:w="241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86D63" w:rsidRPr="001647A0" w:rsidRDefault="00086D63" w:rsidP="00086D63">
            <w:pPr>
              <w:keepNext/>
              <w:keepLines/>
              <w:jc w:val="center"/>
              <w:outlineLvl w:val="0"/>
              <w:rPr>
                <w:rFonts w:ascii="Arial" w:hAnsi="Arial" w:cs="Arial"/>
                <w:b/>
                <w:kern w:val="28"/>
                <w:sz w:val="16"/>
                <w:szCs w:val="16"/>
              </w:rPr>
            </w:pPr>
            <w:r w:rsidRPr="001647A0">
              <w:rPr>
                <w:rFonts w:ascii="Arial" w:hAnsi="Arial" w:cs="Arial"/>
                <w:b/>
                <w:kern w:val="28"/>
                <w:sz w:val="16"/>
                <w:szCs w:val="16"/>
              </w:rPr>
              <w:t>Pokud při provozu na jeden ze zdrojů nebo při jejich výměně za chodu dojde k výpadku, vypnutí nebo přerušení běžících procesů nebo celého zařízení.</w:t>
            </w:r>
          </w:p>
        </w:tc>
      </w:tr>
    </w:tbl>
    <w:p w:rsidR="0023730B" w:rsidRPr="001647A0" w:rsidRDefault="00086D63" w:rsidP="0004456F">
      <w:pPr>
        <w:keepNext/>
        <w:keepLines/>
        <w:jc w:val="center"/>
        <w:outlineLvl w:val="0"/>
        <w:rPr>
          <w:rFonts w:ascii="Arial" w:hAnsi="Arial" w:cs="Arial"/>
          <w:b/>
          <w:kern w:val="28"/>
          <w:sz w:val="21"/>
          <w:szCs w:val="21"/>
        </w:rPr>
      </w:pPr>
      <w:r w:rsidRPr="001647A0">
        <w:rPr>
          <w:rFonts w:ascii="Arial" w:hAnsi="Arial" w:cs="Arial"/>
          <w:b/>
          <w:kern w:val="28"/>
          <w:sz w:val="21"/>
          <w:szCs w:val="21"/>
        </w:rPr>
        <w:t xml:space="preserve"> </w:t>
      </w:r>
      <w:r w:rsidR="0023730B" w:rsidRPr="001647A0">
        <w:rPr>
          <w:rFonts w:ascii="Arial" w:hAnsi="Arial" w:cs="Arial"/>
          <w:b/>
          <w:kern w:val="28"/>
          <w:sz w:val="21"/>
          <w:szCs w:val="21"/>
        </w:rPr>
        <w:t>Akceptační kritéria</w:t>
      </w:r>
    </w:p>
    <w:p w:rsidR="003A7BA2" w:rsidRPr="001647A0" w:rsidRDefault="003A7BA2" w:rsidP="0004456F">
      <w:pPr>
        <w:keepNext/>
        <w:keepLines/>
        <w:jc w:val="center"/>
        <w:outlineLvl w:val="0"/>
        <w:rPr>
          <w:rFonts w:ascii="Arial" w:hAnsi="Arial" w:cs="Arial"/>
          <w:b/>
          <w:kern w:val="28"/>
          <w:sz w:val="21"/>
          <w:szCs w:val="21"/>
        </w:rPr>
      </w:pPr>
    </w:p>
    <w:sectPr w:rsidR="003A7BA2" w:rsidRPr="001647A0" w:rsidSect="00086D63">
      <w:headerReference w:type="even" r:id="rId11"/>
      <w:footerReference w:type="even" r:id="rId12"/>
      <w:footerReference w:type="default" r:id="rId13"/>
      <w:pgSz w:w="11906" w:h="16838"/>
      <w:pgMar w:top="1440" w:right="1080" w:bottom="1440" w:left="1080" w:header="737" w:footer="709"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B858A9" w16cid:durableId="1D6BAB8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48F" w:rsidRDefault="0044348F">
      <w:r>
        <w:separator/>
      </w:r>
    </w:p>
    <w:p w:rsidR="0044348F" w:rsidRDefault="0044348F"/>
  </w:endnote>
  <w:endnote w:type="continuationSeparator" w:id="0">
    <w:p w:rsidR="0044348F" w:rsidRDefault="0044348F">
      <w:r>
        <w:continuationSeparator/>
      </w:r>
    </w:p>
    <w:p w:rsidR="0044348F" w:rsidRDefault="0044348F"/>
  </w:endnote>
  <w:endnote w:type="continuationNotice" w:id="1">
    <w:p w:rsidR="0044348F" w:rsidRDefault="004434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GaramondItcTEELig">
    <w:altName w:val="Times New Roman"/>
    <w:panose1 w:val="00000000000000000000"/>
    <w:charset w:val="00"/>
    <w:family w:val="roman"/>
    <w:notTrueType/>
    <w:pitch w:val="variable"/>
    <w:sig w:usb0="00000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1F5" w:rsidRDefault="00B331F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331F5" w:rsidRDefault="00B331F5">
    <w:pPr>
      <w:pStyle w:val="Zpat"/>
      <w:ind w:right="360"/>
    </w:pPr>
  </w:p>
  <w:p w:rsidR="00B331F5" w:rsidRDefault="00B331F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1F5" w:rsidRDefault="00B331F5">
    <w:pPr>
      <w:pStyle w:val="Zpat"/>
      <w:framePr w:wrap="around" w:vAnchor="text" w:hAnchor="margin" w:xAlign="center" w:y="1"/>
      <w:rPr>
        <w:rStyle w:val="slostrnky"/>
        <w:sz w:val="24"/>
        <w:szCs w:val="24"/>
      </w:rPr>
    </w:pPr>
    <w:r>
      <w:rPr>
        <w:rStyle w:val="slostrnky"/>
        <w:sz w:val="24"/>
        <w:szCs w:val="24"/>
      </w:rPr>
      <w:t xml:space="preserve">Strana </w:t>
    </w:r>
    <w:r>
      <w:rPr>
        <w:rStyle w:val="slostrnky"/>
        <w:sz w:val="24"/>
        <w:szCs w:val="24"/>
      </w:rPr>
      <w:fldChar w:fldCharType="begin"/>
    </w:r>
    <w:r>
      <w:rPr>
        <w:rStyle w:val="slostrnky"/>
        <w:sz w:val="24"/>
        <w:szCs w:val="24"/>
      </w:rPr>
      <w:instrText xml:space="preserve">PAGE  </w:instrText>
    </w:r>
    <w:r>
      <w:rPr>
        <w:rStyle w:val="slostrnky"/>
        <w:sz w:val="24"/>
        <w:szCs w:val="24"/>
      </w:rPr>
      <w:fldChar w:fldCharType="separate"/>
    </w:r>
    <w:r w:rsidR="005E322A">
      <w:rPr>
        <w:rStyle w:val="slostrnky"/>
        <w:noProof/>
        <w:sz w:val="24"/>
        <w:szCs w:val="24"/>
      </w:rPr>
      <w:t>15</w:t>
    </w:r>
    <w:r>
      <w:rPr>
        <w:rStyle w:val="slostrnky"/>
        <w:sz w:val="24"/>
        <w:szCs w:val="24"/>
      </w:rPr>
      <w:fldChar w:fldCharType="end"/>
    </w:r>
  </w:p>
  <w:p w:rsidR="00B331F5" w:rsidRDefault="00B331F5">
    <w:pPr>
      <w:pStyle w:val="Zpat"/>
      <w:ind w:right="360"/>
      <w:jc w:val="left"/>
      <w:rPr>
        <w:rFonts w:ascii="Times New Roman" w:hAnsi="Times New Roman"/>
        <w:sz w:val="16"/>
        <w:szCs w:val="16"/>
      </w:rPr>
    </w:pPr>
  </w:p>
  <w:p w:rsidR="00B331F5" w:rsidRDefault="00B331F5">
    <w:pPr>
      <w:pStyle w:val="Zpat"/>
      <w:ind w:right="3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48F" w:rsidRDefault="0044348F">
      <w:r>
        <w:separator/>
      </w:r>
    </w:p>
    <w:p w:rsidR="0044348F" w:rsidRDefault="0044348F"/>
  </w:footnote>
  <w:footnote w:type="continuationSeparator" w:id="0">
    <w:p w:rsidR="0044348F" w:rsidRDefault="0044348F">
      <w:r>
        <w:continuationSeparator/>
      </w:r>
    </w:p>
    <w:p w:rsidR="0044348F" w:rsidRDefault="0044348F"/>
  </w:footnote>
  <w:footnote w:type="continuationNotice" w:id="1">
    <w:p w:rsidR="0044348F" w:rsidRDefault="004434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1F5" w:rsidRDefault="00656D8F">
    <w:r>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2133600" cy="460375"/>
              <wp:effectExtent l="0" t="0" r="0" b="0"/>
              <wp:wrapTopAndBottom/>
              <wp:docPr id="1" name="Picture 1" descr="GRZ_un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3600" cy="46037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2D6555CB" id="Picture 1" o:spid="_x0000_s1026" alt="GRZ_uni" style="position:absolute;margin-left:0;margin-top:0;width:168pt;height:3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" o:allowincell="f" filled="f" stroked="f">
              <o:lock v:ext="edit" aspectratio="t"/>
              <w10:wrap type="topAndBottom"/>
            </v:rect>
          </w:pict>
        </mc:Fallback>
      </mc:AlternateContent>
    </w:r>
  </w:p>
  <w:p w:rsidR="00B331F5" w:rsidRDefault="00B331F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71AA698"/>
    <w:lvl w:ilvl="0">
      <w:start w:val="1"/>
      <w:numFmt w:val="decimal"/>
      <w:pStyle w:val="Seznamsodrkami2"/>
      <w:lvlText w:val="%1."/>
      <w:lvlJc w:val="left"/>
      <w:pPr>
        <w:tabs>
          <w:tab w:val="num" w:pos="1209"/>
        </w:tabs>
        <w:ind w:left="1209" w:hanging="360"/>
      </w:pPr>
      <w:rPr>
        <w:rFonts w:cs="Times New Roman"/>
      </w:rPr>
    </w:lvl>
  </w:abstractNum>
  <w:abstractNum w:abstractNumId="1" w15:restartNumberingAfterBreak="0">
    <w:nsid w:val="FFFFFF7E"/>
    <w:multiLevelType w:val="singleLevel"/>
    <w:tmpl w:val="F1B2DB30"/>
    <w:lvl w:ilvl="0">
      <w:start w:val="1"/>
      <w:numFmt w:val="lowerLetter"/>
      <w:pStyle w:val="Zklad3"/>
      <w:lvlText w:val="%1)"/>
      <w:lvlJc w:val="left"/>
      <w:pPr>
        <w:tabs>
          <w:tab w:val="num" w:pos="1074"/>
        </w:tabs>
        <w:ind w:left="1072" w:hanging="358"/>
      </w:pPr>
      <w:rPr>
        <w:rFonts w:cs="Times New Roman"/>
      </w:rPr>
    </w:lvl>
  </w:abstractNum>
  <w:abstractNum w:abstractNumId="2" w15:restartNumberingAfterBreak="0">
    <w:nsid w:val="FFFFFF82"/>
    <w:multiLevelType w:val="singleLevel"/>
    <w:tmpl w:val="3AD8DF9C"/>
    <w:lvl w:ilvl="0">
      <w:start w:val="1"/>
      <w:numFmt w:val="bullet"/>
      <w:pStyle w:val="slovanseznam3"/>
      <w:lvlText w:val=""/>
      <w:lvlJc w:val="left"/>
      <w:pPr>
        <w:tabs>
          <w:tab w:val="num" w:pos="1074"/>
        </w:tabs>
        <w:ind w:left="1072" w:hanging="358"/>
      </w:pPr>
      <w:rPr>
        <w:rFonts w:ascii="Symbol" w:hAnsi="Symbol" w:hint="default"/>
      </w:rPr>
    </w:lvl>
  </w:abstractNum>
  <w:abstractNum w:abstractNumId="3" w15:restartNumberingAfterBreak="0">
    <w:nsid w:val="FFFFFF83"/>
    <w:multiLevelType w:val="singleLevel"/>
    <w:tmpl w:val="D25A7906"/>
    <w:lvl w:ilvl="0">
      <w:start w:val="1"/>
      <w:numFmt w:val="bullet"/>
      <w:pStyle w:val="slovanseznam2"/>
      <w:lvlText w:val=""/>
      <w:lvlJc w:val="left"/>
      <w:pPr>
        <w:tabs>
          <w:tab w:val="num" w:pos="717"/>
        </w:tabs>
        <w:ind w:left="714" w:hanging="357"/>
      </w:pPr>
      <w:rPr>
        <w:rFonts w:ascii="Symbol" w:hAnsi="Symbol" w:hint="default"/>
      </w:rPr>
    </w:lvl>
  </w:abstractNum>
  <w:abstractNum w:abstractNumId="4" w15:restartNumberingAfterBreak="0">
    <w:nsid w:val="FFFFFF88"/>
    <w:multiLevelType w:val="singleLevel"/>
    <w:tmpl w:val="18B0738E"/>
    <w:lvl w:ilvl="0">
      <w:start w:val="1"/>
      <w:numFmt w:val="upperRoman"/>
      <w:pStyle w:val="odrky"/>
      <w:lvlText w:val="%1."/>
      <w:lvlJc w:val="center"/>
      <w:pPr>
        <w:tabs>
          <w:tab w:val="num" w:pos="360"/>
        </w:tabs>
        <w:ind w:left="357" w:hanging="357"/>
      </w:pPr>
      <w:rPr>
        <w:rFonts w:cs="Times New Roman" w:hint="default"/>
      </w:rPr>
    </w:lvl>
  </w:abstractNum>
  <w:abstractNum w:abstractNumId="5" w15:restartNumberingAfterBreak="0">
    <w:nsid w:val="FFFFFF89"/>
    <w:multiLevelType w:val="singleLevel"/>
    <w:tmpl w:val="673CD8AA"/>
    <w:lvl w:ilvl="0">
      <w:start w:val="1"/>
      <w:numFmt w:val="bullet"/>
      <w:pStyle w:val="Seznamsodrkami"/>
      <w:lvlText w:val=""/>
      <w:lvlJc w:val="left"/>
      <w:pPr>
        <w:tabs>
          <w:tab w:val="num" w:pos="360"/>
        </w:tabs>
        <w:ind w:left="360" w:hanging="360"/>
      </w:pPr>
      <w:rPr>
        <w:rFonts w:ascii="Symbol" w:hAnsi="Symbol" w:hint="default"/>
      </w:rPr>
    </w:lvl>
  </w:abstractNum>
  <w:abstractNum w:abstractNumId="6" w15:restartNumberingAfterBreak="0">
    <w:nsid w:val="01C5146C"/>
    <w:multiLevelType w:val="singleLevel"/>
    <w:tmpl w:val="45CAB206"/>
    <w:lvl w:ilvl="0">
      <w:start w:val="1"/>
      <w:numFmt w:val="lowerRoman"/>
      <w:pStyle w:val="slovanseznam4"/>
      <w:lvlText w:val="%1."/>
      <w:lvlJc w:val="left"/>
      <w:pPr>
        <w:tabs>
          <w:tab w:val="num" w:pos="1792"/>
        </w:tabs>
        <w:ind w:left="1474" w:hanging="402"/>
      </w:pPr>
      <w:rPr>
        <w:rFonts w:cs="Times New Roman"/>
      </w:rPr>
    </w:lvl>
  </w:abstractNum>
  <w:abstractNum w:abstractNumId="7" w15:restartNumberingAfterBreak="0">
    <w:nsid w:val="029378DA"/>
    <w:multiLevelType w:val="multilevel"/>
    <w:tmpl w:val="1C8A3D9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04653A60"/>
    <w:multiLevelType w:val="hybridMultilevel"/>
    <w:tmpl w:val="63260E06"/>
    <w:lvl w:ilvl="0" w:tplc="A5042EE4">
      <w:start w:val="1"/>
      <w:numFmt w:val="upperLetter"/>
      <w:pStyle w:val="alfa"/>
      <w:lvlText w:val="%1."/>
      <w:lvlJc w:val="left"/>
      <w:pPr>
        <w:tabs>
          <w:tab w:val="num" w:pos="1440"/>
        </w:tabs>
        <w:ind w:left="1440" w:hanging="360"/>
      </w:pPr>
      <w:rPr>
        <w:rFonts w:ascii="Garamond" w:hAnsi="Garamond" w:cs="Times New Roman" w:hint="default"/>
        <w:b/>
        <w:i w:val="0"/>
        <w:caps/>
        <w:vanish w:val="0"/>
        <w:sz w:val="24"/>
        <w:szCs w:val="24"/>
      </w:rPr>
    </w:lvl>
    <w:lvl w:ilvl="1" w:tplc="3AF8945A" w:tentative="1">
      <w:start w:val="1"/>
      <w:numFmt w:val="lowerLetter"/>
      <w:lvlText w:val="%2."/>
      <w:lvlJc w:val="left"/>
      <w:pPr>
        <w:tabs>
          <w:tab w:val="num" w:pos="1440"/>
        </w:tabs>
        <w:ind w:left="1440" w:hanging="360"/>
      </w:pPr>
      <w:rPr>
        <w:rFonts w:cs="Times New Roman"/>
      </w:rPr>
    </w:lvl>
    <w:lvl w:ilvl="2" w:tplc="B652D7FC" w:tentative="1">
      <w:start w:val="1"/>
      <w:numFmt w:val="lowerRoman"/>
      <w:lvlText w:val="%3."/>
      <w:lvlJc w:val="right"/>
      <w:pPr>
        <w:tabs>
          <w:tab w:val="num" w:pos="2160"/>
        </w:tabs>
        <w:ind w:left="2160" w:hanging="180"/>
      </w:pPr>
      <w:rPr>
        <w:rFonts w:cs="Times New Roman"/>
      </w:rPr>
    </w:lvl>
    <w:lvl w:ilvl="3" w:tplc="60726778" w:tentative="1">
      <w:start w:val="1"/>
      <w:numFmt w:val="decimal"/>
      <w:lvlText w:val="%4."/>
      <w:lvlJc w:val="left"/>
      <w:pPr>
        <w:tabs>
          <w:tab w:val="num" w:pos="2880"/>
        </w:tabs>
        <w:ind w:left="2880" w:hanging="360"/>
      </w:pPr>
      <w:rPr>
        <w:rFonts w:cs="Times New Roman"/>
      </w:rPr>
    </w:lvl>
    <w:lvl w:ilvl="4" w:tplc="F58464D4" w:tentative="1">
      <w:start w:val="1"/>
      <w:numFmt w:val="lowerLetter"/>
      <w:lvlText w:val="%5."/>
      <w:lvlJc w:val="left"/>
      <w:pPr>
        <w:tabs>
          <w:tab w:val="num" w:pos="3600"/>
        </w:tabs>
        <w:ind w:left="3600" w:hanging="360"/>
      </w:pPr>
      <w:rPr>
        <w:rFonts w:cs="Times New Roman"/>
      </w:rPr>
    </w:lvl>
    <w:lvl w:ilvl="5" w:tplc="A4165BF6" w:tentative="1">
      <w:start w:val="1"/>
      <w:numFmt w:val="lowerRoman"/>
      <w:lvlText w:val="%6."/>
      <w:lvlJc w:val="right"/>
      <w:pPr>
        <w:tabs>
          <w:tab w:val="num" w:pos="4320"/>
        </w:tabs>
        <w:ind w:left="4320" w:hanging="180"/>
      </w:pPr>
      <w:rPr>
        <w:rFonts w:cs="Times New Roman"/>
      </w:rPr>
    </w:lvl>
    <w:lvl w:ilvl="6" w:tplc="3E8E192A" w:tentative="1">
      <w:start w:val="1"/>
      <w:numFmt w:val="decimal"/>
      <w:lvlText w:val="%7."/>
      <w:lvlJc w:val="left"/>
      <w:pPr>
        <w:tabs>
          <w:tab w:val="num" w:pos="5040"/>
        </w:tabs>
        <w:ind w:left="5040" w:hanging="360"/>
      </w:pPr>
      <w:rPr>
        <w:rFonts w:cs="Times New Roman"/>
      </w:rPr>
    </w:lvl>
    <w:lvl w:ilvl="7" w:tplc="A3E63E92" w:tentative="1">
      <w:start w:val="1"/>
      <w:numFmt w:val="lowerLetter"/>
      <w:lvlText w:val="%8."/>
      <w:lvlJc w:val="left"/>
      <w:pPr>
        <w:tabs>
          <w:tab w:val="num" w:pos="5760"/>
        </w:tabs>
        <w:ind w:left="5760" w:hanging="360"/>
      </w:pPr>
      <w:rPr>
        <w:rFonts w:cs="Times New Roman"/>
      </w:rPr>
    </w:lvl>
    <w:lvl w:ilvl="8" w:tplc="F872D30A" w:tentative="1">
      <w:start w:val="1"/>
      <w:numFmt w:val="lowerRoman"/>
      <w:lvlText w:val="%9."/>
      <w:lvlJc w:val="right"/>
      <w:pPr>
        <w:tabs>
          <w:tab w:val="num" w:pos="6480"/>
        </w:tabs>
        <w:ind w:left="6480" w:hanging="180"/>
      </w:pPr>
      <w:rPr>
        <w:rFonts w:cs="Times New Roman"/>
      </w:rPr>
    </w:lvl>
  </w:abstractNum>
  <w:abstractNum w:abstractNumId="9" w15:restartNumberingAfterBreak="0">
    <w:nsid w:val="0A267AE0"/>
    <w:multiLevelType w:val="multilevel"/>
    <w:tmpl w:val="5F76B5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06A5D9E"/>
    <w:multiLevelType w:val="multilevel"/>
    <w:tmpl w:val="A1966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09F4F93"/>
    <w:multiLevelType w:val="singleLevel"/>
    <w:tmpl w:val="67B065E8"/>
    <w:lvl w:ilvl="0">
      <w:start w:val="1"/>
      <w:numFmt w:val="decimal"/>
      <w:pStyle w:val="Nadpis4"/>
      <w:lvlText w:val="%1."/>
      <w:lvlJc w:val="left"/>
      <w:pPr>
        <w:tabs>
          <w:tab w:val="num" w:pos="567"/>
        </w:tabs>
        <w:ind w:left="567" w:hanging="567"/>
      </w:pPr>
      <w:rPr>
        <w:rFonts w:ascii="Garamond" w:hAnsi="Garamond" w:cs="Times New Roman" w:hint="default"/>
        <w:b/>
        <w:i w:val="0"/>
        <w:sz w:val="24"/>
        <w:szCs w:val="24"/>
      </w:rPr>
    </w:lvl>
  </w:abstractNum>
  <w:abstractNum w:abstractNumId="12" w15:restartNumberingAfterBreak="0">
    <w:nsid w:val="11437AFF"/>
    <w:multiLevelType w:val="multilevel"/>
    <w:tmpl w:val="918C0BD6"/>
    <w:lvl w:ilvl="0">
      <w:start w:val="4"/>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12462C57"/>
    <w:multiLevelType w:val="multilevel"/>
    <w:tmpl w:val="90AED916"/>
    <w:lvl w:ilvl="0">
      <w:start w:val="1"/>
      <w:numFmt w:val="decimal"/>
      <w:pStyle w:val="A1"/>
      <w:lvlText w:val="%1."/>
      <w:lvlJc w:val="left"/>
      <w:pPr>
        <w:ind w:left="360" w:hanging="360"/>
      </w:pPr>
      <w:rPr>
        <w:rFonts w:hint="default"/>
      </w:rPr>
    </w:lvl>
    <w:lvl w:ilvl="1">
      <w:start w:val="1"/>
      <w:numFmt w:val="bullet"/>
      <w:pStyle w:val="A2"/>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3DF7EF3"/>
    <w:multiLevelType w:val="multilevel"/>
    <w:tmpl w:val="FDD6AA5E"/>
    <w:lvl w:ilvl="0">
      <w:start w:val="1"/>
      <w:numFmt w:val="decimal"/>
      <w:pStyle w:val="StyleOutlinenumberedGaramondBoldItalicSmallcaps"/>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15:restartNumberingAfterBreak="0">
    <w:nsid w:val="142C2217"/>
    <w:multiLevelType w:val="multilevel"/>
    <w:tmpl w:val="2A8E16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14970EDC"/>
    <w:multiLevelType w:val="multilevel"/>
    <w:tmpl w:val="DE18EBEE"/>
    <w:lvl w:ilvl="0">
      <w:start w:val="1"/>
      <w:numFmt w:val="decimal"/>
      <w:lvlText w:val="%1."/>
      <w:lvlJc w:val="left"/>
      <w:pPr>
        <w:ind w:left="360" w:hanging="360"/>
      </w:pPr>
      <w:rPr>
        <w:rFonts w:cs="Times New Roman" w:hint="default"/>
      </w:rPr>
    </w:lvl>
    <w:lvl w:ilvl="1">
      <w:start w:val="1"/>
      <w:numFmt w:val="decimal"/>
      <w:lvlText w:val="%1.%2."/>
      <w:lvlJc w:val="left"/>
      <w:pPr>
        <w:ind w:left="6095" w:hanging="1133"/>
      </w:pPr>
      <w:rPr>
        <w:rFonts w:ascii="Arial" w:hAnsi="Arial" w:cs="Arial" w:hint="default"/>
        <w:b w:val="0"/>
      </w:rPr>
    </w:lvl>
    <w:lvl w:ilvl="2">
      <w:start w:val="1"/>
      <w:numFmt w:val="decimal"/>
      <w:lvlText w:val="%1.%2.%3."/>
      <w:lvlJc w:val="left"/>
      <w:pPr>
        <w:ind w:left="1985" w:hanging="851"/>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8" w15:restartNumberingAfterBreak="0">
    <w:nsid w:val="1C1F05AD"/>
    <w:multiLevelType w:val="hybridMultilevel"/>
    <w:tmpl w:val="F80C724A"/>
    <w:lvl w:ilvl="0" w:tplc="1392309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25F4EFE"/>
    <w:multiLevelType w:val="multilevel"/>
    <w:tmpl w:val="02C6C1D2"/>
    <w:lvl w:ilvl="0">
      <w:start w:val="1"/>
      <w:numFmt w:val="bullet"/>
      <w:pStyle w:val="OfferteBullets"/>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8B31D7"/>
    <w:multiLevelType w:val="multilevel"/>
    <w:tmpl w:val="8AD6CCD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26B93F82"/>
    <w:multiLevelType w:val="multilevel"/>
    <w:tmpl w:val="27CE4C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28190A1A"/>
    <w:multiLevelType w:val="multilevel"/>
    <w:tmpl w:val="7360CE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2B3B351E"/>
    <w:multiLevelType w:val="hybridMultilevel"/>
    <w:tmpl w:val="DDF0C770"/>
    <w:lvl w:ilvl="0" w:tplc="F49215A2">
      <w:start w:val="1"/>
      <w:numFmt w:val="decimal"/>
      <w:pStyle w:val="beta"/>
      <w:lvlText w:val="%1."/>
      <w:lvlJc w:val="left"/>
      <w:pPr>
        <w:tabs>
          <w:tab w:val="num" w:pos="7974"/>
        </w:tabs>
        <w:ind w:left="7974" w:hanging="360"/>
      </w:pPr>
      <w:rPr>
        <w:rFonts w:ascii="Garamond" w:hAnsi="Garamond" w:cs="Times New Roman" w:hint="default"/>
        <w:b/>
        <w:i w:val="0"/>
        <w:caps w:val="0"/>
        <w:vanish w:val="0"/>
        <w:sz w:val="24"/>
        <w:szCs w:val="24"/>
      </w:rPr>
    </w:lvl>
    <w:lvl w:ilvl="1" w:tplc="5D228000" w:tentative="1">
      <w:start w:val="1"/>
      <w:numFmt w:val="lowerLetter"/>
      <w:lvlText w:val="%2."/>
      <w:lvlJc w:val="left"/>
      <w:pPr>
        <w:tabs>
          <w:tab w:val="num" w:pos="1440"/>
        </w:tabs>
        <w:ind w:left="1440" w:hanging="360"/>
      </w:pPr>
      <w:rPr>
        <w:rFonts w:cs="Times New Roman"/>
      </w:rPr>
    </w:lvl>
    <w:lvl w:ilvl="2" w:tplc="E6F4BDCE" w:tentative="1">
      <w:start w:val="1"/>
      <w:numFmt w:val="lowerRoman"/>
      <w:lvlText w:val="%3."/>
      <w:lvlJc w:val="right"/>
      <w:pPr>
        <w:tabs>
          <w:tab w:val="num" w:pos="2160"/>
        </w:tabs>
        <w:ind w:left="2160" w:hanging="180"/>
      </w:pPr>
      <w:rPr>
        <w:rFonts w:cs="Times New Roman"/>
      </w:rPr>
    </w:lvl>
    <w:lvl w:ilvl="3" w:tplc="FF30974E" w:tentative="1">
      <w:start w:val="1"/>
      <w:numFmt w:val="decimal"/>
      <w:lvlText w:val="%4."/>
      <w:lvlJc w:val="left"/>
      <w:pPr>
        <w:tabs>
          <w:tab w:val="num" w:pos="2880"/>
        </w:tabs>
        <w:ind w:left="2880" w:hanging="360"/>
      </w:pPr>
      <w:rPr>
        <w:rFonts w:cs="Times New Roman"/>
      </w:rPr>
    </w:lvl>
    <w:lvl w:ilvl="4" w:tplc="090A2C1A" w:tentative="1">
      <w:start w:val="1"/>
      <w:numFmt w:val="lowerLetter"/>
      <w:lvlText w:val="%5."/>
      <w:lvlJc w:val="left"/>
      <w:pPr>
        <w:tabs>
          <w:tab w:val="num" w:pos="3600"/>
        </w:tabs>
        <w:ind w:left="3600" w:hanging="360"/>
      </w:pPr>
      <w:rPr>
        <w:rFonts w:cs="Times New Roman"/>
      </w:rPr>
    </w:lvl>
    <w:lvl w:ilvl="5" w:tplc="3E4E96BE" w:tentative="1">
      <w:start w:val="1"/>
      <w:numFmt w:val="lowerRoman"/>
      <w:lvlText w:val="%6."/>
      <w:lvlJc w:val="right"/>
      <w:pPr>
        <w:tabs>
          <w:tab w:val="num" w:pos="4320"/>
        </w:tabs>
        <w:ind w:left="4320" w:hanging="180"/>
      </w:pPr>
      <w:rPr>
        <w:rFonts w:cs="Times New Roman"/>
      </w:rPr>
    </w:lvl>
    <w:lvl w:ilvl="6" w:tplc="A0124CB8" w:tentative="1">
      <w:start w:val="1"/>
      <w:numFmt w:val="decimal"/>
      <w:lvlText w:val="%7."/>
      <w:lvlJc w:val="left"/>
      <w:pPr>
        <w:tabs>
          <w:tab w:val="num" w:pos="5040"/>
        </w:tabs>
        <w:ind w:left="5040" w:hanging="360"/>
      </w:pPr>
      <w:rPr>
        <w:rFonts w:cs="Times New Roman"/>
      </w:rPr>
    </w:lvl>
    <w:lvl w:ilvl="7" w:tplc="9F6C697A" w:tentative="1">
      <w:start w:val="1"/>
      <w:numFmt w:val="lowerLetter"/>
      <w:lvlText w:val="%8."/>
      <w:lvlJc w:val="left"/>
      <w:pPr>
        <w:tabs>
          <w:tab w:val="num" w:pos="5760"/>
        </w:tabs>
        <w:ind w:left="5760" w:hanging="360"/>
      </w:pPr>
      <w:rPr>
        <w:rFonts w:cs="Times New Roman"/>
      </w:rPr>
    </w:lvl>
    <w:lvl w:ilvl="8" w:tplc="F5B23366" w:tentative="1">
      <w:start w:val="1"/>
      <w:numFmt w:val="lowerRoman"/>
      <w:lvlText w:val="%9."/>
      <w:lvlJc w:val="right"/>
      <w:pPr>
        <w:tabs>
          <w:tab w:val="num" w:pos="6480"/>
        </w:tabs>
        <w:ind w:left="6480" w:hanging="180"/>
      </w:pPr>
      <w:rPr>
        <w:rFonts w:cs="Times New Roman"/>
      </w:rPr>
    </w:lvl>
  </w:abstractNum>
  <w:abstractNum w:abstractNumId="24" w15:restartNumberingAfterBreak="0">
    <w:nsid w:val="30207A3B"/>
    <w:multiLevelType w:val="hybridMultilevel"/>
    <w:tmpl w:val="F7809C90"/>
    <w:lvl w:ilvl="0" w:tplc="59FA526A">
      <w:start w:val="1"/>
      <w:numFmt w:val="bullet"/>
      <w:pStyle w:val="Odrky0"/>
      <w:lvlText w:val=""/>
      <w:lvlJc w:val="left"/>
      <w:pPr>
        <w:tabs>
          <w:tab w:val="num" w:pos="716"/>
        </w:tabs>
        <w:ind w:left="716" w:hanging="360"/>
      </w:pPr>
      <w:rPr>
        <w:rFonts w:ascii="Symbol" w:hAnsi="Symbol" w:hint="default"/>
      </w:rPr>
    </w:lvl>
    <w:lvl w:ilvl="1" w:tplc="9808F3F6">
      <w:start w:val="1"/>
      <w:numFmt w:val="bullet"/>
      <w:lvlText w:val="o"/>
      <w:lvlJc w:val="left"/>
      <w:pPr>
        <w:tabs>
          <w:tab w:val="num" w:pos="1436"/>
        </w:tabs>
        <w:ind w:left="1436" w:hanging="360"/>
      </w:pPr>
      <w:rPr>
        <w:rFonts w:ascii="Courier New" w:hAnsi="Courier New" w:cs="Courier New" w:hint="default"/>
        <w:color w:val="auto"/>
      </w:rPr>
    </w:lvl>
    <w:lvl w:ilvl="2" w:tplc="04050005">
      <w:start w:val="1"/>
      <w:numFmt w:val="bullet"/>
      <w:lvlText w:val=""/>
      <w:lvlJc w:val="left"/>
      <w:pPr>
        <w:tabs>
          <w:tab w:val="num" w:pos="2156"/>
        </w:tabs>
        <w:ind w:left="2156" w:hanging="360"/>
      </w:pPr>
      <w:rPr>
        <w:rFonts w:ascii="Wingdings" w:hAnsi="Wingdings" w:hint="default"/>
      </w:rPr>
    </w:lvl>
    <w:lvl w:ilvl="3" w:tplc="1392309A">
      <w:numFmt w:val="bullet"/>
      <w:lvlText w:val="-"/>
      <w:lvlJc w:val="left"/>
      <w:pPr>
        <w:ind w:left="2876" w:hanging="360"/>
      </w:pPr>
      <w:rPr>
        <w:rFonts w:ascii="Times New Roman" w:eastAsia="Times New Roman" w:hAnsi="Times New Roman" w:cs="Times New Roman" w:hint="default"/>
      </w:rPr>
    </w:lvl>
    <w:lvl w:ilvl="4" w:tplc="04050003" w:tentative="1">
      <w:start w:val="1"/>
      <w:numFmt w:val="bullet"/>
      <w:lvlText w:val="o"/>
      <w:lvlJc w:val="left"/>
      <w:pPr>
        <w:tabs>
          <w:tab w:val="num" w:pos="3596"/>
        </w:tabs>
        <w:ind w:left="3596" w:hanging="360"/>
      </w:pPr>
      <w:rPr>
        <w:rFonts w:ascii="Courier New" w:hAnsi="Courier New" w:cs="Courier New" w:hint="default"/>
      </w:rPr>
    </w:lvl>
    <w:lvl w:ilvl="5" w:tplc="04050005" w:tentative="1">
      <w:start w:val="1"/>
      <w:numFmt w:val="bullet"/>
      <w:lvlText w:val=""/>
      <w:lvlJc w:val="left"/>
      <w:pPr>
        <w:tabs>
          <w:tab w:val="num" w:pos="4316"/>
        </w:tabs>
        <w:ind w:left="4316" w:hanging="360"/>
      </w:pPr>
      <w:rPr>
        <w:rFonts w:ascii="Wingdings" w:hAnsi="Wingdings" w:hint="default"/>
      </w:rPr>
    </w:lvl>
    <w:lvl w:ilvl="6" w:tplc="04050001" w:tentative="1">
      <w:start w:val="1"/>
      <w:numFmt w:val="bullet"/>
      <w:lvlText w:val=""/>
      <w:lvlJc w:val="left"/>
      <w:pPr>
        <w:tabs>
          <w:tab w:val="num" w:pos="5036"/>
        </w:tabs>
        <w:ind w:left="5036" w:hanging="360"/>
      </w:pPr>
      <w:rPr>
        <w:rFonts w:ascii="Symbol" w:hAnsi="Symbol" w:hint="default"/>
      </w:rPr>
    </w:lvl>
    <w:lvl w:ilvl="7" w:tplc="04050003" w:tentative="1">
      <w:start w:val="1"/>
      <w:numFmt w:val="bullet"/>
      <w:lvlText w:val="o"/>
      <w:lvlJc w:val="left"/>
      <w:pPr>
        <w:tabs>
          <w:tab w:val="num" w:pos="5756"/>
        </w:tabs>
        <w:ind w:left="5756" w:hanging="360"/>
      </w:pPr>
      <w:rPr>
        <w:rFonts w:ascii="Courier New" w:hAnsi="Courier New" w:cs="Courier New" w:hint="default"/>
      </w:rPr>
    </w:lvl>
    <w:lvl w:ilvl="8" w:tplc="04050005" w:tentative="1">
      <w:start w:val="1"/>
      <w:numFmt w:val="bullet"/>
      <w:lvlText w:val=""/>
      <w:lvlJc w:val="left"/>
      <w:pPr>
        <w:tabs>
          <w:tab w:val="num" w:pos="6476"/>
        </w:tabs>
        <w:ind w:left="6476" w:hanging="360"/>
      </w:pPr>
      <w:rPr>
        <w:rFonts w:ascii="Wingdings" w:hAnsi="Wingdings" w:hint="default"/>
      </w:rPr>
    </w:lvl>
  </w:abstractNum>
  <w:abstractNum w:abstractNumId="25" w15:restartNumberingAfterBreak="0">
    <w:nsid w:val="324367AD"/>
    <w:multiLevelType w:val="hybridMultilevel"/>
    <w:tmpl w:val="52A02C3A"/>
    <w:lvl w:ilvl="0" w:tplc="1392309A">
      <w:numFmt w:val="bullet"/>
      <w:lvlText w:val="-"/>
      <w:lvlJc w:val="left"/>
      <w:pPr>
        <w:tabs>
          <w:tab w:val="num" w:pos="716"/>
        </w:tabs>
        <w:ind w:left="716" w:hanging="360"/>
      </w:pPr>
      <w:rPr>
        <w:rFonts w:ascii="Times New Roman" w:eastAsia="Times New Roman" w:hAnsi="Times New Roman" w:cs="Times New Roman" w:hint="default"/>
      </w:rPr>
    </w:lvl>
    <w:lvl w:ilvl="1" w:tplc="9808F3F6">
      <w:start w:val="1"/>
      <w:numFmt w:val="bullet"/>
      <w:lvlText w:val="o"/>
      <w:lvlJc w:val="left"/>
      <w:pPr>
        <w:tabs>
          <w:tab w:val="num" w:pos="1436"/>
        </w:tabs>
        <w:ind w:left="1436" w:hanging="360"/>
      </w:pPr>
      <w:rPr>
        <w:rFonts w:ascii="Courier New" w:hAnsi="Courier New" w:cs="Courier New" w:hint="default"/>
        <w:color w:val="auto"/>
      </w:rPr>
    </w:lvl>
    <w:lvl w:ilvl="2" w:tplc="04050005">
      <w:start w:val="1"/>
      <w:numFmt w:val="bullet"/>
      <w:lvlText w:val=""/>
      <w:lvlJc w:val="left"/>
      <w:pPr>
        <w:tabs>
          <w:tab w:val="num" w:pos="2156"/>
        </w:tabs>
        <w:ind w:left="2156" w:hanging="360"/>
      </w:pPr>
      <w:rPr>
        <w:rFonts w:ascii="Wingdings" w:hAnsi="Wingdings" w:hint="default"/>
      </w:rPr>
    </w:lvl>
    <w:lvl w:ilvl="3" w:tplc="1392309A">
      <w:numFmt w:val="bullet"/>
      <w:lvlText w:val="-"/>
      <w:lvlJc w:val="left"/>
      <w:pPr>
        <w:ind w:left="2876" w:hanging="360"/>
      </w:pPr>
      <w:rPr>
        <w:rFonts w:ascii="Times New Roman" w:eastAsia="Times New Roman" w:hAnsi="Times New Roman" w:cs="Times New Roman" w:hint="default"/>
      </w:rPr>
    </w:lvl>
    <w:lvl w:ilvl="4" w:tplc="04050003" w:tentative="1">
      <w:start w:val="1"/>
      <w:numFmt w:val="bullet"/>
      <w:lvlText w:val="o"/>
      <w:lvlJc w:val="left"/>
      <w:pPr>
        <w:tabs>
          <w:tab w:val="num" w:pos="3596"/>
        </w:tabs>
        <w:ind w:left="3596" w:hanging="360"/>
      </w:pPr>
      <w:rPr>
        <w:rFonts w:ascii="Courier New" w:hAnsi="Courier New" w:cs="Courier New" w:hint="default"/>
      </w:rPr>
    </w:lvl>
    <w:lvl w:ilvl="5" w:tplc="04050005" w:tentative="1">
      <w:start w:val="1"/>
      <w:numFmt w:val="bullet"/>
      <w:lvlText w:val=""/>
      <w:lvlJc w:val="left"/>
      <w:pPr>
        <w:tabs>
          <w:tab w:val="num" w:pos="4316"/>
        </w:tabs>
        <w:ind w:left="4316" w:hanging="360"/>
      </w:pPr>
      <w:rPr>
        <w:rFonts w:ascii="Wingdings" w:hAnsi="Wingdings" w:hint="default"/>
      </w:rPr>
    </w:lvl>
    <w:lvl w:ilvl="6" w:tplc="04050001" w:tentative="1">
      <w:start w:val="1"/>
      <w:numFmt w:val="bullet"/>
      <w:lvlText w:val=""/>
      <w:lvlJc w:val="left"/>
      <w:pPr>
        <w:tabs>
          <w:tab w:val="num" w:pos="5036"/>
        </w:tabs>
        <w:ind w:left="5036" w:hanging="360"/>
      </w:pPr>
      <w:rPr>
        <w:rFonts w:ascii="Symbol" w:hAnsi="Symbol" w:hint="default"/>
      </w:rPr>
    </w:lvl>
    <w:lvl w:ilvl="7" w:tplc="04050003" w:tentative="1">
      <w:start w:val="1"/>
      <w:numFmt w:val="bullet"/>
      <w:lvlText w:val="o"/>
      <w:lvlJc w:val="left"/>
      <w:pPr>
        <w:tabs>
          <w:tab w:val="num" w:pos="5756"/>
        </w:tabs>
        <w:ind w:left="5756" w:hanging="360"/>
      </w:pPr>
      <w:rPr>
        <w:rFonts w:ascii="Courier New" w:hAnsi="Courier New" w:cs="Courier New" w:hint="default"/>
      </w:rPr>
    </w:lvl>
    <w:lvl w:ilvl="8" w:tplc="04050005" w:tentative="1">
      <w:start w:val="1"/>
      <w:numFmt w:val="bullet"/>
      <w:lvlText w:val=""/>
      <w:lvlJc w:val="left"/>
      <w:pPr>
        <w:tabs>
          <w:tab w:val="num" w:pos="6476"/>
        </w:tabs>
        <w:ind w:left="6476" w:hanging="360"/>
      </w:pPr>
      <w:rPr>
        <w:rFonts w:ascii="Wingdings" w:hAnsi="Wingdings" w:hint="default"/>
      </w:rPr>
    </w:lvl>
  </w:abstractNum>
  <w:abstractNum w:abstractNumId="26" w15:restartNumberingAfterBreak="0">
    <w:nsid w:val="34D45F91"/>
    <w:multiLevelType w:val="multilevel"/>
    <w:tmpl w:val="F10030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3593079E"/>
    <w:multiLevelType w:val="multilevel"/>
    <w:tmpl w:val="AC747800"/>
    <w:lvl w:ilvl="0">
      <w:start w:val="1"/>
      <w:numFmt w:val="decimal"/>
      <w:lvlText w:val="%1."/>
      <w:lvlJc w:val="left"/>
      <w:pPr>
        <w:ind w:left="360" w:hanging="360"/>
      </w:pPr>
      <w:rPr>
        <w:rFonts w:cs="Times New Roman" w:hint="default"/>
      </w:rPr>
    </w:lvl>
    <w:lvl w:ilvl="1">
      <w:start w:val="1"/>
      <w:numFmt w:val="decimal"/>
      <w:lvlText w:val="%1.%2."/>
      <w:lvlJc w:val="left"/>
      <w:pPr>
        <w:ind w:left="6095" w:hanging="1133"/>
      </w:pPr>
      <w:rPr>
        <w:rFonts w:ascii="Times New Roman" w:hAnsi="Times New Roman" w:cs="Times New Roman" w:hint="default"/>
        <w:b w:val="0"/>
      </w:rPr>
    </w:lvl>
    <w:lvl w:ilvl="2">
      <w:start w:val="1"/>
      <w:numFmt w:val="decimal"/>
      <w:lvlText w:val="%1.%2.%3."/>
      <w:lvlJc w:val="left"/>
      <w:pPr>
        <w:ind w:left="1985" w:hanging="851"/>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35E54985"/>
    <w:multiLevelType w:val="multilevel"/>
    <w:tmpl w:val="55062C92"/>
    <w:lvl w:ilvl="0">
      <w:start w:val="3"/>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362C6FCD"/>
    <w:multiLevelType w:val="multilevel"/>
    <w:tmpl w:val="824637C8"/>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Tahoma" w:hAnsi="Tahoma" w:cs="Tahoma"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783613D"/>
    <w:multiLevelType w:val="multilevel"/>
    <w:tmpl w:val="7BC82586"/>
    <w:lvl w:ilvl="0">
      <w:start w:val="1"/>
      <w:numFmt w:val="decimal"/>
      <w:lvlText w:val="%1."/>
      <w:lvlJc w:val="left"/>
      <w:pPr>
        <w:ind w:left="360" w:hanging="360"/>
      </w:pPr>
      <w:rPr>
        <w:rFonts w:cs="Times New Roman"/>
      </w:rPr>
    </w:lvl>
    <w:lvl w:ilvl="1">
      <w:start w:val="1"/>
      <w:numFmt w:val="decimal"/>
      <w:pStyle w:val="Styl2"/>
      <w:lvlText w:val="%1.%2."/>
      <w:lvlJc w:val="left"/>
      <w:pPr>
        <w:ind w:left="792" w:hanging="432"/>
      </w:pPr>
      <w:rPr>
        <w:rFonts w:cs="Times New Roman"/>
        <w:b w:val="0"/>
      </w:rPr>
    </w:lvl>
    <w:lvl w:ilvl="2">
      <w:start w:val="1"/>
      <w:numFmt w:val="decimal"/>
      <w:pStyle w:val="Styl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3C5841E2"/>
    <w:multiLevelType w:val="multilevel"/>
    <w:tmpl w:val="757CA21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406404DB"/>
    <w:multiLevelType w:val="multilevel"/>
    <w:tmpl w:val="70F04412"/>
    <w:lvl w:ilvl="0">
      <w:start w:val="1"/>
      <w:numFmt w:val="upperRoman"/>
      <w:pStyle w:val="RLNadpis1rovn"/>
      <w:suff w:val="space"/>
      <w:lvlText w:val="Část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color w:val="auto"/>
        <w:spacing w:val="0"/>
        <w:sz w:val="22"/>
        <w:u w:val="none"/>
        <w:vertAlign w:val="baseline"/>
      </w:rPr>
    </w:lvl>
    <w:lvl w:ilvl="2">
      <w:start w:val="1"/>
      <w:numFmt w:val="decimal"/>
      <w:pStyle w:val="RLNadpis3rovn"/>
      <w:lvlText w:val="%2.%3"/>
      <w:lvlJc w:val="left"/>
      <w:pPr>
        <w:tabs>
          <w:tab w:val="num" w:pos="737"/>
        </w:tabs>
        <w:ind w:left="737" w:hanging="737"/>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33" w15:restartNumberingAfterBreak="0">
    <w:nsid w:val="406E0256"/>
    <w:multiLevelType w:val="multilevel"/>
    <w:tmpl w:val="96B66C9C"/>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435A17ED"/>
    <w:multiLevelType w:val="multilevel"/>
    <w:tmpl w:val="13CCC9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44140711"/>
    <w:multiLevelType w:val="multilevel"/>
    <w:tmpl w:val="6E702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9CD7212"/>
    <w:multiLevelType w:val="hybridMultilevel"/>
    <w:tmpl w:val="FE80013E"/>
    <w:lvl w:ilvl="0" w:tplc="1392309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9D65BC7"/>
    <w:multiLevelType w:val="multilevel"/>
    <w:tmpl w:val="3E64F594"/>
    <w:lvl w:ilvl="0">
      <w:start w:val="4"/>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514A506A"/>
    <w:multiLevelType w:val="multilevel"/>
    <w:tmpl w:val="7882AA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54F8640E"/>
    <w:multiLevelType w:val="multilevel"/>
    <w:tmpl w:val="68564AD4"/>
    <w:lvl w:ilvl="0">
      <w:start w:val="5"/>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56427436"/>
    <w:multiLevelType w:val="singleLevel"/>
    <w:tmpl w:val="8B3E4294"/>
    <w:lvl w:ilvl="0">
      <w:start w:val="1"/>
      <w:numFmt w:val="upperRoman"/>
      <w:pStyle w:val="Nadpis2"/>
      <w:lvlText w:val="%1."/>
      <w:lvlJc w:val="center"/>
      <w:pPr>
        <w:tabs>
          <w:tab w:val="num" w:pos="720"/>
        </w:tabs>
        <w:ind w:left="720" w:hanging="432"/>
      </w:pPr>
      <w:rPr>
        <w:rFonts w:cs="Times New Roman"/>
      </w:rPr>
    </w:lvl>
  </w:abstractNum>
  <w:abstractNum w:abstractNumId="41" w15:restartNumberingAfterBreak="0">
    <w:nsid w:val="56694B4A"/>
    <w:multiLevelType w:val="multilevel"/>
    <w:tmpl w:val="28F6D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68C0985"/>
    <w:multiLevelType w:val="multilevel"/>
    <w:tmpl w:val="B46E64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15:restartNumberingAfterBreak="0">
    <w:nsid w:val="58992B81"/>
    <w:multiLevelType w:val="multilevel"/>
    <w:tmpl w:val="8CCCCF2E"/>
    <w:lvl w:ilvl="0">
      <w:start w:val="1"/>
      <w:numFmt w:val="decimal"/>
      <w:pStyle w:val="Ploha1"/>
      <w:lvlText w:val="%1"/>
      <w:lvlJc w:val="left"/>
      <w:pPr>
        <w:tabs>
          <w:tab w:val="num" w:pos="360"/>
        </w:tabs>
        <w:ind w:left="360" w:hanging="360"/>
      </w:pPr>
      <w:rPr>
        <w:rFonts w:cs="Times New Roman" w:hint="default"/>
      </w:rPr>
    </w:lvl>
    <w:lvl w:ilvl="1">
      <w:start w:val="1"/>
      <w:numFmt w:val="decimal"/>
      <w:pStyle w:val="Ploha2"/>
      <w:lvlText w:val="%1.%2"/>
      <w:lvlJc w:val="left"/>
      <w:pPr>
        <w:tabs>
          <w:tab w:val="num" w:pos="1021"/>
        </w:tabs>
        <w:ind w:left="1069" w:hanging="1069"/>
      </w:pPr>
      <w:rPr>
        <w:rFonts w:cs="Times New Roman" w:hint="default"/>
        <w:b/>
        <w:i w:val="0"/>
        <w:caps w:val="0"/>
        <w:strike w:val="0"/>
        <w:dstrike w:val="0"/>
        <w:vanish w:val="0"/>
        <w:color w:val="auto"/>
        <w:kern w:val="0"/>
        <w:sz w:val="24"/>
        <w:szCs w:val="24"/>
        <w:u w:val="none"/>
        <w:vertAlign w:val="baseline"/>
      </w:rPr>
    </w:lvl>
    <w:lvl w:ilvl="2">
      <w:start w:val="1"/>
      <w:numFmt w:val="decimal"/>
      <w:pStyle w:val="Ploha3"/>
      <w:lvlText w:val="%1.%3.1"/>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112"/>
        </w:tabs>
        <w:ind w:left="7112" w:hanging="1440"/>
      </w:pPr>
      <w:rPr>
        <w:rFonts w:cs="Times New Roman" w:hint="default"/>
      </w:rPr>
    </w:lvl>
  </w:abstractNum>
  <w:abstractNum w:abstractNumId="44" w15:restartNumberingAfterBreak="0">
    <w:nsid w:val="5AAB1765"/>
    <w:multiLevelType w:val="multilevel"/>
    <w:tmpl w:val="770A2B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639B073F"/>
    <w:multiLevelType w:val="multilevel"/>
    <w:tmpl w:val="41D28796"/>
    <w:lvl w:ilvl="0">
      <w:start w:val="3"/>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66A91FEB"/>
    <w:multiLevelType w:val="hybridMultilevel"/>
    <w:tmpl w:val="6E2A9AA4"/>
    <w:lvl w:ilvl="0" w:tplc="FFFFFFFF">
      <w:start w:val="1"/>
      <w:numFmt w:val="bullet"/>
      <w:lvlText w:val=""/>
      <w:lvlJc w:val="left"/>
      <w:pPr>
        <w:tabs>
          <w:tab w:val="num" w:pos="644"/>
        </w:tabs>
        <w:ind w:left="624" w:hanging="340"/>
      </w:pPr>
      <w:rPr>
        <w:rFonts w:ascii="Symbol" w:hAnsi="Symbol" w:hint="default"/>
      </w:rPr>
    </w:lvl>
    <w:lvl w:ilvl="1" w:tplc="FFFFFFFF">
      <w:start w:val="1"/>
      <w:numFmt w:val="bullet"/>
      <w:lvlText w:val=""/>
      <w:lvlJc w:val="left"/>
      <w:pPr>
        <w:tabs>
          <w:tab w:val="num" w:pos="1534"/>
        </w:tabs>
        <w:ind w:left="1534" w:hanging="454"/>
      </w:pPr>
      <w:rPr>
        <w:rFonts w:ascii="Symbol" w:hAnsi="Symbol" w:hint="default"/>
      </w:rPr>
    </w:lvl>
    <w:lvl w:ilvl="2" w:tplc="FFFFFFFF">
      <w:start w:val="1"/>
      <w:numFmt w:val="bullet"/>
      <w:pStyle w:val="Normal2"/>
      <w:lvlText w:val=""/>
      <w:lvlJc w:val="left"/>
      <w:pPr>
        <w:tabs>
          <w:tab w:val="num" w:pos="2160"/>
        </w:tabs>
        <w:ind w:left="2140" w:hanging="34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829379F"/>
    <w:multiLevelType w:val="multilevel"/>
    <w:tmpl w:val="436C1052"/>
    <w:lvl w:ilvl="0">
      <w:start w:val="1"/>
      <w:numFmt w:val="decimal"/>
      <w:pStyle w:val="RLslovanodstavec"/>
      <w:lvlText w:val="%1."/>
      <w:lvlJc w:val="left"/>
      <w:pPr>
        <w:tabs>
          <w:tab w:val="num" w:pos="737"/>
        </w:tabs>
        <w:ind w:left="737" w:hanging="737"/>
      </w:pPr>
      <w:rPr>
        <w:rFonts w:hint="default"/>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49" w15:restartNumberingAfterBreak="0">
    <w:nsid w:val="68387C00"/>
    <w:multiLevelType w:val="multilevel"/>
    <w:tmpl w:val="2174D7A2"/>
    <w:lvl w:ilvl="0">
      <w:start w:val="3"/>
      <w:numFmt w:val="none"/>
      <w:lvlText w:val="7"/>
      <w:lvlJc w:val="left"/>
      <w:pPr>
        <w:tabs>
          <w:tab w:val="num" w:pos="705"/>
        </w:tabs>
        <w:ind w:left="705" w:hanging="705"/>
      </w:pPr>
    </w:lvl>
    <w:lvl w:ilvl="1">
      <w:start w:val="1"/>
      <w:numFmt w:val="decimal"/>
      <w:lvlText w:val="7.%2"/>
      <w:lvlJc w:val="left"/>
      <w:pPr>
        <w:tabs>
          <w:tab w:val="num" w:pos="705"/>
        </w:tabs>
        <w:ind w:left="705" w:hanging="705"/>
      </w:pPr>
    </w:lvl>
    <w:lvl w:ilvl="2">
      <w:start w:val="1"/>
      <w:numFmt w:val="lowerRoman"/>
      <w:lvlText w:val="(%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69256EC5"/>
    <w:multiLevelType w:val="multilevel"/>
    <w:tmpl w:val="B77EE292"/>
    <w:lvl w:ilvl="0">
      <w:start w:val="4"/>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6B3B0B66"/>
    <w:multiLevelType w:val="multilevel"/>
    <w:tmpl w:val="1536005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2" w15:restartNumberingAfterBreak="0">
    <w:nsid w:val="70EC68A0"/>
    <w:multiLevelType w:val="multilevel"/>
    <w:tmpl w:val="0652F7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3" w15:restartNumberingAfterBreak="0">
    <w:nsid w:val="72ED435D"/>
    <w:multiLevelType w:val="multilevel"/>
    <w:tmpl w:val="711499C4"/>
    <w:lvl w:ilvl="0">
      <w:start w:val="3"/>
      <w:numFmt w:val="upperLetter"/>
      <w:pStyle w:val="Lena3"/>
      <w:lvlText w:val="%1."/>
      <w:lvlJc w:val="left"/>
      <w:pPr>
        <w:tabs>
          <w:tab w:val="num" w:pos="720"/>
        </w:tabs>
        <w:ind w:left="720" w:hanging="360"/>
      </w:pPr>
      <w:rPr>
        <w:rFonts w:ascii="Garamond" w:hAnsi="Garamond" w:cs="Times New Roman" w:hint="default"/>
        <w:b/>
        <w:i/>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7A933951"/>
    <w:multiLevelType w:val="hybridMultilevel"/>
    <w:tmpl w:val="ED4E4942"/>
    <w:lvl w:ilvl="0" w:tplc="AC3E4AFC">
      <w:start w:val="1"/>
      <w:numFmt w:val="none"/>
      <w:pStyle w:val="Lena2"/>
      <w:lvlText w:val="A."/>
      <w:lvlJc w:val="left"/>
      <w:pPr>
        <w:tabs>
          <w:tab w:val="num" w:pos="2520"/>
        </w:tabs>
        <w:ind w:left="2520" w:hanging="360"/>
      </w:pPr>
      <w:rPr>
        <w:rFonts w:ascii="Garamond" w:hAnsi="Garamond" w:cs="Times New Roman" w:hint="default"/>
        <w:b/>
        <w:i w:val="0"/>
        <w:sz w:val="24"/>
        <w:szCs w:val="24"/>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55" w15:restartNumberingAfterBreak="0">
    <w:nsid w:val="7DE21DD0"/>
    <w:multiLevelType w:val="multilevel"/>
    <w:tmpl w:val="F86842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5"/>
  </w:num>
  <w:num w:numId="3">
    <w:abstractNumId w:val="3"/>
  </w:num>
  <w:num w:numId="4">
    <w:abstractNumId w:val="2"/>
  </w:num>
  <w:num w:numId="5">
    <w:abstractNumId w:val="1"/>
  </w:num>
  <w:num w:numId="6">
    <w:abstractNumId w:val="40"/>
  </w:num>
  <w:num w:numId="7">
    <w:abstractNumId w:val="11"/>
  </w:num>
  <w:num w:numId="8">
    <w:abstractNumId w:val="6"/>
  </w:num>
  <w:num w:numId="9">
    <w:abstractNumId w:val="54"/>
  </w:num>
  <w:num w:numId="10">
    <w:abstractNumId w:val="4"/>
  </w:num>
  <w:num w:numId="11">
    <w:abstractNumId w:val="14"/>
  </w:num>
  <w:num w:numId="12">
    <w:abstractNumId w:val="53"/>
  </w:num>
  <w:num w:numId="13">
    <w:abstractNumId w:val="8"/>
  </w:num>
  <w:num w:numId="14">
    <w:abstractNumId w:val="23"/>
  </w:num>
  <w:num w:numId="15">
    <w:abstractNumId w:val="43"/>
  </w:num>
  <w:num w:numId="16">
    <w:abstractNumId w:val="16"/>
  </w:num>
  <w:num w:numId="17">
    <w:abstractNumId w:val="30"/>
  </w:num>
  <w:num w:numId="18">
    <w:abstractNumId w:val="29"/>
  </w:num>
  <w:num w:numId="19">
    <w:abstractNumId w:val="47"/>
  </w:num>
  <w:num w:numId="20">
    <w:abstractNumId w:val="48"/>
  </w:num>
  <w:num w:numId="21">
    <w:abstractNumId w:val="19"/>
  </w:num>
  <w:num w:numId="22">
    <w:abstractNumId w:val="46"/>
  </w:num>
  <w:num w:numId="23">
    <w:abstractNumId w:val="13"/>
  </w:num>
  <w:num w:numId="24">
    <w:abstractNumId w:val="32"/>
  </w:num>
  <w:num w:numId="25">
    <w:abstractNumId w:val="17"/>
  </w:num>
  <w:num w:numId="26">
    <w:abstractNumId w:val="27"/>
  </w:num>
  <w:num w:numId="27">
    <w:abstractNumId w:val="1"/>
  </w:num>
  <w:num w:numId="28">
    <w:abstractNumId w:val="24"/>
  </w:num>
  <w:num w:numId="29">
    <w:abstractNumId w:val="36"/>
  </w:num>
  <w:num w:numId="30">
    <w:abstractNumId w:val="18"/>
  </w:num>
  <w:num w:numId="31">
    <w:abstractNumId w:val="25"/>
  </w:num>
  <w:num w:numId="32">
    <w:abstractNumId w:val="7"/>
  </w:num>
  <w:num w:numId="33">
    <w:abstractNumId w:val="22"/>
  </w:num>
  <w:num w:numId="34">
    <w:abstractNumId w:val="37"/>
  </w:num>
  <w:num w:numId="35">
    <w:abstractNumId w:val="45"/>
  </w:num>
  <w:num w:numId="36">
    <w:abstractNumId w:val="15"/>
  </w:num>
  <w:num w:numId="37">
    <w:abstractNumId w:val="50"/>
  </w:num>
  <w:num w:numId="38">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
  </w:num>
  <w:num w:numId="41">
    <w:abstractNumId w:val="31"/>
  </w:num>
  <w:num w:numId="42">
    <w:abstractNumId w:val="52"/>
  </w:num>
  <w:num w:numId="43">
    <w:abstractNumId w:val="42"/>
  </w:num>
  <w:num w:numId="44">
    <w:abstractNumId w:val="51"/>
  </w:num>
  <w:num w:numId="45">
    <w:abstractNumId w:val="38"/>
  </w:num>
  <w:num w:numId="46">
    <w:abstractNumId w:val="12"/>
  </w:num>
  <w:num w:numId="47">
    <w:abstractNumId w:val="28"/>
  </w:num>
  <w:num w:numId="48">
    <w:abstractNumId w:val="26"/>
  </w:num>
  <w:num w:numId="49">
    <w:abstractNumId w:val="39"/>
  </w:num>
  <w:num w:numId="50">
    <w:abstractNumId w:val="1"/>
  </w:num>
  <w:num w:numId="51">
    <w:abstractNumId w:val="1"/>
  </w:num>
  <w:num w:numId="52">
    <w:abstractNumId w:val="1"/>
  </w:num>
  <w:num w:numId="53">
    <w:abstractNumId w:val="21"/>
  </w:num>
  <w:num w:numId="54">
    <w:abstractNumId w:val="44"/>
  </w:num>
  <w:num w:numId="55">
    <w:abstractNumId w:val="35"/>
  </w:num>
  <w:num w:numId="56">
    <w:abstractNumId w:val="9"/>
  </w:num>
  <w:num w:numId="57">
    <w:abstractNumId w:val="33"/>
  </w:num>
  <w:num w:numId="58">
    <w:abstractNumId w:val="34"/>
  </w:num>
  <w:num w:numId="59">
    <w:abstractNumId w:val="41"/>
  </w:num>
  <w:num w:numId="60">
    <w:abstractNumId w:val="55"/>
  </w:num>
  <w:num w:numId="61">
    <w:abstractNumId w:val="10"/>
  </w:num>
  <w:num w:numId="62">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F8E"/>
    <w:rsid w:val="00002EFD"/>
    <w:rsid w:val="00003068"/>
    <w:rsid w:val="0000336C"/>
    <w:rsid w:val="000058DA"/>
    <w:rsid w:val="00005CE1"/>
    <w:rsid w:val="00006D9E"/>
    <w:rsid w:val="00007311"/>
    <w:rsid w:val="0000744E"/>
    <w:rsid w:val="0000746D"/>
    <w:rsid w:val="00010371"/>
    <w:rsid w:val="00011BBC"/>
    <w:rsid w:val="000131EC"/>
    <w:rsid w:val="0001325D"/>
    <w:rsid w:val="00015217"/>
    <w:rsid w:val="00017A5B"/>
    <w:rsid w:val="00020A6A"/>
    <w:rsid w:val="00022E48"/>
    <w:rsid w:val="000233B2"/>
    <w:rsid w:val="00027809"/>
    <w:rsid w:val="000312B3"/>
    <w:rsid w:val="0003137C"/>
    <w:rsid w:val="0003144C"/>
    <w:rsid w:val="000319FA"/>
    <w:rsid w:val="00034E91"/>
    <w:rsid w:val="00035784"/>
    <w:rsid w:val="00035B53"/>
    <w:rsid w:val="00036B49"/>
    <w:rsid w:val="00037E65"/>
    <w:rsid w:val="000420CB"/>
    <w:rsid w:val="00043570"/>
    <w:rsid w:val="00043993"/>
    <w:rsid w:val="00044030"/>
    <w:rsid w:val="0004456F"/>
    <w:rsid w:val="00046043"/>
    <w:rsid w:val="000463A7"/>
    <w:rsid w:val="00046F09"/>
    <w:rsid w:val="000502F6"/>
    <w:rsid w:val="0005204B"/>
    <w:rsid w:val="00056DA8"/>
    <w:rsid w:val="00057309"/>
    <w:rsid w:val="0006079E"/>
    <w:rsid w:val="000607AE"/>
    <w:rsid w:val="000615EA"/>
    <w:rsid w:val="00061929"/>
    <w:rsid w:val="0006202C"/>
    <w:rsid w:val="00062FB4"/>
    <w:rsid w:val="0006301A"/>
    <w:rsid w:val="0006352C"/>
    <w:rsid w:val="00063553"/>
    <w:rsid w:val="0006488E"/>
    <w:rsid w:val="0006530F"/>
    <w:rsid w:val="000658DB"/>
    <w:rsid w:val="00065AA4"/>
    <w:rsid w:val="00065C37"/>
    <w:rsid w:val="0006689D"/>
    <w:rsid w:val="0006721C"/>
    <w:rsid w:val="00070F33"/>
    <w:rsid w:val="0007129C"/>
    <w:rsid w:val="000717C9"/>
    <w:rsid w:val="00071D1B"/>
    <w:rsid w:val="00073091"/>
    <w:rsid w:val="000733FE"/>
    <w:rsid w:val="00073A96"/>
    <w:rsid w:val="00073E92"/>
    <w:rsid w:val="000742E2"/>
    <w:rsid w:val="00077656"/>
    <w:rsid w:val="000808C4"/>
    <w:rsid w:val="000820D8"/>
    <w:rsid w:val="0008251B"/>
    <w:rsid w:val="00082581"/>
    <w:rsid w:val="00082FA5"/>
    <w:rsid w:val="00083557"/>
    <w:rsid w:val="00083BB2"/>
    <w:rsid w:val="000842D3"/>
    <w:rsid w:val="00084437"/>
    <w:rsid w:val="00084756"/>
    <w:rsid w:val="00084D4F"/>
    <w:rsid w:val="00085507"/>
    <w:rsid w:val="00086D63"/>
    <w:rsid w:val="000871DD"/>
    <w:rsid w:val="00091E65"/>
    <w:rsid w:val="0009260C"/>
    <w:rsid w:val="00092989"/>
    <w:rsid w:val="00093291"/>
    <w:rsid w:val="0009396D"/>
    <w:rsid w:val="0009434D"/>
    <w:rsid w:val="00095C38"/>
    <w:rsid w:val="00096298"/>
    <w:rsid w:val="000979CA"/>
    <w:rsid w:val="000A0B72"/>
    <w:rsid w:val="000A2301"/>
    <w:rsid w:val="000A3F5C"/>
    <w:rsid w:val="000A4867"/>
    <w:rsid w:val="000A6305"/>
    <w:rsid w:val="000B0355"/>
    <w:rsid w:val="000B15E2"/>
    <w:rsid w:val="000B1BE2"/>
    <w:rsid w:val="000B309C"/>
    <w:rsid w:val="000B382A"/>
    <w:rsid w:val="000B3C7E"/>
    <w:rsid w:val="000B47C5"/>
    <w:rsid w:val="000B5717"/>
    <w:rsid w:val="000C00EC"/>
    <w:rsid w:val="000C0D94"/>
    <w:rsid w:val="000C11DA"/>
    <w:rsid w:val="000C1E25"/>
    <w:rsid w:val="000C3840"/>
    <w:rsid w:val="000C4E86"/>
    <w:rsid w:val="000C5537"/>
    <w:rsid w:val="000C6460"/>
    <w:rsid w:val="000C68AD"/>
    <w:rsid w:val="000D2450"/>
    <w:rsid w:val="000D3A5A"/>
    <w:rsid w:val="000D3C58"/>
    <w:rsid w:val="000D6910"/>
    <w:rsid w:val="000D755C"/>
    <w:rsid w:val="000D7D09"/>
    <w:rsid w:val="000D7DCD"/>
    <w:rsid w:val="000E0135"/>
    <w:rsid w:val="000E0EE8"/>
    <w:rsid w:val="000E0EFB"/>
    <w:rsid w:val="000E1F10"/>
    <w:rsid w:val="000E31D7"/>
    <w:rsid w:val="000E3234"/>
    <w:rsid w:val="000E495E"/>
    <w:rsid w:val="000E549F"/>
    <w:rsid w:val="000E55B5"/>
    <w:rsid w:val="000E57E2"/>
    <w:rsid w:val="000E5962"/>
    <w:rsid w:val="000E6298"/>
    <w:rsid w:val="000E7A09"/>
    <w:rsid w:val="000F036E"/>
    <w:rsid w:val="000F0C6B"/>
    <w:rsid w:val="000F31B3"/>
    <w:rsid w:val="000F31EA"/>
    <w:rsid w:val="000F3663"/>
    <w:rsid w:val="000F4E80"/>
    <w:rsid w:val="000F6B71"/>
    <w:rsid w:val="00100F94"/>
    <w:rsid w:val="00102A8E"/>
    <w:rsid w:val="001031F1"/>
    <w:rsid w:val="0010339F"/>
    <w:rsid w:val="001037F6"/>
    <w:rsid w:val="0010406C"/>
    <w:rsid w:val="00104112"/>
    <w:rsid w:val="0010499E"/>
    <w:rsid w:val="00104ABA"/>
    <w:rsid w:val="00106678"/>
    <w:rsid w:val="001066C5"/>
    <w:rsid w:val="0010791C"/>
    <w:rsid w:val="001103DB"/>
    <w:rsid w:val="00112107"/>
    <w:rsid w:val="001130CC"/>
    <w:rsid w:val="00115363"/>
    <w:rsid w:val="0011710A"/>
    <w:rsid w:val="00117CE3"/>
    <w:rsid w:val="00121959"/>
    <w:rsid w:val="00121A4D"/>
    <w:rsid w:val="0012264A"/>
    <w:rsid w:val="0012353A"/>
    <w:rsid w:val="001246FF"/>
    <w:rsid w:val="00124FCA"/>
    <w:rsid w:val="001258EF"/>
    <w:rsid w:val="00125D58"/>
    <w:rsid w:val="00127B62"/>
    <w:rsid w:val="001311C6"/>
    <w:rsid w:val="001344CB"/>
    <w:rsid w:val="00134DE1"/>
    <w:rsid w:val="0013551E"/>
    <w:rsid w:val="00135FD7"/>
    <w:rsid w:val="00137888"/>
    <w:rsid w:val="001412E0"/>
    <w:rsid w:val="00142D9A"/>
    <w:rsid w:val="00142E65"/>
    <w:rsid w:val="00143717"/>
    <w:rsid w:val="00144F92"/>
    <w:rsid w:val="00146C26"/>
    <w:rsid w:val="00147CAC"/>
    <w:rsid w:val="00147E76"/>
    <w:rsid w:val="00150618"/>
    <w:rsid w:val="00151756"/>
    <w:rsid w:val="001517A8"/>
    <w:rsid w:val="00151A5C"/>
    <w:rsid w:val="0015286F"/>
    <w:rsid w:val="00153E0A"/>
    <w:rsid w:val="001547E0"/>
    <w:rsid w:val="00154AB1"/>
    <w:rsid w:val="00161A5E"/>
    <w:rsid w:val="00161FC7"/>
    <w:rsid w:val="00162CC9"/>
    <w:rsid w:val="001634D4"/>
    <w:rsid w:val="001647A0"/>
    <w:rsid w:val="00165BA1"/>
    <w:rsid w:val="00166722"/>
    <w:rsid w:val="00166E26"/>
    <w:rsid w:val="00167B74"/>
    <w:rsid w:val="00167C35"/>
    <w:rsid w:val="00167FDC"/>
    <w:rsid w:val="0017059E"/>
    <w:rsid w:val="00170D54"/>
    <w:rsid w:val="001713AC"/>
    <w:rsid w:val="00171DF7"/>
    <w:rsid w:val="001726DE"/>
    <w:rsid w:val="00172E3A"/>
    <w:rsid w:val="001750D4"/>
    <w:rsid w:val="00175D31"/>
    <w:rsid w:val="001760E9"/>
    <w:rsid w:val="00180351"/>
    <w:rsid w:val="00181E9F"/>
    <w:rsid w:val="00181F91"/>
    <w:rsid w:val="001820C2"/>
    <w:rsid w:val="001860AF"/>
    <w:rsid w:val="00187776"/>
    <w:rsid w:val="001906FC"/>
    <w:rsid w:val="00191F46"/>
    <w:rsid w:val="0019505A"/>
    <w:rsid w:val="001953E2"/>
    <w:rsid w:val="0019686C"/>
    <w:rsid w:val="001A0A55"/>
    <w:rsid w:val="001A1498"/>
    <w:rsid w:val="001A1D37"/>
    <w:rsid w:val="001A1F65"/>
    <w:rsid w:val="001A2004"/>
    <w:rsid w:val="001A3804"/>
    <w:rsid w:val="001A3FE8"/>
    <w:rsid w:val="001A615C"/>
    <w:rsid w:val="001A6CD7"/>
    <w:rsid w:val="001A7559"/>
    <w:rsid w:val="001A7662"/>
    <w:rsid w:val="001B14EB"/>
    <w:rsid w:val="001B2283"/>
    <w:rsid w:val="001B3269"/>
    <w:rsid w:val="001B416B"/>
    <w:rsid w:val="001B437F"/>
    <w:rsid w:val="001B47F6"/>
    <w:rsid w:val="001B5ADF"/>
    <w:rsid w:val="001B6BF6"/>
    <w:rsid w:val="001B7DE8"/>
    <w:rsid w:val="001C0ABE"/>
    <w:rsid w:val="001C1065"/>
    <w:rsid w:val="001C3CC2"/>
    <w:rsid w:val="001C4555"/>
    <w:rsid w:val="001C6434"/>
    <w:rsid w:val="001C7119"/>
    <w:rsid w:val="001C7965"/>
    <w:rsid w:val="001D081E"/>
    <w:rsid w:val="001D1F40"/>
    <w:rsid w:val="001D2306"/>
    <w:rsid w:val="001D3284"/>
    <w:rsid w:val="001D36E8"/>
    <w:rsid w:val="001D3C72"/>
    <w:rsid w:val="001D4845"/>
    <w:rsid w:val="001D48CE"/>
    <w:rsid w:val="001D4F8F"/>
    <w:rsid w:val="001D537A"/>
    <w:rsid w:val="001D5FE4"/>
    <w:rsid w:val="001D762B"/>
    <w:rsid w:val="001E0096"/>
    <w:rsid w:val="001E32F4"/>
    <w:rsid w:val="001E3EF3"/>
    <w:rsid w:val="001E5365"/>
    <w:rsid w:val="001E7872"/>
    <w:rsid w:val="001F0211"/>
    <w:rsid w:val="001F0A61"/>
    <w:rsid w:val="001F0D95"/>
    <w:rsid w:val="001F0EB1"/>
    <w:rsid w:val="001F19FF"/>
    <w:rsid w:val="001F3D84"/>
    <w:rsid w:val="001F422C"/>
    <w:rsid w:val="001F4745"/>
    <w:rsid w:val="001F4FE9"/>
    <w:rsid w:val="001F5F1D"/>
    <w:rsid w:val="001F7535"/>
    <w:rsid w:val="001F78A8"/>
    <w:rsid w:val="001F7C4B"/>
    <w:rsid w:val="0020021D"/>
    <w:rsid w:val="00200DCF"/>
    <w:rsid w:val="0020129A"/>
    <w:rsid w:val="00204F79"/>
    <w:rsid w:val="00205060"/>
    <w:rsid w:val="0020542D"/>
    <w:rsid w:val="00206A98"/>
    <w:rsid w:val="00206DE4"/>
    <w:rsid w:val="0021022E"/>
    <w:rsid w:val="00210C9F"/>
    <w:rsid w:val="00211525"/>
    <w:rsid w:val="00211B12"/>
    <w:rsid w:val="00213F4F"/>
    <w:rsid w:val="002142A1"/>
    <w:rsid w:val="002157BF"/>
    <w:rsid w:val="00215999"/>
    <w:rsid w:val="00215A52"/>
    <w:rsid w:val="0021761D"/>
    <w:rsid w:val="002208D4"/>
    <w:rsid w:val="00221B21"/>
    <w:rsid w:val="00222A6B"/>
    <w:rsid w:val="0022310E"/>
    <w:rsid w:val="0022316B"/>
    <w:rsid w:val="00223797"/>
    <w:rsid w:val="00223D07"/>
    <w:rsid w:val="002254B5"/>
    <w:rsid w:val="00226CC4"/>
    <w:rsid w:val="002275F1"/>
    <w:rsid w:val="00227EC9"/>
    <w:rsid w:val="00230046"/>
    <w:rsid w:val="00232123"/>
    <w:rsid w:val="00232D94"/>
    <w:rsid w:val="002336DC"/>
    <w:rsid w:val="002346A5"/>
    <w:rsid w:val="00235AA3"/>
    <w:rsid w:val="0023663B"/>
    <w:rsid w:val="0023730B"/>
    <w:rsid w:val="00240300"/>
    <w:rsid w:val="00241332"/>
    <w:rsid w:val="002420D0"/>
    <w:rsid w:val="0024382A"/>
    <w:rsid w:val="00246442"/>
    <w:rsid w:val="00247707"/>
    <w:rsid w:val="00251669"/>
    <w:rsid w:val="00254537"/>
    <w:rsid w:val="0025665F"/>
    <w:rsid w:val="00260A2A"/>
    <w:rsid w:val="00260BD9"/>
    <w:rsid w:val="00261A61"/>
    <w:rsid w:val="00263FF1"/>
    <w:rsid w:val="002643D7"/>
    <w:rsid w:val="002664FA"/>
    <w:rsid w:val="002679E5"/>
    <w:rsid w:val="002709B3"/>
    <w:rsid w:val="0027206E"/>
    <w:rsid w:val="002723CB"/>
    <w:rsid w:val="00272ED5"/>
    <w:rsid w:val="0027339E"/>
    <w:rsid w:val="0027364B"/>
    <w:rsid w:val="00274A7F"/>
    <w:rsid w:val="00276D25"/>
    <w:rsid w:val="00280129"/>
    <w:rsid w:val="0028091D"/>
    <w:rsid w:val="002817E0"/>
    <w:rsid w:val="00281FA7"/>
    <w:rsid w:val="00283669"/>
    <w:rsid w:val="002838D1"/>
    <w:rsid w:val="002843E2"/>
    <w:rsid w:val="00284688"/>
    <w:rsid w:val="002866F4"/>
    <w:rsid w:val="00286A45"/>
    <w:rsid w:val="00287A54"/>
    <w:rsid w:val="0029078F"/>
    <w:rsid w:val="00290AB9"/>
    <w:rsid w:val="0029310A"/>
    <w:rsid w:val="00293690"/>
    <w:rsid w:val="00293C23"/>
    <w:rsid w:val="002A0293"/>
    <w:rsid w:val="002A1914"/>
    <w:rsid w:val="002A3A3A"/>
    <w:rsid w:val="002A43BD"/>
    <w:rsid w:val="002A45E7"/>
    <w:rsid w:val="002A55BA"/>
    <w:rsid w:val="002A6CFA"/>
    <w:rsid w:val="002B0F40"/>
    <w:rsid w:val="002B1138"/>
    <w:rsid w:val="002B1B36"/>
    <w:rsid w:val="002B1E49"/>
    <w:rsid w:val="002B249C"/>
    <w:rsid w:val="002B2F1A"/>
    <w:rsid w:val="002B3B8F"/>
    <w:rsid w:val="002B429C"/>
    <w:rsid w:val="002B4751"/>
    <w:rsid w:val="002B5572"/>
    <w:rsid w:val="002B571D"/>
    <w:rsid w:val="002B6A45"/>
    <w:rsid w:val="002C1F37"/>
    <w:rsid w:val="002C2408"/>
    <w:rsid w:val="002C3982"/>
    <w:rsid w:val="002C4758"/>
    <w:rsid w:val="002C4E96"/>
    <w:rsid w:val="002C70CE"/>
    <w:rsid w:val="002C7715"/>
    <w:rsid w:val="002C7CF2"/>
    <w:rsid w:val="002D00C5"/>
    <w:rsid w:val="002D1166"/>
    <w:rsid w:val="002D2C4A"/>
    <w:rsid w:val="002D37A3"/>
    <w:rsid w:val="002D428F"/>
    <w:rsid w:val="002D563A"/>
    <w:rsid w:val="002D5D97"/>
    <w:rsid w:val="002D751F"/>
    <w:rsid w:val="002E0AC3"/>
    <w:rsid w:val="002E107F"/>
    <w:rsid w:val="002E1620"/>
    <w:rsid w:val="002E3CC4"/>
    <w:rsid w:val="002E4B72"/>
    <w:rsid w:val="002E4EB7"/>
    <w:rsid w:val="002E60DE"/>
    <w:rsid w:val="002E6E9D"/>
    <w:rsid w:val="002F00BB"/>
    <w:rsid w:val="002F0375"/>
    <w:rsid w:val="002F107A"/>
    <w:rsid w:val="002F1EB6"/>
    <w:rsid w:val="002F2BCC"/>
    <w:rsid w:val="002F2EE6"/>
    <w:rsid w:val="002F2EF0"/>
    <w:rsid w:val="002F318B"/>
    <w:rsid w:val="002F33F3"/>
    <w:rsid w:val="002F363B"/>
    <w:rsid w:val="002F39DA"/>
    <w:rsid w:val="002F4471"/>
    <w:rsid w:val="002F495D"/>
    <w:rsid w:val="002F5010"/>
    <w:rsid w:val="002F6821"/>
    <w:rsid w:val="002F6D35"/>
    <w:rsid w:val="0030109E"/>
    <w:rsid w:val="0030425B"/>
    <w:rsid w:val="003075F9"/>
    <w:rsid w:val="00310226"/>
    <w:rsid w:val="00311EF1"/>
    <w:rsid w:val="00312A13"/>
    <w:rsid w:val="00313C1E"/>
    <w:rsid w:val="00313E7E"/>
    <w:rsid w:val="003156ED"/>
    <w:rsid w:val="003169F7"/>
    <w:rsid w:val="00316F8F"/>
    <w:rsid w:val="00320880"/>
    <w:rsid w:val="00320C67"/>
    <w:rsid w:val="0032146E"/>
    <w:rsid w:val="00321F85"/>
    <w:rsid w:val="0032249C"/>
    <w:rsid w:val="00322AEF"/>
    <w:rsid w:val="0032345F"/>
    <w:rsid w:val="0032425B"/>
    <w:rsid w:val="003246D8"/>
    <w:rsid w:val="003246F7"/>
    <w:rsid w:val="00324EAC"/>
    <w:rsid w:val="003268BB"/>
    <w:rsid w:val="00326A1E"/>
    <w:rsid w:val="00327EB1"/>
    <w:rsid w:val="0033047F"/>
    <w:rsid w:val="003321A9"/>
    <w:rsid w:val="003351F2"/>
    <w:rsid w:val="003356AA"/>
    <w:rsid w:val="00337823"/>
    <w:rsid w:val="00340B15"/>
    <w:rsid w:val="00340C1C"/>
    <w:rsid w:val="00341362"/>
    <w:rsid w:val="003418FF"/>
    <w:rsid w:val="00341B68"/>
    <w:rsid w:val="003439A4"/>
    <w:rsid w:val="0034476F"/>
    <w:rsid w:val="003447BB"/>
    <w:rsid w:val="00346107"/>
    <w:rsid w:val="003506D7"/>
    <w:rsid w:val="003515F0"/>
    <w:rsid w:val="00351F78"/>
    <w:rsid w:val="0035235E"/>
    <w:rsid w:val="003526E6"/>
    <w:rsid w:val="003529DC"/>
    <w:rsid w:val="00355342"/>
    <w:rsid w:val="0035563E"/>
    <w:rsid w:val="00355CA0"/>
    <w:rsid w:val="00356C23"/>
    <w:rsid w:val="003574E5"/>
    <w:rsid w:val="00361447"/>
    <w:rsid w:val="0036175D"/>
    <w:rsid w:val="0036233C"/>
    <w:rsid w:val="00362CAF"/>
    <w:rsid w:val="00362F57"/>
    <w:rsid w:val="0036408D"/>
    <w:rsid w:val="00365825"/>
    <w:rsid w:val="00366AE5"/>
    <w:rsid w:val="00366DF2"/>
    <w:rsid w:val="00366EC0"/>
    <w:rsid w:val="00367FB9"/>
    <w:rsid w:val="003701F8"/>
    <w:rsid w:val="00370718"/>
    <w:rsid w:val="00370E36"/>
    <w:rsid w:val="003710E5"/>
    <w:rsid w:val="00371406"/>
    <w:rsid w:val="00373AE8"/>
    <w:rsid w:val="0037421E"/>
    <w:rsid w:val="00376205"/>
    <w:rsid w:val="0037627D"/>
    <w:rsid w:val="003771D5"/>
    <w:rsid w:val="00380E21"/>
    <w:rsid w:val="0038401A"/>
    <w:rsid w:val="0038605A"/>
    <w:rsid w:val="003900C7"/>
    <w:rsid w:val="003914B6"/>
    <w:rsid w:val="00395170"/>
    <w:rsid w:val="00395534"/>
    <w:rsid w:val="003958DD"/>
    <w:rsid w:val="00395A3B"/>
    <w:rsid w:val="003961D5"/>
    <w:rsid w:val="003968E8"/>
    <w:rsid w:val="00396E4F"/>
    <w:rsid w:val="003A13CE"/>
    <w:rsid w:val="003A3FEA"/>
    <w:rsid w:val="003A65A3"/>
    <w:rsid w:val="003A68A1"/>
    <w:rsid w:val="003A7BA2"/>
    <w:rsid w:val="003B06D7"/>
    <w:rsid w:val="003B1275"/>
    <w:rsid w:val="003B1362"/>
    <w:rsid w:val="003B147F"/>
    <w:rsid w:val="003B1FDA"/>
    <w:rsid w:val="003B2A09"/>
    <w:rsid w:val="003B488E"/>
    <w:rsid w:val="003B5628"/>
    <w:rsid w:val="003B597D"/>
    <w:rsid w:val="003B6375"/>
    <w:rsid w:val="003C1804"/>
    <w:rsid w:val="003C2C3E"/>
    <w:rsid w:val="003C57A5"/>
    <w:rsid w:val="003C58A2"/>
    <w:rsid w:val="003C596A"/>
    <w:rsid w:val="003D1487"/>
    <w:rsid w:val="003D189D"/>
    <w:rsid w:val="003D276D"/>
    <w:rsid w:val="003D3228"/>
    <w:rsid w:val="003D36E8"/>
    <w:rsid w:val="003D3A25"/>
    <w:rsid w:val="003D3D7E"/>
    <w:rsid w:val="003D4DB9"/>
    <w:rsid w:val="003D541C"/>
    <w:rsid w:val="003D6A6F"/>
    <w:rsid w:val="003D7AD8"/>
    <w:rsid w:val="003D7FE1"/>
    <w:rsid w:val="003E007A"/>
    <w:rsid w:val="003E1CB2"/>
    <w:rsid w:val="003E27E8"/>
    <w:rsid w:val="003E2CD2"/>
    <w:rsid w:val="003E418A"/>
    <w:rsid w:val="003E4480"/>
    <w:rsid w:val="003E69D9"/>
    <w:rsid w:val="003E6DE2"/>
    <w:rsid w:val="003E7595"/>
    <w:rsid w:val="003F0186"/>
    <w:rsid w:val="003F16F2"/>
    <w:rsid w:val="003F1A63"/>
    <w:rsid w:val="003F1D5B"/>
    <w:rsid w:val="003F1E4A"/>
    <w:rsid w:val="003F212B"/>
    <w:rsid w:val="003F2A90"/>
    <w:rsid w:val="003F46F7"/>
    <w:rsid w:val="003F49D0"/>
    <w:rsid w:val="003F553F"/>
    <w:rsid w:val="003F6898"/>
    <w:rsid w:val="003F68A2"/>
    <w:rsid w:val="003F73C8"/>
    <w:rsid w:val="00400FE7"/>
    <w:rsid w:val="0040152F"/>
    <w:rsid w:val="004016CF"/>
    <w:rsid w:val="0040502D"/>
    <w:rsid w:val="00405FAF"/>
    <w:rsid w:val="004117D0"/>
    <w:rsid w:val="004124F3"/>
    <w:rsid w:val="00412FF0"/>
    <w:rsid w:val="00413940"/>
    <w:rsid w:val="00416DB9"/>
    <w:rsid w:val="00422666"/>
    <w:rsid w:val="004229F5"/>
    <w:rsid w:val="00422DD9"/>
    <w:rsid w:val="004234D9"/>
    <w:rsid w:val="0042503D"/>
    <w:rsid w:val="004268CC"/>
    <w:rsid w:val="0042728E"/>
    <w:rsid w:val="00427F39"/>
    <w:rsid w:val="004306CA"/>
    <w:rsid w:val="00431190"/>
    <w:rsid w:val="00431371"/>
    <w:rsid w:val="00431CDD"/>
    <w:rsid w:val="004321EB"/>
    <w:rsid w:val="0043221A"/>
    <w:rsid w:val="0043352F"/>
    <w:rsid w:val="00434DF7"/>
    <w:rsid w:val="00434E08"/>
    <w:rsid w:val="004359B6"/>
    <w:rsid w:val="00437A88"/>
    <w:rsid w:val="004400F4"/>
    <w:rsid w:val="00440343"/>
    <w:rsid w:val="00440719"/>
    <w:rsid w:val="0044348F"/>
    <w:rsid w:val="00444308"/>
    <w:rsid w:val="00445179"/>
    <w:rsid w:val="0044601C"/>
    <w:rsid w:val="00447FE3"/>
    <w:rsid w:val="0045134D"/>
    <w:rsid w:val="004538F2"/>
    <w:rsid w:val="004543B6"/>
    <w:rsid w:val="00455B92"/>
    <w:rsid w:val="00455EA7"/>
    <w:rsid w:val="00455FA6"/>
    <w:rsid w:val="0045630D"/>
    <w:rsid w:val="004568A1"/>
    <w:rsid w:val="00460861"/>
    <w:rsid w:val="00461852"/>
    <w:rsid w:val="00461F1B"/>
    <w:rsid w:val="004629F9"/>
    <w:rsid w:val="00464E63"/>
    <w:rsid w:val="00465420"/>
    <w:rsid w:val="004667D5"/>
    <w:rsid w:val="00466A30"/>
    <w:rsid w:val="0047008C"/>
    <w:rsid w:val="00470794"/>
    <w:rsid w:val="00473175"/>
    <w:rsid w:val="00473393"/>
    <w:rsid w:val="00475E75"/>
    <w:rsid w:val="00476168"/>
    <w:rsid w:val="00476501"/>
    <w:rsid w:val="0047720B"/>
    <w:rsid w:val="004827FD"/>
    <w:rsid w:val="00482F4C"/>
    <w:rsid w:val="00486001"/>
    <w:rsid w:val="004903AD"/>
    <w:rsid w:val="00490903"/>
    <w:rsid w:val="004911C4"/>
    <w:rsid w:val="00492ABF"/>
    <w:rsid w:val="00492B55"/>
    <w:rsid w:val="00492C56"/>
    <w:rsid w:val="00492F97"/>
    <w:rsid w:val="00493C6B"/>
    <w:rsid w:val="00493E5A"/>
    <w:rsid w:val="00496AFC"/>
    <w:rsid w:val="004A0E98"/>
    <w:rsid w:val="004A3114"/>
    <w:rsid w:val="004A36C8"/>
    <w:rsid w:val="004A3E3D"/>
    <w:rsid w:val="004A40E0"/>
    <w:rsid w:val="004A420E"/>
    <w:rsid w:val="004A58F3"/>
    <w:rsid w:val="004A6316"/>
    <w:rsid w:val="004A645A"/>
    <w:rsid w:val="004A737F"/>
    <w:rsid w:val="004B0D0E"/>
    <w:rsid w:val="004B1F9E"/>
    <w:rsid w:val="004B31FB"/>
    <w:rsid w:val="004B32F9"/>
    <w:rsid w:val="004B3BCB"/>
    <w:rsid w:val="004B43E1"/>
    <w:rsid w:val="004B4421"/>
    <w:rsid w:val="004B4456"/>
    <w:rsid w:val="004B4DE7"/>
    <w:rsid w:val="004B64ED"/>
    <w:rsid w:val="004B7AE1"/>
    <w:rsid w:val="004B7D04"/>
    <w:rsid w:val="004C0924"/>
    <w:rsid w:val="004C0A6B"/>
    <w:rsid w:val="004C0BEB"/>
    <w:rsid w:val="004C0CFE"/>
    <w:rsid w:val="004C10DE"/>
    <w:rsid w:val="004C2C17"/>
    <w:rsid w:val="004C2E46"/>
    <w:rsid w:val="004C379E"/>
    <w:rsid w:val="004C45F6"/>
    <w:rsid w:val="004C55FA"/>
    <w:rsid w:val="004C5937"/>
    <w:rsid w:val="004C6332"/>
    <w:rsid w:val="004C72D1"/>
    <w:rsid w:val="004D0364"/>
    <w:rsid w:val="004D5059"/>
    <w:rsid w:val="004D5979"/>
    <w:rsid w:val="004D6829"/>
    <w:rsid w:val="004E085B"/>
    <w:rsid w:val="004E0AD4"/>
    <w:rsid w:val="004E1A2F"/>
    <w:rsid w:val="004E284F"/>
    <w:rsid w:val="004E2ACC"/>
    <w:rsid w:val="004E2F70"/>
    <w:rsid w:val="004E39AA"/>
    <w:rsid w:val="004E3BB4"/>
    <w:rsid w:val="004E47E9"/>
    <w:rsid w:val="004E6E26"/>
    <w:rsid w:val="004E7396"/>
    <w:rsid w:val="004E79FF"/>
    <w:rsid w:val="004F125C"/>
    <w:rsid w:val="004F28D2"/>
    <w:rsid w:val="004F3219"/>
    <w:rsid w:val="004F322B"/>
    <w:rsid w:val="004F3D00"/>
    <w:rsid w:val="004F4804"/>
    <w:rsid w:val="004F7504"/>
    <w:rsid w:val="004F7C89"/>
    <w:rsid w:val="004F7EDE"/>
    <w:rsid w:val="00500474"/>
    <w:rsid w:val="00501359"/>
    <w:rsid w:val="00502D9B"/>
    <w:rsid w:val="0050426C"/>
    <w:rsid w:val="00505684"/>
    <w:rsid w:val="00505EAD"/>
    <w:rsid w:val="00506641"/>
    <w:rsid w:val="00506BEB"/>
    <w:rsid w:val="00506F82"/>
    <w:rsid w:val="00507368"/>
    <w:rsid w:val="0050752A"/>
    <w:rsid w:val="005076CB"/>
    <w:rsid w:val="00513A8F"/>
    <w:rsid w:val="0051487F"/>
    <w:rsid w:val="0051691D"/>
    <w:rsid w:val="00516AF9"/>
    <w:rsid w:val="005201AF"/>
    <w:rsid w:val="00520292"/>
    <w:rsid w:val="00522D15"/>
    <w:rsid w:val="00524395"/>
    <w:rsid w:val="00524E6D"/>
    <w:rsid w:val="0052502A"/>
    <w:rsid w:val="00526670"/>
    <w:rsid w:val="00526B64"/>
    <w:rsid w:val="00527616"/>
    <w:rsid w:val="00534ECB"/>
    <w:rsid w:val="00535192"/>
    <w:rsid w:val="0053689B"/>
    <w:rsid w:val="005402E2"/>
    <w:rsid w:val="00540521"/>
    <w:rsid w:val="005421A1"/>
    <w:rsid w:val="00542AEB"/>
    <w:rsid w:val="00544073"/>
    <w:rsid w:val="0054424E"/>
    <w:rsid w:val="005448DE"/>
    <w:rsid w:val="00544A3A"/>
    <w:rsid w:val="00545F8E"/>
    <w:rsid w:val="00547438"/>
    <w:rsid w:val="0055009A"/>
    <w:rsid w:val="00550A83"/>
    <w:rsid w:val="00550B37"/>
    <w:rsid w:val="00553EEF"/>
    <w:rsid w:val="00554C13"/>
    <w:rsid w:val="00554D03"/>
    <w:rsid w:val="0055567D"/>
    <w:rsid w:val="005575F1"/>
    <w:rsid w:val="00560166"/>
    <w:rsid w:val="005618D1"/>
    <w:rsid w:val="00562E5D"/>
    <w:rsid w:val="0056506D"/>
    <w:rsid w:val="005654BC"/>
    <w:rsid w:val="0056556D"/>
    <w:rsid w:val="00565827"/>
    <w:rsid w:val="00566401"/>
    <w:rsid w:val="00566C08"/>
    <w:rsid w:val="00567E46"/>
    <w:rsid w:val="00570067"/>
    <w:rsid w:val="0057213A"/>
    <w:rsid w:val="00572C8D"/>
    <w:rsid w:val="00572E7D"/>
    <w:rsid w:val="00573F60"/>
    <w:rsid w:val="005759FB"/>
    <w:rsid w:val="005806B4"/>
    <w:rsid w:val="005831FF"/>
    <w:rsid w:val="00583965"/>
    <w:rsid w:val="0058512C"/>
    <w:rsid w:val="00587394"/>
    <w:rsid w:val="005916AA"/>
    <w:rsid w:val="00591C2C"/>
    <w:rsid w:val="005924D5"/>
    <w:rsid w:val="00592A4A"/>
    <w:rsid w:val="005934CF"/>
    <w:rsid w:val="005944A8"/>
    <w:rsid w:val="005952CB"/>
    <w:rsid w:val="00595638"/>
    <w:rsid w:val="00597299"/>
    <w:rsid w:val="005A02EF"/>
    <w:rsid w:val="005A0597"/>
    <w:rsid w:val="005A352D"/>
    <w:rsid w:val="005A5CE0"/>
    <w:rsid w:val="005A7208"/>
    <w:rsid w:val="005B05C4"/>
    <w:rsid w:val="005B18B5"/>
    <w:rsid w:val="005B2BFE"/>
    <w:rsid w:val="005B3213"/>
    <w:rsid w:val="005B3F6B"/>
    <w:rsid w:val="005B4018"/>
    <w:rsid w:val="005B4BBE"/>
    <w:rsid w:val="005B538E"/>
    <w:rsid w:val="005B7745"/>
    <w:rsid w:val="005C14B1"/>
    <w:rsid w:val="005C1687"/>
    <w:rsid w:val="005C3346"/>
    <w:rsid w:val="005C3472"/>
    <w:rsid w:val="005C3AAC"/>
    <w:rsid w:val="005C42EA"/>
    <w:rsid w:val="005C5474"/>
    <w:rsid w:val="005C682E"/>
    <w:rsid w:val="005D07A5"/>
    <w:rsid w:val="005D0EC5"/>
    <w:rsid w:val="005D100E"/>
    <w:rsid w:val="005D1B0F"/>
    <w:rsid w:val="005D2AA6"/>
    <w:rsid w:val="005D375B"/>
    <w:rsid w:val="005D4532"/>
    <w:rsid w:val="005D4E9B"/>
    <w:rsid w:val="005D5B50"/>
    <w:rsid w:val="005D5FDC"/>
    <w:rsid w:val="005E047F"/>
    <w:rsid w:val="005E0F4C"/>
    <w:rsid w:val="005E1382"/>
    <w:rsid w:val="005E15A0"/>
    <w:rsid w:val="005E2654"/>
    <w:rsid w:val="005E26C0"/>
    <w:rsid w:val="005E288C"/>
    <w:rsid w:val="005E322A"/>
    <w:rsid w:val="005E3E8A"/>
    <w:rsid w:val="005E57E3"/>
    <w:rsid w:val="005E5FB5"/>
    <w:rsid w:val="005E6E16"/>
    <w:rsid w:val="005E7AE3"/>
    <w:rsid w:val="005E7B5B"/>
    <w:rsid w:val="005F033C"/>
    <w:rsid w:val="005F2670"/>
    <w:rsid w:val="005F26FB"/>
    <w:rsid w:val="005F353F"/>
    <w:rsid w:val="005F672D"/>
    <w:rsid w:val="005F7AFB"/>
    <w:rsid w:val="0060015E"/>
    <w:rsid w:val="00600D2F"/>
    <w:rsid w:val="00601070"/>
    <w:rsid w:val="006012A9"/>
    <w:rsid w:val="00601EE6"/>
    <w:rsid w:val="006020B0"/>
    <w:rsid w:val="006023C0"/>
    <w:rsid w:val="00602880"/>
    <w:rsid w:val="00603B60"/>
    <w:rsid w:val="00604FA9"/>
    <w:rsid w:val="00605012"/>
    <w:rsid w:val="006052DD"/>
    <w:rsid w:val="0060566C"/>
    <w:rsid w:val="00605916"/>
    <w:rsid w:val="00607CE7"/>
    <w:rsid w:val="00610B91"/>
    <w:rsid w:val="00611CDC"/>
    <w:rsid w:val="0061455B"/>
    <w:rsid w:val="006153C2"/>
    <w:rsid w:val="00615CC3"/>
    <w:rsid w:val="00616208"/>
    <w:rsid w:val="0061632E"/>
    <w:rsid w:val="006168D1"/>
    <w:rsid w:val="006170F8"/>
    <w:rsid w:val="006217B9"/>
    <w:rsid w:val="00621E4F"/>
    <w:rsid w:val="006223B4"/>
    <w:rsid w:val="0062324D"/>
    <w:rsid w:val="006232DC"/>
    <w:rsid w:val="00623B0D"/>
    <w:rsid w:val="00623F9B"/>
    <w:rsid w:val="00624047"/>
    <w:rsid w:val="006276CD"/>
    <w:rsid w:val="0062786E"/>
    <w:rsid w:val="0063077B"/>
    <w:rsid w:val="006319AF"/>
    <w:rsid w:val="00631A08"/>
    <w:rsid w:val="00631EDF"/>
    <w:rsid w:val="006320FC"/>
    <w:rsid w:val="00633278"/>
    <w:rsid w:val="0063337F"/>
    <w:rsid w:val="006341EA"/>
    <w:rsid w:val="00636054"/>
    <w:rsid w:val="006362E6"/>
    <w:rsid w:val="006364CF"/>
    <w:rsid w:val="00640E4B"/>
    <w:rsid w:val="006415B6"/>
    <w:rsid w:val="0064169B"/>
    <w:rsid w:val="00642A2B"/>
    <w:rsid w:val="00642BD2"/>
    <w:rsid w:val="00643105"/>
    <w:rsid w:val="00644336"/>
    <w:rsid w:val="00647164"/>
    <w:rsid w:val="00647222"/>
    <w:rsid w:val="00650F98"/>
    <w:rsid w:val="00653164"/>
    <w:rsid w:val="006549BE"/>
    <w:rsid w:val="0065628E"/>
    <w:rsid w:val="00656D8F"/>
    <w:rsid w:val="006571E8"/>
    <w:rsid w:val="00660461"/>
    <w:rsid w:val="00661AE0"/>
    <w:rsid w:val="00663422"/>
    <w:rsid w:val="00664774"/>
    <w:rsid w:val="0066516F"/>
    <w:rsid w:val="00665C50"/>
    <w:rsid w:val="0066704D"/>
    <w:rsid w:val="00667FD4"/>
    <w:rsid w:val="00671ED1"/>
    <w:rsid w:val="00672959"/>
    <w:rsid w:val="006729BD"/>
    <w:rsid w:val="00673063"/>
    <w:rsid w:val="00674DE0"/>
    <w:rsid w:val="006756F1"/>
    <w:rsid w:val="006773D0"/>
    <w:rsid w:val="00680316"/>
    <w:rsid w:val="0068131D"/>
    <w:rsid w:val="006828E2"/>
    <w:rsid w:val="00685E03"/>
    <w:rsid w:val="00686B2D"/>
    <w:rsid w:val="006913D0"/>
    <w:rsid w:val="006923BF"/>
    <w:rsid w:val="00692428"/>
    <w:rsid w:val="00693337"/>
    <w:rsid w:val="00693FD4"/>
    <w:rsid w:val="0069714E"/>
    <w:rsid w:val="00697745"/>
    <w:rsid w:val="00697B80"/>
    <w:rsid w:val="006A2372"/>
    <w:rsid w:val="006A3C81"/>
    <w:rsid w:val="006A6BFB"/>
    <w:rsid w:val="006B02B8"/>
    <w:rsid w:val="006B2859"/>
    <w:rsid w:val="006B2ACD"/>
    <w:rsid w:val="006B30A1"/>
    <w:rsid w:val="006B4149"/>
    <w:rsid w:val="006B60F1"/>
    <w:rsid w:val="006C0953"/>
    <w:rsid w:val="006C1189"/>
    <w:rsid w:val="006C1A41"/>
    <w:rsid w:val="006C1A80"/>
    <w:rsid w:val="006C4157"/>
    <w:rsid w:val="006C7D06"/>
    <w:rsid w:val="006D04E2"/>
    <w:rsid w:val="006D12CA"/>
    <w:rsid w:val="006D297E"/>
    <w:rsid w:val="006D3FF9"/>
    <w:rsid w:val="006D4646"/>
    <w:rsid w:val="006D5DDA"/>
    <w:rsid w:val="006D7130"/>
    <w:rsid w:val="006D7EA8"/>
    <w:rsid w:val="006E0609"/>
    <w:rsid w:val="006E0874"/>
    <w:rsid w:val="006E1BAE"/>
    <w:rsid w:val="006E1F45"/>
    <w:rsid w:val="006E2BA9"/>
    <w:rsid w:val="006E3F68"/>
    <w:rsid w:val="006E3F6C"/>
    <w:rsid w:val="006E5B61"/>
    <w:rsid w:val="006E61A6"/>
    <w:rsid w:val="006E6A67"/>
    <w:rsid w:val="006F21CD"/>
    <w:rsid w:val="006F2DA3"/>
    <w:rsid w:val="006F3315"/>
    <w:rsid w:val="006F35FF"/>
    <w:rsid w:val="006F387C"/>
    <w:rsid w:val="006F4904"/>
    <w:rsid w:val="006F5634"/>
    <w:rsid w:val="006F718F"/>
    <w:rsid w:val="006F7195"/>
    <w:rsid w:val="006F722D"/>
    <w:rsid w:val="006F7685"/>
    <w:rsid w:val="006F786B"/>
    <w:rsid w:val="00700487"/>
    <w:rsid w:val="00700C19"/>
    <w:rsid w:val="00701295"/>
    <w:rsid w:val="007017A0"/>
    <w:rsid w:val="007045E7"/>
    <w:rsid w:val="00704855"/>
    <w:rsid w:val="00704EC8"/>
    <w:rsid w:val="00705718"/>
    <w:rsid w:val="00705D6F"/>
    <w:rsid w:val="00706E00"/>
    <w:rsid w:val="0071012D"/>
    <w:rsid w:val="00710A91"/>
    <w:rsid w:val="00712763"/>
    <w:rsid w:val="00712D6F"/>
    <w:rsid w:val="00712D92"/>
    <w:rsid w:val="00712FE2"/>
    <w:rsid w:val="00713E7C"/>
    <w:rsid w:val="0071405E"/>
    <w:rsid w:val="00714D24"/>
    <w:rsid w:val="007155DB"/>
    <w:rsid w:val="00715A68"/>
    <w:rsid w:val="00715F2E"/>
    <w:rsid w:val="00717CD0"/>
    <w:rsid w:val="00722918"/>
    <w:rsid w:val="00723996"/>
    <w:rsid w:val="00726487"/>
    <w:rsid w:val="00726C58"/>
    <w:rsid w:val="007275BF"/>
    <w:rsid w:val="007279F7"/>
    <w:rsid w:val="00730955"/>
    <w:rsid w:val="00731ABF"/>
    <w:rsid w:val="007321F9"/>
    <w:rsid w:val="00733285"/>
    <w:rsid w:val="00733DA9"/>
    <w:rsid w:val="00734550"/>
    <w:rsid w:val="00734F7C"/>
    <w:rsid w:val="00735CF7"/>
    <w:rsid w:val="00736599"/>
    <w:rsid w:val="00740210"/>
    <w:rsid w:val="00742DFB"/>
    <w:rsid w:val="0074354B"/>
    <w:rsid w:val="007453B7"/>
    <w:rsid w:val="00745B8D"/>
    <w:rsid w:val="0075008B"/>
    <w:rsid w:val="00750362"/>
    <w:rsid w:val="007530F7"/>
    <w:rsid w:val="007549CF"/>
    <w:rsid w:val="007628F1"/>
    <w:rsid w:val="00764894"/>
    <w:rsid w:val="00764EF1"/>
    <w:rsid w:val="00766C54"/>
    <w:rsid w:val="00771493"/>
    <w:rsid w:val="00771628"/>
    <w:rsid w:val="00771BE0"/>
    <w:rsid w:val="007737FF"/>
    <w:rsid w:val="00773E4E"/>
    <w:rsid w:val="007740E6"/>
    <w:rsid w:val="00774A43"/>
    <w:rsid w:val="00774BB3"/>
    <w:rsid w:val="00776247"/>
    <w:rsid w:val="00776DED"/>
    <w:rsid w:val="00777277"/>
    <w:rsid w:val="00777B0D"/>
    <w:rsid w:val="00781CBB"/>
    <w:rsid w:val="00783426"/>
    <w:rsid w:val="007838EB"/>
    <w:rsid w:val="00784E61"/>
    <w:rsid w:val="00785C8A"/>
    <w:rsid w:val="00786522"/>
    <w:rsid w:val="00786993"/>
    <w:rsid w:val="00790D29"/>
    <w:rsid w:val="00791A56"/>
    <w:rsid w:val="00791A8D"/>
    <w:rsid w:val="0079368E"/>
    <w:rsid w:val="00793715"/>
    <w:rsid w:val="0079574F"/>
    <w:rsid w:val="00796DE1"/>
    <w:rsid w:val="00797D18"/>
    <w:rsid w:val="007A2167"/>
    <w:rsid w:val="007A2FF8"/>
    <w:rsid w:val="007A5669"/>
    <w:rsid w:val="007A6ACB"/>
    <w:rsid w:val="007A6BAC"/>
    <w:rsid w:val="007A79F7"/>
    <w:rsid w:val="007A7AB9"/>
    <w:rsid w:val="007B1C7B"/>
    <w:rsid w:val="007B47C0"/>
    <w:rsid w:val="007B4D23"/>
    <w:rsid w:val="007B5343"/>
    <w:rsid w:val="007C03D9"/>
    <w:rsid w:val="007C05DC"/>
    <w:rsid w:val="007C0AE5"/>
    <w:rsid w:val="007C1105"/>
    <w:rsid w:val="007C25B9"/>
    <w:rsid w:val="007C27D2"/>
    <w:rsid w:val="007C3BE6"/>
    <w:rsid w:val="007C4B66"/>
    <w:rsid w:val="007C4F1F"/>
    <w:rsid w:val="007C608D"/>
    <w:rsid w:val="007C6181"/>
    <w:rsid w:val="007C6B15"/>
    <w:rsid w:val="007C703E"/>
    <w:rsid w:val="007D5E76"/>
    <w:rsid w:val="007D6141"/>
    <w:rsid w:val="007D6A9A"/>
    <w:rsid w:val="007D7E9D"/>
    <w:rsid w:val="007E066D"/>
    <w:rsid w:val="007E1B00"/>
    <w:rsid w:val="007E3143"/>
    <w:rsid w:val="007E38DA"/>
    <w:rsid w:val="007E4081"/>
    <w:rsid w:val="007E5565"/>
    <w:rsid w:val="007E5DC8"/>
    <w:rsid w:val="007E6025"/>
    <w:rsid w:val="007E605A"/>
    <w:rsid w:val="007E7B4B"/>
    <w:rsid w:val="007F042F"/>
    <w:rsid w:val="007F0B51"/>
    <w:rsid w:val="007F3BFD"/>
    <w:rsid w:val="007F43E5"/>
    <w:rsid w:val="007F512C"/>
    <w:rsid w:val="007F56B4"/>
    <w:rsid w:val="007F6168"/>
    <w:rsid w:val="007F66A7"/>
    <w:rsid w:val="007F7108"/>
    <w:rsid w:val="007F7D8C"/>
    <w:rsid w:val="00800223"/>
    <w:rsid w:val="0080068C"/>
    <w:rsid w:val="00801C8F"/>
    <w:rsid w:val="0080250D"/>
    <w:rsid w:val="00802611"/>
    <w:rsid w:val="00803144"/>
    <w:rsid w:val="00804B82"/>
    <w:rsid w:val="008066BD"/>
    <w:rsid w:val="00810108"/>
    <w:rsid w:val="00810532"/>
    <w:rsid w:val="00810ED0"/>
    <w:rsid w:val="008117DC"/>
    <w:rsid w:val="00812B27"/>
    <w:rsid w:val="00813106"/>
    <w:rsid w:val="00814680"/>
    <w:rsid w:val="00816757"/>
    <w:rsid w:val="0081771C"/>
    <w:rsid w:val="00820189"/>
    <w:rsid w:val="0082346C"/>
    <w:rsid w:val="008253B4"/>
    <w:rsid w:val="00827B8D"/>
    <w:rsid w:val="0083034C"/>
    <w:rsid w:val="00830D15"/>
    <w:rsid w:val="0083120E"/>
    <w:rsid w:val="008317CA"/>
    <w:rsid w:val="008321E0"/>
    <w:rsid w:val="008338D5"/>
    <w:rsid w:val="0083440E"/>
    <w:rsid w:val="00834E72"/>
    <w:rsid w:val="00836202"/>
    <w:rsid w:val="0083728F"/>
    <w:rsid w:val="0083751C"/>
    <w:rsid w:val="0084056F"/>
    <w:rsid w:val="008408A7"/>
    <w:rsid w:val="00841D83"/>
    <w:rsid w:val="00843AFC"/>
    <w:rsid w:val="00844084"/>
    <w:rsid w:val="00844FCD"/>
    <w:rsid w:val="0084515C"/>
    <w:rsid w:val="00845B89"/>
    <w:rsid w:val="00845C97"/>
    <w:rsid w:val="00846436"/>
    <w:rsid w:val="008519EF"/>
    <w:rsid w:val="00852780"/>
    <w:rsid w:val="0085295E"/>
    <w:rsid w:val="00852EEE"/>
    <w:rsid w:val="00853C56"/>
    <w:rsid w:val="00854425"/>
    <w:rsid w:val="008562FF"/>
    <w:rsid w:val="00857740"/>
    <w:rsid w:val="00857768"/>
    <w:rsid w:val="00860A13"/>
    <w:rsid w:val="0086214D"/>
    <w:rsid w:val="00862817"/>
    <w:rsid w:val="00862820"/>
    <w:rsid w:val="00862F14"/>
    <w:rsid w:val="00863250"/>
    <w:rsid w:val="00863293"/>
    <w:rsid w:val="0086392B"/>
    <w:rsid w:val="00865EDD"/>
    <w:rsid w:val="00867043"/>
    <w:rsid w:val="00867135"/>
    <w:rsid w:val="008675E8"/>
    <w:rsid w:val="00867B61"/>
    <w:rsid w:val="008705F9"/>
    <w:rsid w:val="0087306B"/>
    <w:rsid w:val="00873371"/>
    <w:rsid w:val="0087403D"/>
    <w:rsid w:val="0087409D"/>
    <w:rsid w:val="008749B0"/>
    <w:rsid w:val="008749F2"/>
    <w:rsid w:val="008768EA"/>
    <w:rsid w:val="00876C95"/>
    <w:rsid w:val="00880208"/>
    <w:rsid w:val="0088045A"/>
    <w:rsid w:val="008805D5"/>
    <w:rsid w:val="00880DEB"/>
    <w:rsid w:val="008823EC"/>
    <w:rsid w:val="008824AC"/>
    <w:rsid w:val="00883EED"/>
    <w:rsid w:val="00887241"/>
    <w:rsid w:val="00891869"/>
    <w:rsid w:val="00892524"/>
    <w:rsid w:val="00892DBE"/>
    <w:rsid w:val="00894170"/>
    <w:rsid w:val="00895CA5"/>
    <w:rsid w:val="008A0206"/>
    <w:rsid w:val="008A025B"/>
    <w:rsid w:val="008A1A8B"/>
    <w:rsid w:val="008A3C30"/>
    <w:rsid w:val="008A586C"/>
    <w:rsid w:val="008B1230"/>
    <w:rsid w:val="008B195B"/>
    <w:rsid w:val="008B503F"/>
    <w:rsid w:val="008B5403"/>
    <w:rsid w:val="008B5900"/>
    <w:rsid w:val="008C0781"/>
    <w:rsid w:val="008C0E80"/>
    <w:rsid w:val="008C0F9D"/>
    <w:rsid w:val="008C1272"/>
    <w:rsid w:val="008C3253"/>
    <w:rsid w:val="008C49B3"/>
    <w:rsid w:val="008C7C66"/>
    <w:rsid w:val="008D576F"/>
    <w:rsid w:val="008D622D"/>
    <w:rsid w:val="008D6969"/>
    <w:rsid w:val="008D6CDC"/>
    <w:rsid w:val="008D6E84"/>
    <w:rsid w:val="008D7E50"/>
    <w:rsid w:val="008E16FA"/>
    <w:rsid w:val="008E183F"/>
    <w:rsid w:val="008E1B81"/>
    <w:rsid w:val="008E1C77"/>
    <w:rsid w:val="008E256D"/>
    <w:rsid w:val="008E2E18"/>
    <w:rsid w:val="008E521D"/>
    <w:rsid w:val="008E61AD"/>
    <w:rsid w:val="008E61DC"/>
    <w:rsid w:val="008E68E5"/>
    <w:rsid w:val="008E6CE8"/>
    <w:rsid w:val="008E7A1C"/>
    <w:rsid w:val="008E7F7B"/>
    <w:rsid w:val="008E7F7E"/>
    <w:rsid w:val="008F15AC"/>
    <w:rsid w:val="008F25CF"/>
    <w:rsid w:val="008F38F7"/>
    <w:rsid w:val="008F3E55"/>
    <w:rsid w:val="008F472E"/>
    <w:rsid w:val="008F5081"/>
    <w:rsid w:val="008F6BA0"/>
    <w:rsid w:val="0090058D"/>
    <w:rsid w:val="009018A8"/>
    <w:rsid w:val="00901EB8"/>
    <w:rsid w:val="00903281"/>
    <w:rsid w:val="009037F3"/>
    <w:rsid w:val="009040FD"/>
    <w:rsid w:val="0090479F"/>
    <w:rsid w:val="0090502C"/>
    <w:rsid w:val="00905D21"/>
    <w:rsid w:val="00905D47"/>
    <w:rsid w:val="00905E29"/>
    <w:rsid w:val="009065C1"/>
    <w:rsid w:val="009066A2"/>
    <w:rsid w:val="00907142"/>
    <w:rsid w:val="0090724A"/>
    <w:rsid w:val="00910C15"/>
    <w:rsid w:val="009114BC"/>
    <w:rsid w:val="00913861"/>
    <w:rsid w:val="00914385"/>
    <w:rsid w:val="00914E69"/>
    <w:rsid w:val="00917566"/>
    <w:rsid w:val="00921BBA"/>
    <w:rsid w:val="009230B0"/>
    <w:rsid w:val="00925D2F"/>
    <w:rsid w:val="00927891"/>
    <w:rsid w:val="00930ABE"/>
    <w:rsid w:val="009315C3"/>
    <w:rsid w:val="00931840"/>
    <w:rsid w:val="00931E76"/>
    <w:rsid w:val="00932A9F"/>
    <w:rsid w:val="00933339"/>
    <w:rsid w:val="009336B1"/>
    <w:rsid w:val="00933C85"/>
    <w:rsid w:val="009356EC"/>
    <w:rsid w:val="00935FC2"/>
    <w:rsid w:val="009365A6"/>
    <w:rsid w:val="00940E9B"/>
    <w:rsid w:val="009413DA"/>
    <w:rsid w:val="00942D36"/>
    <w:rsid w:val="00943CAE"/>
    <w:rsid w:val="0094480A"/>
    <w:rsid w:val="00945BF2"/>
    <w:rsid w:val="00946748"/>
    <w:rsid w:val="00946979"/>
    <w:rsid w:val="009475CD"/>
    <w:rsid w:val="00947E60"/>
    <w:rsid w:val="00950E46"/>
    <w:rsid w:val="0095166A"/>
    <w:rsid w:val="009516C8"/>
    <w:rsid w:val="00951814"/>
    <w:rsid w:val="00952616"/>
    <w:rsid w:val="00952630"/>
    <w:rsid w:val="0095366F"/>
    <w:rsid w:val="00953726"/>
    <w:rsid w:val="00953E9C"/>
    <w:rsid w:val="009556A4"/>
    <w:rsid w:val="0095751F"/>
    <w:rsid w:val="00960170"/>
    <w:rsid w:val="009612C0"/>
    <w:rsid w:val="0096263A"/>
    <w:rsid w:val="009663A0"/>
    <w:rsid w:val="00967A36"/>
    <w:rsid w:val="00967BCA"/>
    <w:rsid w:val="009713BF"/>
    <w:rsid w:val="009730DE"/>
    <w:rsid w:val="00973324"/>
    <w:rsid w:val="009743AD"/>
    <w:rsid w:val="00975127"/>
    <w:rsid w:val="00975297"/>
    <w:rsid w:val="00975DFA"/>
    <w:rsid w:val="00980607"/>
    <w:rsid w:val="00980D5F"/>
    <w:rsid w:val="00982028"/>
    <w:rsid w:val="00982AFC"/>
    <w:rsid w:val="009831BC"/>
    <w:rsid w:val="0098386C"/>
    <w:rsid w:val="00984798"/>
    <w:rsid w:val="009853D3"/>
    <w:rsid w:val="00985C20"/>
    <w:rsid w:val="0098695C"/>
    <w:rsid w:val="009877E8"/>
    <w:rsid w:val="00990398"/>
    <w:rsid w:val="0099043B"/>
    <w:rsid w:val="00990A1D"/>
    <w:rsid w:val="009953E2"/>
    <w:rsid w:val="00997806"/>
    <w:rsid w:val="009A2EEE"/>
    <w:rsid w:val="009A34BB"/>
    <w:rsid w:val="009A4416"/>
    <w:rsid w:val="009A5C35"/>
    <w:rsid w:val="009A6315"/>
    <w:rsid w:val="009A6348"/>
    <w:rsid w:val="009B053F"/>
    <w:rsid w:val="009B1027"/>
    <w:rsid w:val="009B3AC6"/>
    <w:rsid w:val="009B5AB0"/>
    <w:rsid w:val="009B6E0C"/>
    <w:rsid w:val="009B70B8"/>
    <w:rsid w:val="009C0BE2"/>
    <w:rsid w:val="009C3298"/>
    <w:rsid w:val="009C47C1"/>
    <w:rsid w:val="009C4CE5"/>
    <w:rsid w:val="009C564B"/>
    <w:rsid w:val="009C60AA"/>
    <w:rsid w:val="009C6A3E"/>
    <w:rsid w:val="009C6BDB"/>
    <w:rsid w:val="009D0E11"/>
    <w:rsid w:val="009D15FD"/>
    <w:rsid w:val="009D1861"/>
    <w:rsid w:val="009D205F"/>
    <w:rsid w:val="009D29C9"/>
    <w:rsid w:val="009D4370"/>
    <w:rsid w:val="009D445A"/>
    <w:rsid w:val="009D4582"/>
    <w:rsid w:val="009D496C"/>
    <w:rsid w:val="009D6C08"/>
    <w:rsid w:val="009D79F3"/>
    <w:rsid w:val="009E037A"/>
    <w:rsid w:val="009E0889"/>
    <w:rsid w:val="009E1E3F"/>
    <w:rsid w:val="009E22A0"/>
    <w:rsid w:val="009E2D1D"/>
    <w:rsid w:val="009E5190"/>
    <w:rsid w:val="009E55FF"/>
    <w:rsid w:val="009E7193"/>
    <w:rsid w:val="009E73BA"/>
    <w:rsid w:val="009E7697"/>
    <w:rsid w:val="009E76C5"/>
    <w:rsid w:val="009F053D"/>
    <w:rsid w:val="009F0E93"/>
    <w:rsid w:val="009F215D"/>
    <w:rsid w:val="009F2F8F"/>
    <w:rsid w:val="009F3939"/>
    <w:rsid w:val="009F44C8"/>
    <w:rsid w:val="009F5CD3"/>
    <w:rsid w:val="009F71FB"/>
    <w:rsid w:val="009F7E95"/>
    <w:rsid w:val="00A0041D"/>
    <w:rsid w:val="00A004D3"/>
    <w:rsid w:val="00A0167A"/>
    <w:rsid w:val="00A01AD2"/>
    <w:rsid w:val="00A01ED2"/>
    <w:rsid w:val="00A03018"/>
    <w:rsid w:val="00A04BC2"/>
    <w:rsid w:val="00A04FB3"/>
    <w:rsid w:val="00A05126"/>
    <w:rsid w:val="00A05D5D"/>
    <w:rsid w:val="00A05E75"/>
    <w:rsid w:val="00A0695E"/>
    <w:rsid w:val="00A07253"/>
    <w:rsid w:val="00A07BF8"/>
    <w:rsid w:val="00A1144A"/>
    <w:rsid w:val="00A11CD2"/>
    <w:rsid w:val="00A11D55"/>
    <w:rsid w:val="00A121B9"/>
    <w:rsid w:val="00A124DD"/>
    <w:rsid w:val="00A140BB"/>
    <w:rsid w:val="00A1465F"/>
    <w:rsid w:val="00A1563A"/>
    <w:rsid w:val="00A17CA2"/>
    <w:rsid w:val="00A206C6"/>
    <w:rsid w:val="00A20717"/>
    <w:rsid w:val="00A21C23"/>
    <w:rsid w:val="00A21D9A"/>
    <w:rsid w:val="00A23436"/>
    <w:rsid w:val="00A24A4D"/>
    <w:rsid w:val="00A260D2"/>
    <w:rsid w:val="00A26A67"/>
    <w:rsid w:val="00A27425"/>
    <w:rsid w:val="00A27E0B"/>
    <w:rsid w:val="00A300C0"/>
    <w:rsid w:val="00A30B3B"/>
    <w:rsid w:val="00A313ED"/>
    <w:rsid w:val="00A31B86"/>
    <w:rsid w:val="00A32034"/>
    <w:rsid w:val="00A32691"/>
    <w:rsid w:val="00A32C44"/>
    <w:rsid w:val="00A337AE"/>
    <w:rsid w:val="00A35E9A"/>
    <w:rsid w:val="00A36CBD"/>
    <w:rsid w:val="00A370C3"/>
    <w:rsid w:val="00A37822"/>
    <w:rsid w:val="00A37CFE"/>
    <w:rsid w:val="00A412FE"/>
    <w:rsid w:val="00A4133D"/>
    <w:rsid w:val="00A4215A"/>
    <w:rsid w:val="00A4391B"/>
    <w:rsid w:val="00A44A56"/>
    <w:rsid w:val="00A4591E"/>
    <w:rsid w:val="00A4599B"/>
    <w:rsid w:val="00A459A9"/>
    <w:rsid w:val="00A46353"/>
    <w:rsid w:val="00A469B1"/>
    <w:rsid w:val="00A47BF3"/>
    <w:rsid w:val="00A50345"/>
    <w:rsid w:val="00A505C0"/>
    <w:rsid w:val="00A50F8C"/>
    <w:rsid w:val="00A51667"/>
    <w:rsid w:val="00A52238"/>
    <w:rsid w:val="00A5273C"/>
    <w:rsid w:val="00A529BF"/>
    <w:rsid w:val="00A52AD0"/>
    <w:rsid w:val="00A53FA8"/>
    <w:rsid w:val="00A54A65"/>
    <w:rsid w:val="00A54D60"/>
    <w:rsid w:val="00A56A5D"/>
    <w:rsid w:val="00A606E4"/>
    <w:rsid w:val="00A6278D"/>
    <w:rsid w:val="00A62E67"/>
    <w:rsid w:val="00A633D2"/>
    <w:rsid w:val="00A64164"/>
    <w:rsid w:val="00A66559"/>
    <w:rsid w:val="00A70127"/>
    <w:rsid w:val="00A729A8"/>
    <w:rsid w:val="00A73061"/>
    <w:rsid w:val="00A74DF1"/>
    <w:rsid w:val="00A74FA0"/>
    <w:rsid w:val="00A75147"/>
    <w:rsid w:val="00A7527A"/>
    <w:rsid w:val="00A76092"/>
    <w:rsid w:val="00A7785C"/>
    <w:rsid w:val="00A80266"/>
    <w:rsid w:val="00A80A19"/>
    <w:rsid w:val="00A81858"/>
    <w:rsid w:val="00A82A82"/>
    <w:rsid w:val="00A82E71"/>
    <w:rsid w:val="00A836D1"/>
    <w:rsid w:val="00A83D97"/>
    <w:rsid w:val="00A85CD9"/>
    <w:rsid w:val="00A86623"/>
    <w:rsid w:val="00A86A2D"/>
    <w:rsid w:val="00A86B99"/>
    <w:rsid w:val="00A87135"/>
    <w:rsid w:val="00A91698"/>
    <w:rsid w:val="00A92359"/>
    <w:rsid w:val="00A931C2"/>
    <w:rsid w:val="00A9409D"/>
    <w:rsid w:val="00A94229"/>
    <w:rsid w:val="00A94650"/>
    <w:rsid w:val="00A951CA"/>
    <w:rsid w:val="00A95B84"/>
    <w:rsid w:val="00A95E56"/>
    <w:rsid w:val="00A96DAC"/>
    <w:rsid w:val="00A97C90"/>
    <w:rsid w:val="00AA13C2"/>
    <w:rsid w:val="00AA14F6"/>
    <w:rsid w:val="00AA2965"/>
    <w:rsid w:val="00AA3644"/>
    <w:rsid w:val="00AA4030"/>
    <w:rsid w:val="00AA4B66"/>
    <w:rsid w:val="00AA6192"/>
    <w:rsid w:val="00AB03CE"/>
    <w:rsid w:val="00AB0B22"/>
    <w:rsid w:val="00AB110F"/>
    <w:rsid w:val="00AB20AE"/>
    <w:rsid w:val="00AB3269"/>
    <w:rsid w:val="00AB3E4B"/>
    <w:rsid w:val="00AB458F"/>
    <w:rsid w:val="00AB5C52"/>
    <w:rsid w:val="00AC1240"/>
    <w:rsid w:val="00AC203E"/>
    <w:rsid w:val="00AC302B"/>
    <w:rsid w:val="00AC37F2"/>
    <w:rsid w:val="00AC3C4F"/>
    <w:rsid w:val="00AC694C"/>
    <w:rsid w:val="00AC6CB2"/>
    <w:rsid w:val="00AC72A0"/>
    <w:rsid w:val="00AD05DD"/>
    <w:rsid w:val="00AD0BA9"/>
    <w:rsid w:val="00AD2393"/>
    <w:rsid w:val="00AD2AED"/>
    <w:rsid w:val="00AD2B57"/>
    <w:rsid w:val="00AD2BAC"/>
    <w:rsid w:val="00AD37EC"/>
    <w:rsid w:val="00AD4354"/>
    <w:rsid w:val="00AD7723"/>
    <w:rsid w:val="00AD77A3"/>
    <w:rsid w:val="00AE07AF"/>
    <w:rsid w:val="00AE07E5"/>
    <w:rsid w:val="00AE0AC6"/>
    <w:rsid w:val="00AE2392"/>
    <w:rsid w:val="00AE2599"/>
    <w:rsid w:val="00AE2D49"/>
    <w:rsid w:val="00AE3823"/>
    <w:rsid w:val="00AE4482"/>
    <w:rsid w:val="00AE4AC7"/>
    <w:rsid w:val="00AE7B18"/>
    <w:rsid w:val="00AF2C4D"/>
    <w:rsid w:val="00AF2FF9"/>
    <w:rsid w:val="00AF3E58"/>
    <w:rsid w:val="00AF40C8"/>
    <w:rsid w:val="00AF4B4B"/>
    <w:rsid w:val="00AF59D5"/>
    <w:rsid w:val="00AF714E"/>
    <w:rsid w:val="00AF766A"/>
    <w:rsid w:val="00B00148"/>
    <w:rsid w:val="00B01CDD"/>
    <w:rsid w:val="00B01FFD"/>
    <w:rsid w:val="00B0212D"/>
    <w:rsid w:val="00B023A3"/>
    <w:rsid w:val="00B03037"/>
    <w:rsid w:val="00B03311"/>
    <w:rsid w:val="00B03990"/>
    <w:rsid w:val="00B06592"/>
    <w:rsid w:val="00B0717D"/>
    <w:rsid w:val="00B07C0F"/>
    <w:rsid w:val="00B10520"/>
    <w:rsid w:val="00B1064D"/>
    <w:rsid w:val="00B11562"/>
    <w:rsid w:val="00B148C1"/>
    <w:rsid w:val="00B15458"/>
    <w:rsid w:val="00B2004E"/>
    <w:rsid w:val="00B21405"/>
    <w:rsid w:val="00B21B31"/>
    <w:rsid w:val="00B21D84"/>
    <w:rsid w:val="00B21E54"/>
    <w:rsid w:val="00B21F3D"/>
    <w:rsid w:val="00B22478"/>
    <w:rsid w:val="00B22987"/>
    <w:rsid w:val="00B23688"/>
    <w:rsid w:val="00B23838"/>
    <w:rsid w:val="00B23A9D"/>
    <w:rsid w:val="00B23E73"/>
    <w:rsid w:val="00B23F5A"/>
    <w:rsid w:val="00B25557"/>
    <w:rsid w:val="00B26A0D"/>
    <w:rsid w:val="00B26E2A"/>
    <w:rsid w:val="00B27195"/>
    <w:rsid w:val="00B273F2"/>
    <w:rsid w:val="00B311AD"/>
    <w:rsid w:val="00B3124D"/>
    <w:rsid w:val="00B31C87"/>
    <w:rsid w:val="00B32AD9"/>
    <w:rsid w:val="00B331F5"/>
    <w:rsid w:val="00B33B5D"/>
    <w:rsid w:val="00B358CF"/>
    <w:rsid w:val="00B35E91"/>
    <w:rsid w:val="00B36967"/>
    <w:rsid w:val="00B37EB0"/>
    <w:rsid w:val="00B40A0E"/>
    <w:rsid w:val="00B40C47"/>
    <w:rsid w:val="00B40C62"/>
    <w:rsid w:val="00B425FE"/>
    <w:rsid w:val="00B42939"/>
    <w:rsid w:val="00B439E7"/>
    <w:rsid w:val="00B45DCD"/>
    <w:rsid w:val="00B467C6"/>
    <w:rsid w:val="00B46CF1"/>
    <w:rsid w:val="00B471A3"/>
    <w:rsid w:val="00B500A8"/>
    <w:rsid w:val="00B501BA"/>
    <w:rsid w:val="00B50289"/>
    <w:rsid w:val="00B50922"/>
    <w:rsid w:val="00B50F74"/>
    <w:rsid w:val="00B525FF"/>
    <w:rsid w:val="00B53C84"/>
    <w:rsid w:val="00B55FF7"/>
    <w:rsid w:val="00B56009"/>
    <w:rsid w:val="00B564D6"/>
    <w:rsid w:val="00B5775B"/>
    <w:rsid w:val="00B5784A"/>
    <w:rsid w:val="00B6235E"/>
    <w:rsid w:val="00B6378A"/>
    <w:rsid w:val="00B63C43"/>
    <w:rsid w:val="00B63CD0"/>
    <w:rsid w:val="00B63F06"/>
    <w:rsid w:val="00B64BA4"/>
    <w:rsid w:val="00B6572D"/>
    <w:rsid w:val="00B65C4E"/>
    <w:rsid w:val="00B65F8D"/>
    <w:rsid w:val="00B66D6C"/>
    <w:rsid w:val="00B67B8C"/>
    <w:rsid w:val="00B7196F"/>
    <w:rsid w:val="00B75F51"/>
    <w:rsid w:val="00B773B1"/>
    <w:rsid w:val="00B809DC"/>
    <w:rsid w:val="00B812FA"/>
    <w:rsid w:val="00B832DD"/>
    <w:rsid w:val="00B83F20"/>
    <w:rsid w:val="00B84435"/>
    <w:rsid w:val="00B850E6"/>
    <w:rsid w:val="00B86A39"/>
    <w:rsid w:val="00B909B1"/>
    <w:rsid w:val="00B90C1D"/>
    <w:rsid w:val="00B90FD3"/>
    <w:rsid w:val="00B94305"/>
    <w:rsid w:val="00B94EB7"/>
    <w:rsid w:val="00B96AFA"/>
    <w:rsid w:val="00B96E79"/>
    <w:rsid w:val="00BA0452"/>
    <w:rsid w:val="00BA0509"/>
    <w:rsid w:val="00BA2070"/>
    <w:rsid w:val="00BA3598"/>
    <w:rsid w:val="00BA4238"/>
    <w:rsid w:val="00BA44ED"/>
    <w:rsid w:val="00BA49C6"/>
    <w:rsid w:val="00BA4CEE"/>
    <w:rsid w:val="00BA7104"/>
    <w:rsid w:val="00BA7882"/>
    <w:rsid w:val="00BB0406"/>
    <w:rsid w:val="00BB0C93"/>
    <w:rsid w:val="00BB3684"/>
    <w:rsid w:val="00BB3CD5"/>
    <w:rsid w:val="00BB4C70"/>
    <w:rsid w:val="00BB4CD3"/>
    <w:rsid w:val="00BB6D9A"/>
    <w:rsid w:val="00BB7EC4"/>
    <w:rsid w:val="00BC03A0"/>
    <w:rsid w:val="00BC058D"/>
    <w:rsid w:val="00BC1EEE"/>
    <w:rsid w:val="00BC2683"/>
    <w:rsid w:val="00BC3776"/>
    <w:rsid w:val="00BC3DF8"/>
    <w:rsid w:val="00BC4F3D"/>
    <w:rsid w:val="00BC5421"/>
    <w:rsid w:val="00BC6628"/>
    <w:rsid w:val="00BC7E46"/>
    <w:rsid w:val="00BD171B"/>
    <w:rsid w:val="00BD19CF"/>
    <w:rsid w:val="00BD2198"/>
    <w:rsid w:val="00BD33C5"/>
    <w:rsid w:val="00BD4666"/>
    <w:rsid w:val="00BD4955"/>
    <w:rsid w:val="00BD5237"/>
    <w:rsid w:val="00BD53E6"/>
    <w:rsid w:val="00BD59F3"/>
    <w:rsid w:val="00BD7116"/>
    <w:rsid w:val="00BE0A63"/>
    <w:rsid w:val="00BE1EC4"/>
    <w:rsid w:val="00BE2C98"/>
    <w:rsid w:val="00BE60DC"/>
    <w:rsid w:val="00BE671F"/>
    <w:rsid w:val="00BE7A1F"/>
    <w:rsid w:val="00BF0C87"/>
    <w:rsid w:val="00BF1255"/>
    <w:rsid w:val="00BF15D5"/>
    <w:rsid w:val="00BF1669"/>
    <w:rsid w:val="00BF18CA"/>
    <w:rsid w:val="00BF1EA0"/>
    <w:rsid w:val="00BF2403"/>
    <w:rsid w:val="00BF2D97"/>
    <w:rsid w:val="00BF3A3A"/>
    <w:rsid w:val="00BF3B42"/>
    <w:rsid w:val="00C00AB0"/>
    <w:rsid w:val="00C0116C"/>
    <w:rsid w:val="00C01D29"/>
    <w:rsid w:val="00C03094"/>
    <w:rsid w:val="00C0367D"/>
    <w:rsid w:val="00C03BBD"/>
    <w:rsid w:val="00C05C68"/>
    <w:rsid w:val="00C06D77"/>
    <w:rsid w:val="00C13AD8"/>
    <w:rsid w:val="00C14BF0"/>
    <w:rsid w:val="00C17198"/>
    <w:rsid w:val="00C20454"/>
    <w:rsid w:val="00C205A6"/>
    <w:rsid w:val="00C23748"/>
    <w:rsid w:val="00C24BA9"/>
    <w:rsid w:val="00C2552B"/>
    <w:rsid w:val="00C25E09"/>
    <w:rsid w:val="00C27740"/>
    <w:rsid w:val="00C278CE"/>
    <w:rsid w:val="00C27A7D"/>
    <w:rsid w:val="00C27CF0"/>
    <w:rsid w:val="00C3002A"/>
    <w:rsid w:val="00C30C68"/>
    <w:rsid w:val="00C30D8C"/>
    <w:rsid w:val="00C3227D"/>
    <w:rsid w:val="00C331DD"/>
    <w:rsid w:val="00C334E5"/>
    <w:rsid w:val="00C336F6"/>
    <w:rsid w:val="00C34CFC"/>
    <w:rsid w:val="00C3677A"/>
    <w:rsid w:val="00C367E1"/>
    <w:rsid w:val="00C37DE9"/>
    <w:rsid w:val="00C40E07"/>
    <w:rsid w:val="00C419E8"/>
    <w:rsid w:val="00C43AC8"/>
    <w:rsid w:val="00C43B81"/>
    <w:rsid w:val="00C43EFA"/>
    <w:rsid w:val="00C45EFB"/>
    <w:rsid w:val="00C46F8E"/>
    <w:rsid w:val="00C477B7"/>
    <w:rsid w:val="00C478F0"/>
    <w:rsid w:val="00C51944"/>
    <w:rsid w:val="00C51B18"/>
    <w:rsid w:val="00C51E0E"/>
    <w:rsid w:val="00C52D5E"/>
    <w:rsid w:val="00C55B98"/>
    <w:rsid w:val="00C5667D"/>
    <w:rsid w:val="00C60740"/>
    <w:rsid w:val="00C61F61"/>
    <w:rsid w:val="00C620D1"/>
    <w:rsid w:val="00C622D8"/>
    <w:rsid w:val="00C63714"/>
    <w:rsid w:val="00C64ED5"/>
    <w:rsid w:val="00C658DE"/>
    <w:rsid w:val="00C65F13"/>
    <w:rsid w:val="00C67FF4"/>
    <w:rsid w:val="00C7178B"/>
    <w:rsid w:val="00C71E69"/>
    <w:rsid w:val="00C72823"/>
    <w:rsid w:val="00C74754"/>
    <w:rsid w:val="00C74D5D"/>
    <w:rsid w:val="00C76555"/>
    <w:rsid w:val="00C76CFB"/>
    <w:rsid w:val="00C77AC2"/>
    <w:rsid w:val="00C77CF4"/>
    <w:rsid w:val="00C824A1"/>
    <w:rsid w:val="00C86CBC"/>
    <w:rsid w:val="00C87184"/>
    <w:rsid w:val="00C91B86"/>
    <w:rsid w:val="00C9261C"/>
    <w:rsid w:val="00C940A3"/>
    <w:rsid w:val="00C94831"/>
    <w:rsid w:val="00C951B9"/>
    <w:rsid w:val="00C952B7"/>
    <w:rsid w:val="00C96855"/>
    <w:rsid w:val="00CA07F1"/>
    <w:rsid w:val="00CA2D88"/>
    <w:rsid w:val="00CA328D"/>
    <w:rsid w:val="00CA3421"/>
    <w:rsid w:val="00CA3729"/>
    <w:rsid w:val="00CA3D6E"/>
    <w:rsid w:val="00CA7AEA"/>
    <w:rsid w:val="00CB07FE"/>
    <w:rsid w:val="00CB153E"/>
    <w:rsid w:val="00CB1C5E"/>
    <w:rsid w:val="00CB1E9B"/>
    <w:rsid w:val="00CB1F2F"/>
    <w:rsid w:val="00CB2BF0"/>
    <w:rsid w:val="00CB433C"/>
    <w:rsid w:val="00CB7D0D"/>
    <w:rsid w:val="00CB7FB0"/>
    <w:rsid w:val="00CC147E"/>
    <w:rsid w:val="00CC1A1E"/>
    <w:rsid w:val="00CC2BCE"/>
    <w:rsid w:val="00CC2F78"/>
    <w:rsid w:val="00CC3685"/>
    <w:rsid w:val="00CC3736"/>
    <w:rsid w:val="00CC3E96"/>
    <w:rsid w:val="00CC6947"/>
    <w:rsid w:val="00CC6A7B"/>
    <w:rsid w:val="00CC7DAF"/>
    <w:rsid w:val="00CD1B2C"/>
    <w:rsid w:val="00CD1CAD"/>
    <w:rsid w:val="00CD2FED"/>
    <w:rsid w:val="00CD3F3A"/>
    <w:rsid w:val="00CD45A8"/>
    <w:rsid w:val="00CD46C7"/>
    <w:rsid w:val="00CD55EA"/>
    <w:rsid w:val="00CD68A8"/>
    <w:rsid w:val="00CD7ADD"/>
    <w:rsid w:val="00CD7FC4"/>
    <w:rsid w:val="00CE07DF"/>
    <w:rsid w:val="00CE0E9D"/>
    <w:rsid w:val="00CE1954"/>
    <w:rsid w:val="00CE2458"/>
    <w:rsid w:val="00CE3AA6"/>
    <w:rsid w:val="00CE3BD1"/>
    <w:rsid w:val="00CE3C48"/>
    <w:rsid w:val="00CE58F1"/>
    <w:rsid w:val="00CE68B6"/>
    <w:rsid w:val="00CE6AE2"/>
    <w:rsid w:val="00CE746F"/>
    <w:rsid w:val="00CE7643"/>
    <w:rsid w:val="00CF09D0"/>
    <w:rsid w:val="00CF0BCF"/>
    <w:rsid w:val="00CF1B3B"/>
    <w:rsid w:val="00CF1D66"/>
    <w:rsid w:val="00CF2C50"/>
    <w:rsid w:val="00CF2F4D"/>
    <w:rsid w:val="00CF304E"/>
    <w:rsid w:val="00CF350A"/>
    <w:rsid w:val="00CF4708"/>
    <w:rsid w:val="00CF6764"/>
    <w:rsid w:val="00CF7BD9"/>
    <w:rsid w:val="00D002FA"/>
    <w:rsid w:val="00D0108F"/>
    <w:rsid w:val="00D01CA8"/>
    <w:rsid w:val="00D02556"/>
    <w:rsid w:val="00D03C61"/>
    <w:rsid w:val="00D0543B"/>
    <w:rsid w:val="00D05457"/>
    <w:rsid w:val="00D057F7"/>
    <w:rsid w:val="00D05D76"/>
    <w:rsid w:val="00D06AA3"/>
    <w:rsid w:val="00D07B2F"/>
    <w:rsid w:val="00D12334"/>
    <w:rsid w:val="00D12766"/>
    <w:rsid w:val="00D127D5"/>
    <w:rsid w:val="00D12BE3"/>
    <w:rsid w:val="00D12F36"/>
    <w:rsid w:val="00D15862"/>
    <w:rsid w:val="00D16293"/>
    <w:rsid w:val="00D1659C"/>
    <w:rsid w:val="00D16614"/>
    <w:rsid w:val="00D17A4A"/>
    <w:rsid w:val="00D21A8F"/>
    <w:rsid w:val="00D21C08"/>
    <w:rsid w:val="00D2434F"/>
    <w:rsid w:val="00D24DB8"/>
    <w:rsid w:val="00D2513E"/>
    <w:rsid w:val="00D25759"/>
    <w:rsid w:val="00D2656C"/>
    <w:rsid w:val="00D273B6"/>
    <w:rsid w:val="00D2785D"/>
    <w:rsid w:val="00D309C4"/>
    <w:rsid w:val="00D31319"/>
    <w:rsid w:val="00D322F3"/>
    <w:rsid w:val="00D32478"/>
    <w:rsid w:val="00D355BD"/>
    <w:rsid w:val="00D365B0"/>
    <w:rsid w:val="00D377D9"/>
    <w:rsid w:val="00D40F7F"/>
    <w:rsid w:val="00D41C79"/>
    <w:rsid w:val="00D429F9"/>
    <w:rsid w:val="00D43716"/>
    <w:rsid w:val="00D47291"/>
    <w:rsid w:val="00D4798F"/>
    <w:rsid w:val="00D50014"/>
    <w:rsid w:val="00D5031F"/>
    <w:rsid w:val="00D50549"/>
    <w:rsid w:val="00D50F84"/>
    <w:rsid w:val="00D525EB"/>
    <w:rsid w:val="00D5265D"/>
    <w:rsid w:val="00D52DA9"/>
    <w:rsid w:val="00D54516"/>
    <w:rsid w:val="00D54EC1"/>
    <w:rsid w:val="00D561C2"/>
    <w:rsid w:val="00D57CAD"/>
    <w:rsid w:val="00D6077C"/>
    <w:rsid w:val="00D62260"/>
    <w:rsid w:val="00D63E16"/>
    <w:rsid w:val="00D643EB"/>
    <w:rsid w:val="00D67155"/>
    <w:rsid w:val="00D67995"/>
    <w:rsid w:val="00D70D08"/>
    <w:rsid w:val="00D7162A"/>
    <w:rsid w:val="00D73E0A"/>
    <w:rsid w:val="00D74839"/>
    <w:rsid w:val="00D777CE"/>
    <w:rsid w:val="00D77A64"/>
    <w:rsid w:val="00D803AC"/>
    <w:rsid w:val="00D8055D"/>
    <w:rsid w:val="00D819A7"/>
    <w:rsid w:val="00D82FD6"/>
    <w:rsid w:val="00D84EBF"/>
    <w:rsid w:val="00D87A0E"/>
    <w:rsid w:val="00D87FD5"/>
    <w:rsid w:val="00D93567"/>
    <w:rsid w:val="00D940CE"/>
    <w:rsid w:val="00D9421C"/>
    <w:rsid w:val="00D94DB6"/>
    <w:rsid w:val="00D95552"/>
    <w:rsid w:val="00D956EE"/>
    <w:rsid w:val="00D96FA8"/>
    <w:rsid w:val="00D9783D"/>
    <w:rsid w:val="00DA06F9"/>
    <w:rsid w:val="00DA0777"/>
    <w:rsid w:val="00DA279D"/>
    <w:rsid w:val="00DA59E7"/>
    <w:rsid w:val="00DA70BD"/>
    <w:rsid w:val="00DA72C9"/>
    <w:rsid w:val="00DA7C2A"/>
    <w:rsid w:val="00DB461E"/>
    <w:rsid w:val="00DB4CEE"/>
    <w:rsid w:val="00DB7C33"/>
    <w:rsid w:val="00DC0830"/>
    <w:rsid w:val="00DC419B"/>
    <w:rsid w:val="00DC4344"/>
    <w:rsid w:val="00DC4531"/>
    <w:rsid w:val="00DC624B"/>
    <w:rsid w:val="00DC6B46"/>
    <w:rsid w:val="00DC70AE"/>
    <w:rsid w:val="00DD01E0"/>
    <w:rsid w:val="00DD0F4A"/>
    <w:rsid w:val="00DD1977"/>
    <w:rsid w:val="00DD1C78"/>
    <w:rsid w:val="00DD2B95"/>
    <w:rsid w:val="00DD2FCF"/>
    <w:rsid w:val="00DD3C29"/>
    <w:rsid w:val="00DD3F76"/>
    <w:rsid w:val="00DD4032"/>
    <w:rsid w:val="00DD4F45"/>
    <w:rsid w:val="00DD5783"/>
    <w:rsid w:val="00DE01ED"/>
    <w:rsid w:val="00DE21CF"/>
    <w:rsid w:val="00DE2C05"/>
    <w:rsid w:val="00DE363F"/>
    <w:rsid w:val="00DE4A28"/>
    <w:rsid w:val="00DE5459"/>
    <w:rsid w:val="00DE59C1"/>
    <w:rsid w:val="00DE6E35"/>
    <w:rsid w:val="00DE7533"/>
    <w:rsid w:val="00DF18EF"/>
    <w:rsid w:val="00DF42F6"/>
    <w:rsid w:val="00DF5906"/>
    <w:rsid w:val="00DF5B07"/>
    <w:rsid w:val="00DF69DF"/>
    <w:rsid w:val="00DF7099"/>
    <w:rsid w:val="00DF7327"/>
    <w:rsid w:val="00DF7CCC"/>
    <w:rsid w:val="00E0101D"/>
    <w:rsid w:val="00E01127"/>
    <w:rsid w:val="00E01319"/>
    <w:rsid w:val="00E0255F"/>
    <w:rsid w:val="00E035F4"/>
    <w:rsid w:val="00E041D3"/>
    <w:rsid w:val="00E0456E"/>
    <w:rsid w:val="00E05A90"/>
    <w:rsid w:val="00E06CAD"/>
    <w:rsid w:val="00E11884"/>
    <w:rsid w:val="00E11EEE"/>
    <w:rsid w:val="00E12A78"/>
    <w:rsid w:val="00E13410"/>
    <w:rsid w:val="00E14BC7"/>
    <w:rsid w:val="00E166C5"/>
    <w:rsid w:val="00E16CB1"/>
    <w:rsid w:val="00E16EAD"/>
    <w:rsid w:val="00E178B8"/>
    <w:rsid w:val="00E17F4C"/>
    <w:rsid w:val="00E20225"/>
    <w:rsid w:val="00E20390"/>
    <w:rsid w:val="00E22C67"/>
    <w:rsid w:val="00E24F3A"/>
    <w:rsid w:val="00E25C97"/>
    <w:rsid w:val="00E2631A"/>
    <w:rsid w:val="00E27E67"/>
    <w:rsid w:val="00E30695"/>
    <w:rsid w:val="00E310DF"/>
    <w:rsid w:val="00E31E4B"/>
    <w:rsid w:val="00E36BD1"/>
    <w:rsid w:val="00E3709E"/>
    <w:rsid w:val="00E40447"/>
    <w:rsid w:val="00E404B0"/>
    <w:rsid w:val="00E41400"/>
    <w:rsid w:val="00E41869"/>
    <w:rsid w:val="00E41AA0"/>
    <w:rsid w:val="00E4278F"/>
    <w:rsid w:val="00E42C73"/>
    <w:rsid w:val="00E4372D"/>
    <w:rsid w:val="00E43AF4"/>
    <w:rsid w:val="00E43F6E"/>
    <w:rsid w:val="00E4455E"/>
    <w:rsid w:val="00E44E19"/>
    <w:rsid w:val="00E45025"/>
    <w:rsid w:val="00E4609E"/>
    <w:rsid w:val="00E46839"/>
    <w:rsid w:val="00E47755"/>
    <w:rsid w:val="00E505A1"/>
    <w:rsid w:val="00E51641"/>
    <w:rsid w:val="00E52178"/>
    <w:rsid w:val="00E5266C"/>
    <w:rsid w:val="00E53D15"/>
    <w:rsid w:val="00E55D69"/>
    <w:rsid w:val="00E56A99"/>
    <w:rsid w:val="00E57358"/>
    <w:rsid w:val="00E625AA"/>
    <w:rsid w:val="00E64613"/>
    <w:rsid w:val="00E65DC7"/>
    <w:rsid w:val="00E66327"/>
    <w:rsid w:val="00E665AB"/>
    <w:rsid w:val="00E66754"/>
    <w:rsid w:val="00E6678F"/>
    <w:rsid w:val="00E67D24"/>
    <w:rsid w:val="00E70B83"/>
    <w:rsid w:val="00E70C79"/>
    <w:rsid w:val="00E70D59"/>
    <w:rsid w:val="00E71050"/>
    <w:rsid w:val="00E716CA"/>
    <w:rsid w:val="00E726AB"/>
    <w:rsid w:val="00E72C5E"/>
    <w:rsid w:val="00E73A78"/>
    <w:rsid w:val="00E73C34"/>
    <w:rsid w:val="00E759C4"/>
    <w:rsid w:val="00E765DC"/>
    <w:rsid w:val="00E773AA"/>
    <w:rsid w:val="00E77C6D"/>
    <w:rsid w:val="00E80035"/>
    <w:rsid w:val="00E80537"/>
    <w:rsid w:val="00E809CC"/>
    <w:rsid w:val="00E81A95"/>
    <w:rsid w:val="00E81F97"/>
    <w:rsid w:val="00E83E9F"/>
    <w:rsid w:val="00E86271"/>
    <w:rsid w:val="00E865B7"/>
    <w:rsid w:val="00E86ABB"/>
    <w:rsid w:val="00E8704B"/>
    <w:rsid w:val="00E87A14"/>
    <w:rsid w:val="00E90354"/>
    <w:rsid w:val="00E9036B"/>
    <w:rsid w:val="00E90729"/>
    <w:rsid w:val="00E90E7C"/>
    <w:rsid w:val="00E914B5"/>
    <w:rsid w:val="00E93AED"/>
    <w:rsid w:val="00E9425E"/>
    <w:rsid w:val="00E946C4"/>
    <w:rsid w:val="00E95C64"/>
    <w:rsid w:val="00E973B4"/>
    <w:rsid w:val="00E97DD8"/>
    <w:rsid w:val="00EA0D6C"/>
    <w:rsid w:val="00EA1BE8"/>
    <w:rsid w:val="00EA1CCF"/>
    <w:rsid w:val="00EA1FE4"/>
    <w:rsid w:val="00EA3933"/>
    <w:rsid w:val="00EA3C0F"/>
    <w:rsid w:val="00EA3D34"/>
    <w:rsid w:val="00EA4977"/>
    <w:rsid w:val="00EA4A48"/>
    <w:rsid w:val="00EA6032"/>
    <w:rsid w:val="00EA6506"/>
    <w:rsid w:val="00EA7A64"/>
    <w:rsid w:val="00EB05A8"/>
    <w:rsid w:val="00EB1013"/>
    <w:rsid w:val="00EB4A65"/>
    <w:rsid w:val="00EB585B"/>
    <w:rsid w:val="00EC03D9"/>
    <w:rsid w:val="00EC08D9"/>
    <w:rsid w:val="00EC2C25"/>
    <w:rsid w:val="00EC3066"/>
    <w:rsid w:val="00EC45F9"/>
    <w:rsid w:val="00EC49F5"/>
    <w:rsid w:val="00EC4BF3"/>
    <w:rsid w:val="00EC4D63"/>
    <w:rsid w:val="00EC4F82"/>
    <w:rsid w:val="00EC6712"/>
    <w:rsid w:val="00EC6F87"/>
    <w:rsid w:val="00ED0A4E"/>
    <w:rsid w:val="00ED15D1"/>
    <w:rsid w:val="00ED3DD0"/>
    <w:rsid w:val="00ED466B"/>
    <w:rsid w:val="00ED4CFE"/>
    <w:rsid w:val="00ED5760"/>
    <w:rsid w:val="00ED5D89"/>
    <w:rsid w:val="00ED686F"/>
    <w:rsid w:val="00EE03F1"/>
    <w:rsid w:val="00EE1030"/>
    <w:rsid w:val="00EE289C"/>
    <w:rsid w:val="00EE2DE3"/>
    <w:rsid w:val="00EE354F"/>
    <w:rsid w:val="00EE41E9"/>
    <w:rsid w:val="00EE778C"/>
    <w:rsid w:val="00EF0477"/>
    <w:rsid w:val="00EF3CC7"/>
    <w:rsid w:val="00EF4608"/>
    <w:rsid w:val="00EF469F"/>
    <w:rsid w:val="00EF5716"/>
    <w:rsid w:val="00EF6E58"/>
    <w:rsid w:val="00EF70A3"/>
    <w:rsid w:val="00EF7E0C"/>
    <w:rsid w:val="00F017AC"/>
    <w:rsid w:val="00F01F37"/>
    <w:rsid w:val="00F02081"/>
    <w:rsid w:val="00F0321B"/>
    <w:rsid w:val="00F0328C"/>
    <w:rsid w:val="00F03EEE"/>
    <w:rsid w:val="00F043B0"/>
    <w:rsid w:val="00F04AA4"/>
    <w:rsid w:val="00F06937"/>
    <w:rsid w:val="00F07F91"/>
    <w:rsid w:val="00F14C52"/>
    <w:rsid w:val="00F1593E"/>
    <w:rsid w:val="00F1683C"/>
    <w:rsid w:val="00F170F8"/>
    <w:rsid w:val="00F1734A"/>
    <w:rsid w:val="00F214F7"/>
    <w:rsid w:val="00F22E35"/>
    <w:rsid w:val="00F22FB0"/>
    <w:rsid w:val="00F234E5"/>
    <w:rsid w:val="00F2397E"/>
    <w:rsid w:val="00F23C8B"/>
    <w:rsid w:val="00F24710"/>
    <w:rsid w:val="00F26072"/>
    <w:rsid w:val="00F263E1"/>
    <w:rsid w:val="00F26B2C"/>
    <w:rsid w:val="00F26BC7"/>
    <w:rsid w:val="00F27092"/>
    <w:rsid w:val="00F278F5"/>
    <w:rsid w:val="00F27D31"/>
    <w:rsid w:val="00F3099F"/>
    <w:rsid w:val="00F3102F"/>
    <w:rsid w:val="00F31ADD"/>
    <w:rsid w:val="00F32BFD"/>
    <w:rsid w:val="00F33076"/>
    <w:rsid w:val="00F3404B"/>
    <w:rsid w:val="00F34C75"/>
    <w:rsid w:val="00F35153"/>
    <w:rsid w:val="00F35F1B"/>
    <w:rsid w:val="00F36448"/>
    <w:rsid w:val="00F36DE7"/>
    <w:rsid w:val="00F40834"/>
    <w:rsid w:val="00F40BF6"/>
    <w:rsid w:val="00F420F3"/>
    <w:rsid w:val="00F4422C"/>
    <w:rsid w:val="00F46941"/>
    <w:rsid w:val="00F46B17"/>
    <w:rsid w:val="00F46F15"/>
    <w:rsid w:val="00F50478"/>
    <w:rsid w:val="00F5495E"/>
    <w:rsid w:val="00F54FC3"/>
    <w:rsid w:val="00F55203"/>
    <w:rsid w:val="00F55D14"/>
    <w:rsid w:val="00F57274"/>
    <w:rsid w:val="00F60168"/>
    <w:rsid w:val="00F60C23"/>
    <w:rsid w:val="00F62A32"/>
    <w:rsid w:val="00F6318D"/>
    <w:rsid w:val="00F6514C"/>
    <w:rsid w:val="00F67000"/>
    <w:rsid w:val="00F674C9"/>
    <w:rsid w:val="00F678DD"/>
    <w:rsid w:val="00F71974"/>
    <w:rsid w:val="00F76001"/>
    <w:rsid w:val="00F7762C"/>
    <w:rsid w:val="00F776BE"/>
    <w:rsid w:val="00F77BEB"/>
    <w:rsid w:val="00F80313"/>
    <w:rsid w:val="00F80B44"/>
    <w:rsid w:val="00F9065F"/>
    <w:rsid w:val="00F91043"/>
    <w:rsid w:val="00F92013"/>
    <w:rsid w:val="00F941B8"/>
    <w:rsid w:val="00F9424A"/>
    <w:rsid w:val="00F946E1"/>
    <w:rsid w:val="00FA10B0"/>
    <w:rsid w:val="00FA50E0"/>
    <w:rsid w:val="00FB09B6"/>
    <w:rsid w:val="00FB0B1B"/>
    <w:rsid w:val="00FB11E7"/>
    <w:rsid w:val="00FB1763"/>
    <w:rsid w:val="00FB2E20"/>
    <w:rsid w:val="00FB43D7"/>
    <w:rsid w:val="00FB4DFE"/>
    <w:rsid w:val="00FC18D8"/>
    <w:rsid w:val="00FC36E7"/>
    <w:rsid w:val="00FC4AC1"/>
    <w:rsid w:val="00FC7F5C"/>
    <w:rsid w:val="00FD2399"/>
    <w:rsid w:val="00FD371C"/>
    <w:rsid w:val="00FD378F"/>
    <w:rsid w:val="00FD4ABF"/>
    <w:rsid w:val="00FE0ADF"/>
    <w:rsid w:val="00FE20CB"/>
    <w:rsid w:val="00FE2176"/>
    <w:rsid w:val="00FE3B80"/>
    <w:rsid w:val="00FE49D8"/>
    <w:rsid w:val="00FE6286"/>
    <w:rsid w:val="00FE64DF"/>
    <w:rsid w:val="00FE66CF"/>
    <w:rsid w:val="00FE75CC"/>
    <w:rsid w:val="00FF071D"/>
    <w:rsid w:val="00FF2307"/>
    <w:rsid w:val="00FF2742"/>
    <w:rsid w:val="00FF4AA5"/>
    <w:rsid w:val="00FF5F9D"/>
    <w:rsid w:val="00FF62D1"/>
    <w:rsid w:val="00FF6929"/>
    <w:rsid w:val="00FF7130"/>
    <w:rsid w:val="00FF79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80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D4DB9"/>
    <w:pPr>
      <w:spacing w:after="120"/>
      <w:jc w:val="both"/>
    </w:pPr>
    <w:rPr>
      <w:rFonts w:ascii="Garamond" w:hAnsi="Garamond"/>
      <w:sz w:val="24"/>
      <w:szCs w:val="20"/>
    </w:rPr>
  </w:style>
  <w:style w:type="paragraph" w:styleId="Nadpis1">
    <w:name w:val="heading 1"/>
    <w:aliases w:val="h1,H1,ASAPHeading 1,V_Head1,Záhlaví 1,0Überschrift 1,1Überschrift 1,2Überschrift 1,3Überschrift 1,4Überschrift 1,5Überschrift 1,6Überschrift 1,7Überschrift 1,8Überschrift 1,9Überschrift 1,10Überschrift 1,11Überschrift 1,1,section,Nadpis 1T,RI"/>
    <w:basedOn w:val="Normln"/>
    <w:next w:val="Normln"/>
    <w:link w:val="Nadpis1Char"/>
    <w:qFormat/>
    <w:rsid w:val="004E7396"/>
    <w:pPr>
      <w:keepNext/>
      <w:keepLines/>
      <w:spacing w:before="240"/>
      <w:jc w:val="center"/>
      <w:outlineLvl w:val="0"/>
    </w:pPr>
    <w:rPr>
      <w:b/>
      <w:caps/>
      <w:kern w:val="28"/>
      <w:sz w:val="28"/>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
    <w:basedOn w:val="Normln"/>
    <w:next w:val="Normln"/>
    <w:link w:val="Nadpis2Char"/>
    <w:uiPriority w:val="99"/>
    <w:qFormat/>
    <w:rsid w:val="004E7396"/>
    <w:pPr>
      <w:keepNext/>
      <w:keepLines/>
      <w:numPr>
        <w:numId w:val="6"/>
      </w:numPr>
      <w:spacing w:before="240"/>
      <w:ind w:hanging="431"/>
      <w:jc w:val="center"/>
      <w:outlineLvl w:val="1"/>
    </w:pPr>
    <w:rPr>
      <w:b/>
    </w:rPr>
  </w:style>
  <w:style w:type="paragraph" w:styleId="Nadpis3">
    <w:name w:val="heading 3"/>
    <w:aliases w:val="Nadpis 3 Char2,Podkapitola 2,Podkapitola 21,Podkapitola 22,Podkapitola 23,Podkapitola 24,Podkapitola 25,Podkapitola 211,Podkapitola 221,Podkapitola 231,Podkapitola 241,Podkapitola 26,Podkapitola 212,Podkapitola 222,Podkapitola 232,V_Head3,h3"/>
    <w:basedOn w:val="Normln"/>
    <w:next w:val="Normln"/>
    <w:link w:val="Nadpis3Char"/>
    <w:autoRedefine/>
    <w:uiPriority w:val="99"/>
    <w:qFormat/>
    <w:rsid w:val="00653164"/>
    <w:pPr>
      <w:widowControl w:val="0"/>
      <w:outlineLvl w:val="2"/>
    </w:pPr>
    <w:rPr>
      <w:rFonts w:ascii="Times New Roman" w:hAnsi="Times New Roman"/>
      <w:b/>
      <w:bCs/>
      <w:smallCaps/>
      <w:szCs w:val="24"/>
    </w:rPr>
  </w:style>
  <w:style w:type="paragraph" w:styleId="Nadpis4">
    <w:name w:val="heading 4"/>
    <w:basedOn w:val="Normln"/>
    <w:next w:val="Normln"/>
    <w:link w:val="Nadpis4Char"/>
    <w:autoRedefine/>
    <w:uiPriority w:val="99"/>
    <w:qFormat/>
    <w:rsid w:val="004E7396"/>
    <w:pPr>
      <w:keepNext/>
      <w:numPr>
        <w:numId w:val="7"/>
      </w:numPr>
      <w:spacing w:before="240" w:after="240"/>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ASAPHeading 1 Char,V_Head1 Char,Záhlaví 1 Char,0Überschrift 1 Char,1Überschrift 1 Char,2Überschrift 1 Char,3Überschrift 1 Char,4Überschrift 1 Char,5Überschrift 1 Char,6Überschrift 1 Char,7Überschrift 1 Char,1 Char,RI Char"/>
    <w:basedOn w:val="Standardnpsmoodstavce"/>
    <w:link w:val="Nadpis1"/>
    <w:uiPriority w:val="99"/>
    <w:locked/>
    <w:rsid w:val="00726C58"/>
    <w:rPr>
      <w:rFonts w:ascii="Garamond" w:hAnsi="Garamond" w:cs="Times New Roman"/>
      <w:b/>
      <w:caps/>
      <w:kern w:val="28"/>
      <w:sz w:val="28"/>
    </w:rPr>
  </w:style>
  <w:style w:type="character" w:customStyle="1" w:styleId="Heading2Char">
    <w:name w:val="Heading 2 Char"/>
    <w:aliases w:val="h2 Char,hlavicka Char,F2 Char,F21 Char,ASAPHeading 2 Char,Nadpis 2T Char,PA Major Section Char,2 Char,sub-sect Char,21 Char,sub-sect1 Char,22 Char,sub-sect2 Char,211 Char,sub-sect11 Char,Podkapitola1 Char,Nadpis kapitoly Char,V_Head2 Char"/>
    <w:basedOn w:val="Standardnpsmoodstavce"/>
    <w:uiPriority w:val="9"/>
    <w:semiHidden/>
    <w:rsid w:val="00F71D4F"/>
    <w:rPr>
      <w:rFonts w:asciiTheme="majorHAnsi" w:eastAsiaTheme="majorEastAsia" w:hAnsiTheme="majorHAnsi" w:cstheme="majorBidi"/>
      <w:b/>
      <w:bCs/>
      <w:i/>
      <w:iCs/>
      <w:sz w:val="28"/>
      <w:szCs w:val="28"/>
    </w:rPr>
  </w:style>
  <w:style w:type="character" w:customStyle="1" w:styleId="Nadpis3Char">
    <w:name w:val="Nadpis 3 Char"/>
    <w:aliases w:val="Nadpis 3 Char2 Char,Podkapitola 2 Char,Podkapitola 21 Char,Podkapitola 22 Char,Podkapitola 23 Char,Podkapitola 24 Char,Podkapitola 25 Char,Podkapitola 211 Char,Podkapitola 221 Char,Podkapitola 231 Char,Podkapitola 241 Char,V_Head3 Char"/>
    <w:basedOn w:val="Standardnpsmoodstavce"/>
    <w:link w:val="Nadpis3"/>
    <w:uiPriority w:val="99"/>
    <w:locked/>
    <w:rsid w:val="00653164"/>
    <w:rPr>
      <w:rFonts w:cs="Times New Roman"/>
      <w:b/>
      <w:smallCaps/>
      <w:sz w:val="24"/>
    </w:rPr>
  </w:style>
  <w:style w:type="character" w:customStyle="1" w:styleId="Nadpis4Char">
    <w:name w:val="Nadpis 4 Char"/>
    <w:basedOn w:val="Standardnpsmoodstavce"/>
    <w:link w:val="Nadpis4"/>
    <w:uiPriority w:val="99"/>
    <w:locked/>
    <w:rPr>
      <w:rFonts w:ascii="Garamond" w:hAnsi="Garamond"/>
      <w:b/>
      <w:sz w:val="24"/>
      <w:szCs w:val="20"/>
    </w:rPr>
  </w:style>
  <w:style w:type="character" w:customStyle="1" w:styleId="Nadpis2Char">
    <w:name w:val="Nadpis 2 Char"/>
    <w:aliases w:val="h2 Char1,hlavicka Char1,F2 Char1,F21 Char1,ASAPHeading 2 Char1,Nadpis 2T Char1,PA Major Section Char1,2 Char1,sub-sect Char1,21 Char1,sub-sect1 Char1,22 Char1,sub-sect2 Char1,211 Char1,sub-sect11 Char1,Podkapitola1 Char1,V_Head2 Char1"/>
    <w:basedOn w:val="Standardnpsmoodstavce"/>
    <w:link w:val="Nadpis2"/>
    <w:uiPriority w:val="99"/>
    <w:locked/>
    <w:rPr>
      <w:rFonts w:ascii="Garamond" w:hAnsi="Garamond"/>
      <w:b/>
      <w:sz w:val="24"/>
      <w:szCs w:val="20"/>
    </w:rPr>
  </w:style>
  <w:style w:type="paragraph" w:styleId="Zhlav">
    <w:name w:val="header"/>
    <w:basedOn w:val="Normln"/>
    <w:link w:val="ZhlavChar"/>
    <w:uiPriority w:val="99"/>
    <w:semiHidden/>
    <w:rsid w:val="004E7396"/>
    <w:pPr>
      <w:tabs>
        <w:tab w:val="center" w:pos="4153"/>
        <w:tab w:val="right" w:pos="8306"/>
      </w:tabs>
      <w:spacing w:after="0"/>
      <w:jc w:val="right"/>
    </w:pPr>
    <w:rPr>
      <w:sz w:val="20"/>
    </w:rPr>
  </w:style>
  <w:style w:type="character" w:customStyle="1" w:styleId="ZhlavChar">
    <w:name w:val="Záhlaví Char"/>
    <w:basedOn w:val="Standardnpsmoodstavce"/>
    <w:link w:val="Zhlav"/>
    <w:uiPriority w:val="99"/>
    <w:semiHidden/>
    <w:locked/>
    <w:rPr>
      <w:rFonts w:ascii="Garamond" w:hAnsi="Garamond" w:cs="Times New Roman"/>
      <w:sz w:val="20"/>
      <w:szCs w:val="20"/>
    </w:rPr>
  </w:style>
  <w:style w:type="paragraph" w:styleId="Zpat">
    <w:name w:val="footer"/>
    <w:basedOn w:val="Normln"/>
    <w:link w:val="ZpatChar"/>
    <w:uiPriority w:val="99"/>
    <w:semiHidden/>
    <w:rsid w:val="004E7396"/>
    <w:pPr>
      <w:tabs>
        <w:tab w:val="center" w:pos="4153"/>
        <w:tab w:val="right" w:pos="8306"/>
      </w:tabs>
      <w:spacing w:after="0"/>
      <w:jc w:val="right"/>
    </w:pPr>
    <w:rPr>
      <w:sz w:val="18"/>
    </w:rPr>
  </w:style>
  <w:style w:type="character" w:customStyle="1" w:styleId="ZpatChar">
    <w:name w:val="Zápatí Char"/>
    <w:basedOn w:val="Standardnpsmoodstavce"/>
    <w:link w:val="Zpat"/>
    <w:uiPriority w:val="99"/>
    <w:semiHidden/>
    <w:locked/>
    <w:rPr>
      <w:rFonts w:ascii="Garamond" w:hAnsi="Garamond" w:cs="Times New Roman"/>
      <w:sz w:val="20"/>
      <w:szCs w:val="20"/>
    </w:rPr>
  </w:style>
  <w:style w:type="paragraph" w:styleId="slovanseznam">
    <w:name w:val="List Number"/>
    <w:basedOn w:val="Normln"/>
    <w:uiPriority w:val="99"/>
    <w:semiHidden/>
    <w:rsid w:val="004E7396"/>
    <w:pPr>
      <w:tabs>
        <w:tab w:val="num" w:pos="360"/>
      </w:tabs>
      <w:spacing w:before="300" w:after="300"/>
      <w:ind w:left="357" w:hanging="357"/>
    </w:pPr>
  </w:style>
  <w:style w:type="paragraph" w:styleId="slovanseznam2">
    <w:name w:val="List Number 2"/>
    <w:basedOn w:val="Normln"/>
    <w:uiPriority w:val="99"/>
    <w:semiHidden/>
    <w:rsid w:val="004E7396"/>
    <w:pPr>
      <w:numPr>
        <w:numId w:val="3"/>
      </w:numPr>
      <w:spacing w:before="60" w:after="60"/>
    </w:pPr>
  </w:style>
  <w:style w:type="paragraph" w:styleId="slovanseznam3">
    <w:name w:val="List Number 3"/>
    <w:basedOn w:val="Normln"/>
    <w:uiPriority w:val="99"/>
    <w:semiHidden/>
    <w:rsid w:val="004E7396"/>
    <w:pPr>
      <w:numPr>
        <w:numId w:val="4"/>
      </w:numPr>
      <w:spacing w:before="60" w:after="60"/>
      <w:ind w:left="1071" w:hanging="357"/>
    </w:pPr>
  </w:style>
  <w:style w:type="paragraph" w:styleId="slovanseznam4">
    <w:name w:val="List Number 4"/>
    <w:basedOn w:val="Normln"/>
    <w:uiPriority w:val="99"/>
    <w:semiHidden/>
    <w:rsid w:val="004E7396"/>
    <w:pPr>
      <w:numPr>
        <w:numId w:val="8"/>
      </w:numPr>
      <w:tabs>
        <w:tab w:val="clear" w:pos="1792"/>
        <w:tab w:val="left" w:pos="1474"/>
      </w:tabs>
      <w:spacing w:before="60" w:after="60"/>
      <w:ind w:left="1475" w:hanging="403"/>
    </w:pPr>
  </w:style>
  <w:style w:type="paragraph" w:styleId="Seznamsodrkami">
    <w:name w:val="List Bullet"/>
    <w:basedOn w:val="Normln"/>
    <w:autoRedefine/>
    <w:uiPriority w:val="99"/>
    <w:rsid w:val="004E7396"/>
    <w:pPr>
      <w:numPr>
        <w:numId w:val="2"/>
      </w:numPr>
      <w:spacing w:before="60" w:after="60"/>
      <w:ind w:left="357" w:hanging="357"/>
    </w:pPr>
  </w:style>
  <w:style w:type="paragraph" w:styleId="Seznamsodrkami2">
    <w:name w:val="List Bullet 2"/>
    <w:basedOn w:val="Normln"/>
    <w:autoRedefine/>
    <w:uiPriority w:val="99"/>
    <w:semiHidden/>
    <w:rsid w:val="004E7396"/>
    <w:pPr>
      <w:numPr>
        <w:numId w:val="1"/>
      </w:numPr>
      <w:tabs>
        <w:tab w:val="clear" w:pos="1209"/>
        <w:tab w:val="num" w:pos="717"/>
      </w:tabs>
      <w:spacing w:before="60" w:after="60"/>
      <w:ind w:left="714" w:hanging="357"/>
    </w:pPr>
  </w:style>
  <w:style w:type="paragraph" w:styleId="Seznamsodrkami3">
    <w:name w:val="List Bullet 3"/>
    <w:basedOn w:val="Normln"/>
    <w:autoRedefine/>
    <w:uiPriority w:val="99"/>
    <w:semiHidden/>
    <w:rsid w:val="004E7396"/>
    <w:pPr>
      <w:tabs>
        <w:tab w:val="num" w:pos="1074"/>
      </w:tabs>
      <w:spacing w:before="60" w:after="60"/>
      <w:ind w:left="1071" w:hanging="357"/>
    </w:pPr>
  </w:style>
  <w:style w:type="character" w:styleId="slostrnky">
    <w:name w:val="page number"/>
    <w:basedOn w:val="Standardnpsmoodstavce"/>
    <w:uiPriority w:val="99"/>
    <w:semiHidden/>
    <w:rsid w:val="004E7396"/>
    <w:rPr>
      <w:rFonts w:ascii="Times New Roman" w:hAnsi="Times New Roman" w:cs="Times New Roman"/>
      <w:sz w:val="20"/>
    </w:rPr>
  </w:style>
  <w:style w:type="paragraph" w:customStyle="1" w:styleId="Lena2">
    <w:name w:val="Lena2"/>
    <w:basedOn w:val="Normln"/>
    <w:autoRedefine/>
    <w:uiPriority w:val="99"/>
    <w:rsid w:val="004E7396"/>
    <w:pPr>
      <w:numPr>
        <w:numId w:val="9"/>
      </w:numPr>
      <w:spacing w:after="0"/>
    </w:pPr>
    <w:rPr>
      <w:b/>
      <w:caps/>
    </w:rPr>
  </w:style>
  <w:style w:type="paragraph" w:customStyle="1" w:styleId="Style1">
    <w:name w:val="Style1"/>
    <w:basedOn w:val="Lena2"/>
    <w:autoRedefine/>
    <w:uiPriority w:val="99"/>
    <w:rsid w:val="004E7396"/>
    <w:rPr>
      <w:rFonts w:ascii="Times New Roman" w:hAnsi="Times New Roman"/>
      <w:sz w:val="22"/>
    </w:rPr>
  </w:style>
  <w:style w:type="paragraph" w:customStyle="1" w:styleId="Lena3">
    <w:name w:val="Lena3"/>
    <w:basedOn w:val="Seznam"/>
    <w:autoRedefine/>
    <w:uiPriority w:val="99"/>
    <w:rsid w:val="004E7396"/>
    <w:pPr>
      <w:numPr>
        <w:numId w:val="12"/>
      </w:numPr>
      <w:spacing w:after="0"/>
    </w:pPr>
    <w:rPr>
      <w:b/>
      <w:i/>
      <w:szCs w:val="22"/>
    </w:rPr>
  </w:style>
  <w:style w:type="paragraph" w:styleId="Seznam">
    <w:name w:val="List"/>
    <w:basedOn w:val="Normln"/>
    <w:uiPriority w:val="99"/>
    <w:semiHidden/>
    <w:rsid w:val="004E7396"/>
    <w:pPr>
      <w:ind w:left="283" w:hanging="283"/>
    </w:pPr>
  </w:style>
  <w:style w:type="paragraph" w:customStyle="1" w:styleId="Stylelena1TimesNewRoman11pt">
    <w:name w:val="Style lena1 + Times New Roman 11 pt"/>
    <w:basedOn w:val="Normln"/>
    <w:uiPriority w:val="99"/>
    <w:rsid w:val="004E7396"/>
    <w:pPr>
      <w:spacing w:after="0"/>
    </w:pPr>
    <w:rPr>
      <w:b/>
      <w:caps/>
      <w:sz w:val="28"/>
      <w:szCs w:val="28"/>
    </w:rPr>
  </w:style>
  <w:style w:type="paragraph" w:customStyle="1" w:styleId="lena1">
    <w:name w:val="lena1"/>
    <w:basedOn w:val="Normln"/>
    <w:autoRedefine/>
    <w:uiPriority w:val="99"/>
    <w:rsid w:val="004E7396"/>
    <w:pPr>
      <w:spacing w:after="0"/>
    </w:pPr>
    <w:rPr>
      <w:b/>
      <w:caps/>
      <w:szCs w:val="24"/>
    </w:rPr>
  </w:style>
  <w:style w:type="character" w:customStyle="1" w:styleId="StyleNumberedGaramond12ptBold">
    <w:name w:val="Style Numbered Garamond 12 pt Bold"/>
    <w:uiPriority w:val="99"/>
    <w:rsid w:val="004E7396"/>
    <w:rPr>
      <w:rFonts w:ascii="Garamond" w:hAnsi="Garamond"/>
      <w:b/>
      <w:i/>
      <w:smallCaps/>
      <w:vanish/>
      <w:sz w:val="24"/>
    </w:rPr>
  </w:style>
  <w:style w:type="character" w:styleId="slodku">
    <w:name w:val="line number"/>
    <w:basedOn w:val="Standardnpsmoodstavce"/>
    <w:uiPriority w:val="99"/>
    <w:semiHidden/>
    <w:rsid w:val="004E7396"/>
    <w:rPr>
      <w:rFonts w:cs="Times New Roman"/>
    </w:rPr>
  </w:style>
  <w:style w:type="paragraph" w:customStyle="1" w:styleId="StyleOutlinenumberedGaramondBoldItalicSmallcaps">
    <w:name w:val="Style Outline numbered Garamond Bold Italic Small caps"/>
    <w:basedOn w:val="Normln"/>
    <w:uiPriority w:val="99"/>
    <w:rsid w:val="004E7396"/>
    <w:pPr>
      <w:numPr>
        <w:numId w:val="11"/>
      </w:numPr>
      <w:spacing w:after="0"/>
    </w:pPr>
  </w:style>
  <w:style w:type="character" w:styleId="Sledovanodkaz">
    <w:name w:val="FollowedHyperlink"/>
    <w:basedOn w:val="Standardnpsmoodstavce"/>
    <w:uiPriority w:val="99"/>
    <w:semiHidden/>
    <w:rsid w:val="004E7396"/>
    <w:rPr>
      <w:rFonts w:cs="Times New Roman"/>
      <w:color w:val="800080"/>
      <w:u w:val="single"/>
    </w:rPr>
  </w:style>
  <w:style w:type="paragraph" w:customStyle="1" w:styleId="alfa">
    <w:name w:val="alfa"/>
    <w:basedOn w:val="Normln"/>
    <w:autoRedefine/>
    <w:uiPriority w:val="99"/>
    <w:rsid w:val="004E7396"/>
    <w:pPr>
      <w:numPr>
        <w:numId w:val="13"/>
      </w:numPr>
      <w:autoSpaceDE w:val="0"/>
      <w:autoSpaceDN w:val="0"/>
      <w:spacing w:after="0"/>
    </w:pPr>
    <w:rPr>
      <w:b/>
      <w:szCs w:val="24"/>
    </w:rPr>
  </w:style>
  <w:style w:type="paragraph" w:customStyle="1" w:styleId="beta">
    <w:name w:val="beta"/>
    <w:basedOn w:val="Normln"/>
    <w:autoRedefine/>
    <w:uiPriority w:val="99"/>
    <w:rsid w:val="004E7396"/>
    <w:pPr>
      <w:numPr>
        <w:numId w:val="14"/>
      </w:numPr>
      <w:autoSpaceDE w:val="0"/>
      <w:autoSpaceDN w:val="0"/>
      <w:spacing w:after="0"/>
    </w:pPr>
    <w:rPr>
      <w:b/>
      <w:bCs/>
      <w:i/>
      <w:iCs/>
    </w:rPr>
  </w:style>
  <w:style w:type="paragraph" w:customStyle="1" w:styleId="Nzevsmlouvy">
    <w:name w:val="Název smlouvy"/>
    <w:basedOn w:val="Normln"/>
    <w:uiPriority w:val="99"/>
    <w:rsid w:val="004E7396"/>
    <w:pPr>
      <w:overflowPunct w:val="0"/>
      <w:autoSpaceDE w:val="0"/>
      <w:autoSpaceDN w:val="0"/>
      <w:adjustRightInd w:val="0"/>
      <w:spacing w:line="280" w:lineRule="atLeast"/>
      <w:jc w:val="center"/>
      <w:textAlignment w:val="baseline"/>
    </w:pPr>
    <w:rPr>
      <w:b/>
      <w:sz w:val="36"/>
    </w:rPr>
  </w:style>
  <w:style w:type="paragraph" w:styleId="Zkladntext">
    <w:name w:val="Body Text"/>
    <w:aliases w:val="mezera"/>
    <w:basedOn w:val="Normln"/>
    <w:link w:val="ZkladntextChar"/>
    <w:uiPriority w:val="99"/>
    <w:semiHidden/>
    <w:rsid w:val="004E7396"/>
    <w:rPr>
      <w:rFonts w:ascii="Century Gothic" w:hAnsi="Century Gothic"/>
      <w:sz w:val="16"/>
    </w:rPr>
  </w:style>
  <w:style w:type="character" w:customStyle="1" w:styleId="ZkladntextChar">
    <w:name w:val="Základní text Char"/>
    <w:aliases w:val="mezera Char"/>
    <w:basedOn w:val="Standardnpsmoodstavce"/>
    <w:link w:val="Zkladntext"/>
    <w:uiPriority w:val="99"/>
    <w:semiHidden/>
    <w:locked/>
    <w:rPr>
      <w:rFonts w:ascii="Garamond" w:hAnsi="Garamond" w:cs="Times New Roman"/>
      <w:sz w:val="20"/>
      <w:szCs w:val="20"/>
    </w:rPr>
  </w:style>
  <w:style w:type="paragraph" w:customStyle="1" w:styleId="Identifikacestran">
    <w:name w:val="Identifikace stran"/>
    <w:basedOn w:val="Normln"/>
    <w:uiPriority w:val="99"/>
    <w:rsid w:val="004E7396"/>
    <w:pPr>
      <w:overflowPunct w:val="0"/>
      <w:autoSpaceDE w:val="0"/>
      <w:autoSpaceDN w:val="0"/>
      <w:adjustRightInd w:val="0"/>
      <w:spacing w:line="280" w:lineRule="atLeast"/>
      <w:textAlignment w:val="baseline"/>
    </w:pPr>
  </w:style>
  <w:style w:type="paragraph" w:customStyle="1" w:styleId="Smluvnstrana">
    <w:name w:val="Smluvní strana"/>
    <w:basedOn w:val="Normln"/>
    <w:uiPriority w:val="99"/>
    <w:rsid w:val="004E7396"/>
    <w:pPr>
      <w:overflowPunct w:val="0"/>
      <w:autoSpaceDE w:val="0"/>
      <w:autoSpaceDN w:val="0"/>
      <w:adjustRightInd w:val="0"/>
      <w:spacing w:line="280" w:lineRule="atLeast"/>
      <w:textAlignment w:val="baseline"/>
    </w:pPr>
    <w:rPr>
      <w:b/>
      <w:sz w:val="28"/>
    </w:rPr>
  </w:style>
  <w:style w:type="paragraph" w:customStyle="1" w:styleId="Prohlen">
    <w:name w:val="Prohlášení"/>
    <w:basedOn w:val="Normln"/>
    <w:uiPriority w:val="99"/>
    <w:rsid w:val="004E7396"/>
    <w:pPr>
      <w:overflowPunct w:val="0"/>
      <w:autoSpaceDE w:val="0"/>
      <w:autoSpaceDN w:val="0"/>
      <w:adjustRightInd w:val="0"/>
      <w:spacing w:line="280" w:lineRule="atLeast"/>
      <w:jc w:val="center"/>
      <w:textAlignment w:val="baseline"/>
    </w:pPr>
    <w:rPr>
      <w:b/>
    </w:rPr>
  </w:style>
  <w:style w:type="paragraph" w:customStyle="1" w:styleId="NormlnOdstavec">
    <w:name w:val="Normální.Odstavec"/>
    <w:uiPriority w:val="99"/>
    <w:rsid w:val="004E7396"/>
    <w:pPr>
      <w:keepLines/>
      <w:spacing w:after="200" w:line="280" w:lineRule="atLeast"/>
    </w:pPr>
    <w:rPr>
      <w:rFonts w:ascii="GaramondItcTEELig" w:hAnsi="GaramondItcTEELig"/>
      <w:sz w:val="20"/>
      <w:szCs w:val="20"/>
    </w:rPr>
  </w:style>
  <w:style w:type="character" w:styleId="Odkaznakoment">
    <w:name w:val="annotation reference"/>
    <w:basedOn w:val="Standardnpsmoodstavce"/>
    <w:uiPriority w:val="99"/>
    <w:rsid w:val="004E7396"/>
    <w:rPr>
      <w:rFonts w:cs="Times New Roman"/>
      <w:sz w:val="16"/>
    </w:rPr>
  </w:style>
  <w:style w:type="character" w:styleId="Hypertextovodkaz">
    <w:name w:val="Hyperlink"/>
    <w:basedOn w:val="Standardnpsmoodstavce"/>
    <w:uiPriority w:val="99"/>
    <w:semiHidden/>
    <w:rsid w:val="004E7396"/>
    <w:rPr>
      <w:rFonts w:cs="Times New Roman"/>
      <w:color w:val="0000FF"/>
      <w:u w:val="single"/>
    </w:rPr>
  </w:style>
  <w:style w:type="paragraph" w:styleId="Textkomente">
    <w:name w:val="annotation text"/>
    <w:basedOn w:val="Normln"/>
    <w:link w:val="TextkomenteChar"/>
    <w:rsid w:val="004E7396"/>
    <w:pPr>
      <w:overflowPunct w:val="0"/>
      <w:autoSpaceDE w:val="0"/>
      <w:autoSpaceDN w:val="0"/>
      <w:adjustRightInd w:val="0"/>
      <w:spacing w:line="280" w:lineRule="atLeast"/>
      <w:textAlignment w:val="baseline"/>
    </w:pPr>
  </w:style>
  <w:style w:type="character" w:customStyle="1" w:styleId="TextkomenteChar">
    <w:name w:val="Text komentáře Char"/>
    <w:basedOn w:val="Standardnpsmoodstavce"/>
    <w:link w:val="Textkomente"/>
    <w:locked/>
    <w:rPr>
      <w:rFonts w:ascii="Garamond" w:hAnsi="Garamond" w:cs="Times New Roman"/>
      <w:sz w:val="20"/>
      <w:szCs w:val="20"/>
    </w:rPr>
  </w:style>
  <w:style w:type="paragraph" w:styleId="Pedmtkomente">
    <w:name w:val="annotation subject"/>
    <w:basedOn w:val="Textkomente"/>
    <w:next w:val="Textkomente"/>
    <w:link w:val="PedmtkomenteChar"/>
    <w:uiPriority w:val="99"/>
    <w:semiHidden/>
    <w:rsid w:val="004E7396"/>
    <w:pPr>
      <w:overflowPunct/>
      <w:autoSpaceDE/>
      <w:autoSpaceDN/>
      <w:adjustRightInd/>
      <w:spacing w:line="240" w:lineRule="auto"/>
      <w:textAlignment w:val="auto"/>
    </w:pPr>
    <w:rPr>
      <w:b/>
      <w:bCs/>
      <w:sz w:val="20"/>
    </w:rPr>
  </w:style>
  <w:style w:type="character" w:customStyle="1" w:styleId="PedmtkomenteChar">
    <w:name w:val="Předmět komentáře Char"/>
    <w:basedOn w:val="TextkomenteChar"/>
    <w:link w:val="Pedmtkomente"/>
    <w:uiPriority w:val="99"/>
    <w:semiHidden/>
    <w:locked/>
    <w:rPr>
      <w:rFonts w:ascii="Garamond" w:hAnsi="Garamond" w:cs="Times New Roman"/>
      <w:b/>
      <w:bCs/>
      <w:sz w:val="20"/>
      <w:szCs w:val="20"/>
    </w:rPr>
  </w:style>
  <w:style w:type="character" w:styleId="Siln">
    <w:name w:val="Strong"/>
    <w:basedOn w:val="Standardnpsmoodstavce"/>
    <w:uiPriority w:val="99"/>
    <w:qFormat/>
    <w:rsid w:val="004E7396"/>
    <w:rPr>
      <w:rFonts w:cs="Times New Roman"/>
      <w:b/>
    </w:rPr>
  </w:style>
  <w:style w:type="paragraph" w:styleId="Textbubliny">
    <w:name w:val="Balloon Text"/>
    <w:basedOn w:val="Normln"/>
    <w:link w:val="TextbublinyChar"/>
    <w:uiPriority w:val="99"/>
    <w:semiHidden/>
    <w:rsid w:val="004E7396"/>
    <w:rPr>
      <w:rFonts w:ascii="Tahoma" w:hAnsi="Tahoma" w:cs="GaramondItcTEELig"/>
      <w:sz w:val="16"/>
      <w:szCs w:val="16"/>
    </w:rPr>
  </w:style>
  <w:style w:type="character" w:customStyle="1" w:styleId="TextbublinyChar">
    <w:name w:val="Text bubliny Char"/>
    <w:basedOn w:val="Standardnpsmoodstavce"/>
    <w:link w:val="Textbubliny"/>
    <w:uiPriority w:val="99"/>
    <w:semiHidden/>
    <w:locked/>
    <w:rPr>
      <w:rFonts w:cs="Times New Roman"/>
      <w:sz w:val="2"/>
    </w:rPr>
  </w:style>
  <w:style w:type="paragraph" w:customStyle="1" w:styleId="StyleBoldLeft">
    <w:name w:val="Style Bold Left"/>
    <w:basedOn w:val="Normln"/>
    <w:uiPriority w:val="99"/>
    <w:rsid w:val="004E7396"/>
    <w:pPr>
      <w:keepNext/>
      <w:keepLines/>
      <w:spacing w:before="240"/>
      <w:jc w:val="left"/>
    </w:pPr>
    <w:rPr>
      <w:b/>
      <w:bCs/>
    </w:rPr>
  </w:style>
  <w:style w:type="paragraph" w:customStyle="1" w:styleId="Tabulkatext">
    <w:name w:val="Tabulka text"/>
    <w:basedOn w:val="Zkladntext"/>
    <w:uiPriority w:val="99"/>
    <w:rsid w:val="004E7396"/>
    <w:pPr>
      <w:spacing w:before="40" w:after="20"/>
      <w:jc w:val="left"/>
    </w:pPr>
    <w:rPr>
      <w:rFonts w:ascii="Times New Roman" w:hAnsi="Times New Roman"/>
      <w:sz w:val="24"/>
    </w:rPr>
  </w:style>
  <w:style w:type="character" w:customStyle="1" w:styleId="platne1">
    <w:name w:val="platne1"/>
    <w:basedOn w:val="Standardnpsmoodstavce"/>
    <w:uiPriority w:val="99"/>
    <w:rsid w:val="004E7396"/>
    <w:rPr>
      <w:rFonts w:cs="Times New Roman"/>
    </w:rPr>
  </w:style>
  <w:style w:type="paragraph" w:customStyle="1" w:styleId="Nadpis21">
    <w:name w:val="Nadpis 21"/>
    <w:basedOn w:val="Normln"/>
    <w:uiPriority w:val="99"/>
    <w:rsid w:val="004E7396"/>
    <w:pPr>
      <w:widowControl w:val="0"/>
      <w:spacing w:line="280" w:lineRule="atLeast"/>
      <w:ind w:left="1418" w:hanging="708"/>
    </w:pPr>
    <w:rPr>
      <w:rFonts w:ascii="Times New Roman" w:hAnsi="Times New Roman"/>
      <w:lang w:eastAsia="en-US"/>
    </w:rPr>
  </w:style>
  <w:style w:type="paragraph" w:customStyle="1" w:styleId="BODY1">
    <w:name w:val="BODY (1)"/>
    <w:basedOn w:val="Normln"/>
    <w:uiPriority w:val="99"/>
    <w:rsid w:val="004E7396"/>
    <w:pPr>
      <w:overflowPunct w:val="0"/>
      <w:autoSpaceDE w:val="0"/>
      <w:autoSpaceDN w:val="0"/>
      <w:adjustRightInd w:val="0"/>
      <w:spacing w:before="60" w:after="60"/>
      <w:ind w:left="567"/>
      <w:textAlignment w:val="baseline"/>
    </w:pPr>
    <w:rPr>
      <w:rFonts w:ascii="Times New Roman" w:hAnsi="Times New Roman"/>
      <w:sz w:val="20"/>
    </w:rPr>
  </w:style>
  <w:style w:type="paragraph" w:customStyle="1" w:styleId="a">
    <w:name w:val=""/>
    <w:basedOn w:val="Normln"/>
    <w:uiPriority w:val="99"/>
    <w:rsid w:val="004E7396"/>
    <w:pPr>
      <w:widowControl w:val="0"/>
      <w:spacing w:before="40" w:after="20" w:line="280" w:lineRule="atLeast"/>
    </w:pPr>
    <w:rPr>
      <w:rFonts w:ascii="Times New Roman" w:hAnsi="Times New Roman"/>
      <w:lang w:eastAsia="en-US"/>
    </w:rPr>
  </w:style>
  <w:style w:type="paragraph" w:customStyle="1" w:styleId="ACZkladnCharChar">
    <w:name w:val="AC Základní Char Char"/>
    <w:uiPriority w:val="99"/>
    <w:rsid w:val="00235AA3"/>
    <w:pPr>
      <w:ind w:firstLine="709"/>
      <w:jc w:val="both"/>
    </w:p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D9783D"/>
    <w:pPr>
      <w:spacing w:after="0"/>
      <w:ind w:left="720"/>
      <w:contextualSpacing/>
    </w:pPr>
    <w:rPr>
      <w:rFonts w:ascii="Arial" w:hAnsi="Arial"/>
      <w:sz w:val="20"/>
      <w:szCs w:val="24"/>
    </w:rPr>
  </w:style>
  <w:style w:type="paragraph" w:styleId="Zkladntextodsazen">
    <w:name w:val="Body Text Indent"/>
    <w:basedOn w:val="Normln"/>
    <w:link w:val="ZkladntextodsazenChar"/>
    <w:uiPriority w:val="99"/>
    <w:rsid w:val="005B4018"/>
    <w:pPr>
      <w:ind w:left="283"/>
      <w:jc w:val="left"/>
    </w:pPr>
    <w:rPr>
      <w:rFonts w:ascii="Times New Roman" w:hAnsi="Times New Roman"/>
      <w:szCs w:val="24"/>
    </w:rPr>
  </w:style>
  <w:style w:type="character" w:customStyle="1" w:styleId="ZkladntextodsazenChar">
    <w:name w:val="Základní text odsazený Char"/>
    <w:basedOn w:val="Standardnpsmoodstavce"/>
    <w:link w:val="Zkladntextodsazen"/>
    <w:uiPriority w:val="99"/>
    <w:locked/>
    <w:rsid w:val="005B4018"/>
    <w:rPr>
      <w:rFonts w:cs="Times New Roman"/>
      <w:sz w:val="24"/>
    </w:rPr>
  </w:style>
  <w:style w:type="table" w:styleId="Mkatabulky">
    <w:name w:val="Table Grid"/>
    <w:basedOn w:val="Normlntabulka"/>
    <w:uiPriority w:val="59"/>
    <w:rsid w:val="009C60A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
    <w:name w:val="Table"/>
    <w:basedOn w:val="Normln"/>
    <w:uiPriority w:val="99"/>
    <w:rsid w:val="00C86CBC"/>
    <w:pPr>
      <w:keepLines/>
      <w:spacing w:before="40" w:after="40"/>
      <w:ind w:left="57" w:right="57"/>
      <w:jc w:val="left"/>
    </w:pPr>
    <w:rPr>
      <w:rFonts w:ascii="Times New Roman" w:hAnsi="Times New Roman"/>
      <w:sz w:val="23"/>
      <w:lang w:val="en-GB" w:eastAsia="en-US"/>
    </w:rPr>
  </w:style>
  <w:style w:type="paragraph" w:customStyle="1" w:styleId="Ploha1">
    <w:name w:val="Příloha 1"/>
    <w:basedOn w:val="Normln"/>
    <w:uiPriority w:val="99"/>
    <w:rsid w:val="00C86CBC"/>
    <w:pPr>
      <w:widowControl w:val="0"/>
      <w:numPr>
        <w:numId w:val="15"/>
      </w:numPr>
      <w:tabs>
        <w:tab w:val="left" w:pos="539"/>
      </w:tabs>
      <w:spacing w:before="120" w:line="240" w:lineRule="atLeast"/>
    </w:pPr>
    <w:rPr>
      <w:rFonts w:ascii="Times New Roman" w:hAnsi="Times New Roman"/>
      <w:b/>
      <w:bCs/>
      <w:szCs w:val="22"/>
    </w:rPr>
  </w:style>
  <w:style w:type="paragraph" w:customStyle="1" w:styleId="Ploha2">
    <w:name w:val="Příloha 2"/>
    <w:basedOn w:val="Normln"/>
    <w:uiPriority w:val="99"/>
    <w:rsid w:val="00C86CBC"/>
    <w:pPr>
      <w:numPr>
        <w:ilvl w:val="1"/>
        <w:numId w:val="15"/>
      </w:numPr>
      <w:spacing w:line="280" w:lineRule="atLeast"/>
    </w:pPr>
    <w:rPr>
      <w:rFonts w:ascii="Times New Roman" w:hAnsi="Times New Roman"/>
    </w:rPr>
  </w:style>
  <w:style w:type="paragraph" w:customStyle="1" w:styleId="Ploha3">
    <w:name w:val="Příloha 3"/>
    <w:basedOn w:val="Normln"/>
    <w:uiPriority w:val="99"/>
    <w:rsid w:val="00C86CBC"/>
    <w:pPr>
      <w:numPr>
        <w:ilvl w:val="2"/>
        <w:numId w:val="15"/>
      </w:numPr>
      <w:spacing w:after="0" w:line="280" w:lineRule="atLeast"/>
    </w:pPr>
    <w:rPr>
      <w:rFonts w:ascii="Times New Roman" w:hAnsi="Times New Roman"/>
    </w:rPr>
  </w:style>
  <w:style w:type="paragraph" w:styleId="Zkladntext2">
    <w:name w:val="Body Text 2"/>
    <w:basedOn w:val="Normln"/>
    <w:link w:val="Zkladntext2Char"/>
    <w:uiPriority w:val="99"/>
    <w:rsid w:val="00C86CBC"/>
    <w:pPr>
      <w:spacing w:line="480" w:lineRule="auto"/>
    </w:pPr>
    <w:rPr>
      <w:rFonts w:ascii="Times New Roman" w:hAnsi="Times New Roman"/>
    </w:rPr>
  </w:style>
  <w:style w:type="character" w:customStyle="1" w:styleId="Zkladntext2Char">
    <w:name w:val="Základní text 2 Char"/>
    <w:basedOn w:val="Standardnpsmoodstavce"/>
    <w:link w:val="Zkladntext2"/>
    <w:uiPriority w:val="99"/>
    <w:locked/>
    <w:rsid w:val="00C86CBC"/>
    <w:rPr>
      <w:rFonts w:cs="Times New Roman"/>
      <w:sz w:val="24"/>
    </w:rPr>
  </w:style>
  <w:style w:type="paragraph" w:styleId="Zkladntextodsazen2">
    <w:name w:val="Body Text Indent 2"/>
    <w:basedOn w:val="Normln"/>
    <w:link w:val="Zkladntextodsazen2Char"/>
    <w:uiPriority w:val="99"/>
    <w:semiHidden/>
    <w:rsid w:val="004359B6"/>
    <w:pPr>
      <w:spacing w:line="480" w:lineRule="auto"/>
      <w:ind w:left="283"/>
    </w:pPr>
  </w:style>
  <w:style w:type="character" w:customStyle="1" w:styleId="Zkladntextodsazen2Char">
    <w:name w:val="Základní text odsazený 2 Char"/>
    <w:basedOn w:val="Standardnpsmoodstavce"/>
    <w:link w:val="Zkladntextodsazen2"/>
    <w:uiPriority w:val="99"/>
    <w:semiHidden/>
    <w:locked/>
    <w:rsid w:val="004359B6"/>
    <w:rPr>
      <w:rFonts w:ascii="Garamond" w:hAnsi="Garamond" w:cs="Times New Roman"/>
      <w:sz w:val="24"/>
    </w:rPr>
  </w:style>
  <w:style w:type="paragraph" w:styleId="Revize">
    <w:name w:val="Revision"/>
    <w:hidden/>
    <w:uiPriority w:val="99"/>
    <w:semiHidden/>
    <w:rsid w:val="00A01AD2"/>
    <w:rPr>
      <w:rFonts w:ascii="Garamond" w:hAnsi="Garamond"/>
      <w:sz w:val="24"/>
      <w:szCs w:val="20"/>
    </w:rPr>
  </w:style>
  <w:style w:type="paragraph" w:customStyle="1" w:styleId="Zklad1">
    <w:name w:val="Základ 1"/>
    <w:basedOn w:val="Normln"/>
    <w:uiPriority w:val="99"/>
    <w:qFormat/>
    <w:rsid w:val="008705F9"/>
    <w:pPr>
      <w:spacing w:before="240"/>
      <w:ind w:left="360" w:hanging="360"/>
    </w:pPr>
    <w:rPr>
      <w:rFonts w:ascii="Times New Roman" w:hAnsi="Times New Roman"/>
      <w:b/>
      <w:bCs/>
      <w:smallCaps/>
      <w:szCs w:val="24"/>
    </w:rPr>
  </w:style>
  <w:style w:type="paragraph" w:customStyle="1" w:styleId="Zklad2">
    <w:name w:val="Základ 2"/>
    <w:basedOn w:val="Normln"/>
    <w:uiPriority w:val="99"/>
    <w:qFormat/>
    <w:rsid w:val="008705F9"/>
    <w:pPr>
      <w:numPr>
        <w:ilvl w:val="1"/>
        <w:numId w:val="5"/>
      </w:numPr>
      <w:tabs>
        <w:tab w:val="left" w:pos="709"/>
      </w:tabs>
    </w:pPr>
    <w:rPr>
      <w:rFonts w:ascii="Times New Roman" w:hAnsi="Times New Roman"/>
      <w:bCs/>
      <w:szCs w:val="24"/>
    </w:rPr>
  </w:style>
  <w:style w:type="paragraph" w:customStyle="1" w:styleId="Zklad3">
    <w:name w:val="Základ 3"/>
    <w:basedOn w:val="Normln"/>
    <w:uiPriority w:val="99"/>
    <w:qFormat/>
    <w:rsid w:val="00C30D8C"/>
    <w:pPr>
      <w:numPr>
        <w:ilvl w:val="2"/>
        <w:numId w:val="5"/>
      </w:numPr>
    </w:pPr>
    <w:rPr>
      <w:rFonts w:ascii="Times New Roman" w:hAnsi="Times New Roman"/>
      <w:bCs/>
      <w:szCs w:val="24"/>
    </w:rPr>
  </w:style>
  <w:style w:type="character" w:styleId="Zdraznnjemn">
    <w:name w:val="Subtle Emphasis"/>
    <w:basedOn w:val="Standardnpsmoodstavce"/>
    <w:uiPriority w:val="99"/>
    <w:qFormat/>
    <w:rsid w:val="00C46F8E"/>
    <w:rPr>
      <w:rFonts w:cs="Times New Roman"/>
      <w:i/>
      <w:color w:val="808080"/>
    </w:rPr>
  </w:style>
  <w:style w:type="paragraph" w:styleId="Rozloendokumentu">
    <w:name w:val="Document Map"/>
    <w:basedOn w:val="Normln"/>
    <w:link w:val="RozloendokumentuChar"/>
    <w:uiPriority w:val="99"/>
    <w:semiHidden/>
    <w:rsid w:val="00726C58"/>
    <w:pPr>
      <w:shd w:val="clear" w:color="auto" w:fill="000080"/>
    </w:pPr>
    <w:rPr>
      <w:rFonts w:ascii="Tahoma" w:hAnsi="Tahoma"/>
      <w:sz w:val="20"/>
    </w:rPr>
  </w:style>
  <w:style w:type="character" w:customStyle="1" w:styleId="RozloendokumentuChar">
    <w:name w:val="Rozložení dokumentu Char"/>
    <w:basedOn w:val="Standardnpsmoodstavce"/>
    <w:link w:val="Rozloendokumentu"/>
    <w:uiPriority w:val="99"/>
    <w:semiHidden/>
    <w:locked/>
    <w:rsid w:val="00726C58"/>
    <w:rPr>
      <w:rFonts w:ascii="Tahoma" w:hAnsi="Tahoma" w:cs="Times New Roman"/>
      <w:shd w:val="clear" w:color="auto" w:fill="000080"/>
    </w:rPr>
  </w:style>
  <w:style w:type="paragraph" w:customStyle="1" w:styleId="Nadpis22">
    <w:name w:val="Nadpis 22"/>
    <w:basedOn w:val="Normln"/>
    <w:link w:val="Nadpis22Char"/>
    <w:uiPriority w:val="99"/>
    <w:rsid w:val="00726C58"/>
    <w:pPr>
      <w:widowControl w:val="0"/>
      <w:tabs>
        <w:tab w:val="num" w:pos="705"/>
      </w:tabs>
      <w:ind w:left="705" w:hanging="705"/>
    </w:pPr>
    <w:rPr>
      <w:rFonts w:ascii="Times New Roman" w:hAnsi="Times New Roman"/>
    </w:rPr>
  </w:style>
  <w:style w:type="paragraph" w:customStyle="1" w:styleId="Styl1">
    <w:name w:val="Styl1"/>
    <w:basedOn w:val="Normln"/>
    <w:link w:val="Styl1Char"/>
    <w:uiPriority w:val="99"/>
    <w:rsid w:val="00726C58"/>
    <w:pPr>
      <w:widowControl w:val="0"/>
      <w:tabs>
        <w:tab w:val="num" w:pos="1276"/>
      </w:tabs>
      <w:ind w:left="1276" w:hanging="556"/>
    </w:pPr>
    <w:rPr>
      <w:rFonts w:ascii="Times New Roman" w:hAnsi="Times New Roman"/>
    </w:rPr>
  </w:style>
  <w:style w:type="character" w:customStyle="1" w:styleId="Nadpis22Char">
    <w:name w:val="Nadpis 22 Char"/>
    <w:link w:val="Nadpis22"/>
    <w:uiPriority w:val="99"/>
    <w:locked/>
    <w:rsid w:val="00726C58"/>
    <w:rPr>
      <w:sz w:val="24"/>
    </w:rPr>
  </w:style>
  <w:style w:type="character" w:customStyle="1" w:styleId="Styl1Char">
    <w:name w:val="Styl1 Char"/>
    <w:link w:val="Styl1"/>
    <w:uiPriority w:val="99"/>
    <w:locked/>
    <w:rsid w:val="00726C58"/>
    <w:rPr>
      <w:sz w:val="24"/>
    </w:rPr>
  </w:style>
  <w:style w:type="paragraph" w:customStyle="1" w:styleId="Styl2">
    <w:name w:val="Styl2"/>
    <w:basedOn w:val="Nadpis3"/>
    <w:link w:val="Styl2Char"/>
    <w:uiPriority w:val="99"/>
    <w:rsid w:val="00726C58"/>
    <w:pPr>
      <w:widowControl/>
      <w:numPr>
        <w:ilvl w:val="1"/>
        <w:numId w:val="17"/>
      </w:numPr>
      <w:ind w:left="709" w:hanging="709"/>
    </w:pPr>
    <w:rPr>
      <w:b w:val="0"/>
      <w:bCs w:val="0"/>
      <w:smallCaps w:val="0"/>
      <w:szCs w:val="20"/>
    </w:rPr>
  </w:style>
  <w:style w:type="paragraph" w:customStyle="1" w:styleId="Styl3">
    <w:name w:val="Styl3"/>
    <w:basedOn w:val="Styl2"/>
    <w:link w:val="Styl3Char"/>
    <w:uiPriority w:val="99"/>
    <w:rsid w:val="00726C58"/>
    <w:pPr>
      <w:numPr>
        <w:ilvl w:val="2"/>
      </w:numPr>
      <w:tabs>
        <w:tab w:val="left" w:pos="1560"/>
        <w:tab w:val="num" w:pos="2160"/>
      </w:tabs>
      <w:ind w:left="1560" w:hanging="851"/>
    </w:pPr>
  </w:style>
  <w:style w:type="character" w:customStyle="1" w:styleId="Styl2Char">
    <w:name w:val="Styl2 Char"/>
    <w:basedOn w:val="Nadpis3Char"/>
    <w:link w:val="Styl2"/>
    <w:uiPriority w:val="99"/>
    <w:locked/>
    <w:rsid w:val="00726C58"/>
    <w:rPr>
      <w:rFonts w:cs="Times New Roman"/>
      <w:b w:val="0"/>
      <w:smallCaps w:val="0"/>
      <w:sz w:val="24"/>
      <w:szCs w:val="20"/>
    </w:rPr>
  </w:style>
  <w:style w:type="character" w:customStyle="1" w:styleId="Styl3Char">
    <w:name w:val="Styl3 Char"/>
    <w:basedOn w:val="Styl2Char"/>
    <w:link w:val="Styl3"/>
    <w:uiPriority w:val="99"/>
    <w:locked/>
    <w:rsid w:val="00726C58"/>
    <w:rPr>
      <w:rFonts w:cs="Times New Roman"/>
      <w:b w:val="0"/>
      <w:smallCaps w:val="0"/>
      <w:sz w:val="24"/>
      <w:szCs w:val="20"/>
    </w:rPr>
  </w:style>
  <w:style w:type="paragraph" w:customStyle="1" w:styleId="Zklad4">
    <w:name w:val="Základ 4"/>
    <w:basedOn w:val="Normln"/>
    <w:link w:val="Zklad4Char"/>
    <w:qFormat/>
    <w:rsid w:val="00CD68A8"/>
    <w:pPr>
      <w:widowControl w:val="0"/>
      <w:ind w:left="1440" w:hanging="360"/>
    </w:pPr>
    <w:rPr>
      <w:rFonts w:ascii="Times New Roman" w:hAnsi="Times New Roman"/>
    </w:rPr>
  </w:style>
  <w:style w:type="paragraph" w:customStyle="1" w:styleId="odrky">
    <w:name w:val="odrážky"/>
    <w:basedOn w:val="Normln"/>
    <w:link w:val="odrkyChar"/>
    <w:uiPriority w:val="99"/>
    <w:rsid w:val="003D3D7E"/>
    <w:pPr>
      <w:widowControl w:val="0"/>
      <w:numPr>
        <w:numId w:val="10"/>
      </w:numPr>
      <w:tabs>
        <w:tab w:val="clear" w:pos="360"/>
        <w:tab w:val="num" w:pos="644"/>
      </w:tabs>
      <w:spacing w:after="0"/>
      <w:ind w:left="641"/>
    </w:pPr>
    <w:rPr>
      <w:rFonts w:ascii="Tahoma" w:hAnsi="Tahoma"/>
      <w:sz w:val="19"/>
    </w:rPr>
  </w:style>
  <w:style w:type="character" w:customStyle="1" w:styleId="Zklad4Char">
    <w:name w:val="Základ 4 Char"/>
    <w:link w:val="Zklad4"/>
    <w:uiPriority w:val="99"/>
    <w:locked/>
    <w:rsid w:val="00CD68A8"/>
    <w:rPr>
      <w:sz w:val="24"/>
      <w:szCs w:val="20"/>
    </w:rPr>
  </w:style>
  <w:style w:type="character" w:customStyle="1" w:styleId="odrkyChar">
    <w:name w:val="odrážky Char"/>
    <w:link w:val="odrky"/>
    <w:uiPriority w:val="99"/>
    <w:locked/>
    <w:rsid w:val="00CF0BCF"/>
    <w:rPr>
      <w:rFonts w:ascii="Tahoma" w:hAnsi="Tahoma"/>
      <w:sz w:val="19"/>
      <w:szCs w:val="20"/>
    </w:rPr>
  </w:style>
  <w:style w:type="paragraph" w:customStyle="1" w:styleId="xl65">
    <w:name w:val="xl65"/>
    <w:basedOn w:val="Normln"/>
    <w:rsid w:val="00C20454"/>
    <w:pPr>
      <w:pBdr>
        <w:top w:val="single" w:sz="4" w:space="0" w:color="808080"/>
        <w:left w:val="single" w:sz="4" w:space="0" w:color="808080"/>
        <w:bottom w:val="single" w:sz="4" w:space="0" w:color="808080"/>
        <w:right w:val="single" w:sz="4" w:space="0" w:color="808080"/>
      </w:pBdr>
      <w:shd w:val="clear" w:color="000000" w:fill="D4D0C8"/>
      <w:spacing w:before="100" w:beforeAutospacing="1" w:after="100" w:afterAutospacing="1"/>
      <w:jc w:val="left"/>
      <w:textAlignment w:val="top"/>
    </w:pPr>
    <w:rPr>
      <w:rFonts w:ascii="MS Sans Serif" w:hAnsi="MS Sans Serif"/>
      <w:sz w:val="16"/>
      <w:szCs w:val="16"/>
    </w:rPr>
  </w:style>
  <w:style w:type="paragraph" w:customStyle="1" w:styleId="xl66">
    <w:name w:val="xl66"/>
    <w:basedOn w:val="Normln"/>
    <w:rsid w:val="00C20454"/>
    <w:pPr>
      <w:pBdr>
        <w:top w:val="single" w:sz="4" w:space="0" w:color="808080"/>
        <w:left w:val="single" w:sz="4" w:space="0" w:color="808080"/>
        <w:right w:val="single" w:sz="4" w:space="0" w:color="808080"/>
      </w:pBdr>
      <w:shd w:val="clear" w:color="000000" w:fill="D4D0C8"/>
      <w:spacing w:before="100" w:beforeAutospacing="1" w:after="100" w:afterAutospacing="1"/>
      <w:jc w:val="center"/>
      <w:textAlignment w:val="top"/>
    </w:pPr>
    <w:rPr>
      <w:rFonts w:ascii="Tahoma" w:hAnsi="Tahoma" w:cs="Tahoma"/>
      <w:sz w:val="16"/>
      <w:szCs w:val="16"/>
    </w:rPr>
  </w:style>
  <w:style w:type="paragraph" w:customStyle="1" w:styleId="xl67">
    <w:name w:val="xl67"/>
    <w:basedOn w:val="Normln"/>
    <w:rsid w:val="00C20454"/>
    <w:pPr>
      <w:pBdr>
        <w:left w:val="single" w:sz="4" w:space="0" w:color="808080"/>
        <w:right w:val="single" w:sz="4" w:space="0" w:color="808080"/>
      </w:pBdr>
      <w:shd w:val="clear" w:color="000000" w:fill="D4D0C8"/>
      <w:spacing w:before="100" w:beforeAutospacing="1" w:after="100" w:afterAutospacing="1"/>
      <w:jc w:val="left"/>
      <w:textAlignment w:val="top"/>
    </w:pPr>
    <w:rPr>
      <w:rFonts w:ascii="MS Sans Serif" w:hAnsi="MS Sans Serif"/>
      <w:sz w:val="16"/>
      <w:szCs w:val="16"/>
    </w:rPr>
  </w:style>
  <w:style w:type="paragraph" w:customStyle="1" w:styleId="xl68">
    <w:name w:val="xl68"/>
    <w:basedOn w:val="Normln"/>
    <w:rsid w:val="00C20454"/>
    <w:pPr>
      <w:pBdr>
        <w:top w:val="single" w:sz="4" w:space="0" w:color="808080"/>
        <w:left w:val="single" w:sz="4" w:space="0" w:color="808080"/>
        <w:bottom w:val="single" w:sz="4" w:space="0" w:color="808080"/>
        <w:right w:val="single" w:sz="4" w:space="0" w:color="808080"/>
      </w:pBdr>
      <w:spacing w:before="100" w:beforeAutospacing="1" w:after="100" w:afterAutospacing="1"/>
      <w:jc w:val="left"/>
      <w:textAlignment w:val="top"/>
    </w:pPr>
    <w:rPr>
      <w:rFonts w:ascii="MS Sans Serif" w:hAnsi="MS Sans Serif"/>
      <w:sz w:val="16"/>
      <w:szCs w:val="16"/>
    </w:rPr>
  </w:style>
  <w:style w:type="character" w:customStyle="1" w:styleId="baec5a81-e4d6-4674-97f3-e9220f0136c1">
    <w:name w:val="baec5a81-e4d6-4674-97f3-e9220f0136c1"/>
    <w:basedOn w:val="Standardnpsmoodstavce"/>
    <w:rsid w:val="00602880"/>
  </w:style>
  <w:style w:type="paragraph" w:customStyle="1" w:styleId="RLdajeosmluvnstran">
    <w:name w:val="RL Údaje o smluvní straně"/>
    <w:basedOn w:val="Normln"/>
    <w:rsid w:val="00293690"/>
    <w:pPr>
      <w:spacing w:line="280" w:lineRule="exact"/>
      <w:jc w:val="center"/>
    </w:pPr>
    <w:rPr>
      <w:rFonts w:ascii="Arial" w:hAnsi="Arial"/>
      <w:sz w:val="20"/>
      <w:szCs w:val="24"/>
      <w:lang w:eastAsia="en-US"/>
    </w:rPr>
  </w:style>
  <w:style w:type="paragraph" w:customStyle="1" w:styleId="RLProhlensmluvnchstran">
    <w:name w:val="RL Prohlášení smluvních stran"/>
    <w:basedOn w:val="Normln"/>
    <w:link w:val="RLProhlensmluvnchstranChar"/>
    <w:rsid w:val="00293690"/>
    <w:pPr>
      <w:spacing w:line="280" w:lineRule="exact"/>
      <w:jc w:val="center"/>
    </w:pPr>
    <w:rPr>
      <w:rFonts w:ascii="Arial" w:hAnsi="Arial"/>
      <w:b/>
      <w:sz w:val="20"/>
      <w:szCs w:val="24"/>
    </w:rPr>
  </w:style>
  <w:style w:type="character" w:customStyle="1" w:styleId="RLProhlensmluvnchstranChar">
    <w:name w:val="RL Prohlášení smluvních stran Char"/>
    <w:basedOn w:val="Standardnpsmoodstavce"/>
    <w:link w:val="RLProhlensmluvnchstran"/>
    <w:rsid w:val="00293690"/>
    <w:rPr>
      <w:rFonts w:ascii="Arial" w:hAnsi="Arial"/>
      <w:b/>
      <w:sz w:val="20"/>
      <w:szCs w:val="24"/>
    </w:rPr>
  </w:style>
  <w:style w:type="paragraph" w:customStyle="1" w:styleId="RLNzevsmlouvy">
    <w:name w:val="RL Název smlouvy"/>
    <w:basedOn w:val="Normln"/>
    <w:next w:val="Normln"/>
    <w:rsid w:val="00293690"/>
    <w:pPr>
      <w:spacing w:before="120" w:after="1200"/>
      <w:jc w:val="center"/>
    </w:pPr>
    <w:rPr>
      <w:rFonts w:ascii="Arial" w:hAnsi="Arial" w:cs="Arial"/>
      <w:b/>
      <w:bCs/>
      <w:caps/>
      <w:spacing w:val="40"/>
      <w:kern w:val="28"/>
      <w:sz w:val="32"/>
      <w:szCs w:val="32"/>
    </w:rPr>
  </w:style>
  <w:style w:type="paragraph" w:customStyle="1" w:styleId="RLTextlnkuslovan">
    <w:name w:val="RL Text článku číslovaný"/>
    <w:basedOn w:val="Normln"/>
    <w:link w:val="RLTextlnkuslovanChar"/>
    <w:uiPriority w:val="99"/>
    <w:qFormat/>
    <w:rsid w:val="00705D6F"/>
    <w:pPr>
      <w:numPr>
        <w:ilvl w:val="1"/>
        <w:numId w:val="18"/>
      </w:numPr>
      <w:spacing w:line="280" w:lineRule="exact"/>
    </w:pPr>
    <w:rPr>
      <w:rFonts w:ascii="Arial" w:hAnsi="Arial"/>
      <w:sz w:val="20"/>
      <w:szCs w:val="24"/>
    </w:rPr>
  </w:style>
  <w:style w:type="character" w:customStyle="1" w:styleId="RLTextlnkuslovanChar">
    <w:name w:val="RL Text článku číslovaný Char"/>
    <w:basedOn w:val="Standardnpsmoodstavce"/>
    <w:link w:val="RLTextlnkuslovan"/>
    <w:uiPriority w:val="99"/>
    <w:rsid w:val="00705D6F"/>
    <w:rPr>
      <w:rFonts w:ascii="Arial" w:hAnsi="Arial"/>
      <w:sz w:val="20"/>
      <w:szCs w:val="24"/>
    </w:rPr>
  </w:style>
  <w:style w:type="paragraph" w:customStyle="1" w:styleId="RLlneksmlouvy">
    <w:name w:val="RL Článek smlouvy"/>
    <w:basedOn w:val="Normln"/>
    <w:next w:val="RLTextlnkuslovan"/>
    <w:link w:val="RLlneksmlouvyCharChar"/>
    <w:qFormat/>
    <w:rsid w:val="00705D6F"/>
    <w:pPr>
      <w:keepNext/>
      <w:numPr>
        <w:numId w:val="18"/>
      </w:numPr>
      <w:suppressAutoHyphens/>
      <w:spacing w:before="360" w:line="280" w:lineRule="exact"/>
      <w:outlineLvl w:val="0"/>
    </w:pPr>
    <w:rPr>
      <w:rFonts w:ascii="Arial" w:hAnsi="Arial"/>
      <w:b/>
      <w:sz w:val="20"/>
      <w:szCs w:val="24"/>
      <w:lang w:eastAsia="en-US"/>
    </w:rPr>
  </w:style>
  <w:style w:type="paragraph" w:styleId="Textvysvtlivek">
    <w:name w:val="endnote text"/>
    <w:basedOn w:val="Normln"/>
    <w:link w:val="TextvysvtlivekChar"/>
    <w:locked/>
    <w:rsid w:val="00705D6F"/>
    <w:pPr>
      <w:spacing w:before="120" w:after="0"/>
    </w:pPr>
    <w:rPr>
      <w:rFonts w:cs="Garamond"/>
      <w:sz w:val="20"/>
      <w:szCs w:val="22"/>
    </w:rPr>
  </w:style>
  <w:style w:type="character" w:customStyle="1" w:styleId="TextvysvtlivekChar">
    <w:name w:val="Text vysvětlivek Char"/>
    <w:basedOn w:val="Standardnpsmoodstavce"/>
    <w:link w:val="Textvysvtlivek"/>
    <w:rsid w:val="00705D6F"/>
    <w:rPr>
      <w:rFonts w:ascii="Garamond" w:hAnsi="Garamond" w:cs="Garamond"/>
      <w:sz w:val="20"/>
    </w:rPr>
  </w:style>
  <w:style w:type="character" w:customStyle="1" w:styleId="RLlneksmlouvyCharChar">
    <w:name w:val="RL Článek smlouvy Char Char"/>
    <w:basedOn w:val="Standardnpsmoodstavce"/>
    <w:link w:val="RLlneksmlouvy"/>
    <w:rsid w:val="0050426C"/>
    <w:rPr>
      <w:rFonts w:ascii="Arial" w:hAnsi="Arial"/>
      <w:b/>
      <w:sz w:val="20"/>
      <w:szCs w:val="24"/>
      <w:lang w:eastAsia="en-US"/>
    </w:rPr>
  </w:style>
  <w:style w:type="numbering" w:customStyle="1" w:styleId="odrka1">
    <w:name w:val="odrážka 1"/>
    <w:basedOn w:val="Bezseznamu"/>
    <w:rsid w:val="00AC302B"/>
    <w:pPr>
      <w:numPr>
        <w:numId w:val="19"/>
      </w:numPr>
    </w:pPr>
  </w:style>
  <w:style w:type="paragraph" w:customStyle="1" w:styleId="RLslovanodstavec">
    <w:name w:val="RL Číslovaný odstavec"/>
    <w:basedOn w:val="Normln"/>
    <w:qFormat/>
    <w:rsid w:val="00AC302B"/>
    <w:pPr>
      <w:numPr>
        <w:numId w:val="20"/>
      </w:numPr>
      <w:spacing w:line="340" w:lineRule="exact"/>
      <w:jc w:val="left"/>
    </w:pPr>
    <w:rPr>
      <w:rFonts w:ascii="Calibri" w:hAnsi="Calibri"/>
      <w:spacing w:val="-4"/>
      <w:sz w:val="22"/>
      <w:szCs w:val="24"/>
    </w:rPr>
  </w:style>
  <w:style w:type="paragraph" w:customStyle="1" w:styleId="Tabulkatxtobyejn">
    <w:name w:val="Tabulka_txt_obyčejný"/>
    <w:basedOn w:val="Normln"/>
    <w:rsid w:val="005B3F6B"/>
    <w:pPr>
      <w:spacing w:before="40" w:after="40"/>
      <w:jc w:val="left"/>
    </w:pPr>
    <w:rPr>
      <w:rFonts w:ascii="Arial" w:hAnsi="Arial" w:cs="Arial"/>
      <w:sz w:val="20"/>
    </w:rPr>
  </w:style>
  <w:style w:type="paragraph" w:styleId="Nzev">
    <w:name w:val="Title"/>
    <w:basedOn w:val="Normln"/>
    <w:link w:val="NzevChar"/>
    <w:qFormat/>
    <w:locked/>
    <w:rsid w:val="005B3F6B"/>
    <w:pPr>
      <w:spacing w:after="0"/>
      <w:jc w:val="center"/>
    </w:pPr>
    <w:rPr>
      <w:rFonts w:ascii="Times New Roman" w:hAnsi="Times New Roman"/>
      <w:b/>
      <w:sz w:val="22"/>
      <w:lang w:val="en-GB" w:eastAsia="x-none"/>
    </w:rPr>
  </w:style>
  <w:style w:type="character" w:customStyle="1" w:styleId="NzevChar">
    <w:name w:val="Název Char"/>
    <w:basedOn w:val="Standardnpsmoodstavce"/>
    <w:link w:val="Nzev"/>
    <w:rsid w:val="005B3F6B"/>
    <w:rPr>
      <w:b/>
      <w:szCs w:val="20"/>
      <w:lang w:val="en-GB" w:eastAsia="x-none"/>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34"/>
    <w:rsid w:val="00715F2E"/>
    <w:rPr>
      <w:rFonts w:ascii="Arial" w:hAnsi="Arial"/>
      <w:sz w:val="20"/>
      <w:szCs w:val="24"/>
    </w:rPr>
  </w:style>
  <w:style w:type="paragraph" w:customStyle="1" w:styleId="Clanek11">
    <w:name w:val="Clanek 1.1"/>
    <w:basedOn w:val="Nadpis2"/>
    <w:link w:val="Clanek11Char"/>
    <w:qFormat/>
    <w:rsid w:val="00AE4482"/>
    <w:pPr>
      <w:keepNext w:val="0"/>
      <w:keepLines w:val="0"/>
      <w:widowControl w:val="0"/>
      <w:numPr>
        <w:numId w:val="0"/>
      </w:numPr>
      <w:tabs>
        <w:tab w:val="num" w:pos="567"/>
      </w:tabs>
      <w:spacing w:before="120"/>
      <w:ind w:left="567" w:hanging="567"/>
      <w:jc w:val="both"/>
    </w:pPr>
    <w:rPr>
      <w:rFonts w:ascii="Times New Roman" w:hAnsi="Times New Roman" w:cs="Arial"/>
      <w:b w:val="0"/>
      <w:bCs/>
      <w:iCs/>
      <w:sz w:val="22"/>
      <w:szCs w:val="28"/>
      <w:lang w:eastAsia="en-US"/>
    </w:rPr>
  </w:style>
  <w:style w:type="paragraph" w:customStyle="1" w:styleId="Claneka">
    <w:name w:val="Clanek (a)"/>
    <w:basedOn w:val="Normln"/>
    <w:qFormat/>
    <w:rsid w:val="00AE4482"/>
    <w:pPr>
      <w:keepLines/>
      <w:widowControl w:val="0"/>
      <w:tabs>
        <w:tab w:val="num" w:pos="992"/>
      </w:tabs>
      <w:spacing w:before="120"/>
      <w:ind w:left="992" w:hanging="425"/>
    </w:pPr>
    <w:rPr>
      <w:rFonts w:ascii="Times New Roman" w:hAnsi="Times New Roman"/>
      <w:sz w:val="22"/>
      <w:szCs w:val="24"/>
      <w:lang w:eastAsia="en-US"/>
    </w:rPr>
  </w:style>
  <w:style w:type="paragraph" w:customStyle="1" w:styleId="Claneki">
    <w:name w:val="Clanek (i)"/>
    <w:basedOn w:val="Normln"/>
    <w:qFormat/>
    <w:rsid w:val="00AE4482"/>
    <w:pPr>
      <w:keepNext/>
      <w:tabs>
        <w:tab w:val="num" w:pos="1418"/>
      </w:tabs>
      <w:spacing w:before="120"/>
      <w:ind w:left="1418" w:hanging="426"/>
    </w:pPr>
    <w:rPr>
      <w:rFonts w:ascii="Times New Roman" w:hAnsi="Times New Roman"/>
      <w:color w:val="000000"/>
      <w:sz w:val="22"/>
      <w:szCs w:val="24"/>
      <w:lang w:eastAsia="en-US"/>
    </w:rPr>
  </w:style>
  <w:style w:type="character" w:customStyle="1" w:styleId="Clanek11Char">
    <w:name w:val="Clanek 1.1 Char"/>
    <w:link w:val="Clanek11"/>
    <w:locked/>
    <w:rsid w:val="00AE4482"/>
    <w:rPr>
      <w:rFonts w:cs="Arial"/>
      <w:bCs/>
      <w:iCs/>
      <w:szCs w:val="28"/>
      <w:lang w:eastAsia="en-US"/>
    </w:rPr>
  </w:style>
  <w:style w:type="paragraph" w:customStyle="1" w:styleId="BodyText1">
    <w:name w:val="Body Text1"/>
    <w:qFormat/>
    <w:rsid w:val="00AE4482"/>
    <w:pPr>
      <w:spacing w:after="180" w:line="250" w:lineRule="atLeast"/>
    </w:pPr>
    <w:rPr>
      <w:rFonts w:ascii="Arial" w:eastAsiaTheme="minorHAnsi" w:hAnsi="Arial"/>
      <w:color w:val="000000"/>
      <w:sz w:val="18"/>
      <w:szCs w:val="48"/>
      <w:lang w:eastAsia="en-US"/>
    </w:rPr>
  </w:style>
  <w:style w:type="table" w:customStyle="1" w:styleId="Style3">
    <w:name w:val="Style3"/>
    <w:basedOn w:val="Normlntabulka"/>
    <w:uiPriority w:val="99"/>
    <w:rsid w:val="00AE4482"/>
    <w:rPr>
      <w:rFonts w:asciiTheme="minorHAnsi" w:eastAsiaTheme="minorHAnsi" w:hAnsiTheme="minorHAnsi" w:cstheme="minorBidi"/>
      <w:sz w:val="18"/>
      <w:lang w:val="en-GB" w:eastAsia="en-US"/>
    </w:rPr>
    <w:tblPr>
      <w:tblBorders>
        <w:top w:val="single" w:sz="4" w:space="0" w:color="C0504D" w:themeColor="accent2"/>
        <w:bottom w:val="single" w:sz="4" w:space="0" w:color="C0504D" w:themeColor="accent2"/>
        <w:insideH w:val="single" w:sz="4" w:space="0" w:color="C0504D" w:themeColor="accent2"/>
      </w:tblBorders>
    </w:tblPr>
    <w:tcPr>
      <w:shd w:val="clear" w:color="auto" w:fill="auto"/>
    </w:tcPr>
    <w:tblStylePr w:type="firstCol">
      <w:rPr>
        <w:rFonts w:asciiTheme="minorHAnsi" w:hAnsiTheme="minorHAnsi"/>
        <w:b/>
        <w:color w:val="FFFFFF" w:themeColor="background1"/>
        <w:sz w:val="18"/>
      </w:rPr>
      <w:tblPr/>
      <w:tcPr>
        <w:shd w:val="clear" w:color="auto" w:fill="C0504D" w:themeFill="accent2"/>
      </w:tcPr>
    </w:tblStylePr>
  </w:style>
  <w:style w:type="paragraph" w:customStyle="1" w:styleId="OfferteBullets">
    <w:name w:val="OfferteBullets"/>
    <w:basedOn w:val="Zkladntext"/>
    <w:rsid w:val="00AE4482"/>
    <w:pPr>
      <w:numPr>
        <w:numId w:val="21"/>
      </w:numPr>
      <w:spacing w:before="120" w:line="280" w:lineRule="atLeast"/>
    </w:pPr>
    <w:rPr>
      <w:rFonts w:ascii="Arial" w:hAnsi="Arial" w:cs="Arial"/>
      <w:spacing w:val="8"/>
      <w:sz w:val="20"/>
      <w:szCs w:val="18"/>
      <w:lang w:eastAsia="en-US"/>
    </w:rPr>
  </w:style>
  <w:style w:type="character" w:customStyle="1" w:styleId="06-BodyTextAlt6Char">
    <w:name w:val="06-BodyText (Alt+6) Char"/>
    <w:basedOn w:val="Standardnpsmoodstavce"/>
    <w:link w:val="06-BodyTextAlt6"/>
    <w:rsid w:val="00AE4482"/>
    <w:rPr>
      <w:lang w:val="en-GB"/>
    </w:rPr>
  </w:style>
  <w:style w:type="paragraph" w:customStyle="1" w:styleId="Normal2">
    <w:name w:val="Normal 2"/>
    <w:basedOn w:val="Normln"/>
    <w:rsid w:val="00AE4482"/>
    <w:pPr>
      <w:numPr>
        <w:ilvl w:val="2"/>
        <w:numId w:val="22"/>
      </w:numPr>
      <w:spacing w:after="0"/>
      <w:jc w:val="left"/>
    </w:pPr>
    <w:rPr>
      <w:rFonts w:ascii="Arial" w:hAnsi="Arial"/>
      <w:sz w:val="20"/>
      <w:lang w:eastAsia="en-US"/>
    </w:rPr>
  </w:style>
  <w:style w:type="paragraph" w:styleId="Normlnodsazen">
    <w:name w:val="Normal Indent"/>
    <w:basedOn w:val="Normln"/>
    <w:link w:val="NormlnodsazenChar"/>
    <w:locked/>
    <w:rsid w:val="00AE4482"/>
    <w:pPr>
      <w:spacing w:after="0"/>
      <w:ind w:left="720"/>
    </w:pPr>
    <w:rPr>
      <w:rFonts w:ascii="Arial" w:hAnsi="Arial"/>
      <w:sz w:val="20"/>
      <w:szCs w:val="24"/>
      <w:lang w:eastAsia="en-US"/>
    </w:rPr>
  </w:style>
  <w:style w:type="paragraph" w:customStyle="1" w:styleId="06-BodyTextAlt6">
    <w:name w:val="06-BodyText (Alt+6)"/>
    <w:link w:val="06-BodyTextAlt6Char"/>
    <w:rsid w:val="00AE4482"/>
    <w:pPr>
      <w:keepLines/>
      <w:spacing w:before="100" w:after="80"/>
      <w:ind w:left="1426"/>
    </w:pPr>
    <w:rPr>
      <w:lang w:val="en-GB"/>
    </w:rPr>
  </w:style>
  <w:style w:type="character" w:customStyle="1" w:styleId="NormlnodsazenChar">
    <w:name w:val="Normální odsazený Char"/>
    <w:basedOn w:val="Standardnpsmoodstavce"/>
    <w:link w:val="Normlnodsazen"/>
    <w:rsid w:val="00AE4482"/>
    <w:rPr>
      <w:rFonts w:ascii="Arial" w:hAnsi="Arial"/>
      <w:sz w:val="20"/>
      <w:szCs w:val="24"/>
      <w:lang w:eastAsia="en-US"/>
    </w:rPr>
  </w:style>
  <w:style w:type="paragraph" w:customStyle="1" w:styleId="A1">
    <w:name w:val="A1"/>
    <w:qFormat/>
    <w:rsid w:val="00AE4482"/>
    <w:pPr>
      <w:keepNext/>
      <w:numPr>
        <w:numId w:val="23"/>
      </w:numPr>
      <w:spacing w:before="480" w:line="276" w:lineRule="auto"/>
      <w:ind w:left="357" w:hanging="357"/>
    </w:pPr>
    <w:rPr>
      <w:rFonts w:eastAsiaTheme="minorEastAsia" w:cstheme="minorBidi"/>
      <w:b/>
    </w:rPr>
  </w:style>
  <w:style w:type="paragraph" w:customStyle="1" w:styleId="A2">
    <w:name w:val="A2"/>
    <w:qFormat/>
    <w:rsid w:val="00AE4482"/>
    <w:pPr>
      <w:widowControl w:val="0"/>
      <w:numPr>
        <w:ilvl w:val="1"/>
        <w:numId w:val="23"/>
      </w:numPr>
      <w:autoSpaceDE w:val="0"/>
      <w:autoSpaceDN w:val="0"/>
      <w:adjustRightInd w:val="0"/>
      <w:spacing w:after="120" w:line="276" w:lineRule="auto"/>
    </w:pPr>
    <w:rPr>
      <w:rFonts w:eastAsiaTheme="minorEastAsia"/>
    </w:rPr>
  </w:style>
  <w:style w:type="paragraph" w:customStyle="1" w:styleId="RLNadpis1rovn">
    <w:name w:val="RL Nadpis 1. úrovně"/>
    <w:basedOn w:val="Normln"/>
    <w:next w:val="Normln"/>
    <w:qFormat/>
    <w:locked/>
    <w:rsid w:val="00C2552B"/>
    <w:pPr>
      <w:pageBreakBefore/>
      <w:numPr>
        <w:numId w:val="24"/>
      </w:numPr>
      <w:spacing w:after="840" w:line="560" w:lineRule="exact"/>
    </w:pPr>
    <w:rPr>
      <w:rFonts w:ascii="Calibri" w:hAnsi="Calibri"/>
      <w:b/>
      <w:spacing w:val="3"/>
      <w:sz w:val="40"/>
      <w:szCs w:val="40"/>
    </w:rPr>
  </w:style>
  <w:style w:type="paragraph" w:customStyle="1" w:styleId="RLNadpis2rovn">
    <w:name w:val="RL Nadpis 2. úrovně"/>
    <w:basedOn w:val="Normln"/>
    <w:next w:val="Normln"/>
    <w:qFormat/>
    <w:locked/>
    <w:rsid w:val="00C2552B"/>
    <w:pPr>
      <w:keepNext/>
      <w:numPr>
        <w:ilvl w:val="1"/>
        <w:numId w:val="24"/>
      </w:numPr>
      <w:spacing w:before="360"/>
    </w:pPr>
    <w:rPr>
      <w:rFonts w:ascii="Calibri" w:hAnsi="Calibri"/>
      <w:b/>
      <w:spacing w:val="20"/>
      <w:sz w:val="23"/>
    </w:rPr>
  </w:style>
  <w:style w:type="paragraph" w:customStyle="1" w:styleId="RLNadpis3rovn">
    <w:name w:val="RL Nadpis 3. úrovně"/>
    <w:basedOn w:val="Normln"/>
    <w:next w:val="RLslovanodstavec"/>
    <w:qFormat/>
    <w:locked/>
    <w:rsid w:val="00C2552B"/>
    <w:pPr>
      <w:keepNext/>
      <w:numPr>
        <w:ilvl w:val="2"/>
        <w:numId w:val="24"/>
      </w:numPr>
      <w:spacing w:before="360"/>
    </w:pPr>
    <w:rPr>
      <w:rFonts w:ascii="Calibri" w:hAnsi="Calibri"/>
      <w:b/>
      <w:szCs w:val="22"/>
    </w:rPr>
  </w:style>
  <w:style w:type="table" w:styleId="Barevnseznamzvraznn6">
    <w:name w:val="Colorful List Accent 6"/>
    <w:basedOn w:val="Normlntabulka"/>
    <w:uiPriority w:val="72"/>
    <w:rsid w:val="00700487"/>
    <w:rPr>
      <w:rFonts w:asciiTheme="minorHAnsi" w:eastAsiaTheme="minorHAnsi" w:hAnsi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customStyle="1" w:styleId="Seznamteky">
    <w:name w:val="Seznam tečky"/>
    <w:basedOn w:val="Normln"/>
    <w:uiPriority w:val="99"/>
    <w:rsid w:val="00700487"/>
    <w:pPr>
      <w:numPr>
        <w:numId w:val="25"/>
      </w:numPr>
      <w:overflowPunct w:val="0"/>
      <w:autoSpaceDE w:val="0"/>
      <w:autoSpaceDN w:val="0"/>
      <w:adjustRightInd w:val="0"/>
      <w:spacing w:before="60" w:after="60"/>
      <w:textAlignment w:val="baseline"/>
    </w:pPr>
    <w:rPr>
      <w:rFonts w:ascii="Times New Roman" w:hAnsi="Times New Roman"/>
      <w:kern w:val="22"/>
      <w:sz w:val="22"/>
    </w:rPr>
  </w:style>
  <w:style w:type="paragraph" w:customStyle="1" w:styleId="xl73">
    <w:name w:val="xl73"/>
    <w:basedOn w:val="Normln"/>
    <w:rsid w:val="00CB7FB0"/>
    <w:pPr>
      <w:pBdr>
        <w:left w:val="single" w:sz="4" w:space="0" w:color="auto"/>
        <w:bottom w:val="single" w:sz="4" w:space="0" w:color="auto"/>
        <w:right w:val="double" w:sz="6" w:space="0" w:color="auto"/>
      </w:pBdr>
      <w:spacing w:before="100" w:beforeAutospacing="1" w:after="100" w:afterAutospacing="1"/>
      <w:jc w:val="center"/>
      <w:textAlignment w:val="center"/>
    </w:pPr>
    <w:rPr>
      <w:rFonts w:ascii="Times New Roman" w:hAnsi="Times New Roman"/>
      <w:szCs w:val="24"/>
    </w:rPr>
  </w:style>
  <w:style w:type="paragraph" w:customStyle="1" w:styleId="RLSeznamploh">
    <w:name w:val="RL Seznam příloh"/>
    <w:basedOn w:val="RLTextlnkuslovan"/>
    <w:rsid w:val="00206DE4"/>
    <w:pPr>
      <w:numPr>
        <w:ilvl w:val="0"/>
        <w:numId w:val="0"/>
      </w:numPr>
      <w:ind w:left="3572" w:hanging="1361"/>
    </w:pPr>
    <w:rPr>
      <w:rFonts w:ascii="Calibri" w:hAnsi="Calibri"/>
      <w:sz w:val="22"/>
      <w:szCs w:val="20"/>
      <w:lang w:eastAsia="en-US"/>
    </w:rPr>
  </w:style>
  <w:style w:type="paragraph" w:customStyle="1" w:styleId="Odrky0">
    <w:name w:val="Odrážky"/>
    <w:basedOn w:val="Normln"/>
    <w:rsid w:val="000B382A"/>
    <w:pPr>
      <w:numPr>
        <w:numId w:val="28"/>
      </w:numPr>
      <w:spacing w:after="0"/>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3110">
      <w:bodyDiv w:val="1"/>
      <w:marLeft w:val="0"/>
      <w:marRight w:val="0"/>
      <w:marTop w:val="0"/>
      <w:marBottom w:val="0"/>
      <w:divBdr>
        <w:top w:val="none" w:sz="0" w:space="0" w:color="auto"/>
        <w:left w:val="none" w:sz="0" w:space="0" w:color="auto"/>
        <w:bottom w:val="none" w:sz="0" w:space="0" w:color="auto"/>
        <w:right w:val="none" w:sz="0" w:space="0" w:color="auto"/>
      </w:divBdr>
    </w:div>
    <w:div w:id="88232840">
      <w:bodyDiv w:val="1"/>
      <w:marLeft w:val="0"/>
      <w:marRight w:val="0"/>
      <w:marTop w:val="0"/>
      <w:marBottom w:val="0"/>
      <w:divBdr>
        <w:top w:val="none" w:sz="0" w:space="0" w:color="auto"/>
        <w:left w:val="none" w:sz="0" w:space="0" w:color="auto"/>
        <w:bottom w:val="none" w:sz="0" w:space="0" w:color="auto"/>
        <w:right w:val="none" w:sz="0" w:space="0" w:color="auto"/>
      </w:divBdr>
    </w:div>
    <w:div w:id="213125724">
      <w:bodyDiv w:val="1"/>
      <w:marLeft w:val="0"/>
      <w:marRight w:val="0"/>
      <w:marTop w:val="0"/>
      <w:marBottom w:val="0"/>
      <w:divBdr>
        <w:top w:val="none" w:sz="0" w:space="0" w:color="auto"/>
        <w:left w:val="none" w:sz="0" w:space="0" w:color="auto"/>
        <w:bottom w:val="none" w:sz="0" w:space="0" w:color="auto"/>
        <w:right w:val="none" w:sz="0" w:space="0" w:color="auto"/>
      </w:divBdr>
    </w:div>
    <w:div w:id="281225665">
      <w:bodyDiv w:val="1"/>
      <w:marLeft w:val="0"/>
      <w:marRight w:val="0"/>
      <w:marTop w:val="0"/>
      <w:marBottom w:val="0"/>
      <w:divBdr>
        <w:top w:val="none" w:sz="0" w:space="0" w:color="auto"/>
        <w:left w:val="none" w:sz="0" w:space="0" w:color="auto"/>
        <w:bottom w:val="none" w:sz="0" w:space="0" w:color="auto"/>
        <w:right w:val="none" w:sz="0" w:space="0" w:color="auto"/>
      </w:divBdr>
    </w:div>
    <w:div w:id="402803233">
      <w:bodyDiv w:val="1"/>
      <w:marLeft w:val="0"/>
      <w:marRight w:val="0"/>
      <w:marTop w:val="0"/>
      <w:marBottom w:val="0"/>
      <w:divBdr>
        <w:top w:val="none" w:sz="0" w:space="0" w:color="auto"/>
        <w:left w:val="none" w:sz="0" w:space="0" w:color="auto"/>
        <w:bottom w:val="none" w:sz="0" w:space="0" w:color="auto"/>
        <w:right w:val="none" w:sz="0" w:space="0" w:color="auto"/>
      </w:divBdr>
    </w:div>
    <w:div w:id="486824903">
      <w:marLeft w:val="0"/>
      <w:marRight w:val="0"/>
      <w:marTop w:val="0"/>
      <w:marBottom w:val="0"/>
      <w:divBdr>
        <w:top w:val="none" w:sz="0" w:space="0" w:color="auto"/>
        <w:left w:val="none" w:sz="0" w:space="0" w:color="auto"/>
        <w:bottom w:val="none" w:sz="0" w:space="0" w:color="auto"/>
        <w:right w:val="none" w:sz="0" w:space="0" w:color="auto"/>
      </w:divBdr>
    </w:div>
    <w:div w:id="486824904">
      <w:marLeft w:val="0"/>
      <w:marRight w:val="0"/>
      <w:marTop w:val="0"/>
      <w:marBottom w:val="0"/>
      <w:divBdr>
        <w:top w:val="none" w:sz="0" w:space="0" w:color="auto"/>
        <w:left w:val="none" w:sz="0" w:space="0" w:color="auto"/>
        <w:bottom w:val="none" w:sz="0" w:space="0" w:color="auto"/>
        <w:right w:val="none" w:sz="0" w:space="0" w:color="auto"/>
      </w:divBdr>
    </w:div>
    <w:div w:id="486824905">
      <w:marLeft w:val="0"/>
      <w:marRight w:val="0"/>
      <w:marTop w:val="0"/>
      <w:marBottom w:val="0"/>
      <w:divBdr>
        <w:top w:val="none" w:sz="0" w:space="0" w:color="auto"/>
        <w:left w:val="none" w:sz="0" w:space="0" w:color="auto"/>
        <w:bottom w:val="none" w:sz="0" w:space="0" w:color="auto"/>
        <w:right w:val="none" w:sz="0" w:space="0" w:color="auto"/>
      </w:divBdr>
    </w:div>
    <w:div w:id="486824906">
      <w:marLeft w:val="0"/>
      <w:marRight w:val="0"/>
      <w:marTop w:val="0"/>
      <w:marBottom w:val="0"/>
      <w:divBdr>
        <w:top w:val="none" w:sz="0" w:space="0" w:color="auto"/>
        <w:left w:val="none" w:sz="0" w:space="0" w:color="auto"/>
        <w:bottom w:val="none" w:sz="0" w:space="0" w:color="auto"/>
        <w:right w:val="none" w:sz="0" w:space="0" w:color="auto"/>
      </w:divBdr>
    </w:div>
    <w:div w:id="486824907">
      <w:marLeft w:val="0"/>
      <w:marRight w:val="0"/>
      <w:marTop w:val="0"/>
      <w:marBottom w:val="0"/>
      <w:divBdr>
        <w:top w:val="none" w:sz="0" w:space="0" w:color="auto"/>
        <w:left w:val="none" w:sz="0" w:space="0" w:color="auto"/>
        <w:bottom w:val="none" w:sz="0" w:space="0" w:color="auto"/>
        <w:right w:val="none" w:sz="0" w:space="0" w:color="auto"/>
      </w:divBdr>
    </w:div>
    <w:div w:id="486824908">
      <w:marLeft w:val="0"/>
      <w:marRight w:val="0"/>
      <w:marTop w:val="0"/>
      <w:marBottom w:val="0"/>
      <w:divBdr>
        <w:top w:val="none" w:sz="0" w:space="0" w:color="auto"/>
        <w:left w:val="none" w:sz="0" w:space="0" w:color="auto"/>
        <w:bottom w:val="none" w:sz="0" w:space="0" w:color="auto"/>
        <w:right w:val="none" w:sz="0" w:space="0" w:color="auto"/>
      </w:divBdr>
    </w:div>
    <w:div w:id="571234055">
      <w:bodyDiv w:val="1"/>
      <w:marLeft w:val="0"/>
      <w:marRight w:val="0"/>
      <w:marTop w:val="0"/>
      <w:marBottom w:val="0"/>
      <w:divBdr>
        <w:top w:val="none" w:sz="0" w:space="0" w:color="auto"/>
        <w:left w:val="none" w:sz="0" w:space="0" w:color="auto"/>
        <w:bottom w:val="none" w:sz="0" w:space="0" w:color="auto"/>
        <w:right w:val="none" w:sz="0" w:space="0" w:color="auto"/>
      </w:divBdr>
      <w:divsChild>
        <w:div w:id="2140370446">
          <w:marLeft w:val="0"/>
          <w:marRight w:val="0"/>
          <w:marTop w:val="0"/>
          <w:marBottom w:val="0"/>
          <w:divBdr>
            <w:top w:val="none" w:sz="0" w:space="0" w:color="auto"/>
            <w:left w:val="none" w:sz="0" w:space="0" w:color="auto"/>
            <w:bottom w:val="none" w:sz="0" w:space="0" w:color="auto"/>
            <w:right w:val="none" w:sz="0" w:space="0" w:color="auto"/>
          </w:divBdr>
          <w:divsChild>
            <w:div w:id="611480220">
              <w:marLeft w:val="0"/>
              <w:marRight w:val="0"/>
              <w:marTop w:val="0"/>
              <w:marBottom w:val="0"/>
              <w:divBdr>
                <w:top w:val="none" w:sz="0" w:space="0" w:color="auto"/>
                <w:left w:val="none" w:sz="0" w:space="0" w:color="auto"/>
                <w:bottom w:val="none" w:sz="0" w:space="0" w:color="auto"/>
                <w:right w:val="none" w:sz="0" w:space="0" w:color="auto"/>
              </w:divBdr>
              <w:divsChild>
                <w:div w:id="1965648948">
                  <w:marLeft w:val="0"/>
                  <w:marRight w:val="0"/>
                  <w:marTop w:val="0"/>
                  <w:marBottom w:val="0"/>
                  <w:divBdr>
                    <w:top w:val="none" w:sz="0" w:space="0" w:color="auto"/>
                    <w:left w:val="none" w:sz="0" w:space="0" w:color="auto"/>
                    <w:bottom w:val="none" w:sz="0" w:space="0" w:color="auto"/>
                    <w:right w:val="none" w:sz="0" w:space="0" w:color="auto"/>
                  </w:divBdr>
                  <w:divsChild>
                    <w:div w:id="264311859">
                      <w:marLeft w:val="0"/>
                      <w:marRight w:val="0"/>
                      <w:marTop w:val="0"/>
                      <w:marBottom w:val="0"/>
                      <w:divBdr>
                        <w:top w:val="none" w:sz="0" w:space="0" w:color="auto"/>
                        <w:left w:val="none" w:sz="0" w:space="0" w:color="auto"/>
                        <w:bottom w:val="none" w:sz="0" w:space="0" w:color="auto"/>
                        <w:right w:val="none" w:sz="0" w:space="0" w:color="auto"/>
                      </w:divBdr>
                      <w:divsChild>
                        <w:div w:id="425930412">
                          <w:marLeft w:val="0"/>
                          <w:marRight w:val="0"/>
                          <w:marTop w:val="0"/>
                          <w:marBottom w:val="0"/>
                          <w:divBdr>
                            <w:top w:val="none" w:sz="0" w:space="0" w:color="auto"/>
                            <w:left w:val="none" w:sz="0" w:space="0" w:color="auto"/>
                            <w:bottom w:val="none" w:sz="0" w:space="0" w:color="auto"/>
                            <w:right w:val="none" w:sz="0" w:space="0" w:color="auto"/>
                          </w:divBdr>
                          <w:divsChild>
                            <w:div w:id="1506624961">
                              <w:marLeft w:val="0"/>
                              <w:marRight w:val="0"/>
                              <w:marTop w:val="0"/>
                              <w:marBottom w:val="0"/>
                              <w:divBdr>
                                <w:top w:val="none" w:sz="0" w:space="0" w:color="auto"/>
                                <w:left w:val="none" w:sz="0" w:space="0" w:color="auto"/>
                                <w:bottom w:val="none" w:sz="0" w:space="0" w:color="auto"/>
                                <w:right w:val="none" w:sz="0" w:space="0" w:color="auto"/>
                              </w:divBdr>
                              <w:divsChild>
                                <w:div w:id="13562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536083">
      <w:bodyDiv w:val="1"/>
      <w:marLeft w:val="0"/>
      <w:marRight w:val="0"/>
      <w:marTop w:val="0"/>
      <w:marBottom w:val="0"/>
      <w:divBdr>
        <w:top w:val="none" w:sz="0" w:space="0" w:color="auto"/>
        <w:left w:val="none" w:sz="0" w:space="0" w:color="auto"/>
        <w:bottom w:val="none" w:sz="0" w:space="0" w:color="auto"/>
        <w:right w:val="none" w:sz="0" w:space="0" w:color="auto"/>
      </w:divBdr>
    </w:div>
    <w:div w:id="996374792">
      <w:bodyDiv w:val="1"/>
      <w:marLeft w:val="0"/>
      <w:marRight w:val="0"/>
      <w:marTop w:val="0"/>
      <w:marBottom w:val="0"/>
      <w:divBdr>
        <w:top w:val="none" w:sz="0" w:space="0" w:color="auto"/>
        <w:left w:val="none" w:sz="0" w:space="0" w:color="auto"/>
        <w:bottom w:val="none" w:sz="0" w:space="0" w:color="auto"/>
        <w:right w:val="none" w:sz="0" w:space="0" w:color="auto"/>
      </w:divBdr>
    </w:div>
    <w:div w:id="1437361936">
      <w:bodyDiv w:val="1"/>
      <w:marLeft w:val="0"/>
      <w:marRight w:val="0"/>
      <w:marTop w:val="0"/>
      <w:marBottom w:val="0"/>
      <w:divBdr>
        <w:top w:val="none" w:sz="0" w:space="0" w:color="auto"/>
        <w:left w:val="none" w:sz="0" w:space="0" w:color="auto"/>
        <w:bottom w:val="none" w:sz="0" w:space="0" w:color="auto"/>
        <w:right w:val="none" w:sz="0" w:space="0" w:color="auto"/>
      </w:divBdr>
    </w:div>
    <w:div w:id="1466506249">
      <w:bodyDiv w:val="1"/>
      <w:marLeft w:val="0"/>
      <w:marRight w:val="0"/>
      <w:marTop w:val="0"/>
      <w:marBottom w:val="0"/>
      <w:divBdr>
        <w:top w:val="none" w:sz="0" w:space="0" w:color="auto"/>
        <w:left w:val="none" w:sz="0" w:space="0" w:color="auto"/>
        <w:bottom w:val="none" w:sz="0" w:space="0" w:color="auto"/>
        <w:right w:val="none" w:sz="0" w:space="0" w:color="auto"/>
      </w:divBdr>
    </w:div>
    <w:div w:id="150419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26"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M_Documents_RelatedDocuments xmlns="a9359a40-f311-4999-9c73-bd7ebaba2dd8" xsi:nil="true"/>
    <TM_Documents_Category xmlns="a9359a40-f311-4999-9c73-bd7ebaba2dd8" xsi:nil="true"/>
    <TM_Documents_InFactCreatedOn xmlns="a9359a40-f311-4999-9c73-bd7ebaba2dd8" xsi:nil="true"/>
    <TM_Documents_DateOfDelivery xmlns="a9359a40-f311-4999-9c73-bd7ebaba2dd8" xsi:nil="true"/>
    <TM_Documents_DocumentState xmlns="a9359a40-f311-4999-9c73-bd7ebaba2dd8" xsi:nil="true"/>
    <TM_Documents_ProceduralState xmlns="a9359a40-f311-4999-9c73-bd7ebaba2dd8" xsi:nil="true"/>
    <TM_Documents_AcquiredOn xmlns="a9359a40-f311-4999-9c73-bd7ebaba2dd8" xsi:nil="true"/>
    <TM_Documents_EnglishTitle xmlns="a9359a40-f311-4999-9c73-bd7ebaba2dd8" xsi:nil="true"/>
    <TM_Documents_Notes xmlns="a9359a40-f311-4999-9c73-bd7ebaba2dd8" xsi:nil="true"/>
    <TM_Documents_Source xmlns="a9359a40-f311-4999-9c73-bd7ebaba2dd8" xsi:nil="true"/>
    <TM_Documents_RealAuthor xmlns="a9359a40-f311-4999-9c73-bd7ebaba2d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s" ma:contentTypeID="0x010100ED1503153C2C3544ABECD9F4CE08C9430026B4047B81007643B8E46CA481ABB335" ma:contentTypeVersion="" ma:contentTypeDescription="" ma:contentTypeScope="" ma:versionID="8d2b1b3b19f5033c81fb965d2e700b33">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2C818-B1B7-4B9C-8539-45220878B1E6}">
  <ds:schemaRefs>
    <ds:schemaRef ds:uri="http://schemas.microsoft.com/office/2006/metadata/properties"/>
    <ds:schemaRef ds:uri="http://schemas.microsoft.com/office/infopath/2007/PartnerControls"/>
    <ds:schemaRef ds:uri="a9359a40-f311-4999-9c73-bd7ebaba2dd8"/>
  </ds:schemaRefs>
</ds:datastoreItem>
</file>

<file path=customXml/itemProps2.xml><?xml version="1.0" encoding="utf-8"?>
<ds:datastoreItem xmlns:ds="http://schemas.openxmlformats.org/officeDocument/2006/customXml" ds:itemID="{4A031FCE-E8FD-4301-B001-9D662FBA4ED4}">
  <ds:schemaRefs>
    <ds:schemaRef ds:uri="http://schemas.microsoft.com/sharepoint/v3/contenttype/forms"/>
  </ds:schemaRefs>
</ds:datastoreItem>
</file>

<file path=customXml/itemProps3.xml><?xml version="1.0" encoding="utf-8"?>
<ds:datastoreItem xmlns:ds="http://schemas.openxmlformats.org/officeDocument/2006/customXml" ds:itemID="{309B4F74-267A-448F-816D-12BABF91E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FFBCC6-9722-4A67-A0C3-A1C4FC7FD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5565</Words>
  <Characters>32840</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2020-05-22T07:56:00Z</dcterms:created>
  <dcterms:modified xsi:type="dcterms:W3CDTF">2020-05-26T08:14:00Z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0x010100ED1503153C2C3544ABECD9F4CE08C9430026B4047B81007643B8E46CA481ABB335</vt:lpwstr>
  </property>
</Properties>
</file>