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C55" w:rsidRPr="00004D6D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o výrobě </w:t>
      </w:r>
      <w:r w:rsidR="00004D6D">
        <w:rPr>
          <w:rFonts w:ascii="TimesNewRomanPS-BoldMT" w:hAnsi="TimesNewRomanPS-BoldMT" w:cs="TimesNewRomanPS-BoldMT"/>
          <w:b/>
          <w:bCs/>
          <w:noProof/>
          <w:color w:val="000000"/>
          <w:sz w:val="36"/>
          <w:szCs w:val="36"/>
          <w:highlight w:val="black"/>
        </w:rPr>
        <w:t>''''''''''''''''''''''''''''''''' 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highlight w:val="black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36"/>
          <w:szCs w:val="36"/>
          <w:highlight w:val="black"/>
        </w:rPr>
        <w:t>''' ''''''''''''''''''''''''' '''''''''''''''''</w:t>
      </w:r>
    </w:p>
    <w:p w:rsidR="008A40E3" w:rsidRPr="00004D6D" w:rsidRDefault="00004D6D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noProof/>
          <w:color w:val="000000"/>
          <w:sz w:val="28"/>
          <w:szCs w:val="28"/>
          <w:highlight w:val="black"/>
        </w:rPr>
        <w:t xml:space="preserve">'''''''''''''' </w:t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black"/>
        </w:rPr>
        <w:t>'''''''''''''''''''''''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(dále jen „Smlouva“)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EA02F9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Pražská plynárenská, a.s., 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IČ: 60193492</w:t>
      </w:r>
      <w:r w:rsidR="00EA02F9">
        <w:rPr>
          <w:rFonts w:ascii="TimesNewRomanPSMT" w:hAnsi="TimesNewRomanPSMT" w:cs="TimesNewRomanPSMT"/>
          <w:sz w:val="24"/>
          <w:szCs w:val="24"/>
        </w:rPr>
        <w:t>, DIČ CZ60193492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sídlem: Národní 37, 110 00 Praha 1 – Nové Město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zapsaná v obchodním rejstříku vedeném Městským soudem v Praze oddíl B vložka 2337</w:t>
      </w:r>
    </w:p>
    <w:p w:rsidR="00446C55" w:rsidRDefault="00446C55" w:rsidP="00C41BF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zastoupen Ing. Pavlem Janečkem, předsedou představenstva a Ing. Milanem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Cízlem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  <w:r w:rsidR="00C41BF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členem představenstva</w:t>
      </w:r>
    </w:p>
    <w:p w:rsidR="00446C55" w:rsidRDefault="00446C55" w:rsidP="00EA02F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Objednatel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:rsidR="00446C55" w:rsidRDefault="00446C55" w:rsidP="00EA02F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highlight w:val="black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highlight w:val="black"/>
        </w:rPr>
        <w:t>'''''''''''''''''''''''''' '''' '''' ''''</w:t>
      </w:r>
    </w:p>
    <w:p w:rsidR="00446C55" w:rsidRPr="00004D6D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sídlem: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'''''''''''''''''''''''''''''' '''''''''''''''''''''''''' ''''''''''''''''''''''''''' '''''''' ''''''' ''''''''''''''' 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 ''''''''''''''''''''''' '''''''''''' '''''''''''''''''''''''''''''''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zapsaná v obchodním rejstříku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 ''''''''''''''''''''''''' ''''''''''''''' ''' ''''''''''''''' ''''''''''' ''''' '''''''''''''' ''''''''''''''''''</w:t>
      </w:r>
    </w:p>
    <w:p w:rsidR="00446C55" w:rsidRPr="00004D6D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zastoupena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'''''''''''''''''''''''' '''''''''''''''''''''' '''''''''''''''''''''''''''' '''' ''''''''''''''''''''''''' '''''''''''''''''' '''''''''''''''''''''''''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Zhotovitel</w:t>
      </w:r>
      <w:r>
        <w:rPr>
          <w:rFonts w:ascii="TimesNewRomanPSMT" w:hAnsi="TimesNewRomanPSMT" w:cs="TimesNewRomanPSMT"/>
          <w:sz w:val="24"/>
          <w:szCs w:val="24"/>
        </w:rPr>
        <w:t>“)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PREAMBULE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Objednatel je akciová společnost, která se mimo jiné zabývá obchodováním s plynem.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Zhotovitel </w:t>
      </w:r>
      <w:r w:rsidRPr="00BF0EEF">
        <w:rPr>
          <w:rFonts w:ascii="TimesNewRomanPSMT" w:hAnsi="TimesNewRomanPSMT" w:cs="TimesNewRomanPSMT"/>
          <w:sz w:val="24"/>
          <w:szCs w:val="24"/>
        </w:rPr>
        <w:t xml:space="preserve">je obchodní společností, která se mimo jiné, zabývá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 xml:space="preserve">'''''''''''''''''' '''''''''''''''''''''''''''''''''''' '''''''''' </w:t>
      </w:r>
      <w:r w:rsidRPr="00674F57">
        <w:rPr>
          <w:rFonts w:ascii="TimesNewRomanPSMT" w:hAnsi="TimesNewRomanPSMT" w:cs="TimesNewRomanPSMT"/>
          <w:sz w:val="24"/>
          <w:szCs w:val="24"/>
        </w:rPr>
        <w:t>S</w:t>
      </w:r>
      <w:r w:rsidR="00E94AA9" w:rsidRPr="00674F57">
        <w:rPr>
          <w:rFonts w:ascii="TimesNewRomanPSMT" w:hAnsi="TimesNewRomanPSMT" w:cs="TimesNewRomanPSMT"/>
          <w:sz w:val="24"/>
          <w:szCs w:val="24"/>
        </w:rPr>
        <w:t> </w:t>
      </w:r>
      <w:r w:rsidRPr="00674F57">
        <w:rPr>
          <w:rFonts w:ascii="TimesNewRomanPSMT" w:hAnsi="TimesNewRomanPSMT" w:cs="TimesNewRomanPSMT"/>
          <w:sz w:val="24"/>
          <w:szCs w:val="24"/>
        </w:rPr>
        <w:t>ohledem na dosažení konsenzu o podmínkách vzájemného smluvního vztahu, uzavírají smluvní strany tuto smlouvu.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</w:t>
      </w: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Předmět smlouvy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1.1. Předmětem této smlouvy je závazek Zhotovitele </w:t>
      </w:r>
      <w:r w:rsidRPr="00BF0EEF">
        <w:rPr>
          <w:rFonts w:ascii="TimesNewRomanPSMT" w:hAnsi="TimesNewRomanPSMT" w:cs="TimesNewRomanPSMT"/>
          <w:sz w:val="24"/>
          <w:szCs w:val="24"/>
        </w:rPr>
        <w:t>vyrobit p</w:t>
      </w:r>
      <w:r>
        <w:rPr>
          <w:rFonts w:ascii="TimesNewRomanPSMT" w:hAnsi="TimesNewRomanPSMT" w:cs="TimesNewRomanPSMT"/>
          <w:sz w:val="24"/>
          <w:szCs w:val="24"/>
        </w:rPr>
        <w:t xml:space="preserve">ro Objednatele a Objednateli </w:t>
      </w:r>
      <w:r w:rsidRPr="00BF0EEF">
        <w:rPr>
          <w:rFonts w:ascii="TimesNewRomanPSMT" w:hAnsi="TimesNewRomanPSMT" w:cs="TimesNewRomanPSMT"/>
          <w:sz w:val="24"/>
          <w:szCs w:val="24"/>
        </w:rPr>
        <w:t>dodat</w:t>
      </w:r>
      <w:r>
        <w:rPr>
          <w:rFonts w:ascii="TimesNewRomanPSMT" w:hAnsi="TimesNewRomanPSMT" w:cs="TimesNewRomanPSMT"/>
          <w:sz w:val="24"/>
          <w:szCs w:val="24"/>
        </w:rPr>
        <w:t xml:space="preserve"> dále v této smlouvě specifikovaná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 xml:space="preserve">''''''''''''''''''''''''''''''''' ''''''''' </w:t>
      </w:r>
      <w:r w:rsidRPr="00BF0EEF">
        <w:rPr>
          <w:rFonts w:ascii="TimesNewRomanPSMT" w:hAnsi="TimesNewRomanPSMT" w:cs="TimesNewRomanPSMT"/>
          <w:sz w:val="24"/>
          <w:szCs w:val="24"/>
        </w:rPr>
        <w:t>(společně dále také jen „</w:t>
      </w:r>
      <w:r w:rsidRPr="00BF0EEF">
        <w:rPr>
          <w:rFonts w:ascii="TimesNewRomanPSMT" w:hAnsi="TimesNewRomanPSMT" w:cs="TimesNewRomanPSMT"/>
          <w:b/>
          <w:bCs/>
          <w:sz w:val="24"/>
          <w:szCs w:val="24"/>
        </w:rPr>
        <w:t>Dílo</w:t>
      </w:r>
      <w:r w:rsidRPr="00BF0EEF">
        <w:rPr>
          <w:rFonts w:ascii="TimesNewRomanPSMT" w:hAnsi="TimesNewRomanPSMT" w:cs="TimesNewRomanPSMT"/>
          <w:sz w:val="24"/>
          <w:szCs w:val="24"/>
        </w:rPr>
        <w:t>“ nebo „</w:t>
      </w:r>
      <w:r w:rsidRPr="00BF0EEF">
        <w:rPr>
          <w:rFonts w:ascii="TimesNewRomanPSMT" w:hAnsi="TimesNewRomanPSMT" w:cs="TimesNewRomanPSMT"/>
          <w:b/>
          <w:bCs/>
          <w:sz w:val="24"/>
          <w:szCs w:val="24"/>
        </w:rPr>
        <w:t>Díla</w:t>
      </w:r>
      <w:r w:rsidRPr="00BF0EEF">
        <w:rPr>
          <w:rFonts w:ascii="TimesNewRomanPSMT" w:hAnsi="TimesNewRomanPSMT" w:cs="TimesNewRomanPSMT"/>
          <w:sz w:val="24"/>
          <w:szCs w:val="24"/>
        </w:rPr>
        <w:t xml:space="preserve">“) </w:t>
      </w:r>
      <w:r>
        <w:rPr>
          <w:rFonts w:ascii="TimesNewRomanPSMT" w:hAnsi="TimesNewRomanPSMT" w:cs="TimesNewRomanPSMT"/>
          <w:sz w:val="24"/>
          <w:szCs w:val="24"/>
        </w:rPr>
        <w:t>a závazek Objednatele zaplatit za to Zhotoviteli sjednanou cenu.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1.2. Zhotovitel se dále zavazuje, že </w:t>
      </w:r>
      <w:r w:rsidRPr="00BF0EEF">
        <w:rPr>
          <w:rFonts w:ascii="TimesNewRomanPSMT" w:hAnsi="TimesNewRomanPSMT" w:cs="TimesNewRomanPSMT"/>
          <w:sz w:val="24"/>
          <w:szCs w:val="24"/>
        </w:rPr>
        <w:t xml:space="preserve">Dílo specifikované </w:t>
      </w:r>
      <w:r>
        <w:rPr>
          <w:rFonts w:ascii="TimesNewRomanPSMT" w:hAnsi="TimesNewRomanPSMT" w:cs="TimesNewRomanPSMT"/>
          <w:sz w:val="24"/>
          <w:szCs w:val="24"/>
        </w:rPr>
        <w:t>v této Smlouvě bude poskytnuto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výhradně Objednateli.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II.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Specifikace </w:t>
      </w:r>
      <w:r w:rsidRPr="00BF0EEF">
        <w:rPr>
          <w:rFonts w:ascii="TimesNewRomanPS-BoldMT" w:hAnsi="TimesNewRomanPS-BoldMT" w:cs="TimesNewRomanPS-BoldMT"/>
          <w:b/>
          <w:bCs/>
          <w:sz w:val="24"/>
          <w:szCs w:val="24"/>
        </w:rPr>
        <w:t>díla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2.1. </w:t>
      </w:r>
      <w:r w:rsidRPr="00BF0EEF">
        <w:rPr>
          <w:rFonts w:ascii="TimesNewRomanPSMT" w:hAnsi="TimesNewRomanPSMT" w:cs="TimesNewRomanPSMT"/>
          <w:sz w:val="24"/>
          <w:szCs w:val="24"/>
        </w:rPr>
        <w:t>Dílem</w:t>
      </w:r>
      <w:r>
        <w:rPr>
          <w:rFonts w:ascii="TimesNewRomanPSMT" w:hAnsi="TimesNewRomanPSMT" w:cs="TimesNewRomanPSMT"/>
          <w:sz w:val="24"/>
          <w:szCs w:val="24"/>
        </w:rPr>
        <w:t xml:space="preserve"> se pro účely této Smlouvy rozumí: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 ''''''''''''''''''''''' ''''''''''' '''''''''''''''''''''''''' ''' ''''''''''''''''''''''''''''''''''''''' ''''''''''''''''''''''''</w:t>
      </w:r>
    </w:p>
    <w:p w:rsidR="00446C55" w:rsidRPr="00004D6D" w:rsidRDefault="00004D6D" w:rsidP="005A55C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'''''''' '''''''''''''''''''''''' '''''''''' '''''' '''''''''''''''''''''''''' '''''''''''''''''</w:t>
      </w:r>
    </w:p>
    <w:p w:rsidR="00446C55" w:rsidRDefault="00446C55" w:rsidP="005A55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2.2. Bližší specifikace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 '' ''''''''''''''''' ''''''''' ''''''''''</w:t>
      </w:r>
      <w:r>
        <w:rPr>
          <w:rFonts w:ascii="TimesNewRomanPSMT" w:hAnsi="TimesNewRomanPSMT" w:cs="TimesNewRomanPSMT"/>
          <w:sz w:val="24"/>
          <w:szCs w:val="24"/>
        </w:rPr>
        <w:t xml:space="preserve"> uvedená v tomto odstavci 2.1. písm. a), b) je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uvedena v příloze č. 1 této Smlouvy, která je její nedílnou součástí.</w:t>
      </w:r>
    </w:p>
    <w:p w:rsidR="00446C55" w:rsidRDefault="00446C55" w:rsidP="004F43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III.</w:t>
      </w: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Způsob </w:t>
      </w:r>
      <w:r w:rsidRPr="00BF0EEF">
        <w:rPr>
          <w:rFonts w:ascii="TimesNewRomanPS-BoldMT" w:hAnsi="TimesNewRomanPS-BoldMT" w:cs="TimesNewRomanPS-BoldMT"/>
          <w:b/>
          <w:bCs/>
          <w:sz w:val="24"/>
          <w:szCs w:val="24"/>
        </w:rPr>
        <w:t>provádění díla, doba a předání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3.1. Zhotovitel se zavazuje </w:t>
      </w:r>
      <w:r w:rsidRPr="00BF0EEF">
        <w:rPr>
          <w:rFonts w:ascii="TimesNewRomanPSMT" w:hAnsi="TimesNewRomanPSMT" w:cs="TimesNewRomanPSMT"/>
          <w:sz w:val="24"/>
          <w:szCs w:val="24"/>
        </w:rPr>
        <w:t>provést Dílo</w:t>
      </w:r>
      <w:r>
        <w:rPr>
          <w:rFonts w:ascii="TimesNewRomanPSMT" w:hAnsi="TimesNewRomanPSMT" w:cs="TimesNewRomanPSMT"/>
          <w:sz w:val="24"/>
          <w:szCs w:val="24"/>
        </w:rPr>
        <w:t xml:space="preserve"> na vlastní náklad a nebezpečí. Je oprávněn využít služeb subdodavatelů, za jejich činnost však odpovídá, jako by </w:t>
      </w:r>
      <w:r w:rsidRPr="00BF0EEF">
        <w:rPr>
          <w:rFonts w:ascii="TimesNewRomanPSMT" w:hAnsi="TimesNewRomanPSMT" w:cs="TimesNewRomanPSMT"/>
          <w:sz w:val="24"/>
          <w:szCs w:val="24"/>
        </w:rPr>
        <w:t>Dílo</w:t>
      </w:r>
      <w:r>
        <w:rPr>
          <w:rFonts w:ascii="TimesNewRomanPSMT" w:hAnsi="TimesNewRomanPSMT" w:cs="TimesNewRomanPSMT"/>
          <w:sz w:val="24"/>
          <w:szCs w:val="24"/>
        </w:rPr>
        <w:t xml:space="preserve"> prováděl sám.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3.2. Objednatel se zavazuje, na vyžádání Zhotovitele, poskytovat potřebnou součinnost, zejména při </w:t>
      </w:r>
      <w:r w:rsidRPr="00BF0EEF">
        <w:rPr>
          <w:rFonts w:ascii="TimesNewRomanPSMT" w:hAnsi="TimesNewRomanPSMT" w:cs="TimesNewRomanPSMT"/>
          <w:sz w:val="24"/>
          <w:szCs w:val="24"/>
        </w:rPr>
        <w:t>přebírání Díla</w:t>
      </w:r>
      <w:r>
        <w:rPr>
          <w:rFonts w:ascii="TimesNewRomanPSMT" w:hAnsi="TimesNewRomanPSMT" w:cs="TimesNewRomanPSMT"/>
          <w:sz w:val="24"/>
          <w:szCs w:val="24"/>
        </w:rPr>
        <w:t xml:space="preserve"> a jeho schvalování. Zhotovitel prohlašuje, že mu Objednatel předal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veškeré potřebné informace a podklady pro zpracování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 ''''''''''''''''' '''''''''''''''''' '''''''''''''''''''''' ''' '''''''''''''''''''''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které jsou nezbytné pro řádné </w:t>
      </w:r>
      <w:r w:rsidRPr="00BF0EEF">
        <w:rPr>
          <w:rFonts w:ascii="TimesNewRomanPSMT" w:hAnsi="TimesNewRomanPSMT" w:cs="TimesNewRomanPSMT"/>
          <w:sz w:val="24"/>
          <w:szCs w:val="24"/>
        </w:rPr>
        <w:t>provedení Díla</w:t>
      </w:r>
      <w:r>
        <w:rPr>
          <w:rFonts w:ascii="TimesNewRomanPSMT" w:hAnsi="TimesNewRomanPSMT" w:cs="TimesNewRomanPSMT"/>
          <w:sz w:val="24"/>
          <w:szCs w:val="24"/>
        </w:rPr>
        <w:t>. Objednatel bere na vědomí, že pokud v první větě tohoto odstavce uveden</w:t>
      </w:r>
      <w:r w:rsidR="008D10DC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součinnost nebude v požadovaném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 '''''''''''''''' ''''' 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poskytnuta, má toto vliv na plnění termínů </w:t>
      </w:r>
      <w:r w:rsidRPr="00BF0EEF">
        <w:rPr>
          <w:rFonts w:ascii="TimesNewRomanPSMT" w:hAnsi="TimesNewRomanPSMT" w:cs="TimesNewRomanPSMT"/>
          <w:sz w:val="24"/>
          <w:szCs w:val="24"/>
        </w:rPr>
        <w:t>Díla</w:t>
      </w:r>
      <w:r>
        <w:rPr>
          <w:rFonts w:ascii="TimesNewRomanPSMT" w:hAnsi="TimesNewRomanPSMT" w:cs="TimesNewRomanPSMT"/>
          <w:sz w:val="24"/>
          <w:szCs w:val="24"/>
        </w:rPr>
        <w:t xml:space="preserve"> ze strany Zhotovitele. V případě, že Objednatel nesplní předpoklady součinnosti, jak uvedeno v této Smlouvě, nevzniká mu nárok na jakékoliv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sankce či jiné nároky.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3.3. Zhotovitel se zavazuje </w:t>
      </w:r>
      <w:r w:rsidRPr="00BF0EEF">
        <w:rPr>
          <w:rFonts w:ascii="TimesNewRomanPSMT" w:hAnsi="TimesNewRomanPSMT" w:cs="TimesNewRomanPSMT"/>
          <w:sz w:val="24"/>
          <w:szCs w:val="24"/>
        </w:rPr>
        <w:t>Dílo</w:t>
      </w:r>
      <w:r>
        <w:rPr>
          <w:rFonts w:ascii="TimesNewRomanPSMT" w:hAnsi="TimesNewRomanPSMT" w:cs="TimesNewRomanPSMT"/>
          <w:sz w:val="24"/>
          <w:szCs w:val="24"/>
        </w:rPr>
        <w:t xml:space="preserve"> specifikované v čl. II. odst. 2.1 písm. a) a b) předat Objednateli do </w:t>
      </w:r>
      <w:r w:rsidR="00EA02F9">
        <w:rPr>
          <w:rFonts w:ascii="TimesNewRomanPSMT" w:hAnsi="TimesNewRomanPSMT" w:cs="TimesNewRomanPSMT"/>
          <w:sz w:val="24"/>
          <w:szCs w:val="24"/>
        </w:rPr>
        <w:t>30.6.2020,</w:t>
      </w:r>
      <w:r>
        <w:rPr>
          <w:rFonts w:ascii="TimesNewRomanPSMT" w:hAnsi="TimesNewRomanPSMT" w:cs="TimesNewRomanPSMT"/>
          <w:sz w:val="24"/>
          <w:szCs w:val="24"/>
        </w:rPr>
        <w:t xml:space="preserve"> a to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 '''''''''''''''''''''''''''''''' '''''''''''''''''''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podle odstavce 3.4.</w:t>
      </w:r>
    </w:p>
    <w:p w:rsidR="00446C55" w:rsidRDefault="00446C55" w:rsidP="004F4324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3.4. </w:t>
      </w:r>
      <w:r w:rsidRPr="00BF0EEF">
        <w:rPr>
          <w:rFonts w:ascii="TimesNewRomanPSMT" w:hAnsi="TimesNewRomanPSMT" w:cs="TimesNewRomanPSMT"/>
          <w:sz w:val="24"/>
          <w:szCs w:val="24"/>
        </w:rPr>
        <w:t>Díla</w:t>
      </w:r>
      <w:r>
        <w:rPr>
          <w:rFonts w:ascii="TimesNewRomanPSMT" w:hAnsi="TimesNewRomanPSMT" w:cs="TimesNewRomanPSMT"/>
          <w:sz w:val="24"/>
          <w:szCs w:val="24"/>
        </w:rPr>
        <w:t xml:space="preserve"> budou Objednateli předána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'''''''''''''''''''''''''''''''' ''''''''''''''''' ''''' 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, který umožní jejich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 ''''''''''''''''''''''''''''''' '''''''''''''''''''''''' '''''''''''''''''''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Objednatelem, kteří mají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 xml:space="preserve">'''''''''''''''' ''''''''''''''''''' ''''''''''''''''''''''''''''''''''''''''''''''' '''''''''''''' '''''''' '''''''''''''''''' '''''' '''''''''''''' </w:t>
      </w:r>
      <w:r>
        <w:rPr>
          <w:rFonts w:ascii="TimesNewRomanPSMT" w:hAnsi="TimesNewRomanPSMT" w:cs="TimesNewRomanPSMT"/>
          <w:sz w:val="24"/>
          <w:szCs w:val="24"/>
        </w:rPr>
        <w:t xml:space="preserve">České republiky jakož i jejich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 '''''''''''''''''''''''''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uvedenými v odstavci 5.2. této Smlouvy. Objednatel je povinen </w:t>
      </w:r>
      <w:r w:rsidRPr="00BF0EEF">
        <w:rPr>
          <w:rFonts w:ascii="TimesNewRomanPSMT" w:hAnsi="TimesNewRomanPSMT" w:cs="TimesNewRomanPSMT"/>
          <w:sz w:val="24"/>
          <w:szCs w:val="24"/>
        </w:rPr>
        <w:t>Dílu</w:t>
      </w:r>
      <w:r>
        <w:rPr>
          <w:rFonts w:ascii="TimesNewRomanPSMT" w:hAnsi="TimesNewRomanPSMT" w:cs="TimesNewRomanPSMT"/>
          <w:sz w:val="24"/>
          <w:szCs w:val="24"/>
        </w:rPr>
        <w:t xml:space="preserve"> vytknout vady do 5 pracovních dnů ode dne předání, jinak se má za to, že </w:t>
      </w:r>
      <w:r w:rsidRPr="00BF0EEF">
        <w:rPr>
          <w:rFonts w:ascii="TimesNewRomanPSMT" w:hAnsi="TimesNewRomanPSMT" w:cs="TimesNewRomanPSMT"/>
          <w:sz w:val="24"/>
          <w:szCs w:val="24"/>
        </w:rPr>
        <w:t>Dílo</w:t>
      </w:r>
      <w:r>
        <w:rPr>
          <w:rFonts w:ascii="TimesNewRomanPSMT" w:hAnsi="TimesNewRomanPSMT" w:cs="TimesNewRomanPSMT"/>
          <w:sz w:val="24"/>
          <w:szCs w:val="24"/>
        </w:rPr>
        <w:t xml:space="preserve"> bylo předáno bez vad. V případě, kdy Objednatel vady vytkne, je Zhotovitel povinen vady odstranit do 12 dnů.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IV.</w:t>
      </w: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Cena </w:t>
      </w:r>
      <w:r w:rsidRPr="00BF0EEF">
        <w:rPr>
          <w:rFonts w:ascii="TimesNewRomanPS-BoldMT" w:hAnsi="TimesNewRomanPS-BoldMT" w:cs="TimesNewRomanPS-BoldMT"/>
          <w:b/>
          <w:bCs/>
          <w:sz w:val="24"/>
          <w:szCs w:val="24"/>
        </w:rPr>
        <w:t>díla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 způsob úhrady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4.1. Cena </w:t>
      </w:r>
      <w:r w:rsidRPr="00BF0EEF">
        <w:rPr>
          <w:rFonts w:ascii="TimesNewRomanPSMT" w:hAnsi="TimesNewRomanPSMT" w:cs="TimesNewRomanPSMT"/>
          <w:sz w:val="24"/>
          <w:szCs w:val="24"/>
        </w:rPr>
        <w:t>Díla</w:t>
      </w:r>
      <w:r>
        <w:rPr>
          <w:rFonts w:ascii="TimesNewRomanPSMT" w:hAnsi="TimesNewRomanPSMT" w:cs="TimesNewRomanPSMT"/>
          <w:sz w:val="24"/>
          <w:szCs w:val="24"/>
        </w:rPr>
        <w:t xml:space="preserve"> („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Cena</w:t>
      </w:r>
      <w:r>
        <w:rPr>
          <w:rFonts w:ascii="TimesNewRomanPSMT" w:hAnsi="TimesNewRomanPSMT" w:cs="TimesNewRomanPSMT"/>
          <w:sz w:val="24"/>
          <w:szCs w:val="24"/>
        </w:rPr>
        <w:t xml:space="preserve">“) byla smluvními stranami sjednána </w:t>
      </w:r>
      <w:r w:rsidR="00817DF4">
        <w:rPr>
          <w:rFonts w:ascii="TimesNewRomanPSMT" w:hAnsi="TimesNewRomanPSMT" w:cs="TimesNewRomanPSMT"/>
          <w:sz w:val="24"/>
          <w:szCs w:val="24"/>
        </w:rPr>
        <w:t>ve výši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 '' '''''' '''''''''''''''' ''''''''' ''''''' '''''''''''''''''''''''' '''''''' '''''''' ''''''''''' ''''''' ''''''''''''''''' ''''''''''''' ''''''''''''''''''''''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17DF4">
        <w:rPr>
          <w:rFonts w:ascii="TimesNewRomanPSMT" w:hAnsi="TimesNewRomanPSMT" w:cs="TimesNewRomanPSMT"/>
          <w:sz w:val="24"/>
          <w:szCs w:val="24"/>
        </w:rPr>
        <w:t xml:space="preserve">K ceně bude připočtena DPH v zákonné výši. </w:t>
      </w:r>
      <w:r>
        <w:rPr>
          <w:rFonts w:ascii="TimesNewRomanPSMT" w:hAnsi="TimesNewRomanPSMT" w:cs="TimesNewRomanPSMT"/>
          <w:sz w:val="24"/>
          <w:szCs w:val="24"/>
        </w:rPr>
        <w:t>Tato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cena zahrnuje veškeré náklady Zhotovitele na provedení </w:t>
      </w:r>
      <w:r w:rsidRPr="00BF0EEF">
        <w:rPr>
          <w:rFonts w:ascii="TimesNewRomanPSMT" w:hAnsi="TimesNewRomanPSMT" w:cs="TimesNewRomanPSMT"/>
          <w:sz w:val="24"/>
          <w:szCs w:val="24"/>
        </w:rPr>
        <w:t>Díla</w:t>
      </w:r>
      <w:r>
        <w:rPr>
          <w:rFonts w:ascii="TimesNewRomanPSMT" w:hAnsi="TimesNewRomanPSMT" w:cs="TimesNewRomanPSMT"/>
          <w:sz w:val="24"/>
          <w:szCs w:val="24"/>
        </w:rPr>
        <w:t xml:space="preserve"> a je bez dalšího konečná a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nepřekročitelná</w:t>
      </w:r>
      <w:r w:rsidR="00817DF4">
        <w:rPr>
          <w:rFonts w:ascii="TimesNewRomanPSMT" w:hAnsi="TimesNewRomanPSMT" w:cs="TimesNewRomanPSMT"/>
          <w:sz w:val="24"/>
          <w:szCs w:val="24"/>
        </w:rPr>
        <w:t>.</w:t>
      </w:r>
    </w:p>
    <w:p w:rsidR="00446C55" w:rsidRDefault="00446C55" w:rsidP="00E56A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 Cena bude Objednatelem hrazena na základě vystavených faktur, kter</w:t>
      </w:r>
      <w:r w:rsidR="008D10DC">
        <w:rPr>
          <w:rFonts w:ascii="TimesNewRomanPSMT" w:hAnsi="TimesNewRomanPSMT" w:cs="TimesNewRomanPSMT"/>
          <w:sz w:val="24"/>
          <w:szCs w:val="24"/>
        </w:rPr>
        <w:t>é</w:t>
      </w:r>
      <w:r>
        <w:rPr>
          <w:rFonts w:ascii="TimesNewRomanPSMT" w:hAnsi="TimesNewRomanPSMT" w:cs="TimesNewRomanPSMT"/>
          <w:sz w:val="24"/>
          <w:szCs w:val="24"/>
        </w:rPr>
        <w:t xml:space="preserve"> budou obsahovat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veškeré náležitosti stanovené právními předpisy.</w:t>
      </w:r>
    </w:p>
    <w:p w:rsidR="00EA02F9" w:rsidRDefault="00817DF4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Zhotovitel je oprávněn vystavit fakturu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 '''''''''''''''''''' '''''''''' ''''''''''''''''''''' ''''' ''''''''' ''''''' ''''' '''''''''''''''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 ''''''''' ''''''''''' ''''''''''''''''''''''''' '''''''''''''''''''''' ''''''''' '''''' ''''''''' '''''' ''''' '''''''''''''</w:t>
      </w:r>
    </w:p>
    <w:p w:rsidR="00446C55" w:rsidRPr="00004D6D" w:rsidRDefault="00004D6D" w:rsidP="00E94AA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 ''''''' '''''''''' ''''' ''''''''''''''''''''''''' ''''''''''' '''''' '''''''''' '''''' ''''' ''''''''''''''</w:t>
      </w:r>
    </w:p>
    <w:p w:rsidR="00817DF4" w:rsidRDefault="00817DF4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4.3. Splatnost veškerých faktur činí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</w:t>
      </w:r>
      <w:r>
        <w:rPr>
          <w:rFonts w:ascii="TimesNewRomanPSMT" w:hAnsi="TimesNewRomanPSMT" w:cs="TimesNewRomanPSMT"/>
          <w:sz w:val="24"/>
          <w:szCs w:val="24"/>
        </w:rPr>
        <w:t xml:space="preserve"> od jejich doručení Objednateli. Nebudou-li faktury obsahovat veškeré zákonné náležitosti, je Objednatel oprávněn takové faktury Zhotoviteli vrátit k opravě. Splatnost takové faktury počíná běžet okamžikem doručení bezvadné faktury.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 V případě prodlení Objednatele s úhradou Ceny je Zhotovitel oprávněn požadovat úrok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 prodlení ve výši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 '''''</w:t>
      </w:r>
      <w:r>
        <w:rPr>
          <w:rFonts w:ascii="TimesNewRomanPSMT" w:hAnsi="TimesNewRomanPSMT" w:cs="TimesNewRomanPSMT"/>
          <w:sz w:val="24"/>
          <w:szCs w:val="24"/>
        </w:rPr>
        <w:t xml:space="preserve"> z dlužné částky za každý, byť započatý den prodlení. O období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prodlení Objednatele s úhradou jednotlivých částí Ceny se prodlužují termíny pro předání</w:t>
      </w:r>
      <w:r w:rsidR="00EA02F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jednotlivých částí Díla dle odst. 3.3. této smlouvy.</w:t>
      </w:r>
    </w:p>
    <w:p w:rsidR="005A55C3" w:rsidRDefault="00C41BFA" w:rsidP="00E56AF2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4.5. </w:t>
      </w:r>
      <w:r w:rsidR="00817DF4">
        <w:rPr>
          <w:rFonts w:ascii="TimesNewRomanPSMT" w:hAnsi="TimesNewRomanPSMT" w:cs="TimesNewRomanPSMT"/>
          <w:sz w:val="24"/>
          <w:szCs w:val="24"/>
        </w:rPr>
        <w:t>Zhotovitel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</w:t>
      </w:r>
      <w:r w:rsidR="00817DF4">
        <w:rPr>
          <w:rFonts w:ascii="TimesNewRomanPSMT" w:hAnsi="TimesNewRomanPSMT" w:cs="TimesNewRomanPSMT"/>
          <w:sz w:val="24"/>
          <w:szCs w:val="24"/>
        </w:rPr>
        <w:t>Objednatele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riziku plnění z titulu ručení za nezaplacenou daň dle § 109 ZDPH. Pokud okolnosti budou nasvědčovat tomu, že by mohla </w:t>
      </w:r>
      <w:r w:rsidR="00817DF4">
        <w:rPr>
          <w:rFonts w:ascii="TimesNewRomanPSMT" w:hAnsi="TimesNewRomanPSMT" w:cs="TimesNewRomanPSMT"/>
          <w:sz w:val="24"/>
          <w:szCs w:val="24"/>
        </w:rPr>
        <w:t>Objednateli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ve vztahu ke zdanitelným plněním poskytnutým </w:t>
      </w:r>
      <w:r w:rsidR="00817DF4">
        <w:rPr>
          <w:rFonts w:ascii="TimesNewRomanPSMT" w:hAnsi="TimesNewRomanPSMT" w:cs="TimesNewRomanPSMT"/>
          <w:sz w:val="24"/>
          <w:szCs w:val="24"/>
        </w:rPr>
        <w:t>Zhotovitelem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na základě této smlouvy vzniknout ručitelská povinnost ve smyslu § 109 ZDPH, vyhrazuje si </w:t>
      </w:r>
      <w:r w:rsidR="00817DF4">
        <w:rPr>
          <w:rFonts w:ascii="TimesNewRomanPSMT" w:hAnsi="TimesNewRomanPSMT" w:cs="TimesNewRomanPSMT"/>
          <w:sz w:val="24"/>
          <w:szCs w:val="24"/>
        </w:rPr>
        <w:t>Objednatel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právo uhradit daň z těchto zdanitelných plnění místně příslušnému správci daně </w:t>
      </w:r>
      <w:r w:rsidR="00817DF4">
        <w:rPr>
          <w:rFonts w:ascii="TimesNewRomanPSMT" w:hAnsi="TimesNewRomanPSMT" w:cs="TimesNewRomanPSMT"/>
          <w:sz w:val="24"/>
          <w:szCs w:val="24"/>
        </w:rPr>
        <w:t>Zhotovitele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postupem podle § 109a ZDPH. Výše uvedené právo platí i v případě, že </w:t>
      </w:r>
      <w:r w:rsidR="00817DF4">
        <w:rPr>
          <w:rFonts w:ascii="TimesNewRomanPSMT" w:hAnsi="TimesNewRomanPSMT" w:cs="TimesNewRomanPSMT"/>
          <w:sz w:val="24"/>
          <w:szCs w:val="24"/>
        </w:rPr>
        <w:t>Zhotovitel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bude vyžadovat úhradu na bankovní účet nezveřejněný správcem daně způsobem umožňující dálkový přístup, a to i když úplata </w:t>
      </w:r>
      <w:r w:rsidRPr="00C41BFA">
        <w:rPr>
          <w:rFonts w:ascii="TimesNewRomanPSMT" w:hAnsi="TimesNewRomanPSMT" w:cs="TimesNewRomanPSMT"/>
          <w:sz w:val="24"/>
          <w:szCs w:val="24"/>
        </w:rPr>
        <w:lastRenderedPageBreak/>
        <w:t xml:space="preserve">nebude dosahovat výše stanovené v § 109 odst. 2 písm. c) ZDPH. </w:t>
      </w:r>
      <w:r w:rsidR="00817DF4">
        <w:rPr>
          <w:rFonts w:ascii="TimesNewRomanPSMT" w:hAnsi="TimesNewRomanPSMT" w:cs="TimesNewRomanPSMT"/>
          <w:sz w:val="24"/>
          <w:szCs w:val="24"/>
        </w:rPr>
        <w:t>Zhotoviteli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bude o tuto daň snížena úhrada, resp. aplikací výše uvedeného postupu zaniká závazek </w:t>
      </w:r>
      <w:r w:rsidR="00817DF4">
        <w:rPr>
          <w:rFonts w:ascii="TimesNewRomanPSMT" w:hAnsi="TimesNewRomanPSMT" w:cs="TimesNewRomanPSMT"/>
          <w:sz w:val="24"/>
          <w:szCs w:val="24"/>
        </w:rPr>
        <w:t>Objednatele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k úhradě úplaty ve výši odpovídající DPH uhrazené za </w:t>
      </w:r>
      <w:r w:rsidR="00817DF4">
        <w:rPr>
          <w:rFonts w:ascii="TimesNewRomanPSMT" w:hAnsi="TimesNewRomanPSMT" w:cs="TimesNewRomanPSMT"/>
          <w:sz w:val="24"/>
          <w:szCs w:val="24"/>
        </w:rPr>
        <w:t>Zhotovitele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. Uplatnění tohoto postupu úhrady daně se </w:t>
      </w:r>
      <w:r w:rsidR="00817DF4">
        <w:rPr>
          <w:rFonts w:ascii="TimesNewRomanPSMT" w:hAnsi="TimesNewRomanPSMT" w:cs="TimesNewRomanPSMT"/>
          <w:sz w:val="24"/>
          <w:szCs w:val="24"/>
        </w:rPr>
        <w:t>Objednatel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 xml:space="preserve">zavazuje </w:t>
      </w:r>
      <w:r w:rsidR="00817DF4">
        <w:rPr>
          <w:rFonts w:ascii="TimesNewRomanPSMT" w:hAnsi="TimesNewRomanPSMT" w:cs="TimesNewRomanPSMT"/>
          <w:sz w:val="24"/>
          <w:szCs w:val="24"/>
        </w:rPr>
        <w:t>Zhotoviteli</w:t>
      </w:r>
      <w:r w:rsidR="00817DF4" w:rsidRPr="00C41BF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BFA">
        <w:rPr>
          <w:rFonts w:ascii="TimesNewRomanPSMT" w:hAnsi="TimesNewRomanPSMT" w:cs="TimesNewRomanPSMT"/>
          <w:sz w:val="24"/>
          <w:szCs w:val="24"/>
        </w:rPr>
        <w:t>neprodleně oznámit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V.</w:t>
      </w:r>
    </w:p>
    <w:p w:rsidR="00446C55" w:rsidRPr="00004D6D" w:rsidRDefault="00004D6D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highlight w:val="black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highlight w:val="black"/>
        </w:rPr>
        <w:t>'''''''''''''''''''' '''''''''''''</w:t>
      </w:r>
    </w:p>
    <w:p w:rsidR="00446C55" w:rsidRDefault="00446C55" w:rsidP="00E56A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Zhotovitel uděluje Objednateli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 ''''''''''''''' '''''''''' '''''''''</w:t>
      </w:r>
      <w:r>
        <w:rPr>
          <w:rFonts w:ascii="TimesNewRomanPSMT" w:hAnsi="TimesNewRomanPSMT" w:cs="TimesNewRomanPSMT"/>
          <w:sz w:val="24"/>
          <w:szCs w:val="24"/>
        </w:rPr>
        <w:t xml:space="preserve"> co do části specifikované v čl.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II.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odst. 2.1. písm. (a) a (b) Smlouvy, a to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 ''''''''' ''''''''''''''''' '''''''''''''''''''''''''' ''''''''''''''''''''' '''''''''''''''''' ''''''''''''''''' ''''''' ''''''''''''''''''''' ''''''''''''''''' ''''''' ''''''''''''''''''''''' '''''''''''''''''''''''''''''''''''''''''''''''' '''''''''''''' '''''''' '''''''''''''''''''''''''' '''''''''''''' '''''''' '''''''''''''''''''' ''''''''''''''''''' ''''' ''''''''''' ''''''''''''''''''''''' '''''''' '''''''''''''''''''''''' '''''''' ''''''''''' ''''''''''''''''' ''''''''''''' '''''''' '''''''''''''' ''''''''''''''''''''' '''' ''''''''''''''' '''''' ''''''''''''''' ''''''''' '''''''''''' ''''''''' ''''''''''''''''''''''''''''''' ''' ''''' '' ''''''''''''''''''''''''''''''''''''''' '''''''' ''''''''''''''</w:t>
      </w:r>
    </w:p>
    <w:p w:rsidR="00446C55" w:rsidRPr="00004D6D" w:rsidRDefault="00446C55" w:rsidP="00E56A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5.2. Zhotovitel dále uděluje </w:t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''''''''''''''''''''''''''' '''''''''''''''''''' '''''''''''''''' ''''''''' '''''''''' '''''' ''''''' '''''''''' '''''''''''''''''''''''''''''' ''' '''''' ''''' ''''''''''''' '''''''''' ''''''''''''' ''''''' ''' '''''''' '''' ''''' ''''''''''''''' '''''''' ''''''''''''''''''''''''''' '''''''''''''''' '''''' '''''''''''' '''''''''''''''''''''' '''''''''' '''''''''''''''''''''''' '''''''''' ''''''''''' ''''''''''''''' ''''''''''''''' '''''''''' ''''''''''''''' '''''''''''''''''''''''' ''''' ''''''''''''''' ''''''' ''''''''''''' ''''''''' ''''''''''' ''''''''' ''''''''''''''''''''''''''' ''' ''''' '' ''''''''''''''''''''''''''''''''''''' ''''''''' '''''''''''''''' '''''''' '''''''''' 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''''''''''''''''''''''''' '''''''''''''''''''''' '''''''''''''''''''''''' '''''''''''''''''''''''''''''''''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'''''''''''''''''''''' ''''''''''''' '''''''''''''''''''''''' ''''''''''''''''''''''''''''''''''''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 '''''''''''''''''' ''''''''''''''' ''''''''''''''''''''' ''''''''''''''''''''''''''''''''''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0"/>
          <w:szCs w:val="20"/>
          <w:highlight w:val="black"/>
        </w:rPr>
        <w:t xml:space="preserve">''''' </w:t>
      </w: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'''''''''''''''''''''' ''''''''''''''''''''''''''''''''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 ''''''''''''''' ''''''''''''''''''''''''''''''''</w:t>
      </w:r>
    </w:p>
    <w:p w:rsidR="00446C55" w:rsidRDefault="00446C55" w:rsidP="004F43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VI.</w:t>
      </w: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Kontakty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6.1. Smluvní strany dále určují následující kontaktní osoby:</w:t>
      </w:r>
    </w:p>
    <w:p w:rsidR="00E56AF2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Zhotovitele 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věcech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obchodních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 ''''''''''''''' '''''''''''''''''''''''''''''' '''''''''' ''''''''''''''''''''''''''''''''''''''''''''''''''''''''''''''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věcech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provozních</w:t>
      </w:r>
    </w:p>
    <w:p w:rsidR="00446C55" w:rsidRPr="00004D6D" w:rsidRDefault="00004D6D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 '''''''''''''''''' '''''''''''''''''''''''''''''''' ''''''''''' '''''''''''''''''''''''''''''''''''''''''''''''''''''''''''''</w:t>
      </w:r>
    </w:p>
    <w:p w:rsidR="00E56AF2" w:rsidRDefault="00E56AF2" w:rsidP="00E56A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Objednatele</w:t>
      </w:r>
    </w:p>
    <w:p w:rsidR="00E56AF2" w:rsidRPr="00004D6D" w:rsidRDefault="00004D6D" w:rsidP="00E56A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black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 '''''''''''''''' ''''''''''''''''''''''''''' ''''''''''''''''''''''''''''''''''' '''''''''''''''''''''''''''''''''''''''''''''''''''''''''''''</w:t>
      </w:r>
    </w:p>
    <w:p w:rsidR="00446C55" w:rsidRDefault="00446C55" w:rsidP="004F4324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 nejsou oprávněny měnit nebo rušit tuto smlouvu, není-li v této smlouv</w:t>
      </w:r>
      <w:r w:rsidR="008D10DC">
        <w:rPr>
          <w:rFonts w:ascii="TimesNewRomanPSMT" w:hAnsi="TimesNewRomanPSMT" w:cs="TimesNewRomanPSMT"/>
          <w:sz w:val="24"/>
          <w:szCs w:val="24"/>
        </w:rPr>
        <w:t>ě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ujednáno jinak.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VII.</w:t>
      </w:r>
    </w:p>
    <w:p w:rsidR="00446C55" w:rsidRDefault="00446C55" w:rsidP="00446C5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Společná a závěrečná ustanovení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7.1. Práva a povinnosti smluvních stran se řídí právním řádem České republiky, zejména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zákonem č. 89/2012 Sb.,</w:t>
      </w:r>
      <w:r w:rsidR="008D10DC">
        <w:rPr>
          <w:rFonts w:ascii="TimesNewRomanPSMT" w:hAnsi="TimesNewRomanPSMT" w:cs="TimesNewRomanPSMT"/>
          <w:sz w:val="24"/>
          <w:szCs w:val="24"/>
        </w:rPr>
        <w:t xml:space="preserve"> občanský zákoník,</w:t>
      </w:r>
      <w:r>
        <w:rPr>
          <w:rFonts w:ascii="TimesNewRomanPSMT" w:hAnsi="TimesNewRomanPSMT" w:cs="TimesNewRomanPSMT"/>
          <w:sz w:val="24"/>
          <w:szCs w:val="24"/>
        </w:rPr>
        <w:t xml:space="preserve"> ve znění pozdějších předpisů a zákonem č. 121/2000 Sb.,</w:t>
      </w:r>
      <w:r w:rsidR="008D10DC">
        <w:rPr>
          <w:rFonts w:ascii="TimesNewRomanPSMT" w:hAnsi="TimesNewRomanPSMT" w:cs="TimesNewRomanPSMT"/>
          <w:sz w:val="24"/>
          <w:szCs w:val="24"/>
        </w:rPr>
        <w:t xml:space="preserve"> autorský zákon,</w:t>
      </w:r>
      <w:r>
        <w:rPr>
          <w:rFonts w:ascii="TimesNewRomanPSMT" w:hAnsi="TimesNewRomanPSMT" w:cs="TimesNewRomanPSMT"/>
          <w:sz w:val="24"/>
          <w:szCs w:val="24"/>
        </w:rPr>
        <w:t xml:space="preserve"> ve znění</w:t>
      </w:r>
      <w:r w:rsidR="00E56A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pozdějších předpisů.</w:t>
      </w:r>
    </w:p>
    <w:p w:rsidR="008202E9" w:rsidRDefault="008202E9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7.2. </w:t>
      </w:r>
      <w:r w:rsidR="008D10DC">
        <w:rPr>
          <w:rFonts w:ascii="TimesNewRomanPSMT" w:hAnsi="TimesNewRomanPSMT" w:cs="TimesNewRomanPSMT"/>
          <w:sz w:val="24"/>
          <w:szCs w:val="24"/>
        </w:rPr>
        <w:t>Zhotovitel</w:t>
      </w:r>
      <w:r>
        <w:rPr>
          <w:rFonts w:ascii="TimesNewRomanPSMT" w:hAnsi="TimesNewRomanPSMT" w:cs="TimesNewRomanPSMT"/>
          <w:sz w:val="24"/>
          <w:szCs w:val="24"/>
        </w:rPr>
        <w:t xml:space="preserve"> bere na </w:t>
      </w:r>
      <w:r w:rsidRPr="008202E9">
        <w:rPr>
          <w:rFonts w:ascii="TimesNewRomanPSMT" w:hAnsi="TimesNewRomanPSMT" w:cs="TimesNewRomanPSMT"/>
          <w:sz w:val="24"/>
          <w:szCs w:val="24"/>
        </w:rPr>
        <w:t xml:space="preserve">vědomí, že </w:t>
      </w:r>
      <w:r w:rsidR="008D10DC">
        <w:rPr>
          <w:rFonts w:ascii="TimesNewRomanPSMT" w:hAnsi="TimesNewRomanPSMT" w:cs="TimesNewRomanPSMT"/>
          <w:sz w:val="24"/>
          <w:szCs w:val="24"/>
        </w:rPr>
        <w:t>Objednatel</w:t>
      </w:r>
      <w:r w:rsidRPr="008202E9">
        <w:rPr>
          <w:rFonts w:ascii="TimesNewRomanPSMT" w:hAnsi="TimesNewRomanPSMT" w:cs="TimesNewRomanPSMT"/>
          <w:sz w:val="24"/>
          <w:szCs w:val="24"/>
        </w:rPr>
        <w:t xml:space="preserve"> je povinným subjektem dle ustanovení § 2 odst. 1, písm. n) zákona č. 340/2015 Sb.</w:t>
      </w:r>
      <w:r w:rsidR="008D10DC">
        <w:rPr>
          <w:rFonts w:ascii="TimesNewRomanPSMT" w:hAnsi="TimesNewRomanPSMT" w:cs="TimesNewRomanPSMT"/>
          <w:sz w:val="24"/>
          <w:szCs w:val="24"/>
        </w:rPr>
        <w:t>, o zvláštních podmínkách účinnosti některých smluv, uveřejňování těchto smluv a o registru smluv (zákon o registru smluv nebo „ZRS“),</w:t>
      </w:r>
      <w:r w:rsidRPr="008202E9">
        <w:rPr>
          <w:rFonts w:ascii="TimesNewRomanPSMT" w:hAnsi="TimesNewRomanPSMT" w:cs="TimesNewRomanPSMT"/>
          <w:sz w:val="24"/>
          <w:szCs w:val="24"/>
        </w:rPr>
        <w:t xml:space="preserve"> a bere na vědomí, že tato Smlouva a její přílohy budou uveřejněny v registru smluv dle zákona o registru smluv. Zveřejnění a zneviditelnění částí Smlouvy a příloh, které zveřejnění nepodléhají, zajistí </w:t>
      </w:r>
      <w:r w:rsidR="008D10DC">
        <w:rPr>
          <w:rFonts w:ascii="TimesNewRomanPSMT" w:hAnsi="TimesNewRomanPSMT" w:cs="TimesNewRomanPSMT"/>
          <w:sz w:val="24"/>
          <w:szCs w:val="24"/>
        </w:rPr>
        <w:t>Objednatel</w:t>
      </w:r>
      <w:r w:rsidRPr="008202E9">
        <w:rPr>
          <w:rFonts w:ascii="TimesNewRomanPSMT" w:hAnsi="TimesNewRomanPSMT" w:cs="TimesNewRomanPSMT"/>
          <w:sz w:val="24"/>
          <w:szCs w:val="24"/>
        </w:rPr>
        <w:t>.</w:t>
      </w:r>
    </w:p>
    <w:p w:rsidR="00446C55" w:rsidRDefault="00446C55" w:rsidP="008202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7.</w:t>
      </w:r>
      <w:r w:rsidR="008202E9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Tato smlouva nahrazuje veškerá předchozí ujednání smluvních stran o jejím předmětu,</w:t>
      </w:r>
      <w:r w:rsidR="008202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ústní i písemná.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</w:t>
      </w:r>
      <w:r w:rsidR="008202E9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>. Přílohy této smlouvy jsou nedílnou součástí ujednání smluvních stran.</w:t>
      </w:r>
    </w:p>
    <w:p w:rsidR="00446C55" w:rsidRDefault="00446C55" w:rsidP="005A55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</w:t>
      </w:r>
      <w:r w:rsidR="008202E9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>. Tato smlouva může být měněna pouze písemnými dodatky podepsanými oběma smluvními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stranami.</w:t>
      </w:r>
    </w:p>
    <w:p w:rsidR="00446C55" w:rsidRDefault="00446C55" w:rsidP="005A55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</w:t>
      </w:r>
      <w:r w:rsidR="008202E9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. Tato smlouva se uzavírá ve čtyřech vyhotoveních, z nichž po dvou obdrží každá ze</w:t>
      </w:r>
    </w:p>
    <w:p w:rsidR="00446C55" w:rsidRDefault="00446C55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smluvních stran.</w:t>
      </w:r>
    </w:p>
    <w:p w:rsidR="005A55C3" w:rsidRDefault="005A55C3" w:rsidP="005A55C3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Přílohy: č. 1 - </w:t>
      </w:r>
      <w:r w:rsidRPr="00BF0EEF">
        <w:rPr>
          <w:rFonts w:ascii="TimesNewRomanPS-BoldMT" w:hAnsi="TimesNewRomanPS-BoldMT" w:cs="TimesNewRomanPS-BoldMT"/>
          <w:b/>
          <w:bCs/>
          <w:sz w:val="24"/>
          <w:szCs w:val="24"/>
        </w:rPr>
        <w:t>specifikace díla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 Praze dne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V Praze dne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F4324" w:rsidRDefault="004F4324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Pražská plynárenská, a.s.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004D6D"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highlight w:val="black"/>
        </w:rPr>
        <w:t>'''''''''''''''''''''''' 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55C3" w:rsidRDefault="005A55C3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4324" w:rsidRDefault="004F4324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_____________________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Ing. Pavel Janeček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 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předsed</w:t>
      </w:r>
      <w:r w:rsidR="00F753FC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představenstva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4324" w:rsidRDefault="004F4324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55C3" w:rsidRDefault="005A55C3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_____________________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_____________________</w:t>
      </w:r>
    </w:p>
    <w:p w:rsidR="00446C55" w:rsidRDefault="00446C55" w:rsidP="00446C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Ing. Milan Cízl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 ''''''''''''''''</w:t>
      </w:r>
    </w:p>
    <w:p w:rsidR="0049185D" w:rsidRDefault="00446C55" w:rsidP="00446C55">
      <w:r>
        <w:rPr>
          <w:rFonts w:ascii="TimesNewRomanPSMT" w:hAnsi="TimesNewRomanPSMT" w:cs="TimesNewRomanPSMT"/>
          <w:sz w:val="24"/>
          <w:szCs w:val="24"/>
        </w:rPr>
        <w:t xml:space="preserve">člen představenstva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004D6D">
        <w:rPr>
          <w:rFonts w:ascii="TimesNewRomanPSMT" w:hAnsi="TimesNewRomanPSMT" w:cs="TimesNewRomanPSMT"/>
          <w:noProof/>
          <w:color w:val="000000"/>
          <w:sz w:val="24"/>
          <w:szCs w:val="24"/>
          <w:highlight w:val="black"/>
        </w:rPr>
        <w:t>'''''''''''''''''''</w:t>
      </w:r>
    </w:p>
    <w:sectPr w:rsidR="0049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54F" w:rsidRDefault="0040654F" w:rsidP="00004D6D">
      <w:pPr>
        <w:spacing w:after="0" w:line="240" w:lineRule="auto"/>
      </w:pPr>
      <w:r>
        <w:separator/>
      </w:r>
    </w:p>
  </w:endnote>
  <w:endnote w:type="continuationSeparator" w:id="0">
    <w:p w:rsidR="0040654F" w:rsidRDefault="0040654F" w:rsidP="0000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54F" w:rsidRDefault="0040654F" w:rsidP="00004D6D">
      <w:pPr>
        <w:spacing w:after="0" w:line="240" w:lineRule="auto"/>
      </w:pPr>
      <w:r>
        <w:separator/>
      </w:r>
    </w:p>
  </w:footnote>
  <w:footnote w:type="continuationSeparator" w:id="0">
    <w:p w:rsidR="0040654F" w:rsidRDefault="0040654F" w:rsidP="0000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5"/>
    <w:rsid w:val="00004D6D"/>
    <w:rsid w:val="00072BEB"/>
    <w:rsid w:val="001A387B"/>
    <w:rsid w:val="00402B0D"/>
    <w:rsid w:val="0040654F"/>
    <w:rsid w:val="00446C55"/>
    <w:rsid w:val="0049185D"/>
    <w:rsid w:val="004F4324"/>
    <w:rsid w:val="00572B08"/>
    <w:rsid w:val="005A55C3"/>
    <w:rsid w:val="005E113D"/>
    <w:rsid w:val="00674F57"/>
    <w:rsid w:val="00817DF4"/>
    <w:rsid w:val="008202E9"/>
    <w:rsid w:val="008A40E3"/>
    <w:rsid w:val="008D10DC"/>
    <w:rsid w:val="00A32D15"/>
    <w:rsid w:val="00BF0EEF"/>
    <w:rsid w:val="00C41BFA"/>
    <w:rsid w:val="00E56AF2"/>
    <w:rsid w:val="00E94AA9"/>
    <w:rsid w:val="00EA02F9"/>
    <w:rsid w:val="00F171CE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5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D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D6D"/>
  </w:style>
  <w:style w:type="paragraph" w:styleId="Zpat">
    <w:name w:val="footer"/>
    <w:basedOn w:val="Normln"/>
    <w:link w:val="ZpatChar"/>
    <w:uiPriority w:val="99"/>
    <w:unhideWhenUsed/>
    <w:rsid w:val="0000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2020-05-26T07:33:00Z</dcterms:created>
  <dcterms:modified xsi:type="dcterms:W3CDTF">2020-05-26T07:33:00Z</dcterms:modified>
</cp:coreProperties>
</file>