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5333" w:rsidRDefault="008121B8">
      <w:pPr>
        <w:rPr>
          <w:rFonts w:cstheme="minorHAnsi"/>
          <w:b/>
          <w:bCs/>
          <w:sz w:val="28"/>
          <w:szCs w:val="28"/>
        </w:rPr>
      </w:pPr>
      <w:r w:rsidRPr="0008455F">
        <w:rPr>
          <w:rFonts w:cstheme="minorHAnsi"/>
          <w:b/>
          <w:bCs/>
          <w:sz w:val="28"/>
          <w:szCs w:val="28"/>
        </w:rPr>
        <w:t>Stavební oprava</w:t>
      </w:r>
      <w:r w:rsidR="001C0744" w:rsidRPr="0008455F">
        <w:rPr>
          <w:rFonts w:cstheme="minorHAnsi"/>
          <w:b/>
          <w:bCs/>
          <w:sz w:val="28"/>
          <w:szCs w:val="28"/>
        </w:rPr>
        <w:t xml:space="preserve"> nárožní fasády bytového domu Biskupská 6</w:t>
      </w:r>
      <w:r w:rsidRPr="0008455F">
        <w:rPr>
          <w:rFonts w:cstheme="minorHAnsi"/>
          <w:b/>
          <w:bCs/>
          <w:sz w:val="28"/>
          <w:szCs w:val="28"/>
        </w:rPr>
        <w:t>, Č.Budějovice</w:t>
      </w:r>
    </w:p>
    <w:p w:rsidR="003375C2" w:rsidRDefault="003375C2">
      <w:pPr>
        <w:rPr>
          <w:rFonts w:cstheme="minorHAnsi"/>
          <w:sz w:val="24"/>
          <w:szCs w:val="24"/>
        </w:rPr>
      </w:pPr>
      <w:r w:rsidRPr="003375C2">
        <w:rPr>
          <w:rFonts w:cstheme="minorHAnsi"/>
          <w:sz w:val="24"/>
          <w:szCs w:val="24"/>
        </w:rPr>
        <w:t>Zadavatel</w:t>
      </w:r>
      <w:r>
        <w:rPr>
          <w:rFonts w:cstheme="minorHAnsi"/>
          <w:sz w:val="24"/>
          <w:szCs w:val="24"/>
        </w:rPr>
        <w:t>: Statutární město České Budějovice – SPRÁVA DOMŮ s.r.o.</w:t>
      </w:r>
    </w:p>
    <w:p w:rsidR="003375C2" w:rsidRPr="003375C2" w:rsidRDefault="003375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Zhotovitel: Demostav s.r.o.</w:t>
      </w:r>
    </w:p>
    <w:p w:rsidR="001C0744" w:rsidRPr="003375C2" w:rsidRDefault="001C0744">
      <w:pPr>
        <w:rPr>
          <w:rFonts w:cstheme="minorHAnsi"/>
          <w:sz w:val="24"/>
          <w:szCs w:val="24"/>
        </w:rPr>
      </w:pPr>
    </w:p>
    <w:p w:rsidR="001C0744" w:rsidRPr="0008455F" w:rsidRDefault="001C0744">
      <w:pPr>
        <w:rPr>
          <w:rFonts w:cstheme="minorHAnsi"/>
          <w:b/>
          <w:bCs/>
          <w:sz w:val="26"/>
          <w:szCs w:val="26"/>
        </w:rPr>
      </w:pPr>
      <w:r w:rsidRPr="0008455F">
        <w:rPr>
          <w:rFonts w:cstheme="minorHAnsi"/>
          <w:b/>
          <w:bCs/>
          <w:sz w:val="26"/>
          <w:szCs w:val="26"/>
        </w:rPr>
        <w:t>Vícepráce</w:t>
      </w:r>
    </w:p>
    <w:p w:rsidR="00164E5A" w:rsidRDefault="008121B8" w:rsidP="001C0744">
      <w:pPr>
        <w:ind w:firstLine="851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Název položky                                                                  počet MJ     cena/MJ    cena celkem</w:t>
      </w:r>
    </w:p>
    <w:p w:rsidR="001C0744" w:rsidRDefault="001C0744" w:rsidP="001C074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C0744">
        <w:rPr>
          <w:rFonts w:ascii="Times New Roman" w:hAnsi="Times New Roman" w:cs="Times New Roman"/>
          <w:b/>
          <w:bCs/>
        </w:rPr>
        <w:t xml:space="preserve"> </w:t>
      </w:r>
      <w:r w:rsidRPr="001C0744">
        <w:rPr>
          <w:rFonts w:ascii="Times New Roman" w:hAnsi="Times New Roman" w:cs="Times New Roman"/>
          <w:sz w:val="22"/>
          <w:szCs w:val="22"/>
        </w:rPr>
        <w:t>Odstranění nátěrů z kovových konstrukcí opálením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31,25 m2        165,00        5156,25</w:t>
      </w:r>
    </w:p>
    <w:p w:rsidR="0008455F" w:rsidRDefault="0008455F" w:rsidP="0008455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římsa na obvodu nad přízemím</w:t>
      </w:r>
    </w:p>
    <w:p w:rsidR="0008455F" w:rsidRDefault="0008455F" w:rsidP="0008455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svody</w:t>
      </w:r>
    </w:p>
    <w:p w:rsidR="0008455F" w:rsidRDefault="0008455F" w:rsidP="0008455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horní střešní římsa a oplechovaní štítu</w:t>
      </w:r>
    </w:p>
    <w:p w:rsidR="0008455F" w:rsidRPr="001C0744" w:rsidRDefault="0008455F" w:rsidP="001C074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8455F" w:rsidRDefault="0008455F" w:rsidP="0008455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8455F">
        <w:rPr>
          <w:rFonts w:ascii="Times New Roman" w:hAnsi="Times New Roman" w:cs="Times New Roman"/>
          <w:sz w:val="22"/>
          <w:szCs w:val="22"/>
        </w:rPr>
        <w:t xml:space="preserve"> Údržba, nátěr olejový kovových konstr.1x +1x email –</w:t>
      </w:r>
      <w:r>
        <w:rPr>
          <w:rFonts w:ascii="Times New Roman" w:hAnsi="Times New Roman" w:cs="Times New Roman"/>
          <w:sz w:val="22"/>
          <w:szCs w:val="22"/>
        </w:rPr>
        <w:t xml:space="preserve">                  31,25 m2         325,00       10156,25</w:t>
      </w:r>
    </w:p>
    <w:p w:rsidR="0008455F" w:rsidRDefault="0008455F" w:rsidP="0008455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8455F">
        <w:rPr>
          <w:rFonts w:ascii="Times New Roman" w:hAnsi="Times New Roman" w:cs="Times New Roman"/>
          <w:sz w:val="22"/>
          <w:szCs w:val="22"/>
        </w:rPr>
        <w:t xml:space="preserve"> syntetický olejový červenohnědý nátěr.</w:t>
      </w:r>
    </w:p>
    <w:p w:rsidR="0008455F" w:rsidRDefault="0008455F" w:rsidP="0008455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8455F" w:rsidRDefault="0008455F" w:rsidP="0008455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8455F" w:rsidRDefault="0008455F" w:rsidP="0008455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Hodinová zúčtovací sazba stavební dělník/hodina-                           12 hod.           312,00       3744,00</w:t>
      </w:r>
    </w:p>
    <w:p w:rsidR="0008455F" w:rsidRDefault="0008455F" w:rsidP="0008455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podříznutí zdiva u terénu, oprava fasády u krytů </w:t>
      </w:r>
    </w:p>
    <w:p w:rsidR="0008455F" w:rsidRDefault="0008455F" w:rsidP="0008455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gamatek v přízemí</w:t>
      </w:r>
    </w:p>
    <w:p w:rsidR="0008455F" w:rsidRPr="0008455F" w:rsidRDefault="0008455F" w:rsidP="0008455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C0744" w:rsidRPr="00B43417" w:rsidRDefault="0008455F" w:rsidP="001C0744">
      <w:pPr>
        <w:rPr>
          <w:rFonts w:cstheme="minorHAnsi"/>
          <w:b/>
          <w:bCs/>
          <w:sz w:val="24"/>
          <w:szCs w:val="24"/>
        </w:rPr>
      </w:pPr>
      <w:r w:rsidRPr="00B43417">
        <w:rPr>
          <w:rFonts w:cstheme="minorHAnsi"/>
          <w:b/>
          <w:bCs/>
          <w:sz w:val="24"/>
          <w:szCs w:val="24"/>
        </w:rPr>
        <w:t>Cena dodatku č. 1 celkem bez DP</w:t>
      </w:r>
      <w:r w:rsidR="00B43417" w:rsidRPr="00B43417">
        <w:rPr>
          <w:rFonts w:cstheme="minorHAnsi"/>
          <w:b/>
          <w:bCs/>
          <w:sz w:val="24"/>
          <w:szCs w:val="24"/>
        </w:rPr>
        <w:t>H</w:t>
      </w:r>
      <w:r w:rsidR="00B43417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19056,50</w:t>
      </w:r>
    </w:p>
    <w:p w:rsidR="001C0744" w:rsidRDefault="001C0744" w:rsidP="001C0744">
      <w:pPr>
        <w:ind w:firstLine="851"/>
        <w:rPr>
          <w:rFonts w:cstheme="minorHAnsi"/>
          <w:b/>
          <w:bCs/>
          <w:sz w:val="24"/>
          <w:szCs w:val="24"/>
        </w:rPr>
      </w:pPr>
    </w:p>
    <w:p w:rsidR="001C0744" w:rsidRDefault="001C0744" w:rsidP="001C0744">
      <w:pPr>
        <w:ind w:firstLine="851"/>
        <w:rPr>
          <w:rFonts w:cstheme="minorHAnsi"/>
          <w:b/>
          <w:bCs/>
          <w:sz w:val="24"/>
          <w:szCs w:val="24"/>
        </w:rPr>
      </w:pPr>
    </w:p>
    <w:sectPr w:rsidR="001C0744" w:rsidSect="008121B8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F79D5"/>
    <w:multiLevelType w:val="hybridMultilevel"/>
    <w:tmpl w:val="5E288DC2"/>
    <w:lvl w:ilvl="0" w:tplc="8586C4D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8811BA"/>
    <w:multiLevelType w:val="hybridMultilevel"/>
    <w:tmpl w:val="2C5ABC88"/>
    <w:lvl w:ilvl="0" w:tplc="519077A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B8"/>
    <w:rsid w:val="0008455F"/>
    <w:rsid w:val="000F14D6"/>
    <w:rsid w:val="00164E5A"/>
    <w:rsid w:val="001A1E3B"/>
    <w:rsid w:val="001C0744"/>
    <w:rsid w:val="003375C2"/>
    <w:rsid w:val="00735333"/>
    <w:rsid w:val="008121B8"/>
    <w:rsid w:val="00B43417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A600"/>
  <w15:chartTrackingRefBased/>
  <w15:docId w15:val="{F7FC8D7D-C60A-4926-8C1E-07AA1F85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21B8"/>
    <w:pPr>
      <w:ind w:left="720"/>
      <w:contextualSpacing/>
    </w:pPr>
  </w:style>
  <w:style w:type="paragraph" w:customStyle="1" w:styleId="Default">
    <w:name w:val="Default"/>
    <w:rsid w:val="001C07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KubesovaBlazena</dc:creator>
  <cp:keywords/>
  <dc:description/>
  <cp:lastModifiedBy>KubesovaBlazena</cp:lastModifiedBy>
  <cp:revision>3</cp:revision>
  <dcterms:created xsi:type="dcterms:W3CDTF">2020-05-25T09:07:00Z</dcterms:created>
  <dcterms:modified xsi:type="dcterms:W3CDTF">2020-05-25T09:32:00Z</dcterms:modified>
</cp:coreProperties>
</file>