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8"/>
        </w:rPr>
        <w:t>Boom music</w:t>
      </w:r>
      <w:r w:rsidRPr="003C0A0A">
        <w:rPr>
          <w:rFonts w:ascii="Times New Roman" w:hAnsi="Times New Roman"/>
          <w:i/>
          <w:sz w:val="24"/>
        </w:rPr>
        <w:t xml:space="preserve"> </w:t>
      </w:r>
      <w:r w:rsidRPr="003C0A0A">
        <w:rPr>
          <w:rFonts w:ascii="Times New Roman" w:hAnsi="Times New Roman"/>
          <w:b/>
          <w:i/>
          <w:sz w:val="24"/>
        </w:rPr>
        <w:t>s. r. o</w:t>
      </w:r>
      <w:r w:rsidRPr="003C0A0A">
        <w:rPr>
          <w:rFonts w:ascii="Times New Roman" w:hAnsi="Times New Roman"/>
          <w:i/>
          <w:sz w:val="24"/>
        </w:rPr>
        <w:t>.</w:t>
      </w:r>
    </w:p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 zastoupená  Jiřím Dvořákem, jednatelem společnosti</w:t>
      </w:r>
      <w:r w:rsidRPr="003C0A0A">
        <w:rPr>
          <w:rFonts w:ascii="Times New Roman" w:hAnsi="Times New Roman"/>
          <w:i/>
          <w:sz w:val="24"/>
          <w:lang w:val="en-US"/>
        </w:rPr>
        <w:fldChar w:fldCharType="begin"/>
      </w:r>
      <w:r w:rsidRPr="003C0A0A">
        <w:rPr>
          <w:rFonts w:ascii="Times New Roman" w:hAnsi="Times New Roman"/>
          <w:i/>
          <w:sz w:val="24"/>
        </w:rPr>
        <w:instrText xml:space="preserve">PRIVATE </w:instrText>
      </w:r>
      <w:r w:rsidRPr="003C0A0A">
        <w:rPr>
          <w:rFonts w:ascii="Times New Roman" w:hAnsi="Times New Roman"/>
          <w:i/>
          <w:sz w:val="24"/>
          <w:lang w:val="en-US"/>
        </w:rPr>
        <w:fldChar w:fldCharType="end"/>
      </w:r>
    </w:p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se sídlem v Praze 6, Stržná 444/35, PSČ 165 00</w:t>
      </w:r>
    </w:p>
    <w:p w:rsidR="005653D7" w:rsidRPr="003C0A0A" w:rsidRDefault="005653D7" w:rsidP="005653D7">
      <w:pPr>
        <w:suppressAutoHyphens/>
        <w:rPr>
          <w:rFonts w:ascii="Times New Roman" w:hAnsi="Times New Roman"/>
          <w:i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de-DE"/>
        </w:rPr>
        <w:t>IČO 26712661   DIČ CZ26712661</w:t>
      </w:r>
    </w:p>
    <w:p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  <w:r w:rsidRPr="003C0A0A">
        <w:rPr>
          <w:rFonts w:ascii="Times New Roman" w:hAnsi="Times New Roman"/>
          <w:i/>
          <w:sz w:val="24"/>
          <w:lang w:val="de-DE"/>
        </w:rPr>
        <w:t>dále jen ”agentura” na straně jedné</w:t>
      </w:r>
      <w:r w:rsidRPr="003C0A0A">
        <w:rPr>
          <w:rFonts w:ascii="Times New Roman" w:hAnsi="Times New Roman"/>
          <w:b/>
          <w:i/>
          <w:noProof w:val="0"/>
          <w:snapToGrid w:val="0"/>
          <w:sz w:val="24"/>
        </w:rPr>
        <w:t xml:space="preserve"> </w:t>
      </w:r>
    </w:p>
    <w:p w:rsidR="005653D7" w:rsidRPr="003C0A0A" w:rsidRDefault="005653D7" w:rsidP="005653D7">
      <w:pPr>
        <w:rPr>
          <w:rFonts w:ascii="Times New Roman" w:hAnsi="Times New Roman"/>
          <w:b/>
          <w:i/>
          <w:noProof w:val="0"/>
          <w:snapToGrid w:val="0"/>
          <w:sz w:val="24"/>
        </w:rPr>
      </w:pPr>
    </w:p>
    <w:p w:rsidR="006663E2" w:rsidRDefault="005653D7" w:rsidP="006663E2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a</w:t>
      </w:r>
      <w:r w:rsidR="006663E2">
        <w:rPr>
          <w:rFonts w:ascii="Times New Roman" w:hAnsi="Times New Roman"/>
          <w:i/>
          <w:sz w:val="24"/>
        </w:rPr>
        <w:t xml:space="preserve"> </w:t>
      </w:r>
    </w:p>
    <w:p w:rsidR="00C1422B" w:rsidRDefault="00667BE5" w:rsidP="00667BE5">
      <w:pP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</w:pPr>
      <w:r w:rsidRPr="00667BE5">
        <w:rPr>
          <w:rFonts w:ascii="Times New Roman" w:hAnsi="Times New Roman"/>
          <w:b/>
          <w:i/>
          <w:sz w:val="28"/>
          <w:szCs w:val="28"/>
        </w:rPr>
        <w:t>Společenské centrum Trutnovska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7BE5">
        <w:rPr>
          <w:rFonts w:ascii="Times New Roman" w:hAnsi="Times New Roman"/>
          <w:b/>
          <w:i/>
          <w:sz w:val="28"/>
          <w:szCs w:val="28"/>
        </w:rPr>
        <w:t>pro kulturu a volný čas</w:t>
      </w:r>
      <w: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</w:p>
    <w:p w:rsidR="00AB78A0" w:rsidRDefault="00AB78A0" w:rsidP="00667BE5">
      <w:pP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</w:pPr>
      <w:proofErr w:type="spellStart"/>
      <w:r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zastoupené</w:t>
      </w:r>
      <w:proofErr w:type="spellEnd"/>
      <w:r w:rsidR="000A4F49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MgA. </w:t>
      </w:r>
      <w:proofErr w:type="spellStart"/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Liborem</w:t>
      </w:r>
      <w:proofErr w:type="spellEnd"/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Kasíkem</w:t>
      </w:r>
      <w:proofErr w:type="spellEnd"/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 xml:space="preserve">, </w:t>
      </w:r>
      <w:proofErr w:type="spellStart"/>
      <w:r w:rsidR="00C1422B">
        <w:rPr>
          <w:rFonts w:ascii="Times New Roman" w:hAnsi="Times New Roman"/>
          <w:bCs/>
          <w:i/>
          <w:iCs/>
          <w:noProof w:val="0"/>
          <w:sz w:val="24"/>
          <w:szCs w:val="24"/>
          <w:lang w:val="sk-SK"/>
        </w:rPr>
        <w:t>ředitelem</w:t>
      </w:r>
      <w:proofErr w:type="spellEnd"/>
    </w:p>
    <w:p w:rsidR="00667BE5" w:rsidRPr="00667BE5" w:rsidRDefault="000A4F49" w:rsidP="00667BE5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se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 </w:t>
      </w:r>
      <w:proofErr w:type="spellStart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>sídlem</w:t>
      </w:r>
      <w:proofErr w:type="spellEnd"/>
      <w:r w:rsidRPr="00593763">
        <w:rPr>
          <w:rFonts w:ascii="Times New Roman" w:hAnsi="Times New Roman"/>
          <w:i/>
          <w:iCs/>
          <w:noProof w:val="0"/>
          <w:sz w:val="24"/>
          <w:szCs w:val="24"/>
          <w:lang w:val="sk-SK"/>
        </w:rPr>
        <w:t xml:space="preserve">: </w:t>
      </w:r>
      <w:r w:rsidR="00667BE5" w:rsidRPr="00667BE5">
        <w:rPr>
          <w:rFonts w:ascii="Times New Roman" w:hAnsi="Times New Roman"/>
          <w:i/>
          <w:sz w:val="24"/>
          <w:szCs w:val="24"/>
        </w:rPr>
        <w:t>Náměstí Republiky 999</w:t>
      </w:r>
      <w:r w:rsidR="00667BE5">
        <w:rPr>
          <w:rFonts w:ascii="Times New Roman" w:hAnsi="Times New Roman"/>
          <w:i/>
          <w:sz w:val="24"/>
          <w:szCs w:val="24"/>
        </w:rPr>
        <w:t>,</w:t>
      </w:r>
      <w:r w:rsidR="00667BE5" w:rsidRPr="00667BE5">
        <w:rPr>
          <w:rFonts w:ascii="Times New Roman" w:hAnsi="Times New Roman"/>
          <w:i/>
          <w:sz w:val="24"/>
          <w:szCs w:val="24"/>
        </w:rPr>
        <w:t>541 01 Trutnov</w:t>
      </w:r>
    </w:p>
    <w:p w:rsidR="000A4F49" w:rsidRDefault="000A4F49" w:rsidP="000A4F49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IČO: </w:t>
      </w:r>
      <w:r w:rsidR="00667BE5" w:rsidRPr="00667BE5">
        <w:rPr>
          <w:rFonts w:ascii="Times New Roman" w:hAnsi="Times New Roman"/>
          <w:i/>
          <w:sz w:val="24"/>
          <w:szCs w:val="24"/>
        </w:rPr>
        <w:t>720</w:t>
      </w:r>
      <w:r w:rsidR="00C1422B">
        <w:rPr>
          <w:rFonts w:ascii="Times New Roman" w:hAnsi="Times New Roman"/>
          <w:i/>
          <w:sz w:val="24"/>
          <w:szCs w:val="24"/>
        </w:rPr>
        <w:t xml:space="preserve"> </w:t>
      </w:r>
      <w:r w:rsidR="00667BE5" w:rsidRPr="00667BE5">
        <w:rPr>
          <w:rFonts w:ascii="Times New Roman" w:hAnsi="Times New Roman"/>
          <w:i/>
          <w:sz w:val="24"/>
          <w:szCs w:val="24"/>
        </w:rPr>
        <w:t>49</w:t>
      </w:r>
      <w:r w:rsidR="00C1422B">
        <w:rPr>
          <w:rFonts w:ascii="Times New Roman" w:hAnsi="Times New Roman"/>
          <w:i/>
          <w:sz w:val="24"/>
          <w:szCs w:val="24"/>
        </w:rPr>
        <w:t xml:space="preserve"> </w:t>
      </w:r>
      <w:r w:rsidR="00667BE5" w:rsidRPr="00667BE5">
        <w:rPr>
          <w:rFonts w:ascii="Times New Roman" w:hAnsi="Times New Roman"/>
          <w:i/>
          <w:sz w:val="24"/>
          <w:szCs w:val="24"/>
        </w:rPr>
        <w:t>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   DIČ: CZ</w:t>
      </w:r>
      <w:r w:rsidR="00667BE5" w:rsidRPr="00667BE5">
        <w:rPr>
          <w:rFonts w:ascii="Times New Roman" w:hAnsi="Times New Roman"/>
          <w:i/>
          <w:sz w:val="24"/>
          <w:szCs w:val="24"/>
        </w:rPr>
        <w:t>72049537</w:t>
      </w:r>
      <w:r w:rsidRPr="00667BE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667BE5" w:rsidRPr="00667BE5" w:rsidRDefault="00667BE5" w:rsidP="00667BE5">
      <w:pPr>
        <w:rPr>
          <w:rFonts w:ascii="Times New Roman" w:hAnsi="Times New Roman"/>
          <w:i/>
          <w:color w:val="000000"/>
          <w:sz w:val="24"/>
          <w:szCs w:val="24"/>
        </w:rPr>
      </w:pPr>
      <w:r w:rsidRPr="00667BE5">
        <w:rPr>
          <w:rFonts w:ascii="Times New Roman" w:hAnsi="Times New Roman"/>
          <w:i/>
          <w:sz w:val="24"/>
          <w:szCs w:val="24"/>
        </w:rPr>
        <w:t>krajský soud v Hradci králové, oddíl Pr, vložka 1093</w:t>
      </w:r>
    </w:p>
    <w:p w:rsidR="005653D7" w:rsidRPr="003C0A0A" w:rsidRDefault="005653D7" w:rsidP="009F7300">
      <w:pPr>
        <w:pStyle w:val="Nadpis1"/>
        <w:rPr>
          <w:i w:val="0"/>
        </w:rPr>
      </w:pPr>
      <w:r w:rsidRPr="003C0A0A">
        <w:rPr>
          <w:iCs/>
        </w:rPr>
        <w:t>dále jen ”pořadatel” na straně druhé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Default="005653D7" w:rsidP="005653D7">
      <w:pPr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uzavírají tuto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pStyle w:val="Nadpis2"/>
      </w:pPr>
      <w:r w:rsidRPr="003C0A0A">
        <w:t xml:space="preserve">Smlouvu o </w:t>
      </w:r>
      <w:r>
        <w:t xml:space="preserve">zajištění a </w:t>
      </w:r>
      <w:r w:rsidRPr="003C0A0A">
        <w:t>provedení uměleckého výkonu</w:t>
      </w:r>
    </w:p>
    <w:p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>(dále jen smlouva)</w:t>
      </w: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I. Prohlášení</w:t>
      </w:r>
    </w:p>
    <w:p w:rsidR="005653D7" w:rsidRPr="003C0A0A" w:rsidRDefault="005653D7" w:rsidP="005653D7">
      <w:pPr>
        <w:jc w:val="center"/>
        <w:rPr>
          <w:rFonts w:ascii="Times New Roman" w:hAnsi="Times New Roman"/>
          <w:b/>
          <w:i/>
          <w:sz w:val="24"/>
        </w:rPr>
      </w:pPr>
    </w:p>
    <w:p w:rsidR="005653D7" w:rsidRPr="003C0A0A" w:rsidRDefault="005653D7" w:rsidP="005653D7">
      <w:pPr>
        <w:pStyle w:val="Zkladntext2"/>
      </w:pPr>
      <w:r w:rsidRPr="003C0A0A">
        <w:t xml:space="preserve">Agentura prohlašuje, že je oprávněna na základě uzavřených smluv jednat za výkonné umělce </w:t>
      </w:r>
      <w:r w:rsidR="00476AE1">
        <w:t>orchestr</w:t>
      </w:r>
      <w:r w:rsidRPr="003C0A0A">
        <w:t xml:space="preserve"> </w:t>
      </w:r>
      <w:r w:rsidR="00721572">
        <w:t xml:space="preserve">Boom Band </w:t>
      </w:r>
      <w:r w:rsidRPr="003C0A0A">
        <w:t>Jiřího Dvořáka</w:t>
      </w:r>
      <w:r w:rsidR="00476AE1">
        <w:t xml:space="preserve"> a </w:t>
      </w:r>
      <w:r w:rsidR="00D627BF">
        <w:t>Václava Noida Bárt</w:t>
      </w:r>
      <w:r w:rsidR="00C1422B">
        <w:t>u</w:t>
      </w:r>
      <w:r w:rsidRPr="003C0A0A">
        <w:t>, kteří spoluvytvář</w:t>
      </w:r>
      <w:r w:rsidR="00C1422B">
        <w:t>ej</w:t>
      </w:r>
      <w:r w:rsidRPr="003C0A0A">
        <w:t>í umělecký výkon na předmětu této smlouvy.</w:t>
      </w:r>
    </w:p>
    <w:p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II. Předmět smlouvy</w:t>
      </w:r>
    </w:p>
    <w:p w:rsidR="005653D7" w:rsidRPr="003C0A0A" w:rsidRDefault="005653D7" w:rsidP="005608F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i/>
          <w:sz w:val="24"/>
        </w:rPr>
        <w:t xml:space="preserve">Předmětem této smlouvy je  provedení uměleckého výkonu </w:t>
      </w:r>
      <w:r w:rsidR="00476AE1">
        <w:rPr>
          <w:rFonts w:ascii="Times New Roman" w:hAnsi="Times New Roman"/>
          <w:i/>
          <w:sz w:val="24"/>
        </w:rPr>
        <w:t xml:space="preserve">na </w:t>
      </w:r>
      <w:r w:rsidR="00D627BF">
        <w:rPr>
          <w:rFonts w:ascii="Times New Roman" w:hAnsi="Times New Roman"/>
          <w:i/>
          <w:sz w:val="24"/>
          <w:szCs w:val="24"/>
        </w:rPr>
        <w:t>11</w:t>
      </w:r>
      <w:r w:rsidR="00AB78A0">
        <w:rPr>
          <w:rFonts w:ascii="Times New Roman" w:hAnsi="Times New Roman"/>
          <w:i/>
          <w:sz w:val="24"/>
          <w:szCs w:val="24"/>
        </w:rPr>
        <w:t>. Reprezentačním plese města Trutnov</w:t>
      </w:r>
      <w:r w:rsidR="005608F5" w:rsidRPr="005608F5">
        <w:rPr>
          <w:rFonts w:ascii="Times New Roman" w:hAnsi="Times New Roman"/>
          <w:i/>
          <w:iCs/>
          <w:sz w:val="24"/>
        </w:rPr>
        <w:t xml:space="preserve"> </w:t>
      </w:r>
      <w:r w:rsidR="005608F5" w:rsidRPr="003C0A0A">
        <w:rPr>
          <w:rFonts w:ascii="Times New Roman" w:hAnsi="Times New Roman"/>
          <w:i/>
          <w:iCs/>
          <w:sz w:val="24"/>
        </w:rPr>
        <w:t>dle níže uvedených dispozic:</w:t>
      </w:r>
    </w:p>
    <w:p w:rsidR="005653D7" w:rsidRPr="0017617D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3C0A0A">
        <w:rPr>
          <w:rFonts w:ascii="Times New Roman" w:hAnsi="Times New Roman"/>
          <w:i/>
          <w:sz w:val="24"/>
        </w:rPr>
        <w:t>datum a místo vystoupení:</w:t>
      </w:r>
      <w:r w:rsidRPr="003C0A0A">
        <w:rPr>
          <w:rFonts w:ascii="Times New Roman" w:hAnsi="Times New Roman"/>
          <w:i/>
          <w:sz w:val="24"/>
        </w:rPr>
        <w:tab/>
      </w:r>
      <w:r w:rsidR="00D627BF">
        <w:rPr>
          <w:rFonts w:ascii="Times New Roman" w:hAnsi="Times New Roman"/>
          <w:i/>
          <w:sz w:val="24"/>
          <w:szCs w:val="24"/>
        </w:rPr>
        <w:t>6</w:t>
      </w:r>
      <w:r w:rsidR="00AB78A0">
        <w:rPr>
          <w:rFonts w:ascii="Times New Roman" w:hAnsi="Times New Roman"/>
          <w:i/>
          <w:sz w:val="24"/>
          <w:szCs w:val="24"/>
        </w:rPr>
        <w:t>.2.20</w:t>
      </w:r>
      <w:r w:rsidR="00D627BF">
        <w:rPr>
          <w:rFonts w:ascii="Times New Roman" w:hAnsi="Times New Roman"/>
          <w:i/>
          <w:sz w:val="24"/>
          <w:szCs w:val="24"/>
        </w:rPr>
        <w:t>21</w:t>
      </w:r>
      <w:r w:rsidR="00724962">
        <w:rPr>
          <w:rFonts w:ascii="Times New Roman" w:hAnsi="Times New Roman"/>
          <w:i/>
          <w:sz w:val="24"/>
          <w:szCs w:val="24"/>
        </w:rPr>
        <w:t xml:space="preserve"> </w:t>
      </w:r>
      <w:r w:rsidR="00AB78A0">
        <w:rPr>
          <w:rFonts w:ascii="Times New Roman" w:hAnsi="Times New Roman"/>
          <w:i/>
          <w:sz w:val="24"/>
          <w:szCs w:val="24"/>
        </w:rPr>
        <w:t>v Trutnově, UFFO , nám. Rep. 999</w:t>
      </w:r>
    </w:p>
    <w:p w:rsidR="005653D7" w:rsidRPr="003C0A0A" w:rsidRDefault="005653D7" w:rsidP="005653D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:rsidR="005653D7" w:rsidRDefault="005653D7" w:rsidP="00476AE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čas a rozsah vystoupení:        </w:t>
      </w:r>
      <w:r w:rsidRPr="003C0A0A">
        <w:rPr>
          <w:rFonts w:ascii="Times New Roman" w:hAnsi="Times New Roman"/>
          <w:i/>
          <w:sz w:val="24"/>
        </w:rPr>
        <w:t xml:space="preserve"> </w:t>
      </w:r>
      <w:r w:rsidR="00476AE1">
        <w:rPr>
          <w:rFonts w:ascii="Times New Roman" w:hAnsi="Times New Roman"/>
          <w:i/>
          <w:sz w:val="24"/>
          <w:szCs w:val="24"/>
        </w:rPr>
        <w:t xml:space="preserve">20.00 – </w:t>
      </w:r>
      <w:r w:rsidR="00AB78A0">
        <w:rPr>
          <w:rFonts w:ascii="Times New Roman" w:hAnsi="Times New Roman"/>
          <w:i/>
          <w:sz w:val="24"/>
          <w:szCs w:val="24"/>
        </w:rPr>
        <w:t>02</w:t>
      </w:r>
      <w:r w:rsidR="00476AE1">
        <w:rPr>
          <w:rFonts w:ascii="Times New Roman" w:hAnsi="Times New Roman"/>
          <w:i/>
          <w:sz w:val="24"/>
          <w:szCs w:val="24"/>
        </w:rPr>
        <w:t>.00 plesová taneční hudba</w:t>
      </w:r>
      <w:r w:rsidR="00AB78A0">
        <w:rPr>
          <w:rFonts w:ascii="Times New Roman" w:hAnsi="Times New Roman"/>
          <w:i/>
          <w:sz w:val="24"/>
          <w:szCs w:val="24"/>
        </w:rPr>
        <w:t xml:space="preserve"> a doprovod </w:t>
      </w:r>
      <w:r w:rsidR="00C1422B">
        <w:rPr>
          <w:rFonts w:ascii="Times New Roman" w:hAnsi="Times New Roman"/>
          <w:i/>
          <w:sz w:val="24"/>
          <w:szCs w:val="24"/>
        </w:rPr>
        <w:t>V</w:t>
      </w:r>
      <w:r w:rsidR="00D627BF">
        <w:rPr>
          <w:rFonts w:ascii="Times New Roman" w:hAnsi="Times New Roman"/>
          <w:i/>
          <w:sz w:val="24"/>
          <w:szCs w:val="24"/>
        </w:rPr>
        <w:t>.</w:t>
      </w:r>
      <w:r w:rsidR="00C1422B">
        <w:rPr>
          <w:rFonts w:ascii="Times New Roman" w:hAnsi="Times New Roman"/>
          <w:i/>
          <w:sz w:val="24"/>
          <w:szCs w:val="24"/>
        </w:rPr>
        <w:t xml:space="preserve"> </w:t>
      </w:r>
      <w:r w:rsidR="00D627BF">
        <w:rPr>
          <w:rFonts w:ascii="Times New Roman" w:hAnsi="Times New Roman"/>
          <w:i/>
          <w:sz w:val="24"/>
          <w:szCs w:val="24"/>
        </w:rPr>
        <w:t>Noida Bárty</w:t>
      </w:r>
    </w:p>
    <w:p w:rsidR="00D627BF" w:rsidRPr="003C0A0A" w:rsidRDefault="00D627BF" w:rsidP="00D627BF">
      <w:pPr>
        <w:ind w:left="2124"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>Čas zvukové zkoušky bude upřesněn později</w:t>
      </w:r>
    </w:p>
    <w:p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pStyle w:val="Nadpis3"/>
      </w:pPr>
      <w:r w:rsidRPr="003C0A0A">
        <w:t>III. Finanční plnění</w:t>
      </w:r>
    </w:p>
    <w:p w:rsidR="005653D7" w:rsidRPr="003C0A0A" w:rsidRDefault="005653D7" w:rsidP="005653D7">
      <w:pPr>
        <w:rPr>
          <w:rFonts w:ascii="Times New Roman" w:hAnsi="Times New Roman"/>
        </w:rPr>
      </w:pPr>
    </w:p>
    <w:p w:rsidR="005653D7" w:rsidRPr="00724962" w:rsidRDefault="00724962" w:rsidP="0072496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1.</w:t>
      </w:r>
      <w:r w:rsidR="00C1422B">
        <w:rPr>
          <w:rFonts w:ascii="Times New Roman" w:hAnsi="Times New Roman"/>
          <w:i/>
          <w:sz w:val="24"/>
        </w:rPr>
        <w:t xml:space="preserve"> </w:t>
      </w:r>
      <w:r w:rsidR="005653D7" w:rsidRPr="00724962">
        <w:rPr>
          <w:rFonts w:ascii="Times New Roman" w:hAnsi="Times New Roman"/>
          <w:i/>
          <w:sz w:val="24"/>
        </w:rPr>
        <w:t>Pořadatel se zavazuje uhradit agentuře  honorář za provedení uměleckého výkonu,</w:t>
      </w:r>
      <w:r w:rsidR="00C1422B">
        <w:rPr>
          <w:rFonts w:ascii="Times New Roman" w:hAnsi="Times New Roman"/>
          <w:i/>
          <w:sz w:val="24"/>
        </w:rPr>
        <w:t xml:space="preserve"> tj.</w:t>
      </w:r>
      <w:r w:rsidR="005653D7" w:rsidRPr="00724962">
        <w:rPr>
          <w:rFonts w:ascii="Times New Roman" w:hAnsi="Times New Roman"/>
          <w:i/>
          <w:sz w:val="24"/>
        </w:rPr>
        <w:t xml:space="preserve"> celkem částku </w:t>
      </w:r>
      <w:r w:rsidR="00AB78A0">
        <w:rPr>
          <w:rFonts w:ascii="Times New Roman" w:hAnsi="Times New Roman"/>
          <w:b/>
          <w:i/>
          <w:sz w:val="24"/>
        </w:rPr>
        <w:t>2</w:t>
      </w:r>
      <w:r w:rsidR="00D627BF">
        <w:rPr>
          <w:rFonts w:ascii="Times New Roman" w:hAnsi="Times New Roman"/>
          <w:b/>
          <w:i/>
          <w:sz w:val="24"/>
        </w:rPr>
        <w:t xml:space="preserve">40 </w:t>
      </w:r>
      <w:r w:rsidR="00721572">
        <w:rPr>
          <w:rFonts w:ascii="Times New Roman" w:hAnsi="Times New Roman"/>
          <w:b/>
          <w:i/>
          <w:sz w:val="24"/>
        </w:rPr>
        <w:t>000</w:t>
      </w:r>
      <w:r w:rsidR="005653D7" w:rsidRPr="00724962">
        <w:rPr>
          <w:rFonts w:ascii="Times New Roman" w:hAnsi="Times New Roman"/>
          <w:b/>
          <w:bCs/>
          <w:i/>
          <w:sz w:val="24"/>
        </w:rPr>
        <w:t>,- Kč</w:t>
      </w:r>
      <w:r w:rsidR="005653D7" w:rsidRPr="00724962">
        <w:rPr>
          <w:rFonts w:ascii="Times New Roman" w:hAnsi="Times New Roman"/>
          <w:i/>
          <w:sz w:val="24"/>
        </w:rPr>
        <w:t xml:space="preserve"> (slovy </w:t>
      </w:r>
      <w:r w:rsidR="00FD021B">
        <w:rPr>
          <w:rFonts w:ascii="Times New Roman" w:hAnsi="Times New Roman"/>
          <w:i/>
          <w:sz w:val="24"/>
        </w:rPr>
        <w:t>D</w:t>
      </w:r>
      <w:r w:rsidR="000A4F49">
        <w:rPr>
          <w:rFonts w:ascii="Times New Roman" w:hAnsi="Times New Roman"/>
          <w:i/>
          <w:sz w:val="24"/>
        </w:rPr>
        <w:t>věstě</w:t>
      </w:r>
      <w:r w:rsidR="00D627BF">
        <w:rPr>
          <w:rFonts w:ascii="Times New Roman" w:hAnsi="Times New Roman"/>
          <w:i/>
          <w:sz w:val="24"/>
        </w:rPr>
        <w:t>čtyřicet</w:t>
      </w:r>
      <w:r w:rsidR="00721572">
        <w:rPr>
          <w:rFonts w:ascii="Times New Roman" w:hAnsi="Times New Roman"/>
          <w:i/>
          <w:sz w:val="24"/>
        </w:rPr>
        <w:t>tisíc</w:t>
      </w:r>
      <w:r w:rsidR="00842967">
        <w:rPr>
          <w:rFonts w:ascii="Times New Roman" w:hAnsi="Times New Roman"/>
          <w:i/>
          <w:sz w:val="24"/>
        </w:rPr>
        <w:t xml:space="preserve"> </w:t>
      </w:r>
      <w:r w:rsidR="00721572">
        <w:rPr>
          <w:rFonts w:ascii="Times New Roman" w:hAnsi="Times New Roman"/>
          <w:i/>
          <w:sz w:val="24"/>
        </w:rPr>
        <w:t>korun českých) + 21</w:t>
      </w:r>
      <w:r w:rsidR="00C1422B">
        <w:rPr>
          <w:rFonts w:ascii="Times New Roman" w:hAnsi="Times New Roman"/>
          <w:i/>
          <w:sz w:val="24"/>
        </w:rPr>
        <w:t xml:space="preserve"> </w:t>
      </w:r>
      <w:r w:rsidR="00721572">
        <w:rPr>
          <w:rFonts w:ascii="Times New Roman" w:hAnsi="Times New Roman"/>
          <w:i/>
          <w:sz w:val="24"/>
        </w:rPr>
        <w:t>%</w:t>
      </w:r>
      <w:r w:rsidR="005320F4">
        <w:rPr>
          <w:rFonts w:ascii="Times New Roman" w:hAnsi="Times New Roman"/>
          <w:i/>
          <w:sz w:val="24"/>
        </w:rPr>
        <w:t xml:space="preserve"> DPH</w:t>
      </w:r>
      <w:r w:rsidR="00C1422B">
        <w:rPr>
          <w:rFonts w:ascii="Times New Roman" w:hAnsi="Times New Roman"/>
          <w:i/>
          <w:sz w:val="24"/>
        </w:rPr>
        <w:t>.</w:t>
      </w:r>
      <w:r w:rsidR="005320F4">
        <w:rPr>
          <w:rFonts w:ascii="Times New Roman" w:hAnsi="Times New Roman"/>
          <w:i/>
          <w:sz w:val="24"/>
        </w:rPr>
        <w:t xml:space="preserve"> </w:t>
      </w:r>
    </w:p>
    <w:p w:rsidR="00842967" w:rsidRDefault="00842967" w:rsidP="00842967">
      <w:pPr>
        <w:jc w:val="both"/>
        <w:rPr>
          <w:rFonts w:ascii="Times New Roman" w:hAnsi="Times New Roman"/>
          <w:i/>
          <w:sz w:val="24"/>
        </w:rPr>
      </w:pPr>
      <w:r w:rsidRPr="00EE169F">
        <w:rPr>
          <w:rFonts w:ascii="Times New Roman" w:hAnsi="Times New Roman"/>
          <w:i/>
          <w:sz w:val="24"/>
        </w:rPr>
        <w:t xml:space="preserve">Pořadatel se zavazuje uhradit tuto částku </w:t>
      </w:r>
      <w:r>
        <w:rPr>
          <w:rFonts w:ascii="Times New Roman" w:hAnsi="Times New Roman"/>
          <w:i/>
          <w:sz w:val="24"/>
        </w:rPr>
        <w:t xml:space="preserve">předem </w:t>
      </w:r>
      <w:r w:rsidRPr="0011318A">
        <w:rPr>
          <w:rFonts w:ascii="Times New Roman" w:hAnsi="Times New Roman"/>
          <w:i/>
          <w:sz w:val="24"/>
        </w:rPr>
        <w:t>na základ</w:t>
      </w:r>
      <w:r>
        <w:rPr>
          <w:rFonts w:ascii="Times New Roman" w:hAnsi="Times New Roman"/>
          <w:i/>
          <w:sz w:val="24"/>
        </w:rPr>
        <w:t>ě vystavené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zálohové </w:t>
      </w:r>
      <w:r w:rsidRPr="0011318A">
        <w:rPr>
          <w:rFonts w:ascii="Times New Roman" w:hAnsi="Times New Roman"/>
          <w:i/>
          <w:sz w:val="24"/>
        </w:rPr>
        <w:t>faktur</w:t>
      </w:r>
      <w:r>
        <w:rPr>
          <w:rFonts w:ascii="Times New Roman" w:hAnsi="Times New Roman"/>
          <w:i/>
          <w:sz w:val="24"/>
        </w:rPr>
        <w:t>y</w:t>
      </w:r>
      <w:r w:rsidRPr="0011318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do </w:t>
      </w:r>
      <w:r w:rsidR="00D627BF">
        <w:rPr>
          <w:rFonts w:ascii="Times New Roman" w:hAnsi="Times New Roman"/>
          <w:i/>
          <w:sz w:val="24"/>
        </w:rPr>
        <w:t>1</w:t>
      </w:r>
      <w:r w:rsidR="00AB78A0">
        <w:rPr>
          <w:rFonts w:ascii="Times New Roman" w:hAnsi="Times New Roman"/>
          <w:i/>
          <w:sz w:val="24"/>
        </w:rPr>
        <w:t>.2.20</w:t>
      </w:r>
      <w:r w:rsidR="00D627BF">
        <w:rPr>
          <w:rFonts w:ascii="Times New Roman" w:hAnsi="Times New Roman"/>
          <w:i/>
          <w:sz w:val="24"/>
        </w:rPr>
        <w:t>21</w:t>
      </w:r>
      <w:r w:rsidR="00C1422B">
        <w:rPr>
          <w:rFonts w:ascii="Times New Roman" w:hAnsi="Times New Roman"/>
          <w:i/>
          <w:sz w:val="24"/>
        </w:rPr>
        <w:t>.</w:t>
      </w:r>
    </w:p>
    <w:p w:rsidR="00724962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11318A">
        <w:rPr>
          <w:rFonts w:ascii="Times New Roman" w:hAnsi="Times New Roman"/>
          <w:i/>
          <w:sz w:val="24"/>
        </w:rPr>
        <w:t xml:space="preserve">Po obdržení smluvené částky na účet agentury bude pořadateli zaslán daňový doklad.     </w:t>
      </w:r>
    </w:p>
    <w:p w:rsidR="005653D7" w:rsidRPr="00CE769B" w:rsidRDefault="005653D7" w:rsidP="005653D7">
      <w:pPr>
        <w:jc w:val="both"/>
        <w:rPr>
          <w:rFonts w:ascii="Times New Roman" w:hAnsi="Times New Roman"/>
          <w:i/>
          <w:sz w:val="24"/>
        </w:rPr>
      </w:pPr>
      <w:r w:rsidRPr="00CE769B">
        <w:rPr>
          <w:rFonts w:ascii="Times New Roman" w:hAnsi="Times New Roman"/>
          <w:b/>
          <w:bCs/>
          <w:i/>
          <w:sz w:val="24"/>
        </w:rPr>
        <w:t>(Datem splatnosti se rozumí datum  připsání částky na bankovní účet agentury)</w:t>
      </w:r>
    </w:p>
    <w:p w:rsidR="006663E2" w:rsidRPr="003E1AE4" w:rsidRDefault="003E1AE4" w:rsidP="005653D7">
      <w:pPr>
        <w:jc w:val="both"/>
        <w:rPr>
          <w:rFonts w:ascii="Times New Roman" w:hAnsi="Times New Roman"/>
          <w:iCs/>
          <w:sz w:val="24"/>
        </w:rPr>
      </w:pPr>
      <w:r w:rsidRPr="003E1AE4">
        <w:rPr>
          <w:rFonts w:ascii="Times New Roman" w:hAnsi="Times New Roman"/>
          <w:iCs/>
          <w:sz w:val="24"/>
        </w:rPr>
        <w:t>xxxxxx</w:t>
      </w:r>
    </w:p>
    <w:p w:rsidR="006663E2" w:rsidRPr="006663E2" w:rsidRDefault="006663E2" w:rsidP="006663E2">
      <w:pPr>
        <w:autoSpaceDE w:val="0"/>
        <w:autoSpaceDN w:val="0"/>
        <w:adjustRightInd w:val="0"/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2. Obě strany se dohodly, že nedodržení</w:t>
      </w:r>
      <w:r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termínu úhrady zálohy dle bodu</w:t>
      </w:r>
      <w:r w:rsidR="00C1422B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1. </w:t>
      </w: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 xml:space="preserve"> je důvodem</w:t>
      </w:r>
    </w:p>
    <w:p w:rsidR="006663E2" w:rsidRPr="006663E2" w:rsidRDefault="006663E2" w:rsidP="006663E2">
      <w:pPr>
        <w:jc w:val="both"/>
        <w:rPr>
          <w:rFonts w:ascii="Times New Roman" w:hAnsi="Times New Roman"/>
          <w:i/>
          <w:sz w:val="24"/>
        </w:rPr>
      </w:pPr>
      <w:r w:rsidRPr="006663E2">
        <w:rPr>
          <w:rFonts w:ascii="Times New Roman" w:eastAsiaTheme="minorHAnsi" w:hAnsi="Times New Roman"/>
          <w:i/>
          <w:iCs/>
          <w:noProof w:val="0"/>
          <w:sz w:val="24"/>
          <w:szCs w:val="24"/>
          <w:lang w:eastAsia="en-US"/>
        </w:rPr>
        <w:t>pro odvolání uměleckého výkonu bez jakékoliv finanční náhrady.</w:t>
      </w:r>
    </w:p>
    <w:p w:rsidR="005653D7" w:rsidRPr="003C0A0A" w:rsidRDefault="005653D7" w:rsidP="005653D7">
      <w:pPr>
        <w:jc w:val="both"/>
        <w:rPr>
          <w:rFonts w:ascii="Times New Roman" w:hAnsi="Times New Roman"/>
          <w:i/>
          <w:sz w:val="24"/>
        </w:rPr>
      </w:pPr>
    </w:p>
    <w:p w:rsidR="005653D7" w:rsidRPr="003C0A0A" w:rsidRDefault="006663E2" w:rsidP="00724962">
      <w:pPr>
        <w:pStyle w:val="Zkladntextodsazen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24962">
        <w:rPr>
          <w:rFonts w:ascii="Times New Roman" w:hAnsi="Times New Roman"/>
        </w:rPr>
        <w:t>.</w:t>
      </w:r>
      <w:r w:rsidR="005653D7">
        <w:rPr>
          <w:rFonts w:ascii="Times New Roman" w:hAnsi="Times New Roman"/>
        </w:rPr>
        <w:t>Ve smluvní částce v bodě 1.</w:t>
      </w:r>
      <w:r w:rsidR="005653D7" w:rsidRPr="003C0A0A">
        <w:rPr>
          <w:rFonts w:ascii="Times New Roman" w:hAnsi="Times New Roman"/>
        </w:rPr>
        <w:t xml:space="preserve"> jsou zahrnuty honoráře umělců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a cestovné.</w:t>
      </w:r>
    </w:p>
    <w:p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Pr="003C0A0A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724962" w:rsidRDefault="00724962" w:rsidP="005653D7">
      <w:pPr>
        <w:pStyle w:val="Zkladntextodsazen"/>
        <w:ind w:left="0" w:firstLine="0"/>
        <w:jc w:val="both"/>
        <w:rPr>
          <w:rFonts w:ascii="Times New Roman" w:hAnsi="Times New Roman"/>
        </w:rPr>
      </w:pPr>
    </w:p>
    <w:p w:rsidR="005653D7" w:rsidRDefault="005653D7" w:rsidP="005653D7">
      <w:pPr>
        <w:pStyle w:val="Nadpis3"/>
        <w:rPr>
          <w:bCs/>
        </w:rPr>
      </w:pPr>
      <w:r w:rsidRPr="003C0A0A">
        <w:rPr>
          <w:bCs/>
        </w:rPr>
        <w:lastRenderedPageBreak/>
        <w:t>IV. Technické podmínky</w:t>
      </w:r>
    </w:p>
    <w:p w:rsidR="00D627BF" w:rsidRPr="00D627BF" w:rsidRDefault="00D627BF" w:rsidP="00D627BF"/>
    <w:p w:rsidR="005653D7" w:rsidRPr="006542C1" w:rsidRDefault="005653D7" w:rsidP="005653D7">
      <w:pPr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i/>
          <w:iCs/>
          <w:sz w:val="24"/>
        </w:rPr>
        <w:t>Pořadatel zajistí:</w:t>
      </w:r>
      <w:r>
        <w:rPr>
          <w:rFonts w:ascii="Times New Roman" w:hAnsi="Times New Roman"/>
          <w:b/>
          <w:i/>
          <w:iCs/>
          <w:sz w:val="24"/>
        </w:rPr>
        <w:t xml:space="preserve"> </w:t>
      </w:r>
      <w:r w:rsidRPr="006542C1">
        <w:rPr>
          <w:rFonts w:ascii="Times New Roman" w:hAnsi="Times New Roman"/>
          <w:i/>
          <w:iCs/>
          <w:sz w:val="24"/>
        </w:rPr>
        <w:t>Kvalitní PA systém pro ozvučení prostor a vše potřebné dle Stage planu.</w:t>
      </w:r>
    </w:p>
    <w:p w:rsidR="005653D7" w:rsidRPr="004B6488" w:rsidRDefault="005653D7" w:rsidP="005653D7">
      <w:pPr>
        <w:pStyle w:val="Zkladntextodsazen"/>
        <w:rPr>
          <w:rFonts w:ascii="Times New Roman" w:hAnsi="Times New Roman"/>
        </w:rPr>
      </w:pPr>
      <w:r w:rsidRPr="004B6488">
        <w:rPr>
          <w:rFonts w:ascii="Times New Roman" w:hAnsi="Times New Roman"/>
          <w:b/>
          <w:bCs/>
        </w:rPr>
        <w:t>Jeviště</w:t>
      </w:r>
      <w:r w:rsidRPr="004B6488">
        <w:rPr>
          <w:rFonts w:ascii="Times New Roman" w:hAnsi="Times New Roman"/>
        </w:rPr>
        <w:t>:    určeno pouze pro hudebníky a sólisty.Minimální rozměr je 8x5</w:t>
      </w:r>
      <w:r w:rsidR="00C1422B">
        <w:rPr>
          <w:rFonts w:ascii="Times New Roman" w:hAnsi="Times New Roman"/>
        </w:rPr>
        <w:t xml:space="preserve"> </w:t>
      </w:r>
      <w:r w:rsidRPr="004B6488">
        <w:rPr>
          <w:rFonts w:ascii="Times New Roman" w:hAnsi="Times New Roman"/>
        </w:rPr>
        <w:t xml:space="preserve">m </w:t>
      </w:r>
    </w:p>
    <w:p w:rsidR="00CA37A1" w:rsidRDefault="005653D7" w:rsidP="00CA37A1">
      <w:pPr>
        <w:tabs>
          <w:tab w:val="left" w:pos="-720"/>
        </w:tabs>
        <w:suppressAutoHyphens/>
        <w:rPr>
          <w:rFonts w:ascii="Times New Roman" w:hAnsi="Times New Roman"/>
          <w:i/>
          <w:iCs/>
          <w:sz w:val="24"/>
        </w:rPr>
      </w:pPr>
      <w:r w:rsidRPr="004B6488">
        <w:rPr>
          <w:rFonts w:ascii="Times New Roman" w:hAnsi="Times New Roman"/>
          <w:b/>
          <w:bCs/>
          <w:i/>
          <w:sz w:val="24"/>
          <w:szCs w:val="24"/>
        </w:rPr>
        <w:t>Šatny</w:t>
      </w:r>
      <w:r w:rsidRPr="004B6488">
        <w:rPr>
          <w:rFonts w:ascii="Times New Roman" w:hAnsi="Times New Roman"/>
          <w:i/>
          <w:sz w:val="24"/>
          <w:szCs w:val="24"/>
        </w:rPr>
        <w:t>:</w:t>
      </w:r>
      <w:r w:rsidRPr="004B6488">
        <w:rPr>
          <w:rFonts w:ascii="Times New Roman" w:hAnsi="Times New Roman"/>
          <w:i/>
        </w:rPr>
        <w:t xml:space="preserve">  </w:t>
      </w:r>
      <w:r w:rsidR="00CA37A1" w:rsidRPr="007C56C6">
        <w:rPr>
          <w:rFonts w:ascii="Times New Roman" w:hAnsi="Times New Roman"/>
          <w:i/>
          <w:iCs/>
          <w:sz w:val="24"/>
        </w:rPr>
        <w:t>Rozdělit na pánskou a dámskou pro orchestr Boom Band</w:t>
      </w:r>
      <w:r w:rsidR="00D627BF">
        <w:rPr>
          <w:rFonts w:ascii="Times New Roman" w:hAnsi="Times New Roman"/>
          <w:i/>
          <w:iCs/>
          <w:sz w:val="24"/>
        </w:rPr>
        <w:t>.</w:t>
      </w:r>
      <w:r w:rsidR="00CA37A1" w:rsidRPr="007C56C6">
        <w:rPr>
          <w:rFonts w:ascii="Times New Roman" w:hAnsi="Times New Roman"/>
          <w:i/>
          <w:iCs/>
          <w:sz w:val="24"/>
        </w:rPr>
        <w:t xml:space="preserve"> Dále bude vybavena zrcadlem, umyvadlem s nezbytnými hyg. potřebami, základním občerstvením, 2 ručníky, věšáky nebo stojany s</w:t>
      </w:r>
      <w:r w:rsidR="00C1422B">
        <w:rPr>
          <w:rFonts w:ascii="Times New Roman" w:hAnsi="Times New Roman"/>
          <w:i/>
          <w:iCs/>
          <w:sz w:val="24"/>
        </w:rPr>
        <w:t xml:space="preserve"> ramínky, </w:t>
      </w:r>
      <w:r w:rsidR="00CA37A1" w:rsidRPr="007C56C6">
        <w:rPr>
          <w:rFonts w:ascii="Times New Roman" w:hAnsi="Times New Roman"/>
          <w:i/>
          <w:iCs/>
          <w:sz w:val="24"/>
        </w:rPr>
        <w:t>stolem a židlemi.</w:t>
      </w:r>
    </w:p>
    <w:p w:rsidR="00CA37A1" w:rsidRDefault="00CA37A1" w:rsidP="00CA37A1">
      <w:pPr>
        <w:pStyle w:val="Zkladntextodsazen"/>
      </w:pPr>
      <w:r w:rsidRPr="00E12D31">
        <w:rPr>
          <w:bCs/>
        </w:rPr>
        <w:t>Občerstvení pro 1</w:t>
      </w:r>
      <w:r>
        <w:rPr>
          <w:bCs/>
        </w:rPr>
        <w:t>3</w:t>
      </w:r>
      <w:r w:rsidRPr="00E12D31">
        <w:rPr>
          <w:bCs/>
        </w:rPr>
        <w:t xml:space="preserve"> osob</w:t>
      </w:r>
      <w:r>
        <w:t xml:space="preserve"> + 13x teplou večeři (z toho 1x vegetarián) + nealko, pivo, káva, čaj. </w:t>
      </w:r>
    </w:p>
    <w:p w:rsidR="005653D7" w:rsidRDefault="005653D7" w:rsidP="005653D7">
      <w:pPr>
        <w:rPr>
          <w:rFonts w:ascii="Times New Roman" w:hAnsi="Times New Roman"/>
          <w:i/>
          <w:sz w:val="24"/>
          <w:szCs w:val="24"/>
        </w:rPr>
      </w:pPr>
      <w:r w:rsidRPr="004B6488">
        <w:rPr>
          <w:rFonts w:ascii="Times New Roman" w:hAnsi="Times New Roman"/>
          <w:i/>
          <w:sz w:val="24"/>
          <w:szCs w:val="24"/>
        </w:rPr>
        <w:t xml:space="preserve">Hlídané bezpečné parkoviště (s ostrahou) pro </w:t>
      </w:r>
      <w:r w:rsidR="001E070E">
        <w:rPr>
          <w:rFonts w:ascii="Times New Roman" w:hAnsi="Times New Roman"/>
          <w:i/>
          <w:sz w:val="24"/>
          <w:szCs w:val="24"/>
        </w:rPr>
        <w:t>4</w:t>
      </w:r>
      <w:r w:rsidRPr="004B6488">
        <w:rPr>
          <w:rFonts w:ascii="Times New Roman" w:hAnsi="Times New Roman"/>
          <w:i/>
          <w:sz w:val="24"/>
          <w:szCs w:val="24"/>
        </w:rPr>
        <w:t xml:space="preserve"> os. vozy </w:t>
      </w:r>
      <w:r w:rsidR="001E070E">
        <w:rPr>
          <w:rFonts w:ascii="Times New Roman" w:hAnsi="Times New Roman"/>
          <w:i/>
          <w:sz w:val="24"/>
          <w:szCs w:val="24"/>
        </w:rPr>
        <w:t>a 1 dodávku</w:t>
      </w:r>
      <w:r w:rsidRPr="004B6488">
        <w:rPr>
          <w:rFonts w:ascii="Times New Roman" w:hAnsi="Times New Roman"/>
          <w:i/>
          <w:sz w:val="24"/>
          <w:szCs w:val="24"/>
        </w:rPr>
        <w:t xml:space="preserve">. </w:t>
      </w:r>
    </w:p>
    <w:p w:rsidR="005653D7" w:rsidRPr="003C0A0A" w:rsidRDefault="005653D7" w:rsidP="005653D7">
      <w:pPr>
        <w:pStyle w:val="Zkladntext"/>
        <w:rPr>
          <w:iCs/>
        </w:rPr>
      </w:pPr>
    </w:p>
    <w:p w:rsidR="005653D7" w:rsidRPr="003C0A0A" w:rsidRDefault="005653D7" w:rsidP="005653D7">
      <w:pPr>
        <w:tabs>
          <w:tab w:val="left" w:pos="0"/>
        </w:tabs>
        <w:suppressAutoHyphens/>
        <w:ind w:left="-360"/>
        <w:jc w:val="center"/>
        <w:rPr>
          <w:rFonts w:ascii="Times New Roman" w:hAnsi="Times New Roman"/>
          <w:i/>
          <w:sz w:val="24"/>
        </w:rPr>
      </w:pPr>
      <w:r w:rsidRPr="003C0A0A">
        <w:rPr>
          <w:rFonts w:ascii="Times New Roman" w:hAnsi="Times New Roman"/>
          <w:b/>
          <w:i/>
          <w:sz w:val="24"/>
        </w:rPr>
        <w:t>V. Závěrečná ustanovení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1. Tato smlouva, jejíž obsah je důvěrný, je plně závazná pro obě strany.</w:t>
      </w:r>
    </w:p>
    <w:p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2. Bude-li vystoupení znemožněno v důsledku nepředvídatelných a neodstranitelných událostí ležících mimo smluvní strany, mají obě smluvní strany právo od smlouvy odstoupit bez nároku na odškodnění. Odstupující strana je povinna shora uvedené skut</w:t>
      </w:r>
      <w:r w:rsidR="00C1422B">
        <w:rPr>
          <w:rFonts w:ascii="Times New Roman" w:hAnsi="Times New Roman"/>
        </w:rPr>
        <w:t>e</w:t>
      </w:r>
      <w:r w:rsidRPr="003C0A0A">
        <w:rPr>
          <w:rFonts w:ascii="Times New Roman" w:hAnsi="Times New Roman"/>
        </w:rPr>
        <w:t>čnosti řádně doložit.</w:t>
      </w:r>
    </w:p>
    <w:p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>3. Neuskuteční-li se smluvené vystoupení vinou agentury, je tato povinna vrátit všechny zálohové platby na účet pořadatele.</w:t>
      </w:r>
      <w:r w:rsidRPr="003C0A0A">
        <w:rPr>
          <w:rFonts w:ascii="Times New Roman" w:eastAsia="MS Mincho" w:hAnsi="Times New Roman"/>
          <w:sz w:val="22"/>
          <w:szCs w:val="22"/>
        </w:rPr>
        <w:t xml:space="preserve"> </w:t>
      </w:r>
    </w:p>
    <w:p w:rsidR="005608F5" w:rsidRPr="006E49BE" w:rsidRDefault="005653D7" w:rsidP="005608F5">
      <w:pPr>
        <w:pStyle w:val="Zkladntextodsazen"/>
        <w:ind w:firstLine="0"/>
        <w:rPr>
          <w:rFonts w:ascii="Times New Roman" w:hAnsi="Times New Roman"/>
        </w:rPr>
      </w:pPr>
      <w:r w:rsidRPr="003C0A0A">
        <w:rPr>
          <w:rFonts w:ascii="Times New Roman" w:hAnsi="Times New Roman"/>
          <w:szCs w:val="24"/>
        </w:rPr>
        <w:t xml:space="preserve">Odpadne-li vystoupení  vinou pořadatele a bude-li tato skutečnost agentuře oznámena méně než </w:t>
      </w:r>
      <w:r w:rsidR="00FD021B">
        <w:rPr>
          <w:rFonts w:ascii="Times New Roman" w:hAnsi="Times New Roman"/>
          <w:szCs w:val="24"/>
        </w:rPr>
        <w:t>9</w:t>
      </w:r>
      <w:r w:rsidRPr="003C0A0A">
        <w:rPr>
          <w:rFonts w:ascii="Times New Roman" w:hAnsi="Times New Roman"/>
          <w:szCs w:val="24"/>
        </w:rPr>
        <w:t>0 dnů před plánovaným termínem konání akce, má agentura nárok na 50 % sjednané odměny. Bude-li zrušení vystoupení agentuře oznámeno 3</w:t>
      </w:r>
      <w:r w:rsidR="00FD021B">
        <w:rPr>
          <w:rFonts w:ascii="Times New Roman" w:hAnsi="Times New Roman"/>
          <w:szCs w:val="24"/>
        </w:rPr>
        <w:t>0</w:t>
      </w:r>
      <w:r w:rsidRPr="003C0A0A">
        <w:rPr>
          <w:rFonts w:ascii="Times New Roman" w:hAnsi="Times New Roman"/>
          <w:szCs w:val="24"/>
        </w:rPr>
        <w:t xml:space="preserve"> a méně dnů před plánovaným termínem akce, má agentura nárok na 100 % sjednané odměny.</w:t>
      </w:r>
      <w:r w:rsidRPr="003C0A0A">
        <w:rPr>
          <w:rFonts w:ascii="Times New Roman" w:hAnsi="Times New Roman"/>
        </w:rPr>
        <w:t xml:space="preserve"> Agentura může od smlouvy odstoupit jen ve zvláště odůvodněných případech (vážném onemocnění, úrazu, úmrtí v rodině apod.) týkající se umělce (souboru), v těchto případech nevzniká žádné smluvní straně nárok na úhradu vzniklých nákladů. Důvody odstoupení mus</w:t>
      </w:r>
      <w:r w:rsidR="00C1422B">
        <w:rPr>
          <w:rFonts w:ascii="Times New Roman" w:hAnsi="Times New Roman"/>
        </w:rPr>
        <w:t>ej</w:t>
      </w:r>
      <w:r w:rsidRPr="003C0A0A">
        <w:rPr>
          <w:rFonts w:ascii="Times New Roman" w:hAnsi="Times New Roman"/>
        </w:rPr>
        <w:t>í být však agenturou sděleny pořadateli neprodleně, jakmile se agentura o důvodu dozví. V tom případě poukáže agentura pořadatelem složenou částku zpět na konto pořadatele do 2 dnů od písemného sdělení.</w:t>
      </w:r>
      <w:r w:rsidR="005608F5" w:rsidRPr="005608F5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 xml:space="preserve">V případě onemocnění </w:t>
      </w:r>
      <w:r w:rsidR="00D627BF">
        <w:rPr>
          <w:rFonts w:ascii="Times New Roman" w:hAnsi="Times New Roman"/>
        </w:rPr>
        <w:t xml:space="preserve">Václava Noida Bárty </w:t>
      </w:r>
      <w:r w:rsidR="005608F5">
        <w:rPr>
          <w:rFonts w:ascii="Times New Roman" w:hAnsi="Times New Roman"/>
        </w:rPr>
        <w:t xml:space="preserve">bude agentura společně s pořadatelem zajišťovat náhradního umělce. Konečná cena bude vyčíslena podle výše honoráře umělce, který bude učinkovat místo </w:t>
      </w:r>
      <w:r w:rsidR="00D627BF">
        <w:rPr>
          <w:rFonts w:ascii="Times New Roman" w:hAnsi="Times New Roman"/>
        </w:rPr>
        <w:t>Václava Noida Bárty.</w:t>
      </w:r>
    </w:p>
    <w:p w:rsidR="005653D7" w:rsidRPr="003C0A0A" w:rsidRDefault="005653D7" w:rsidP="005653D7">
      <w:pPr>
        <w:pStyle w:val="Zkladntextodsazen"/>
        <w:jc w:val="both"/>
        <w:rPr>
          <w:rFonts w:ascii="Times New Roman" w:hAnsi="Times New Roman"/>
        </w:rPr>
      </w:pPr>
      <w:r w:rsidRPr="003C0A0A">
        <w:rPr>
          <w:rFonts w:ascii="Times New Roman" w:hAnsi="Times New Roman"/>
        </w:rPr>
        <w:t xml:space="preserve"> </w:t>
      </w:r>
      <w:r w:rsidR="005608F5">
        <w:rPr>
          <w:rFonts w:ascii="Times New Roman" w:hAnsi="Times New Roman"/>
        </w:rPr>
        <w:t>4</w:t>
      </w:r>
      <w:r w:rsidRPr="003C0A0A">
        <w:rPr>
          <w:rFonts w:ascii="Times New Roman" w:hAnsi="Times New Roman"/>
        </w:rPr>
        <w:t>. Pořadatel je povinen splnit závazky vyplývající z autorského práva - hlášení o užití díla, zaplacení  autorských odměn u příslušných ochranných organizací, případně odvody kulturním fondům.</w:t>
      </w:r>
    </w:p>
    <w:p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653D7" w:rsidRPr="003C0A0A">
        <w:rPr>
          <w:rFonts w:ascii="Times New Roman" w:hAnsi="Times New Roman"/>
        </w:rPr>
        <w:t>. Tato smlouva neřeší  pořízení zvukového ani obrazového záznamu z vystoupení. V případě,že pořadatel bude chtít pořídit jakýkoli záznam z vystoupení, bude smlouva doplněna o přesné údaje o typu a účelu záznamu. Bude také dohodnuta odměna umělci, která není zahrnuta v honoráři za toto vystoupení.</w:t>
      </w:r>
      <w:r w:rsidR="005653D7">
        <w:rPr>
          <w:rFonts w:ascii="Times New Roman" w:hAnsi="Times New Roman"/>
        </w:rPr>
        <w:t xml:space="preserve"> </w:t>
      </w:r>
      <w:r w:rsidR="005653D7" w:rsidRPr="003C0A0A">
        <w:rPr>
          <w:rFonts w:ascii="Times New Roman" w:hAnsi="Times New Roman"/>
        </w:rPr>
        <w:t>Touto smlouvou nepřechází na pořadatele žádné právo užití uměleckého výkonu jakýmkoli způsobem.</w:t>
      </w:r>
    </w:p>
    <w:p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5653D7" w:rsidRPr="003C0A0A">
        <w:rPr>
          <w:rFonts w:ascii="Times New Roman" w:hAnsi="Times New Roman"/>
        </w:rPr>
        <w:t>. Nedílnou součástí smlouvy je výpis z obchodního rejstříku pořadatele.</w:t>
      </w:r>
    </w:p>
    <w:p w:rsidR="005653D7" w:rsidRPr="003C0A0A" w:rsidRDefault="005608F5" w:rsidP="005653D7">
      <w:pPr>
        <w:pStyle w:val="Zkladntextodsazen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5653D7" w:rsidRPr="003C0A0A">
        <w:rPr>
          <w:rFonts w:ascii="Times New Roman" w:hAnsi="Times New Roman"/>
        </w:rPr>
        <w:t>. Tato smlouva nabývá platnosti a účinnosti dnem podpisu obou smluvních stran.</w:t>
      </w:r>
    </w:p>
    <w:p w:rsidR="005653D7" w:rsidRPr="003C0A0A" w:rsidRDefault="005608F5" w:rsidP="005653D7">
      <w:pPr>
        <w:pStyle w:val="Zkladntextodsazen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</w:rPr>
        <w:t>8</w:t>
      </w:r>
      <w:r w:rsidR="005653D7">
        <w:rPr>
          <w:rFonts w:ascii="Times New Roman" w:hAnsi="Times New Roman"/>
        </w:rPr>
        <w:t>.</w:t>
      </w:r>
      <w:r w:rsidR="005653D7" w:rsidRPr="003C0A0A">
        <w:rPr>
          <w:rFonts w:ascii="Times New Roman" w:hAnsi="Times New Roman"/>
        </w:rPr>
        <w:t xml:space="preserve"> Smlouva je vyhotovena ve dvou stejnopisech, pro každou ze smluvních stran po jednom.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</w:rPr>
      </w:pP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ab/>
      </w:r>
      <w:r w:rsidRPr="0017617D">
        <w:rPr>
          <w:rFonts w:ascii="Times New Roman" w:hAnsi="Times New Roman"/>
          <w:i/>
          <w:sz w:val="24"/>
          <w:lang w:val="en-US"/>
        </w:rPr>
        <w:t xml:space="preserve">V Praze dne </w:t>
      </w:r>
      <w:r w:rsidR="00D627BF">
        <w:rPr>
          <w:rFonts w:ascii="Times New Roman" w:hAnsi="Times New Roman"/>
          <w:i/>
          <w:sz w:val="24"/>
          <w:lang w:val="en-US"/>
        </w:rPr>
        <w:t>22.5.2020</w:t>
      </w:r>
      <w:r w:rsidR="00C1422B">
        <w:rPr>
          <w:rFonts w:ascii="Times New Roman" w:hAnsi="Times New Roman"/>
          <w:i/>
          <w:sz w:val="24"/>
          <w:lang w:val="en-US"/>
        </w:rPr>
        <w:t xml:space="preserve">                                                      V Trutnově dne 25. 5. 2020   </w:t>
      </w: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5653D7" w:rsidRPr="0017617D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>.......................................................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  <w:t xml:space="preserve">                  ..............................................................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i/>
          <w:sz w:val="24"/>
          <w:szCs w:val="24"/>
          <w:lang w:val="en-US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  Boom music s. r. o.</w:t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lang w:val="en-US"/>
        </w:rPr>
        <w:tab/>
      </w:r>
      <w:r w:rsidRPr="003C0A0A">
        <w:rPr>
          <w:rFonts w:ascii="Times New Roman" w:hAnsi="Times New Roman"/>
          <w:i/>
          <w:sz w:val="24"/>
          <w:szCs w:val="24"/>
          <w:lang w:val="en-US"/>
        </w:rPr>
        <w:t xml:space="preserve">                   </w:t>
      </w:r>
      <w:r w:rsidR="00C1422B">
        <w:rPr>
          <w:rFonts w:ascii="Times New Roman" w:hAnsi="Times New Roman"/>
          <w:i/>
          <w:sz w:val="24"/>
          <w:szCs w:val="24"/>
          <w:lang w:val="en-US"/>
        </w:rPr>
        <w:t xml:space="preserve">   pořadatel </w:t>
      </w:r>
    </w:p>
    <w:p w:rsidR="005653D7" w:rsidRPr="003C0A0A" w:rsidRDefault="005653D7" w:rsidP="005653D7">
      <w:pPr>
        <w:tabs>
          <w:tab w:val="left" w:pos="0"/>
        </w:tabs>
        <w:suppressAutoHyphens/>
        <w:ind w:left="-360"/>
        <w:rPr>
          <w:rFonts w:ascii="Times New Roman" w:hAnsi="Times New Roman"/>
          <w:sz w:val="24"/>
          <w:lang w:val="de-DE"/>
        </w:rPr>
      </w:pPr>
      <w:r w:rsidRPr="003C0A0A">
        <w:rPr>
          <w:rFonts w:ascii="Times New Roman" w:hAnsi="Times New Roman"/>
          <w:i/>
          <w:sz w:val="24"/>
          <w:lang w:val="en-US"/>
        </w:rPr>
        <w:t xml:space="preserve">        </w:t>
      </w:r>
      <w:r w:rsidRPr="003C0A0A">
        <w:rPr>
          <w:rFonts w:ascii="Times New Roman" w:hAnsi="Times New Roman"/>
          <w:i/>
          <w:sz w:val="24"/>
          <w:lang w:val="pl-PL"/>
        </w:rPr>
        <w:t xml:space="preserve">zast. </w:t>
      </w:r>
      <w:r w:rsidRPr="003C0A0A">
        <w:rPr>
          <w:rFonts w:ascii="Times New Roman" w:hAnsi="Times New Roman"/>
          <w:i/>
          <w:sz w:val="24"/>
          <w:lang w:val="de-DE"/>
        </w:rPr>
        <w:t xml:space="preserve">Jiřím Dvořákem                             </w:t>
      </w:r>
      <w:r w:rsidRPr="003C0A0A">
        <w:rPr>
          <w:rFonts w:ascii="Times New Roman" w:hAnsi="Times New Roman"/>
          <w:i/>
          <w:sz w:val="24"/>
        </w:rPr>
        <w:t xml:space="preserve">                           zast. </w:t>
      </w:r>
      <w:r w:rsidR="00C1422B">
        <w:rPr>
          <w:rFonts w:ascii="Times New Roman" w:hAnsi="Times New Roman"/>
          <w:i/>
          <w:sz w:val="24"/>
        </w:rPr>
        <w:t>Liborem Kasíkem</w:t>
      </w:r>
    </w:p>
    <w:p w:rsidR="00D364D8" w:rsidRDefault="00790C86"/>
    <w:sectPr w:rsidR="00D364D8" w:rsidSect="00D05FD4">
      <w:headerReference w:type="default" r:id="rId7"/>
      <w:footerReference w:type="default" r:id="rId8"/>
      <w:pgSz w:w="11909" w:h="16834"/>
      <w:pgMar w:top="964" w:right="1134" w:bottom="1077" w:left="1134" w:header="709" w:footer="10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0C86" w:rsidRDefault="00790C86">
      <w:r>
        <w:separator/>
      </w:r>
    </w:p>
  </w:endnote>
  <w:endnote w:type="continuationSeparator" w:id="0">
    <w:p w:rsidR="00790C86" w:rsidRDefault="0079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AAD" w:rsidRDefault="00790C86">
    <w:pPr>
      <w:tabs>
        <w:tab w:val="center" w:pos="4154"/>
        <w:tab w:val="right" w:pos="8309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0C86" w:rsidRDefault="00790C86">
      <w:r>
        <w:separator/>
      </w:r>
    </w:p>
  </w:footnote>
  <w:footnote w:type="continuationSeparator" w:id="0">
    <w:p w:rsidR="00790C86" w:rsidRDefault="0079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AAD" w:rsidRDefault="00790C86">
    <w:pPr>
      <w:tabs>
        <w:tab w:val="center" w:pos="4154"/>
        <w:tab w:val="right" w:pos="8309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A0A"/>
    <w:multiLevelType w:val="hybridMultilevel"/>
    <w:tmpl w:val="88EC38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277"/>
    <w:multiLevelType w:val="hybridMultilevel"/>
    <w:tmpl w:val="AD0AE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6B0580"/>
    <w:multiLevelType w:val="hybridMultilevel"/>
    <w:tmpl w:val="FE14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53554"/>
    <w:multiLevelType w:val="hybridMultilevel"/>
    <w:tmpl w:val="2B047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D9"/>
    <w:rsid w:val="00044C75"/>
    <w:rsid w:val="0008160C"/>
    <w:rsid w:val="000A4F49"/>
    <w:rsid w:val="000E3153"/>
    <w:rsid w:val="000F1F92"/>
    <w:rsid w:val="001E070E"/>
    <w:rsid w:val="001E5E91"/>
    <w:rsid w:val="00214196"/>
    <w:rsid w:val="00275D19"/>
    <w:rsid w:val="002B0407"/>
    <w:rsid w:val="003139BB"/>
    <w:rsid w:val="00334BD9"/>
    <w:rsid w:val="003629C0"/>
    <w:rsid w:val="0039749E"/>
    <w:rsid w:val="003E1AE4"/>
    <w:rsid w:val="004160DC"/>
    <w:rsid w:val="00476AE1"/>
    <w:rsid w:val="004D329F"/>
    <w:rsid w:val="005320F4"/>
    <w:rsid w:val="005608F5"/>
    <w:rsid w:val="005653D7"/>
    <w:rsid w:val="005B4AF2"/>
    <w:rsid w:val="006663E2"/>
    <w:rsid w:val="00667BE5"/>
    <w:rsid w:val="006805CB"/>
    <w:rsid w:val="00691CC7"/>
    <w:rsid w:val="00721572"/>
    <w:rsid w:val="00724962"/>
    <w:rsid w:val="00790C86"/>
    <w:rsid w:val="007C379B"/>
    <w:rsid w:val="007D1E85"/>
    <w:rsid w:val="00842967"/>
    <w:rsid w:val="008F2100"/>
    <w:rsid w:val="009103C0"/>
    <w:rsid w:val="009F7300"/>
    <w:rsid w:val="00A90CA9"/>
    <w:rsid w:val="00A97FCF"/>
    <w:rsid w:val="00AB597C"/>
    <w:rsid w:val="00AB78A0"/>
    <w:rsid w:val="00B7564A"/>
    <w:rsid w:val="00B84297"/>
    <w:rsid w:val="00C1422B"/>
    <w:rsid w:val="00CA37A1"/>
    <w:rsid w:val="00D61E27"/>
    <w:rsid w:val="00D627BF"/>
    <w:rsid w:val="00D65603"/>
    <w:rsid w:val="00E43BD6"/>
    <w:rsid w:val="00EE3002"/>
    <w:rsid w:val="00EF6419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E1AD"/>
  <w15:docId w15:val="{36912AB4-CAA0-44BE-B78C-7FE2CCB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3D7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53D7"/>
    <w:pPr>
      <w:keepNext/>
      <w:outlineLvl w:val="0"/>
    </w:pPr>
    <w:rPr>
      <w:rFonts w:ascii="Times New Roman" w:hAnsi="Times New Roman"/>
      <w:i/>
      <w:sz w:val="24"/>
    </w:rPr>
  </w:style>
  <w:style w:type="paragraph" w:styleId="Nadpis2">
    <w:name w:val="heading 2"/>
    <w:basedOn w:val="Normln"/>
    <w:next w:val="Normln"/>
    <w:link w:val="Nadpis2Char"/>
    <w:qFormat/>
    <w:rsid w:val="005653D7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5653D7"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653D7"/>
    <w:rPr>
      <w:rFonts w:ascii="Times New Roman" w:eastAsia="Times New Roman" w:hAnsi="Times New Roman" w:cs="Times New Roman"/>
      <w:b/>
      <w:i/>
      <w:noProof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653D7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653D7"/>
    <w:rPr>
      <w:rFonts w:ascii="Times New Roman" w:hAnsi="Times New Roman"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653D7"/>
    <w:pPr>
      <w:ind w:left="284" w:hanging="284"/>
    </w:pPr>
    <w:rPr>
      <w:i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653D7"/>
    <w:rPr>
      <w:rFonts w:ascii="Tms Rmn" w:eastAsia="Times New Roman" w:hAnsi="Tms Rmn" w:cs="Times New Roman"/>
      <w:i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653D7"/>
    <w:pPr>
      <w:jc w:val="both"/>
    </w:pPr>
    <w:rPr>
      <w:rFonts w:ascii="Times New Roman" w:hAnsi="Times New Roman"/>
      <w:i/>
      <w:sz w:val="24"/>
    </w:rPr>
  </w:style>
  <w:style w:type="character" w:customStyle="1" w:styleId="Zkladntext2Char">
    <w:name w:val="Základní text 2 Char"/>
    <w:basedOn w:val="Standardnpsmoodstavce"/>
    <w:link w:val="Zkladntext2"/>
    <w:rsid w:val="005653D7"/>
    <w:rPr>
      <w:rFonts w:ascii="Times New Roman" w:eastAsia="Times New Roman" w:hAnsi="Times New Roman" w:cs="Times New Roman"/>
      <w:i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Jirka</dc:creator>
  <cp:lastModifiedBy>Zuzana Jindrová</cp:lastModifiedBy>
  <cp:revision>2</cp:revision>
  <dcterms:created xsi:type="dcterms:W3CDTF">2020-05-25T13:01:00Z</dcterms:created>
  <dcterms:modified xsi:type="dcterms:W3CDTF">2020-05-25T13:01:00Z</dcterms:modified>
</cp:coreProperties>
</file>