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AA0289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9534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AA0289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351/UTP/2020-UTPM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AA0289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UZSVM/UTP/381/2020-UTPM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920E52" w:rsidRDefault="00920E52" w:rsidP="00920E52">
      <w:pPr>
        <w:tabs>
          <w:tab w:val="left" w:pos="708"/>
          <w:tab w:val="left" w:pos="1418"/>
          <w:tab w:val="left" w:pos="4678"/>
          <w:tab w:val="right" w:pos="8931"/>
        </w:tabs>
        <w:rPr>
          <w:rFonts w:ascii="Arial" w:hAnsi="Arial" w:cs="Arial"/>
          <w:b/>
          <w:sz w:val="22"/>
          <w:szCs w:val="22"/>
        </w:rPr>
      </w:pPr>
    </w:p>
    <w:p w:rsidR="00920E52" w:rsidRPr="00920E52" w:rsidRDefault="00AA0289" w:rsidP="00920E52">
      <w:pPr>
        <w:tabs>
          <w:tab w:val="left" w:pos="708"/>
          <w:tab w:val="left" w:pos="1418"/>
          <w:tab w:val="left" w:pos="4678"/>
          <w:tab w:val="right" w:pos="8931"/>
        </w:tabs>
        <w:rPr>
          <w:rFonts w:ascii="Arial" w:hAnsi="Arial" w:cs="Arial"/>
          <w:b/>
          <w:sz w:val="22"/>
          <w:szCs w:val="22"/>
        </w:rPr>
      </w:pPr>
      <w:r w:rsidRPr="00920E52">
        <w:rPr>
          <w:rFonts w:ascii="Arial" w:hAnsi="Arial" w:cs="Arial"/>
          <w:b/>
          <w:sz w:val="22"/>
          <w:szCs w:val="22"/>
        </w:rPr>
        <w:t xml:space="preserve">Česká republika – </w:t>
      </w:r>
      <w:r w:rsidRPr="00920E52">
        <w:rPr>
          <w:rFonts w:ascii="Arial" w:hAnsi="Arial" w:cs="Arial"/>
          <w:b/>
          <w:sz w:val="22"/>
          <w:szCs w:val="22"/>
        </w:rPr>
        <w:fldChar w:fldCharType="begin"/>
      </w:r>
      <w:r w:rsidRPr="00920E52"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 w:rsidRPr="00920E52">
        <w:rPr>
          <w:rFonts w:ascii="Arial" w:hAnsi="Arial" w:cs="Arial"/>
          <w:b/>
          <w:sz w:val="22"/>
          <w:szCs w:val="22"/>
        </w:rPr>
        <w:fldChar w:fldCharType="separate"/>
      </w:r>
      <w:r w:rsidRPr="00920E52">
        <w:rPr>
          <w:rFonts w:ascii="Arial" w:hAnsi="Arial" w:cs="Arial"/>
          <w:b/>
          <w:sz w:val="22"/>
          <w:szCs w:val="22"/>
        </w:rPr>
        <w:t>Úřad pro zastupování státu ve věcech majetkových</w:t>
      </w:r>
      <w:r w:rsidRPr="00920E52">
        <w:rPr>
          <w:rFonts w:ascii="Arial" w:hAnsi="Arial" w:cs="Arial"/>
          <w:b/>
          <w:sz w:val="22"/>
          <w:szCs w:val="22"/>
        </w:rPr>
        <w:fldChar w:fldCharType="end"/>
      </w:r>
    </w:p>
    <w:p w:rsidR="00920E52" w:rsidRPr="00920E52" w:rsidRDefault="00AA0289" w:rsidP="00920E52">
      <w:pPr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 xml:space="preserve">se sídlem </w:t>
      </w:r>
      <w:r w:rsidRPr="00920E52">
        <w:rPr>
          <w:rFonts w:ascii="Arial" w:hAnsi="Arial" w:cs="Arial"/>
          <w:sz w:val="22"/>
          <w:szCs w:val="22"/>
        </w:rPr>
        <w:fldChar w:fldCharType="begin"/>
      </w:r>
      <w:r w:rsidRPr="00920E52"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 w:rsidRPr="00920E52">
        <w:rPr>
          <w:rFonts w:ascii="Arial" w:hAnsi="Arial" w:cs="Arial"/>
          <w:sz w:val="22"/>
          <w:szCs w:val="22"/>
        </w:rPr>
        <w:fldChar w:fldCharType="separate"/>
      </w:r>
      <w:r w:rsidRPr="00920E52">
        <w:rPr>
          <w:rFonts w:ascii="Arial" w:hAnsi="Arial" w:cs="Arial"/>
          <w:sz w:val="22"/>
          <w:szCs w:val="22"/>
        </w:rPr>
        <w:t>Rašínovo nábřeží 390/42, 128 00 Nové Město, Praha 2</w:t>
      </w:r>
      <w:r w:rsidRPr="00920E52">
        <w:rPr>
          <w:rFonts w:ascii="Arial" w:hAnsi="Arial" w:cs="Arial"/>
          <w:sz w:val="22"/>
          <w:szCs w:val="22"/>
        </w:rPr>
        <w:fldChar w:fldCharType="end"/>
      </w:r>
      <w:r w:rsidRPr="00920E52">
        <w:rPr>
          <w:rFonts w:ascii="Arial" w:hAnsi="Arial" w:cs="Arial"/>
          <w:sz w:val="22"/>
          <w:szCs w:val="22"/>
        </w:rPr>
        <w:t>,</w:t>
      </w:r>
    </w:p>
    <w:p w:rsidR="00920E52" w:rsidRPr="00920E52" w:rsidRDefault="00AA0289" w:rsidP="00920E52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 xml:space="preserve">za kterou právně jedná Ing. Ivana Kozáková, ředitelka odboru Odloučeného pracoviště Teplice na základě Příkazu generálního ředitele č. </w:t>
      </w:r>
      <w:r w:rsidR="00E52D48">
        <w:rPr>
          <w:rFonts w:ascii="Arial" w:hAnsi="Arial" w:cs="Arial"/>
          <w:sz w:val="22"/>
          <w:szCs w:val="22"/>
        </w:rPr>
        <w:t>6/2019</w:t>
      </w:r>
      <w:r w:rsidRPr="00920E52">
        <w:rPr>
          <w:rFonts w:ascii="Arial" w:hAnsi="Arial" w:cs="Arial"/>
          <w:sz w:val="22"/>
          <w:szCs w:val="22"/>
        </w:rPr>
        <w:t xml:space="preserve">, v platném znění </w:t>
      </w:r>
    </w:p>
    <w:p w:rsidR="00920E52" w:rsidRPr="00920E52" w:rsidRDefault="00AA0289" w:rsidP="00920E52">
      <w:pPr>
        <w:rPr>
          <w:rFonts w:ascii="Arial" w:hAnsi="Arial" w:cs="Arial"/>
          <w:b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IČO: 69797111</w:t>
      </w:r>
    </w:p>
    <w:p w:rsidR="00920E52" w:rsidRPr="00920E52" w:rsidRDefault="00AA0289" w:rsidP="00920E52">
      <w:pPr>
        <w:jc w:val="both"/>
        <w:rPr>
          <w:b/>
        </w:rPr>
      </w:pPr>
      <w:r w:rsidRPr="00920E52">
        <w:rPr>
          <w:rFonts w:ascii="Arial" w:hAnsi="Arial" w:cs="Arial"/>
          <w:sz w:val="22"/>
          <w:szCs w:val="22"/>
        </w:rPr>
        <w:t>(dále jen</w:t>
      </w:r>
      <w:r w:rsidRPr="00920E52">
        <w:rPr>
          <w:rFonts w:ascii="Arial" w:hAnsi="Arial" w:cs="Arial"/>
          <w:b/>
          <w:sz w:val="22"/>
          <w:szCs w:val="22"/>
        </w:rPr>
        <w:t xml:space="preserve"> „převodce“</w:t>
      </w:r>
      <w:r w:rsidRPr="00920E52">
        <w:rPr>
          <w:rFonts w:ascii="Arial" w:hAnsi="Arial" w:cs="Arial"/>
          <w:sz w:val="22"/>
          <w:szCs w:val="22"/>
        </w:rPr>
        <w:t>)</w:t>
      </w:r>
    </w:p>
    <w:p w:rsidR="00920E52" w:rsidRPr="00920E52" w:rsidRDefault="00AA0289" w:rsidP="00920E5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a</w:t>
      </w:r>
    </w:p>
    <w:p w:rsidR="00920E52" w:rsidRPr="00920E52" w:rsidRDefault="00AA0289" w:rsidP="00920E52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20E52">
        <w:rPr>
          <w:rFonts w:ascii="Arial" w:hAnsi="Arial" w:cs="Arial"/>
          <w:b/>
          <w:sz w:val="22"/>
          <w:szCs w:val="22"/>
        </w:rPr>
        <w:t>Statutární město Teplice</w:t>
      </w:r>
    </w:p>
    <w:p w:rsidR="00920E52" w:rsidRPr="00920E52" w:rsidRDefault="00AA0289" w:rsidP="00920E52">
      <w:pPr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se sídlem nám. Svobody č. p. 2, 415 95 Teplice,</w:t>
      </w:r>
    </w:p>
    <w:p w:rsidR="00920E52" w:rsidRPr="00920E52" w:rsidRDefault="00AA0289" w:rsidP="00920E52">
      <w:pPr>
        <w:ind w:right="-142"/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které zastupuje Bc. Hynek Hanza, primátor</w:t>
      </w:r>
      <w:r w:rsidRPr="00920E52">
        <w:rPr>
          <w:rFonts w:ascii="Arial" w:hAnsi="Arial" w:cs="Arial"/>
          <w:i/>
          <w:sz w:val="22"/>
          <w:szCs w:val="22"/>
        </w:rPr>
        <w:t xml:space="preserve"> </w:t>
      </w:r>
    </w:p>
    <w:p w:rsidR="00920E52" w:rsidRPr="00920E52" w:rsidRDefault="00AA0289" w:rsidP="00920E52">
      <w:pPr>
        <w:rPr>
          <w:rFonts w:ascii="Arial" w:hAnsi="Arial" w:cs="Arial"/>
          <w:b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IČO: 00266621</w:t>
      </w:r>
    </w:p>
    <w:p w:rsidR="00920E52" w:rsidRPr="00920E52" w:rsidRDefault="00AA0289" w:rsidP="00920E52">
      <w:pPr>
        <w:rPr>
          <w:b/>
        </w:rPr>
      </w:pPr>
      <w:r w:rsidRPr="00920E52">
        <w:rPr>
          <w:rFonts w:ascii="Arial" w:hAnsi="Arial" w:cs="Arial"/>
          <w:sz w:val="22"/>
          <w:szCs w:val="22"/>
        </w:rPr>
        <w:t>(dále jen</w:t>
      </w:r>
      <w:r w:rsidRPr="00920E52">
        <w:rPr>
          <w:rFonts w:ascii="Arial" w:hAnsi="Arial" w:cs="Arial"/>
          <w:b/>
          <w:sz w:val="22"/>
          <w:szCs w:val="22"/>
        </w:rPr>
        <w:t xml:space="preserve"> „nabyvatel“</w:t>
      </w:r>
      <w:r w:rsidRPr="00920E52">
        <w:rPr>
          <w:rFonts w:ascii="Arial" w:hAnsi="Arial" w:cs="Arial"/>
          <w:sz w:val="22"/>
          <w:szCs w:val="22"/>
        </w:rPr>
        <w:t>)</w:t>
      </w:r>
    </w:p>
    <w:p w:rsidR="00920E52" w:rsidRPr="00920E52" w:rsidRDefault="00920E52" w:rsidP="00920E5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2"/>
          <w:szCs w:val="22"/>
        </w:rPr>
      </w:pPr>
    </w:p>
    <w:p w:rsidR="00920E52" w:rsidRPr="00920E52" w:rsidRDefault="00AA0289" w:rsidP="00920E52">
      <w:pPr>
        <w:jc w:val="both"/>
        <w:rPr>
          <w:rFonts w:ascii="Arial" w:hAnsi="Arial" w:cs="Arial"/>
          <w:iCs/>
          <w:sz w:val="22"/>
          <w:szCs w:val="22"/>
        </w:rPr>
      </w:pPr>
      <w:r w:rsidRPr="00920E52">
        <w:rPr>
          <w:rFonts w:ascii="Arial" w:hAnsi="Arial" w:cs="Arial"/>
          <w:iCs/>
          <w:sz w:val="22"/>
          <w:szCs w:val="22"/>
        </w:rPr>
        <w:t>uzavírají podle ustanovení § 2055 a nás</w:t>
      </w:r>
      <w:r w:rsidRPr="00920E52">
        <w:rPr>
          <w:rFonts w:ascii="Arial" w:hAnsi="Arial" w:cs="Arial"/>
          <w:iCs/>
          <w:sz w:val="22"/>
          <w:szCs w:val="22"/>
        </w:rPr>
        <w:t>l. zákona č. 89/2012 Sb., občanský zákoník, ve znění pozdějších předpisů (dále jen „zákon č. 89/2012 Sb.“) a podle ustanovení § 22 zákona č. 219/2000 Sb., o majetku České republiky a jejím vystupování v právních vztazích, ve znění pozdějších předpisů (dále</w:t>
      </w:r>
      <w:r w:rsidRPr="00920E52">
        <w:rPr>
          <w:rFonts w:ascii="Arial" w:hAnsi="Arial" w:cs="Arial"/>
          <w:iCs/>
          <w:sz w:val="22"/>
          <w:szCs w:val="22"/>
        </w:rPr>
        <w:t xml:space="preserve"> jen „zákon č. 219/2000 Sb.“) tuto</w:t>
      </w:r>
    </w:p>
    <w:p w:rsidR="00920E52" w:rsidRPr="00920E52" w:rsidRDefault="00920E52" w:rsidP="00920E52">
      <w:pPr>
        <w:jc w:val="both"/>
        <w:rPr>
          <w:rFonts w:ascii="Arial" w:hAnsi="Arial" w:cs="Arial"/>
          <w:iCs/>
          <w:sz w:val="22"/>
          <w:szCs w:val="22"/>
        </w:rPr>
      </w:pPr>
    </w:p>
    <w:p w:rsidR="00920E52" w:rsidRDefault="00920E52" w:rsidP="00920E52">
      <w:pPr>
        <w:jc w:val="both"/>
        <w:rPr>
          <w:rFonts w:ascii="Arial" w:hAnsi="Arial" w:cs="Arial"/>
          <w:iCs/>
          <w:sz w:val="22"/>
          <w:szCs w:val="22"/>
        </w:rPr>
      </w:pPr>
    </w:p>
    <w:p w:rsidR="00B55937" w:rsidRPr="00920E52" w:rsidRDefault="00B55937" w:rsidP="00920E52">
      <w:pPr>
        <w:jc w:val="both"/>
        <w:rPr>
          <w:rFonts w:ascii="Arial" w:hAnsi="Arial" w:cs="Arial"/>
          <w:iCs/>
          <w:sz w:val="22"/>
          <w:szCs w:val="22"/>
        </w:rPr>
      </w:pPr>
    </w:p>
    <w:p w:rsidR="00920E52" w:rsidRPr="00920E52" w:rsidRDefault="00AA0289" w:rsidP="00920E52">
      <w:pPr>
        <w:tabs>
          <w:tab w:val="left" w:pos="709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920E52">
        <w:rPr>
          <w:rFonts w:ascii="Arial" w:hAnsi="Arial" w:cs="Arial"/>
          <w:b/>
          <w:spacing w:val="60"/>
          <w:sz w:val="28"/>
          <w:szCs w:val="28"/>
        </w:rPr>
        <w:t>SMLOUVU O BEZÚPLATNÉM PŘEVODU VLASTNICKÉHO PRÁVA K NEMOVIT</w:t>
      </w:r>
      <w:r w:rsidR="00B55937">
        <w:rPr>
          <w:rFonts w:ascii="Arial" w:hAnsi="Arial" w:cs="Arial"/>
          <w:b/>
          <w:spacing w:val="60"/>
          <w:sz w:val="28"/>
          <w:szCs w:val="28"/>
        </w:rPr>
        <w:t>ÝM</w:t>
      </w:r>
      <w:r w:rsidRPr="00920E52">
        <w:rPr>
          <w:rFonts w:ascii="Arial" w:hAnsi="Arial" w:cs="Arial"/>
          <w:b/>
          <w:spacing w:val="60"/>
          <w:sz w:val="28"/>
          <w:szCs w:val="28"/>
        </w:rPr>
        <w:t xml:space="preserve"> VĚC</w:t>
      </w:r>
      <w:r w:rsidR="00B55937">
        <w:rPr>
          <w:rFonts w:ascii="Arial" w:hAnsi="Arial" w:cs="Arial"/>
          <w:b/>
          <w:spacing w:val="60"/>
          <w:sz w:val="28"/>
          <w:szCs w:val="28"/>
        </w:rPr>
        <w:t>EM</w:t>
      </w:r>
    </w:p>
    <w:p w:rsidR="00920E52" w:rsidRPr="00920E52" w:rsidRDefault="00920E52" w:rsidP="00920E52">
      <w:pPr>
        <w:tabs>
          <w:tab w:val="left" w:pos="709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920E52" w:rsidRPr="00920E52" w:rsidRDefault="00AA0289" w:rsidP="00920E52">
      <w:pPr>
        <w:tabs>
          <w:tab w:val="left" w:pos="709"/>
          <w:tab w:val="left" w:pos="3119"/>
        </w:tabs>
        <w:jc w:val="center"/>
        <w:rPr>
          <w:rFonts w:ascii="Arial" w:hAnsi="Arial" w:cs="Arial"/>
          <w:b/>
          <w:sz w:val="28"/>
          <w:szCs w:val="28"/>
        </w:rPr>
      </w:pPr>
      <w:r w:rsidRPr="00920E52">
        <w:rPr>
          <w:rFonts w:ascii="Arial" w:hAnsi="Arial" w:cs="Arial"/>
          <w:b/>
          <w:spacing w:val="60"/>
          <w:sz w:val="28"/>
          <w:szCs w:val="28"/>
        </w:rPr>
        <w:t xml:space="preserve">č. </w:t>
      </w:r>
      <w:r>
        <w:rPr>
          <w:rFonts w:ascii="Arial" w:hAnsi="Arial" w:cs="Arial"/>
          <w:b/>
          <w:spacing w:val="60"/>
          <w:sz w:val="28"/>
          <w:szCs w:val="28"/>
        </w:rPr>
        <w:t>7/20</w:t>
      </w:r>
      <w:r w:rsidRPr="00920E52">
        <w:rPr>
          <w:rFonts w:ascii="Arial" w:hAnsi="Arial" w:cs="Arial"/>
          <w:b/>
          <w:spacing w:val="60"/>
          <w:sz w:val="28"/>
          <w:szCs w:val="28"/>
        </w:rPr>
        <w:t>/4120</w:t>
      </w:r>
    </w:p>
    <w:p w:rsidR="00920E52" w:rsidRPr="00920E52" w:rsidRDefault="00920E52" w:rsidP="00920E5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920E52" w:rsidRPr="00920E52" w:rsidRDefault="00920E52" w:rsidP="00920E5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920E52" w:rsidRPr="00920E52" w:rsidRDefault="00920E52" w:rsidP="00920E5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920E52" w:rsidRPr="00920E52" w:rsidRDefault="00AA0289" w:rsidP="00920E52">
      <w:pPr>
        <w:tabs>
          <w:tab w:val="left" w:pos="709"/>
        </w:tabs>
        <w:ind w:left="3540" w:firstLine="708"/>
        <w:rPr>
          <w:rFonts w:ascii="Arial" w:hAnsi="Arial" w:cs="Arial"/>
          <w:b/>
          <w:sz w:val="22"/>
          <w:szCs w:val="22"/>
        </w:rPr>
      </w:pPr>
      <w:r w:rsidRPr="00920E52">
        <w:rPr>
          <w:rFonts w:ascii="Arial" w:hAnsi="Arial" w:cs="Arial"/>
          <w:b/>
          <w:sz w:val="22"/>
          <w:szCs w:val="22"/>
        </w:rPr>
        <w:t>Čl. I.</w:t>
      </w:r>
    </w:p>
    <w:p w:rsidR="00920E52" w:rsidRPr="00920E52" w:rsidRDefault="00920E52" w:rsidP="00920E5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Česká republika je vlastníkem níže uveden</w:t>
      </w:r>
      <w:r>
        <w:rPr>
          <w:rFonts w:ascii="Arial" w:hAnsi="Arial" w:cs="Arial"/>
          <w:sz w:val="22"/>
          <w:szCs w:val="22"/>
        </w:rPr>
        <w:t>ých</w:t>
      </w:r>
      <w:r w:rsidRPr="00920E52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ých</w:t>
      </w:r>
      <w:r w:rsidRPr="00920E52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</w:t>
      </w:r>
      <w:r w:rsidRPr="00920E52">
        <w:rPr>
          <w:rFonts w:ascii="Arial" w:hAnsi="Arial" w:cs="Arial"/>
          <w:sz w:val="22"/>
          <w:szCs w:val="22"/>
        </w:rPr>
        <w:t>:</w:t>
      </w:r>
    </w:p>
    <w:p w:rsidR="00920E52" w:rsidRPr="00920E52" w:rsidRDefault="00920E52" w:rsidP="00920E52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920E52" w:rsidRPr="00920E52" w:rsidRDefault="00AA0289" w:rsidP="00920E52">
      <w:pPr>
        <w:tabs>
          <w:tab w:val="center" w:pos="4536"/>
          <w:tab w:val="left" w:pos="5222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0E52">
        <w:rPr>
          <w:rFonts w:ascii="Arial" w:hAnsi="Arial" w:cs="Arial"/>
          <w:b/>
          <w:color w:val="000000"/>
          <w:sz w:val="22"/>
          <w:szCs w:val="22"/>
        </w:rPr>
        <w:t>Pozem</w:t>
      </w:r>
      <w:r>
        <w:rPr>
          <w:rFonts w:ascii="Arial" w:hAnsi="Arial" w:cs="Arial"/>
          <w:b/>
          <w:color w:val="000000"/>
          <w:sz w:val="22"/>
          <w:szCs w:val="22"/>
        </w:rPr>
        <w:t>ky</w:t>
      </w:r>
    </w:p>
    <w:p w:rsidR="00920E52" w:rsidRPr="00920E52" w:rsidRDefault="00920E52" w:rsidP="00920E52">
      <w:pPr>
        <w:tabs>
          <w:tab w:val="center" w:pos="4536"/>
          <w:tab w:val="left" w:pos="5222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5"/>
        </w:numPr>
        <w:tabs>
          <w:tab w:val="center" w:pos="4536"/>
          <w:tab w:val="left" w:pos="522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0E52">
        <w:rPr>
          <w:rFonts w:ascii="Arial" w:hAnsi="Arial" w:cs="Arial"/>
          <w:b/>
          <w:bCs/>
          <w:color w:val="000000"/>
          <w:sz w:val="22"/>
          <w:szCs w:val="22"/>
        </w:rPr>
        <w:t xml:space="preserve">parcela číslo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274/1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, druh pozemku: ostatní plocha, způsob využití: ostatní komunikace, </w:t>
      </w:r>
    </w:p>
    <w:p w:rsidR="00920E52" w:rsidRDefault="00AA0289" w:rsidP="00920E52">
      <w:pPr>
        <w:tabs>
          <w:tab w:val="center" w:pos="4536"/>
          <w:tab w:val="left" w:pos="5222"/>
        </w:tabs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způsob ochrany: 0, hodnota v účetní evidenci: </w:t>
      </w:r>
      <w:r>
        <w:rPr>
          <w:rFonts w:ascii="Arial" w:hAnsi="Arial" w:cs="Arial"/>
          <w:bCs/>
          <w:color w:val="000000"/>
          <w:sz w:val="22"/>
          <w:szCs w:val="22"/>
        </w:rPr>
        <w:t>284 306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 Kč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920E52" w:rsidRPr="00920E52" w:rsidRDefault="00AA0289" w:rsidP="00920E52">
      <w:pPr>
        <w:numPr>
          <w:ilvl w:val="0"/>
          <w:numId w:val="5"/>
        </w:numPr>
        <w:tabs>
          <w:tab w:val="center" w:pos="4536"/>
          <w:tab w:val="left" w:pos="522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0E52">
        <w:rPr>
          <w:rFonts w:ascii="Arial" w:hAnsi="Arial" w:cs="Arial"/>
          <w:b/>
          <w:bCs/>
          <w:color w:val="000000"/>
          <w:sz w:val="22"/>
          <w:szCs w:val="22"/>
        </w:rPr>
        <w:t xml:space="preserve">parcela číslo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1013/1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, druh pozemku: ostatní plocha, způsob využití: </w:t>
      </w:r>
      <w:r>
        <w:rPr>
          <w:rFonts w:ascii="Arial" w:hAnsi="Arial" w:cs="Arial"/>
          <w:bCs/>
          <w:color w:val="000000"/>
          <w:sz w:val="22"/>
          <w:szCs w:val="22"/>
        </w:rPr>
        <w:t>jiná plocha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, způsob ochrany: 0, hodnota v účetní evidenci: </w:t>
      </w:r>
      <w:r>
        <w:rPr>
          <w:rFonts w:ascii="Arial" w:hAnsi="Arial" w:cs="Arial"/>
          <w:bCs/>
          <w:color w:val="000000"/>
          <w:sz w:val="22"/>
          <w:szCs w:val="22"/>
        </w:rPr>
        <w:t>44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390</w:t>
      </w:r>
      <w:r w:rsidR="0050507D">
        <w:rPr>
          <w:rFonts w:ascii="Arial" w:hAnsi="Arial" w:cs="Arial"/>
          <w:bCs/>
          <w:color w:val="000000"/>
          <w:sz w:val="22"/>
          <w:szCs w:val="22"/>
        </w:rPr>
        <w:t xml:space="preserve"> Kč</w:t>
      </w:r>
    </w:p>
    <w:p w:rsidR="00920E52" w:rsidRPr="00920E52" w:rsidRDefault="00920E52" w:rsidP="0050507D">
      <w:pPr>
        <w:jc w:val="both"/>
        <w:rPr>
          <w:rFonts w:ascii="Arial" w:hAnsi="Arial" w:cs="Arial"/>
          <w:sz w:val="22"/>
          <w:szCs w:val="22"/>
        </w:rPr>
      </w:pPr>
    </w:p>
    <w:p w:rsidR="00DA1C43" w:rsidRDefault="00AA0289" w:rsidP="00920E52">
      <w:pPr>
        <w:ind w:left="360"/>
        <w:jc w:val="both"/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>zapsan</w:t>
      </w:r>
      <w:r>
        <w:rPr>
          <w:rFonts w:ascii="Arial" w:hAnsi="Arial" w:cs="Arial"/>
          <w:sz w:val="22"/>
          <w:szCs w:val="22"/>
        </w:rPr>
        <w:t>ých</w:t>
      </w:r>
      <w:r w:rsidRPr="00920E52">
        <w:rPr>
          <w:rFonts w:ascii="Arial" w:hAnsi="Arial" w:cs="Arial"/>
          <w:sz w:val="22"/>
          <w:szCs w:val="22"/>
        </w:rPr>
        <w:t xml:space="preserve"> na listu vlastnictví č. 60000, pro </w:t>
      </w:r>
      <w:r w:rsidRPr="00920E52">
        <w:rPr>
          <w:rFonts w:ascii="Arial" w:hAnsi="Arial" w:cs="Arial"/>
          <w:b/>
          <w:sz w:val="22"/>
          <w:szCs w:val="22"/>
        </w:rPr>
        <w:t>katastrální území Sobědruhy</w:t>
      </w:r>
      <w:r w:rsidRPr="00920E52">
        <w:rPr>
          <w:rFonts w:ascii="Arial" w:hAnsi="Arial" w:cs="Arial"/>
          <w:sz w:val="22"/>
          <w:szCs w:val="22"/>
        </w:rPr>
        <w:t>, obec Teplice, v katastru nemovitostí vedeném Katastrálním úřadem pro Ústecký kraj, Katastrálním pracovištěm Teplice</w:t>
      </w:r>
    </w:p>
    <w:p w:rsidR="00920E52" w:rsidRPr="00920E52" w:rsidRDefault="00AA0289" w:rsidP="00920E52">
      <w:pPr>
        <w:ind w:left="360"/>
        <w:jc w:val="both"/>
        <w:rPr>
          <w:rFonts w:ascii="Arial" w:hAnsi="Arial" w:cs="Arial"/>
          <w:sz w:val="22"/>
          <w:szCs w:val="22"/>
        </w:rPr>
      </w:pPr>
      <w:r w:rsidRPr="00920E52">
        <w:rPr>
          <w:rFonts w:ascii="Arial" w:hAnsi="Arial" w:cs="Arial"/>
          <w:sz w:val="22"/>
          <w:szCs w:val="22"/>
        </w:rPr>
        <w:t xml:space="preserve">(dále jen „převáděný majetek“). </w:t>
      </w:r>
    </w:p>
    <w:p w:rsidR="00920E52" w:rsidRPr="00920E52" w:rsidRDefault="00920E52" w:rsidP="00920E52">
      <w:pPr>
        <w:tabs>
          <w:tab w:val="center" w:pos="4536"/>
          <w:tab w:val="left" w:pos="522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920E52">
        <w:rPr>
          <w:rFonts w:ascii="Arial" w:hAnsi="Arial" w:cs="Arial"/>
          <w:sz w:val="22"/>
          <w:szCs w:val="22"/>
        </w:rPr>
        <w:t xml:space="preserve">Úřad pro zastupování </w:t>
      </w:r>
      <w:r w:rsidRPr="00920E52">
        <w:rPr>
          <w:rFonts w:ascii="Arial" w:hAnsi="Arial" w:cs="Arial"/>
          <w:sz w:val="22"/>
          <w:szCs w:val="22"/>
        </w:rPr>
        <w:t>státu ve věcech majetkových je na základě § 29 odst. 1 zákona</w:t>
      </w:r>
      <w:r w:rsidRPr="00920E52">
        <w:rPr>
          <w:rFonts w:ascii="Arial" w:hAnsi="Arial" w:cs="Arial"/>
          <w:sz w:val="22"/>
          <w:szCs w:val="22"/>
        </w:rPr>
        <w:br/>
        <w:t xml:space="preserve">č. 201/2002 Sb., o Úřadu pro zastupování státu ve věcech majetkových, ve znění pozdějších předpisů, příslušný s převáděným majetkem hospodařit, a to ve smyslu § 9 zákona č. 219/2000 Sb. </w:t>
      </w:r>
    </w:p>
    <w:p w:rsidR="00920E52" w:rsidRDefault="00920E52" w:rsidP="00C96B5F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</w:rPr>
      </w:pPr>
    </w:p>
    <w:p w:rsidR="00DA1C43" w:rsidRDefault="00DA1C43" w:rsidP="00C96B5F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</w:rPr>
      </w:pPr>
    </w:p>
    <w:p w:rsidR="00DA1C43" w:rsidRPr="00920E52" w:rsidRDefault="00DA1C43" w:rsidP="00C96B5F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</w:rPr>
      </w:pPr>
    </w:p>
    <w:p w:rsidR="00920E52" w:rsidRPr="00920E52" w:rsidRDefault="00AA0289" w:rsidP="00920E52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 w:rsidRPr="00920E5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Pr="00920E52">
        <w:rPr>
          <w:rFonts w:ascii="Arial" w:hAnsi="Arial" w:cs="Arial"/>
          <w:b/>
          <w:sz w:val="22"/>
          <w:szCs w:val="22"/>
        </w:rPr>
        <w:t>II.</w:t>
      </w:r>
    </w:p>
    <w:p w:rsidR="00920E52" w:rsidRPr="00920E52" w:rsidRDefault="00920E52" w:rsidP="00920E5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3"/>
        </w:numPr>
        <w:tabs>
          <w:tab w:val="clear" w:pos="357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Převodce touto smlouvou bezúplatně převádí nabyvateli vlastnické právo k převáděnému majetku</w:t>
      </w:r>
      <w:r w:rsidRPr="00920E5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>a nabyvatel je do svého výlučného vlastnictví přijímá.</w:t>
      </w:r>
    </w:p>
    <w:p w:rsidR="00920E52" w:rsidRPr="00920E52" w:rsidRDefault="00920E52" w:rsidP="00920E52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0E52" w:rsidRPr="0096728E" w:rsidRDefault="00AA0289" w:rsidP="00920E5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t>Vlastnické právo k převáděnému majetku se bezúplatně převádí v souladu s ustanovením</w:t>
      </w: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§ 22 odst. 3 </w:t>
      </w: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t>zákona č. 219/2000 Sb. v souladu s ustanovením § 9 zákona č. 13/1997 Sb.,</w:t>
      </w: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o pozemních komunikacích, ve znění pozdějších předpisů. Převáděný majetek slouží </w:t>
      </w: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br/>
        <w:t>jak</w:t>
      </w:r>
      <w:r w:rsidR="004F553F">
        <w:rPr>
          <w:rFonts w:ascii="Arial" w:hAnsi="Arial" w:cs="Arial"/>
          <w:bCs/>
          <w:color w:val="000000" w:themeColor="text1"/>
          <w:sz w:val="22"/>
          <w:szCs w:val="22"/>
        </w:rPr>
        <w:t>o místní komunikace IV. třídy (</w:t>
      </w:r>
      <w:r w:rsidR="004F553F" w:rsidRPr="0096728E">
        <w:rPr>
          <w:rFonts w:ascii="Arial" w:hAnsi="Arial" w:cs="Arial"/>
          <w:bCs/>
          <w:color w:val="000000" w:themeColor="text1"/>
          <w:sz w:val="22"/>
          <w:szCs w:val="22"/>
        </w:rPr>
        <w:t xml:space="preserve">chodníky </w:t>
      </w:r>
      <w:r w:rsidR="004F553F" w:rsidRPr="0096728E">
        <w:rPr>
          <w:rFonts w:ascii="Arial" w:hAnsi="Arial" w:cs="Arial"/>
          <w:color w:val="000000" w:themeColor="text1"/>
          <w:sz w:val="22"/>
          <w:szCs w:val="22"/>
        </w:rPr>
        <w:t>a parkovací plocha – točna).</w:t>
      </w:r>
    </w:p>
    <w:p w:rsidR="00920E52" w:rsidRPr="00920E52" w:rsidRDefault="00920E52" w:rsidP="00920E52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920E52" w:rsidRDefault="00AA0289" w:rsidP="00920E52">
      <w:pPr>
        <w:numPr>
          <w:ilvl w:val="0"/>
          <w:numId w:val="3"/>
        </w:numPr>
        <w:tabs>
          <w:tab w:val="clear" w:pos="357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t>Nabyvatel prohlašuje, že se</w:t>
      </w:r>
      <w:r w:rsidRPr="00920E52">
        <w:rPr>
          <w:rFonts w:ascii="Arial" w:hAnsi="Arial" w:cs="Arial"/>
          <w:bCs/>
          <w:color w:val="000000" w:themeColor="text1"/>
          <w:sz w:val="22"/>
          <w:szCs w:val="22"/>
        </w:rPr>
        <w:t xml:space="preserve"> seznámil s faktickým stavem převáděného majetku.</w:t>
      </w:r>
    </w:p>
    <w:p w:rsidR="00B55937" w:rsidRDefault="00B55937" w:rsidP="00B55937">
      <w:pPr>
        <w:pStyle w:val="Odstavecseseznamem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0E52" w:rsidRPr="00920E52" w:rsidRDefault="00920E52" w:rsidP="00920E5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b/>
          <w:color w:val="000000" w:themeColor="text1"/>
          <w:sz w:val="22"/>
          <w:szCs w:val="22"/>
        </w:rPr>
        <w:t>Čl. III.</w:t>
      </w:r>
    </w:p>
    <w:p w:rsidR="00920E52" w:rsidRPr="00920E52" w:rsidRDefault="00920E52" w:rsidP="00920E5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Převodce i nabyvatel shodně prohlašují, že jim nejsou známy žádné skutečnosti, které 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br/>
        <w:t>by uzavření této smlouvy bránily.</w:t>
      </w:r>
    </w:p>
    <w:p w:rsidR="00920E52" w:rsidRPr="00920E52" w:rsidRDefault="00920E52" w:rsidP="00920E52">
      <w:pPr>
        <w:tabs>
          <w:tab w:val="num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Default="00AA0289" w:rsidP="00920E5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Převodce prohlašuje, že mu není známo, že by na převáděném majetku vázla 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>nějaká omezení, závazky či právní vady s výjimkou těchto skutečností:</w:t>
      </w:r>
    </w:p>
    <w:p w:rsidR="00135DE5" w:rsidRPr="00920E52" w:rsidRDefault="00135DE5" w:rsidP="0037031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35DE5" w:rsidRPr="00370315" w:rsidRDefault="00AA0289" w:rsidP="00B55937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70315">
        <w:rPr>
          <w:rFonts w:ascii="Arial" w:hAnsi="Arial" w:cs="Arial"/>
          <w:color w:val="000000"/>
          <w:sz w:val="22"/>
          <w:szCs w:val="22"/>
        </w:rPr>
        <w:t xml:space="preserve">převodce vydal dopisem ze dne 05.05.2017 </w:t>
      </w:r>
      <w:r w:rsidR="00DA1C43">
        <w:rPr>
          <w:rFonts w:ascii="Arial" w:hAnsi="Arial" w:cs="Arial"/>
          <w:color w:val="000000"/>
          <w:sz w:val="22"/>
          <w:szCs w:val="22"/>
        </w:rPr>
        <w:t xml:space="preserve">nabyvateli </w:t>
      </w:r>
      <w:r w:rsidRPr="00370315">
        <w:rPr>
          <w:rFonts w:ascii="Arial" w:hAnsi="Arial" w:cs="Arial"/>
          <w:color w:val="000000"/>
          <w:sz w:val="22"/>
          <w:szCs w:val="22"/>
        </w:rPr>
        <w:t xml:space="preserve">souhlasné vyjádření k Oznámení </w:t>
      </w:r>
      <w:r w:rsidR="00DA1C43">
        <w:rPr>
          <w:rFonts w:ascii="Arial" w:hAnsi="Arial" w:cs="Arial"/>
          <w:color w:val="000000"/>
          <w:sz w:val="22"/>
          <w:szCs w:val="22"/>
        </w:rPr>
        <w:br/>
      </w:r>
      <w:r w:rsidRPr="00370315">
        <w:rPr>
          <w:rFonts w:ascii="Arial" w:hAnsi="Arial" w:cs="Arial"/>
          <w:color w:val="000000"/>
          <w:sz w:val="22"/>
          <w:szCs w:val="22"/>
        </w:rPr>
        <w:t>o zahájení stavebního řízení – stavba „Nový chodník</w:t>
      </w:r>
      <w:r w:rsidR="00B559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0315">
        <w:rPr>
          <w:rFonts w:ascii="Arial" w:hAnsi="Arial" w:cs="Arial"/>
          <w:color w:val="000000"/>
          <w:sz w:val="22"/>
          <w:szCs w:val="22"/>
        </w:rPr>
        <w:t xml:space="preserve">v ul. Masarykova od ul. Gagarinova </w:t>
      </w:r>
      <w:r w:rsidR="00B55937">
        <w:rPr>
          <w:rFonts w:ascii="Arial" w:hAnsi="Arial" w:cs="Arial"/>
          <w:color w:val="000000"/>
          <w:sz w:val="22"/>
          <w:szCs w:val="22"/>
        </w:rPr>
        <w:t xml:space="preserve">k ul. Potoční včetně odvodnění“ </w:t>
      </w:r>
      <w:r w:rsidRPr="00370315">
        <w:rPr>
          <w:rFonts w:ascii="Arial" w:hAnsi="Arial" w:cs="Arial"/>
          <w:color w:val="000000"/>
          <w:sz w:val="22"/>
          <w:szCs w:val="22"/>
        </w:rPr>
        <w:t xml:space="preserve">s tím, že </w:t>
      </w:r>
      <w:r w:rsidR="00DA1C43">
        <w:rPr>
          <w:rFonts w:ascii="Arial" w:hAnsi="Arial" w:cs="Arial"/>
          <w:color w:val="000000"/>
          <w:sz w:val="22"/>
          <w:szCs w:val="22"/>
        </w:rPr>
        <w:t xml:space="preserve">pozemek </w:t>
      </w:r>
      <w:r w:rsidR="00DA1C43" w:rsidRPr="00370315">
        <w:rPr>
          <w:rFonts w:ascii="Arial" w:hAnsi="Arial" w:cs="Arial"/>
          <w:color w:val="000000"/>
          <w:sz w:val="22"/>
          <w:szCs w:val="22"/>
        </w:rPr>
        <w:t xml:space="preserve"> </w:t>
      </w:r>
      <w:r w:rsidR="00DA1C43" w:rsidRPr="00DA1C43">
        <w:rPr>
          <w:rFonts w:ascii="Arial" w:hAnsi="Arial" w:cs="Arial"/>
          <w:color w:val="000000"/>
          <w:sz w:val="22"/>
          <w:szCs w:val="22"/>
        </w:rPr>
        <w:t>p.č. 274/1</w:t>
      </w:r>
      <w:r w:rsidR="00DA1C43" w:rsidRPr="003703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0315">
        <w:rPr>
          <w:rFonts w:ascii="Arial" w:hAnsi="Arial" w:cs="Arial"/>
          <w:color w:val="000000"/>
          <w:sz w:val="22"/>
          <w:szCs w:val="22"/>
        </w:rPr>
        <w:t>nebude</w:t>
      </w:r>
      <w:r w:rsidR="00DA1C43">
        <w:rPr>
          <w:rFonts w:ascii="Arial" w:hAnsi="Arial" w:cs="Arial"/>
          <w:color w:val="000000"/>
          <w:sz w:val="22"/>
          <w:szCs w:val="22"/>
        </w:rPr>
        <w:t xml:space="preserve"> stavbou nijak dotčen </w:t>
      </w:r>
      <w:r w:rsidRPr="00370315">
        <w:rPr>
          <w:rFonts w:ascii="Arial" w:hAnsi="Arial" w:cs="Arial"/>
          <w:color w:val="000000"/>
          <w:sz w:val="22"/>
          <w:szCs w:val="22"/>
        </w:rPr>
        <w:t xml:space="preserve"> </w:t>
      </w:r>
      <w:r w:rsidR="00DA1C43">
        <w:rPr>
          <w:rFonts w:ascii="Arial" w:hAnsi="Arial" w:cs="Arial"/>
          <w:color w:val="000000"/>
          <w:sz w:val="22"/>
          <w:szCs w:val="22"/>
        </w:rPr>
        <w:t xml:space="preserve">a </w:t>
      </w:r>
      <w:r w:rsidRPr="00370315">
        <w:rPr>
          <w:rFonts w:ascii="Arial" w:hAnsi="Arial" w:cs="Arial"/>
          <w:color w:val="000000"/>
          <w:sz w:val="22"/>
          <w:szCs w:val="22"/>
        </w:rPr>
        <w:t>znehodnocen,</w:t>
      </w:r>
    </w:p>
    <w:p w:rsidR="00135DE5" w:rsidRDefault="00135DE5" w:rsidP="00135DE5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B55937" w:rsidRPr="00135DE5" w:rsidRDefault="00B55937" w:rsidP="00135DE5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135DE5" w:rsidRDefault="00AA0289" w:rsidP="00135DE5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35DE5">
        <w:rPr>
          <w:rFonts w:ascii="Arial" w:hAnsi="Arial" w:cs="Arial"/>
          <w:color w:val="000000"/>
          <w:sz w:val="22"/>
          <w:szCs w:val="22"/>
          <w:u w:val="single"/>
        </w:rPr>
        <w:t xml:space="preserve">Smlouva o zřízení věcného břemene </w:t>
      </w:r>
    </w:p>
    <w:p w:rsidR="00135DE5" w:rsidRDefault="00AA0289" w:rsidP="00135DE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35DE5">
        <w:rPr>
          <w:rFonts w:ascii="Arial" w:hAnsi="Arial" w:cs="Arial"/>
          <w:color w:val="000000"/>
          <w:sz w:val="22"/>
          <w:szCs w:val="22"/>
        </w:rPr>
        <w:t xml:space="preserve">a pozemek </w:t>
      </w:r>
      <w:r w:rsidRPr="00DA1C43">
        <w:rPr>
          <w:rFonts w:ascii="Arial" w:hAnsi="Arial" w:cs="Arial"/>
          <w:color w:val="000000"/>
          <w:sz w:val="22"/>
          <w:szCs w:val="22"/>
        </w:rPr>
        <w:t>p.č. 274/1</w:t>
      </w:r>
      <w:r w:rsidRPr="00135DE5">
        <w:rPr>
          <w:rFonts w:ascii="Arial" w:hAnsi="Arial" w:cs="Arial"/>
          <w:color w:val="000000"/>
          <w:sz w:val="22"/>
          <w:szCs w:val="22"/>
        </w:rPr>
        <w:t xml:space="preserve"> byla uzavřena dne 03.11.2016 Smlouva o zřízení věcného bř</w:t>
      </w:r>
      <w:r w:rsidR="00BA6101">
        <w:rPr>
          <w:rFonts w:ascii="Arial" w:hAnsi="Arial" w:cs="Arial"/>
          <w:color w:val="000000"/>
          <w:sz w:val="22"/>
          <w:szCs w:val="22"/>
        </w:rPr>
        <w:t>emene č. 101/16/4120 mezi převodcem</w:t>
      </w:r>
      <w:r w:rsidRPr="00135DE5">
        <w:rPr>
          <w:rFonts w:ascii="Arial" w:hAnsi="Arial" w:cs="Arial"/>
          <w:color w:val="000000"/>
          <w:sz w:val="22"/>
          <w:szCs w:val="22"/>
        </w:rPr>
        <w:t xml:space="preserve"> a Českou telekomunikační infrastrukturou a.s.</w:t>
      </w:r>
      <w:r w:rsidR="00B55937">
        <w:rPr>
          <w:rFonts w:ascii="Arial" w:hAnsi="Arial" w:cs="Arial"/>
          <w:color w:val="000000"/>
          <w:sz w:val="22"/>
          <w:szCs w:val="22"/>
        </w:rPr>
        <w:t>,</w:t>
      </w:r>
      <w:r w:rsidRPr="00135DE5">
        <w:rPr>
          <w:rFonts w:ascii="Arial" w:hAnsi="Arial" w:cs="Arial"/>
          <w:color w:val="000000"/>
          <w:sz w:val="22"/>
          <w:szCs w:val="22"/>
        </w:rPr>
        <w:t xml:space="preserve"> </w:t>
      </w:r>
      <w:r w:rsidR="00DA1C43">
        <w:rPr>
          <w:rFonts w:ascii="Arial" w:hAnsi="Arial" w:cs="Arial"/>
          <w:color w:val="000000"/>
          <w:sz w:val="22"/>
          <w:szCs w:val="22"/>
        </w:rPr>
        <w:br/>
      </w:r>
      <w:r w:rsidR="00B55937">
        <w:rPr>
          <w:rFonts w:ascii="Arial" w:hAnsi="Arial" w:cs="Arial"/>
          <w:color w:val="000000"/>
          <w:sz w:val="22"/>
          <w:szCs w:val="22"/>
        </w:rPr>
        <w:t xml:space="preserve">s účinností od 18.11.2016 </w:t>
      </w:r>
      <w:r w:rsidR="00DA1C43">
        <w:rPr>
          <w:rFonts w:ascii="Arial" w:hAnsi="Arial" w:cs="Arial"/>
          <w:color w:val="000000"/>
          <w:sz w:val="22"/>
          <w:szCs w:val="22"/>
        </w:rPr>
        <w:t>(GP 1193-209/2016 pro vyznačení věcného břemene)</w:t>
      </w:r>
      <w:r w:rsidR="00B55937">
        <w:rPr>
          <w:rFonts w:ascii="Arial" w:hAnsi="Arial" w:cs="Arial"/>
          <w:color w:val="000000"/>
          <w:sz w:val="22"/>
          <w:szCs w:val="22"/>
        </w:rPr>
        <w:t>,</w:t>
      </w:r>
    </w:p>
    <w:p w:rsidR="00135DE5" w:rsidRDefault="00135DE5" w:rsidP="00135DE5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B55937" w:rsidRPr="00135DE5" w:rsidRDefault="00B55937" w:rsidP="00135DE5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370315" w:rsidRPr="00135DE5" w:rsidRDefault="00AA0289" w:rsidP="00135DE5">
      <w:pP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Obvodní</w:t>
      </w:r>
      <w:r w:rsidRPr="00135DE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báňsk</w:t>
      </w:r>
      <w:r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ý</w:t>
      </w:r>
      <w:r w:rsidRPr="00135DE5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 úřad</w:t>
      </w:r>
    </w:p>
    <w:p w:rsidR="00920E52" w:rsidRPr="00FB5CE1" w:rsidRDefault="00AA0289" w:rsidP="00FB5CE1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3703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dle vyjádření Obvodního báňského úřadu pro území kraje Ústeckého </w:t>
      </w:r>
      <w:r w:rsidR="001D6574">
        <w:rPr>
          <w:rFonts w:ascii="Arial" w:eastAsia="Calibri" w:hAnsi="Arial" w:cs="Arial"/>
          <w:color w:val="000000"/>
          <w:sz w:val="22"/>
          <w:szCs w:val="22"/>
          <w:lang w:eastAsia="en-US"/>
        </w:rPr>
        <w:t>není</w:t>
      </w:r>
      <w:r w:rsidRPr="003703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DA1C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pozemek </w:t>
      </w:r>
      <w:r w:rsidR="00DA1C4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DA1C43">
        <w:rPr>
          <w:rFonts w:ascii="Arial" w:eastAsia="Calibri" w:hAnsi="Arial" w:cs="Arial"/>
          <w:color w:val="000000"/>
          <w:sz w:val="22"/>
          <w:szCs w:val="22"/>
          <w:lang w:eastAsia="en-US"/>
        </w:rPr>
        <w:t>p.č. 274/1</w:t>
      </w:r>
      <w:r w:rsidRPr="003703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umístěn v dobývacím prostoru,</w:t>
      </w:r>
    </w:p>
    <w:p w:rsidR="00B55937" w:rsidRDefault="00B55937" w:rsidP="00920E52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FB5CE1" w:rsidRPr="00920E52" w:rsidRDefault="00FB5CE1" w:rsidP="00920E52">
      <w:pPr>
        <w:ind w:left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370315" w:rsidRPr="00370315" w:rsidRDefault="00AA0289" w:rsidP="0037031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20E5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Územní plán </w:t>
      </w:r>
      <w:r w:rsidRPr="00370315">
        <w:rPr>
          <w:rFonts w:ascii="Arial" w:hAnsi="Arial" w:cs="Arial"/>
          <w:color w:val="000000"/>
          <w:sz w:val="22"/>
          <w:szCs w:val="22"/>
          <w:u w:val="single"/>
        </w:rPr>
        <w:t>– p.</w:t>
      </w:r>
      <w:r w:rsidR="00B5593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370315">
        <w:rPr>
          <w:rFonts w:ascii="Arial" w:hAnsi="Arial" w:cs="Arial"/>
          <w:color w:val="000000"/>
          <w:sz w:val="22"/>
          <w:szCs w:val="22"/>
          <w:u w:val="single"/>
        </w:rPr>
        <w:t>č. 274/1</w:t>
      </w:r>
    </w:p>
    <w:p w:rsidR="00370315" w:rsidRPr="00B55937" w:rsidRDefault="00AA0289" w:rsidP="0037031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370315">
        <w:rPr>
          <w:rFonts w:ascii="Arial" w:hAnsi="Arial" w:cs="Arial"/>
          <w:color w:val="000000"/>
          <w:sz w:val="22"/>
          <w:szCs w:val="22"/>
        </w:rPr>
        <w:t>ozemek se nachází v zastavěném území lokality 004 – Masarykova s funkčním využitím plochy bydlení. Pozemek je dotčen ochranným pá</w:t>
      </w:r>
      <w:r>
        <w:rPr>
          <w:rFonts w:ascii="Arial" w:hAnsi="Arial" w:cs="Arial"/>
          <w:color w:val="000000"/>
          <w:sz w:val="22"/>
          <w:szCs w:val="22"/>
        </w:rPr>
        <w:t>smem přírodního léčivého zdroje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70315">
        <w:rPr>
          <w:rFonts w:ascii="Arial" w:hAnsi="Arial" w:cs="Arial"/>
          <w:color w:val="000000"/>
          <w:sz w:val="22"/>
          <w:szCs w:val="22"/>
        </w:rPr>
        <w:t xml:space="preserve">a zdroje přírodní minerální vody, poddolovaným území, ložiskem nerostných surovin, chráněným ložiskovým územím, nadzemním a podzemním vedením elektrické energie, </w:t>
      </w:r>
      <w:r w:rsidRPr="00B55937">
        <w:rPr>
          <w:rFonts w:ascii="Arial" w:hAnsi="Arial" w:cs="Arial"/>
          <w:i/>
          <w:color w:val="000000"/>
          <w:sz w:val="22"/>
          <w:szCs w:val="22"/>
        </w:rPr>
        <w:t xml:space="preserve">veřejně prospěšnou stavbou VPS 10/ přestavba Masarykovy třídy včetně </w:t>
      </w:r>
      <w:r w:rsidR="00B55937">
        <w:rPr>
          <w:rFonts w:ascii="Arial" w:hAnsi="Arial" w:cs="Arial"/>
          <w:i/>
          <w:color w:val="000000"/>
          <w:sz w:val="22"/>
          <w:szCs w:val="22"/>
        </w:rPr>
        <w:br/>
      </w:r>
      <w:r w:rsidRPr="00B55937">
        <w:rPr>
          <w:rFonts w:ascii="Arial" w:hAnsi="Arial" w:cs="Arial"/>
          <w:i/>
          <w:color w:val="000000"/>
          <w:sz w:val="22"/>
          <w:szCs w:val="22"/>
        </w:rPr>
        <w:t>RK</w:t>
      </w:r>
      <w:r w:rsidR="00B5593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B55937">
        <w:rPr>
          <w:rFonts w:ascii="Arial" w:hAnsi="Arial" w:cs="Arial"/>
          <w:i/>
          <w:color w:val="000000"/>
          <w:sz w:val="22"/>
          <w:szCs w:val="22"/>
        </w:rPr>
        <w:t>a křižovatky u Červen</w:t>
      </w:r>
      <w:r w:rsidRPr="00B55937">
        <w:rPr>
          <w:rFonts w:ascii="Arial" w:hAnsi="Arial" w:cs="Arial"/>
          <w:i/>
          <w:color w:val="000000"/>
          <w:sz w:val="22"/>
          <w:szCs w:val="22"/>
        </w:rPr>
        <w:t>ého kostela,</w:t>
      </w:r>
    </w:p>
    <w:p w:rsidR="00370315" w:rsidRDefault="00370315" w:rsidP="003703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0315" w:rsidRPr="00370315" w:rsidRDefault="00AA0289" w:rsidP="0037031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370315">
        <w:rPr>
          <w:rFonts w:ascii="Arial" w:hAnsi="Arial" w:cs="Arial"/>
          <w:color w:val="000000"/>
          <w:sz w:val="22"/>
          <w:szCs w:val="22"/>
          <w:u w:val="single"/>
        </w:rPr>
        <w:t>Územní plán – p.</w:t>
      </w:r>
      <w:r w:rsidR="00B5593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370315">
        <w:rPr>
          <w:rFonts w:ascii="Arial" w:hAnsi="Arial" w:cs="Arial"/>
          <w:color w:val="000000"/>
          <w:sz w:val="22"/>
          <w:szCs w:val="22"/>
          <w:u w:val="single"/>
        </w:rPr>
        <w:t>č. 1013/1</w:t>
      </w:r>
    </w:p>
    <w:p w:rsidR="008477FC" w:rsidRPr="00FB5CE1" w:rsidRDefault="00AA0289" w:rsidP="00920E5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370315">
        <w:rPr>
          <w:rFonts w:ascii="Arial" w:hAnsi="Arial" w:cs="Arial"/>
          <w:color w:val="000000"/>
          <w:sz w:val="22"/>
          <w:szCs w:val="22"/>
        </w:rPr>
        <w:t>ozemek se nachází v zastavěném území lokality 020 – Sobědruhy obec s funkčním využitím plochy bydlení. Pozemek je dotčen ochranným pásmem</w:t>
      </w:r>
      <w:r w:rsidRPr="00370315">
        <w:rPr>
          <w:rFonts w:ascii="Arial" w:hAnsi="Arial" w:cs="Arial"/>
          <w:color w:val="000000"/>
          <w:sz w:val="22"/>
          <w:szCs w:val="22"/>
        </w:rPr>
        <w:t xml:space="preserve"> přírodního léčivého zdroje a zdroje přírodní minerální vody, vedením plynovodu, ochranným pásmem plynovodu, kabelovým komunikačním vedením, vodovodním řadem, nadzemním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70315">
        <w:rPr>
          <w:rFonts w:ascii="Arial" w:hAnsi="Arial" w:cs="Arial"/>
          <w:color w:val="000000"/>
          <w:sz w:val="22"/>
          <w:szCs w:val="22"/>
        </w:rPr>
        <w:t xml:space="preserve">a podzemním vedením elektrické energie, </w:t>
      </w:r>
      <w:r w:rsidRPr="00B55937">
        <w:rPr>
          <w:rFonts w:ascii="Arial" w:hAnsi="Arial" w:cs="Arial"/>
          <w:i/>
          <w:color w:val="000000"/>
          <w:sz w:val="22"/>
          <w:szCs w:val="22"/>
        </w:rPr>
        <w:t>veřejně prospěšnou stavbou VPS 01/obchvat Trnov</w:t>
      </w:r>
      <w:r w:rsidRPr="00B55937">
        <w:rPr>
          <w:rFonts w:ascii="Arial" w:hAnsi="Arial" w:cs="Arial"/>
          <w:i/>
          <w:color w:val="000000"/>
          <w:sz w:val="22"/>
          <w:szCs w:val="22"/>
        </w:rPr>
        <w:t>an I/30,</w:t>
      </w:r>
    </w:p>
    <w:p w:rsidR="008477FC" w:rsidRDefault="008477FC" w:rsidP="00920E52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370315" w:rsidRPr="00920E52" w:rsidRDefault="00AA0289" w:rsidP="00920E52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20E5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Liniové stavby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– p.</w:t>
      </w:r>
      <w:r w:rsidR="00B5593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č. 274/1</w:t>
      </w:r>
    </w:p>
    <w:p w:rsidR="00B57614" w:rsidRPr="00FB5CE1" w:rsidRDefault="00AA0289" w:rsidP="00FB5CE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t>v zájmovém území dojde ke střetu se sítí elektronických komunikací společnosti Česká telekomunikační infrastruktura a.s.,</w:t>
      </w:r>
    </w:p>
    <w:p w:rsidR="00B57614" w:rsidRPr="00BA6101" w:rsidRDefault="00AA0289" w:rsidP="00B55937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na převáděném majetku se nachází nebo zasahuje ochranným pásmem energetické zařízení typu „</w:t>
      </w:r>
      <w:r w:rsidRPr="00B55937">
        <w:rPr>
          <w:rFonts w:ascii="Arial" w:hAnsi="Arial" w:cs="Arial"/>
          <w:bCs/>
          <w:i/>
          <w:color w:val="000000" w:themeColor="text1"/>
          <w:sz w:val="22"/>
          <w:szCs w:val="22"/>
        </w:rPr>
        <w:t>podzemní síť NN (střet) a podzemní síť VN (střet)“</w:t>
      </w: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B55937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ve vlastnictví společnosti ČEZ Distribuce, a.s.,</w:t>
      </w:r>
    </w:p>
    <w:p w:rsidR="00BA6101" w:rsidRPr="00B55937" w:rsidRDefault="00AA0289" w:rsidP="00B55937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A6101">
        <w:rPr>
          <w:rFonts w:ascii="Arial" w:hAnsi="Arial" w:cs="Arial"/>
          <w:bCs/>
          <w:color w:val="000000" w:themeColor="text1"/>
          <w:sz w:val="22"/>
          <w:szCs w:val="22"/>
        </w:rPr>
        <w:t xml:space="preserve">na převáděném majetku se nachází provozovaná plynárenská zařízení ve vlastnictví </w:t>
      </w:r>
      <w:r w:rsidRPr="00BA6101">
        <w:rPr>
          <w:rFonts w:ascii="Arial" w:hAnsi="Arial" w:cs="Arial"/>
          <w:bCs/>
          <w:color w:val="000000" w:themeColor="text1"/>
          <w:sz w:val="22"/>
          <w:szCs w:val="22"/>
        </w:rPr>
        <w:br/>
        <w:t>nebo správě společnosti GasNet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s.r.o.,</w:t>
      </w:r>
    </w:p>
    <w:p w:rsidR="00B57614" w:rsidRPr="00B55937" w:rsidRDefault="00AA0289" w:rsidP="00B55937">
      <w:pPr>
        <w:pStyle w:val="Odstavecseseznamem"/>
        <w:numPr>
          <w:ilvl w:val="0"/>
          <w:numId w:val="19"/>
        </w:numPr>
        <w:spacing w:line="259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t>na převáděném majetku se nachází</w:t>
      </w: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t xml:space="preserve"> zařízení provozovaná spol. Severočeské vodovody </w:t>
      </w: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a kanalizace, a.s. a jejich ochranná nebo bezpečnostní pásma. Konkrétně se jedná </w:t>
      </w:r>
      <w:r w:rsidR="00B55937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B55937">
        <w:rPr>
          <w:rFonts w:ascii="Arial" w:hAnsi="Arial" w:cs="Arial"/>
          <w:bCs/>
          <w:color w:val="000000" w:themeColor="text1"/>
          <w:sz w:val="22"/>
          <w:szCs w:val="22"/>
        </w:rPr>
        <w:t>o: „</w:t>
      </w:r>
      <w:r w:rsidRPr="00B55937">
        <w:rPr>
          <w:rFonts w:ascii="Arial" w:hAnsi="Arial" w:cs="Arial"/>
          <w:bCs/>
          <w:i/>
          <w:color w:val="000000" w:themeColor="text1"/>
          <w:sz w:val="22"/>
          <w:szCs w:val="22"/>
        </w:rPr>
        <w:t>Kanalizaci DN&lt;500, Kanalizaci DN&gt;</w:t>
      </w:r>
      <w:r w:rsidR="004E5FDB">
        <w:rPr>
          <w:rFonts w:ascii="Arial" w:hAnsi="Arial" w:cs="Arial"/>
          <w:bCs/>
          <w:i/>
          <w:color w:val="000000" w:themeColor="text1"/>
          <w:sz w:val="22"/>
          <w:szCs w:val="22"/>
        </w:rPr>
        <w:t>=</w:t>
      </w:r>
      <w:r w:rsidRPr="00B55937">
        <w:rPr>
          <w:rFonts w:ascii="Arial" w:hAnsi="Arial" w:cs="Arial"/>
          <w:bCs/>
          <w:i/>
          <w:color w:val="000000" w:themeColor="text1"/>
          <w:sz w:val="22"/>
          <w:szCs w:val="22"/>
        </w:rPr>
        <w:t>500, Vodovodní řad DN&lt;500, Vodovodní řad DN&gt;=500“</w:t>
      </w:r>
      <w:r w:rsidR="00B55937" w:rsidRPr="00B55937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B57614" w:rsidRPr="00CB2143" w:rsidRDefault="00B57614" w:rsidP="00B57614">
      <w:pPr>
        <w:ind w:left="720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70315" w:rsidRPr="00920E52" w:rsidRDefault="00AA0289" w:rsidP="00370315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20E5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Liniové stavby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– p.</w:t>
      </w:r>
      <w:r w:rsidR="00B5593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č. 1013/1 </w:t>
      </w:r>
    </w:p>
    <w:p w:rsidR="008C246D" w:rsidRDefault="00AA0289" w:rsidP="002F70A0">
      <w:pPr>
        <w:numPr>
          <w:ilvl w:val="0"/>
          <w:numId w:val="15"/>
        </w:numPr>
        <w:spacing w:after="160" w:line="259" w:lineRule="auto"/>
        <w:ind w:hanging="436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 xml:space="preserve">v </w:t>
      </w: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>zájmovém území dojde ke střetu se sítí elektronických komunikací společnosti Česká telekomunikační infrastruktura a.s.,</w:t>
      </w:r>
    </w:p>
    <w:p w:rsidR="00BA6101" w:rsidRPr="008C246D" w:rsidRDefault="00AA0289" w:rsidP="002F70A0">
      <w:pPr>
        <w:numPr>
          <w:ilvl w:val="0"/>
          <w:numId w:val="15"/>
        </w:numPr>
        <w:spacing w:after="160" w:line="259" w:lineRule="auto"/>
        <w:ind w:hanging="436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>na převáděném majetku se nachází nebo zasahuje ochranným pásmem energetické zařízení typu „</w:t>
      </w:r>
      <w:r w:rsidRPr="008C246D">
        <w:rPr>
          <w:rFonts w:ascii="Arial" w:hAnsi="Arial" w:cs="Arial"/>
          <w:bCs/>
          <w:i/>
          <w:color w:val="000000" w:themeColor="text1"/>
          <w:sz w:val="22"/>
          <w:szCs w:val="22"/>
        </w:rPr>
        <w:t>nadzemní síť NN (střet)“</w:t>
      </w: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8C246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ve vlastnictví spol</w:t>
      </w:r>
      <w:r w:rsidRPr="008C246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ečnosti ČEZ Distribuce, a.s.,</w:t>
      </w:r>
    </w:p>
    <w:p w:rsidR="002F70A0" w:rsidRDefault="00AA0289" w:rsidP="002F70A0">
      <w:pPr>
        <w:numPr>
          <w:ilvl w:val="0"/>
          <w:numId w:val="15"/>
        </w:numPr>
        <w:spacing w:after="160" w:line="259" w:lineRule="auto"/>
        <w:ind w:hanging="436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>na převáděném majetku se nachází provozovaná plynárenská zařízení ve vlastnictví nebo správě společnosti GasNet, s.r.o.,</w:t>
      </w:r>
    </w:p>
    <w:p w:rsidR="008C246D" w:rsidRPr="008C246D" w:rsidRDefault="00AA0289" w:rsidP="008C246D">
      <w:pPr>
        <w:numPr>
          <w:ilvl w:val="0"/>
          <w:numId w:val="15"/>
        </w:numPr>
        <w:spacing w:after="160" w:line="259" w:lineRule="auto"/>
        <w:ind w:hanging="436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na </w:t>
      </w: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 xml:space="preserve">převáděném majetku se nachází zařízení provozovaná spol. Severočeské vodovody </w:t>
      </w: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br/>
        <w:t>a kanalizace, a.s. a je</w:t>
      </w: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 xml:space="preserve">jich ochranná nebo bezpečnostní pásma. Konkrétně se jedná </w:t>
      </w: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br/>
        <w:t>o: „</w:t>
      </w:r>
      <w:r w:rsidRPr="008C246D">
        <w:rPr>
          <w:rFonts w:ascii="Arial" w:hAnsi="Arial" w:cs="Arial"/>
          <w:bCs/>
          <w:i/>
          <w:color w:val="000000" w:themeColor="text1"/>
          <w:sz w:val="22"/>
          <w:szCs w:val="22"/>
        </w:rPr>
        <w:t>Kanalizaci DN&lt;500 a kanalizaci DN &gt;=500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“.</w:t>
      </w:r>
    </w:p>
    <w:p w:rsidR="00920E52" w:rsidRPr="008C246D" w:rsidRDefault="00AA0289" w:rsidP="008C246D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246D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55937" w:rsidRPr="008C246D">
        <w:rPr>
          <w:rFonts w:ascii="Arial" w:hAnsi="Arial" w:cs="Arial"/>
          <w:bCs/>
          <w:color w:val="000000" w:themeColor="text1"/>
          <w:sz w:val="22"/>
          <w:szCs w:val="22"/>
        </w:rPr>
        <w:br/>
      </w:r>
    </w:p>
    <w:p w:rsidR="00E57949" w:rsidRPr="00E57949" w:rsidRDefault="00E57949" w:rsidP="00E57949">
      <w:pPr>
        <w:pStyle w:val="Odstavecseseznamem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b/>
          <w:color w:val="000000" w:themeColor="text1"/>
          <w:sz w:val="22"/>
          <w:szCs w:val="22"/>
        </w:rPr>
        <w:t>Čl. IV.</w:t>
      </w:r>
    </w:p>
    <w:p w:rsidR="00920E52" w:rsidRPr="00920E52" w:rsidRDefault="00920E52" w:rsidP="00920E5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4"/>
        </w:numPr>
        <w:tabs>
          <w:tab w:val="clear" w:pos="35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Vlastnické právo k převáděnému majetku nabývá nabyvatel zápisem do katastru nemovitostí. Tímto dnem na nabyvatele přecházejí veškerá práva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 a povinnosti spojená s vlastnictvím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br/>
        <w:t>a užíváním převáděného majetku.</w:t>
      </w:r>
    </w:p>
    <w:p w:rsidR="00920E52" w:rsidRPr="00920E52" w:rsidRDefault="00920E52" w:rsidP="00920E52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numPr>
          <w:ilvl w:val="0"/>
          <w:numId w:val="4"/>
        </w:numPr>
        <w:tabs>
          <w:tab w:val="left" w:pos="2160"/>
        </w:tabs>
        <w:jc w:val="both"/>
        <w:rPr>
          <w:rFonts w:ascii="Arial" w:hAnsi="Arial" w:cs="Arial"/>
          <w:color w:val="000000" w:themeColor="text1"/>
          <w:sz w:val="20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Smluvní strany se dohodly, že návrh na zápis vkladu vlastnického práva do katastru nemovitostí podává převodce.</w:t>
      </w:r>
    </w:p>
    <w:p w:rsidR="00920E52" w:rsidRPr="00920E52" w:rsidRDefault="00920E52" w:rsidP="00920E52">
      <w:pPr>
        <w:tabs>
          <w:tab w:val="left" w:pos="2160"/>
        </w:tabs>
        <w:jc w:val="both"/>
        <w:rPr>
          <w:rFonts w:ascii="Arial" w:hAnsi="Arial" w:cs="Arial"/>
          <w:color w:val="000000" w:themeColor="text1"/>
          <w:sz w:val="20"/>
        </w:rPr>
      </w:pPr>
    </w:p>
    <w:p w:rsidR="00920E52" w:rsidRPr="00920E52" w:rsidRDefault="00AA0289" w:rsidP="00920E52">
      <w:pPr>
        <w:numPr>
          <w:ilvl w:val="0"/>
          <w:numId w:val="4"/>
        </w:numPr>
        <w:tabs>
          <w:tab w:val="clear" w:pos="35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Pokud by příslušným Katastrálním úřadem byl návrh na zápis vkladu vlas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>tnického práva k převáděnému majetku dle této smlouvy pro nabyvatele pravomocně zamítnut, účastníci této smlouvy se zavazují k součinnosti směřující k naplnění vůle obou smluvních stran</w:t>
      </w:r>
      <w:r w:rsidRPr="00920E5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920E52" w:rsidRPr="00920E52" w:rsidRDefault="00920E52" w:rsidP="00920E5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20E52" w:rsidRPr="00920E52" w:rsidRDefault="00AA0289" w:rsidP="00920E5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432155" w:rsidRPr="00920E52">
        <w:rPr>
          <w:rFonts w:ascii="Arial" w:hAnsi="Arial" w:cs="Arial"/>
          <w:b/>
          <w:color w:val="000000" w:themeColor="text1"/>
          <w:sz w:val="22"/>
          <w:szCs w:val="22"/>
        </w:rPr>
        <w:t>Čl. V.</w:t>
      </w:r>
    </w:p>
    <w:p w:rsidR="00920E52" w:rsidRPr="00920E52" w:rsidRDefault="00920E52" w:rsidP="00920E52">
      <w:pPr>
        <w:shd w:val="clear" w:color="auto" w:fill="FFFFFF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F62922" w:rsidRPr="007729EB" w:rsidRDefault="00AA0289" w:rsidP="00F62922">
      <w:pPr>
        <w:numPr>
          <w:ilvl w:val="0"/>
          <w:numId w:val="13"/>
        </w:numPr>
        <w:tabs>
          <w:tab w:val="left" w:pos="426"/>
        </w:tabs>
        <w:spacing w:after="24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29EB">
        <w:rPr>
          <w:rFonts w:ascii="Arial" w:hAnsi="Arial" w:cs="Arial"/>
          <w:color w:val="000000" w:themeColor="text1"/>
          <w:sz w:val="22"/>
          <w:szCs w:val="22"/>
        </w:rPr>
        <w:t xml:space="preserve">Smlouva </w:t>
      </w:r>
      <w:r w:rsidR="007729EB" w:rsidRPr="007729EB">
        <w:rPr>
          <w:rFonts w:ascii="Arial" w:hAnsi="Arial" w:cs="Arial"/>
          <w:color w:val="000000" w:themeColor="text1"/>
          <w:sz w:val="22"/>
          <w:szCs w:val="22"/>
        </w:rPr>
        <w:t>nabývá platnosti okamžikem podpisu poslední smluvní stranou a účinnosti dnem jejího uveřejnění v registru smluv v souladu se zákonem č. 340/2015 Sb., o zvláštních podmínkách účinnosti některých smluv, uveřejňování těchto smluv a o registru</w:t>
      </w:r>
      <w:r w:rsidR="00474C2A">
        <w:rPr>
          <w:rFonts w:ascii="Arial" w:hAnsi="Arial" w:cs="Arial"/>
          <w:color w:val="000000" w:themeColor="text1"/>
          <w:sz w:val="22"/>
          <w:szCs w:val="22"/>
        </w:rPr>
        <w:t xml:space="preserve"> smluv (zákon o registru smluv), ve znění pozdějších předpisů.</w:t>
      </w:r>
    </w:p>
    <w:p w:rsidR="007729EB" w:rsidRPr="007729EB" w:rsidRDefault="007729EB" w:rsidP="007729EB">
      <w:pPr>
        <w:tabs>
          <w:tab w:val="left" w:pos="426"/>
        </w:tabs>
        <w:spacing w:after="24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F62922" w:rsidRPr="00F62922" w:rsidRDefault="00AA0289" w:rsidP="00F62922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922">
        <w:rPr>
          <w:rFonts w:ascii="Arial" w:eastAsia="Calibri" w:hAnsi="Arial" w:cs="Arial"/>
          <w:sz w:val="22"/>
          <w:szCs w:val="22"/>
          <w:lang w:eastAsia="en-US"/>
        </w:rPr>
        <w:t>Prod</w:t>
      </w:r>
      <w:r w:rsidRPr="00F62922">
        <w:rPr>
          <w:rFonts w:ascii="Arial" w:eastAsia="Calibri" w:hAnsi="Arial" w:cs="Arial"/>
          <w:sz w:val="22"/>
          <w:szCs w:val="22"/>
          <w:lang w:eastAsia="en-US"/>
        </w:rPr>
        <w:t xml:space="preserve">ávající zašle tuto smlouvu správci registru smluv k uveřejnění bez zbytečného odkladu, nejpozději však do 30 dnů od uzavření smlouvy. Prodávající předá kupujícímu doklad </w:t>
      </w:r>
      <w:r w:rsidRPr="00F62922">
        <w:rPr>
          <w:rFonts w:ascii="Arial" w:eastAsia="Calibri" w:hAnsi="Arial" w:cs="Arial"/>
          <w:sz w:val="22"/>
          <w:szCs w:val="22"/>
          <w:lang w:eastAsia="en-US"/>
        </w:rPr>
        <w:br/>
        <w:t xml:space="preserve">o uveřejnění smlouvy v registru smluv podle § 5 </w:t>
      </w:r>
      <w:r w:rsidR="00474C2A">
        <w:rPr>
          <w:rFonts w:ascii="Arial" w:eastAsia="Calibri" w:hAnsi="Arial" w:cs="Arial"/>
          <w:sz w:val="22"/>
          <w:szCs w:val="22"/>
          <w:lang w:eastAsia="en-US"/>
        </w:rPr>
        <w:t>odst. 4 zákona o registru smluv jako potvrzení skutečnosti, že smlouva nabyla účinnosti.</w:t>
      </w:r>
      <w:r w:rsidRPr="00F62922">
        <w:rPr>
          <w:rFonts w:ascii="Arial" w:eastAsia="Calibri" w:hAnsi="Arial" w:cs="Arial"/>
          <w:sz w:val="22"/>
          <w:szCs w:val="22"/>
          <w:lang w:eastAsia="en-US"/>
        </w:rPr>
        <w:t xml:space="preserve"> Pro účely uveřejnění v registru smluv smluvní strany navzájem prohlašují, že smlouva neobsahuje žádné obchodní tajemství.</w:t>
      </w:r>
    </w:p>
    <w:p w:rsidR="00920E52" w:rsidRDefault="00AA0289" w:rsidP="009853C1">
      <w:pPr>
        <w:pStyle w:val="Odstavecseseznamem"/>
        <w:numPr>
          <w:ilvl w:val="0"/>
          <w:numId w:val="13"/>
        </w:numPr>
        <w:shd w:val="clear" w:color="auto" w:fill="FFFFFF"/>
        <w:spacing w:after="2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>Smluvní strany berou na vědomí, že jsou svými projevy vázány od okamžiku podpisu t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>éto smlouvy.</w:t>
      </w:r>
    </w:p>
    <w:p w:rsidR="00B55937" w:rsidRPr="009853C1" w:rsidRDefault="00B55937" w:rsidP="00B55937">
      <w:pPr>
        <w:pStyle w:val="Odstavecseseznamem"/>
        <w:shd w:val="clear" w:color="auto" w:fill="FFFFFF"/>
        <w:spacing w:after="240"/>
        <w:ind w:left="36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853C1" w:rsidRDefault="00AA0289" w:rsidP="009853C1">
      <w:pPr>
        <w:pStyle w:val="Odstavecseseznamem"/>
        <w:numPr>
          <w:ilvl w:val="0"/>
          <w:numId w:val="13"/>
        </w:numPr>
        <w:shd w:val="clear" w:color="auto" w:fill="FFFFFF"/>
        <w:spacing w:after="2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dohodly, že není-li v této smlouvě stanoveno jinak, řídí se práva 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br/>
        <w:t>a povinnosti smluvních stran zákonem č. 89/2012 Sb. a zákonem č. 219/2000 Sb.</w:t>
      </w:r>
    </w:p>
    <w:p w:rsidR="00920E52" w:rsidRPr="009853C1" w:rsidRDefault="00AA0289" w:rsidP="009853C1">
      <w:pPr>
        <w:numPr>
          <w:ilvl w:val="0"/>
          <w:numId w:val="13"/>
        </w:numPr>
        <w:shd w:val="clear" w:color="auto" w:fill="FFFFFF"/>
        <w:spacing w:after="2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Smluvní strany se dohodly, že jakékoli změny a doplňky této smlouvy jsou možné 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>pouze písemnou formou, v podobě oboustranně uzavřených, vzestupně číslovaných dodatků smlouvy.</w:t>
      </w:r>
    </w:p>
    <w:p w:rsidR="00920E52" w:rsidRPr="009853C1" w:rsidRDefault="00AA0289" w:rsidP="009853C1">
      <w:pPr>
        <w:numPr>
          <w:ilvl w:val="0"/>
          <w:numId w:val="13"/>
        </w:numPr>
        <w:shd w:val="clear" w:color="auto" w:fill="FFFFFF"/>
        <w:spacing w:after="2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>Poplatkové a daňové povinnosti spojené s touto smlouvou nese nabyvatel.</w:t>
      </w:r>
    </w:p>
    <w:p w:rsidR="00920E52" w:rsidRPr="009853C1" w:rsidRDefault="00AA0289" w:rsidP="009853C1">
      <w:pPr>
        <w:numPr>
          <w:ilvl w:val="0"/>
          <w:numId w:val="13"/>
        </w:numPr>
        <w:spacing w:after="240"/>
        <w:jc w:val="both"/>
        <w:outlineLvl w:val="0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 xml:space="preserve">Tato smlouva je vyhotovena ve </w:t>
      </w:r>
      <w:r w:rsidR="007729EB" w:rsidRPr="009853C1">
        <w:rPr>
          <w:rFonts w:ascii="Arial" w:hAnsi="Arial" w:cs="Arial"/>
          <w:color w:val="000000" w:themeColor="text1"/>
          <w:sz w:val="22"/>
          <w:szCs w:val="22"/>
        </w:rPr>
        <w:t>třech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 xml:space="preserve"> stejnopisech</w:t>
      </w:r>
      <w:r w:rsidRPr="009853C1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 xml:space="preserve">Každá ze smluvních stran obdrží 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 xml:space="preserve">po jednom vyhotovení. Jedno vyhotovení k zápisu vlastnického práva vkladem do katastru nemovitostí. </w:t>
      </w:r>
    </w:p>
    <w:p w:rsidR="00920E52" w:rsidRPr="009853C1" w:rsidRDefault="00AA0289" w:rsidP="009853C1">
      <w:pPr>
        <w:numPr>
          <w:ilvl w:val="0"/>
          <w:numId w:val="13"/>
        </w:numPr>
        <w:spacing w:after="24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>Nedílnou součástí této smlouvy je doložka dle zákona č. 128/2000 Sb., o obcích (obecní zřízení), ve znění pozdějších předpisů.</w:t>
      </w:r>
    </w:p>
    <w:p w:rsidR="00920E52" w:rsidRPr="009853C1" w:rsidRDefault="00AA0289" w:rsidP="009853C1">
      <w:pPr>
        <w:numPr>
          <w:ilvl w:val="0"/>
          <w:numId w:val="13"/>
        </w:num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>Smluvní strany výslovně souh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 xml:space="preserve">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>ustanovení § 504 zákona č. 89/2012 Sb., a udělují svolení k jejich užití a zveřejnění bez stanovení jakýchkoli dalších podmínek.</w:t>
      </w:r>
    </w:p>
    <w:p w:rsidR="00920E52" w:rsidRPr="009853C1" w:rsidRDefault="00AA0289" w:rsidP="009853C1">
      <w:pPr>
        <w:numPr>
          <w:ilvl w:val="0"/>
          <w:numId w:val="13"/>
        </w:numPr>
        <w:tabs>
          <w:tab w:val="center" w:pos="426"/>
          <w:tab w:val="left" w:pos="5222"/>
        </w:tabs>
        <w:spacing w:after="240"/>
        <w:jc w:val="both"/>
        <w:outlineLvl w:val="0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9853C1">
        <w:rPr>
          <w:rFonts w:ascii="Arial" w:hAnsi="Arial" w:cs="Arial"/>
          <w:color w:val="000000" w:themeColor="text1"/>
          <w:sz w:val="22"/>
          <w:szCs w:val="22"/>
        </w:rPr>
        <w:t>Smluvní strany prohlašují, že tuto smlouvu uzavřely svobodně a vážně, nikoliv z přinucení nebo omylu. Na důkaz toho připojují s</w:t>
      </w:r>
      <w:r w:rsidRPr="009853C1">
        <w:rPr>
          <w:rFonts w:ascii="Arial" w:hAnsi="Arial" w:cs="Arial"/>
          <w:color w:val="000000" w:themeColor="text1"/>
          <w:sz w:val="22"/>
          <w:szCs w:val="22"/>
        </w:rPr>
        <w:t>vé vlastnoruční podpisy.</w:t>
      </w:r>
    </w:p>
    <w:p w:rsidR="00920E52" w:rsidRDefault="00920E52" w:rsidP="00920E52">
      <w:pPr>
        <w:tabs>
          <w:tab w:val="center" w:pos="4536"/>
          <w:tab w:val="left" w:pos="5222"/>
        </w:tabs>
        <w:jc w:val="both"/>
        <w:outlineLvl w:val="0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F4543A" w:rsidRPr="00920E52" w:rsidRDefault="00F4543A" w:rsidP="00920E52">
      <w:pPr>
        <w:tabs>
          <w:tab w:val="center" w:pos="4536"/>
          <w:tab w:val="left" w:pos="5222"/>
        </w:tabs>
        <w:jc w:val="both"/>
        <w:outlineLvl w:val="0"/>
        <w:rPr>
          <w:rFonts w:ascii="Arial" w:hAnsi="Arial" w:cs="Arial"/>
          <w:bCs/>
          <w:iCs/>
          <w:color w:val="FF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5001"/>
      </w:tblGrid>
      <w:tr w:rsidR="0003614B" w:rsidTr="0095649A">
        <w:trPr>
          <w:jc w:val="center"/>
        </w:trPr>
        <w:tc>
          <w:tcPr>
            <w:tcW w:w="4605" w:type="dxa"/>
            <w:hideMark/>
          </w:tcPr>
          <w:p w:rsidR="00920E52" w:rsidRPr="00920E52" w:rsidRDefault="00AA0289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 Teplicích dne </w:t>
            </w:r>
            <w:r w:rsidR="007F5E5A">
              <w:rPr>
                <w:rFonts w:ascii="Arial" w:hAnsi="Arial" w:cs="Arial"/>
                <w:color w:val="000000" w:themeColor="text1"/>
                <w:sz w:val="22"/>
                <w:szCs w:val="22"/>
              </w:rPr>
              <w:t>20.05.2020</w:t>
            </w:r>
          </w:p>
        </w:tc>
        <w:tc>
          <w:tcPr>
            <w:tcW w:w="5001" w:type="dxa"/>
            <w:hideMark/>
          </w:tcPr>
          <w:p w:rsidR="00920E52" w:rsidRPr="00920E52" w:rsidRDefault="00AA0289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>V </w:t>
            </w:r>
            <w:r w:rsidR="007F5E5A">
              <w:rPr>
                <w:rFonts w:ascii="Arial" w:hAnsi="Arial" w:cs="Arial"/>
                <w:color w:val="000000" w:themeColor="text1"/>
                <w:sz w:val="22"/>
                <w:szCs w:val="22"/>
              </w:rPr>
              <w:t>Teplicích</w:t>
            </w: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dne </w:t>
            </w:r>
            <w:r w:rsidR="007F5E5A">
              <w:rPr>
                <w:rFonts w:ascii="Arial" w:hAnsi="Arial" w:cs="Arial"/>
                <w:color w:val="000000" w:themeColor="text1"/>
                <w:sz w:val="22"/>
                <w:szCs w:val="22"/>
              </w:rPr>
              <w:t>13.05.2020</w:t>
            </w:r>
          </w:p>
        </w:tc>
      </w:tr>
      <w:tr w:rsidR="0003614B" w:rsidTr="0095649A">
        <w:trPr>
          <w:trHeight w:val="925"/>
          <w:jc w:val="center"/>
        </w:trPr>
        <w:tc>
          <w:tcPr>
            <w:tcW w:w="4605" w:type="dxa"/>
            <w:hideMark/>
          </w:tcPr>
          <w:p w:rsidR="00920E52" w:rsidRPr="00920E52" w:rsidRDefault="00920E52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Česká republika – Úřad pro zastupování</w:t>
            </w:r>
          </w:p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státu ve věcech majetkových</w:t>
            </w: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920E52" w:rsidP="00920E52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01" w:type="dxa"/>
          </w:tcPr>
          <w:p w:rsidR="00920E52" w:rsidRPr="00920E52" w:rsidRDefault="00920E52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920E52" w:rsidRPr="00920E52" w:rsidRDefault="00AA0289" w:rsidP="00920E52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u w:val="single"/>
              </w:rPr>
            </w:pPr>
            <w:r w:rsidRPr="00920E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Statutární město Teplice</w:t>
            </w:r>
          </w:p>
          <w:p w:rsidR="00920E52" w:rsidRPr="00920E52" w:rsidRDefault="00920E52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3614B" w:rsidTr="0095649A">
        <w:trPr>
          <w:trHeight w:val="61"/>
          <w:jc w:val="center"/>
        </w:trPr>
        <w:tc>
          <w:tcPr>
            <w:tcW w:w="4605" w:type="dxa"/>
            <w:hideMark/>
          </w:tcPr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…………………………….…………………..</w:t>
            </w:r>
          </w:p>
        </w:tc>
        <w:tc>
          <w:tcPr>
            <w:tcW w:w="5001" w:type="dxa"/>
            <w:hideMark/>
          </w:tcPr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…………………………….…………………..</w:t>
            </w:r>
          </w:p>
        </w:tc>
      </w:tr>
      <w:tr w:rsidR="0003614B" w:rsidTr="0095649A">
        <w:trPr>
          <w:trHeight w:val="567"/>
          <w:jc w:val="center"/>
        </w:trPr>
        <w:tc>
          <w:tcPr>
            <w:tcW w:w="4605" w:type="dxa"/>
            <w:hideMark/>
          </w:tcPr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Ing. Ivana Kozáková</w:t>
            </w:r>
          </w:p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>ředitelka</w:t>
            </w: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odboru Odloučené pracoviště</w:t>
            </w:r>
          </w:p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Teplice </w:t>
            </w:r>
          </w:p>
        </w:tc>
        <w:tc>
          <w:tcPr>
            <w:tcW w:w="5001" w:type="dxa"/>
          </w:tcPr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Bc. Hynek Hanza</w:t>
            </w:r>
          </w:p>
          <w:p w:rsidR="00920E52" w:rsidRPr="00920E52" w:rsidRDefault="00AA0289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E52">
              <w:rPr>
                <w:rFonts w:ascii="Arial" w:hAnsi="Arial" w:cs="Arial"/>
                <w:color w:val="000000" w:themeColor="text1"/>
                <w:sz w:val="22"/>
                <w:szCs w:val="22"/>
              </w:rPr>
              <w:t>primátor</w:t>
            </w:r>
          </w:p>
          <w:p w:rsidR="00920E52" w:rsidRPr="00920E52" w:rsidRDefault="00920E52" w:rsidP="00920E52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20E52" w:rsidRDefault="00920E52" w:rsidP="00920E5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29EB" w:rsidRDefault="007729EB" w:rsidP="00920E5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29EB" w:rsidRPr="00920E52" w:rsidRDefault="007729EB" w:rsidP="00920E5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20E52" w:rsidRDefault="00920E52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B17DF" w:rsidRDefault="009B17DF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B17DF" w:rsidRDefault="009B17DF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C246D" w:rsidRDefault="008C246D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6728E" w:rsidRDefault="0096728E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6728E" w:rsidRDefault="0096728E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4543A" w:rsidRDefault="00F4543A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B5CE1" w:rsidRDefault="00FB5CE1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B5CE1" w:rsidRDefault="00FB5CE1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B5CE1" w:rsidRDefault="00FB5CE1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20E52" w:rsidRPr="00920E52" w:rsidRDefault="00AA0289" w:rsidP="00920E5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0E52">
        <w:rPr>
          <w:rFonts w:ascii="Arial" w:hAnsi="Arial" w:cs="Arial"/>
          <w:b/>
          <w:color w:val="000000" w:themeColor="text1"/>
          <w:sz w:val="28"/>
          <w:szCs w:val="28"/>
        </w:rPr>
        <w:t>D O L O Ž K A</w:t>
      </w:r>
    </w:p>
    <w:p w:rsidR="00920E52" w:rsidRPr="00920E52" w:rsidRDefault="00920E52" w:rsidP="00920E52">
      <w:pPr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ve smyslu ustanovení § 41 zákona č. 128/2000 Sb., o obcích (obecní zřízení),</w:t>
      </w:r>
    </w:p>
    <w:p w:rsidR="00920E52" w:rsidRPr="00920E52" w:rsidRDefault="00AA0289" w:rsidP="00920E5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ve znění pozdějších předpisů (dále jen „zákon č. 128/2000 Sb.“)</w:t>
      </w:r>
    </w:p>
    <w:p w:rsidR="00920E52" w:rsidRPr="00920E52" w:rsidRDefault="00AA0289" w:rsidP="00920E52">
      <w:pPr>
        <w:tabs>
          <w:tab w:val="left" w:pos="3750"/>
        </w:tabs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920E52" w:rsidRPr="00920E52" w:rsidRDefault="00920E52" w:rsidP="00920E52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Statutární město Teplice ve smyslu ustanovení § 41 zákona č. 128/2000 Sb., potvrzuje, 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br/>
        <w:t xml:space="preserve">že u právních jednání obsažených ve Smlouvě o bezúplatném převodu vlastnického práva 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br/>
        <w:t>k nemovit</w:t>
      </w:r>
      <w:r w:rsidR="009B17DF">
        <w:rPr>
          <w:rFonts w:ascii="Arial" w:hAnsi="Arial" w:cs="Arial"/>
          <w:color w:val="000000" w:themeColor="text1"/>
          <w:sz w:val="22"/>
          <w:szCs w:val="22"/>
        </w:rPr>
        <w:t>ým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 věc</w:t>
      </w:r>
      <w:r w:rsidR="009B17DF">
        <w:rPr>
          <w:rFonts w:ascii="Arial" w:hAnsi="Arial" w:cs="Arial"/>
          <w:color w:val="000000" w:themeColor="text1"/>
          <w:sz w:val="22"/>
          <w:szCs w:val="22"/>
        </w:rPr>
        <w:t>em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9B17DF" w:rsidRPr="009B17DF">
        <w:rPr>
          <w:rFonts w:ascii="Arial" w:hAnsi="Arial" w:cs="Arial"/>
          <w:color w:val="000000" w:themeColor="text1"/>
          <w:sz w:val="22"/>
          <w:szCs w:val="22"/>
        </w:rPr>
        <w:t>7/20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>/4120, kterou se převádí:</w:t>
      </w:r>
    </w:p>
    <w:p w:rsidR="00920E52" w:rsidRPr="00920E52" w:rsidRDefault="00AA0289" w:rsidP="00920E5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20E52">
        <w:rPr>
          <w:rFonts w:ascii="Arial" w:hAnsi="Arial" w:cs="Arial"/>
          <w:b/>
          <w:color w:val="000000" w:themeColor="text1"/>
          <w:sz w:val="22"/>
          <w:szCs w:val="22"/>
        </w:rPr>
        <w:t>Pozemk</w:t>
      </w:r>
      <w:r w:rsidR="009B17DF">
        <w:rPr>
          <w:rFonts w:ascii="Arial" w:hAnsi="Arial" w:cs="Arial"/>
          <w:b/>
          <w:color w:val="000000" w:themeColor="text1"/>
          <w:sz w:val="22"/>
          <w:szCs w:val="22"/>
        </w:rPr>
        <w:t>y</w:t>
      </w:r>
    </w:p>
    <w:p w:rsidR="009B17DF" w:rsidRPr="00920E52" w:rsidRDefault="00AA0289" w:rsidP="009B17DF">
      <w:pPr>
        <w:numPr>
          <w:ilvl w:val="0"/>
          <w:numId w:val="5"/>
        </w:numPr>
        <w:tabs>
          <w:tab w:val="center" w:pos="4536"/>
          <w:tab w:val="left" w:pos="522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0E52">
        <w:rPr>
          <w:rFonts w:ascii="Arial" w:hAnsi="Arial" w:cs="Arial"/>
          <w:b/>
          <w:bCs/>
          <w:color w:val="000000"/>
          <w:sz w:val="22"/>
          <w:szCs w:val="22"/>
        </w:rPr>
        <w:t xml:space="preserve">parcela číslo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274/1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>, dru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h pozemku: ostatní plocha, způsob využití: ostatní komunikace, </w:t>
      </w:r>
    </w:p>
    <w:p w:rsidR="009B17DF" w:rsidRDefault="00AA0289" w:rsidP="009B17DF">
      <w:pPr>
        <w:tabs>
          <w:tab w:val="center" w:pos="4536"/>
          <w:tab w:val="left" w:pos="5222"/>
        </w:tabs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způsob ochrany: 0, hodnota v účetní evidenci: </w:t>
      </w:r>
      <w:r>
        <w:rPr>
          <w:rFonts w:ascii="Arial" w:hAnsi="Arial" w:cs="Arial"/>
          <w:bCs/>
          <w:color w:val="000000"/>
          <w:sz w:val="22"/>
          <w:szCs w:val="22"/>
        </w:rPr>
        <w:t>284 306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 Kč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9B17DF" w:rsidRDefault="00AA0289" w:rsidP="009B17DF">
      <w:pPr>
        <w:numPr>
          <w:ilvl w:val="0"/>
          <w:numId w:val="5"/>
        </w:numPr>
        <w:tabs>
          <w:tab w:val="center" w:pos="4536"/>
          <w:tab w:val="left" w:pos="522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0E52">
        <w:rPr>
          <w:rFonts w:ascii="Arial" w:hAnsi="Arial" w:cs="Arial"/>
          <w:b/>
          <w:bCs/>
          <w:color w:val="000000"/>
          <w:sz w:val="22"/>
          <w:szCs w:val="22"/>
        </w:rPr>
        <w:t xml:space="preserve">parcela číslo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1013/1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, druh pozemku: ostatní plocha, způsob využití: </w:t>
      </w:r>
      <w:r>
        <w:rPr>
          <w:rFonts w:ascii="Arial" w:hAnsi="Arial" w:cs="Arial"/>
          <w:bCs/>
          <w:color w:val="000000"/>
          <w:sz w:val="22"/>
          <w:szCs w:val="22"/>
        </w:rPr>
        <w:t>jiná plocha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, způsob ochrany: 0, hodnota v účetní evidenci: </w:t>
      </w:r>
      <w:r>
        <w:rPr>
          <w:rFonts w:ascii="Arial" w:hAnsi="Arial" w:cs="Arial"/>
          <w:bCs/>
          <w:color w:val="000000"/>
          <w:sz w:val="22"/>
          <w:szCs w:val="22"/>
        </w:rPr>
        <w:t>44 390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20E52">
        <w:rPr>
          <w:rFonts w:ascii="Arial" w:hAnsi="Arial" w:cs="Arial"/>
          <w:bCs/>
          <w:color w:val="000000"/>
          <w:sz w:val="22"/>
          <w:szCs w:val="22"/>
        </w:rPr>
        <w:t>Kč</w:t>
      </w:r>
    </w:p>
    <w:p w:rsidR="009B17DF" w:rsidRPr="00920E52" w:rsidRDefault="009B17DF" w:rsidP="009B17DF">
      <w:pPr>
        <w:tabs>
          <w:tab w:val="center" w:pos="4536"/>
          <w:tab w:val="left" w:pos="5222"/>
        </w:tabs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20E52" w:rsidRPr="009B17DF" w:rsidRDefault="00AA0289" w:rsidP="00920E52">
      <w:pPr>
        <w:tabs>
          <w:tab w:val="center" w:pos="4536"/>
          <w:tab w:val="left" w:pos="522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zapsané</w:t>
      </w:r>
      <w:r w:rsidR="00C85275" w:rsidRPr="009B17DF">
        <w:rPr>
          <w:rFonts w:ascii="Arial" w:hAnsi="Arial" w:cs="Arial"/>
          <w:color w:val="000000" w:themeColor="text1"/>
          <w:sz w:val="22"/>
          <w:szCs w:val="22"/>
        </w:rPr>
        <w:t xml:space="preserve"> na listu vlastnictví č. 60000, pro katastrální území Sobědruhy, obec Teplice, v katastru nemovitostí vedeném Katastrálním úřadem pro Ústecký kraj, Katastrálním pracovištěm Teplice,</w:t>
      </w:r>
    </w:p>
    <w:p w:rsidR="009B17DF" w:rsidRPr="00920E52" w:rsidRDefault="009B17DF" w:rsidP="00920E52">
      <w:pPr>
        <w:tabs>
          <w:tab w:val="center" w:pos="4536"/>
          <w:tab w:val="left" w:pos="522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byly ze strany nabyvatele splněny veškeré zákonem č. 1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28/2000 Sb., či jinými obecně závaznými právními předpisy stanovené podmínky ve formě předchozího zveřejnění, schválení 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br/>
        <w:t>či odsouhlasení, které jsou obligatorní pro platnost tohoto právního jednání.</w:t>
      </w:r>
    </w:p>
    <w:p w:rsidR="00920E52" w:rsidRPr="00920E52" w:rsidRDefault="00920E52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Předmětná Smlouva o bezúplatném převodu vlastnického prá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>va k nemovit</w:t>
      </w:r>
      <w:r w:rsidR="009B17DF">
        <w:rPr>
          <w:rFonts w:ascii="Arial" w:hAnsi="Arial" w:cs="Arial"/>
          <w:color w:val="000000" w:themeColor="text1"/>
          <w:sz w:val="22"/>
          <w:szCs w:val="22"/>
        </w:rPr>
        <w:t>ým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 věc</w:t>
      </w:r>
      <w:r w:rsidR="009B17DF">
        <w:rPr>
          <w:rFonts w:ascii="Arial" w:hAnsi="Arial" w:cs="Arial"/>
          <w:color w:val="000000" w:themeColor="text1"/>
          <w:sz w:val="22"/>
          <w:szCs w:val="22"/>
        </w:rPr>
        <w:t>em</w:t>
      </w:r>
      <w:r w:rsidR="009B17DF">
        <w:rPr>
          <w:rFonts w:ascii="Arial" w:hAnsi="Arial" w:cs="Arial"/>
          <w:color w:val="000000" w:themeColor="text1"/>
          <w:sz w:val="22"/>
          <w:szCs w:val="22"/>
        </w:rPr>
        <w:br/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9B17DF">
        <w:rPr>
          <w:rFonts w:ascii="Arial" w:hAnsi="Arial" w:cs="Arial"/>
          <w:color w:val="000000" w:themeColor="text1"/>
          <w:sz w:val="22"/>
          <w:szCs w:val="22"/>
        </w:rPr>
        <w:t>7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>/</w:t>
      </w:r>
      <w:r w:rsidR="009B17DF">
        <w:rPr>
          <w:rFonts w:ascii="Arial" w:hAnsi="Arial" w:cs="Arial"/>
          <w:color w:val="000000" w:themeColor="text1"/>
          <w:sz w:val="22"/>
          <w:szCs w:val="22"/>
        </w:rPr>
        <w:t>20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/4120 byla schválena usnesením č. </w:t>
      </w:r>
      <w:r w:rsidR="007F5E5A">
        <w:rPr>
          <w:rFonts w:ascii="Arial" w:hAnsi="Arial" w:cs="Arial"/>
          <w:color w:val="000000" w:themeColor="text1"/>
          <w:sz w:val="22"/>
          <w:szCs w:val="22"/>
        </w:rPr>
        <w:t>ZM č 032/20</w:t>
      </w: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 ze zasedání zastupitelstva Statutárního města Teplice dne </w:t>
      </w:r>
      <w:r w:rsidR="007F5E5A">
        <w:rPr>
          <w:rFonts w:ascii="Arial" w:hAnsi="Arial" w:cs="Arial"/>
          <w:color w:val="000000" w:themeColor="text1"/>
          <w:sz w:val="22"/>
          <w:szCs w:val="22"/>
        </w:rPr>
        <w:t>11.05.2020</w:t>
      </w:r>
    </w:p>
    <w:p w:rsidR="00920E52" w:rsidRPr="00920E52" w:rsidRDefault="00920E52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920E52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920E52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AA0289" w:rsidP="00920E5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 xml:space="preserve">V Teplicích dne </w:t>
      </w:r>
      <w:r w:rsidR="007F5E5A">
        <w:rPr>
          <w:rFonts w:ascii="Arial" w:hAnsi="Arial" w:cs="Arial"/>
          <w:color w:val="000000" w:themeColor="text1"/>
          <w:sz w:val="22"/>
          <w:szCs w:val="22"/>
        </w:rPr>
        <w:t>13.05.2020</w:t>
      </w:r>
      <w:bookmarkStart w:id="0" w:name="_GoBack"/>
      <w:bookmarkEnd w:id="0"/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000000" w:themeColor="text1"/>
        </w:rPr>
      </w:pPr>
    </w:p>
    <w:p w:rsidR="00920E52" w:rsidRPr="00920E52" w:rsidRDefault="00AA0289" w:rsidP="00920E52">
      <w:pPr>
        <w:ind w:left="3543" w:firstLine="70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……….………………………………….</w:t>
      </w:r>
    </w:p>
    <w:p w:rsidR="00920E52" w:rsidRPr="00920E52" w:rsidRDefault="00AA0289" w:rsidP="00920E52">
      <w:pPr>
        <w:ind w:left="3543" w:firstLine="70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b/>
          <w:color w:val="000000" w:themeColor="text1"/>
          <w:sz w:val="22"/>
          <w:szCs w:val="22"/>
        </w:rPr>
        <w:t>Bc. Hynek Hanza</w:t>
      </w:r>
    </w:p>
    <w:p w:rsidR="00920E52" w:rsidRPr="00920E52" w:rsidRDefault="00AA0289" w:rsidP="00920E52">
      <w:pPr>
        <w:ind w:left="3543" w:firstLine="70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20E52">
        <w:rPr>
          <w:rFonts w:ascii="Arial" w:hAnsi="Arial" w:cs="Arial"/>
          <w:color w:val="000000" w:themeColor="text1"/>
          <w:sz w:val="22"/>
          <w:szCs w:val="22"/>
        </w:rPr>
        <w:t>primátor</w:t>
      </w:r>
    </w:p>
    <w:p w:rsidR="00920E52" w:rsidRPr="00920E52" w:rsidRDefault="00920E52" w:rsidP="00920E52">
      <w:pPr>
        <w:rPr>
          <w:rFonts w:ascii="Arial" w:hAnsi="Arial" w:cs="Arial"/>
          <w:color w:val="000000" w:themeColor="text1"/>
          <w:sz w:val="4"/>
          <w:szCs w:val="4"/>
        </w:rPr>
      </w:pPr>
    </w:p>
    <w:p w:rsidR="00920E52" w:rsidRPr="00920E52" w:rsidRDefault="00920E52" w:rsidP="00920E5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</w:rPr>
      </w:pPr>
    </w:p>
    <w:p w:rsidR="00920E52" w:rsidRPr="00920E52" w:rsidRDefault="00920E52" w:rsidP="00920E52">
      <w:pPr>
        <w:jc w:val="center"/>
        <w:rPr>
          <w:rFonts w:ascii="Arial" w:hAnsi="Arial" w:cs="Arial"/>
          <w:b/>
          <w:color w:val="FF0000"/>
        </w:rPr>
      </w:pPr>
    </w:p>
    <w:p w:rsidR="00920E52" w:rsidRPr="00920E52" w:rsidRDefault="00920E52" w:rsidP="00920E52">
      <w:pPr>
        <w:tabs>
          <w:tab w:val="left" w:pos="426"/>
          <w:tab w:val="left" w:pos="851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07B64" w:rsidRPr="00920E52" w:rsidRDefault="00E07B64" w:rsidP="006B5A0C">
      <w:pPr>
        <w:rPr>
          <w:rFonts w:ascii="Arial" w:hAnsi="Arial" w:cs="Arial"/>
          <w:color w:val="FF0000"/>
          <w:sz w:val="22"/>
          <w:szCs w:val="22"/>
        </w:rPr>
      </w:pPr>
    </w:p>
    <w:sectPr w:rsidR="00E07B64" w:rsidRPr="00920E52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89" w:rsidRDefault="00AA0289">
      <w:r>
        <w:separator/>
      </w:r>
    </w:p>
  </w:endnote>
  <w:endnote w:type="continuationSeparator" w:id="0">
    <w:p w:rsidR="00AA0289" w:rsidRDefault="00AA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215368"/>
      <w:docPartObj>
        <w:docPartGallery w:val="Page Numbers (Bottom of Page)"/>
        <w:docPartUnique/>
      </w:docPartObj>
    </w:sdtPr>
    <w:sdtEndPr/>
    <w:sdtContent>
      <w:p w:rsidR="008477FC" w:rsidRDefault="00AA0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53F">
          <w:rPr>
            <w:noProof/>
          </w:rPr>
          <w:t>5</w:t>
        </w:r>
        <w:r>
          <w:fldChar w:fldCharType="end"/>
        </w:r>
      </w:p>
    </w:sdtContent>
  </w:sdt>
  <w:p w:rsidR="00920E52" w:rsidRDefault="00920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89" w:rsidRDefault="00AA0289">
      <w:r>
        <w:separator/>
      </w:r>
    </w:p>
  </w:footnote>
  <w:footnote w:type="continuationSeparator" w:id="0">
    <w:p w:rsidR="00AA0289" w:rsidRDefault="00AA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AFF"/>
    <w:multiLevelType w:val="hybridMultilevel"/>
    <w:tmpl w:val="0E32D0B2"/>
    <w:lvl w:ilvl="0" w:tplc="0576E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9B4EA3F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80C855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3CC0F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2E2D41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3C6A5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F88C5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BF0C99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83602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C220E4"/>
    <w:multiLevelType w:val="hybridMultilevel"/>
    <w:tmpl w:val="0D9A4EB8"/>
    <w:lvl w:ilvl="0" w:tplc="C8CA8C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AAE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C66C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7ADF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BC41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CC02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A4E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1C3D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9034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44DAC"/>
    <w:multiLevelType w:val="hybridMultilevel"/>
    <w:tmpl w:val="84867690"/>
    <w:lvl w:ilvl="0" w:tplc="D9B0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7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2E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80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E2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EC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8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A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8A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508A"/>
    <w:multiLevelType w:val="hybridMultilevel"/>
    <w:tmpl w:val="0AE42A00"/>
    <w:lvl w:ilvl="0" w:tplc="68F86A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color w:val="auto"/>
        <w:sz w:val="22"/>
        <w:szCs w:val="22"/>
      </w:rPr>
    </w:lvl>
    <w:lvl w:ilvl="1" w:tplc="31E458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CFD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64D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A46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DCBF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085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E843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84D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C08C0"/>
    <w:multiLevelType w:val="hybridMultilevel"/>
    <w:tmpl w:val="B46879CA"/>
    <w:lvl w:ilvl="0" w:tplc="A58A222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90C8F58A" w:tentative="1">
      <w:start w:val="1"/>
      <w:numFmt w:val="lowerLetter"/>
      <w:lvlText w:val="%2."/>
      <w:lvlJc w:val="left"/>
      <w:pPr>
        <w:ind w:left="1080" w:hanging="360"/>
      </w:pPr>
    </w:lvl>
    <w:lvl w:ilvl="2" w:tplc="41CC94FC" w:tentative="1">
      <w:start w:val="1"/>
      <w:numFmt w:val="lowerRoman"/>
      <w:lvlText w:val="%3."/>
      <w:lvlJc w:val="right"/>
      <w:pPr>
        <w:ind w:left="1800" w:hanging="180"/>
      </w:pPr>
    </w:lvl>
    <w:lvl w:ilvl="3" w:tplc="196487B0" w:tentative="1">
      <w:start w:val="1"/>
      <w:numFmt w:val="decimal"/>
      <w:lvlText w:val="%4."/>
      <w:lvlJc w:val="left"/>
      <w:pPr>
        <w:ind w:left="2520" w:hanging="360"/>
      </w:pPr>
    </w:lvl>
    <w:lvl w:ilvl="4" w:tplc="FB801B1C" w:tentative="1">
      <w:start w:val="1"/>
      <w:numFmt w:val="lowerLetter"/>
      <w:lvlText w:val="%5."/>
      <w:lvlJc w:val="left"/>
      <w:pPr>
        <w:ind w:left="3240" w:hanging="360"/>
      </w:pPr>
    </w:lvl>
    <w:lvl w:ilvl="5" w:tplc="552CEC96" w:tentative="1">
      <w:start w:val="1"/>
      <w:numFmt w:val="lowerRoman"/>
      <w:lvlText w:val="%6."/>
      <w:lvlJc w:val="right"/>
      <w:pPr>
        <w:ind w:left="3960" w:hanging="180"/>
      </w:pPr>
    </w:lvl>
    <w:lvl w:ilvl="6" w:tplc="E6F84A3C" w:tentative="1">
      <w:start w:val="1"/>
      <w:numFmt w:val="decimal"/>
      <w:lvlText w:val="%7."/>
      <w:lvlJc w:val="left"/>
      <w:pPr>
        <w:ind w:left="4680" w:hanging="360"/>
      </w:pPr>
    </w:lvl>
    <w:lvl w:ilvl="7" w:tplc="669A9902" w:tentative="1">
      <w:start w:val="1"/>
      <w:numFmt w:val="lowerLetter"/>
      <w:lvlText w:val="%8."/>
      <w:lvlJc w:val="left"/>
      <w:pPr>
        <w:ind w:left="5400" w:hanging="360"/>
      </w:pPr>
    </w:lvl>
    <w:lvl w:ilvl="8" w:tplc="6DBC53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3D7196"/>
    <w:multiLevelType w:val="hybridMultilevel"/>
    <w:tmpl w:val="C89EFF26"/>
    <w:lvl w:ilvl="0" w:tplc="A0A4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E3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E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AB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06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23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6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8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A2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A0707"/>
    <w:multiLevelType w:val="hybridMultilevel"/>
    <w:tmpl w:val="76DA013C"/>
    <w:lvl w:ilvl="0" w:tplc="E854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A083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C6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60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E0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2E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C4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5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21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A72"/>
    <w:multiLevelType w:val="hybridMultilevel"/>
    <w:tmpl w:val="538811EC"/>
    <w:lvl w:ilvl="0" w:tplc="51F0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09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8E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6D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C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CD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C3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40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E4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26C1"/>
    <w:multiLevelType w:val="hybridMultilevel"/>
    <w:tmpl w:val="133AEFAA"/>
    <w:lvl w:ilvl="0" w:tplc="03648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FE00D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E48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04A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38E5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7484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3A9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58CA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520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A55E0C"/>
    <w:multiLevelType w:val="hybridMultilevel"/>
    <w:tmpl w:val="5A9ED266"/>
    <w:lvl w:ilvl="0" w:tplc="CA1AC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A0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CA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F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3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8B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64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62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03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C357E"/>
    <w:multiLevelType w:val="hybridMultilevel"/>
    <w:tmpl w:val="A600EE7E"/>
    <w:lvl w:ilvl="0" w:tplc="C568C2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color w:val="000000" w:themeColor="text1"/>
      </w:rPr>
    </w:lvl>
    <w:lvl w:ilvl="1" w:tplc="D82CC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2A05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22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4C3C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6E53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984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429E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CE90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F159C7"/>
    <w:multiLevelType w:val="hybridMultilevel"/>
    <w:tmpl w:val="C2EC8812"/>
    <w:lvl w:ilvl="0" w:tplc="6F3A6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2B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AE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A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22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4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A9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C4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B25F6"/>
    <w:multiLevelType w:val="hybridMultilevel"/>
    <w:tmpl w:val="539A8B12"/>
    <w:lvl w:ilvl="0" w:tplc="AF0E4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B67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25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9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68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0D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E9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8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6C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237D0"/>
    <w:multiLevelType w:val="hybridMultilevel"/>
    <w:tmpl w:val="A8763EE0"/>
    <w:lvl w:ilvl="0" w:tplc="92F06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3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47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6B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B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86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6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2A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20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453CA"/>
    <w:multiLevelType w:val="hybridMultilevel"/>
    <w:tmpl w:val="80F6C59E"/>
    <w:lvl w:ilvl="0" w:tplc="B84A899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D3AE450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80664D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376C1F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609A640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2D86B8E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1CBE2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B96944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7B6F47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2952EA7"/>
    <w:multiLevelType w:val="hybridMultilevel"/>
    <w:tmpl w:val="E15C30E0"/>
    <w:lvl w:ilvl="0" w:tplc="5ADC2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47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AC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5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3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40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E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E5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24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519E"/>
    <w:multiLevelType w:val="hybridMultilevel"/>
    <w:tmpl w:val="9BE641B6"/>
    <w:lvl w:ilvl="0" w:tplc="B7A0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E9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A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2E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26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8E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CF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8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AD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5288F"/>
    <w:multiLevelType w:val="hybridMultilevel"/>
    <w:tmpl w:val="07220FEA"/>
    <w:lvl w:ilvl="0" w:tplc="A3E659CA">
      <w:start w:val="1"/>
      <w:numFmt w:val="decimal"/>
      <w:lvlText w:val="%1."/>
      <w:lvlJc w:val="left"/>
      <w:pPr>
        <w:ind w:left="360" w:hanging="360"/>
      </w:pPr>
    </w:lvl>
    <w:lvl w:ilvl="1" w:tplc="01126604">
      <w:start w:val="1"/>
      <w:numFmt w:val="lowerLetter"/>
      <w:lvlText w:val="%2."/>
      <w:lvlJc w:val="left"/>
      <w:pPr>
        <w:ind w:left="1080" w:hanging="360"/>
      </w:pPr>
    </w:lvl>
    <w:lvl w:ilvl="2" w:tplc="40E022A2" w:tentative="1">
      <w:start w:val="1"/>
      <w:numFmt w:val="lowerRoman"/>
      <w:lvlText w:val="%3."/>
      <w:lvlJc w:val="right"/>
      <w:pPr>
        <w:ind w:left="1800" w:hanging="180"/>
      </w:pPr>
    </w:lvl>
    <w:lvl w:ilvl="3" w:tplc="047A1FCE" w:tentative="1">
      <w:start w:val="1"/>
      <w:numFmt w:val="decimal"/>
      <w:lvlText w:val="%4."/>
      <w:lvlJc w:val="left"/>
      <w:pPr>
        <w:ind w:left="2520" w:hanging="360"/>
      </w:pPr>
    </w:lvl>
    <w:lvl w:ilvl="4" w:tplc="63CE4D44" w:tentative="1">
      <w:start w:val="1"/>
      <w:numFmt w:val="lowerLetter"/>
      <w:lvlText w:val="%5."/>
      <w:lvlJc w:val="left"/>
      <w:pPr>
        <w:ind w:left="3240" w:hanging="360"/>
      </w:pPr>
    </w:lvl>
    <w:lvl w:ilvl="5" w:tplc="906AD69C" w:tentative="1">
      <w:start w:val="1"/>
      <w:numFmt w:val="lowerRoman"/>
      <w:lvlText w:val="%6."/>
      <w:lvlJc w:val="right"/>
      <w:pPr>
        <w:ind w:left="3960" w:hanging="180"/>
      </w:pPr>
    </w:lvl>
    <w:lvl w:ilvl="6" w:tplc="CC4AAA00" w:tentative="1">
      <w:start w:val="1"/>
      <w:numFmt w:val="decimal"/>
      <w:lvlText w:val="%7."/>
      <w:lvlJc w:val="left"/>
      <w:pPr>
        <w:ind w:left="4680" w:hanging="360"/>
      </w:pPr>
    </w:lvl>
    <w:lvl w:ilvl="7" w:tplc="57E8F352" w:tentative="1">
      <w:start w:val="1"/>
      <w:numFmt w:val="lowerLetter"/>
      <w:lvlText w:val="%8."/>
      <w:lvlJc w:val="left"/>
      <w:pPr>
        <w:ind w:left="5400" w:hanging="360"/>
      </w:pPr>
    </w:lvl>
    <w:lvl w:ilvl="8" w:tplc="4CB057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ED7C61"/>
    <w:multiLevelType w:val="hybridMultilevel"/>
    <w:tmpl w:val="BEE602C2"/>
    <w:lvl w:ilvl="0" w:tplc="93244F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146E90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6EEEA3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DBC346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42ECBD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352239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E22F87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46E3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2B4CE5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4"/>
  </w:num>
  <w:num w:numId="11">
    <w:abstractNumId w:val="2"/>
  </w:num>
  <w:num w:numId="12">
    <w:abstractNumId w:val="15"/>
  </w:num>
  <w:num w:numId="13">
    <w:abstractNumId w:val="17"/>
  </w:num>
  <w:num w:numId="14">
    <w:abstractNumId w:val="13"/>
  </w:num>
  <w:num w:numId="15">
    <w:abstractNumId w:val="9"/>
  </w:num>
  <w:num w:numId="16">
    <w:abstractNumId w:val="18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23D88"/>
    <w:rsid w:val="0003614B"/>
    <w:rsid w:val="00074C6C"/>
    <w:rsid w:val="000756E8"/>
    <w:rsid w:val="0008691A"/>
    <w:rsid w:val="000A1C44"/>
    <w:rsid w:val="000B60E1"/>
    <w:rsid w:val="000C0C0F"/>
    <w:rsid w:val="00135DE5"/>
    <w:rsid w:val="001440AB"/>
    <w:rsid w:val="00150919"/>
    <w:rsid w:val="00181D76"/>
    <w:rsid w:val="001A07DB"/>
    <w:rsid w:val="001D6574"/>
    <w:rsid w:val="001E5FA4"/>
    <w:rsid w:val="001F20FC"/>
    <w:rsid w:val="001F7A01"/>
    <w:rsid w:val="00201A27"/>
    <w:rsid w:val="00245AA4"/>
    <w:rsid w:val="002B0A7D"/>
    <w:rsid w:val="002F70A0"/>
    <w:rsid w:val="003155C4"/>
    <w:rsid w:val="003360D4"/>
    <w:rsid w:val="00340C2E"/>
    <w:rsid w:val="00345881"/>
    <w:rsid w:val="00370315"/>
    <w:rsid w:val="003810A5"/>
    <w:rsid w:val="00397BA0"/>
    <w:rsid w:val="003A32E9"/>
    <w:rsid w:val="003C27D2"/>
    <w:rsid w:val="003E45C2"/>
    <w:rsid w:val="003F3B99"/>
    <w:rsid w:val="00423D91"/>
    <w:rsid w:val="00432155"/>
    <w:rsid w:val="0043735F"/>
    <w:rsid w:val="00442699"/>
    <w:rsid w:val="00442F87"/>
    <w:rsid w:val="00465355"/>
    <w:rsid w:val="00470BDF"/>
    <w:rsid w:val="00474C2A"/>
    <w:rsid w:val="0048420C"/>
    <w:rsid w:val="00486F1B"/>
    <w:rsid w:val="004C4F20"/>
    <w:rsid w:val="004D2521"/>
    <w:rsid w:val="004E3209"/>
    <w:rsid w:val="004E5FDB"/>
    <w:rsid w:val="004F0D3F"/>
    <w:rsid w:val="004F16C2"/>
    <w:rsid w:val="004F553F"/>
    <w:rsid w:val="0050507D"/>
    <w:rsid w:val="0051056D"/>
    <w:rsid w:val="00514E1D"/>
    <w:rsid w:val="00555134"/>
    <w:rsid w:val="00572A14"/>
    <w:rsid w:val="005E7EA1"/>
    <w:rsid w:val="006119F4"/>
    <w:rsid w:val="00630907"/>
    <w:rsid w:val="00652748"/>
    <w:rsid w:val="0067292E"/>
    <w:rsid w:val="006852E6"/>
    <w:rsid w:val="006B5A0C"/>
    <w:rsid w:val="00710088"/>
    <w:rsid w:val="0071682A"/>
    <w:rsid w:val="00741ACD"/>
    <w:rsid w:val="00742876"/>
    <w:rsid w:val="007729EB"/>
    <w:rsid w:val="007A54C7"/>
    <w:rsid w:val="007A662F"/>
    <w:rsid w:val="007B5E91"/>
    <w:rsid w:val="007F5E5A"/>
    <w:rsid w:val="00803671"/>
    <w:rsid w:val="00805892"/>
    <w:rsid w:val="008214AA"/>
    <w:rsid w:val="00827BEC"/>
    <w:rsid w:val="008477FC"/>
    <w:rsid w:val="00860F94"/>
    <w:rsid w:val="00861145"/>
    <w:rsid w:val="008706FC"/>
    <w:rsid w:val="00874F66"/>
    <w:rsid w:val="0087674F"/>
    <w:rsid w:val="00885F6E"/>
    <w:rsid w:val="008B1374"/>
    <w:rsid w:val="008C06E2"/>
    <w:rsid w:val="008C246D"/>
    <w:rsid w:val="008D63AD"/>
    <w:rsid w:val="008D750B"/>
    <w:rsid w:val="008E2E34"/>
    <w:rsid w:val="00920E52"/>
    <w:rsid w:val="00935FFB"/>
    <w:rsid w:val="00960620"/>
    <w:rsid w:val="0096728E"/>
    <w:rsid w:val="00975498"/>
    <w:rsid w:val="0098294A"/>
    <w:rsid w:val="009853C1"/>
    <w:rsid w:val="009B17DF"/>
    <w:rsid w:val="009C0B16"/>
    <w:rsid w:val="009E6FF5"/>
    <w:rsid w:val="00A34317"/>
    <w:rsid w:val="00A43C1C"/>
    <w:rsid w:val="00A45430"/>
    <w:rsid w:val="00A464E3"/>
    <w:rsid w:val="00A57848"/>
    <w:rsid w:val="00A6667F"/>
    <w:rsid w:val="00AA0289"/>
    <w:rsid w:val="00B12B3B"/>
    <w:rsid w:val="00B15FE9"/>
    <w:rsid w:val="00B3019C"/>
    <w:rsid w:val="00B55937"/>
    <w:rsid w:val="00B57614"/>
    <w:rsid w:val="00B63C26"/>
    <w:rsid w:val="00BA6101"/>
    <w:rsid w:val="00BC2E73"/>
    <w:rsid w:val="00BD13C5"/>
    <w:rsid w:val="00BD7B45"/>
    <w:rsid w:val="00BE39EC"/>
    <w:rsid w:val="00BF6E12"/>
    <w:rsid w:val="00C11CA4"/>
    <w:rsid w:val="00C41738"/>
    <w:rsid w:val="00C85275"/>
    <w:rsid w:val="00C93AF6"/>
    <w:rsid w:val="00C96B5F"/>
    <w:rsid w:val="00CA3E79"/>
    <w:rsid w:val="00CA54D8"/>
    <w:rsid w:val="00CB2143"/>
    <w:rsid w:val="00CE765E"/>
    <w:rsid w:val="00D066F0"/>
    <w:rsid w:val="00D1179D"/>
    <w:rsid w:val="00D45009"/>
    <w:rsid w:val="00D45E56"/>
    <w:rsid w:val="00D71111"/>
    <w:rsid w:val="00D85CFD"/>
    <w:rsid w:val="00DA1C43"/>
    <w:rsid w:val="00DA42CF"/>
    <w:rsid w:val="00DD17A3"/>
    <w:rsid w:val="00DF12DF"/>
    <w:rsid w:val="00E07B64"/>
    <w:rsid w:val="00E1670F"/>
    <w:rsid w:val="00E22C86"/>
    <w:rsid w:val="00E23836"/>
    <w:rsid w:val="00E42E14"/>
    <w:rsid w:val="00E52D48"/>
    <w:rsid w:val="00E57949"/>
    <w:rsid w:val="00E57DD7"/>
    <w:rsid w:val="00E834F4"/>
    <w:rsid w:val="00EA4379"/>
    <w:rsid w:val="00F04730"/>
    <w:rsid w:val="00F179C9"/>
    <w:rsid w:val="00F34C44"/>
    <w:rsid w:val="00F445EC"/>
    <w:rsid w:val="00F4543A"/>
    <w:rsid w:val="00F62922"/>
    <w:rsid w:val="00F821FE"/>
    <w:rsid w:val="00F97DB8"/>
    <w:rsid w:val="00FB5CE1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1FDF"/>
  <w15:docId w15:val="{7321BB4D-91B5-4E72-9F4C-0EE8A2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5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0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E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0E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E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Vildová Kateřina</cp:lastModifiedBy>
  <cp:revision>2</cp:revision>
  <dcterms:created xsi:type="dcterms:W3CDTF">2020-05-25T07:34:00Z</dcterms:created>
  <dcterms:modified xsi:type="dcterms:W3CDTF">2020-05-25T07:34:00Z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SKUP/TP/2019/0242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UZSVM/UTP/1099/2017-UTPM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SBP - IS č. 7/20/4120: Sobědruhy, p.č. 274/1 a p.č. 1013/1 (převod na město Teplice)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Vildová Kateřina</vt:lpwstr>
  </property>
  <property fmtid="{D5CDD505-2E9C-101B-9397-08002B2CF9AE}" pid="41" name="CUSTOM.VLASTNIK_JMENO_TISK">
    <vt:lpwstr/>
  </property>
  <property fmtid="{D5CDD505-2E9C-101B-9397-08002B2CF9AE}" pid="42" name="CUSTOM.VLASTNIK_MAIL">
    <vt:lpwstr>Katerina.Vildova@uzsvm.cz</vt:lpwstr>
  </property>
  <property fmtid="{D5CDD505-2E9C-101B-9397-08002B2CF9AE}" pid="43" name="CUSTOM.VLASTNIK_TELEFON">
    <vt:lpwstr>+420 417 516 345</vt:lpwstr>
  </property>
  <property fmtid="{D5CDD505-2E9C-101B-9397-08002B2CF9AE}" pid="44" name="CUSTOM.VYTVOREN_DNE">
    <vt:lpwstr>10.01.2020</vt:lpwstr>
  </property>
  <property fmtid="{D5CDD505-2E9C-101B-9397-08002B2CF9AE}" pid="45" name="KOD.KOD_CJ">
    <vt:lpwstr>UZSVM/UTP/381/2020-UTPM</vt:lpwstr>
  </property>
  <property fmtid="{D5CDD505-2E9C-101B-9397-08002B2CF9AE}" pid="46" name="KOD.KOD_EVC">
    <vt:lpwstr>351/UTP/2020-UTPM</vt:lpwstr>
  </property>
  <property fmtid="{D5CDD505-2E9C-101B-9397-08002B2CF9AE}" pid="47" name="KOD.KOD_EVC_BARCODE">
    <vt:lpwstr>µ#351/UTP/2020-UTPM@|¸</vt:lpwstr>
  </property>
  <property fmtid="{D5CDD505-2E9C-101B-9397-08002B2CF9AE}" pid="48" name="KOD.KOD_IU_CODE">
    <vt:lpwstr>4125</vt:lpwstr>
  </property>
  <property fmtid="{D5CDD505-2E9C-101B-9397-08002B2CF9AE}" pid="49" name="KOD.KOD_IU_SHORT">
    <vt:lpwstr>UTPM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3ef52336-81b9-4b73-9594-3dd1f9c9650f</vt:lpwstr>
  </property>
  <property fmtid="{D5CDD505-2E9C-101B-9397-08002B2CF9AE}" pid="52" name="KrbDmsIdForm">
    <vt:lpwstr>3ef52336-81b9-4b73-9594-3dd1f9c9650f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