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070557">
              <w:rPr>
                <w:rFonts w:ascii="Arial Narrow" w:hAnsi="Arial Narrow" w:cs="Tahoma"/>
                <w:b/>
                <w:sz w:val="28"/>
                <w:szCs w:val="28"/>
              </w:rPr>
              <w:t>J0069/2020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070557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070557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Herba Grata spol. s 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070557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Dolní Bukovsko - Radonice 31, Dolní Bukovsko - Radonice, 37341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070557">
              <w:rPr>
                <w:rFonts w:ascii="Arial Narrow" w:hAnsi="Arial Narrow" w:cs="Tahoma"/>
                <w:sz w:val="28"/>
                <w:szCs w:val="28"/>
              </w:rPr>
              <w:t>07501943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070557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výsadba trvalek TGM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070557">
              <w:rPr>
                <w:rFonts w:ascii="Arial Narrow" w:hAnsi="Arial Narrow" w:cs="Tahoma"/>
                <w:sz w:val="28"/>
                <w:szCs w:val="28"/>
              </w:rPr>
              <w:t>trvalky včetně dovozu ,rozmístění a vysadba TGM</w:t>
            </w:r>
            <w:r w:rsidR="00070557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07055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180 000,00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070557">
              <w:rPr>
                <w:rFonts w:ascii="Arial Narrow" w:hAnsi="Arial Narrow" w:cs="Tahoma"/>
                <w:sz w:val="28"/>
                <w:szCs w:val="28"/>
              </w:rPr>
              <w:t>25. 05. 2020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070557">
              <w:rPr>
                <w:rFonts w:ascii="Arial Narrow" w:hAnsi="Arial Narrow" w:cs="Tahoma"/>
                <w:sz w:val="28"/>
                <w:szCs w:val="28"/>
              </w:rPr>
              <w:t>31. 05. 2020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070557">
              <w:rPr>
                <w:rFonts w:ascii="Arial Narrow" w:hAnsi="Arial Narrow" w:cs="Tahoma"/>
                <w:sz w:val="28"/>
                <w:szCs w:val="28"/>
              </w:rPr>
              <w:t>25. 05. 2020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07055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2020-05-25T04:58:00Z</dcterms:created>
  <dcterms:modified xsi:type="dcterms:W3CDTF">2020-05-25T04:58:00Z</dcterms:modified>
</cp:coreProperties>
</file>