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3F" w:rsidRDefault="00070C88" w:rsidP="00246085">
      <w:pPr>
        <w:jc w:val="center"/>
        <w:rPr>
          <w:rFonts w:cs="Arial"/>
          <w:b/>
          <w:sz w:val="36"/>
          <w:szCs w:val="36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9B003F">
        <w:rPr>
          <w:rFonts w:cs="Arial"/>
          <w:b/>
          <w:sz w:val="36"/>
          <w:szCs w:val="36"/>
        </w:rPr>
        <w:t xml:space="preserve"> </w:t>
      </w:r>
      <w:r w:rsidR="004D315A">
        <w:rPr>
          <w:rFonts w:cs="Arial"/>
          <w:b/>
          <w:sz w:val="36"/>
          <w:szCs w:val="36"/>
        </w:rPr>
        <w:t>110</w:t>
      </w:r>
      <w:r w:rsidR="00C7739A">
        <w:rPr>
          <w:rFonts w:cs="Arial"/>
          <w:b/>
          <w:sz w:val="36"/>
          <w:szCs w:val="36"/>
        </w:rPr>
        <w:t>/2020</w:t>
      </w:r>
    </w:p>
    <w:p w:rsidR="000B2256" w:rsidRDefault="000B2256" w:rsidP="00AC7AE2">
      <w:pPr>
        <w:spacing w:line="240" w:lineRule="auto"/>
        <w:rPr>
          <w:rFonts w:cs="Arial"/>
          <w:sz w:val="22"/>
        </w:rPr>
      </w:pPr>
    </w:p>
    <w:p w:rsidR="00BF3FAB" w:rsidRDefault="00BF3FAB" w:rsidP="00AC7AE2">
      <w:pPr>
        <w:spacing w:line="240" w:lineRule="auto"/>
        <w:rPr>
          <w:rFonts w:cs="Arial"/>
          <w:sz w:val="22"/>
        </w:rPr>
      </w:pPr>
    </w:p>
    <w:p w:rsidR="00BF3FAB" w:rsidRPr="001C71FB" w:rsidRDefault="00BF3FAB" w:rsidP="001C71FB">
      <w:pPr>
        <w:spacing w:line="240" w:lineRule="auto"/>
        <w:rPr>
          <w:rFonts w:cs="Arial"/>
          <w:sz w:val="22"/>
        </w:rPr>
      </w:pPr>
      <w:r w:rsidRPr="00BF3FAB">
        <w:rPr>
          <w:rFonts w:cs="Arial"/>
          <w:sz w:val="22"/>
          <w:lang w:eastAsia="cs-CZ"/>
        </w:rPr>
        <w:t>TZB-Plus, s.r.o.</w:t>
      </w:r>
      <w:r w:rsidRPr="00BF3FAB">
        <w:rPr>
          <w:rFonts w:cs="Arial"/>
          <w:sz w:val="22"/>
          <w:lang w:eastAsia="cs-CZ"/>
        </w:rPr>
        <w:br/>
        <w:t>Okrouhlo 76</w:t>
      </w:r>
      <w:r w:rsidRPr="00BF3FAB">
        <w:rPr>
          <w:rFonts w:cs="Arial"/>
          <w:sz w:val="22"/>
          <w:lang w:eastAsia="cs-CZ"/>
        </w:rPr>
        <w:br/>
        <w:t>254 01 Jílové u Prahy</w:t>
      </w:r>
    </w:p>
    <w:p w:rsidR="00BF3FAB" w:rsidRDefault="00BF3FAB" w:rsidP="00BF3FAB">
      <w:pPr>
        <w:spacing w:before="0"/>
        <w:rPr>
          <w:rFonts w:cs="Arial"/>
          <w:sz w:val="22"/>
          <w:lang w:eastAsia="cs-CZ"/>
        </w:rPr>
      </w:pPr>
      <w:r>
        <w:rPr>
          <w:rFonts w:cs="Arial"/>
          <w:sz w:val="22"/>
          <w:lang w:eastAsia="cs-CZ"/>
        </w:rPr>
        <w:t>IČ 26778921</w:t>
      </w:r>
    </w:p>
    <w:p w:rsidR="00BF3FAB" w:rsidRPr="00BF3FAB" w:rsidRDefault="00BF3FAB" w:rsidP="00BF3FAB">
      <w:pPr>
        <w:spacing w:before="0"/>
        <w:rPr>
          <w:rFonts w:cs="Arial"/>
          <w:bCs/>
          <w:sz w:val="22"/>
          <w:lang w:eastAsia="cs-CZ"/>
        </w:rPr>
      </w:pPr>
      <w:r>
        <w:rPr>
          <w:rFonts w:cs="Arial"/>
          <w:sz w:val="22"/>
          <w:lang w:eastAsia="cs-CZ"/>
        </w:rPr>
        <w:t>DIČ CZ26778921</w:t>
      </w:r>
    </w:p>
    <w:p w:rsidR="00BF3FAB" w:rsidRDefault="00BF3FAB" w:rsidP="00BF3FAB">
      <w:pPr>
        <w:spacing w:before="0"/>
        <w:rPr>
          <w:rFonts w:cs="Arial"/>
          <w:color w:val="000000"/>
          <w:sz w:val="18"/>
          <w:szCs w:val="18"/>
          <w:lang w:eastAsia="cs-CZ"/>
        </w:rPr>
      </w:pPr>
    </w:p>
    <w:p w:rsidR="00C7739A" w:rsidRDefault="00C7739A" w:rsidP="00BF3FAB">
      <w:pPr>
        <w:spacing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dne 2</w:t>
      </w:r>
      <w:r w:rsidR="00BF3FAB">
        <w:rPr>
          <w:rFonts w:cs="Arial"/>
          <w:sz w:val="22"/>
        </w:rPr>
        <w:t>0. 5</w:t>
      </w:r>
      <w:r>
        <w:rPr>
          <w:rFonts w:cs="Arial"/>
          <w:sz w:val="22"/>
        </w:rPr>
        <w:t>. 2020</w:t>
      </w:r>
    </w:p>
    <w:p w:rsidR="003043B3" w:rsidRDefault="003043B3" w:rsidP="00AC7AE2">
      <w:pPr>
        <w:spacing w:line="240" w:lineRule="auto"/>
        <w:rPr>
          <w:rFonts w:cs="Arial"/>
          <w:sz w:val="22"/>
        </w:rPr>
      </w:pPr>
    </w:p>
    <w:p w:rsidR="00C7739A" w:rsidRDefault="00C7739A" w:rsidP="00AC7AE2">
      <w:pPr>
        <w:spacing w:line="240" w:lineRule="auto"/>
        <w:rPr>
          <w:rFonts w:cs="Arial"/>
          <w:sz w:val="22"/>
        </w:rPr>
      </w:pPr>
    </w:p>
    <w:p w:rsidR="00C7739A" w:rsidRPr="00C7739A" w:rsidRDefault="00BF3FAB" w:rsidP="00AC7AE2">
      <w:pPr>
        <w:spacing w:line="240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>Objednávka klimatizace</w:t>
      </w:r>
      <w:r w:rsidR="004D315A">
        <w:rPr>
          <w:rFonts w:cs="Arial"/>
          <w:b/>
          <w:sz w:val="22"/>
        </w:rPr>
        <w:t xml:space="preserve"> </w:t>
      </w:r>
      <w:proofErr w:type="gramStart"/>
      <w:r w:rsidR="004D315A">
        <w:rPr>
          <w:rFonts w:cs="Arial"/>
          <w:b/>
          <w:sz w:val="22"/>
        </w:rPr>
        <w:t>TOSHIBA  pro</w:t>
      </w:r>
      <w:proofErr w:type="gramEnd"/>
      <w:r w:rsidR="004D315A">
        <w:rPr>
          <w:rFonts w:cs="Arial"/>
          <w:b/>
          <w:sz w:val="22"/>
        </w:rPr>
        <w:t xml:space="preserve"> kanceláře vedení, provozně ekonomický úsek a kapli DSH</w:t>
      </w:r>
    </w:p>
    <w:p w:rsidR="00C7739A" w:rsidRDefault="00BF3FAB" w:rsidP="00AC7AE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Na zákla</w:t>
      </w:r>
      <w:r w:rsidR="004D315A">
        <w:rPr>
          <w:rFonts w:cs="Arial"/>
          <w:sz w:val="22"/>
        </w:rPr>
        <w:t>dě Vaší cenové nabídky ze dne 20</w:t>
      </w:r>
      <w:r>
        <w:rPr>
          <w:rFonts w:cs="Arial"/>
          <w:sz w:val="22"/>
        </w:rPr>
        <w:t xml:space="preserve">. 5. 2020, která je nedílnou součástí této objednávky u Vás objednáváme </w:t>
      </w:r>
      <w:r w:rsidR="004D315A">
        <w:rPr>
          <w:rFonts w:cs="Arial"/>
          <w:sz w:val="22"/>
        </w:rPr>
        <w:t xml:space="preserve">klimatizaci </w:t>
      </w:r>
      <w:r w:rsidR="004D315A" w:rsidRPr="004D315A">
        <w:rPr>
          <w:rFonts w:cs="Arial"/>
          <w:sz w:val="22"/>
        </w:rPr>
        <w:t>pro kanceláře vedení, provozně ekonomický úsek a kapli DSH</w:t>
      </w:r>
      <w:r w:rsidR="004D315A">
        <w:rPr>
          <w:rFonts w:cs="Arial"/>
          <w:sz w:val="22"/>
        </w:rPr>
        <w:t>.</w:t>
      </w:r>
    </w:p>
    <w:p w:rsidR="00BF3FAB" w:rsidRDefault="00BF3FAB" w:rsidP="00AC7AE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Specifikace v příloze.</w:t>
      </w:r>
    </w:p>
    <w:p w:rsidR="00BF3FAB" w:rsidRDefault="00BF3FAB" w:rsidP="00AC7AE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Cena c</w:t>
      </w:r>
      <w:r w:rsidR="004D315A">
        <w:rPr>
          <w:rFonts w:cs="Arial"/>
          <w:sz w:val="22"/>
        </w:rPr>
        <w:t>elkem včetně dodávky a montáže 206</w:t>
      </w:r>
      <w:r>
        <w:rPr>
          <w:rFonts w:cs="Arial"/>
          <w:sz w:val="22"/>
        </w:rPr>
        <w:t>.000 Kč bez DPH.</w:t>
      </w:r>
    </w:p>
    <w:p w:rsidR="00C7739A" w:rsidRDefault="00C7739A" w:rsidP="00AC7AE2">
      <w:pPr>
        <w:spacing w:line="240" w:lineRule="auto"/>
        <w:rPr>
          <w:rFonts w:cs="Arial"/>
          <w:sz w:val="22"/>
        </w:rPr>
      </w:pPr>
    </w:p>
    <w:p w:rsidR="00C7739A" w:rsidRDefault="00C7739A" w:rsidP="00AC7AE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Děkujeme za spolupráci.</w:t>
      </w:r>
    </w:p>
    <w:p w:rsidR="00C7739A" w:rsidRDefault="00C7739A" w:rsidP="00AC7AE2">
      <w:pPr>
        <w:spacing w:line="240" w:lineRule="auto"/>
        <w:rPr>
          <w:rFonts w:cs="Arial"/>
          <w:sz w:val="22"/>
        </w:rPr>
      </w:pPr>
    </w:p>
    <w:p w:rsidR="00C7739A" w:rsidRDefault="00C7739A" w:rsidP="00AC7AE2">
      <w:pPr>
        <w:spacing w:line="240" w:lineRule="auto"/>
        <w:rPr>
          <w:rFonts w:cs="Arial"/>
          <w:sz w:val="22"/>
        </w:rPr>
      </w:pPr>
    </w:p>
    <w:p w:rsidR="00BF3FAB" w:rsidRDefault="00BF3FAB" w:rsidP="00AC7AE2">
      <w:pPr>
        <w:spacing w:line="240" w:lineRule="auto"/>
        <w:rPr>
          <w:rFonts w:cs="Arial"/>
          <w:sz w:val="22"/>
        </w:rPr>
      </w:pPr>
    </w:p>
    <w:p w:rsidR="00C7739A" w:rsidRDefault="00C7739A" w:rsidP="00BF3FAB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:rsidR="00C7739A" w:rsidRDefault="00C7739A" w:rsidP="00BF3FAB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ředitelka Domova pro seniory Háje </w:t>
      </w:r>
    </w:p>
    <w:p w:rsidR="00C7739A" w:rsidRDefault="00C7739A" w:rsidP="00BF3FAB">
      <w:pPr>
        <w:spacing w:before="0" w:line="240" w:lineRule="auto"/>
        <w:rPr>
          <w:rFonts w:cs="Arial"/>
          <w:sz w:val="22"/>
        </w:rPr>
      </w:pPr>
    </w:p>
    <w:p w:rsidR="00C7739A" w:rsidRDefault="00C7739A" w:rsidP="00AC7AE2">
      <w:pPr>
        <w:spacing w:line="240" w:lineRule="auto"/>
        <w:rPr>
          <w:rFonts w:cs="Arial"/>
          <w:sz w:val="22"/>
        </w:rPr>
      </w:pPr>
    </w:p>
    <w:p w:rsidR="00BF3FAB" w:rsidRDefault="00BF3FAB" w:rsidP="00AC7AE2">
      <w:pPr>
        <w:spacing w:line="240" w:lineRule="auto"/>
        <w:rPr>
          <w:rFonts w:cs="Arial"/>
          <w:sz w:val="22"/>
        </w:rPr>
      </w:pPr>
    </w:p>
    <w:p w:rsidR="00BF3FAB" w:rsidRDefault="00BF3FAB" w:rsidP="00AC7AE2">
      <w:pPr>
        <w:spacing w:line="240" w:lineRule="auto"/>
        <w:rPr>
          <w:rFonts w:cs="Arial"/>
          <w:sz w:val="22"/>
        </w:rPr>
      </w:pPr>
    </w:p>
    <w:p w:rsidR="00BF3FAB" w:rsidRDefault="00BF3FAB" w:rsidP="00AC7AE2">
      <w:pPr>
        <w:spacing w:line="240" w:lineRule="auto"/>
        <w:rPr>
          <w:rFonts w:cs="Arial"/>
          <w:sz w:val="22"/>
        </w:rPr>
      </w:pPr>
    </w:p>
    <w:p w:rsidR="001C71FB" w:rsidRDefault="009F092E" w:rsidP="009F092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 xml:space="preserve">Akceptuji objednávku </w:t>
      </w:r>
    </w:p>
    <w:p w:rsidR="009F092E" w:rsidRDefault="009F092E" w:rsidP="009F092E">
      <w:pPr>
        <w:spacing w:before="0" w:line="240" w:lineRule="auto"/>
        <w:jc w:val="right"/>
        <w:rPr>
          <w:rFonts w:cs="Arial"/>
          <w:sz w:val="22"/>
        </w:rPr>
      </w:pPr>
      <w:proofErr w:type="gramStart"/>
      <w:r>
        <w:rPr>
          <w:rFonts w:cs="Arial"/>
          <w:sz w:val="22"/>
        </w:rPr>
        <w:t>21.5.2020</w:t>
      </w:r>
      <w:proofErr w:type="gramEnd"/>
    </w:p>
    <w:p w:rsidR="009F092E" w:rsidRDefault="009F092E" w:rsidP="009F092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TZB Plus</w:t>
      </w:r>
    </w:p>
    <w:p w:rsidR="001C71FB" w:rsidRDefault="001C71FB" w:rsidP="00AC7AE2">
      <w:pPr>
        <w:spacing w:line="240" w:lineRule="auto"/>
        <w:rPr>
          <w:rFonts w:cs="Arial"/>
          <w:sz w:val="22"/>
        </w:rPr>
      </w:pPr>
    </w:p>
    <w:p w:rsidR="001C71FB" w:rsidRDefault="001C71FB" w:rsidP="00AC7AE2">
      <w:pPr>
        <w:spacing w:line="240" w:lineRule="auto"/>
        <w:rPr>
          <w:rFonts w:cs="Arial"/>
          <w:sz w:val="22"/>
        </w:rPr>
      </w:pPr>
    </w:p>
    <w:p w:rsidR="001C71FB" w:rsidRDefault="001C71FB" w:rsidP="00AC7AE2">
      <w:pPr>
        <w:spacing w:line="240" w:lineRule="auto"/>
        <w:rPr>
          <w:rFonts w:cs="Arial"/>
          <w:sz w:val="22"/>
        </w:rPr>
      </w:pPr>
    </w:p>
    <w:p w:rsidR="001C71FB" w:rsidRDefault="001C71FB" w:rsidP="00AC7AE2">
      <w:pPr>
        <w:spacing w:line="240" w:lineRule="auto"/>
        <w:rPr>
          <w:rFonts w:cs="Arial"/>
          <w:sz w:val="22"/>
        </w:rPr>
      </w:pPr>
    </w:p>
    <w:p w:rsidR="001C71FB" w:rsidRDefault="001C71FB" w:rsidP="00AC7AE2">
      <w:pPr>
        <w:spacing w:line="240" w:lineRule="auto"/>
        <w:rPr>
          <w:rFonts w:cs="Arial"/>
          <w:sz w:val="22"/>
        </w:rPr>
      </w:pPr>
    </w:p>
    <w:p w:rsidR="001C71FB" w:rsidRDefault="001C71FB" w:rsidP="00AC7AE2">
      <w:pPr>
        <w:spacing w:line="240" w:lineRule="auto"/>
        <w:rPr>
          <w:rFonts w:cs="Arial"/>
          <w:sz w:val="22"/>
        </w:rPr>
      </w:pPr>
    </w:p>
    <w:p w:rsidR="00C7739A" w:rsidRDefault="00C7739A" w:rsidP="00AC7AE2">
      <w:pPr>
        <w:spacing w:line="240" w:lineRule="auto"/>
        <w:rPr>
          <w:rFonts w:cs="Arial"/>
          <w:sz w:val="22"/>
        </w:rPr>
      </w:pPr>
      <w:bookmarkStart w:id="0" w:name="_GoBack"/>
      <w:bookmarkEnd w:id="0"/>
    </w:p>
    <w:p w:rsidR="00476ED1" w:rsidRPr="00BF3FAB" w:rsidRDefault="00246085" w:rsidP="00246085">
      <w:pPr>
        <w:spacing w:before="0" w:line="240" w:lineRule="auto"/>
        <w:rPr>
          <w:sz w:val="18"/>
          <w:szCs w:val="20"/>
          <w:lang w:eastAsia="cs-CZ"/>
        </w:rPr>
      </w:pPr>
      <w:r w:rsidRPr="00BF3FAB">
        <w:rPr>
          <w:sz w:val="18"/>
          <w:szCs w:val="20"/>
          <w:lang w:eastAsia="cs-CZ"/>
        </w:rPr>
        <w:t xml:space="preserve">Forma odeslání objednávky: email </w:t>
      </w:r>
    </w:p>
    <w:p w:rsidR="00246085" w:rsidRPr="00BF3FAB" w:rsidRDefault="00246085" w:rsidP="00246085">
      <w:pPr>
        <w:spacing w:before="0" w:line="240" w:lineRule="auto"/>
        <w:rPr>
          <w:sz w:val="18"/>
          <w:szCs w:val="20"/>
          <w:lang w:eastAsia="cs-CZ"/>
        </w:rPr>
      </w:pPr>
      <w:r w:rsidRPr="00BF3FAB">
        <w:rPr>
          <w:sz w:val="18"/>
          <w:szCs w:val="20"/>
          <w:lang w:eastAsia="cs-CZ"/>
        </w:rPr>
        <w:t>Pozn.: Žádáme Vás o sdělení spisové značky/čísla jednacího Vašeho oprávnění k podnikání</w:t>
      </w:r>
    </w:p>
    <w:p w:rsidR="00246085" w:rsidRPr="00BF3FAB" w:rsidRDefault="00246085" w:rsidP="00246085">
      <w:pPr>
        <w:spacing w:before="0" w:line="240" w:lineRule="auto"/>
        <w:rPr>
          <w:sz w:val="18"/>
          <w:szCs w:val="20"/>
          <w:lang w:eastAsia="cs-CZ"/>
        </w:rPr>
      </w:pPr>
      <w:r w:rsidRPr="00BF3FAB">
        <w:rPr>
          <w:sz w:val="18"/>
          <w:szCs w:val="20"/>
          <w:lang w:eastAsia="cs-CZ"/>
        </w:rPr>
        <w:t>a příslušnosti k rejstříkovému soudu/živnostenskému úřadu a jeho uvedení na faktuře.</w:t>
      </w:r>
    </w:p>
    <w:p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BF3FAB">
        <w:rPr>
          <w:sz w:val="18"/>
          <w:szCs w:val="20"/>
          <w:lang w:eastAsia="cs-CZ"/>
        </w:rPr>
        <w:t>Domov pro seniory Háje není plátcem DPH</w:t>
      </w:r>
      <w:r w:rsidRPr="00246085">
        <w:rPr>
          <w:sz w:val="20"/>
          <w:szCs w:val="20"/>
          <w:lang w:eastAsia="cs-CZ"/>
        </w:rPr>
        <w:t>.</w:t>
      </w: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67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5518"/>
        <w:gridCol w:w="807"/>
        <w:gridCol w:w="560"/>
        <w:gridCol w:w="1260"/>
        <w:gridCol w:w="1240"/>
      </w:tblGrid>
      <w:tr w:rsidR="00F33EB4" w:rsidRPr="00F33EB4" w:rsidTr="00F33EB4">
        <w:trPr>
          <w:trHeight w:val="390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E61E1E"/>
                <w:sz w:val="30"/>
                <w:szCs w:val="30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E61E1E"/>
                <w:sz w:val="30"/>
                <w:szCs w:val="30"/>
                <w:lang w:eastAsia="cs-CZ"/>
              </w:rPr>
              <w:t xml:space="preserve">POLOŽKOVÝ ROZPOČET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450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Název akce: DS Háje - kanceláře vedení + kaple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45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</w:pPr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Pol.</w:t>
            </w: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</w:pPr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Materiál/Zařízení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</w:pPr>
            <w:proofErr w:type="spellStart"/>
            <w:proofErr w:type="gramStart"/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Měr</w:t>
            </w:r>
            <w:proofErr w:type="gramEnd"/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.</w:t>
            </w:r>
            <w:proofErr w:type="gramStart"/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jedn</w:t>
            </w:r>
            <w:proofErr w:type="spellEnd"/>
            <w:proofErr w:type="gramEnd"/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</w:pPr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Počet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</w:pPr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Dodávka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</w:pPr>
            <w:r w:rsidRPr="00F33EB4">
              <w:rPr>
                <w:rFonts w:eastAsia="Times New Roman" w:cs="Arial"/>
                <w:color w:val="FFFFFF"/>
                <w:sz w:val="16"/>
                <w:szCs w:val="16"/>
                <w:lang w:eastAsia="cs-CZ"/>
              </w:rPr>
              <w:t>Montáž</w:t>
            </w:r>
          </w:p>
        </w:tc>
      </w:tr>
      <w:tr w:rsidR="00F33EB4" w:rsidRPr="00F33EB4" w:rsidTr="00F33EB4">
        <w:trPr>
          <w:trHeight w:val="645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0079BE"/>
                <w:sz w:val="22"/>
                <w:lang w:eastAsia="cs-CZ"/>
              </w:rPr>
              <w:t>KLIMATIZACE TOSHIBA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645"/>
        </w:trPr>
        <w:tc>
          <w:tcPr>
            <w:tcW w:w="96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Zařízení </w:t>
            </w:r>
            <w:proofErr w:type="gramStart"/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>č.1 - Kancelář</w:t>
            </w:r>
            <w:proofErr w:type="gramEnd"/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 ředitelky, vedoucí provozu, účetní, ekonomický ředitel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1.1</w:t>
            </w:r>
          </w:p>
        </w:tc>
        <w:tc>
          <w:tcPr>
            <w:tcW w:w="5518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Venkovní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kond.jednotka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TOSHIBA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Inverter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-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multi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-split</w:t>
            </w:r>
          </w:p>
        </w:tc>
        <w:tc>
          <w:tcPr>
            <w:tcW w:w="72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RAS-4M24U2AVG-E;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Qch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=8,0kW;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Qt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=9,0kW;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Np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=2,29kW/10,94A/1f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65 150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4 750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Vnitřní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nást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. j. TOSHIBA RAS-B10J2KVG-E -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Qch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=2,5kW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22 320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4 500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1.3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Vnitřní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nást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. j. TOSHIBA RAS-B16J2KVG-E -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Qch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=4,2kW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8 400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1 500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1.4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Cu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potrubí, izolace, komunikační kabeláž, doplněné R32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bm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21 450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4 230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1.5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Konzola klimatizační fasádní / terasová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390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1.6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Odvod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kondenz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. gravitačně na střechu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2 000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2 000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1.7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Bílé plastové lišty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4 260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1 780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1.8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Silová elektroinstalace - napájení klimatizací ze zásuvky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790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1.9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Stavební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přípomoce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- prostupy, opravy, drážky, malování, </w:t>
            </w:r>
            <w:proofErr w:type="gram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úklid, ..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3 200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4 000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1.10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Spojovací, montážní a těsnící materiál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1.11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Doprava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1.12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Ovládání přes WIFI a rozhraní chytrého telefonu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342"/>
        </w:trPr>
        <w:tc>
          <w:tcPr>
            <w:tcW w:w="589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Dodávka celkem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131 060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342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Montáž celkem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23 940 Kč</w:t>
            </w:r>
          </w:p>
        </w:tc>
      </w:tr>
      <w:tr w:rsidR="00F33EB4" w:rsidRPr="00F33EB4" w:rsidTr="00F33EB4">
        <w:trPr>
          <w:trHeight w:val="117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</w:tr>
      <w:tr w:rsidR="00F33EB4" w:rsidRPr="00F33EB4" w:rsidTr="00F33EB4">
        <w:trPr>
          <w:trHeight w:val="270"/>
        </w:trPr>
        <w:tc>
          <w:tcPr>
            <w:tcW w:w="5899" w:type="dxa"/>
            <w:gridSpan w:val="2"/>
            <w:tcBorders>
              <w:top w:val="single" w:sz="12" w:space="0" w:color="0082BF"/>
              <w:left w:val="single" w:sz="12" w:space="0" w:color="0082BF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Cena celkem za KLIMA bez DPH (21%)</w:t>
            </w:r>
          </w:p>
        </w:tc>
        <w:tc>
          <w:tcPr>
            <w:tcW w:w="720" w:type="dxa"/>
            <w:tcBorders>
              <w:top w:val="single" w:sz="12" w:space="0" w:color="0082BF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single" w:sz="12" w:space="0" w:color="0082BF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12" w:space="0" w:color="0082BF"/>
              <w:left w:val="nil"/>
              <w:bottom w:val="single" w:sz="12" w:space="0" w:color="0082BF"/>
              <w:right w:val="single" w:sz="12" w:space="0" w:color="0082BF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155 000 Kč</w:t>
            </w:r>
          </w:p>
        </w:tc>
      </w:tr>
      <w:tr w:rsidR="00F33EB4" w:rsidRPr="00F33EB4" w:rsidTr="00F33EB4">
        <w:trPr>
          <w:trHeight w:val="345"/>
        </w:trPr>
        <w:tc>
          <w:tcPr>
            <w:tcW w:w="6619" w:type="dxa"/>
            <w:gridSpan w:val="3"/>
            <w:tcBorders>
              <w:top w:val="single" w:sz="12" w:space="0" w:color="0082BF"/>
              <w:left w:val="single" w:sz="12" w:space="0" w:color="0082BF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Cena celkem za KLIMA po SLEVĚ bez DPH (21%)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12" w:space="0" w:color="0082BF"/>
              <w:left w:val="nil"/>
              <w:bottom w:val="single" w:sz="12" w:space="0" w:color="0082BF"/>
              <w:right w:val="single" w:sz="12" w:space="0" w:color="0082BF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124 000 Kč</w:t>
            </w:r>
          </w:p>
        </w:tc>
      </w:tr>
      <w:tr w:rsidR="00F33EB4" w:rsidRPr="00F33EB4" w:rsidTr="00F33EB4">
        <w:trPr>
          <w:trHeight w:val="27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645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Zařízení </w:t>
            </w:r>
            <w:proofErr w:type="gramStart"/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>č.2 - Kancelář</w:t>
            </w:r>
            <w:proofErr w:type="gramEnd"/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 osobní a kancelář pokladna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2.1</w:t>
            </w:r>
          </w:p>
        </w:tc>
        <w:tc>
          <w:tcPr>
            <w:tcW w:w="5518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Venkovní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kond.jednotka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TOSHIBA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Inverter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-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multi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-split</w:t>
            </w:r>
          </w:p>
        </w:tc>
        <w:tc>
          <w:tcPr>
            <w:tcW w:w="72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RAS-2M14U2AVG-E;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Qch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=4,0kW;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Qt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=4,4kW;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Np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=0,92kW/4,14A/1f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34 550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3 750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Vnitřní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nást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. j. TOSHIBA RAS-B10J2KVG-E -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Qch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=2,5kW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7 440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1 500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2.3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Vnitřní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nást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. j. TOSHIBA RAS-B07J2KVG-E -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Qch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=2,0kW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7 320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1 500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2.4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Cu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potrubí, izolace, komunikační kabeláž, doplněné R32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bm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11 000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2 200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2.5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Konzola klimatizační fasádní / terasová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390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2.6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Odvod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kondenz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. Pomocí el. </w:t>
            </w:r>
            <w:proofErr w:type="gram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čerpadla</w:t>
            </w:r>
            <w:proofErr w:type="gram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kondenzátu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6 840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1 240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2.7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Bílé plastové lišty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2.8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Silová elektroinstalace - napájení klimatizací ze zásuvky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790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2.9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Stavební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přípomoce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- prostupy, opravy, drážky, malování, </w:t>
            </w:r>
            <w:proofErr w:type="gram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úklid, ..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2 000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2 750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lastRenderedPageBreak/>
              <w:t>2.10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Spojovací, montážní a těsnící materiál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2.11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Doprava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2.12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Ovládání přes WIFI a rozhraní chytrého telefonu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342"/>
        </w:trPr>
        <w:tc>
          <w:tcPr>
            <w:tcW w:w="589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Dodávka celkem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74 540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342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Montáž celkem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14 820 Kč</w:t>
            </w:r>
          </w:p>
        </w:tc>
      </w:tr>
      <w:tr w:rsidR="00F33EB4" w:rsidRPr="00F33EB4" w:rsidTr="00F33EB4">
        <w:trPr>
          <w:trHeight w:val="117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</w:tr>
      <w:tr w:rsidR="00F33EB4" w:rsidRPr="00F33EB4" w:rsidTr="00F33EB4">
        <w:trPr>
          <w:trHeight w:val="270"/>
        </w:trPr>
        <w:tc>
          <w:tcPr>
            <w:tcW w:w="5899" w:type="dxa"/>
            <w:gridSpan w:val="2"/>
            <w:tcBorders>
              <w:top w:val="single" w:sz="12" w:space="0" w:color="0082BF"/>
              <w:left w:val="single" w:sz="12" w:space="0" w:color="0082BF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Cena celkem za KLIMA bez DPH (21%)</w:t>
            </w:r>
          </w:p>
        </w:tc>
        <w:tc>
          <w:tcPr>
            <w:tcW w:w="720" w:type="dxa"/>
            <w:tcBorders>
              <w:top w:val="single" w:sz="12" w:space="0" w:color="0082BF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single" w:sz="12" w:space="0" w:color="0082BF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12" w:space="0" w:color="0082BF"/>
              <w:left w:val="nil"/>
              <w:bottom w:val="single" w:sz="12" w:space="0" w:color="0082BF"/>
              <w:right w:val="single" w:sz="12" w:space="0" w:color="0082BF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89 360 Kč</w:t>
            </w:r>
          </w:p>
        </w:tc>
      </w:tr>
      <w:tr w:rsidR="00F33EB4" w:rsidRPr="00F33EB4" w:rsidTr="00F33EB4">
        <w:trPr>
          <w:trHeight w:val="345"/>
        </w:trPr>
        <w:tc>
          <w:tcPr>
            <w:tcW w:w="6619" w:type="dxa"/>
            <w:gridSpan w:val="3"/>
            <w:tcBorders>
              <w:top w:val="single" w:sz="12" w:space="0" w:color="0082BF"/>
              <w:left w:val="single" w:sz="12" w:space="0" w:color="0082BF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Cena celkem za KLIMA po SLEVĚ bez DPH (21%)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12" w:space="0" w:color="0082BF"/>
              <w:left w:val="nil"/>
              <w:bottom w:val="single" w:sz="12" w:space="0" w:color="0082BF"/>
              <w:right w:val="single" w:sz="12" w:space="0" w:color="0082BF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71 000 Kč</w:t>
            </w:r>
          </w:p>
        </w:tc>
      </w:tr>
      <w:tr w:rsidR="00F33EB4" w:rsidRPr="00F33EB4" w:rsidTr="00F33EB4">
        <w:trPr>
          <w:trHeight w:val="27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645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Zařízení </w:t>
            </w:r>
            <w:proofErr w:type="gramStart"/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>č.3 - Kaple</w:t>
            </w:r>
            <w:proofErr w:type="gramEnd"/>
            <w:r w:rsidRPr="00F33EB4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 - stávající jednotka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3.1</w:t>
            </w:r>
          </w:p>
        </w:tc>
        <w:tc>
          <w:tcPr>
            <w:tcW w:w="5518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Venkovní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kond.jednotka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240" w:type="dxa"/>
            <w:tcBorders>
              <w:top w:val="single" w:sz="4" w:space="0" w:color="0079BE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3 750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Vnitřní klimatizace nástěnná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1 500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3.3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Cu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potrubí, izolace, komunikační kabeláž, doplněné R32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bm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2 750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550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3.4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Konzola klimatizační fasádní / terasová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1 410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390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3.5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Odvod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kondenz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. gravitačně na terasu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320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3.6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Bílé plastové lišty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1 110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450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3.7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Silová elektroinstalace - napájení klimatizací ze zásuvky +lišta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1 710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790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3.8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Stavební </w:t>
            </w: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přípomoce</w:t>
            </w:r>
            <w:proofErr w:type="spellEnd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 - prostupy, opravy, drážky, malování, </w:t>
            </w:r>
            <w:proofErr w:type="gram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úklid, ..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500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550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3.9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Spojovací, montážní a těsnící materiál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220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3.10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 xml:space="preserve">Doprava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750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3.11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Ovládání přes WIFI a rozhraní chytrého telefonu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kpl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0 Kč</w:t>
            </w:r>
          </w:p>
        </w:tc>
      </w:tr>
      <w:tr w:rsidR="00F33EB4" w:rsidRPr="00F33EB4" w:rsidTr="00F33EB4">
        <w:trPr>
          <w:trHeight w:val="255"/>
        </w:trPr>
        <w:tc>
          <w:tcPr>
            <w:tcW w:w="381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79BE"/>
              <w:right w:val="nil"/>
            </w:tcBorders>
            <w:shd w:val="clear" w:color="auto" w:fill="auto"/>
            <w:noWrap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color w:val="151515"/>
                <w:sz w:val="18"/>
                <w:szCs w:val="18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342"/>
        </w:trPr>
        <w:tc>
          <w:tcPr>
            <w:tcW w:w="589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Dodávka celkem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i/>
                <w:iCs/>
                <w:color w:val="0079BE"/>
                <w:sz w:val="22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8 770 Kč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 </w:t>
            </w:r>
          </w:p>
        </w:tc>
      </w:tr>
      <w:tr w:rsidR="00F33EB4" w:rsidRPr="00F33EB4" w:rsidTr="00F33EB4">
        <w:trPr>
          <w:trHeight w:val="342"/>
        </w:trPr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Montáž celkem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ascii="Arial CE" w:eastAsia="Times New Roman" w:hAnsi="Arial CE" w:cs="Times New Roman"/>
                <w:color w:val="0079BE"/>
                <w:sz w:val="22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color w:val="0079BE"/>
                <w:sz w:val="22"/>
                <w:lang w:eastAsia="cs-CZ"/>
              </w:rPr>
            </w:pPr>
            <w:r w:rsidRPr="00F33EB4">
              <w:rPr>
                <w:rFonts w:eastAsia="Times New Roman" w:cs="Arial"/>
                <w:color w:val="0079BE"/>
                <w:sz w:val="22"/>
                <w:lang w:eastAsia="cs-CZ"/>
              </w:rPr>
              <w:t>4 380 Kč</w:t>
            </w:r>
          </w:p>
        </w:tc>
      </w:tr>
      <w:tr w:rsidR="00F33EB4" w:rsidRPr="00F33EB4" w:rsidTr="00F33EB4">
        <w:trPr>
          <w:trHeight w:val="117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i/>
                <w:iCs/>
                <w:szCs w:val="24"/>
                <w:lang w:eastAsia="cs-CZ"/>
              </w:rPr>
            </w:pPr>
          </w:p>
        </w:tc>
      </w:tr>
      <w:tr w:rsidR="00F33EB4" w:rsidRPr="00F33EB4" w:rsidTr="00F33EB4">
        <w:trPr>
          <w:trHeight w:val="270"/>
        </w:trPr>
        <w:tc>
          <w:tcPr>
            <w:tcW w:w="5899" w:type="dxa"/>
            <w:gridSpan w:val="2"/>
            <w:tcBorders>
              <w:top w:val="single" w:sz="12" w:space="0" w:color="0082BF"/>
              <w:left w:val="single" w:sz="12" w:space="0" w:color="0082BF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Cena celkem za KLIMA bez DPH (21%)</w:t>
            </w:r>
          </w:p>
        </w:tc>
        <w:tc>
          <w:tcPr>
            <w:tcW w:w="720" w:type="dxa"/>
            <w:tcBorders>
              <w:top w:val="single" w:sz="12" w:space="0" w:color="0082BF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60" w:type="dxa"/>
            <w:tcBorders>
              <w:top w:val="single" w:sz="12" w:space="0" w:color="0082BF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12" w:space="0" w:color="0082BF"/>
              <w:left w:val="nil"/>
              <w:bottom w:val="single" w:sz="12" w:space="0" w:color="0082BF"/>
              <w:right w:val="single" w:sz="12" w:space="0" w:color="0082BF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eastAsia="cs-CZ"/>
              </w:rPr>
              <w:t>13 150 Kč</w:t>
            </w:r>
          </w:p>
        </w:tc>
      </w:tr>
      <w:tr w:rsidR="00F33EB4" w:rsidRPr="00F33EB4" w:rsidTr="00F33EB4">
        <w:trPr>
          <w:trHeight w:val="345"/>
        </w:trPr>
        <w:tc>
          <w:tcPr>
            <w:tcW w:w="6619" w:type="dxa"/>
            <w:gridSpan w:val="3"/>
            <w:tcBorders>
              <w:top w:val="single" w:sz="12" w:space="0" w:color="0082BF"/>
              <w:left w:val="single" w:sz="12" w:space="0" w:color="0082BF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Cena celkem za KLIMA po SLEVĚ bez DPH (21%)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0082BF"/>
              <w:right w:val="nil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 </w:t>
            </w:r>
          </w:p>
        </w:tc>
        <w:tc>
          <w:tcPr>
            <w:tcW w:w="2500" w:type="dxa"/>
            <w:gridSpan w:val="2"/>
            <w:tcBorders>
              <w:top w:val="single" w:sz="12" w:space="0" w:color="0082BF"/>
              <w:left w:val="nil"/>
              <w:bottom w:val="single" w:sz="12" w:space="0" w:color="0082BF"/>
              <w:right w:val="single" w:sz="12" w:space="0" w:color="0082BF"/>
            </w:tcBorders>
            <w:shd w:val="clear" w:color="000000" w:fill="0079BE"/>
            <w:noWrap/>
            <w:vAlign w:val="center"/>
            <w:hideMark/>
          </w:tcPr>
          <w:p w:rsidR="00F33EB4" w:rsidRPr="00F33EB4" w:rsidRDefault="00F33EB4" w:rsidP="00F33EB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</w:pPr>
            <w:r w:rsidRPr="00F33EB4">
              <w:rPr>
                <w:rFonts w:eastAsia="Times New Roman" w:cs="Arial"/>
                <w:b/>
                <w:bCs/>
                <w:color w:val="FFFFFF"/>
                <w:szCs w:val="24"/>
                <w:lang w:eastAsia="cs-CZ"/>
              </w:rPr>
              <w:t>11 000 Kč</w:t>
            </w:r>
          </w:p>
        </w:tc>
      </w:tr>
    </w:tbl>
    <w:p w:rsidR="00F33EB4" w:rsidRDefault="00F33EB4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F33EB4" w:rsidSect="00E121E1">
      <w:footerReference w:type="default" r:id="rId8"/>
      <w:headerReference w:type="first" r:id="rId9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6DC" w:rsidRDefault="00F266DC" w:rsidP="003D2616">
      <w:pPr>
        <w:spacing w:before="0" w:line="240" w:lineRule="auto"/>
      </w:pPr>
      <w:r>
        <w:separator/>
      </w:r>
    </w:p>
  </w:endnote>
  <w:endnote w:type="continuationSeparator" w:id="0">
    <w:p w:rsidR="00F266DC" w:rsidRDefault="00F266DC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Default="00BF3FAB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6DC" w:rsidRDefault="00F266DC" w:rsidP="003D2616">
      <w:pPr>
        <w:spacing w:before="0" w:line="240" w:lineRule="auto"/>
      </w:pPr>
      <w:r>
        <w:separator/>
      </w:r>
    </w:p>
  </w:footnote>
  <w:footnote w:type="continuationSeparator" w:id="0">
    <w:p w:rsidR="00F266DC" w:rsidRDefault="00F266DC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C88" w:rsidRDefault="00070C88">
    <w:pPr>
      <w:pStyle w:val="Zhlav"/>
    </w:pPr>
  </w:p>
  <w:p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FD"/>
    <w:rsid w:val="00010AFE"/>
    <w:rsid w:val="00070C88"/>
    <w:rsid w:val="000840F4"/>
    <w:rsid w:val="000B2256"/>
    <w:rsid w:val="000E42FE"/>
    <w:rsid w:val="00101194"/>
    <w:rsid w:val="00101C8C"/>
    <w:rsid w:val="001A0036"/>
    <w:rsid w:val="001C45E7"/>
    <w:rsid w:val="001C71FB"/>
    <w:rsid w:val="00232C66"/>
    <w:rsid w:val="00246085"/>
    <w:rsid w:val="00255926"/>
    <w:rsid w:val="002B0B37"/>
    <w:rsid w:val="003043B3"/>
    <w:rsid w:val="00323C53"/>
    <w:rsid w:val="00332B5C"/>
    <w:rsid w:val="00340E99"/>
    <w:rsid w:val="003D2616"/>
    <w:rsid w:val="003E434C"/>
    <w:rsid w:val="003E6D40"/>
    <w:rsid w:val="00476ED1"/>
    <w:rsid w:val="004927DC"/>
    <w:rsid w:val="004A5CCF"/>
    <w:rsid w:val="004A6245"/>
    <w:rsid w:val="004C6E3D"/>
    <w:rsid w:val="004D315A"/>
    <w:rsid w:val="004D52B6"/>
    <w:rsid w:val="00504767"/>
    <w:rsid w:val="00541BE5"/>
    <w:rsid w:val="005B7C6C"/>
    <w:rsid w:val="00624283"/>
    <w:rsid w:val="00634812"/>
    <w:rsid w:val="006A411D"/>
    <w:rsid w:val="0071522C"/>
    <w:rsid w:val="0073199C"/>
    <w:rsid w:val="00753FC3"/>
    <w:rsid w:val="00763CCD"/>
    <w:rsid w:val="00781445"/>
    <w:rsid w:val="007A0A91"/>
    <w:rsid w:val="007B0832"/>
    <w:rsid w:val="007D5A8E"/>
    <w:rsid w:val="00825DB0"/>
    <w:rsid w:val="0083167B"/>
    <w:rsid w:val="008879F3"/>
    <w:rsid w:val="008D3936"/>
    <w:rsid w:val="008E7735"/>
    <w:rsid w:val="009014DC"/>
    <w:rsid w:val="009335F4"/>
    <w:rsid w:val="009B003F"/>
    <w:rsid w:val="009F092E"/>
    <w:rsid w:val="009F22C7"/>
    <w:rsid w:val="00A46C52"/>
    <w:rsid w:val="00A6156E"/>
    <w:rsid w:val="00A7025C"/>
    <w:rsid w:val="00A72F44"/>
    <w:rsid w:val="00AC051E"/>
    <w:rsid w:val="00AC7AE2"/>
    <w:rsid w:val="00B105C7"/>
    <w:rsid w:val="00B56D38"/>
    <w:rsid w:val="00B87114"/>
    <w:rsid w:val="00BE4452"/>
    <w:rsid w:val="00BE7DF2"/>
    <w:rsid w:val="00BF3FAB"/>
    <w:rsid w:val="00C71FD0"/>
    <w:rsid w:val="00C76AFD"/>
    <w:rsid w:val="00C7739A"/>
    <w:rsid w:val="00C9179A"/>
    <w:rsid w:val="00D0023B"/>
    <w:rsid w:val="00D47782"/>
    <w:rsid w:val="00D52701"/>
    <w:rsid w:val="00E121E1"/>
    <w:rsid w:val="00EB2325"/>
    <w:rsid w:val="00ED54FE"/>
    <w:rsid w:val="00F01ED2"/>
    <w:rsid w:val="00F266DC"/>
    <w:rsid w:val="00F33EB4"/>
    <w:rsid w:val="00F63484"/>
    <w:rsid w:val="00F74F3D"/>
    <w:rsid w:val="00FC7FE7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632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3</cp:revision>
  <cp:lastPrinted>2020-05-20T08:08:00Z</cp:lastPrinted>
  <dcterms:created xsi:type="dcterms:W3CDTF">2020-05-22T09:07:00Z</dcterms:created>
  <dcterms:modified xsi:type="dcterms:W3CDTF">2020-05-22T09:08:00Z</dcterms:modified>
</cp:coreProperties>
</file>