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1D2EC" w14:textId="77777777" w:rsidR="00BE3E34" w:rsidRPr="00E40947" w:rsidRDefault="00F72BFB" w:rsidP="00DA6627">
      <w:pPr>
        <w:pStyle w:val="Nzevsmlouvytitulnstrana"/>
        <w:spacing w:after="120"/>
        <w:rPr>
          <w:caps w:val="0"/>
          <w:sz w:val="32"/>
          <w:szCs w:val="32"/>
        </w:rPr>
      </w:pPr>
      <w:r>
        <w:rPr>
          <w:caps w:val="0"/>
          <w:sz w:val="32"/>
          <w:szCs w:val="32"/>
        </w:rPr>
        <w:t>Dodatek č.</w:t>
      </w:r>
      <w:r w:rsidR="007B49C5">
        <w:rPr>
          <w:caps w:val="0"/>
          <w:sz w:val="32"/>
          <w:szCs w:val="32"/>
        </w:rPr>
        <w:t xml:space="preserve"> </w:t>
      </w:r>
      <w:r w:rsidR="001119E0">
        <w:rPr>
          <w:caps w:val="0"/>
          <w:sz w:val="32"/>
          <w:szCs w:val="32"/>
        </w:rPr>
        <w:t>1</w:t>
      </w:r>
      <w:r>
        <w:rPr>
          <w:caps w:val="0"/>
          <w:sz w:val="32"/>
          <w:szCs w:val="32"/>
        </w:rPr>
        <w:t xml:space="preserve"> ke s</w:t>
      </w:r>
      <w:r w:rsidR="00070E4D" w:rsidRPr="00E40947">
        <w:rPr>
          <w:caps w:val="0"/>
          <w:sz w:val="32"/>
          <w:szCs w:val="32"/>
        </w:rPr>
        <w:t>mlouv</w:t>
      </w:r>
      <w:r>
        <w:rPr>
          <w:caps w:val="0"/>
          <w:sz w:val="32"/>
          <w:szCs w:val="32"/>
        </w:rPr>
        <w:t>ě</w:t>
      </w:r>
      <w:r w:rsidR="00070E4D" w:rsidRPr="00E40947">
        <w:rPr>
          <w:caps w:val="0"/>
          <w:sz w:val="32"/>
          <w:szCs w:val="32"/>
        </w:rPr>
        <w:t xml:space="preserve"> o dílo</w:t>
      </w:r>
    </w:p>
    <w:p w14:paraId="43899590" w14:textId="56BE499A" w:rsidR="00605676" w:rsidRDefault="00605676" w:rsidP="00B569F8">
      <w:pPr>
        <w:pStyle w:val="Titulnstranapomocn"/>
        <w:spacing w:after="0"/>
        <w:rPr>
          <w:i w:val="0"/>
          <w:caps w:val="0"/>
        </w:rPr>
      </w:pPr>
      <w:r w:rsidRPr="00C74C1F">
        <w:rPr>
          <w:i w:val="0"/>
          <w:caps w:val="0"/>
        </w:rPr>
        <w:t xml:space="preserve">č. </w:t>
      </w:r>
      <w:r w:rsidR="005E466A">
        <w:rPr>
          <w:i w:val="0"/>
          <w:caps w:val="0"/>
        </w:rPr>
        <w:t>0183/P0300/18/RS</w:t>
      </w:r>
      <w:r w:rsidR="000A59A5">
        <w:rPr>
          <w:i w:val="0"/>
          <w:caps w:val="0"/>
        </w:rPr>
        <w:t xml:space="preserve"> (objednatele)</w:t>
      </w:r>
    </w:p>
    <w:p w14:paraId="55C20E7A" w14:textId="04584D69" w:rsidR="000A59A5" w:rsidRPr="000A59A5" w:rsidRDefault="00746869" w:rsidP="00B569F8">
      <w:pPr>
        <w:pStyle w:val="Titulnstrananzevstrany"/>
        <w:spacing w:after="0"/>
      </w:pPr>
      <w:r w:rsidRPr="00746869">
        <w:t>0324/2018</w:t>
      </w:r>
      <w:r w:rsidR="000A59A5">
        <w:t xml:space="preserve"> (</w:t>
      </w:r>
      <w:r w:rsidR="000A59A5" w:rsidRPr="000A59A5">
        <w:rPr>
          <w:caps w:val="0"/>
        </w:rPr>
        <w:t>zhotovitele</w:t>
      </w:r>
      <w:r w:rsidR="000A59A5">
        <w:rPr>
          <w:caps w:val="0"/>
        </w:rPr>
        <w:t>)</w:t>
      </w:r>
    </w:p>
    <w:p w14:paraId="3C21D2EF" w14:textId="5C55D1BA" w:rsidR="00925EA7" w:rsidRDefault="00925EA7" w:rsidP="00B569F8">
      <w:pPr>
        <w:pStyle w:val="Titulnstranapomocn"/>
        <w:spacing w:after="0"/>
        <w:rPr>
          <w:i w:val="0"/>
          <w:caps w:val="0"/>
        </w:rPr>
      </w:pPr>
      <w:r w:rsidRPr="00CA390D">
        <w:rPr>
          <w:i w:val="0"/>
          <w:caps w:val="0"/>
        </w:rPr>
        <w:t xml:space="preserve">ze dne </w:t>
      </w:r>
      <w:r w:rsidR="005E466A">
        <w:rPr>
          <w:i w:val="0"/>
          <w:caps w:val="0"/>
        </w:rPr>
        <w:t>25. 10. 2018</w:t>
      </w:r>
    </w:p>
    <w:p w14:paraId="73F5452C" w14:textId="77777777" w:rsidR="00BF0638" w:rsidRDefault="00BF0638" w:rsidP="00925EA7">
      <w:pPr>
        <w:pStyle w:val="Nzevsmlouvytitulnstrana"/>
        <w:spacing w:after="120"/>
        <w:rPr>
          <w:b w:val="0"/>
          <w:caps w:val="0"/>
          <w:sz w:val="22"/>
          <w:szCs w:val="22"/>
        </w:rPr>
      </w:pPr>
    </w:p>
    <w:p w14:paraId="3C21D2F0" w14:textId="43DA0EDD" w:rsidR="00925EA7" w:rsidRDefault="00925EA7" w:rsidP="00925EA7">
      <w:pPr>
        <w:pStyle w:val="Nzevsmlouvytitulnstrana"/>
        <w:spacing w:after="120"/>
        <w:rPr>
          <w:b w:val="0"/>
          <w:caps w:val="0"/>
          <w:sz w:val="22"/>
          <w:szCs w:val="22"/>
        </w:rPr>
      </w:pPr>
      <w:r w:rsidRPr="0017301F">
        <w:rPr>
          <w:b w:val="0"/>
          <w:caps w:val="0"/>
          <w:sz w:val="22"/>
          <w:szCs w:val="22"/>
        </w:rPr>
        <w:t xml:space="preserve">na provedení </w:t>
      </w:r>
      <w:r w:rsidR="00891411">
        <w:rPr>
          <w:b w:val="0"/>
          <w:caps w:val="0"/>
          <w:sz w:val="22"/>
          <w:szCs w:val="22"/>
        </w:rPr>
        <w:t>s</w:t>
      </w:r>
      <w:r w:rsidRPr="0017301F">
        <w:rPr>
          <w:b w:val="0"/>
          <w:caps w:val="0"/>
          <w:sz w:val="22"/>
          <w:szCs w:val="22"/>
        </w:rPr>
        <w:t>tavebních</w:t>
      </w:r>
      <w:r w:rsidR="009A1811">
        <w:rPr>
          <w:b w:val="0"/>
          <w:caps w:val="0"/>
          <w:sz w:val="22"/>
          <w:szCs w:val="22"/>
        </w:rPr>
        <w:t xml:space="preserve"> </w:t>
      </w:r>
      <w:r w:rsidR="00D97FF5">
        <w:rPr>
          <w:b w:val="0"/>
          <w:caps w:val="0"/>
          <w:sz w:val="22"/>
          <w:szCs w:val="22"/>
        </w:rPr>
        <w:t>prací</w:t>
      </w:r>
    </w:p>
    <w:p w14:paraId="3C21D2F3" w14:textId="57EDA40C" w:rsidR="00925EA7" w:rsidRPr="005A6DF3" w:rsidRDefault="00925EA7" w:rsidP="002B0979">
      <w:pPr>
        <w:pStyle w:val="Zkladntext"/>
        <w:spacing w:after="0"/>
        <w:jc w:val="center"/>
        <w:rPr>
          <w:b/>
          <w:i/>
          <w:caps/>
        </w:rPr>
      </w:pPr>
      <w:r w:rsidRPr="0017301F">
        <w:rPr>
          <w:b/>
        </w:rPr>
        <w:t>„</w:t>
      </w:r>
      <w:r w:rsidR="005E466A" w:rsidRPr="00746869">
        <w:rPr>
          <w:b/>
          <w:color w:val="000000"/>
        </w:rPr>
        <w:t>VDJ Jesenice II – sanace vnitřních povrchů akumulačních komor</w:t>
      </w:r>
      <w:r w:rsidRPr="009A1811">
        <w:rPr>
          <w:b/>
        </w:rPr>
        <w:t>“</w:t>
      </w:r>
    </w:p>
    <w:p w14:paraId="684AA84A" w14:textId="77777777" w:rsidR="009A1811" w:rsidRDefault="009A1811" w:rsidP="00244F12">
      <w:pPr>
        <w:pStyle w:val="Smluvnstrany123"/>
        <w:numPr>
          <w:ilvl w:val="0"/>
          <w:numId w:val="0"/>
        </w:numPr>
        <w:spacing w:after="0"/>
        <w:ind w:left="567" w:hanging="567"/>
      </w:pPr>
    </w:p>
    <w:p w14:paraId="3C21D2F4" w14:textId="3470D93C" w:rsidR="00940C94" w:rsidRPr="005F40F3" w:rsidRDefault="00940C94" w:rsidP="00244F12">
      <w:pPr>
        <w:pStyle w:val="Smluvnstrany123"/>
        <w:numPr>
          <w:ilvl w:val="0"/>
          <w:numId w:val="0"/>
        </w:numPr>
        <w:spacing w:after="0"/>
        <w:ind w:left="567" w:hanging="567"/>
      </w:pPr>
      <w:r w:rsidRPr="005F40F3">
        <w:t>Smluvní strany:</w:t>
      </w:r>
    </w:p>
    <w:p w14:paraId="3C21D2F5" w14:textId="77777777" w:rsidR="00940C94" w:rsidRPr="005F40F3" w:rsidRDefault="00940C94" w:rsidP="00940C94">
      <w:pPr>
        <w:pStyle w:val="Smluvnstrany123"/>
        <w:numPr>
          <w:ilvl w:val="0"/>
          <w:numId w:val="0"/>
        </w:numPr>
        <w:spacing w:after="0"/>
        <w:ind w:left="567"/>
      </w:pPr>
    </w:p>
    <w:p w14:paraId="3C21D2F6" w14:textId="77777777" w:rsidR="004759A5" w:rsidRDefault="004759A5" w:rsidP="004759A5">
      <w:pPr>
        <w:pStyle w:val="Smluvnstrany123"/>
        <w:spacing w:after="0"/>
      </w:pPr>
      <w:r w:rsidRPr="003F11EB">
        <w:rPr>
          <w:b/>
          <w:lang w:eastAsia="en-US"/>
        </w:rPr>
        <w:t>Pražská vodohospodářská společnost a.s.</w:t>
      </w:r>
      <w:r w:rsidRPr="00E14E1C">
        <w:rPr>
          <w:b/>
          <w:lang w:eastAsia="en-US"/>
        </w:rPr>
        <w:t xml:space="preserve">, </w:t>
      </w:r>
      <w:r w:rsidRPr="00E14E1C">
        <w:rPr>
          <w:lang w:eastAsia="en-US"/>
        </w:rPr>
        <w:t xml:space="preserve">IČ: </w:t>
      </w:r>
      <w:r w:rsidRPr="003F11EB">
        <w:rPr>
          <w:lang w:eastAsia="en-US"/>
        </w:rPr>
        <w:t>256 56 112</w:t>
      </w:r>
      <w:r w:rsidRPr="00E14E1C">
        <w:rPr>
          <w:lang w:eastAsia="en-US"/>
        </w:rPr>
        <w:t>,</w:t>
      </w:r>
      <w:r>
        <w:rPr>
          <w:lang w:eastAsia="en-US"/>
        </w:rPr>
        <w:t xml:space="preserve"> DIČ: CZ256</w:t>
      </w:r>
      <w:r w:rsidRPr="003F11EB">
        <w:rPr>
          <w:lang w:eastAsia="en-US"/>
        </w:rPr>
        <w:t>56112</w:t>
      </w:r>
    </w:p>
    <w:p w14:paraId="3C21D2F7" w14:textId="77777777"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 xml:space="preserve">se sídlem </w:t>
      </w:r>
      <w:r w:rsidRPr="003F11EB">
        <w:rPr>
          <w:lang w:eastAsia="en-US"/>
        </w:rPr>
        <w:t>Praha 1 - Staré Město, Žatecká 110/2, PSČ 110 00</w:t>
      </w:r>
    </w:p>
    <w:p w14:paraId="3C21D2F8" w14:textId="77777777" w:rsidR="004759A5" w:rsidRDefault="004759A5" w:rsidP="004759A5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E14E1C">
        <w:rPr>
          <w:lang w:eastAsia="en-US"/>
        </w:rPr>
        <w:t>zapsan</w:t>
      </w:r>
      <w:r>
        <w:rPr>
          <w:lang w:eastAsia="en-US"/>
        </w:rPr>
        <w:t>á</w:t>
      </w:r>
      <w:r w:rsidRPr="00E14E1C">
        <w:rPr>
          <w:lang w:eastAsia="en-US"/>
        </w:rPr>
        <w:t xml:space="preserve"> v obchodním rejstříku vedeném Městským soudem v Praze, oddíl </w:t>
      </w:r>
      <w:r>
        <w:rPr>
          <w:lang w:eastAsia="en-US"/>
        </w:rPr>
        <w:t>B</w:t>
      </w:r>
      <w:r w:rsidRPr="00E14E1C">
        <w:rPr>
          <w:lang w:eastAsia="en-US"/>
        </w:rPr>
        <w:t xml:space="preserve">, vložka </w:t>
      </w:r>
      <w:r w:rsidRPr="003F11EB">
        <w:rPr>
          <w:lang w:eastAsia="en-US"/>
        </w:rPr>
        <w:t>5290</w:t>
      </w:r>
    </w:p>
    <w:p w14:paraId="3C21D2F9" w14:textId="2A2565C8" w:rsidR="004759A5" w:rsidRDefault="004759A5" w:rsidP="004759A5">
      <w:pPr>
        <w:pStyle w:val="Smluvnstrany123"/>
        <w:numPr>
          <w:ilvl w:val="0"/>
          <w:numId w:val="0"/>
        </w:numPr>
        <w:spacing w:after="0"/>
        <w:ind w:left="2127" w:hanging="1560"/>
        <w:rPr>
          <w:lang w:eastAsia="en-US"/>
        </w:rPr>
      </w:pPr>
      <w:r>
        <w:rPr>
          <w:lang w:eastAsia="en-US"/>
        </w:rPr>
        <w:t>zastoupena:</w:t>
      </w:r>
      <w:r>
        <w:rPr>
          <w:lang w:eastAsia="en-US"/>
        </w:rPr>
        <w:tab/>
      </w:r>
      <w:r w:rsidR="00D97FF5" w:rsidRPr="00546346">
        <w:t>dle obchodního rejstříku z</w:t>
      </w:r>
      <w:r w:rsidR="00D97FF5" w:rsidRPr="00546346">
        <w:rPr>
          <w:rStyle w:val="platne1"/>
        </w:rPr>
        <w:t>a společnost podepisují dva členové představenstva společně</w:t>
      </w:r>
      <w:r w:rsidR="002B0979">
        <w:t xml:space="preserve"> </w:t>
      </w:r>
    </w:p>
    <w:p w14:paraId="3C21D2FA" w14:textId="77777777"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(dále jen „</w:t>
      </w:r>
      <w:r>
        <w:rPr>
          <w:b/>
        </w:rPr>
        <w:t>Objednatel</w:t>
      </w:r>
      <w:r>
        <w:t>“),</w:t>
      </w:r>
    </w:p>
    <w:p w14:paraId="3C21D2FB" w14:textId="77777777" w:rsidR="004759A5" w:rsidRDefault="004759A5" w:rsidP="004759A5">
      <w:pPr>
        <w:pStyle w:val="Smluvnstrany123"/>
        <w:numPr>
          <w:ilvl w:val="0"/>
          <w:numId w:val="0"/>
        </w:numPr>
        <w:ind w:left="567"/>
      </w:pPr>
      <w:r>
        <w:t>a</w:t>
      </w:r>
    </w:p>
    <w:p w14:paraId="3262CAD8" w14:textId="4CFF1593" w:rsidR="009A5D16" w:rsidRPr="00D80A2D" w:rsidRDefault="00746869" w:rsidP="009A5D16">
      <w:pPr>
        <w:pStyle w:val="Smluvnstrany123"/>
        <w:numPr>
          <w:ilvl w:val="0"/>
          <w:numId w:val="0"/>
        </w:numPr>
        <w:spacing w:after="0"/>
        <w:ind w:left="567"/>
      </w:pPr>
      <w:r w:rsidRPr="00D80A2D">
        <w:rPr>
          <w:rStyle w:val="tsubjname"/>
          <w:b/>
        </w:rPr>
        <w:t>VLTAVÍN HOLDING stavební podnik s.r</w:t>
      </w:r>
      <w:r w:rsidRPr="00D80A2D">
        <w:rPr>
          <w:rStyle w:val="tsubjname"/>
        </w:rPr>
        <w:t>.o.</w:t>
      </w:r>
      <w:r w:rsidR="009A5D16" w:rsidRPr="00D80A2D">
        <w:rPr>
          <w:lang w:eastAsia="en-US"/>
        </w:rPr>
        <w:t>, IČ:</w:t>
      </w:r>
      <w:r w:rsidR="009A5D16" w:rsidRPr="00D80A2D">
        <w:t xml:space="preserve"> </w:t>
      </w:r>
      <w:r w:rsidRPr="00D80A2D">
        <w:rPr>
          <w:bCs/>
          <w:color w:val="000000"/>
          <w:shd w:val="clear" w:color="auto" w:fill="FFFFFF"/>
        </w:rPr>
        <w:t>48026921</w:t>
      </w:r>
      <w:r w:rsidR="009A5D16" w:rsidRPr="00D80A2D">
        <w:rPr>
          <w:lang w:eastAsia="en-US"/>
        </w:rPr>
        <w:t>, DIČ: CZ</w:t>
      </w:r>
      <w:r w:rsidRPr="00D80A2D">
        <w:rPr>
          <w:bCs/>
          <w:color w:val="000000"/>
          <w:shd w:val="clear" w:color="auto" w:fill="FFFFFF"/>
        </w:rPr>
        <w:t xml:space="preserve"> 48026921</w:t>
      </w:r>
    </w:p>
    <w:p w14:paraId="130C8F39" w14:textId="0CE8116A" w:rsidR="009A5D16" w:rsidRPr="00D80A2D" w:rsidRDefault="009A5D16" w:rsidP="009A5D16">
      <w:pPr>
        <w:pStyle w:val="Smluvnstrany123"/>
        <w:numPr>
          <w:ilvl w:val="0"/>
          <w:numId w:val="0"/>
        </w:numPr>
        <w:spacing w:after="0"/>
        <w:ind w:left="567"/>
      </w:pPr>
      <w:r w:rsidRPr="00D80A2D">
        <w:rPr>
          <w:rStyle w:val="tsubjname"/>
          <w:b/>
        </w:rPr>
        <w:t>s</w:t>
      </w:r>
      <w:r w:rsidRPr="00D80A2D">
        <w:rPr>
          <w:lang w:eastAsia="en-US"/>
        </w:rPr>
        <w:t xml:space="preserve">e sídlem </w:t>
      </w:r>
      <w:r w:rsidR="00746869" w:rsidRPr="00D80A2D">
        <w:rPr>
          <w:color w:val="000000"/>
          <w:shd w:val="clear" w:color="auto" w:fill="FFFFFF"/>
        </w:rPr>
        <w:t xml:space="preserve">Nuselská 499/132, </w:t>
      </w:r>
      <w:r w:rsidR="00746869" w:rsidRPr="00D80A2D">
        <w:rPr>
          <w:color w:val="333333"/>
          <w:shd w:val="clear" w:color="auto" w:fill="F5F5F5"/>
        </w:rPr>
        <w:t>Praha 4 – Michle, PSČ 140 00</w:t>
      </w:r>
      <w:r w:rsidRPr="00D80A2D">
        <w:t xml:space="preserve"> </w:t>
      </w:r>
    </w:p>
    <w:p w14:paraId="63DF2D82" w14:textId="3D5F71B8" w:rsidR="009A5D16" w:rsidRPr="00D80A2D" w:rsidRDefault="009A5D16" w:rsidP="009A5D1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80A2D">
        <w:rPr>
          <w:lang w:eastAsia="en-US"/>
        </w:rPr>
        <w:t>zapsaná v obchodním rejstříku vedeném Městským soudem v Praze, oddíl </w:t>
      </w:r>
      <w:r w:rsidR="00746869" w:rsidRPr="00D80A2D">
        <w:rPr>
          <w:color w:val="333333"/>
          <w:shd w:val="clear" w:color="auto" w:fill="F5F5F5"/>
        </w:rPr>
        <w:t>C, vložka 14304</w:t>
      </w:r>
    </w:p>
    <w:p w14:paraId="03E1D016" w14:textId="447B9013" w:rsidR="009A5D16" w:rsidRPr="00D80A2D" w:rsidRDefault="009A5D16" w:rsidP="009A5D16">
      <w:pPr>
        <w:pStyle w:val="Smluvnstrany123"/>
        <w:numPr>
          <w:ilvl w:val="0"/>
          <w:numId w:val="0"/>
        </w:numPr>
        <w:spacing w:after="0"/>
        <w:ind w:left="567"/>
        <w:rPr>
          <w:lang w:eastAsia="en-US"/>
        </w:rPr>
      </w:pPr>
      <w:r w:rsidRPr="00D80A2D">
        <w:rPr>
          <w:lang w:eastAsia="en-US"/>
        </w:rPr>
        <w:t xml:space="preserve">zastoupená </w:t>
      </w:r>
      <w:bookmarkStart w:id="0" w:name="_GoBack"/>
      <w:bookmarkEnd w:id="0"/>
    </w:p>
    <w:p w14:paraId="08F89923" w14:textId="77777777" w:rsidR="009A5D16" w:rsidRPr="00D80A2D" w:rsidRDefault="009A5D16" w:rsidP="009A5D16">
      <w:pPr>
        <w:pStyle w:val="Smluvnstrany123"/>
        <w:numPr>
          <w:ilvl w:val="0"/>
          <w:numId w:val="0"/>
        </w:numPr>
        <w:ind w:left="567"/>
      </w:pPr>
      <w:r w:rsidRPr="00D80A2D">
        <w:t>(dále jen „</w:t>
      </w:r>
      <w:r w:rsidRPr="00D80A2D">
        <w:rPr>
          <w:b/>
        </w:rPr>
        <w:t>Zhotovitel</w:t>
      </w:r>
      <w:r w:rsidRPr="00D80A2D">
        <w:t>“),</w:t>
      </w:r>
    </w:p>
    <w:p w14:paraId="3C21D301" w14:textId="44178F95" w:rsidR="00DD0CC1" w:rsidRPr="005F40F3" w:rsidRDefault="009A5D16" w:rsidP="009A5D16">
      <w:pPr>
        <w:pStyle w:val="Smluvnstrany123"/>
        <w:numPr>
          <w:ilvl w:val="0"/>
          <w:numId w:val="0"/>
        </w:numPr>
      </w:pPr>
      <w:r w:rsidRPr="005F40F3">
        <w:t xml:space="preserve"> </w:t>
      </w:r>
      <w:r w:rsidR="00DD0CC1" w:rsidRPr="005F40F3">
        <w:t>(</w:t>
      </w:r>
      <w:r w:rsidR="003F11EB" w:rsidRPr="005F40F3">
        <w:t xml:space="preserve">Objednatel a Zhotovitel </w:t>
      </w:r>
      <w:r w:rsidR="00DD0CC1" w:rsidRPr="005F40F3">
        <w:t>dále společně jen „</w:t>
      </w:r>
      <w:r w:rsidR="00DD0CC1" w:rsidRPr="005F40F3">
        <w:rPr>
          <w:b/>
        </w:rPr>
        <w:t>Smluvní strany</w:t>
      </w:r>
      <w:r w:rsidR="00DD0CC1" w:rsidRPr="005F40F3">
        <w:t>“ a jednotlivě jen „</w:t>
      </w:r>
      <w:r w:rsidR="00DD0CC1" w:rsidRPr="005F40F3">
        <w:rPr>
          <w:b/>
        </w:rPr>
        <w:t>Smluvní strana</w:t>
      </w:r>
      <w:r w:rsidR="00DD0CC1" w:rsidRPr="005F40F3">
        <w:t>“).</w:t>
      </w:r>
    </w:p>
    <w:p w14:paraId="3C21D302" w14:textId="77777777" w:rsidR="005353E0" w:rsidRDefault="005353E0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</w:p>
    <w:p w14:paraId="3C21D303" w14:textId="77777777" w:rsidR="00950491" w:rsidRPr="005F40F3" w:rsidRDefault="00950491" w:rsidP="00950491">
      <w:pPr>
        <w:pStyle w:val="Smluvnstrany123"/>
        <w:numPr>
          <w:ilvl w:val="0"/>
          <w:numId w:val="0"/>
        </w:numPr>
        <w:ind w:left="567"/>
        <w:jc w:val="center"/>
        <w:rPr>
          <w:b/>
          <w:caps/>
        </w:rPr>
      </w:pPr>
      <w:r w:rsidRPr="005F40F3">
        <w:rPr>
          <w:b/>
          <w:caps/>
        </w:rPr>
        <w:t>Preambule</w:t>
      </w:r>
    </w:p>
    <w:p w14:paraId="4C8AA410" w14:textId="77777777" w:rsidR="00891411" w:rsidRDefault="00351B28" w:rsidP="003466ED">
      <w:pPr>
        <w:pStyle w:val="Zkladntext"/>
        <w:tabs>
          <w:tab w:val="left" w:pos="0"/>
        </w:tabs>
        <w:spacing w:after="0"/>
        <w:ind w:firstLine="0"/>
      </w:pPr>
      <w:r w:rsidRPr="004A3314">
        <w:t xml:space="preserve">Smluvní strany se dohodly na sepsání tohoto dodatku č. 1. Předmětem dodatku jsou </w:t>
      </w:r>
      <w:r w:rsidR="000A59A5">
        <w:t xml:space="preserve">neprovedené a </w:t>
      </w:r>
      <w:r w:rsidRPr="004A3314">
        <w:t>dodatečné</w:t>
      </w:r>
      <w:r w:rsidR="00925EA7" w:rsidRPr="004A3314">
        <w:t xml:space="preserve"> </w:t>
      </w:r>
      <w:r w:rsidR="004759A5" w:rsidRPr="004A3314">
        <w:t xml:space="preserve">stavební </w:t>
      </w:r>
      <w:r w:rsidR="00891411">
        <w:t>práce</w:t>
      </w:r>
      <w:r w:rsidR="00E614FB">
        <w:t xml:space="preserve">, které </w:t>
      </w:r>
      <w:r w:rsidR="002B0979">
        <w:t xml:space="preserve">vznikly </w:t>
      </w:r>
      <w:r w:rsidR="00891411">
        <w:t xml:space="preserve">během realizace díla, na základě požadavků objednatele a provozovatele. </w:t>
      </w:r>
    </w:p>
    <w:p w14:paraId="3C21D306" w14:textId="4F2175D6" w:rsidR="009C23F8" w:rsidRDefault="00B569F8" w:rsidP="003466ED">
      <w:pPr>
        <w:pStyle w:val="Zkladntext"/>
        <w:tabs>
          <w:tab w:val="left" w:pos="0"/>
        </w:tabs>
        <w:spacing w:after="0"/>
        <w:ind w:firstLine="0"/>
      </w:pPr>
      <w:r>
        <w:t xml:space="preserve">Zdůvodnění neprovedených a dodatečný stavebních </w:t>
      </w:r>
      <w:r w:rsidR="00891411">
        <w:t>prací</w:t>
      </w:r>
      <w:r>
        <w:t xml:space="preserve"> je uvedeno v příloze č. 1.</w:t>
      </w:r>
    </w:p>
    <w:p w14:paraId="049235A4" w14:textId="77777777" w:rsidR="00B569F8" w:rsidRDefault="00B569F8" w:rsidP="003466ED">
      <w:pPr>
        <w:pStyle w:val="Zkladntext"/>
        <w:tabs>
          <w:tab w:val="left" w:pos="0"/>
        </w:tabs>
        <w:spacing w:after="0"/>
        <w:ind w:firstLine="0"/>
      </w:pPr>
    </w:p>
    <w:p w14:paraId="14C91D1F" w14:textId="01311E09" w:rsidR="00E647E1" w:rsidRPr="00690263" w:rsidRDefault="00E647E1" w:rsidP="00E647E1">
      <w:pPr>
        <w:pStyle w:val="Smluvnstrany123"/>
        <w:numPr>
          <w:ilvl w:val="0"/>
          <w:numId w:val="0"/>
        </w:numPr>
      </w:pPr>
      <w:r w:rsidRPr="00690263">
        <w:t xml:space="preserve">Dodatečné stavební </w:t>
      </w:r>
      <w:r w:rsidR="00891411">
        <w:t>práce</w:t>
      </w:r>
      <w:r w:rsidRPr="00690263">
        <w:t xml:space="preserve"> jsou nezbytné pro uvedení díla do užívání a provozování</w:t>
      </w:r>
      <w:r>
        <w:t>.</w:t>
      </w:r>
    </w:p>
    <w:p w14:paraId="7527D952" w14:textId="77777777" w:rsidR="00E647E1" w:rsidRPr="0097064D" w:rsidRDefault="00E647E1" w:rsidP="003466ED">
      <w:pPr>
        <w:pStyle w:val="Zkladntext"/>
        <w:tabs>
          <w:tab w:val="left" w:pos="0"/>
        </w:tabs>
        <w:spacing w:after="0"/>
        <w:ind w:firstLine="0"/>
      </w:pPr>
    </w:p>
    <w:p w14:paraId="3C21D307" w14:textId="77777777" w:rsidR="00F95F29" w:rsidRPr="00A63232" w:rsidRDefault="00F95F29" w:rsidP="00F95F29">
      <w:pPr>
        <w:pStyle w:val="PrvnrovesmlouvyNadpis"/>
        <w:numPr>
          <w:ilvl w:val="0"/>
          <w:numId w:val="0"/>
        </w:numPr>
        <w:jc w:val="center"/>
      </w:pPr>
      <w:r w:rsidRPr="00A63232">
        <w:t>Článek I.</w:t>
      </w:r>
    </w:p>
    <w:p w14:paraId="3C21D308" w14:textId="01F0C502" w:rsidR="00950491" w:rsidRDefault="00F95F29" w:rsidP="00C363D1">
      <w:pPr>
        <w:pStyle w:val="Druhrove1"/>
        <w:numPr>
          <w:ilvl w:val="3"/>
          <w:numId w:val="3"/>
        </w:numPr>
        <w:spacing w:after="0"/>
        <w:ind w:left="284" w:hanging="284"/>
        <w:rPr>
          <w:szCs w:val="22"/>
        </w:rPr>
      </w:pPr>
      <w:r w:rsidRPr="009A5C8B">
        <w:rPr>
          <w:szCs w:val="22"/>
        </w:rPr>
        <w:t xml:space="preserve">Ustanovení </w:t>
      </w:r>
      <w:r w:rsidRPr="009A5C8B">
        <w:rPr>
          <w:b/>
          <w:szCs w:val="22"/>
        </w:rPr>
        <w:t>čl.</w:t>
      </w:r>
      <w:r w:rsidR="007B49C5" w:rsidRPr="009A5C8B">
        <w:rPr>
          <w:b/>
          <w:szCs w:val="22"/>
        </w:rPr>
        <w:t xml:space="preserve"> </w:t>
      </w:r>
      <w:r w:rsidR="00AB0C71" w:rsidRPr="009A5C8B">
        <w:rPr>
          <w:b/>
          <w:szCs w:val="22"/>
        </w:rPr>
        <w:t>2</w:t>
      </w:r>
      <w:r w:rsidR="007124BB" w:rsidRPr="009A5C8B">
        <w:rPr>
          <w:b/>
          <w:szCs w:val="22"/>
        </w:rPr>
        <w:t>.</w:t>
      </w:r>
      <w:r w:rsidRPr="009A5C8B">
        <w:rPr>
          <w:b/>
          <w:szCs w:val="22"/>
        </w:rPr>
        <w:t xml:space="preserve"> </w:t>
      </w:r>
      <w:r w:rsidRPr="009A5C8B">
        <w:rPr>
          <w:b/>
          <w:caps/>
          <w:szCs w:val="22"/>
        </w:rPr>
        <w:t>Předmět smlouvy</w:t>
      </w:r>
      <w:r w:rsidRPr="009A5C8B">
        <w:rPr>
          <w:szCs w:val="22"/>
        </w:rPr>
        <w:t xml:space="preserve"> se rozšiřuje o nov</w:t>
      </w:r>
      <w:r w:rsidR="00DA36FC">
        <w:rPr>
          <w:szCs w:val="22"/>
        </w:rPr>
        <w:t>ý</w:t>
      </w:r>
      <w:r w:rsidR="002B0979">
        <w:rPr>
          <w:szCs w:val="22"/>
        </w:rPr>
        <w:t xml:space="preserve"> </w:t>
      </w:r>
      <w:r w:rsidRPr="009A5C8B">
        <w:rPr>
          <w:szCs w:val="22"/>
        </w:rPr>
        <w:t>odstav</w:t>
      </w:r>
      <w:r w:rsidR="002B0979">
        <w:rPr>
          <w:szCs w:val="22"/>
        </w:rPr>
        <w:t>ce</w:t>
      </w:r>
      <w:r w:rsidRPr="009A5C8B">
        <w:rPr>
          <w:szCs w:val="22"/>
        </w:rPr>
        <w:t xml:space="preserve"> 2.1.</w:t>
      </w:r>
      <w:r w:rsidR="00950BC0" w:rsidRPr="009A5C8B">
        <w:rPr>
          <w:szCs w:val="22"/>
        </w:rPr>
        <w:t>1</w:t>
      </w:r>
      <w:r w:rsidR="002B0979">
        <w:rPr>
          <w:szCs w:val="22"/>
        </w:rPr>
        <w:t xml:space="preserve"> a 2.1.2</w:t>
      </w:r>
      <w:r w:rsidRPr="009A5C8B">
        <w:rPr>
          <w:szCs w:val="22"/>
        </w:rPr>
        <w:t>, kter</w:t>
      </w:r>
      <w:r w:rsidR="002B0979">
        <w:rPr>
          <w:szCs w:val="22"/>
        </w:rPr>
        <w:t>é</w:t>
      </w:r>
      <w:r w:rsidR="002C51D0" w:rsidRPr="009A5C8B">
        <w:rPr>
          <w:szCs w:val="22"/>
        </w:rPr>
        <w:t xml:space="preserve"> zn</w:t>
      </w:r>
      <w:r w:rsidR="002B0979">
        <w:rPr>
          <w:szCs w:val="22"/>
        </w:rPr>
        <w:t>ějí</w:t>
      </w:r>
      <w:r w:rsidRPr="009A5C8B">
        <w:rPr>
          <w:szCs w:val="22"/>
        </w:rPr>
        <w:t>:</w:t>
      </w:r>
    </w:p>
    <w:p w14:paraId="3C21D309" w14:textId="77777777" w:rsidR="005353E0" w:rsidRPr="009A5C8B" w:rsidRDefault="005353E0" w:rsidP="005353E0">
      <w:pPr>
        <w:pStyle w:val="Druhrove1"/>
        <w:numPr>
          <w:ilvl w:val="0"/>
          <w:numId w:val="0"/>
        </w:numPr>
        <w:spacing w:after="0"/>
        <w:ind w:left="284"/>
        <w:rPr>
          <w:szCs w:val="22"/>
        </w:rPr>
      </w:pPr>
    </w:p>
    <w:p w14:paraId="3C21D30A" w14:textId="34B1EEA9" w:rsidR="00D941EC" w:rsidRDefault="007124BB" w:rsidP="00D80A2D">
      <w:pPr>
        <w:pStyle w:val="Druhrove1"/>
        <w:numPr>
          <w:ilvl w:val="0"/>
          <w:numId w:val="0"/>
        </w:numPr>
        <w:spacing w:before="120" w:after="0"/>
        <w:ind w:left="567" w:hanging="567"/>
      </w:pPr>
      <w:r w:rsidRPr="009A5C8B">
        <w:rPr>
          <w:szCs w:val="22"/>
        </w:rPr>
        <w:t>„</w:t>
      </w:r>
      <w:r w:rsidR="00AB0C71" w:rsidRPr="009A5C8B">
        <w:rPr>
          <w:szCs w:val="22"/>
        </w:rPr>
        <w:t>2</w:t>
      </w:r>
      <w:r w:rsidR="00F95F29" w:rsidRPr="009A5C8B">
        <w:rPr>
          <w:szCs w:val="22"/>
        </w:rPr>
        <w:t>.1.</w:t>
      </w:r>
      <w:r w:rsidR="00950BC0" w:rsidRPr="009A5C8B">
        <w:rPr>
          <w:szCs w:val="22"/>
        </w:rPr>
        <w:t>1</w:t>
      </w:r>
      <w:r w:rsidR="00F95F29" w:rsidRPr="009A5C8B">
        <w:rPr>
          <w:szCs w:val="22"/>
        </w:rPr>
        <w:t xml:space="preserve"> </w:t>
      </w:r>
      <w:r w:rsidR="003C0311" w:rsidRPr="009A5C8B">
        <w:rPr>
          <w:szCs w:val="22"/>
        </w:rPr>
        <w:t xml:space="preserve">zhotovitel </w:t>
      </w:r>
      <w:r w:rsidR="002B0979">
        <w:rPr>
          <w:szCs w:val="22"/>
        </w:rPr>
        <w:t>ne</w:t>
      </w:r>
      <w:r w:rsidR="00DA36FC" w:rsidRPr="0007307E">
        <w:t xml:space="preserve">provede tyto stavební </w:t>
      </w:r>
      <w:r w:rsidR="00891411">
        <w:t>práce</w:t>
      </w:r>
      <w:r w:rsidR="000C0346" w:rsidRPr="009A5C8B">
        <w:t>:</w:t>
      </w:r>
    </w:p>
    <w:p w14:paraId="322152FA" w14:textId="658310F0" w:rsidR="00D80A2D" w:rsidRPr="00D80A2D" w:rsidRDefault="005C3E60" w:rsidP="00D80A2D">
      <w:pPr>
        <w:pStyle w:val="Odstavecseseznamem"/>
        <w:keepNext w:val="0"/>
        <w:numPr>
          <w:ilvl w:val="0"/>
          <w:numId w:val="19"/>
        </w:numPr>
        <w:tabs>
          <w:tab w:val="left" w:pos="1134"/>
        </w:tabs>
        <w:spacing w:before="120" w:after="120"/>
        <w:ind w:left="1077" w:hanging="357"/>
        <w:rPr>
          <w:bCs/>
        </w:rPr>
      </w:pPr>
      <w:r w:rsidRPr="00891411">
        <w:rPr>
          <w:bCs/>
          <w:i/>
        </w:rPr>
        <w:t>podlaha</w:t>
      </w:r>
      <w:r>
        <w:rPr>
          <w:bCs/>
        </w:rPr>
        <w:t xml:space="preserve"> - </w:t>
      </w:r>
      <w:r w:rsidR="001A52E9">
        <w:rPr>
          <w:bCs/>
        </w:rPr>
        <w:t>stěrku z těsnící malty vnitřních ploch o velikosti 3.953,20 m</w:t>
      </w:r>
      <w:r w:rsidR="001A52E9" w:rsidRPr="001A52E9">
        <w:rPr>
          <w:bCs/>
          <w:vertAlign w:val="superscript"/>
        </w:rPr>
        <w:t>3</w:t>
      </w:r>
      <w:r w:rsidR="00A077CC">
        <w:rPr>
          <w:bCs/>
        </w:rPr>
        <w:t xml:space="preserve"> (1 AK)</w:t>
      </w:r>
      <w:r w:rsidR="00A077CC">
        <w:rPr>
          <w:bCs/>
          <w:vertAlign w:val="superscript"/>
        </w:rPr>
        <w:t xml:space="preserve"> </w:t>
      </w:r>
      <w:r w:rsidR="001A52E9">
        <w:rPr>
          <w:bCs/>
        </w:rPr>
        <w:t>,</w:t>
      </w:r>
    </w:p>
    <w:p w14:paraId="7C21ECA4" w14:textId="25AE8BD2" w:rsidR="001A52E9" w:rsidRDefault="005C3E60" w:rsidP="00D80A2D">
      <w:pPr>
        <w:pStyle w:val="Odstavecseseznamem"/>
        <w:keepNext w:val="0"/>
        <w:numPr>
          <w:ilvl w:val="0"/>
          <w:numId w:val="19"/>
        </w:numPr>
        <w:tabs>
          <w:tab w:val="left" w:pos="1134"/>
        </w:tabs>
        <w:spacing w:after="120"/>
        <w:ind w:left="1077" w:hanging="357"/>
        <w:rPr>
          <w:bCs/>
        </w:rPr>
      </w:pPr>
      <w:r w:rsidRPr="00891411">
        <w:rPr>
          <w:bCs/>
          <w:i/>
        </w:rPr>
        <w:t xml:space="preserve">podlaha </w:t>
      </w:r>
      <w:r>
        <w:rPr>
          <w:bCs/>
        </w:rPr>
        <w:t xml:space="preserve">- </w:t>
      </w:r>
      <w:r w:rsidR="001A52E9">
        <w:rPr>
          <w:bCs/>
        </w:rPr>
        <w:t>výztuž mazanin svařovanými Kari sítěmi</w:t>
      </w:r>
      <w:r w:rsidR="00B569F8">
        <w:rPr>
          <w:bCs/>
        </w:rPr>
        <w:t>,</w:t>
      </w:r>
    </w:p>
    <w:p w14:paraId="1314616C" w14:textId="4F64B214" w:rsidR="006517C5" w:rsidRDefault="005C3E60" w:rsidP="00D80A2D">
      <w:pPr>
        <w:pStyle w:val="Seznam123"/>
        <w:numPr>
          <w:ilvl w:val="0"/>
          <w:numId w:val="19"/>
        </w:numPr>
        <w:tabs>
          <w:tab w:val="left" w:pos="1134"/>
        </w:tabs>
        <w:spacing w:after="120"/>
        <w:ind w:left="1077" w:hanging="357"/>
        <w:contextualSpacing w:val="0"/>
      </w:pPr>
      <w:r w:rsidRPr="00891411">
        <w:rPr>
          <w:i/>
        </w:rPr>
        <w:t>prostupy</w:t>
      </w:r>
      <w:r>
        <w:t xml:space="preserve"> - </w:t>
      </w:r>
      <w:r w:rsidR="001A52E9">
        <w:t>vrtání otvor</w:t>
      </w:r>
      <w:r w:rsidR="00D80A2D">
        <w:t>ů</w:t>
      </w:r>
      <w:r w:rsidR="001A52E9">
        <w:t xml:space="preserve"> pro postupové těsnění, DN 1000 a DN 600</w:t>
      </w:r>
      <w:r w:rsidR="006517C5">
        <w:t>,</w:t>
      </w:r>
    </w:p>
    <w:p w14:paraId="5D212259" w14:textId="26EE2F63" w:rsidR="001A52E9" w:rsidRPr="001A52E9" w:rsidRDefault="006517C5" w:rsidP="00D80A2D">
      <w:pPr>
        <w:pStyle w:val="Seznam123"/>
        <w:numPr>
          <w:ilvl w:val="0"/>
          <w:numId w:val="19"/>
        </w:numPr>
        <w:tabs>
          <w:tab w:val="left" w:pos="1134"/>
        </w:tabs>
        <w:spacing w:after="120"/>
        <w:ind w:left="1077" w:hanging="357"/>
        <w:contextualSpacing w:val="0"/>
      </w:pPr>
      <w:r w:rsidRPr="00891411">
        <w:rPr>
          <w:i/>
        </w:rPr>
        <w:t>vrata</w:t>
      </w:r>
      <w:r>
        <w:t xml:space="preserve"> – montáž bezpečnostních vrat a</w:t>
      </w:r>
      <w:r w:rsidRPr="006517C5">
        <w:t xml:space="preserve"> bezpečnostních dveří</w:t>
      </w:r>
      <w:r w:rsidR="001A52E9">
        <w:t>.“</w:t>
      </w:r>
    </w:p>
    <w:p w14:paraId="27BF9773" w14:textId="77777777" w:rsidR="001A52E9" w:rsidRPr="001A52E9" w:rsidRDefault="001A52E9" w:rsidP="001A52E9">
      <w:pPr>
        <w:pStyle w:val="Seznam123"/>
        <w:numPr>
          <w:ilvl w:val="0"/>
          <w:numId w:val="0"/>
        </w:numPr>
      </w:pPr>
    </w:p>
    <w:p w14:paraId="756CC118" w14:textId="711A65D2" w:rsidR="000C26B6" w:rsidRDefault="000C26B6" w:rsidP="000C26B6">
      <w:pPr>
        <w:pStyle w:val="Druhrove1"/>
        <w:numPr>
          <w:ilvl w:val="0"/>
          <w:numId w:val="0"/>
        </w:numPr>
        <w:spacing w:after="120"/>
        <w:ind w:left="567" w:hanging="567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„2.1.2 zhotovitel provede tyto dodatečné stavební </w:t>
      </w:r>
      <w:r w:rsidR="00891411">
        <w:rPr>
          <w:bCs/>
          <w:sz w:val="24"/>
          <w:szCs w:val="24"/>
        </w:rPr>
        <w:t>práce</w:t>
      </w:r>
      <w:r>
        <w:rPr>
          <w:bCs/>
          <w:sz w:val="24"/>
          <w:szCs w:val="24"/>
        </w:rPr>
        <w:t>:</w:t>
      </w:r>
    </w:p>
    <w:p w14:paraId="1168F3C8" w14:textId="29A07F4F" w:rsidR="005C3E60" w:rsidRPr="005C3E60" w:rsidRDefault="005C3E60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  <w:lang w:eastAsia="cs-CZ"/>
        </w:rPr>
        <w:t>podlaha</w:t>
      </w:r>
      <w:r>
        <w:rPr>
          <w:bCs/>
          <w:szCs w:val="22"/>
          <w:lang w:eastAsia="cs-CZ"/>
        </w:rPr>
        <w:t xml:space="preserve"> </w:t>
      </w:r>
      <w:r w:rsidR="00A077CC">
        <w:rPr>
          <w:bCs/>
          <w:szCs w:val="22"/>
          <w:lang w:eastAsia="cs-CZ"/>
        </w:rPr>
        <w:t>–</w:t>
      </w:r>
      <w:r>
        <w:rPr>
          <w:bCs/>
          <w:szCs w:val="22"/>
          <w:lang w:eastAsia="cs-CZ"/>
        </w:rPr>
        <w:t xml:space="preserve"> </w:t>
      </w:r>
      <w:r w:rsidR="00A077CC">
        <w:rPr>
          <w:bCs/>
          <w:szCs w:val="22"/>
          <w:lang w:eastAsia="cs-CZ"/>
        </w:rPr>
        <w:t>strojní vakuové hlazení povrchu betonové mazaniny</w:t>
      </w:r>
      <w:r w:rsidRPr="005C3E60">
        <w:rPr>
          <w:bCs/>
          <w:szCs w:val="22"/>
          <w:lang w:eastAsia="cs-CZ"/>
        </w:rPr>
        <w:t xml:space="preserve"> </w:t>
      </w:r>
      <w:r w:rsidR="00A077CC">
        <w:rPr>
          <w:bCs/>
        </w:rPr>
        <w:t>o velikosti 3.953,20 m</w:t>
      </w:r>
      <w:r w:rsidR="00A077CC" w:rsidRPr="001A52E9">
        <w:rPr>
          <w:bCs/>
          <w:vertAlign w:val="superscript"/>
        </w:rPr>
        <w:t>3</w:t>
      </w:r>
      <w:r w:rsidR="00A077CC">
        <w:rPr>
          <w:bCs/>
          <w:vertAlign w:val="superscript"/>
        </w:rPr>
        <w:t xml:space="preserve"> </w:t>
      </w:r>
      <w:r w:rsidR="00A077CC">
        <w:rPr>
          <w:bCs/>
        </w:rPr>
        <w:t>(1 AK),</w:t>
      </w:r>
    </w:p>
    <w:p w14:paraId="7FA1C497" w14:textId="3436B5A1" w:rsidR="005C3E60" w:rsidRPr="005C3E60" w:rsidRDefault="005C3E60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</w:rPr>
        <w:t>sanace</w:t>
      </w:r>
      <w:r>
        <w:rPr>
          <w:bCs/>
          <w:szCs w:val="22"/>
        </w:rPr>
        <w:t xml:space="preserve"> - </w:t>
      </w:r>
      <w:r w:rsidRPr="005C3E60">
        <w:rPr>
          <w:bCs/>
          <w:szCs w:val="22"/>
        </w:rPr>
        <w:t>sanační p</w:t>
      </w:r>
      <w:r>
        <w:rPr>
          <w:bCs/>
          <w:szCs w:val="22"/>
        </w:rPr>
        <w:t>ráce</w:t>
      </w:r>
      <w:r w:rsidRPr="005C3E60">
        <w:rPr>
          <w:bCs/>
          <w:szCs w:val="22"/>
        </w:rPr>
        <w:t xml:space="preserve"> dle skutečně provedeného a zdokumentovaného rozsahu</w:t>
      </w:r>
      <w:r>
        <w:rPr>
          <w:bCs/>
          <w:szCs w:val="22"/>
        </w:rPr>
        <w:t>,</w:t>
      </w:r>
    </w:p>
    <w:p w14:paraId="40A6D498" w14:textId="4AFF9D55" w:rsidR="005C3E60" w:rsidRPr="005C3E60" w:rsidRDefault="005C3E60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</w:rPr>
        <w:t>prostupy</w:t>
      </w:r>
      <w:r>
        <w:rPr>
          <w:bCs/>
          <w:szCs w:val="22"/>
        </w:rPr>
        <w:t xml:space="preserve"> - obřezání</w:t>
      </w:r>
      <w:r w:rsidRPr="005C3E60">
        <w:rPr>
          <w:bCs/>
          <w:szCs w:val="22"/>
        </w:rPr>
        <w:t xml:space="preserve"> prostupu diamantovým lanem, vybourání a jeho následné zabetonován</w:t>
      </w:r>
      <w:r>
        <w:rPr>
          <w:bCs/>
          <w:szCs w:val="22"/>
        </w:rPr>
        <w:t>í,</w:t>
      </w:r>
    </w:p>
    <w:p w14:paraId="4B43B260" w14:textId="65DF661D" w:rsidR="005C3E60" w:rsidRPr="006517C5" w:rsidRDefault="005C3E60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</w:rPr>
        <w:t>technologie</w:t>
      </w:r>
      <w:r>
        <w:rPr>
          <w:bCs/>
          <w:szCs w:val="22"/>
        </w:rPr>
        <w:t xml:space="preserve"> - </w:t>
      </w:r>
      <w:r w:rsidR="006517C5">
        <w:rPr>
          <w:bCs/>
          <w:szCs w:val="22"/>
        </w:rPr>
        <w:t>svařování</w:t>
      </w:r>
      <w:r w:rsidRPr="005C3E60">
        <w:rPr>
          <w:bCs/>
          <w:szCs w:val="22"/>
        </w:rPr>
        <w:t xml:space="preserve"> potrubí z menších dílců</w:t>
      </w:r>
      <w:r w:rsidR="006517C5">
        <w:rPr>
          <w:bCs/>
          <w:szCs w:val="22"/>
        </w:rPr>
        <w:t>,</w:t>
      </w:r>
    </w:p>
    <w:p w14:paraId="42654437" w14:textId="3475A1D6" w:rsidR="006517C5" w:rsidRPr="006517C5" w:rsidRDefault="006517C5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</w:rPr>
        <w:t>přepad</w:t>
      </w:r>
      <w:r>
        <w:rPr>
          <w:bCs/>
          <w:szCs w:val="22"/>
        </w:rPr>
        <w:t xml:space="preserve"> - navaření</w:t>
      </w:r>
      <w:r w:rsidRPr="006517C5">
        <w:rPr>
          <w:bCs/>
          <w:szCs w:val="22"/>
        </w:rPr>
        <w:t xml:space="preserve"> nov</w:t>
      </w:r>
      <w:r>
        <w:rPr>
          <w:bCs/>
          <w:szCs w:val="22"/>
        </w:rPr>
        <w:t>é</w:t>
      </w:r>
      <w:r w:rsidRPr="006517C5">
        <w:rPr>
          <w:bCs/>
          <w:szCs w:val="22"/>
        </w:rPr>
        <w:t xml:space="preserve"> přírub</w:t>
      </w:r>
      <w:r>
        <w:rPr>
          <w:bCs/>
          <w:szCs w:val="22"/>
        </w:rPr>
        <w:t>y</w:t>
      </w:r>
      <w:r w:rsidR="00D80A2D">
        <w:rPr>
          <w:bCs/>
          <w:szCs w:val="22"/>
        </w:rPr>
        <w:t>, izolaci</w:t>
      </w:r>
      <w:r w:rsidRPr="006517C5">
        <w:rPr>
          <w:bCs/>
          <w:szCs w:val="22"/>
        </w:rPr>
        <w:t xml:space="preserve"> potrubí</w:t>
      </w:r>
      <w:r>
        <w:rPr>
          <w:bCs/>
          <w:szCs w:val="22"/>
        </w:rPr>
        <w:t>, zajištění</w:t>
      </w:r>
      <w:r w:rsidRPr="006517C5">
        <w:rPr>
          <w:bCs/>
          <w:szCs w:val="22"/>
        </w:rPr>
        <w:t xml:space="preserve"> svah</w:t>
      </w:r>
      <w:r>
        <w:rPr>
          <w:bCs/>
          <w:szCs w:val="22"/>
        </w:rPr>
        <w:t>ů</w:t>
      </w:r>
      <w:r w:rsidRPr="006517C5">
        <w:rPr>
          <w:bCs/>
          <w:szCs w:val="22"/>
        </w:rPr>
        <w:t xml:space="preserve"> pažícími boxy</w:t>
      </w:r>
      <w:r>
        <w:rPr>
          <w:bCs/>
          <w:szCs w:val="22"/>
        </w:rPr>
        <w:t>,</w:t>
      </w:r>
    </w:p>
    <w:p w14:paraId="465D58F3" w14:textId="653F1E10" w:rsidR="006517C5" w:rsidRPr="006517C5" w:rsidRDefault="006517C5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</w:rPr>
        <w:t>zabezpečení stavby</w:t>
      </w:r>
      <w:r>
        <w:rPr>
          <w:bCs/>
          <w:szCs w:val="22"/>
        </w:rPr>
        <w:t xml:space="preserve"> - </w:t>
      </w:r>
      <w:r w:rsidRPr="006517C5">
        <w:rPr>
          <w:bCs/>
          <w:szCs w:val="22"/>
        </w:rPr>
        <w:t>osazen</w:t>
      </w:r>
      <w:r>
        <w:rPr>
          <w:bCs/>
          <w:szCs w:val="22"/>
        </w:rPr>
        <w:t>í</w:t>
      </w:r>
      <w:r w:rsidRPr="006517C5">
        <w:rPr>
          <w:bCs/>
          <w:szCs w:val="22"/>
        </w:rPr>
        <w:t xml:space="preserve"> ocelov</w:t>
      </w:r>
      <w:r>
        <w:rPr>
          <w:bCs/>
          <w:szCs w:val="22"/>
        </w:rPr>
        <w:t>é</w:t>
      </w:r>
      <w:r w:rsidRPr="006517C5">
        <w:rPr>
          <w:bCs/>
          <w:szCs w:val="22"/>
        </w:rPr>
        <w:t xml:space="preserve"> mříž</w:t>
      </w:r>
      <w:r>
        <w:rPr>
          <w:bCs/>
          <w:szCs w:val="22"/>
        </w:rPr>
        <w:t xml:space="preserve">e </w:t>
      </w:r>
      <w:r w:rsidRPr="006517C5">
        <w:rPr>
          <w:bCs/>
          <w:szCs w:val="22"/>
        </w:rPr>
        <w:t>na vnější líc stavby</w:t>
      </w:r>
      <w:r>
        <w:rPr>
          <w:bCs/>
          <w:szCs w:val="22"/>
        </w:rPr>
        <w:t xml:space="preserve">, </w:t>
      </w:r>
      <w:r w:rsidRPr="006517C5">
        <w:rPr>
          <w:bCs/>
          <w:szCs w:val="22"/>
        </w:rPr>
        <w:t>osazen</w:t>
      </w:r>
      <w:r>
        <w:rPr>
          <w:bCs/>
          <w:szCs w:val="22"/>
        </w:rPr>
        <w:t>í</w:t>
      </w:r>
      <w:r w:rsidRPr="006517C5">
        <w:rPr>
          <w:bCs/>
          <w:szCs w:val="22"/>
        </w:rPr>
        <w:t xml:space="preserve"> čid</w:t>
      </w:r>
      <w:r>
        <w:rPr>
          <w:bCs/>
          <w:szCs w:val="22"/>
        </w:rPr>
        <w:t xml:space="preserve">el </w:t>
      </w:r>
      <w:r w:rsidRPr="006517C5">
        <w:rPr>
          <w:bCs/>
          <w:szCs w:val="22"/>
        </w:rPr>
        <w:t xml:space="preserve">na vnitřní dveře a prostor za </w:t>
      </w:r>
      <w:r>
        <w:rPr>
          <w:bCs/>
          <w:szCs w:val="22"/>
        </w:rPr>
        <w:t>dveřmi</w:t>
      </w:r>
      <w:r w:rsidR="00D80A2D">
        <w:rPr>
          <w:bCs/>
          <w:szCs w:val="22"/>
        </w:rPr>
        <w:t>,</w:t>
      </w:r>
      <w:r w:rsidRPr="006517C5">
        <w:rPr>
          <w:bCs/>
          <w:szCs w:val="22"/>
        </w:rPr>
        <w:t xml:space="preserve"> připojen</w:t>
      </w:r>
      <w:r>
        <w:rPr>
          <w:bCs/>
          <w:szCs w:val="22"/>
        </w:rPr>
        <w:t>í</w:t>
      </w:r>
      <w:r w:rsidRPr="006517C5">
        <w:rPr>
          <w:bCs/>
          <w:szCs w:val="22"/>
        </w:rPr>
        <w:t xml:space="preserve"> na stávající zabezpečovací systém objektu</w:t>
      </w:r>
      <w:r>
        <w:rPr>
          <w:bCs/>
          <w:szCs w:val="22"/>
        </w:rPr>
        <w:t>,</w:t>
      </w:r>
    </w:p>
    <w:p w14:paraId="3449FDB0" w14:textId="5518B864" w:rsidR="000C26B6" w:rsidRPr="00A920EC" w:rsidRDefault="006517C5" w:rsidP="00D80A2D">
      <w:pPr>
        <w:pStyle w:val="Druhrove1"/>
        <w:numPr>
          <w:ilvl w:val="0"/>
          <w:numId w:val="19"/>
        </w:numPr>
        <w:spacing w:after="120"/>
        <w:ind w:left="1077" w:hanging="357"/>
        <w:rPr>
          <w:bCs/>
          <w:sz w:val="24"/>
          <w:szCs w:val="24"/>
        </w:rPr>
      </w:pPr>
      <w:r w:rsidRPr="00891411">
        <w:rPr>
          <w:bCs/>
          <w:i/>
          <w:szCs w:val="22"/>
        </w:rPr>
        <w:t>ostatní</w:t>
      </w:r>
      <w:r w:rsidRPr="00A920EC">
        <w:rPr>
          <w:bCs/>
          <w:szCs w:val="22"/>
        </w:rPr>
        <w:t xml:space="preserve"> - úpravu pilíře pod patkovým kolenem </w:t>
      </w:r>
      <w:proofErr w:type="spellStart"/>
      <w:r w:rsidRPr="00A920EC">
        <w:rPr>
          <w:bCs/>
          <w:szCs w:val="22"/>
        </w:rPr>
        <w:t>nátokového</w:t>
      </w:r>
      <w:proofErr w:type="spellEnd"/>
      <w:r w:rsidRPr="00A920EC">
        <w:rPr>
          <w:bCs/>
          <w:szCs w:val="22"/>
        </w:rPr>
        <w:t xml:space="preserve"> potrubí, nov</w:t>
      </w:r>
      <w:r w:rsidR="00A920EC" w:rsidRPr="00A920EC">
        <w:rPr>
          <w:bCs/>
          <w:szCs w:val="22"/>
        </w:rPr>
        <w:t>ou</w:t>
      </w:r>
      <w:r w:rsidRPr="00A920EC">
        <w:rPr>
          <w:bCs/>
          <w:szCs w:val="22"/>
        </w:rPr>
        <w:t xml:space="preserve"> spádov</w:t>
      </w:r>
      <w:r w:rsidR="00A920EC" w:rsidRPr="00A920EC">
        <w:rPr>
          <w:bCs/>
          <w:szCs w:val="22"/>
        </w:rPr>
        <w:t>ou</w:t>
      </w:r>
      <w:r w:rsidRPr="00A920EC">
        <w:rPr>
          <w:bCs/>
          <w:szCs w:val="22"/>
        </w:rPr>
        <w:t xml:space="preserve"> vrstv</w:t>
      </w:r>
      <w:r w:rsidR="00A920EC" w:rsidRPr="00A920EC">
        <w:rPr>
          <w:bCs/>
          <w:szCs w:val="22"/>
        </w:rPr>
        <w:t>u</w:t>
      </w:r>
      <w:r w:rsidRPr="00A920EC">
        <w:rPr>
          <w:bCs/>
          <w:szCs w:val="22"/>
        </w:rPr>
        <w:t xml:space="preserve"> pod dlažbu na ochozu armaturní stanice</w:t>
      </w:r>
      <w:r w:rsidR="00A920EC" w:rsidRPr="00A920EC">
        <w:rPr>
          <w:bCs/>
          <w:szCs w:val="22"/>
        </w:rPr>
        <w:t>.</w:t>
      </w:r>
      <w:r w:rsidR="00B569F8" w:rsidRPr="00A920EC">
        <w:rPr>
          <w:bCs/>
          <w:szCs w:val="22"/>
        </w:rPr>
        <w:t>“</w:t>
      </w:r>
    </w:p>
    <w:p w14:paraId="4ED63A09" w14:textId="07EC174C" w:rsidR="00E76B34" w:rsidRDefault="001420A4" w:rsidP="00B569F8">
      <w:pPr>
        <w:pStyle w:val="Druhrove1"/>
        <w:numPr>
          <w:ilvl w:val="0"/>
          <w:numId w:val="0"/>
        </w:numPr>
        <w:spacing w:after="0"/>
        <w:ind w:left="567" w:hanging="567"/>
        <w:rPr>
          <w:bCs/>
          <w:szCs w:val="22"/>
        </w:rPr>
      </w:pPr>
      <w:r>
        <w:rPr>
          <w:bCs/>
          <w:szCs w:val="22"/>
        </w:rPr>
        <w:t xml:space="preserve"> </w:t>
      </w:r>
    </w:p>
    <w:p w14:paraId="3537604B" w14:textId="77777777" w:rsidR="00B569F8" w:rsidRPr="00F74F28" w:rsidRDefault="00B569F8" w:rsidP="00B569F8">
      <w:pPr>
        <w:pStyle w:val="Odstavecseseznamem"/>
        <w:numPr>
          <w:ilvl w:val="0"/>
          <w:numId w:val="20"/>
        </w:numPr>
        <w:spacing w:after="120"/>
        <w:ind w:left="426" w:hanging="426"/>
        <w:contextualSpacing/>
      </w:pPr>
      <w:r w:rsidRPr="00F74F28">
        <w:t xml:space="preserve">V Ustanovení </w:t>
      </w:r>
      <w:r w:rsidRPr="00F74F28">
        <w:rPr>
          <w:b/>
        </w:rPr>
        <w:t>čl. 3. TERMÍN A MÍSTO PLNĚNÍ</w:t>
      </w:r>
      <w:r w:rsidRPr="00F74F28">
        <w:t xml:space="preserve"> se mění první věta v bodě 3.4 takto:</w:t>
      </w:r>
    </w:p>
    <w:p w14:paraId="2875F1EB" w14:textId="70314266" w:rsidR="00B569F8" w:rsidRPr="00F74F28" w:rsidRDefault="00B569F8" w:rsidP="00B569F8">
      <w:pPr>
        <w:ind w:left="426" w:firstLine="0"/>
      </w:pPr>
      <w:r w:rsidRPr="00F74F28">
        <w:t>„3.4. Zhotovitel se zavazuje Dílo provést a předat</w:t>
      </w:r>
      <w:r w:rsidRPr="00F74F28">
        <w:rPr>
          <w:b/>
        </w:rPr>
        <w:t xml:space="preserve"> do </w:t>
      </w:r>
      <w:r w:rsidR="00A920EC">
        <w:rPr>
          <w:b/>
        </w:rPr>
        <w:t>31. 03 2021</w:t>
      </w:r>
      <w:r w:rsidRPr="00F74F28">
        <w:rPr>
          <w:b/>
        </w:rPr>
        <w:t xml:space="preserve">, </w:t>
      </w:r>
      <w:r w:rsidRPr="00F74F28">
        <w:t>v opačném případě je v prodlení.“</w:t>
      </w:r>
    </w:p>
    <w:p w14:paraId="0746765C" w14:textId="77777777" w:rsidR="00B569F8" w:rsidRPr="00F74F28" w:rsidRDefault="00B569F8" w:rsidP="00B569F8">
      <w:pPr>
        <w:pStyle w:val="Druhrove1"/>
        <w:numPr>
          <w:ilvl w:val="0"/>
          <w:numId w:val="0"/>
        </w:numPr>
        <w:spacing w:after="0"/>
        <w:ind w:left="567" w:hanging="567"/>
      </w:pPr>
    </w:p>
    <w:p w14:paraId="3C21D320" w14:textId="0E28342A" w:rsidR="000C0346" w:rsidRDefault="000C0346" w:rsidP="00E76B34">
      <w:pPr>
        <w:pStyle w:val="Druhrove1"/>
        <w:numPr>
          <w:ilvl w:val="0"/>
          <w:numId w:val="20"/>
        </w:numPr>
        <w:spacing w:after="120"/>
        <w:ind w:left="567" w:hanging="567"/>
      </w:pPr>
      <w:r>
        <w:t xml:space="preserve">Ustanovení </w:t>
      </w:r>
      <w:r>
        <w:rPr>
          <w:b/>
        </w:rPr>
        <w:t>čl. 5. CENA ZA PROVEDENÍ DÍLA</w:t>
      </w:r>
      <w:r>
        <w:t xml:space="preserve"> se rozšiřuje o nov</w:t>
      </w:r>
      <w:r w:rsidR="007C2584">
        <w:t>ý</w:t>
      </w:r>
      <w:r>
        <w:t xml:space="preserve"> odstav</w:t>
      </w:r>
      <w:r w:rsidR="007C2584">
        <w:t>ec</w:t>
      </w:r>
      <w:r>
        <w:t xml:space="preserve"> 5.1.1, který zní:</w:t>
      </w:r>
    </w:p>
    <w:p w14:paraId="3C21D321" w14:textId="5974AE7A" w:rsidR="000C0346" w:rsidRPr="001C0832" w:rsidRDefault="000C0346" w:rsidP="00B569F8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firstLine="1"/>
        <w:rPr>
          <w:szCs w:val="22"/>
        </w:rPr>
      </w:pPr>
      <w:r w:rsidRPr="001C0832">
        <w:rPr>
          <w:szCs w:val="22"/>
        </w:rPr>
        <w:t>„5.1.1 Cena díla dle ustanovení čl. 2.1.1</w:t>
      </w:r>
      <w:r w:rsidR="000C26B6" w:rsidRPr="001C0832">
        <w:rPr>
          <w:szCs w:val="22"/>
        </w:rPr>
        <w:t xml:space="preserve"> a 2.1.2 </w:t>
      </w:r>
      <w:r w:rsidRPr="001C0832">
        <w:rPr>
          <w:szCs w:val="22"/>
        </w:rPr>
        <w:t xml:space="preserve">činí bez DPH </w:t>
      </w:r>
      <w:r w:rsidRPr="001C0832">
        <w:rPr>
          <w:szCs w:val="22"/>
        </w:rPr>
        <w:tab/>
      </w:r>
      <w:r w:rsidR="00A920EC">
        <w:rPr>
          <w:b/>
          <w:szCs w:val="22"/>
        </w:rPr>
        <w:t>6.557.469,76</w:t>
      </w:r>
      <w:r w:rsidRPr="001C0832">
        <w:rPr>
          <w:szCs w:val="22"/>
        </w:rPr>
        <w:t xml:space="preserve"> </w:t>
      </w:r>
      <w:r w:rsidRPr="001C0832">
        <w:rPr>
          <w:b/>
          <w:szCs w:val="22"/>
        </w:rPr>
        <w:t>Kč</w:t>
      </w:r>
      <w:r w:rsidRPr="001C0832">
        <w:rPr>
          <w:szCs w:val="22"/>
        </w:rPr>
        <w:t>“</w:t>
      </w:r>
    </w:p>
    <w:p w14:paraId="3C542BF3" w14:textId="77777777" w:rsidR="000C26B6" w:rsidRPr="001C0832" w:rsidRDefault="000C26B6" w:rsidP="00B569F8">
      <w:pPr>
        <w:pStyle w:val="Druhrove1"/>
        <w:numPr>
          <w:ilvl w:val="0"/>
          <w:numId w:val="0"/>
        </w:numPr>
        <w:tabs>
          <w:tab w:val="right" w:pos="8647"/>
        </w:tabs>
        <w:spacing w:after="0"/>
        <w:ind w:left="425" w:right="141" w:firstLine="1"/>
        <w:rPr>
          <w:szCs w:val="22"/>
        </w:rPr>
      </w:pPr>
    </w:p>
    <w:p w14:paraId="3113657A" w14:textId="3B321868" w:rsidR="001C0832" w:rsidRPr="001C0832" w:rsidRDefault="001C0832" w:rsidP="00B569F8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right="141" w:firstLine="568"/>
        <w:rPr>
          <w:szCs w:val="22"/>
        </w:rPr>
      </w:pPr>
      <w:r w:rsidRPr="001C0832">
        <w:rPr>
          <w:szCs w:val="22"/>
        </w:rPr>
        <w:t>z toho cena dle čl. 2.1.1</w:t>
      </w:r>
      <w:r w:rsidRPr="001C0832">
        <w:rPr>
          <w:szCs w:val="22"/>
        </w:rPr>
        <w:tab/>
      </w:r>
      <w:r w:rsidR="00A920EC">
        <w:rPr>
          <w:szCs w:val="22"/>
        </w:rPr>
        <w:t>- 2.934.939,65</w:t>
      </w:r>
      <w:r w:rsidRPr="001C0832">
        <w:rPr>
          <w:szCs w:val="22"/>
        </w:rPr>
        <w:t xml:space="preserve"> Kč</w:t>
      </w:r>
    </w:p>
    <w:p w14:paraId="3C21D323" w14:textId="1AD36764" w:rsidR="000C0346" w:rsidRPr="001C0832" w:rsidRDefault="001C0832" w:rsidP="00B569F8">
      <w:pPr>
        <w:pStyle w:val="Druhrove1"/>
        <w:numPr>
          <w:ilvl w:val="0"/>
          <w:numId w:val="0"/>
        </w:numPr>
        <w:tabs>
          <w:tab w:val="right" w:pos="8222"/>
        </w:tabs>
        <w:spacing w:after="0"/>
        <w:ind w:left="425" w:right="141" w:firstLine="568"/>
        <w:rPr>
          <w:szCs w:val="22"/>
        </w:rPr>
      </w:pPr>
      <w:r w:rsidRPr="001C0832">
        <w:rPr>
          <w:szCs w:val="22"/>
        </w:rPr>
        <w:t>a cena dle čl. 2.1.2</w:t>
      </w:r>
      <w:r w:rsidRPr="001C0832">
        <w:rPr>
          <w:szCs w:val="22"/>
        </w:rPr>
        <w:tab/>
      </w:r>
      <w:r w:rsidR="00A920EC">
        <w:rPr>
          <w:szCs w:val="22"/>
        </w:rPr>
        <w:t>9.492.409,41</w:t>
      </w:r>
      <w:r w:rsidRPr="001C0832">
        <w:rPr>
          <w:szCs w:val="22"/>
        </w:rPr>
        <w:t xml:space="preserve"> Kč</w:t>
      </w:r>
      <w:r w:rsidRPr="001C0832">
        <w:rPr>
          <w:szCs w:val="22"/>
        </w:rPr>
        <w:tab/>
      </w:r>
      <w:r w:rsidR="000C26B6" w:rsidRPr="001C0832">
        <w:rPr>
          <w:szCs w:val="22"/>
        </w:rPr>
        <w:tab/>
      </w:r>
      <w:r w:rsidR="000C0346" w:rsidRPr="001C0832">
        <w:rPr>
          <w:szCs w:val="22"/>
        </w:rPr>
        <w:tab/>
      </w:r>
    </w:p>
    <w:p w14:paraId="3C21D324" w14:textId="64DDAB44" w:rsidR="000C0346" w:rsidRPr="001C0832" w:rsidRDefault="001C0832" w:rsidP="00B569F8">
      <w:pPr>
        <w:pStyle w:val="Druhrove1"/>
        <w:numPr>
          <w:ilvl w:val="0"/>
          <w:numId w:val="0"/>
        </w:numPr>
        <w:spacing w:after="0"/>
        <w:ind w:left="426" w:firstLine="1"/>
        <w:rPr>
          <w:szCs w:val="22"/>
        </w:rPr>
      </w:pPr>
      <w:r w:rsidRPr="001C0832">
        <w:rPr>
          <w:szCs w:val="22"/>
        </w:rPr>
        <w:t>Položkový soupis</w:t>
      </w:r>
      <w:r w:rsidR="000C0346" w:rsidRPr="001C0832">
        <w:rPr>
          <w:szCs w:val="22"/>
        </w:rPr>
        <w:t xml:space="preserve"> </w:t>
      </w:r>
      <w:r w:rsidRPr="001C0832">
        <w:rPr>
          <w:szCs w:val="22"/>
        </w:rPr>
        <w:t xml:space="preserve">neprovedených a dodatečných </w:t>
      </w:r>
      <w:r w:rsidR="000C0346" w:rsidRPr="001C0832">
        <w:rPr>
          <w:szCs w:val="22"/>
        </w:rPr>
        <w:t>stavebních</w:t>
      </w:r>
      <w:r w:rsidR="00125290" w:rsidRPr="001C0832">
        <w:rPr>
          <w:szCs w:val="22"/>
        </w:rPr>
        <w:t xml:space="preserve"> </w:t>
      </w:r>
      <w:r w:rsidR="00891411">
        <w:rPr>
          <w:szCs w:val="22"/>
        </w:rPr>
        <w:t>prací</w:t>
      </w:r>
      <w:r w:rsidR="00B569F8">
        <w:rPr>
          <w:szCs w:val="22"/>
        </w:rPr>
        <w:t xml:space="preserve"> </w:t>
      </w:r>
      <w:r w:rsidR="000C0346" w:rsidRPr="001C0832">
        <w:rPr>
          <w:szCs w:val="22"/>
        </w:rPr>
        <w:t xml:space="preserve">– viz příloha č. </w:t>
      </w:r>
      <w:r w:rsidR="00B569F8">
        <w:rPr>
          <w:szCs w:val="22"/>
        </w:rPr>
        <w:t>2</w:t>
      </w:r>
      <w:r w:rsidR="000C0346" w:rsidRPr="001C0832">
        <w:rPr>
          <w:szCs w:val="22"/>
        </w:rPr>
        <w:t>.</w:t>
      </w:r>
      <w:r w:rsidR="000C0346" w:rsidRPr="001C0832">
        <w:rPr>
          <w:b/>
          <w:szCs w:val="22"/>
        </w:rPr>
        <w:tab/>
      </w:r>
    </w:p>
    <w:p w14:paraId="3C21D325" w14:textId="77777777" w:rsidR="0010219B" w:rsidRPr="001C0832" w:rsidRDefault="0010219B" w:rsidP="00B569F8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</w:p>
    <w:p w14:paraId="3C21D326" w14:textId="77777777" w:rsidR="00BB1C8C" w:rsidRPr="001C0832" w:rsidRDefault="00BB1C8C" w:rsidP="00B569F8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1C0832">
        <w:rPr>
          <w:szCs w:val="22"/>
        </w:rPr>
        <w:t xml:space="preserve">Celková cena díla ve znění </w:t>
      </w:r>
      <w:proofErr w:type="spellStart"/>
      <w:r w:rsidRPr="001C0832">
        <w:rPr>
          <w:szCs w:val="22"/>
        </w:rPr>
        <w:t>SoD</w:t>
      </w:r>
      <w:proofErr w:type="spellEnd"/>
      <w:r w:rsidRPr="001C0832">
        <w:rPr>
          <w:szCs w:val="22"/>
        </w:rPr>
        <w:t xml:space="preserve"> a dodatku č.</w:t>
      </w:r>
      <w:r w:rsidR="00EB4BAB" w:rsidRPr="001C0832">
        <w:rPr>
          <w:szCs w:val="22"/>
        </w:rPr>
        <w:t xml:space="preserve"> </w:t>
      </w:r>
      <w:r w:rsidRPr="001C0832">
        <w:rPr>
          <w:szCs w:val="22"/>
        </w:rPr>
        <w:t>1</w:t>
      </w:r>
      <w:r w:rsidR="0089166A" w:rsidRPr="001C0832">
        <w:rPr>
          <w:szCs w:val="22"/>
        </w:rPr>
        <w:t xml:space="preserve"> </w:t>
      </w:r>
      <w:r w:rsidRPr="001C0832">
        <w:rPr>
          <w:szCs w:val="22"/>
        </w:rPr>
        <w:t>pak činí</w:t>
      </w:r>
    </w:p>
    <w:p w14:paraId="3C21D327" w14:textId="0ADA721E" w:rsidR="00BB1C8C" w:rsidRPr="001C0832" w:rsidRDefault="00BB1C8C" w:rsidP="00B569F8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1C0832">
        <w:rPr>
          <w:szCs w:val="22"/>
        </w:rPr>
        <w:t>Původní cena za dílo bez DPH</w:t>
      </w:r>
      <w:r w:rsidR="00AB0C71" w:rsidRPr="001C0832">
        <w:rPr>
          <w:szCs w:val="22"/>
        </w:rPr>
        <w:tab/>
      </w:r>
      <w:r w:rsidR="00A920EC">
        <w:rPr>
          <w:szCs w:val="22"/>
        </w:rPr>
        <w:t>88.656.949,72</w:t>
      </w:r>
      <w:r w:rsidR="00AB0C71" w:rsidRPr="001C0832">
        <w:rPr>
          <w:szCs w:val="22"/>
        </w:rPr>
        <w:t xml:space="preserve"> Kč</w:t>
      </w:r>
    </w:p>
    <w:p w14:paraId="3C21D328" w14:textId="59AA2712" w:rsidR="00BB1C8C" w:rsidRPr="001C0832" w:rsidRDefault="00BB1C8C" w:rsidP="00B569F8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szCs w:val="22"/>
        </w:rPr>
      </w:pPr>
      <w:r w:rsidRPr="001C0832">
        <w:rPr>
          <w:szCs w:val="22"/>
        </w:rPr>
        <w:t>Cena dle dodatku č.</w:t>
      </w:r>
      <w:r w:rsidR="00EB4BAB" w:rsidRPr="001C0832">
        <w:rPr>
          <w:szCs w:val="22"/>
        </w:rPr>
        <w:t xml:space="preserve"> </w:t>
      </w:r>
      <w:r w:rsidRPr="001C0832">
        <w:rPr>
          <w:szCs w:val="22"/>
        </w:rPr>
        <w:t>1 bez DPH</w:t>
      </w:r>
      <w:r w:rsidR="00C35EC1" w:rsidRPr="001C0832">
        <w:rPr>
          <w:szCs w:val="22"/>
        </w:rPr>
        <w:tab/>
      </w:r>
      <w:r w:rsidR="00A920EC">
        <w:rPr>
          <w:szCs w:val="22"/>
        </w:rPr>
        <w:t>6.557.469,76</w:t>
      </w:r>
      <w:r w:rsidR="00950BC0" w:rsidRPr="001C0832">
        <w:rPr>
          <w:szCs w:val="22"/>
        </w:rPr>
        <w:t xml:space="preserve"> Kč</w:t>
      </w:r>
    </w:p>
    <w:p w14:paraId="3C21D329" w14:textId="5BEFE14A" w:rsidR="00BB1C8C" w:rsidRPr="001C0832" w:rsidRDefault="00BB1C8C" w:rsidP="00B569F8">
      <w:pPr>
        <w:pStyle w:val="Druhrove1"/>
        <w:numPr>
          <w:ilvl w:val="0"/>
          <w:numId w:val="0"/>
        </w:numPr>
        <w:tabs>
          <w:tab w:val="right" w:pos="8080"/>
        </w:tabs>
        <w:spacing w:after="0"/>
        <w:ind w:left="425" w:firstLine="1"/>
        <w:rPr>
          <w:b/>
          <w:szCs w:val="22"/>
        </w:rPr>
      </w:pPr>
      <w:r w:rsidRPr="001C0832">
        <w:rPr>
          <w:szCs w:val="22"/>
        </w:rPr>
        <w:t>Celková cena bez DPH</w:t>
      </w:r>
      <w:r w:rsidR="00317F17" w:rsidRPr="001C0832">
        <w:rPr>
          <w:szCs w:val="22"/>
        </w:rPr>
        <w:tab/>
      </w:r>
      <w:r w:rsidR="00A920EC">
        <w:rPr>
          <w:b/>
          <w:szCs w:val="22"/>
        </w:rPr>
        <w:t>95.214.419,48</w:t>
      </w:r>
      <w:r w:rsidR="0089166A" w:rsidRPr="001C0832">
        <w:rPr>
          <w:b/>
          <w:szCs w:val="22"/>
        </w:rPr>
        <w:t xml:space="preserve"> Kč</w:t>
      </w:r>
    </w:p>
    <w:p w14:paraId="3C21D32A" w14:textId="77777777" w:rsidR="00BB1C8C" w:rsidRPr="001C0832" w:rsidRDefault="00BB1C8C" w:rsidP="00B569F8">
      <w:pPr>
        <w:pStyle w:val="Druhrove1"/>
        <w:numPr>
          <w:ilvl w:val="0"/>
          <w:numId w:val="0"/>
        </w:numPr>
        <w:spacing w:after="0"/>
        <w:ind w:left="425" w:firstLine="1"/>
        <w:rPr>
          <w:szCs w:val="22"/>
        </w:rPr>
      </w:pPr>
      <w:r w:rsidRPr="001C0832">
        <w:rPr>
          <w:szCs w:val="22"/>
        </w:rPr>
        <w:t>DPH 21%</w:t>
      </w:r>
    </w:p>
    <w:p w14:paraId="10B0477A" w14:textId="648B3B2F" w:rsidR="00125290" w:rsidRDefault="00125290" w:rsidP="00125290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14:paraId="3C21D32D" w14:textId="7BA69AF0" w:rsidR="00BB1C8C" w:rsidRPr="005F40F3" w:rsidRDefault="00BB1C8C" w:rsidP="00125290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5F40F3">
        <w:rPr>
          <w:b/>
          <w:szCs w:val="22"/>
        </w:rPr>
        <w:t>Č</w:t>
      </w:r>
      <w:r w:rsidR="00E94EA5" w:rsidRPr="005F40F3">
        <w:rPr>
          <w:b/>
          <w:szCs w:val="22"/>
        </w:rPr>
        <w:t>LÁNEK</w:t>
      </w:r>
      <w:r w:rsidRPr="005F40F3">
        <w:rPr>
          <w:b/>
          <w:szCs w:val="22"/>
        </w:rPr>
        <w:t xml:space="preserve"> II.</w:t>
      </w:r>
    </w:p>
    <w:p w14:paraId="3C21D32E" w14:textId="77777777" w:rsidR="00BB1C8C" w:rsidRPr="005F40F3" w:rsidRDefault="00BB1C8C" w:rsidP="00D624D7">
      <w:pPr>
        <w:pStyle w:val="Druhrove1"/>
        <w:numPr>
          <w:ilvl w:val="0"/>
          <w:numId w:val="0"/>
        </w:numPr>
        <w:ind w:left="426" w:hanging="426"/>
        <w:rPr>
          <w:szCs w:val="22"/>
        </w:rPr>
      </w:pPr>
      <w:r w:rsidRPr="005F40F3">
        <w:rPr>
          <w:szCs w:val="22"/>
        </w:rPr>
        <w:t>Ostatní ustanovení Smlouvy o dílo se nemění.</w:t>
      </w:r>
    </w:p>
    <w:p w14:paraId="0CC60A76" w14:textId="77777777" w:rsidR="00CA390D" w:rsidRDefault="00CA390D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</w:p>
    <w:p w14:paraId="3C21D32F" w14:textId="475B1875" w:rsidR="00D624D7" w:rsidRPr="005F40F3" w:rsidRDefault="00BB1C8C" w:rsidP="009761D1">
      <w:pPr>
        <w:pStyle w:val="Druhrove1"/>
        <w:numPr>
          <w:ilvl w:val="0"/>
          <w:numId w:val="0"/>
        </w:numPr>
        <w:ind w:left="426" w:hanging="426"/>
        <w:jc w:val="center"/>
        <w:rPr>
          <w:b/>
          <w:szCs w:val="22"/>
        </w:rPr>
      </w:pPr>
      <w:r w:rsidRPr="005F40F3">
        <w:rPr>
          <w:b/>
          <w:szCs w:val="22"/>
        </w:rPr>
        <w:t>Č</w:t>
      </w:r>
      <w:r w:rsidR="00E94EA5" w:rsidRPr="005F40F3">
        <w:rPr>
          <w:b/>
          <w:szCs w:val="22"/>
        </w:rPr>
        <w:t>LÁNEK</w:t>
      </w:r>
      <w:r w:rsidRPr="005F40F3">
        <w:rPr>
          <w:b/>
          <w:szCs w:val="22"/>
        </w:rPr>
        <w:t xml:space="preserve"> III.</w:t>
      </w:r>
    </w:p>
    <w:p w14:paraId="3C21D330" w14:textId="77777777" w:rsidR="004725DC" w:rsidRPr="00CA390D" w:rsidRDefault="009761D1" w:rsidP="00E76B34">
      <w:pPr>
        <w:pStyle w:val="Druhrovesmlouvy"/>
        <w:numPr>
          <w:ilvl w:val="0"/>
          <w:numId w:val="0"/>
        </w:numPr>
        <w:spacing w:after="120"/>
      </w:pPr>
      <w:r w:rsidRPr="00430F7A">
        <w:rPr>
          <w:b/>
        </w:rPr>
        <w:t>1</w:t>
      </w:r>
      <w:r w:rsidRPr="005F40F3">
        <w:t xml:space="preserve">. </w:t>
      </w:r>
      <w:r w:rsidR="004725DC" w:rsidRPr="00CA390D">
        <w:t>T</w:t>
      </w:r>
      <w:r w:rsidRPr="00CA390D">
        <w:t xml:space="preserve">ento Dodatek </w:t>
      </w:r>
      <w:r w:rsidR="004725DC" w:rsidRPr="00CA390D">
        <w:t xml:space="preserve">nabývá platnosti a účinnosti podpisem oběma Smluvními stranami. </w:t>
      </w:r>
    </w:p>
    <w:p w14:paraId="3C21D331" w14:textId="77777777" w:rsidR="004725DC" w:rsidRPr="00CA390D" w:rsidRDefault="009761D1" w:rsidP="00E76B34">
      <w:pPr>
        <w:pStyle w:val="Druhrovesmlouvy"/>
        <w:numPr>
          <w:ilvl w:val="0"/>
          <w:numId w:val="0"/>
        </w:numPr>
        <w:spacing w:after="120"/>
        <w:ind w:left="284" w:hanging="284"/>
      </w:pPr>
      <w:r w:rsidRPr="00430F7A">
        <w:rPr>
          <w:b/>
        </w:rPr>
        <w:t>2</w:t>
      </w:r>
      <w:r w:rsidRPr="00CA390D">
        <w:t xml:space="preserve">. </w:t>
      </w:r>
      <w:r w:rsidR="004725DC" w:rsidRPr="00CA390D">
        <w:t>T</w:t>
      </w:r>
      <w:r w:rsidRPr="00CA390D">
        <w:t>ento Dodatek</w:t>
      </w:r>
      <w:r w:rsidR="004725DC" w:rsidRPr="00CA390D">
        <w:t xml:space="preserve"> je vyhotoven ve dvou (2) vyhotoveních v českém jazyce. Každá ze Smluvních stran obdrží po jednom (1) vyhotovení.</w:t>
      </w:r>
    </w:p>
    <w:p w14:paraId="3C21D332" w14:textId="5DF4224B" w:rsidR="00B41040" w:rsidRDefault="009761D1" w:rsidP="00E76B3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rPr>
          <w:rFonts w:ascii="Times New Roman" w:hAnsi="Times New Roman"/>
          <w:sz w:val="22"/>
          <w:szCs w:val="22"/>
        </w:rPr>
      </w:pPr>
      <w:r w:rsidRPr="00430F7A">
        <w:rPr>
          <w:rFonts w:ascii="Times New Roman" w:hAnsi="Times New Roman"/>
          <w:b/>
          <w:sz w:val="22"/>
          <w:szCs w:val="22"/>
        </w:rPr>
        <w:t>3</w:t>
      </w:r>
      <w:r w:rsidRPr="001C0832">
        <w:rPr>
          <w:rFonts w:ascii="Times New Roman" w:hAnsi="Times New Roman"/>
          <w:sz w:val="22"/>
          <w:szCs w:val="22"/>
        </w:rPr>
        <w:t xml:space="preserve">. </w:t>
      </w:r>
      <w:r w:rsidR="00B41040" w:rsidRPr="001C0832">
        <w:rPr>
          <w:rFonts w:ascii="Times New Roman" w:hAnsi="Times New Roman"/>
          <w:sz w:val="22"/>
          <w:szCs w:val="22"/>
        </w:rPr>
        <w:t>Nedílnou součástí tohoto Dodatku j</w:t>
      </w:r>
      <w:r w:rsidR="00CA390D" w:rsidRPr="001C0832">
        <w:rPr>
          <w:rFonts w:ascii="Times New Roman" w:hAnsi="Times New Roman"/>
          <w:sz w:val="22"/>
          <w:szCs w:val="22"/>
        </w:rPr>
        <w:t>e</w:t>
      </w:r>
      <w:r w:rsidR="00B41040" w:rsidRPr="001C0832">
        <w:rPr>
          <w:rFonts w:ascii="Times New Roman" w:hAnsi="Times New Roman"/>
          <w:sz w:val="22"/>
          <w:szCs w:val="22"/>
        </w:rPr>
        <w:t xml:space="preserve"> příloh</w:t>
      </w:r>
      <w:r w:rsidR="00CA390D" w:rsidRPr="001C0832">
        <w:rPr>
          <w:rFonts w:ascii="Times New Roman" w:hAnsi="Times New Roman"/>
          <w:sz w:val="22"/>
          <w:szCs w:val="22"/>
        </w:rPr>
        <w:t>a</w:t>
      </w:r>
      <w:r w:rsidR="00B41040" w:rsidRPr="001C0832">
        <w:rPr>
          <w:rFonts w:ascii="Times New Roman" w:hAnsi="Times New Roman"/>
          <w:sz w:val="22"/>
          <w:szCs w:val="22"/>
        </w:rPr>
        <w:t>:</w:t>
      </w:r>
    </w:p>
    <w:p w14:paraId="79D47D5F" w14:textId="77777777" w:rsidR="00430F7A" w:rsidRPr="001C0832" w:rsidRDefault="00430F7A" w:rsidP="00E76B34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after="120" w:line="240" w:lineRule="auto"/>
        <w:rPr>
          <w:rFonts w:ascii="Times New Roman" w:hAnsi="Times New Roman"/>
          <w:sz w:val="22"/>
          <w:szCs w:val="22"/>
        </w:rPr>
      </w:pPr>
    </w:p>
    <w:p w14:paraId="3700C663" w14:textId="50851A48" w:rsidR="00B569F8" w:rsidRDefault="00B569F8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č. 1 -  Zdůvodnění neprovedených a dodatečných stavebních </w:t>
      </w:r>
      <w:r w:rsidR="00891411">
        <w:rPr>
          <w:rFonts w:ascii="Times New Roman" w:hAnsi="Times New Roman"/>
          <w:sz w:val="22"/>
          <w:szCs w:val="22"/>
        </w:rPr>
        <w:t>prací</w:t>
      </w:r>
    </w:p>
    <w:p w14:paraId="3C21D333" w14:textId="69419A8F" w:rsidR="00B41040" w:rsidRDefault="00B41040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 w:rsidRPr="001C0832">
        <w:rPr>
          <w:rFonts w:ascii="Times New Roman" w:hAnsi="Times New Roman"/>
          <w:sz w:val="22"/>
          <w:szCs w:val="22"/>
        </w:rPr>
        <w:lastRenderedPageBreak/>
        <w:t xml:space="preserve">č. </w:t>
      </w:r>
      <w:r w:rsidR="00B569F8">
        <w:rPr>
          <w:rFonts w:ascii="Times New Roman" w:hAnsi="Times New Roman"/>
          <w:sz w:val="22"/>
          <w:szCs w:val="22"/>
        </w:rPr>
        <w:t>2</w:t>
      </w:r>
      <w:r w:rsidRPr="001C0832">
        <w:rPr>
          <w:rFonts w:ascii="Times New Roman" w:hAnsi="Times New Roman"/>
          <w:sz w:val="22"/>
          <w:szCs w:val="22"/>
        </w:rPr>
        <w:t xml:space="preserve"> </w:t>
      </w:r>
      <w:r w:rsidR="00832ECD" w:rsidRPr="001C0832">
        <w:rPr>
          <w:rFonts w:ascii="Times New Roman" w:hAnsi="Times New Roman"/>
          <w:sz w:val="22"/>
          <w:szCs w:val="22"/>
        </w:rPr>
        <w:t>–</w:t>
      </w:r>
      <w:r w:rsidR="0089166A" w:rsidRPr="001C0832">
        <w:rPr>
          <w:rFonts w:ascii="Times New Roman" w:hAnsi="Times New Roman"/>
          <w:sz w:val="22"/>
          <w:szCs w:val="22"/>
        </w:rPr>
        <w:t xml:space="preserve"> </w:t>
      </w:r>
      <w:r w:rsidR="001C0832" w:rsidRPr="001C0832">
        <w:rPr>
          <w:rFonts w:ascii="Times New Roman" w:hAnsi="Times New Roman"/>
          <w:sz w:val="22"/>
          <w:szCs w:val="22"/>
        </w:rPr>
        <w:t xml:space="preserve">Položkový soupis neprovedených a dodatečných stavebních </w:t>
      </w:r>
      <w:r w:rsidR="00B569F8">
        <w:rPr>
          <w:rFonts w:ascii="Times New Roman" w:hAnsi="Times New Roman"/>
          <w:sz w:val="22"/>
          <w:szCs w:val="22"/>
        </w:rPr>
        <w:t>činností</w:t>
      </w:r>
    </w:p>
    <w:p w14:paraId="78BB09CA" w14:textId="61968245" w:rsidR="00D97FF5" w:rsidRPr="001C0832" w:rsidRDefault="00D97FF5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č. 3 – harmonogram stavby</w:t>
      </w:r>
    </w:p>
    <w:p w14:paraId="3C21D334" w14:textId="431EDA0A" w:rsidR="005F40F3" w:rsidRPr="005F40F3" w:rsidRDefault="005F40F3" w:rsidP="0089166A">
      <w:pPr>
        <w:pStyle w:val="Text"/>
        <w:tabs>
          <w:tab w:val="clear" w:pos="22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360"/>
          <w:tab w:val="left" w:pos="9900"/>
          <w:tab w:val="left" w:pos="10080"/>
        </w:tabs>
        <w:spacing w:line="240" w:lineRule="auto"/>
        <w:ind w:left="425"/>
        <w:rPr>
          <w:rFonts w:ascii="Times New Roman" w:hAnsi="Times New Roman"/>
          <w:sz w:val="22"/>
          <w:szCs w:val="22"/>
        </w:rPr>
      </w:pPr>
    </w:p>
    <w:p w14:paraId="3C21D336" w14:textId="77777777" w:rsidR="00BB1C8C" w:rsidRPr="005F40F3" w:rsidRDefault="00BB1C8C" w:rsidP="007F5C35">
      <w:pPr>
        <w:pStyle w:val="Druhrovesmlouvy"/>
        <w:numPr>
          <w:ilvl w:val="0"/>
          <w:numId w:val="0"/>
        </w:numPr>
        <w:spacing w:after="0"/>
        <w:ind w:left="284" w:hanging="284"/>
      </w:pPr>
    </w:p>
    <w:tbl>
      <w:tblPr>
        <w:tblStyle w:val="Mkatabulky"/>
        <w:tblW w:w="8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4"/>
        <w:gridCol w:w="4464"/>
      </w:tblGrid>
      <w:tr w:rsidR="00D97FF5" w:rsidRPr="00AC0D1B" w14:paraId="024FC792" w14:textId="77777777" w:rsidTr="005A512A">
        <w:trPr>
          <w:trHeight w:val="284"/>
        </w:trPr>
        <w:tc>
          <w:tcPr>
            <w:tcW w:w="4464" w:type="dxa"/>
          </w:tcPr>
          <w:p w14:paraId="0411D5E0" w14:textId="77777777" w:rsidR="00D97FF5" w:rsidRPr="00AC0D1B" w:rsidRDefault="00D97FF5" w:rsidP="005A512A">
            <w:pPr>
              <w:pStyle w:val="Zkladntext"/>
            </w:pPr>
            <w:r w:rsidRPr="00AC0D1B">
              <w:t>Za Objednatele,</w:t>
            </w:r>
          </w:p>
          <w:p w14:paraId="3B46A70D" w14:textId="77777777" w:rsidR="00D97FF5" w:rsidRPr="00AC0D1B" w:rsidRDefault="00D97FF5" w:rsidP="005A512A">
            <w:pPr>
              <w:pStyle w:val="Zkladntext"/>
            </w:pPr>
            <w:r w:rsidRPr="00AC0D1B">
              <w:t xml:space="preserve">v Praze, dne </w:t>
            </w:r>
          </w:p>
          <w:p w14:paraId="20836BCD" w14:textId="77777777" w:rsidR="00D97FF5" w:rsidRPr="00AC0D1B" w:rsidRDefault="00D97FF5" w:rsidP="005A512A">
            <w:pPr>
              <w:pStyle w:val="Zkladntext"/>
            </w:pPr>
          </w:p>
          <w:p w14:paraId="6CCB5549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4F93CC1A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7409E193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  <w:r w:rsidRPr="00AC0D1B">
              <w:tab/>
            </w:r>
          </w:p>
          <w:p w14:paraId="3A1FC654" w14:textId="77777777" w:rsidR="00D97FF5" w:rsidRPr="00AC0D1B" w:rsidRDefault="00D97FF5" w:rsidP="005A512A">
            <w:pPr>
              <w:pStyle w:val="Zkladntext"/>
            </w:pPr>
          </w:p>
          <w:p w14:paraId="70085D27" w14:textId="77777777" w:rsidR="00D97FF5" w:rsidRPr="00AC0D1B" w:rsidRDefault="00D97FF5" w:rsidP="005A512A">
            <w:pPr>
              <w:pStyle w:val="Zkladntext"/>
            </w:pPr>
          </w:p>
          <w:p w14:paraId="0BEA9CCE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  <w:r w:rsidRPr="00AC0D1B">
              <w:tab/>
            </w:r>
          </w:p>
          <w:p w14:paraId="428E3339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644FE7DF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687F51DE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  <w:tabs>
                <w:tab w:val="center" w:pos="2124"/>
              </w:tabs>
            </w:pPr>
          </w:p>
          <w:p w14:paraId="77749526" w14:textId="77777777" w:rsidR="00D97FF5" w:rsidRPr="00AC0D1B" w:rsidRDefault="00D97FF5" w:rsidP="005A512A">
            <w:pPr>
              <w:pStyle w:val="Zkladntext"/>
            </w:pPr>
          </w:p>
        </w:tc>
        <w:tc>
          <w:tcPr>
            <w:tcW w:w="4464" w:type="dxa"/>
          </w:tcPr>
          <w:p w14:paraId="4E8ADB66" w14:textId="77777777" w:rsidR="00D97FF5" w:rsidRPr="00AC0D1B" w:rsidRDefault="00D97FF5" w:rsidP="005A512A">
            <w:pPr>
              <w:pStyle w:val="Zkladntext"/>
            </w:pPr>
            <w:r w:rsidRPr="00AC0D1B">
              <w:t>Za Zhotovitele,</w:t>
            </w:r>
          </w:p>
          <w:p w14:paraId="400FB6FD" w14:textId="77777777" w:rsidR="00D97FF5" w:rsidRPr="00AC0D1B" w:rsidRDefault="00D97FF5" w:rsidP="005A512A">
            <w:pPr>
              <w:pStyle w:val="Zkladntext"/>
            </w:pPr>
            <w:r w:rsidRPr="00AC0D1B">
              <w:t xml:space="preserve">v Praze, dne </w:t>
            </w:r>
          </w:p>
          <w:p w14:paraId="35EBE712" w14:textId="77777777" w:rsidR="00D97FF5" w:rsidRPr="00AC0D1B" w:rsidRDefault="00D97FF5" w:rsidP="005A512A">
            <w:pPr>
              <w:pStyle w:val="Zkladntext"/>
            </w:pPr>
          </w:p>
          <w:p w14:paraId="360C6B3E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</w:pPr>
          </w:p>
          <w:p w14:paraId="157AEADD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</w:pPr>
          </w:p>
          <w:p w14:paraId="2790E2C0" w14:textId="77777777" w:rsidR="00D97FF5" w:rsidRPr="00AC0D1B" w:rsidRDefault="00D97FF5" w:rsidP="005A512A">
            <w:pPr>
              <w:pStyle w:val="Zkladntext"/>
              <w:pBdr>
                <w:bottom w:val="single" w:sz="12" w:space="1" w:color="auto"/>
              </w:pBdr>
            </w:pPr>
          </w:p>
          <w:p w14:paraId="02C95F0A" w14:textId="77777777" w:rsidR="00D97FF5" w:rsidRPr="00AC0D1B" w:rsidRDefault="00D97FF5" w:rsidP="00EF77AE">
            <w:pPr>
              <w:pStyle w:val="Zkladntext"/>
              <w:ind w:firstLine="0"/>
              <w:jc w:val="center"/>
            </w:pPr>
          </w:p>
        </w:tc>
      </w:tr>
    </w:tbl>
    <w:p w14:paraId="3C21D34E" w14:textId="52352AFF" w:rsidR="00E42BE1" w:rsidRDefault="00E42BE1" w:rsidP="00832ECD">
      <w:pPr>
        <w:pStyle w:val="Neodsazentext"/>
        <w:spacing w:after="0"/>
        <w:rPr>
          <w:b/>
        </w:rPr>
      </w:pPr>
    </w:p>
    <w:p w14:paraId="1CA2BECF" w14:textId="77777777" w:rsidR="00A920EC" w:rsidRDefault="00A920EC" w:rsidP="00E94312">
      <w:pPr>
        <w:pStyle w:val="Neodsazentext"/>
        <w:spacing w:after="0"/>
        <w:jc w:val="right"/>
      </w:pPr>
    </w:p>
    <w:p w14:paraId="2A7EC665" w14:textId="77777777" w:rsidR="00A920EC" w:rsidRDefault="00A920EC" w:rsidP="00E94312">
      <w:pPr>
        <w:pStyle w:val="Neodsazentext"/>
        <w:spacing w:after="0"/>
        <w:jc w:val="right"/>
      </w:pPr>
    </w:p>
    <w:p w14:paraId="5C8DD733" w14:textId="77777777" w:rsidR="00A920EC" w:rsidRDefault="00A920EC" w:rsidP="00E94312">
      <w:pPr>
        <w:pStyle w:val="Neodsazentext"/>
        <w:spacing w:after="0"/>
        <w:jc w:val="right"/>
      </w:pPr>
    </w:p>
    <w:p w14:paraId="48859672" w14:textId="77777777" w:rsidR="00A920EC" w:rsidRDefault="00A920EC" w:rsidP="00E94312">
      <w:pPr>
        <w:pStyle w:val="Neodsazentext"/>
        <w:spacing w:after="0"/>
        <w:jc w:val="right"/>
      </w:pPr>
    </w:p>
    <w:p w14:paraId="47E961DD" w14:textId="77777777" w:rsidR="00A920EC" w:rsidRDefault="00A920EC" w:rsidP="00E94312">
      <w:pPr>
        <w:pStyle w:val="Neodsazentext"/>
        <w:spacing w:after="0"/>
        <w:jc w:val="right"/>
      </w:pPr>
    </w:p>
    <w:p w14:paraId="5F5C3BF1" w14:textId="77777777" w:rsidR="00A920EC" w:rsidRDefault="00A920EC" w:rsidP="00E94312">
      <w:pPr>
        <w:pStyle w:val="Neodsazentext"/>
        <w:spacing w:after="0"/>
        <w:jc w:val="right"/>
      </w:pPr>
    </w:p>
    <w:p w14:paraId="70747287" w14:textId="77777777" w:rsidR="00A920EC" w:rsidRDefault="00A920EC" w:rsidP="00E94312">
      <w:pPr>
        <w:pStyle w:val="Neodsazentext"/>
        <w:spacing w:after="0"/>
        <w:jc w:val="right"/>
      </w:pPr>
    </w:p>
    <w:p w14:paraId="3E5A870D" w14:textId="77777777" w:rsidR="00A920EC" w:rsidRDefault="00A920EC" w:rsidP="00E94312">
      <w:pPr>
        <w:pStyle w:val="Neodsazentext"/>
        <w:spacing w:after="0"/>
        <w:jc w:val="right"/>
      </w:pPr>
    </w:p>
    <w:p w14:paraId="31FBC7AE" w14:textId="77777777" w:rsidR="00A920EC" w:rsidRDefault="00A920EC" w:rsidP="00E94312">
      <w:pPr>
        <w:pStyle w:val="Neodsazentext"/>
        <w:spacing w:after="0"/>
        <w:jc w:val="right"/>
      </w:pPr>
    </w:p>
    <w:p w14:paraId="23281C67" w14:textId="77777777" w:rsidR="00A920EC" w:rsidRDefault="00A920EC" w:rsidP="00E94312">
      <w:pPr>
        <w:pStyle w:val="Neodsazentext"/>
        <w:spacing w:after="0"/>
        <w:jc w:val="right"/>
      </w:pPr>
    </w:p>
    <w:p w14:paraId="54D66C1D" w14:textId="77777777" w:rsidR="00A920EC" w:rsidRDefault="00A920EC" w:rsidP="00E94312">
      <w:pPr>
        <w:pStyle w:val="Neodsazentext"/>
        <w:spacing w:after="0"/>
        <w:jc w:val="right"/>
      </w:pPr>
    </w:p>
    <w:p w14:paraId="40FE866D" w14:textId="77777777" w:rsidR="00A920EC" w:rsidRDefault="00A920EC" w:rsidP="00E94312">
      <w:pPr>
        <w:pStyle w:val="Neodsazentext"/>
        <w:spacing w:after="0"/>
        <w:jc w:val="right"/>
      </w:pPr>
    </w:p>
    <w:p w14:paraId="7F77E108" w14:textId="77777777" w:rsidR="00A920EC" w:rsidRDefault="00A920EC" w:rsidP="00E94312">
      <w:pPr>
        <w:pStyle w:val="Neodsazentext"/>
        <w:spacing w:after="0"/>
        <w:jc w:val="right"/>
      </w:pPr>
    </w:p>
    <w:p w14:paraId="3500DD27" w14:textId="77777777" w:rsidR="00A920EC" w:rsidRDefault="00A920EC" w:rsidP="00E94312">
      <w:pPr>
        <w:pStyle w:val="Neodsazentext"/>
        <w:spacing w:after="0"/>
        <w:jc w:val="right"/>
      </w:pPr>
    </w:p>
    <w:p w14:paraId="7D30F4B6" w14:textId="77777777" w:rsidR="00A920EC" w:rsidRDefault="00A920EC" w:rsidP="00E94312">
      <w:pPr>
        <w:pStyle w:val="Neodsazentext"/>
        <w:spacing w:after="0"/>
        <w:jc w:val="right"/>
      </w:pPr>
    </w:p>
    <w:p w14:paraId="5A28D843" w14:textId="77777777" w:rsidR="00A920EC" w:rsidRDefault="00A920EC" w:rsidP="00E94312">
      <w:pPr>
        <w:pStyle w:val="Neodsazentext"/>
        <w:spacing w:after="0"/>
        <w:jc w:val="right"/>
      </w:pPr>
    </w:p>
    <w:p w14:paraId="6BFD5CC7" w14:textId="77777777" w:rsidR="00A920EC" w:rsidRDefault="00A920EC" w:rsidP="00E94312">
      <w:pPr>
        <w:pStyle w:val="Neodsazentext"/>
        <w:spacing w:after="0"/>
        <w:jc w:val="right"/>
      </w:pPr>
    </w:p>
    <w:p w14:paraId="71DD2158" w14:textId="77777777" w:rsidR="00A920EC" w:rsidRDefault="00A920EC" w:rsidP="00E94312">
      <w:pPr>
        <w:pStyle w:val="Neodsazentext"/>
        <w:spacing w:after="0"/>
        <w:jc w:val="right"/>
      </w:pPr>
    </w:p>
    <w:p w14:paraId="4B553244" w14:textId="77777777" w:rsidR="00A920EC" w:rsidRDefault="00A920EC" w:rsidP="00E94312">
      <w:pPr>
        <w:pStyle w:val="Neodsazentext"/>
        <w:spacing w:after="0"/>
        <w:jc w:val="right"/>
      </w:pPr>
    </w:p>
    <w:p w14:paraId="1E7639F0" w14:textId="77777777" w:rsidR="00A920EC" w:rsidRDefault="00A920EC" w:rsidP="00E94312">
      <w:pPr>
        <w:pStyle w:val="Neodsazentext"/>
        <w:spacing w:after="0"/>
        <w:jc w:val="right"/>
      </w:pPr>
    </w:p>
    <w:p w14:paraId="389980DB" w14:textId="77777777" w:rsidR="00A920EC" w:rsidRDefault="00A920EC" w:rsidP="00E94312">
      <w:pPr>
        <w:pStyle w:val="Neodsazentext"/>
        <w:spacing w:after="0"/>
        <w:jc w:val="right"/>
      </w:pPr>
    </w:p>
    <w:p w14:paraId="73F13523" w14:textId="77777777" w:rsidR="00A920EC" w:rsidRDefault="00A920EC" w:rsidP="00E94312">
      <w:pPr>
        <w:pStyle w:val="Neodsazentext"/>
        <w:spacing w:after="0"/>
        <w:jc w:val="right"/>
      </w:pPr>
    </w:p>
    <w:p w14:paraId="079068EB" w14:textId="77777777" w:rsidR="00A920EC" w:rsidRDefault="00A920EC" w:rsidP="00E94312">
      <w:pPr>
        <w:pStyle w:val="Neodsazentext"/>
        <w:spacing w:after="0"/>
        <w:jc w:val="right"/>
      </w:pPr>
    </w:p>
    <w:p w14:paraId="4A15B3BF" w14:textId="77777777" w:rsidR="00A920EC" w:rsidRDefault="00A920EC" w:rsidP="00E94312">
      <w:pPr>
        <w:pStyle w:val="Neodsazentext"/>
        <w:spacing w:after="0"/>
        <w:jc w:val="right"/>
      </w:pPr>
    </w:p>
    <w:p w14:paraId="3D9D7EF4" w14:textId="77777777" w:rsidR="00A920EC" w:rsidRDefault="00A920EC" w:rsidP="00E94312">
      <w:pPr>
        <w:pStyle w:val="Neodsazentext"/>
        <w:spacing w:after="0"/>
        <w:jc w:val="right"/>
      </w:pPr>
    </w:p>
    <w:p w14:paraId="5E1C24F0" w14:textId="77777777" w:rsidR="00A920EC" w:rsidRDefault="00A920EC" w:rsidP="00E94312">
      <w:pPr>
        <w:pStyle w:val="Neodsazentext"/>
        <w:spacing w:after="0"/>
        <w:jc w:val="right"/>
      </w:pPr>
    </w:p>
    <w:p w14:paraId="78C20445" w14:textId="77777777" w:rsidR="00A920EC" w:rsidRDefault="00A920EC" w:rsidP="00E94312">
      <w:pPr>
        <w:pStyle w:val="Neodsazentext"/>
        <w:spacing w:after="0"/>
        <w:jc w:val="right"/>
      </w:pPr>
    </w:p>
    <w:p w14:paraId="462AB949" w14:textId="44F8DFC4" w:rsidR="00A920EC" w:rsidRDefault="00A920EC" w:rsidP="00E94312">
      <w:pPr>
        <w:pStyle w:val="Neodsazentext"/>
        <w:spacing w:after="0"/>
        <w:jc w:val="right"/>
      </w:pPr>
    </w:p>
    <w:p w14:paraId="1AAD4DE1" w14:textId="059164E4" w:rsidR="00EF77AE" w:rsidRDefault="00EF77AE" w:rsidP="00E94312">
      <w:pPr>
        <w:pStyle w:val="Neodsazentext"/>
        <w:spacing w:after="0"/>
        <w:jc w:val="right"/>
      </w:pPr>
    </w:p>
    <w:p w14:paraId="35D8427D" w14:textId="77777777" w:rsidR="00EF77AE" w:rsidRDefault="00EF77AE" w:rsidP="00E94312">
      <w:pPr>
        <w:pStyle w:val="Neodsazentext"/>
        <w:spacing w:after="0"/>
        <w:jc w:val="right"/>
      </w:pPr>
    </w:p>
    <w:p w14:paraId="701306D9" w14:textId="77777777" w:rsidR="00A920EC" w:rsidRDefault="00A920EC" w:rsidP="00E94312">
      <w:pPr>
        <w:pStyle w:val="Neodsazentext"/>
        <w:spacing w:after="0"/>
        <w:jc w:val="right"/>
      </w:pPr>
    </w:p>
    <w:p w14:paraId="24FAB12A" w14:textId="77777777" w:rsidR="00A920EC" w:rsidRDefault="00A920EC" w:rsidP="00E94312">
      <w:pPr>
        <w:pStyle w:val="Neodsazentext"/>
        <w:spacing w:after="0"/>
        <w:jc w:val="right"/>
      </w:pPr>
    </w:p>
    <w:p w14:paraId="406B5553" w14:textId="77777777" w:rsidR="00A920EC" w:rsidRDefault="00A920EC" w:rsidP="00E94312">
      <w:pPr>
        <w:pStyle w:val="Neodsazentext"/>
        <w:spacing w:after="0"/>
        <w:jc w:val="right"/>
      </w:pPr>
    </w:p>
    <w:p w14:paraId="70B52C6A" w14:textId="77777777" w:rsidR="00A920EC" w:rsidRDefault="00A920EC" w:rsidP="00E94312">
      <w:pPr>
        <w:pStyle w:val="Neodsazentext"/>
        <w:spacing w:after="0"/>
        <w:jc w:val="right"/>
      </w:pPr>
    </w:p>
    <w:p w14:paraId="7175C17C" w14:textId="77777777" w:rsidR="00A920EC" w:rsidRDefault="00A920EC" w:rsidP="00E94312">
      <w:pPr>
        <w:pStyle w:val="Neodsazentext"/>
        <w:spacing w:after="0"/>
        <w:jc w:val="right"/>
      </w:pPr>
    </w:p>
    <w:p w14:paraId="4D8CB04D" w14:textId="77777777" w:rsidR="00A920EC" w:rsidRDefault="00A920EC" w:rsidP="00E94312">
      <w:pPr>
        <w:pStyle w:val="Neodsazentext"/>
        <w:spacing w:after="0"/>
        <w:jc w:val="right"/>
      </w:pPr>
    </w:p>
    <w:p w14:paraId="2954565C" w14:textId="77777777" w:rsidR="00A920EC" w:rsidRDefault="00A920EC" w:rsidP="00E94312">
      <w:pPr>
        <w:pStyle w:val="Neodsazentext"/>
        <w:spacing w:after="0"/>
        <w:jc w:val="right"/>
      </w:pPr>
    </w:p>
    <w:p w14:paraId="3AE62DB7" w14:textId="071ECE98" w:rsidR="00E94312" w:rsidRDefault="00E94312" w:rsidP="00E94312">
      <w:pPr>
        <w:pStyle w:val="Neodsazentext"/>
        <w:spacing w:after="0"/>
        <w:jc w:val="right"/>
      </w:pPr>
      <w:r>
        <w:t>Příloha č. 1</w:t>
      </w:r>
    </w:p>
    <w:p w14:paraId="35D70A07" w14:textId="77777777" w:rsidR="00E94312" w:rsidRDefault="00E94312" w:rsidP="00832ECD">
      <w:pPr>
        <w:pStyle w:val="Neodsazentext"/>
        <w:spacing w:after="0"/>
      </w:pPr>
    </w:p>
    <w:p w14:paraId="5CBF6655" w14:textId="2AA1B0ED" w:rsidR="00E94312" w:rsidRDefault="00E94312" w:rsidP="00832ECD">
      <w:pPr>
        <w:pStyle w:val="Neodsazentext"/>
        <w:spacing w:after="0"/>
      </w:pPr>
      <w:r>
        <w:t>Zdůvodnění neprovedených a dodatečných stavebních činností</w:t>
      </w:r>
    </w:p>
    <w:p w14:paraId="180D30DE" w14:textId="4D18740A" w:rsidR="00E94312" w:rsidRDefault="00E94312" w:rsidP="00832ECD">
      <w:pPr>
        <w:pStyle w:val="Neodsazentext"/>
        <w:spacing w:after="0"/>
      </w:pPr>
    </w:p>
    <w:p w14:paraId="710AC653" w14:textId="689444BC" w:rsidR="00B33D5F" w:rsidRDefault="00746869" w:rsidP="00832ECD">
      <w:pPr>
        <w:pStyle w:val="Neodsazentext"/>
        <w:spacing w:after="0"/>
        <w:rPr>
          <w:b/>
          <w:color w:val="000000"/>
        </w:rPr>
      </w:pPr>
      <w:r w:rsidRPr="00746869">
        <w:rPr>
          <w:b/>
          <w:color w:val="000000"/>
        </w:rPr>
        <w:t>VDJ Jesenice II – sanace vnitřních povrchů akumulačních komor</w:t>
      </w:r>
    </w:p>
    <w:p w14:paraId="1B1DE1B3" w14:textId="77777777" w:rsidR="00746869" w:rsidRDefault="00746869" w:rsidP="00832ECD">
      <w:pPr>
        <w:pStyle w:val="Neodsazentext"/>
        <w:spacing w:after="0"/>
        <w:rPr>
          <w:b/>
        </w:rPr>
      </w:pPr>
    </w:p>
    <w:p w14:paraId="6BD11AEA" w14:textId="77777777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color w:val="000000"/>
        </w:rPr>
        <w:t xml:space="preserve">V průběhu realizace bylo rozhodnuto o změně způsobu provedení skladby podlahy. Bylo upuštěno od aplikace těsnící stěrky na podlahu 1.AK. Finálním povrchem bude strojně uhlazený beton. Výztuž z kari sítí byla nahrazena vázanou výztuží a bylo upuštěno od prořezávání dilatačních </w:t>
      </w:r>
      <w:proofErr w:type="spellStart"/>
      <w:r>
        <w:rPr>
          <w:color w:val="000000"/>
        </w:rPr>
        <w:t>spar</w:t>
      </w:r>
      <w:proofErr w:type="spellEnd"/>
      <w:r>
        <w:rPr>
          <w:color w:val="000000"/>
        </w:rPr>
        <w:t>.</w:t>
      </w:r>
    </w:p>
    <w:p w14:paraId="06A237B8" w14:textId="77777777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>Množství sanačních prací je aktualizováno dle skutečně provedeného a zdokumentovaného rozsahu. Vyplnění dutiny mezi stěnou a stropními panely (podél okapové hrany objektu) tixotropní maltou a provedení vodorovné dilatace v tomto místě.</w:t>
      </w:r>
    </w:p>
    <w:p w14:paraId="74EE4EC2" w14:textId="77777777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>Během vybourávání prostupů stávajícího potrubí technologie bylo zjištěno, že prostupy potrubí nebylo zabetonováno, ale v monolitické konstrukci byl vynechán otvor a potrubí bylo pouze obezděno (a průsaky dodatečně utěsněny injektážemi). Jádrový vrt a osazení mechanického těsnění se tím pádem ukázalo jako nevhodné řešení. Z tohoto důvodu byl jádrový vrt a segmentové mechanické těsnění nahrazeno obřezáním prostupu diamantovým lanem, vybourání a jeho následné zabetonování. Jako garance vodotěsnosti byly na potrubí navařeny plechové "límce", osazeny bobtnavé pásky a injektážní trubičky.</w:t>
      </w:r>
    </w:p>
    <w:p w14:paraId="28681169" w14:textId="7A20CF95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>Vzhledem k dimenzím nových potrubí technologie a obtížné manipulaci uvnitř akumulačního prostoru VDJ bylo nutné svařovat potrubí z menších dílců. Vzhledem k nově opravené střeše VDJ nebylo možné rozebrat strop VDJ a použít k dopravě těžší mechanizaci - např. jeřáb. Veškeré dílce byly dopravovány a umísťovány na pozici ručně, případně s pomocí malého el. vrátku. Potrubí nátoku (částečně) a přepadu (kompletně) je navíc osazeno ve svislé poloze, takže bylo zvedáno z lešení. Z těchto důvodů bylo nutné provést potrubí z menších dílců, které bylo nutné po osazení do pozice znovu svařit. Kromě výše uvedeného jsou doplněny ještě 2</w:t>
      </w:r>
      <w:r w:rsidR="00D97FF5">
        <w:rPr>
          <w:bCs/>
          <w:color w:val="000000"/>
        </w:rPr>
        <w:t xml:space="preserve"> </w:t>
      </w:r>
      <w:r>
        <w:rPr>
          <w:bCs/>
          <w:color w:val="000000"/>
        </w:rPr>
        <w:t>ks nerez konzolí k podepření stávajícího odvzdušňovacího potrubí DN 200.</w:t>
      </w:r>
    </w:p>
    <w:p w14:paraId="0420BEBB" w14:textId="77777777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>Během provádění výkopu pro napojení nového potrubí přepadu u obvodové stěny 1. akumulační komory bylo zjištěno a) že potrubí DN600, není uloženo v pískovém loži, jak předpokládala PD, ale je obetonováno a za b), že na potrubí není přírubový spoj, jak předpokládala PD, ale potrubí je svařované. Bylo tedy nutné navařit novou přírubu a potrubí znovu zaizolovat. Vzhledem otřesům z bouracích prací a hutnění, bylo nutné zajistit svahy pažícími boxy.</w:t>
      </w:r>
    </w:p>
    <w:p w14:paraId="32EE1313" w14:textId="77777777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>PD předpokládá vytvoření nového stavebního vstupu na ochoz mezi komorami. Zabezpečení tohoto vstupu však nebylo v rámci PD a VV řešeno. Po dohodě s provozovatelem byla na vnější líc stavby osazena ocelová mříž a na vnitřní dveře a prostor za nimi byly osazeny čidly, připojená na stávající zabezpečovací systém objektu.</w:t>
      </w:r>
    </w:p>
    <w:p w14:paraId="2E1B0F4A" w14:textId="57C879B1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 xml:space="preserve">Odpočtení 1ks bezpečnostních vrat a 1ks bezpečnostních dveří. </w:t>
      </w:r>
    </w:p>
    <w:p w14:paraId="5C0F216F" w14:textId="77777777" w:rsidR="00746869" w:rsidRDefault="00746869" w:rsidP="00D97FF5">
      <w:pPr>
        <w:widowControl w:val="0"/>
        <w:numPr>
          <w:ilvl w:val="0"/>
          <w:numId w:val="26"/>
        </w:numPr>
        <w:tabs>
          <w:tab w:val="clear" w:pos="720"/>
          <w:tab w:val="num" w:pos="426"/>
        </w:tabs>
        <w:suppressAutoHyphens/>
        <w:spacing w:after="120"/>
        <w:ind w:left="0" w:right="-425" w:firstLine="0"/>
        <w:rPr>
          <w:b/>
        </w:rPr>
      </w:pPr>
      <w:r>
        <w:rPr>
          <w:bCs/>
          <w:color w:val="000000"/>
        </w:rPr>
        <w:t xml:space="preserve">Úprava pilíře pod patkovým kolenem </w:t>
      </w:r>
      <w:proofErr w:type="spellStart"/>
      <w:r>
        <w:rPr>
          <w:bCs/>
          <w:color w:val="000000"/>
        </w:rPr>
        <w:t>nátokového</w:t>
      </w:r>
      <w:proofErr w:type="spellEnd"/>
      <w:r>
        <w:rPr>
          <w:bCs/>
          <w:color w:val="000000"/>
        </w:rPr>
        <w:t xml:space="preserve"> potrubí, nová spádová vrstva pod dlažbu na ochozu armaturní stanice, odpočet výmalby stropní nástavby.</w:t>
      </w:r>
    </w:p>
    <w:p w14:paraId="2C7D4AA7" w14:textId="39111AAF" w:rsidR="00B33D5F" w:rsidRDefault="00B33D5F" w:rsidP="00832ECD">
      <w:pPr>
        <w:pStyle w:val="Neodsazentext"/>
        <w:spacing w:after="0"/>
        <w:rPr>
          <w:b/>
        </w:rPr>
      </w:pPr>
    </w:p>
    <w:p w14:paraId="60396B56" w14:textId="15D7B230" w:rsidR="00B33D5F" w:rsidRDefault="00B33D5F" w:rsidP="00832ECD">
      <w:pPr>
        <w:pStyle w:val="Neodsazentext"/>
        <w:spacing w:after="0"/>
        <w:rPr>
          <w:b/>
        </w:rPr>
      </w:pPr>
    </w:p>
    <w:sectPr w:rsidR="00B33D5F" w:rsidSect="00DE1B02">
      <w:footerReference w:type="default" r:id="rId11"/>
      <w:pgSz w:w="11907" w:h="16839" w:code="9"/>
      <w:pgMar w:top="1418" w:right="1418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55D64A" w14:textId="77777777" w:rsidR="00D6766B" w:rsidRDefault="00D6766B" w:rsidP="00FA7B21">
      <w:pPr>
        <w:spacing w:after="0"/>
      </w:pPr>
      <w:r>
        <w:separator/>
      </w:r>
    </w:p>
  </w:endnote>
  <w:endnote w:type="continuationSeparator" w:id="0">
    <w:p w14:paraId="1E3E7780" w14:textId="77777777" w:rsidR="00D6766B" w:rsidRDefault="00D6766B" w:rsidP="00FA7B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8184332"/>
      <w:docPartObj>
        <w:docPartGallery w:val="Page Numbers (Bottom of Page)"/>
        <w:docPartUnique/>
      </w:docPartObj>
    </w:sdtPr>
    <w:sdtEndPr/>
    <w:sdtContent>
      <w:p w14:paraId="3C21D354" w14:textId="77777777" w:rsidR="00B876F7" w:rsidRDefault="00EC0F3F" w:rsidP="00CE7480">
        <w:pPr>
          <w:pStyle w:val="Zpat"/>
          <w:jc w:val="center"/>
        </w:pPr>
        <w:r w:rsidRPr="00B876F7">
          <w:rPr>
            <w:sz w:val="20"/>
            <w:szCs w:val="20"/>
          </w:rPr>
          <w:fldChar w:fldCharType="begin"/>
        </w:r>
        <w:r w:rsidR="00B876F7" w:rsidRPr="00B876F7">
          <w:rPr>
            <w:sz w:val="20"/>
            <w:szCs w:val="20"/>
          </w:rPr>
          <w:instrText>PAGE   \* MERGEFORMAT</w:instrText>
        </w:r>
        <w:r w:rsidRPr="00B876F7">
          <w:rPr>
            <w:sz w:val="20"/>
            <w:szCs w:val="20"/>
          </w:rPr>
          <w:fldChar w:fldCharType="separate"/>
        </w:r>
        <w:r w:rsidR="00891411">
          <w:rPr>
            <w:noProof/>
            <w:sz w:val="20"/>
            <w:szCs w:val="20"/>
          </w:rPr>
          <w:t>2</w:t>
        </w:r>
        <w:r w:rsidRPr="00B876F7">
          <w:rPr>
            <w:sz w:val="20"/>
            <w:szCs w:val="20"/>
          </w:rPr>
          <w:fldChar w:fldCharType="end"/>
        </w:r>
      </w:p>
    </w:sdtContent>
  </w:sdt>
  <w:p w14:paraId="3C21D355" w14:textId="77777777" w:rsidR="00DA31C3" w:rsidRDefault="00DA31C3" w:rsidP="00723B70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41BD0" w14:textId="77777777" w:rsidR="00D6766B" w:rsidRDefault="00D6766B" w:rsidP="00FA7B21">
      <w:pPr>
        <w:spacing w:after="0"/>
      </w:pPr>
      <w:r>
        <w:separator/>
      </w:r>
    </w:p>
  </w:footnote>
  <w:footnote w:type="continuationSeparator" w:id="0">
    <w:p w14:paraId="5DB5F006" w14:textId="77777777" w:rsidR="00D6766B" w:rsidRDefault="00D6766B" w:rsidP="00FA7B2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67CA4"/>
    <w:multiLevelType w:val="multilevel"/>
    <w:tmpl w:val="A920A22A"/>
    <w:lvl w:ilvl="0">
      <w:start w:val="1"/>
      <w:numFmt w:val="decimal"/>
      <w:pStyle w:val="Seznam123"/>
      <w:lvlText w:val="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2" w15:restartNumberingAfterBreak="0">
    <w:nsid w:val="059266A7"/>
    <w:multiLevelType w:val="hybridMultilevel"/>
    <w:tmpl w:val="D354E9F8"/>
    <w:lvl w:ilvl="0" w:tplc="4998C1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5F6262"/>
    <w:multiLevelType w:val="hybridMultilevel"/>
    <w:tmpl w:val="E73446CC"/>
    <w:lvl w:ilvl="0" w:tplc="4F82B4EA">
      <w:start w:val="1"/>
      <w:numFmt w:val="upperRoman"/>
      <w:pStyle w:val="msk"/>
      <w:lvlText w:val="%1."/>
      <w:lvlJc w:val="center"/>
      <w:pPr>
        <w:tabs>
          <w:tab w:val="num" w:pos="567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4" w15:restartNumberingAfterBreak="0">
    <w:nsid w:val="086B11DD"/>
    <w:multiLevelType w:val="hybridMultilevel"/>
    <w:tmpl w:val="AEC40556"/>
    <w:lvl w:ilvl="0" w:tplc="0032E84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27A50"/>
    <w:multiLevelType w:val="hybridMultilevel"/>
    <w:tmpl w:val="1A0697A8"/>
    <w:lvl w:ilvl="0" w:tplc="6D7242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36EF5"/>
    <w:multiLevelType w:val="hybridMultilevel"/>
    <w:tmpl w:val="21227E3E"/>
    <w:lvl w:ilvl="0" w:tplc="F40AC4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 w15:restartNumberingAfterBreak="0">
    <w:nsid w:val="17636D68"/>
    <w:multiLevelType w:val="hybridMultilevel"/>
    <w:tmpl w:val="EC7A86F8"/>
    <w:lvl w:ilvl="0" w:tplc="920A27D2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7710C42"/>
    <w:multiLevelType w:val="multilevel"/>
    <w:tmpl w:val="7354EFAA"/>
    <w:lvl w:ilvl="0">
      <w:start w:val="1"/>
      <w:numFmt w:val="upperLetter"/>
      <w:pStyle w:val="PreambuleABC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9" w15:restartNumberingAfterBreak="0">
    <w:nsid w:val="1AAD08BF"/>
    <w:multiLevelType w:val="hybridMultilevel"/>
    <w:tmpl w:val="E45EAB78"/>
    <w:lvl w:ilvl="0" w:tplc="A03227BE">
      <w:start w:val="1"/>
      <w:numFmt w:val="lowerLetter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879567D"/>
    <w:multiLevelType w:val="multilevel"/>
    <w:tmpl w:val="04F6B2E4"/>
    <w:lvl w:ilvl="0">
      <w:start w:val="1"/>
      <w:numFmt w:val="lowerRoman"/>
      <w:pStyle w:val="Seznamiiiiii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41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70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68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firstLine="0"/>
      </w:pPr>
      <w:rPr>
        <w:rFonts w:hint="default"/>
      </w:rPr>
    </w:lvl>
  </w:abstractNum>
  <w:abstractNum w:abstractNumId="11" w15:restartNumberingAfterBreak="0">
    <w:nsid w:val="3B793EA6"/>
    <w:multiLevelType w:val="multilevel"/>
    <w:tmpl w:val="1F788736"/>
    <w:lvl w:ilvl="0">
      <w:start w:val="1"/>
      <w:numFmt w:val="upperRoman"/>
      <w:pStyle w:val="Petitvroky"/>
      <w:lvlText w:val="%1."/>
      <w:lvlJc w:val="left"/>
      <w:pPr>
        <w:tabs>
          <w:tab w:val="num" w:pos="1134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2" w15:restartNumberingAfterBreak="0">
    <w:nsid w:val="3EF922EC"/>
    <w:multiLevelType w:val="hybridMultilevel"/>
    <w:tmpl w:val="A5505FCA"/>
    <w:lvl w:ilvl="0" w:tplc="D55600C4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44570BD1"/>
    <w:multiLevelType w:val="hybridMultilevel"/>
    <w:tmpl w:val="ABC8C9B0"/>
    <w:lvl w:ilvl="0" w:tplc="B1BE653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081513"/>
    <w:multiLevelType w:val="hybridMultilevel"/>
    <w:tmpl w:val="0D3E662E"/>
    <w:lvl w:ilvl="0" w:tplc="8844244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2D15F3"/>
    <w:multiLevelType w:val="multilevel"/>
    <w:tmpl w:val="02AAAD38"/>
    <w:lvl w:ilvl="0">
      <w:start w:val="1"/>
      <w:numFmt w:val="decimal"/>
      <w:pStyle w:val="Smluvnstrany123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89412D0"/>
    <w:multiLevelType w:val="hybridMultilevel"/>
    <w:tmpl w:val="E3025B12"/>
    <w:lvl w:ilvl="0" w:tplc="37AAD7A6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4C1A4DB3"/>
    <w:multiLevelType w:val="hybridMultilevel"/>
    <w:tmpl w:val="A4C46546"/>
    <w:lvl w:ilvl="0" w:tplc="1E5C31D2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  <w:rPr>
        <w:rFonts w:hint="default"/>
      </w:r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  <w:rPr>
        <w:rFonts w:hint="default"/>
      </w:r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  <w:rPr>
        <w:rFonts w:hint="default"/>
      </w:rPr>
    </w:lvl>
  </w:abstractNum>
  <w:abstractNum w:abstractNumId="19" w15:restartNumberingAfterBreak="0">
    <w:nsid w:val="5BDC58D7"/>
    <w:multiLevelType w:val="hybridMultilevel"/>
    <w:tmpl w:val="68A60FAC"/>
    <w:lvl w:ilvl="0" w:tplc="DC36922E">
      <w:start w:val="1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10" w:hanging="360"/>
      </w:pPr>
    </w:lvl>
    <w:lvl w:ilvl="2" w:tplc="0405001B" w:tentative="1">
      <w:start w:val="1"/>
      <w:numFmt w:val="lowerRoman"/>
      <w:lvlText w:val="%3."/>
      <w:lvlJc w:val="right"/>
      <w:pPr>
        <w:ind w:left="2730" w:hanging="180"/>
      </w:pPr>
    </w:lvl>
    <w:lvl w:ilvl="3" w:tplc="0405000F" w:tentative="1">
      <w:start w:val="1"/>
      <w:numFmt w:val="decimal"/>
      <w:lvlText w:val="%4."/>
      <w:lvlJc w:val="left"/>
      <w:pPr>
        <w:ind w:left="3450" w:hanging="360"/>
      </w:pPr>
    </w:lvl>
    <w:lvl w:ilvl="4" w:tplc="04050019" w:tentative="1">
      <w:start w:val="1"/>
      <w:numFmt w:val="lowerLetter"/>
      <w:lvlText w:val="%5."/>
      <w:lvlJc w:val="left"/>
      <w:pPr>
        <w:ind w:left="4170" w:hanging="360"/>
      </w:pPr>
    </w:lvl>
    <w:lvl w:ilvl="5" w:tplc="0405001B" w:tentative="1">
      <w:start w:val="1"/>
      <w:numFmt w:val="lowerRoman"/>
      <w:lvlText w:val="%6."/>
      <w:lvlJc w:val="right"/>
      <w:pPr>
        <w:ind w:left="4890" w:hanging="180"/>
      </w:pPr>
    </w:lvl>
    <w:lvl w:ilvl="6" w:tplc="0405000F" w:tentative="1">
      <w:start w:val="1"/>
      <w:numFmt w:val="decimal"/>
      <w:lvlText w:val="%7."/>
      <w:lvlJc w:val="left"/>
      <w:pPr>
        <w:ind w:left="5610" w:hanging="360"/>
      </w:pPr>
    </w:lvl>
    <w:lvl w:ilvl="7" w:tplc="04050019" w:tentative="1">
      <w:start w:val="1"/>
      <w:numFmt w:val="lowerLetter"/>
      <w:lvlText w:val="%8."/>
      <w:lvlJc w:val="left"/>
      <w:pPr>
        <w:ind w:left="6330" w:hanging="360"/>
      </w:pPr>
    </w:lvl>
    <w:lvl w:ilvl="8" w:tplc="0405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0" w15:restartNumberingAfterBreak="0">
    <w:nsid w:val="5DED0D47"/>
    <w:multiLevelType w:val="hybridMultilevel"/>
    <w:tmpl w:val="0770918E"/>
    <w:lvl w:ilvl="0" w:tplc="8EC811FA">
      <w:start w:val="18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abstractNum w:abstractNumId="22" w15:restartNumberingAfterBreak="0">
    <w:nsid w:val="6D0F17BE"/>
    <w:multiLevelType w:val="hybridMultilevel"/>
    <w:tmpl w:val="29E22008"/>
    <w:lvl w:ilvl="0" w:tplc="B11E4AE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F6286B"/>
    <w:multiLevelType w:val="hybridMultilevel"/>
    <w:tmpl w:val="AF8AE82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D23BD"/>
    <w:multiLevelType w:val="hybridMultilevel"/>
    <w:tmpl w:val="B3E271B2"/>
    <w:lvl w:ilvl="0" w:tplc="B5DC36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47115"/>
    <w:multiLevelType w:val="hybridMultilevel"/>
    <w:tmpl w:val="E5686F46"/>
    <w:lvl w:ilvl="0" w:tplc="47D2DA34">
      <w:numFmt w:val="bullet"/>
      <w:pStyle w:val="Seznam-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77F45092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5582F44A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5106D1EE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F72578C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D801A8E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3E60094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9CA25ECA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DDACAC20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5"/>
  </w:num>
  <w:num w:numId="4">
    <w:abstractNumId w:val="18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25"/>
  </w:num>
  <w:num w:numId="9">
    <w:abstractNumId w:val="21"/>
  </w:num>
  <w:num w:numId="10">
    <w:abstractNumId w:val="24"/>
  </w:num>
  <w:num w:numId="11">
    <w:abstractNumId w:val="5"/>
  </w:num>
  <w:num w:numId="12">
    <w:abstractNumId w:val="22"/>
  </w:num>
  <w:num w:numId="13">
    <w:abstractNumId w:val="2"/>
  </w:num>
  <w:num w:numId="14">
    <w:abstractNumId w:val="20"/>
  </w:num>
  <w:num w:numId="15">
    <w:abstractNumId w:val="14"/>
  </w:num>
  <w:num w:numId="16">
    <w:abstractNumId w:val="6"/>
  </w:num>
  <w:num w:numId="17">
    <w:abstractNumId w:val="19"/>
  </w:num>
  <w:num w:numId="18">
    <w:abstractNumId w:val="12"/>
  </w:num>
  <w:num w:numId="19">
    <w:abstractNumId w:val="13"/>
  </w:num>
  <w:num w:numId="20">
    <w:abstractNumId w:val="4"/>
  </w:num>
  <w:num w:numId="21">
    <w:abstractNumId w:val="17"/>
  </w:num>
  <w:num w:numId="22">
    <w:abstractNumId w:val="16"/>
  </w:num>
  <w:num w:numId="23">
    <w:abstractNumId w:val="7"/>
  </w:num>
  <w:num w:numId="24">
    <w:abstractNumId w:val="9"/>
  </w:num>
  <w:num w:numId="25">
    <w:abstractNumId w:val="23"/>
  </w:num>
  <w:num w:numId="2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5324" w:allStyles="0" w:customStyles="0" w:latentStyles="1" w:stylesInUse="0" w:headingStyles="1" w:numberingStyles="0" w:tableStyles="0" w:directFormattingOnRuns="1" w:directFormattingOnParagraphs="1" w:directFormattingOnNumbering="0" w:directFormattingOnTables="0" w:clearFormatting="1" w:top3HeadingStyles="0" w:visibleStyles="1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E34"/>
    <w:rsid w:val="00000A9E"/>
    <w:rsid w:val="0000123C"/>
    <w:rsid w:val="00006F83"/>
    <w:rsid w:val="0001213E"/>
    <w:rsid w:val="0001555E"/>
    <w:rsid w:val="00030BCF"/>
    <w:rsid w:val="00036FAC"/>
    <w:rsid w:val="00050C49"/>
    <w:rsid w:val="00050FF7"/>
    <w:rsid w:val="000519F4"/>
    <w:rsid w:val="000604FE"/>
    <w:rsid w:val="000628AB"/>
    <w:rsid w:val="000656D6"/>
    <w:rsid w:val="00070E4D"/>
    <w:rsid w:val="00072910"/>
    <w:rsid w:val="0007307E"/>
    <w:rsid w:val="00073C26"/>
    <w:rsid w:val="000758F7"/>
    <w:rsid w:val="00081EA3"/>
    <w:rsid w:val="00086D81"/>
    <w:rsid w:val="00097E53"/>
    <w:rsid w:val="000A0C89"/>
    <w:rsid w:val="000A1562"/>
    <w:rsid w:val="000A2178"/>
    <w:rsid w:val="000A59A5"/>
    <w:rsid w:val="000B1EA1"/>
    <w:rsid w:val="000B3B95"/>
    <w:rsid w:val="000B50CD"/>
    <w:rsid w:val="000B71FD"/>
    <w:rsid w:val="000B72C1"/>
    <w:rsid w:val="000B74A7"/>
    <w:rsid w:val="000B7A60"/>
    <w:rsid w:val="000C0346"/>
    <w:rsid w:val="000C26B6"/>
    <w:rsid w:val="000C3E91"/>
    <w:rsid w:val="000C4F84"/>
    <w:rsid w:val="000D319F"/>
    <w:rsid w:val="000D488D"/>
    <w:rsid w:val="000D594C"/>
    <w:rsid w:val="000E072F"/>
    <w:rsid w:val="000F1062"/>
    <w:rsid w:val="000F402E"/>
    <w:rsid w:val="000F60CE"/>
    <w:rsid w:val="000F7826"/>
    <w:rsid w:val="0010219B"/>
    <w:rsid w:val="0010286F"/>
    <w:rsid w:val="00102B21"/>
    <w:rsid w:val="001119E0"/>
    <w:rsid w:val="00113090"/>
    <w:rsid w:val="00113342"/>
    <w:rsid w:val="00121434"/>
    <w:rsid w:val="00122C85"/>
    <w:rsid w:val="00125290"/>
    <w:rsid w:val="00132CB2"/>
    <w:rsid w:val="00134B21"/>
    <w:rsid w:val="001358D7"/>
    <w:rsid w:val="001367F7"/>
    <w:rsid w:val="00140D77"/>
    <w:rsid w:val="001420A4"/>
    <w:rsid w:val="0014313A"/>
    <w:rsid w:val="00152D71"/>
    <w:rsid w:val="001656FB"/>
    <w:rsid w:val="0017301F"/>
    <w:rsid w:val="00173928"/>
    <w:rsid w:val="00182A92"/>
    <w:rsid w:val="00182C31"/>
    <w:rsid w:val="00190F16"/>
    <w:rsid w:val="001A395D"/>
    <w:rsid w:val="001A52E9"/>
    <w:rsid w:val="001A665A"/>
    <w:rsid w:val="001B40D1"/>
    <w:rsid w:val="001C0832"/>
    <w:rsid w:val="001C3862"/>
    <w:rsid w:val="001C489C"/>
    <w:rsid w:val="001C61DC"/>
    <w:rsid w:val="001C7143"/>
    <w:rsid w:val="001D409B"/>
    <w:rsid w:val="001E0CC7"/>
    <w:rsid w:val="001E41F6"/>
    <w:rsid w:val="001F3432"/>
    <w:rsid w:val="001F4275"/>
    <w:rsid w:val="001F522A"/>
    <w:rsid w:val="00200A5E"/>
    <w:rsid w:val="002149DC"/>
    <w:rsid w:val="002235BA"/>
    <w:rsid w:val="002247BB"/>
    <w:rsid w:val="00226B39"/>
    <w:rsid w:val="002418B0"/>
    <w:rsid w:val="00244F12"/>
    <w:rsid w:val="0026023A"/>
    <w:rsid w:val="00262122"/>
    <w:rsid w:val="00263959"/>
    <w:rsid w:val="0026709F"/>
    <w:rsid w:val="00272CC1"/>
    <w:rsid w:val="00274854"/>
    <w:rsid w:val="00274F01"/>
    <w:rsid w:val="0028670A"/>
    <w:rsid w:val="00291A88"/>
    <w:rsid w:val="00297CC2"/>
    <w:rsid w:val="002A34D3"/>
    <w:rsid w:val="002A51F8"/>
    <w:rsid w:val="002B06C0"/>
    <w:rsid w:val="002B0979"/>
    <w:rsid w:val="002B1B8F"/>
    <w:rsid w:val="002B387E"/>
    <w:rsid w:val="002C10E0"/>
    <w:rsid w:val="002C2030"/>
    <w:rsid w:val="002C51D0"/>
    <w:rsid w:val="002D6E2D"/>
    <w:rsid w:val="002F3D07"/>
    <w:rsid w:val="00303516"/>
    <w:rsid w:val="00303835"/>
    <w:rsid w:val="00304045"/>
    <w:rsid w:val="003044B2"/>
    <w:rsid w:val="0031084B"/>
    <w:rsid w:val="00310CA5"/>
    <w:rsid w:val="0031479B"/>
    <w:rsid w:val="003152CE"/>
    <w:rsid w:val="00317F17"/>
    <w:rsid w:val="003266FA"/>
    <w:rsid w:val="00327E71"/>
    <w:rsid w:val="00345BBC"/>
    <w:rsid w:val="003466ED"/>
    <w:rsid w:val="00351B28"/>
    <w:rsid w:val="00352DF0"/>
    <w:rsid w:val="00354767"/>
    <w:rsid w:val="00360806"/>
    <w:rsid w:val="00364D4B"/>
    <w:rsid w:val="0037429A"/>
    <w:rsid w:val="00387404"/>
    <w:rsid w:val="003874B1"/>
    <w:rsid w:val="00387DB4"/>
    <w:rsid w:val="00395FE5"/>
    <w:rsid w:val="003A054A"/>
    <w:rsid w:val="003A0F8B"/>
    <w:rsid w:val="003A22B6"/>
    <w:rsid w:val="003A4B72"/>
    <w:rsid w:val="003A7D29"/>
    <w:rsid w:val="003B59B5"/>
    <w:rsid w:val="003B73A6"/>
    <w:rsid w:val="003C0311"/>
    <w:rsid w:val="003C1BCC"/>
    <w:rsid w:val="003C36F5"/>
    <w:rsid w:val="003C75BC"/>
    <w:rsid w:val="003D2E2E"/>
    <w:rsid w:val="003D7124"/>
    <w:rsid w:val="003E0C92"/>
    <w:rsid w:val="003E144A"/>
    <w:rsid w:val="003E6FEB"/>
    <w:rsid w:val="003F11EB"/>
    <w:rsid w:val="003F5E30"/>
    <w:rsid w:val="0041066B"/>
    <w:rsid w:val="00420546"/>
    <w:rsid w:val="00422F71"/>
    <w:rsid w:val="00430F7A"/>
    <w:rsid w:val="00436CB7"/>
    <w:rsid w:val="00442E01"/>
    <w:rsid w:val="00443723"/>
    <w:rsid w:val="00444303"/>
    <w:rsid w:val="00446CB8"/>
    <w:rsid w:val="00446F30"/>
    <w:rsid w:val="00447475"/>
    <w:rsid w:val="00450481"/>
    <w:rsid w:val="00454018"/>
    <w:rsid w:val="0045457B"/>
    <w:rsid w:val="004566F1"/>
    <w:rsid w:val="004573E0"/>
    <w:rsid w:val="0046462B"/>
    <w:rsid w:val="0046584E"/>
    <w:rsid w:val="004725DC"/>
    <w:rsid w:val="004759A5"/>
    <w:rsid w:val="00483EA4"/>
    <w:rsid w:val="004927DD"/>
    <w:rsid w:val="00497DCD"/>
    <w:rsid w:val="004A3314"/>
    <w:rsid w:val="004A399F"/>
    <w:rsid w:val="004B083A"/>
    <w:rsid w:val="004B79B2"/>
    <w:rsid w:val="004C0F08"/>
    <w:rsid w:val="004C1F3D"/>
    <w:rsid w:val="004C27DF"/>
    <w:rsid w:val="004C2FA8"/>
    <w:rsid w:val="004D425F"/>
    <w:rsid w:val="004D76EE"/>
    <w:rsid w:val="004E295E"/>
    <w:rsid w:val="005008B3"/>
    <w:rsid w:val="00500F2C"/>
    <w:rsid w:val="00501CA8"/>
    <w:rsid w:val="00502F83"/>
    <w:rsid w:val="00504AF4"/>
    <w:rsid w:val="005069BF"/>
    <w:rsid w:val="00506CE0"/>
    <w:rsid w:val="005101C3"/>
    <w:rsid w:val="00510467"/>
    <w:rsid w:val="005224D6"/>
    <w:rsid w:val="00523B56"/>
    <w:rsid w:val="00530FD3"/>
    <w:rsid w:val="00531DAD"/>
    <w:rsid w:val="005353E0"/>
    <w:rsid w:val="005358B7"/>
    <w:rsid w:val="00536CC0"/>
    <w:rsid w:val="00541EA3"/>
    <w:rsid w:val="0054556B"/>
    <w:rsid w:val="00547511"/>
    <w:rsid w:val="005475AF"/>
    <w:rsid w:val="00555C8C"/>
    <w:rsid w:val="0056056B"/>
    <w:rsid w:val="00560C0F"/>
    <w:rsid w:val="00562631"/>
    <w:rsid w:val="00576B56"/>
    <w:rsid w:val="00576D00"/>
    <w:rsid w:val="00581D0C"/>
    <w:rsid w:val="00582E3F"/>
    <w:rsid w:val="005861B7"/>
    <w:rsid w:val="00591984"/>
    <w:rsid w:val="00593488"/>
    <w:rsid w:val="00593D96"/>
    <w:rsid w:val="0059677D"/>
    <w:rsid w:val="005A0B9B"/>
    <w:rsid w:val="005A6EF5"/>
    <w:rsid w:val="005A762B"/>
    <w:rsid w:val="005C283E"/>
    <w:rsid w:val="005C3E60"/>
    <w:rsid w:val="005C70B3"/>
    <w:rsid w:val="005D0885"/>
    <w:rsid w:val="005D3BB4"/>
    <w:rsid w:val="005D76F6"/>
    <w:rsid w:val="005E097E"/>
    <w:rsid w:val="005E2EEC"/>
    <w:rsid w:val="005E466A"/>
    <w:rsid w:val="005F07B1"/>
    <w:rsid w:val="005F40F3"/>
    <w:rsid w:val="00600C4F"/>
    <w:rsid w:val="00600FC0"/>
    <w:rsid w:val="0060337C"/>
    <w:rsid w:val="00605676"/>
    <w:rsid w:val="006133D0"/>
    <w:rsid w:val="0061371C"/>
    <w:rsid w:val="006274DB"/>
    <w:rsid w:val="00631CF9"/>
    <w:rsid w:val="00633112"/>
    <w:rsid w:val="00640D4C"/>
    <w:rsid w:val="006435BC"/>
    <w:rsid w:val="00647472"/>
    <w:rsid w:val="006517C5"/>
    <w:rsid w:val="0065578C"/>
    <w:rsid w:val="00660511"/>
    <w:rsid w:val="0066120F"/>
    <w:rsid w:val="0067404C"/>
    <w:rsid w:val="00675D3D"/>
    <w:rsid w:val="00682F05"/>
    <w:rsid w:val="00683F2C"/>
    <w:rsid w:val="00687BA2"/>
    <w:rsid w:val="006A2E7D"/>
    <w:rsid w:val="006A6990"/>
    <w:rsid w:val="006B2039"/>
    <w:rsid w:val="006B659F"/>
    <w:rsid w:val="006C0464"/>
    <w:rsid w:val="006D16BA"/>
    <w:rsid w:val="006D3922"/>
    <w:rsid w:val="006E1CC0"/>
    <w:rsid w:val="006F222F"/>
    <w:rsid w:val="006F495E"/>
    <w:rsid w:val="006F7DA8"/>
    <w:rsid w:val="007124BB"/>
    <w:rsid w:val="0071300B"/>
    <w:rsid w:val="007140EC"/>
    <w:rsid w:val="00723B70"/>
    <w:rsid w:val="00726E2A"/>
    <w:rsid w:val="00734A59"/>
    <w:rsid w:val="00737FB8"/>
    <w:rsid w:val="007454E5"/>
    <w:rsid w:val="00746869"/>
    <w:rsid w:val="00754E0C"/>
    <w:rsid w:val="007555E7"/>
    <w:rsid w:val="00761795"/>
    <w:rsid w:val="00762194"/>
    <w:rsid w:val="007629AA"/>
    <w:rsid w:val="00775C78"/>
    <w:rsid w:val="007857DD"/>
    <w:rsid w:val="00785DF4"/>
    <w:rsid w:val="00792A52"/>
    <w:rsid w:val="00793894"/>
    <w:rsid w:val="00795463"/>
    <w:rsid w:val="007979E3"/>
    <w:rsid w:val="007A053C"/>
    <w:rsid w:val="007A1A85"/>
    <w:rsid w:val="007A64B5"/>
    <w:rsid w:val="007A6A0E"/>
    <w:rsid w:val="007A6A14"/>
    <w:rsid w:val="007B0527"/>
    <w:rsid w:val="007B1EB5"/>
    <w:rsid w:val="007B49C5"/>
    <w:rsid w:val="007B726F"/>
    <w:rsid w:val="007C2584"/>
    <w:rsid w:val="007C25AB"/>
    <w:rsid w:val="007C6DA3"/>
    <w:rsid w:val="007D215E"/>
    <w:rsid w:val="007D21F3"/>
    <w:rsid w:val="007D63E5"/>
    <w:rsid w:val="007E34D4"/>
    <w:rsid w:val="007E7260"/>
    <w:rsid w:val="007E7C4B"/>
    <w:rsid w:val="007F3A18"/>
    <w:rsid w:val="007F43BF"/>
    <w:rsid w:val="007F4512"/>
    <w:rsid w:val="007F452F"/>
    <w:rsid w:val="007F5C35"/>
    <w:rsid w:val="00802356"/>
    <w:rsid w:val="0080760A"/>
    <w:rsid w:val="00812A18"/>
    <w:rsid w:val="0081466E"/>
    <w:rsid w:val="00822336"/>
    <w:rsid w:val="008257CB"/>
    <w:rsid w:val="00827D41"/>
    <w:rsid w:val="008313DD"/>
    <w:rsid w:val="00832ECD"/>
    <w:rsid w:val="00833B49"/>
    <w:rsid w:val="0084607F"/>
    <w:rsid w:val="00852C6A"/>
    <w:rsid w:val="00854C33"/>
    <w:rsid w:val="0085572C"/>
    <w:rsid w:val="0086151F"/>
    <w:rsid w:val="00864D3E"/>
    <w:rsid w:val="00872117"/>
    <w:rsid w:val="00872F0E"/>
    <w:rsid w:val="00873BA0"/>
    <w:rsid w:val="00876293"/>
    <w:rsid w:val="008769EC"/>
    <w:rsid w:val="00877764"/>
    <w:rsid w:val="00881366"/>
    <w:rsid w:val="0088667D"/>
    <w:rsid w:val="00887849"/>
    <w:rsid w:val="00891411"/>
    <w:rsid w:val="0089166A"/>
    <w:rsid w:val="00891BF1"/>
    <w:rsid w:val="00891F00"/>
    <w:rsid w:val="00894F0C"/>
    <w:rsid w:val="00895AD1"/>
    <w:rsid w:val="00896191"/>
    <w:rsid w:val="00896C3A"/>
    <w:rsid w:val="008A5D42"/>
    <w:rsid w:val="008B2FBF"/>
    <w:rsid w:val="008B3697"/>
    <w:rsid w:val="008C553A"/>
    <w:rsid w:val="008D73EF"/>
    <w:rsid w:val="008E19C1"/>
    <w:rsid w:val="008F13FF"/>
    <w:rsid w:val="008F1896"/>
    <w:rsid w:val="008F386E"/>
    <w:rsid w:val="008F7F3D"/>
    <w:rsid w:val="00901F60"/>
    <w:rsid w:val="00904C31"/>
    <w:rsid w:val="0090716C"/>
    <w:rsid w:val="009101DC"/>
    <w:rsid w:val="00914AFE"/>
    <w:rsid w:val="00914F48"/>
    <w:rsid w:val="00915750"/>
    <w:rsid w:val="00916970"/>
    <w:rsid w:val="00922DCE"/>
    <w:rsid w:val="009230C0"/>
    <w:rsid w:val="00925EA7"/>
    <w:rsid w:val="00926AB1"/>
    <w:rsid w:val="009325C5"/>
    <w:rsid w:val="009352AC"/>
    <w:rsid w:val="00940C94"/>
    <w:rsid w:val="00941D2A"/>
    <w:rsid w:val="00941DEB"/>
    <w:rsid w:val="0094278A"/>
    <w:rsid w:val="00942DC5"/>
    <w:rsid w:val="009433B1"/>
    <w:rsid w:val="00946EFE"/>
    <w:rsid w:val="00947888"/>
    <w:rsid w:val="00950491"/>
    <w:rsid w:val="00950BC0"/>
    <w:rsid w:val="00963B92"/>
    <w:rsid w:val="009672EA"/>
    <w:rsid w:val="009761D1"/>
    <w:rsid w:val="009777B7"/>
    <w:rsid w:val="00981C96"/>
    <w:rsid w:val="00990778"/>
    <w:rsid w:val="00997FD0"/>
    <w:rsid w:val="009A1811"/>
    <w:rsid w:val="009A5C8B"/>
    <w:rsid w:val="009A5D16"/>
    <w:rsid w:val="009B1677"/>
    <w:rsid w:val="009B4537"/>
    <w:rsid w:val="009B52ED"/>
    <w:rsid w:val="009C2294"/>
    <w:rsid w:val="009C23F8"/>
    <w:rsid w:val="009C559B"/>
    <w:rsid w:val="009C6FEE"/>
    <w:rsid w:val="009C7C95"/>
    <w:rsid w:val="009D25AB"/>
    <w:rsid w:val="009E0915"/>
    <w:rsid w:val="009F1138"/>
    <w:rsid w:val="009F24A5"/>
    <w:rsid w:val="009F501B"/>
    <w:rsid w:val="009F5267"/>
    <w:rsid w:val="00A03AE0"/>
    <w:rsid w:val="00A03F9F"/>
    <w:rsid w:val="00A065D1"/>
    <w:rsid w:val="00A077CC"/>
    <w:rsid w:val="00A106AD"/>
    <w:rsid w:val="00A11480"/>
    <w:rsid w:val="00A17D4D"/>
    <w:rsid w:val="00A229CC"/>
    <w:rsid w:val="00A24AA0"/>
    <w:rsid w:val="00A31079"/>
    <w:rsid w:val="00A315D6"/>
    <w:rsid w:val="00A4327C"/>
    <w:rsid w:val="00A44174"/>
    <w:rsid w:val="00A55851"/>
    <w:rsid w:val="00A624A6"/>
    <w:rsid w:val="00A63232"/>
    <w:rsid w:val="00A63BF7"/>
    <w:rsid w:val="00A7301C"/>
    <w:rsid w:val="00A73209"/>
    <w:rsid w:val="00A81FA8"/>
    <w:rsid w:val="00A82E10"/>
    <w:rsid w:val="00A840CA"/>
    <w:rsid w:val="00A90A90"/>
    <w:rsid w:val="00A920EC"/>
    <w:rsid w:val="00A92C09"/>
    <w:rsid w:val="00AA28B8"/>
    <w:rsid w:val="00AA2DB6"/>
    <w:rsid w:val="00AB0C71"/>
    <w:rsid w:val="00AB321B"/>
    <w:rsid w:val="00AB4A25"/>
    <w:rsid w:val="00AB53AC"/>
    <w:rsid w:val="00AB7677"/>
    <w:rsid w:val="00AB7B66"/>
    <w:rsid w:val="00AC77D1"/>
    <w:rsid w:val="00AD4C79"/>
    <w:rsid w:val="00AD658D"/>
    <w:rsid w:val="00AE3777"/>
    <w:rsid w:val="00AE55A1"/>
    <w:rsid w:val="00AE62F7"/>
    <w:rsid w:val="00AF1F89"/>
    <w:rsid w:val="00AF2015"/>
    <w:rsid w:val="00AF7AB5"/>
    <w:rsid w:val="00B07718"/>
    <w:rsid w:val="00B07CE9"/>
    <w:rsid w:val="00B13C03"/>
    <w:rsid w:val="00B14778"/>
    <w:rsid w:val="00B14FFC"/>
    <w:rsid w:val="00B15A32"/>
    <w:rsid w:val="00B17C22"/>
    <w:rsid w:val="00B21AE9"/>
    <w:rsid w:val="00B27839"/>
    <w:rsid w:val="00B33D5F"/>
    <w:rsid w:val="00B35462"/>
    <w:rsid w:val="00B35BA4"/>
    <w:rsid w:val="00B35F7C"/>
    <w:rsid w:val="00B36786"/>
    <w:rsid w:val="00B41040"/>
    <w:rsid w:val="00B443A8"/>
    <w:rsid w:val="00B471B4"/>
    <w:rsid w:val="00B51146"/>
    <w:rsid w:val="00B51673"/>
    <w:rsid w:val="00B55359"/>
    <w:rsid w:val="00B5680B"/>
    <w:rsid w:val="00B569F8"/>
    <w:rsid w:val="00B57B4A"/>
    <w:rsid w:val="00B62354"/>
    <w:rsid w:val="00B6727C"/>
    <w:rsid w:val="00B7788E"/>
    <w:rsid w:val="00B81463"/>
    <w:rsid w:val="00B876F7"/>
    <w:rsid w:val="00B90B92"/>
    <w:rsid w:val="00B91EB2"/>
    <w:rsid w:val="00B94A1F"/>
    <w:rsid w:val="00BA07C9"/>
    <w:rsid w:val="00BA2465"/>
    <w:rsid w:val="00BA48EE"/>
    <w:rsid w:val="00BA48FE"/>
    <w:rsid w:val="00BA4D41"/>
    <w:rsid w:val="00BB1C8C"/>
    <w:rsid w:val="00BB2FE6"/>
    <w:rsid w:val="00BB4BB0"/>
    <w:rsid w:val="00BB7F7A"/>
    <w:rsid w:val="00BC1A38"/>
    <w:rsid w:val="00BC2077"/>
    <w:rsid w:val="00BC22A7"/>
    <w:rsid w:val="00BC7679"/>
    <w:rsid w:val="00BD2686"/>
    <w:rsid w:val="00BD38A5"/>
    <w:rsid w:val="00BD3AE2"/>
    <w:rsid w:val="00BE2F00"/>
    <w:rsid w:val="00BE2F7A"/>
    <w:rsid w:val="00BE3E34"/>
    <w:rsid w:val="00BE6DE5"/>
    <w:rsid w:val="00BF0638"/>
    <w:rsid w:val="00BF2F36"/>
    <w:rsid w:val="00BF3928"/>
    <w:rsid w:val="00C001B8"/>
    <w:rsid w:val="00C0165B"/>
    <w:rsid w:val="00C0494E"/>
    <w:rsid w:val="00C05A99"/>
    <w:rsid w:val="00C12427"/>
    <w:rsid w:val="00C12DC8"/>
    <w:rsid w:val="00C2152D"/>
    <w:rsid w:val="00C21E3B"/>
    <w:rsid w:val="00C24903"/>
    <w:rsid w:val="00C32015"/>
    <w:rsid w:val="00C35EC1"/>
    <w:rsid w:val="00C363D1"/>
    <w:rsid w:val="00C40C86"/>
    <w:rsid w:val="00C47691"/>
    <w:rsid w:val="00C51F67"/>
    <w:rsid w:val="00C613BD"/>
    <w:rsid w:val="00C6794B"/>
    <w:rsid w:val="00C727A2"/>
    <w:rsid w:val="00C76B7C"/>
    <w:rsid w:val="00C77B37"/>
    <w:rsid w:val="00C77F7F"/>
    <w:rsid w:val="00C97AB7"/>
    <w:rsid w:val="00CA2764"/>
    <w:rsid w:val="00CA390D"/>
    <w:rsid w:val="00CA4367"/>
    <w:rsid w:val="00CA4560"/>
    <w:rsid w:val="00CB0D8E"/>
    <w:rsid w:val="00CC06A9"/>
    <w:rsid w:val="00CC108A"/>
    <w:rsid w:val="00CC19E6"/>
    <w:rsid w:val="00CC1B20"/>
    <w:rsid w:val="00CC70A9"/>
    <w:rsid w:val="00CD292C"/>
    <w:rsid w:val="00CD441E"/>
    <w:rsid w:val="00CE3E04"/>
    <w:rsid w:val="00CE4221"/>
    <w:rsid w:val="00CE7480"/>
    <w:rsid w:val="00CF0429"/>
    <w:rsid w:val="00D00E3C"/>
    <w:rsid w:val="00D018E1"/>
    <w:rsid w:val="00D045EE"/>
    <w:rsid w:val="00D1571F"/>
    <w:rsid w:val="00D22A24"/>
    <w:rsid w:val="00D23955"/>
    <w:rsid w:val="00D24967"/>
    <w:rsid w:val="00D24ED5"/>
    <w:rsid w:val="00D25617"/>
    <w:rsid w:val="00D30588"/>
    <w:rsid w:val="00D310D8"/>
    <w:rsid w:val="00D3551A"/>
    <w:rsid w:val="00D35F7A"/>
    <w:rsid w:val="00D36AA2"/>
    <w:rsid w:val="00D37CE4"/>
    <w:rsid w:val="00D46C44"/>
    <w:rsid w:val="00D476A1"/>
    <w:rsid w:val="00D47BA8"/>
    <w:rsid w:val="00D50BC9"/>
    <w:rsid w:val="00D51B0B"/>
    <w:rsid w:val="00D624D7"/>
    <w:rsid w:val="00D6766B"/>
    <w:rsid w:val="00D74315"/>
    <w:rsid w:val="00D80A2D"/>
    <w:rsid w:val="00D872AE"/>
    <w:rsid w:val="00D905EF"/>
    <w:rsid w:val="00D941EC"/>
    <w:rsid w:val="00D95FE2"/>
    <w:rsid w:val="00D97227"/>
    <w:rsid w:val="00D97FF5"/>
    <w:rsid w:val="00DA1D5C"/>
    <w:rsid w:val="00DA26DF"/>
    <w:rsid w:val="00DA31C3"/>
    <w:rsid w:val="00DA36FC"/>
    <w:rsid w:val="00DA3FD4"/>
    <w:rsid w:val="00DA6627"/>
    <w:rsid w:val="00DB537C"/>
    <w:rsid w:val="00DB7CA2"/>
    <w:rsid w:val="00DC28A4"/>
    <w:rsid w:val="00DC3390"/>
    <w:rsid w:val="00DC690D"/>
    <w:rsid w:val="00DD0CC1"/>
    <w:rsid w:val="00DD4F7A"/>
    <w:rsid w:val="00DD7327"/>
    <w:rsid w:val="00DE1B02"/>
    <w:rsid w:val="00DF38A2"/>
    <w:rsid w:val="00DF43EB"/>
    <w:rsid w:val="00DF6CED"/>
    <w:rsid w:val="00DF7585"/>
    <w:rsid w:val="00E0073C"/>
    <w:rsid w:val="00E076D0"/>
    <w:rsid w:val="00E07C84"/>
    <w:rsid w:val="00E13159"/>
    <w:rsid w:val="00E17E58"/>
    <w:rsid w:val="00E202B8"/>
    <w:rsid w:val="00E20386"/>
    <w:rsid w:val="00E22FD7"/>
    <w:rsid w:val="00E25C80"/>
    <w:rsid w:val="00E270F0"/>
    <w:rsid w:val="00E304E9"/>
    <w:rsid w:val="00E340F9"/>
    <w:rsid w:val="00E35571"/>
    <w:rsid w:val="00E36E16"/>
    <w:rsid w:val="00E40947"/>
    <w:rsid w:val="00E40EB6"/>
    <w:rsid w:val="00E413F9"/>
    <w:rsid w:val="00E42B84"/>
    <w:rsid w:val="00E42BE1"/>
    <w:rsid w:val="00E44726"/>
    <w:rsid w:val="00E5471E"/>
    <w:rsid w:val="00E55ABD"/>
    <w:rsid w:val="00E614FB"/>
    <w:rsid w:val="00E61CBC"/>
    <w:rsid w:val="00E62A70"/>
    <w:rsid w:val="00E640AB"/>
    <w:rsid w:val="00E647E1"/>
    <w:rsid w:val="00E75BF7"/>
    <w:rsid w:val="00E76B34"/>
    <w:rsid w:val="00E76F7B"/>
    <w:rsid w:val="00E8111D"/>
    <w:rsid w:val="00E87295"/>
    <w:rsid w:val="00E91C48"/>
    <w:rsid w:val="00E94312"/>
    <w:rsid w:val="00E94EA5"/>
    <w:rsid w:val="00EA24B1"/>
    <w:rsid w:val="00EB0858"/>
    <w:rsid w:val="00EB0B78"/>
    <w:rsid w:val="00EB4A47"/>
    <w:rsid w:val="00EB4BAB"/>
    <w:rsid w:val="00EB7D9C"/>
    <w:rsid w:val="00EC0F3F"/>
    <w:rsid w:val="00EC29D3"/>
    <w:rsid w:val="00ED288B"/>
    <w:rsid w:val="00ED3240"/>
    <w:rsid w:val="00ED6F71"/>
    <w:rsid w:val="00EE0626"/>
    <w:rsid w:val="00EE32D1"/>
    <w:rsid w:val="00EE6E58"/>
    <w:rsid w:val="00EE7598"/>
    <w:rsid w:val="00EE7A08"/>
    <w:rsid w:val="00EF77AE"/>
    <w:rsid w:val="00F128F5"/>
    <w:rsid w:val="00F158B4"/>
    <w:rsid w:val="00F22E99"/>
    <w:rsid w:val="00F242E4"/>
    <w:rsid w:val="00F25C33"/>
    <w:rsid w:val="00F30B70"/>
    <w:rsid w:val="00F40140"/>
    <w:rsid w:val="00F41C4D"/>
    <w:rsid w:val="00F45592"/>
    <w:rsid w:val="00F473A0"/>
    <w:rsid w:val="00F50D7D"/>
    <w:rsid w:val="00F51F97"/>
    <w:rsid w:val="00F55050"/>
    <w:rsid w:val="00F57202"/>
    <w:rsid w:val="00F66E47"/>
    <w:rsid w:val="00F67D3A"/>
    <w:rsid w:val="00F72BFB"/>
    <w:rsid w:val="00F7366F"/>
    <w:rsid w:val="00F74B99"/>
    <w:rsid w:val="00F807B9"/>
    <w:rsid w:val="00F83F82"/>
    <w:rsid w:val="00F8725E"/>
    <w:rsid w:val="00F91BFB"/>
    <w:rsid w:val="00F92821"/>
    <w:rsid w:val="00F95173"/>
    <w:rsid w:val="00F95F29"/>
    <w:rsid w:val="00FA7B21"/>
    <w:rsid w:val="00FA7E10"/>
    <w:rsid w:val="00FB1148"/>
    <w:rsid w:val="00FB1F20"/>
    <w:rsid w:val="00FB4933"/>
    <w:rsid w:val="00FD7009"/>
    <w:rsid w:val="00FE0B70"/>
    <w:rsid w:val="00FE0FB9"/>
    <w:rsid w:val="00FE69C4"/>
    <w:rsid w:val="00FE720A"/>
    <w:rsid w:val="00FF3B47"/>
    <w:rsid w:val="00FF4C30"/>
    <w:rsid w:val="00FF5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1D2EC"/>
  <w15:docId w15:val="{3158BB21-C6D8-49A4-9C21-45A9B1A79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40"/>
        <w:ind w:left="907" w:firstLine="51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49"/>
    <w:qFormat/>
    <w:rsid w:val="00443723"/>
    <w:pPr>
      <w:ind w:left="0" w:firstLine="567"/>
      <w:jc w:val="both"/>
    </w:pPr>
    <w:rPr>
      <w:lang w:val="cs-CZ" w:eastAsia="cs-CZ"/>
    </w:rPr>
  </w:style>
  <w:style w:type="paragraph" w:styleId="Nadpis1">
    <w:name w:val="heading 1"/>
    <w:basedOn w:val="Normln"/>
    <w:next w:val="Normln"/>
    <w:link w:val="Nadpis1Char"/>
    <w:qFormat/>
    <w:rsid w:val="004C27DF"/>
    <w:pPr>
      <w:keepNext/>
      <w:spacing w:before="360"/>
      <w:ind w:firstLine="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5069B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069B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BE3E34"/>
    <w:pPr>
      <w:keepNext/>
      <w:tabs>
        <w:tab w:val="num" w:pos="2520"/>
        <w:tab w:val="left" w:leader="dot" w:pos="2835"/>
        <w:tab w:val="left" w:leader="dot" w:pos="4536"/>
        <w:tab w:val="left" w:leader="dot" w:pos="6237"/>
        <w:tab w:val="left" w:leader="dot" w:pos="7655"/>
      </w:tabs>
      <w:spacing w:after="0"/>
      <w:ind w:left="2232" w:hanging="792"/>
      <w:jc w:val="left"/>
      <w:outlineLvl w:val="3"/>
    </w:pPr>
    <w:rPr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81C96"/>
    <w:rPr>
      <w:rFonts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981C96"/>
    <w:rPr>
      <w:rFonts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981C96"/>
    <w:rPr>
      <w:rFonts w:cs="Arial"/>
      <w:b/>
      <w:bCs/>
      <w:sz w:val="26"/>
      <w:szCs w:val="26"/>
      <w:lang w:val="cs-CZ" w:eastAsia="cs-CZ"/>
    </w:rPr>
  </w:style>
  <w:style w:type="paragraph" w:styleId="Zkladntext">
    <w:name w:val="Body Text"/>
    <w:aliases w:val="Odsazený text"/>
    <w:basedOn w:val="Normln"/>
    <w:link w:val="ZkladntextChar"/>
    <w:qFormat/>
    <w:rsid w:val="004C27DF"/>
  </w:style>
  <w:style w:type="character" w:customStyle="1" w:styleId="ZkladntextChar">
    <w:name w:val="Základní text Char"/>
    <w:aliases w:val="Odsazený text Char"/>
    <w:basedOn w:val="Standardnpsmoodstavce"/>
    <w:link w:val="Zkladntext"/>
    <w:rsid w:val="004C27DF"/>
    <w:rPr>
      <w:sz w:val="22"/>
      <w:szCs w:val="22"/>
      <w:lang w:val="cs-CZ" w:eastAsia="cs-CZ"/>
    </w:rPr>
  </w:style>
  <w:style w:type="paragraph" w:styleId="Citt">
    <w:name w:val="Quote"/>
    <w:basedOn w:val="Normln"/>
    <w:next w:val="Zkladntext"/>
    <w:link w:val="CittChar"/>
    <w:uiPriority w:val="7"/>
    <w:qFormat/>
    <w:rsid w:val="0094278A"/>
    <w:pPr>
      <w:spacing w:before="240"/>
      <w:ind w:left="284" w:right="284" w:firstLine="0"/>
    </w:pPr>
    <w:rPr>
      <w:i/>
      <w:iCs/>
      <w:color w:val="000000" w:themeColor="text1"/>
      <w:sz w:val="20"/>
      <w:szCs w:val="20"/>
    </w:rPr>
  </w:style>
  <w:style w:type="character" w:customStyle="1" w:styleId="CittChar">
    <w:name w:val="Citát Char"/>
    <w:basedOn w:val="Standardnpsmoodstavce"/>
    <w:link w:val="Citt"/>
    <w:uiPriority w:val="7"/>
    <w:rsid w:val="00E13159"/>
    <w:rPr>
      <w:i/>
      <w:iCs/>
      <w:color w:val="000000" w:themeColor="text1"/>
      <w:sz w:val="20"/>
      <w:szCs w:val="20"/>
      <w:lang w:val="cs-CZ" w:eastAsia="cs-CZ"/>
    </w:rPr>
  </w:style>
  <w:style w:type="paragraph" w:customStyle="1" w:styleId="Nadpis">
    <w:name w:val="Nadpis"/>
    <w:basedOn w:val="Normln"/>
    <w:next w:val="Zkladntext"/>
    <w:link w:val="NadpisChar"/>
    <w:uiPriority w:val="4"/>
    <w:qFormat/>
    <w:rsid w:val="00581D0C"/>
    <w:pPr>
      <w:keepNext/>
      <w:keepLines/>
      <w:spacing w:before="360"/>
      <w:ind w:firstLine="0"/>
    </w:pPr>
    <w:rPr>
      <w:b/>
    </w:rPr>
  </w:style>
  <w:style w:type="paragraph" w:styleId="Odstavecseseznamem">
    <w:name w:val="List Paragraph"/>
    <w:basedOn w:val="Zkladntext"/>
    <w:next w:val="Seznam123"/>
    <w:uiPriority w:val="34"/>
    <w:qFormat/>
    <w:rsid w:val="009E0915"/>
    <w:pPr>
      <w:keepNext/>
      <w:spacing w:after="0"/>
    </w:pPr>
  </w:style>
  <w:style w:type="character" w:customStyle="1" w:styleId="NadpisChar">
    <w:name w:val="Nadpis Char"/>
    <w:basedOn w:val="Nadpis1Char"/>
    <w:link w:val="Nadpis"/>
    <w:uiPriority w:val="4"/>
    <w:rsid w:val="00581D0C"/>
    <w:rPr>
      <w:rFonts w:cs="Arial"/>
      <w:b/>
      <w:bCs/>
      <w:kern w:val="32"/>
      <w:sz w:val="32"/>
      <w:szCs w:val="32"/>
      <w:lang w:val="cs-CZ" w:eastAsia="cs-CZ"/>
    </w:rPr>
  </w:style>
  <w:style w:type="paragraph" w:customStyle="1" w:styleId="Seznam123">
    <w:name w:val="Seznam 1)2)3)"/>
    <w:basedOn w:val="Normln"/>
    <w:link w:val="Seznam123Char"/>
    <w:uiPriority w:val="19"/>
    <w:qFormat/>
    <w:rsid w:val="00050C49"/>
    <w:pPr>
      <w:numPr>
        <w:numId w:val="6"/>
      </w:numPr>
      <w:contextualSpacing/>
    </w:pPr>
  </w:style>
  <w:style w:type="paragraph" w:customStyle="1" w:styleId="msk">
    <w:name w:val="Římská"/>
    <w:basedOn w:val="Nadpis"/>
    <w:next w:val="Zkladntext"/>
    <w:link w:val="mskChar"/>
    <w:uiPriority w:val="3"/>
    <w:qFormat/>
    <w:rsid w:val="00BA48EE"/>
    <w:pPr>
      <w:numPr>
        <w:numId w:val="1"/>
      </w:numPr>
      <w:jc w:val="center"/>
    </w:pPr>
  </w:style>
  <w:style w:type="character" w:customStyle="1" w:styleId="Seznam123Char">
    <w:name w:val="Seznam 1)2)3) Char"/>
    <w:basedOn w:val="ZkladntextChar"/>
    <w:link w:val="Seznam123"/>
    <w:uiPriority w:val="19"/>
    <w:rsid w:val="00050C49"/>
    <w:rPr>
      <w:sz w:val="22"/>
      <w:szCs w:val="22"/>
      <w:lang w:val="cs-CZ" w:eastAsia="cs-CZ"/>
    </w:rPr>
  </w:style>
  <w:style w:type="character" w:customStyle="1" w:styleId="mskChar">
    <w:name w:val="Římská Char"/>
    <w:basedOn w:val="NadpisChar"/>
    <w:link w:val="msk"/>
    <w:uiPriority w:val="3"/>
    <w:rsid w:val="00BA48EE"/>
    <w:rPr>
      <w:rFonts w:cs="Arial"/>
      <w:b/>
      <w:bCs w:val="0"/>
      <w:kern w:val="32"/>
      <w:sz w:val="32"/>
      <w:szCs w:val="32"/>
      <w:lang w:val="cs-CZ" w:eastAsia="cs-CZ"/>
    </w:rPr>
  </w:style>
  <w:style w:type="paragraph" w:customStyle="1" w:styleId="Titulnstranapomocn">
    <w:name w:val="Titulní strana (pomocné)"/>
    <w:basedOn w:val="Nzevsmlouvytitulnstrana"/>
    <w:next w:val="Titulnstrananzevstrany"/>
    <w:link w:val="TitulnstranapomocnChar"/>
    <w:uiPriority w:val="21"/>
    <w:qFormat/>
    <w:rsid w:val="000B50CD"/>
    <w:rPr>
      <w:b w:val="0"/>
      <w:i/>
      <w:sz w:val="22"/>
      <w:szCs w:val="22"/>
    </w:rPr>
  </w:style>
  <w:style w:type="paragraph" w:customStyle="1" w:styleId="Nzevsmlouvytitulnstrana">
    <w:name w:val="Název smlouvy (titulní strana)"/>
    <w:basedOn w:val="Normln"/>
    <w:next w:val="Titulnstranapomocn"/>
    <w:link w:val="NzevsmlouvytitulnstranaChar"/>
    <w:uiPriority w:val="24"/>
    <w:qFormat/>
    <w:rsid w:val="0094278A"/>
    <w:pPr>
      <w:ind w:firstLine="0"/>
      <w:jc w:val="center"/>
    </w:pPr>
    <w:rPr>
      <w:b/>
      <w:caps/>
      <w:sz w:val="28"/>
      <w:szCs w:val="28"/>
    </w:rPr>
  </w:style>
  <w:style w:type="character" w:customStyle="1" w:styleId="TitulnstranapomocnChar">
    <w:name w:val="Titulní strana (pomocné) Char"/>
    <w:basedOn w:val="Standardnpsmoodstavce"/>
    <w:link w:val="Titulnstranapomocn"/>
    <w:uiPriority w:val="21"/>
    <w:rsid w:val="00F128F5"/>
    <w:rPr>
      <w:i/>
      <w:caps/>
      <w:lang w:val="cs-CZ" w:eastAsia="cs-CZ"/>
    </w:rPr>
  </w:style>
  <w:style w:type="paragraph" w:styleId="Zhlav">
    <w:name w:val="header"/>
    <w:basedOn w:val="Normln"/>
    <w:link w:val="Zhlav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FA7B21"/>
    <w:rPr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FA7B2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FA7B21"/>
    <w:rPr>
      <w:lang w:val="cs-CZ" w:eastAsia="cs-CZ"/>
    </w:rPr>
  </w:style>
  <w:style w:type="paragraph" w:customStyle="1" w:styleId="Titulnstrananzevstrany">
    <w:name w:val="Titulní strana (název strany)"/>
    <w:basedOn w:val="Nzevsmlouvytitulnstrana"/>
    <w:next w:val="Titulnstranapomocn"/>
    <w:link w:val="TitulnstrananzevstranyChar"/>
    <w:uiPriority w:val="21"/>
    <w:qFormat/>
    <w:rsid w:val="000B50CD"/>
    <w:rPr>
      <w:b w:val="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6CED"/>
    <w:pPr>
      <w:spacing w:after="0"/>
    </w:pPr>
    <w:rPr>
      <w:sz w:val="20"/>
      <w:szCs w:val="20"/>
    </w:rPr>
  </w:style>
  <w:style w:type="character" w:customStyle="1" w:styleId="NzevsmlouvytitulnstranaChar">
    <w:name w:val="Název smlouvy (titulní strana) Char"/>
    <w:basedOn w:val="Standardnpsmoodstavce"/>
    <w:link w:val="Nzevsmlouvytitulnstrana"/>
    <w:uiPriority w:val="24"/>
    <w:rsid w:val="00F128F5"/>
    <w:rPr>
      <w:b/>
      <w:caps/>
      <w:sz w:val="28"/>
      <w:szCs w:val="28"/>
      <w:lang w:val="cs-CZ" w:eastAsia="cs-CZ"/>
    </w:rPr>
  </w:style>
  <w:style w:type="character" w:customStyle="1" w:styleId="TitulnstrananzevstranyChar">
    <w:name w:val="Titulní strana (název strany) Char"/>
    <w:basedOn w:val="NzevsmlouvytitulnstranaChar"/>
    <w:link w:val="Titulnstrananzevstrany"/>
    <w:uiPriority w:val="21"/>
    <w:rsid w:val="00F128F5"/>
    <w:rPr>
      <w:b/>
      <w:caps/>
      <w:sz w:val="24"/>
      <w:szCs w:val="24"/>
      <w:lang w:val="cs-CZ"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6CED"/>
    <w:rPr>
      <w:sz w:val="20"/>
      <w:szCs w:val="20"/>
      <w:lang w:val="cs-CZ"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DF6CED"/>
    <w:rPr>
      <w:vertAlign w:val="superscript"/>
    </w:rPr>
  </w:style>
  <w:style w:type="paragraph" w:customStyle="1" w:styleId="Rubrika">
    <w:name w:val="Rubrika"/>
    <w:basedOn w:val="Zkladntext"/>
    <w:link w:val="RubrikaChar"/>
    <w:uiPriority w:val="25"/>
    <w:qFormat/>
    <w:rsid w:val="00DF6CED"/>
    <w:pPr>
      <w:tabs>
        <w:tab w:val="left" w:pos="1418"/>
        <w:tab w:val="left" w:pos="4253"/>
      </w:tabs>
      <w:ind w:left="1418" w:hanging="1418"/>
      <w:jc w:val="left"/>
    </w:pPr>
    <w:rPr>
      <w:b/>
    </w:rPr>
  </w:style>
  <w:style w:type="character" w:customStyle="1" w:styleId="RubrikaChar">
    <w:name w:val="Rubrika Char"/>
    <w:basedOn w:val="ZkladntextChar"/>
    <w:link w:val="Rubrika"/>
    <w:uiPriority w:val="25"/>
    <w:rsid w:val="00F128F5"/>
    <w:rPr>
      <w:b/>
      <w:sz w:val="22"/>
      <w:szCs w:val="22"/>
      <w:lang w:val="cs-CZ" w:eastAsia="cs-CZ"/>
    </w:rPr>
  </w:style>
  <w:style w:type="paragraph" w:customStyle="1" w:styleId="Rubrikaseznam">
    <w:name w:val="Rubrika (seznam)"/>
    <w:basedOn w:val="Rubrika"/>
    <w:link w:val="RubrikaseznamChar"/>
    <w:uiPriority w:val="25"/>
    <w:qFormat/>
    <w:rsid w:val="00E076D0"/>
    <w:pPr>
      <w:tabs>
        <w:tab w:val="clear" w:pos="1418"/>
        <w:tab w:val="clear" w:pos="4253"/>
      </w:tabs>
      <w:ind w:left="567" w:hanging="567"/>
    </w:pPr>
    <w:rPr>
      <w:b w:val="0"/>
    </w:rPr>
  </w:style>
  <w:style w:type="character" w:customStyle="1" w:styleId="RubrikaseznamChar">
    <w:name w:val="Rubrika (seznam) Char"/>
    <w:basedOn w:val="RubrikaChar"/>
    <w:link w:val="Rubrikaseznam"/>
    <w:uiPriority w:val="25"/>
    <w:rsid w:val="00F128F5"/>
    <w:rPr>
      <w:b/>
      <w:sz w:val="22"/>
      <w:szCs w:val="22"/>
      <w:lang w:val="cs-CZ" w:eastAsia="cs-CZ"/>
    </w:rPr>
  </w:style>
  <w:style w:type="paragraph" w:customStyle="1" w:styleId="Petitnadpis">
    <w:name w:val="Petit (nadpis)"/>
    <w:basedOn w:val="Normln"/>
    <w:next w:val="Petitvroky"/>
    <w:link w:val="PetitnadpisChar"/>
    <w:uiPriority w:val="26"/>
    <w:qFormat/>
    <w:rsid w:val="00B14FFC"/>
    <w:pPr>
      <w:ind w:firstLine="0"/>
      <w:jc w:val="center"/>
    </w:pPr>
    <w:rPr>
      <w:b/>
      <w:spacing w:val="80"/>
    </w:rPr>
  </w:style>
  <w:style w:type="paragraph" w:customStyle="1" w:styleId="Petitvroky">
    <w:name w:val="Petit (výroky)"/>
    <w:basedOn w:val="Normln"/>
    <w:link w:val="PetitvrokyChar"/>
    <w:uiPriority w:val="26"/>
    <w:qFormat/>
    <w:rsid w:val="00E202B8"/>
    <w:pPr>
      <w:numPr>
        <w:numId w:val="2"/>
      </w:numPr>
    </w:pPr>
    <w:rPr>
      <w:b/>
    </w:rPr>
  </w:style>
  <w:style w:type="character" w:customStyle="1" w:styleId="PetitnadpisChar">
    <w:name w:val="Petit (nadpis) Char"/>
    <w:basedOn w:val="ZkladntextChar"/>
    <w:link w:val="Petitnadpis"/>
    <w:uiPriority w:val="26"/>
    <w:rsid w:val="00CA4367"/>
    <w:rPr>
      <w:b/>
      <w:spacing w:val="80"/>
      <w:sz w:val="22"/>
      <w:szCs w:val="22"/>
      <w:lang w:val="cs-CZ" w:eastAsia="cs-CZ"/>
    </w:rPr>
  </w:style>
  <w:style w:type="table" w:styleId="Mkatabulky">
    <w:name w:val="Table Grid"/>
    <w:basedOn w:val="Normlntabulka"/>
    <w:uiPriority w:val="59"/>
    <w:rsid w:val="00EC29D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titvrokyChar">
    <w:name w:val="Petit (výroky) Char"/>
    <w:basedOn w:val="ZkladntextChar"/>
    <w:link w:val="Petitvroky"/>
    <w:uiPriority w:val="26"/>
    <w:rsid w:val="00CA4367"/>
    <w:rPr>
      <w:b/>
      <w:sz w:val="22"/>
      <w:szCs w:val="22"/>
      <w:lang w:val="cs-CZ" w:eastAsia="cs-CZ"/>
    </w:rPr>
  </w:style>
  <w:style w:type="paragraph" w:customStyle="1" w:styleId="Smluvnstrany123">
    <w:name w:val="Smluvní strany (1)(2)(3)"/>
    <w:basedOn w:val="Normln"/>
    <w:link w:val="Smluvnstrany123Char"/>
    <w:uiPriority w:val="99"/>
    <w:qFormat/>
    <w:rsid w:val="004E295E"/>
    <w:pPr>
      <w:numPr>
        <w:numId w:val="3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4E295E"/>
    <w:rPr>
      <w:sz w:val="16"/>
      <w:szCs w:val="16"/>
    </w:rPr>
  </w:style>
  <w:style w:type="character" w:customStyle="1" w:styleId="Smluvnstrany123Char">
    <w:name w:val="Smluvní strany (1)(2)(3) Char"/>
    <w:basedOn w:val="ZkladntextChar"/>
    <w:link w:val="Smluvnstrany123"/>
    <w:uiPriority w:val="23"/>
    <w:rsid w:val="00CA4367"/>
    <w:rPr>
      <w:sz w:val="22"/>
      <w:szCs w:val="22"/>
      <w:lang w:val="cs-CZ"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E295E"/>
    <w:pPr>
      <w:spacing w:after="0"/>
      <w:ind w:firstLine="0"/>
      <w:jc w:val="left"/>
    </w:pPr>
    <w:rPr>
      <w:rFonts w:ascii="Arial" w:hAnsi="Arial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E295E"/>
    <w:rPr>
      <w:rFonts w:ascii="Arial" w:hAnsi="Arial"/>
      <w:sz w:val="20"/>
      <w:szCs w:val="20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295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295E"/>
    <w:rPr>
      <w:rFonts w:ascii="Tahoma" w:hAnsi="Tahoma" w:cs="Tahoma"/>
      <w:sz w:val="16"/>
      <w:szCs w:val="16"/>
      <w:lang w:val="cs-CZ" w:eastAsia="cs-CZ"/>
    </w:rPr>
  </w:style>
  <w:style w:type="paragraph" w:customStyle="1" w:styleId="Neodsazentext">
    <w:name w:val="Neodsazený text"/>
    <w:basedOn w:val="Zkladntext"/>
    <w:link w:val="NeodsazentextChar"/>
    <w:qFormat/>
    <w:rsid w:val="00B62354"/>
    <w:pPr>
      <w:ind w:firstLine="0"/>
    </w:pPr>
  </w:style>
  <w:style w:type="paragraph" w:customStyle="1" w:styleId="PreambuleABC">
    <w:name w:val="Preambule (A)(B)(C)"/>
    <w:basedOn w:val="Neodsazentext"/>
    <w:link w:val="PreambuleABCChar"/>
    <w:uiPriority w:val="23"/>
    <w:qFormat/>
    <w:rsid w:val="0026023A"/>
    <w:pPr>
      <w:numPr>
        <w:numId w:val="5"/>
      </w:numPr>
    </w:pPr>
    <w:rPr>
      <w:lang w:eastAsia="en-US"/>
    </w:rPr>
  </w:style>
  <w:style w:type="character" w:customStyle="1" w:styleId="NeodsazentextChar">
    <w:name w:val="Neodsazený text Char"/>
    <w:basedOn w:val="ZkladntextChar"/>
    <w:link w:val="Neodsazentext"/>
    <w:rsid w:val="00352DF0"/>
    <w:rPr>
      <w:sz w:val="22"/>
      <w:szCs w:val="22"/>
      <w:lang w:val="cs-CZ" w:eastAsia="cs-CZ"/>
    </w:rPr>
  </w:style>
  <w:style w:type="paragraph" w:customStyle="1" w:styleId="PrvnrovesmlouvyNadpis">
    <w:name w:val="První úroveň smlouvy (Nadpis)"/>
    <w:basedOn w:val="Neodsazentext"/>
    <w:next w:val="Druhrovesmlouvy"/>
    <w:link w:val="PrvnrovesmlouvyNadpisChar"/>
    <w:uiPriority w:val="3"/>
    <w:qFormat/>
    <w:rsid w:val="00226B39"/>
    <w:pPr>
      <w:keepNext/>
      <w:numPr>
        <w:numId w:val="4"/>
      </w:numPr>
      <w:spacing w:before="360"/>
    </w:pPr>
    <w:rPr>
      <w:b/>
      <w:caps/>
    </w:rPr>
  </w:style>
  <w:style w:type="character" w:customStyle="1" w:styleId="PreambuleABCChar">
    <w:name w:val="Preambule (A)(B)(C) Char"/>
    <w:basedOn w:val="NeodsazentextChar"/>
    <w:link w:val="PreambuleABC"/>
    <w:uiPriority w:val="23"/>
    <w:rsid w:val="00F128F5"/>
    <w:rPr>
      <w:sz w:val="22"/>
      <w:szCs w:val="22"/>
      <w:lang w:val="cs-CZ" w:eastAsia="cs-CZ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7A1A85"/>
    <w:pPr>
      <w:keepNext w:val="0"/>
      <w:numPr>
        <w:ilvl w:val="1"/>
      </w:numPr>
      <w:spacing w:before="0"/>
    </w:pPr>
    <w:rPr>
      <w:b w:val="0"/>
      <w:caps w:val="0"/>
    </w:rPr>
  </w:style>
  <w:style w:type="character" w:customStyle="1" w:styleId="PrvnrovesmlouvyNadpisChar">
    <w:name w:val="První úroveň smlouvy (Nadpis) Char"/>
    <w:basedOn w:val="NeodsazentextChar"/>
    <w:link w:val="PrvnrovesmlouvyNadpis"/>
    <w:uiPriority w:val="3"/>
    <w:rsid w:val="00226B39"/>
    <w:rPr>
      <w:b/>
      <w:caps/>
      <w:sz w:val="22"/>
      <w:szCs w:val="22"/>
      <w:lang w:val="cs-CZ" w:eastAsia="cs-CZ"/>
    </w:rPr>
  </w:style>
  <w:style w:type="paragraph" w:customStyle="1" w:styleId="Tetrovesmlouvy">
    <w:name w:val="Třetí úroveň smlouvy"/>
    <w:basedOn w:val="Druhrovesmlouvy"/>
    <w:link w:val="TetrovesmlouvyChar"/>
    <w:uiPriority w:val="21"/>
    <w:qFormat/>
    <w:rsid w:val="00B13C03"/>
    <w:pPr>
      <w:numPr>
        <w:ilvl w:val="2"/>
      </w:numPr>
      <w:tabs>
        <w:tab w:val="clear" w:pos="1135"/>
        <w:tab w:val="num" w:pos="1276"/>
      </w:tabs>
      <w:ind w:left="1276" w:hanging="708"/>
    </w:pPr>
    <w:rPr>
      <w:rFonts w:eastAsia="Arial Unicode MS"/>
    </w:rPr>
  </w:style>
  <w:style w:type="character" w:customStyle="1" w:styleId="DruhrovesmlouvyChar">
    <w:name w:val="Druhá úroveň smlouvy Char"/>
    <w:basedOn w:val="PrvnrovesmlouvyNadpisChar"/>
    <w:link w:val="Druhrovesmlouvy"/>
    <w:uiPriority w:val="6"/>
    <w:rsid w:val="007A1A85"/>
    <w:rPr>
      <w:b w:val="0"/>
      <w:caps w:val="0"/>
      <w:sz w:val="22"/>
      <w:szCs w:val="22"/>
      <w:lang w:val="cs-CZ" w:eastAsia="cs-CZ"/>
    </w:rPr>
  </w:style>
  <w:style w:type="paragraph" w:customStyle="1" w:styleId="tvrtrovesmlouvy">
    <w:name w:val="Čtvrtá úroveň smlouvy"/>
    <w:basedOn w:val="Tetrovesmlouvy"/>
    <w:link w:val="tvrtrovesmlouvyChar"/>
    <w:uiPriority w:val="21"/>
    <w:qFormat/>
    <w:rsid w:val="00687BA2"/>
    <w:pPr>
      <w:numPr>
        <w:ilvl w:val="3"/>
      </w:numPr>
    </w:pPr>
  </w:style>
  <w:style w:type="character" w:customStyle="1" w:styleId="TetrovesmlouvyChar">
    <w:name w:val="Třetí úroveň smlouvy Char"/>
    <w:basedOn w:val="DruhrovesmlouvyChar"/>
    <w:link w:val="Tetrovesmlouvy"/>
    <w:uiPriority w:val="21"/>
    <w:rsid w:val="00B13C03"/>
    <w:rPr>
      <w:rFonts w:eastAsia="Arial Unicode MS"/>
      <w:b w:val="0"/>
      <w:caps w:val="0"/>
      <w:sz w:val="22"/>
      <w:szCs w:val="22"/>
      <w:lang w:val="cs-CZ" w:eastAsia="cs-CZ"/>
    </w:rPr>
  </w:style>
  <w:style w:type="paragraph" w:styleId="Pokraovnseznamu">
    <w:name w:val="List Continue"/>
    <w:basedOn w:val="Normln"/>
    <w:uiPriority w:val="99"/>
    <w:unhideWhenUsed/>
    <w:rsid w:val="004725DC"/>
    <w:pPr>
      <w:spacing w:after="120"/>
      <w:ind w:left="283" w:firstLine="0"/>
      <w:contextualSpacing/>
      <w:jc w:val="left"/>
    </w:pPr>
    <w:rPr>
      <w:rFonts w:ascii="Arial" w:hAnsi="Arial"/>
      <w:sz w:val="20"/>
      <w:szCs w:val="24"/>
    </w:rPr>
  </w:style>
  <w:style w:type="character" w:customStyle="1" w:styleId="tvrtrovesmlouvyChar">
    <w:name w:val="Čtvrtá úroveň smlouvy Char"/>
    <w:basedOn w:val="TetrovesmlouvyChar"/>
    <w:link w:val="tvrtrovesmlouvy"/>
    <w:uiPriority w:val="21"/>
    <w:rsid w:val="00F128F5"/>
    <w:rPr>
      <w:rFonts w:eastAsia="Arial Unicode MS"/>
      <w:b w:val="0"/>
      <w:caps w:val="0"/>
      <w:sz w:val="22"/>
      <w:szCs w:val="22"/>
      <w:lang w:val="cs-CZ" w:eastAsia="cs-CZ"/>
    </w:rPr>
  </w:style>
  <w:style w:type="paragraph" w:customStyle="1" w:styleId="Seznamiiiiii">
    <w:name w:val="Seznam (i)(ii)(iii)"/>
    <w:basedOn w:val="Seznam123"/>
    <w:link w:val="SeznamiiiiiiChar"/>
    <w:uiPriority w:val="19"/>
    <w:qFormat/>
    <w:rsid w:val="00990778"/>
    <w:pPr>
      <w:numPr>
        <w:numId w:val="7"/>
      </w:numPr>
    </w:pPr>
  </w:style>
  <w:style w:type="character" w:customStyle="1" w:styleId="SeznamiiiiiiChar">
    <w:name w:val="Seznam (i)(ii)(iii) Char"/>
    <w:basedOn w:val="Seznam123Char"/>
    <w:link w:val="Seznamiiiiii"/>
    <w:uiPriority w:val="19"/>
    <w:rsid w:val="00990778"/>
    <w:rPr>
      <w:sz w:val="22"/>
      <w:szCs w:val="22"/>
      <w:lang w:val="cs-CZ" w:eastAsia="cs-CZ"/>
    </w:rPr>
  </w:style>
  <w:style w:type="paragraph" w:customStyle="1" w:styleId="Seznam-">
    <w:name w:val="Seznam (-)"/>
    <w:basedOn w:val="Seznam123"/>
    <w:link w:val="Seznam-Char"/>
    <w:uiPriority w:val="19"/>
    <w:qFormat/>
    <w:rsid w:val="00AF1F89"/>
    <w:pPr>
      <w:numPr>
        <w:numId w:val="8"/>
      </w:numPr>
      <w:ind w:left="851" w:hanging="284"/>
    </w:pPr>
  </w:style>
  <w:style w:type="character" w:customStyle="1" w:styleId="Seznam-Char">
    <w:name w:val="Seznam (-) Char"/>
    <w:basedOn w:val="Seznam123Char"/>
    <w:link w:val="Seznam-"/>
    <w:uiPriority w:val="19"/>
    <w:rsid w:val="00E13159"/>
    <w:rPr>
      <w:sz w:val="22"/>
      <w:szCs w:val="22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9F24A5"/>
    <w:rPr>
      <w:color w:val="0000FF" w:themeColor="hyperlink"/>
      <w:u w:val="single"/>
    </w:rPr>
  </w:style>
  <w:style w:type="paragraph" w:styleId="Obsah1">
    <w:name w:val="toc 1"/>
    <w:aliases w:val="Obsah (Římská)"/>
    <w:basedOn w:val="Nadpis"/>
    <w:next w:val="Zkladntext"/>
    <w:autoRedefine/>
    <w:uiPriority w:val="39"/>
    <w:unhideWhenUsed/>
    <w:rsid w:val="001F3432"/>
    <w:pPr>
      <w:tabs>
        <w:tab w:val="left" w:pos="567"/>
        <w:tab w:val="right" w:leader="dot" w:pos="8335"/>
      </w:tabs>
    </w:pPr>
  </w:style>
  <w:style w:type="paragraph" w:customStyle="1" w:styleId="Petitroky">
    <w:name w:val="Petit (úroky)"/>
    <w:basedOn w:val="Neodsazentext"/>
    <w:link w:val="PetitrokyChar"/>
    <w:uiPriority w:val="20"/>
    <w:qFormat/>
    <w:rsid w:val="00BE2F7A"/>
    <w:pPr>
      <w:ind w:left="1134"/>
    </w:pPr>
    <w:rPr>
      <w:b/>
    </w:rPr>
  </w:style>
  <w:style w:type="character" w:customStyle="1" w:styleId="PetitrokyChar">
    <w:name w:val="Petit (úroky) Char"/>
    <w:basedOn w:val="NeodsazentextChar"/>
    <w:link w:val="Petitroky"/>
    <w:uiPriority w:val="20"/>
    <w:rsid w:val="00BE2F7A"/>
    <w:rPr>
      <w:b/>
      <w:sz w:val="22"/>
      <w:szCs w:val="22"/>
      <w:lang w:val="cs-CZ" w:eastAsia="cs-CZ"/>
    </w:rPr>
  </w:style>
  <w:style w:type="character" w:customStyle="1" w:styleId="Nadpis4Char">
    <w:name w:val="Nadpis 4 Char"/>
    <w:basedOn w:val="Standardnpsmoodstavce"/>
    <w:link w:val="Nadpis4"/>
    <w:rsid w:val="00BE3E34"/>
    <w:rPr>
      <w:sz w:val="24"/>
      <w:szCs w:val="20"/>
      <w:lang w:val="cs-CZ" w:eastAsia="cs-CZ"/>
    </w:rPr>
  </w:style>
  <w:style w:type="paragraph" w:customStyle="1" w:styleId="Prvnrove">
    <w:name w:val="První úroveň"/>
    <w:basedOn w:val="Normln"/>
    <w:qFormat/>
    <w:rsid w:val="00387DB4"/>
    <w:pPr>
      <w:keepNext/>
      <w:numPr>
        <w:numId w:val="9"/>
      </w:numPr>
      <w:spacing w:before="360"/>
      <w:ind w:left="567" w:hanging="567"/>
    </w:pPr>
    <w:rPr>
      <w:b/>
      <w:caps/>
      <w:szCs w:val="20"/>
      <w:lang w:eastAsia="en-US"/>
    </w:rPr>
  </w:style>
  <w:style w:type="paragraph" w:customStyle="1" w:styleId="Tetrove">
    <w:name w:val="Třetí úroveň"/>
    <w:basedOn w:val="Normln"/>
    <w:qFormat/>
    <w:rsid w:val="00387DB4"/>
    <w:pPr>
      <w:numPr>
        <w:ilvl w:val="2"/>
        <w:numId w:val="9"/>
      </w:numPr>
      <w:spacing w:after="120"/>
      <w:ind w:left="1134" w:hanging="567"/>
    </w:pPr>
    <w:rPr>
      <w:lang w:eastAsia="en-US"/>
    </w:rPr>
  </w:style>
  <w:style w:type="paragraph" w:customStyle="1" w:styleId="Druhrove1">
    <w:name w:val="Druhá úroveň 1"/>
    <w:basedOn w:val="Normln"/>
    <w:qFormat/>
    <w:rsid w:val="00387DB4"/>
    <w:pPr>
      <w:numPr>
        <w:ilvl w:val="1"/>
        <w:numId w:val="9"/>
      </w:numPr>
      <w:ind w:left="567" w:hanging="567"/>
    </w:pPr>
    <w:rPr>
      <w:szCs w:val="20"/>
      <w:lang w:eastAsia="en-US"/>
    </w:rPr>
  </w:style>
  <w:style w:type="paragraph" w:customStyle="1" w:styleId="Zkladntext31">
    <w:name w:val="Základní text 31"/>
    <w:basedOn w:val="Normln"/>
    <w:rsid w:val="004927DD"/>
    <w:pPr>
      <w:widowControl w:val="0"/>
      <w:spacing w:after="0"/>
      <w:ind w:firstLine="0"/>
    </w:pPr>
    <w:rPr>
      <w:rFonts w:ascii="Arial" w:hAnsi="Arial"/>
      <w:sz w:val="24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F38A2"/>
    <w:pPr>
      <w:spacing w:after="240"/>
      <w:ind w:firstLine="567"/>
      <w:jc w:val="both"/>
    </w:pPr>
    <w:rPr>
      <w:rFonts w:ascii="Times New Roman" w:hAnsi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F38A2"/>
    <w:rPr>
      <w:rFonts w:ascii="Arial" w:hAnsi="Arial"/>
      <w:b/>
      <w:bCs/>
      <w:sz w:val="20"/>
      <w:szCs w:val="20"/>
      <w:lang w:val="cs-CZ" w:eastAsia="cs-CZ"/>
    </w:rPr>
  </w:style>
  <w:style w:type="character" w:customStyle="1" w:styleId="platne1">
    <w:name w:val="platne1"/>
    <w:rsid w:val="002418B0"/>
  </w:style>
  <w:style w:type="paragraph" w:customStyle="1" w:styleId="Text">
    <w:name w:val="Text"/>
    <w:basedOn w:val="Normln"/>
    <w:rsid w:val="00B41040"/>
    <w:pPr>
      <w:tabs>
        <w:tab w:val="left" w:pos="227"/>
      </w:tabs>
      <w:spacing w:after="0" w:line="220" w:lineRule="exact"/>
      <w:ind w:firstLine="0"/>
    </w:pPr>
    <w:rPr>
      <w:rFonts w:ascii="Tahoma" w:hAnsi="Tahoma"/>
      <w:sz w:val="18"/>
      <w:szCs w:val="20"/>
    </w:rPr>
  </w:style>
  <w:style w:type="character" w:customStyle="1" w:styleId="tsubjname">
    <w:name w:val="tsubjname"/>
    <w:basedOn w:val="Standardnpsmoodstavce"/>
    <w:rsid w:val="009A5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919486E9742864286EB7D3CF605CC2A" ma:contentTypeVersion="7" ma:contentTypeDescription="Vytvoří nový dokument" ma:contentTypeScope="" ma:versionID="d57b254e9f22c3582fc4f355a4041451">
  <xsd:schema xmlns:xsd="http://www.w3.org/2001/XMLSchema" xmlns:xs="http://www.w3.org/2001/XMLSchema" xmlns:p="http://schemas.microsoft.com/office/2006/metadata/properties" xmlns:ns3="0abba25b-d93c-4a12-ba8b-083a0f2f2a61" targetNamespace="http://schemas.microsoft.com/office/2006/metadata/properties" ma:root="true" ma:fieldsID="e566f6ef439588ef6ae44cd440605bef" ns3:_="">
    <xsd:import namespace="0abba25b-d93c-4a12-ba8b-083a0f2f2a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bba25b-d93c-4a12-ba8b-083a0f2f2a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A445F-1801-4ADF-B9D2-64FC995F1E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bba25b-d93c-4a12-ba8b-083a0f2f2a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1D326-A5EE-4C3B-9703-FE3C93544E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7C3DC-63DC-4420-97D4-09D686384CA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676CD42-D91D-4031-8977-B9E5E8DB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</Company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Láník</dc:creator>
  <cp:lastModifiedBy>Bonnerová Petra</cp:lastModifiedBy>
  <cp:revision>3</cp:revision>
  <cp:lastPrinted>2020-04-29T06:58:00Z</cp:lastPrinted>
  <dcterms:created xsi:type="dcterms:W3CDTF">2020-05-20T10:16:00Z</dcterms:created>
  <dcterms:modified xsi:type="dcterms:W3CDTF">2020-05-21T12:32:00Z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b3b865cb-a9bd-46aa-b558-c92d8f53c3e7</vt:lpwstr>
  </property>
  <property fmtid="{D5CDD505-2E9C-101B-9397-08002B2CF9AE}" pid="3" name="ContentTypeId">
    <vt:lpwstr>0x0101007919486E9742864286EB7D3CF605CC2A</vt:lpwstr>
  </property>
</Properties>
</file>