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308" w:rsidRDefault="008D4294" w:rsidP="00A612E3">
      <w:pPr>
        <w:spacing w:after="3" w:line="256" w:lineRule="auto"/>
        <w:ind w:left="-15" w:right="7574" w:firstLine="0"/>
        <w:jc w:val="left"/>
        <w:rPr>
          <w:rFonts w:ascii="Bookman Old Style" w:eastAsia="Bookman Old Style" w:hAnsi="Bookman Old Style" w:cs="Bookman Old Style"/>
          <w:i/>
          <w:sz w:val="20"/>
        </w:rPr>
      </w:pPr>
      <w:r>
        <w:rPr>
          <w:rFonts w:ascii="Bookman Old Style" w:eastAsia="Bookman Old Style" w:hAnsi="Bookman Old Style" w:cs="Bookman Old Style"/>
          <w:i/>
          <w:sz w:val="20"/>
        </w:rPr>
        <w:t xml:space="preserve">Počet listů dokumentu: 5 </w:t>
      </w:r>
    </w:p>
    <w:p w:rsidR="005C01E9" w:rsidRDefault="008D4294" w:rsidP="00A612E3">
      <w:pPr>
        <w:spacing w:after="3" w:line="256" w:lineRule="auto"/>
        <w:ind w:left="-15" w:right="7574" w:firstLine="0"/>
        <w:jc w:val="left"/>
      </w:pPr>
      <w:r>
        <w:rPr>
          <w:rFonts w:ascii="Bookman Old Style" w:eastAsia="Bookman Old Style" w:hAnsi="Bookman Old Style" w:cs="Bookman Old Style"/>
          <w:i/>
          <w:sz w:val="20"/>
        </w:rPr>
        <w:t xml:space="preserve">Počet příloh: </w:t>
      </w:r>
      <w:r w:rsidR="00117F82">
        <w:rPr>
          <w:rFonts w:ascii="Bookman Old Style" w:eastAsia="Bookman Old Style" w:hAnsi="Bookman Old Style" w:cs="Bookman Old Style"/>
          <w:i/>
          <w:sz w:val="20"/>
        </w:rPr>
        <w:t>2</w:t>
      </w:r>
    </w:p>
    <w:p w:rsidR="005C01E9" w:rsidRDefault="008D4294">
      <w:pPr>
        <w:spacing w:after="349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i/>
          <w:sz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</w:rPr>
        <w:tab/>
        <w:t xml:space="preserve">       </w:t>
      </w:r>
      <w:r>
        <w:rPr>
          <w:b/>
          <w:i/>
        </w:rPr>
        <w:t xml:space="preserve"> </w:t>
      </w:r>
    </w:p>
    <w:p w:rsidR="005C01E9" w:rsidRDefault="002300B3">
      <w:pPr>
        <w:spacing w:after="205" w:line="259" w:lineRule="auto"/>
        <w:ind w:left="2977" w:right="0" w:firstLine="0"/>
        <w:jc w:val="left"/>
      </w:pPr>
      <w:r>
        <w:rPr>
          <w:b/>
          <w:sz w:val="36"/>
          <w:u w:val="single" w:color="000000"/>
        </w:rPr>
        <w:t>SMLOUVA O</w:t>
      </w:r>
      <w:r w:rsidR="008D4294">
        <w:rPr>
          <w:b/>
          <w:sz w:val="36"/>
          <w:u w:val="single" w:color="000000"/>
        </w:rPr>
        <w:t xml:space="preserve">  DÍLO</w:t>
      </w:r>
      <w:r w:rsidR="008D4294">
        <w:rPr>
          <w:b/>
          <w:sz w:val="36"/>
        </w:rPr>
        <w:t xml:space="preserve"> </w:t>
      </w:r>
    </w:p>
    <w:p w:rsidR="005C01E9" w:rsidRDefault="008D4294">
      <w:pPr>
        <w:spacing w:after="0" w:line="259" w:lineRule="auto"/>
        <w:ind w:left="37" w:right="0" w:firstLine="0"/>
        <w:jc w:val="center"/>
      </w:pPr>
      <w:r>
        <w:rPr>
          <w:b/>
          <w:sz w:val="36"/>
        </w:rPr>
        <w:t xml:space="preserve">             </w:t>
      </w:r>
    </w:p>
    <w:p w:rsidR="005C01E9" w:rsidRDefault="008D4294">
      <w:pPr>
        <w:spacing w:after="0" w:line="259" w:lineRule="auto"/>
        <w:ind w:left="-5" w:right="0"/>
        <w:jc w:val="left"/>
      </w:pPr>
      <w:r>
        <w:rPr>
          <w:b/>
          <w:sz w:val="24"/>
          <w:u w:val="single" w:color="000000"/>
        </w:rPr>
        <w:t xml:space="preserve">ZHOTOVITEL </w:t>
      </w:r>
      <w:r w:rsidR="00D10819">
        <w:rPr>
          <w:b/>
          <w:sz w:val="24"/>
          <w:u w:val="single" w:color="000000"/>
        </w:rPr>
        <w:t>DÍLA:</w:t>
      </w:r>
      <w:r w:rsidR="00D10819">
        <w:rPr>
          <w:sz w:val="24"/>
        </w:rPr>
        <w:t xml:space="preserve">  </w:t>
      </w:r>
      <w:r>
        <w:rPr>
          <w:sz w:val="24"/>
        </w:rPr>
        <w:t xml:space="preserve"> </w:t>
      </w:r>
      <w:r w:rsidR="00D10819">
        <w:rPr>
          <w:sz w:val="24"/>
        </w:rPr>
        <w:t xml:space="preserve">    </w:t>
      </w:r>
      <w:r w:rsidR="00225445">
        <w:rPr>
          <w:sz w:val="24"/>
        </w:rPr>
        <w:t>OKNENET</w:t>
      </w:r>
      <w:r>
        <w:rPr>
          <w:sz w:val="24"/>
        </w:rPr>
        <w:t xml:space="preserve"> s.r.o. </w:t>
      </w:r>
    </w:p>
    <w:p w:rsidR="00225445" w:rsidRDefault="008D4294">
      <w:pPr>
        <w:spacing w:after="0" w:line="259" w:lineRule="auto"/>
        <w:ind w:left="-5" w:right="0"/>
        <w:jc w:val="left"/>
        <w:rPr>
          <w:sz w:val="24"/>
        </w:rPr>
      </w:pPr>
      <w:r>
        <w:rPr>
          <w:sz w:val="24"/>
        </w:rPr>
        <w:t xml:space="preserve">                                               </w:t>
      </w:r>
      <w:r w:rsidR="00225445">
        <w:rPr>
          <w:sz w:val="24"/>
        </w:rPr>
        <w:t>Opletalova 156</w:t>
      </w:r>
    </w:p>
    <w:p w:rsidR="005C01E9" w:rsidRDefault="008D4294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                               </w:t>
      </w:r>
      <w:r w:rsidR="00225445">
        <w:rPr>
          <w:sz w:val="24"/>
        </w:rPr>
        <w:t>563</w:t>
      </w:r>
      <w:r>
        <w:rPr>
          <w:sz w:val="24"/>
        </w:rPr>
        <w:t xml:space="preserve"> </w:t>
      </w:r>
      <w:r w:rsidR="00225445">
        <w:rPr>
          <w:sz w:val="24"/>
        </w:rPr>
        <w:t>01 Lanškroun</w:t>
      </w:r>
    </w:p>
    <w:p w:rsidR="005C01E9" w:rsidRDefault="008D4294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                               </w:t>
      </w:r>
      <w:r w:rsidR="00225445">
        <w:rPr>
          <w:sz w:val="24"/>
        </w:rPr>
        <w:t>IČO</w:t>
      </w:r>
      <w:r>
        <w:rPr>
          <w:sz w:val="24"/>
        </w:rPr>
        <w:t xml:space="preserve">: </w:t>
      </w:r>
      <w:r w:rsidR="002300B3" w:rsidRPr="002300B3">
        <w:rPr>
          <w:sz w:val="24"/>
        </w:rPr>
        <w:t>08816301</w:t>
      </w:r>
      <w:r w:rsidR="002300B3">
        <w:rPr>
          <w:sz w:val="24"/>
        </w:rPr>
        <w:t xml:space="preserve"> </w:t>
      </w:r>
      <w:r>
        <w:rPr>
          <w:sz w:val="24"/>
        </w:rPr>
        <w:t>DI</w:t>
      </w:r>
      <w:r w:rsidR="002300B3">
        <w:rPr>
          <w:sz w:val="24"/>
        </w:rPr>
        <w:t>Č</w:t>
      </w:r>
      <w:r>
        <w:rPr>
          <w:sz w:val="24"/>
        </w:rPr>
        <w:t>: CZ</w:t>
      </w:r>
      <w:r w:rsidR="002300B3" w:rsidRPr="002300B3">
        <w:rPr>
          <w:sz w:val="24"/>
        </w:rPr>
        <w:t>08816301</w:t>
      </w:r>
      <w:r>
        <w:rPr>
          <w:sz w:val="24"/>
        </w:rPr>
        <w:t xml:space="preserve"> </w:t>
      </w:r>
    </w:p>
    <w:p w:rsidR="005C01E9" w:rsidRDefault="008D4294">
      <w:pPr>
        <w:tabs>
          <w:tab w:val="center" w:pos="742"/>
          <w:tab w:val="center" w:pos="1418"/>
          <w:tab w:val="center" w:pos="2126"/>
          <w:tab w:val="center" w:pos="4426"/>
        </w:tabs>
        <w:spacing w:after="3" w:line="254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300B3">
        <w:rPr>
          <w:sz w:val="24"/>
        </w:rPr>
        <w:t xml:space="preserve">   </w:t>
      </w:r>
      <w:r>
        <w:rPr>
          <w:sz w:val="24"/>
        </w:rPr>
        <w:t xml:space="preserve"> Zastoupení: </w:t>
      </w:r>
      <w:r w:rsidR="00225445">
        <w:rPr>
          <w:sz w:val="24"/>
        </w:rPr>
        <w:t>Pavel</w:t>
      </w:r>
      <w:r>
        <w:rPr>
          <w:sz w:val="24"/>
        </w:rPr>
        <w:t xml:space="preserve"> </w:t>
      </w:r>
      <w:r w:rsidR="00225445">
        <w:rPr>
          <w:sz w:val="24"/>
        </w:rPr>
        <w:t>Tenenko</w:t>
      </w:r>
      <w:r>
        <w:rPr>
          <w:sz w:val="24"/>
        </w:rPr>
        <w:t xml:space="preserve">, jednatel </w:t>
      </w:r>
    </w:p>
    <w:p w:rsidR="005C01E9" w:rsidRDefault="008D4294">
      <w:pPr>
        <w:spacing w:after="5" w:line="259" w:lineRule="auto"/>
        <w:ind w:left="0" w:right="0" w:firstLine="0"/>
        <w:jc w:val="left"/>
      </w:pPr>
      <w:r>
        <w:rPr>
          <w:sz w:val="24"/>
        </w:rPr>
        <w:t xml:space="preserve">                                              </w:t>
      </w:r>
      <w:r w:rsidR="002300B3">
        <w:rPr>
          <w:sz w:val="24"/>
        </w:rPr>
        <w:tab/>
      </w:r>
      <w:r>
        <w:rPr>
          <w:sz w:val="24"/>
        </w:rPr>
        <w:t xml:space="preserve"> </w:t>
      </w:r>
    </w:p>
    <w:p w:rsidR="005C01E9" w:rsidRDefault="008D4294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C01E9" w:rsidRDefault="008D4294">
      <w:pPr>
        <w:spacing w:after="0" w:line="259" w:lineRule="auto"/>
        <w:ind w:left="0" w:right="-28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                                                                                 </w:t>
      </w:r>
    </w:p>
    <w:p w:rsidR="00D10819" w:rsidRDefault="008D4294" w:rsidP="00D10819">
      <w:pPr>
        <w:spacing w:after="3" w:line="254" w:lineRule="auto"/>
        <w:ind w:left="-5" w:right="1685"/>
        <w:jc w:val="left"/>
        <w:rPr>
          <w:sz w:val="24"/>
        </w:rPr>
      </w:pPr>
      <w:r>
        <w:rPr>
          <w:b/>
          <w:sz w:val="24"/>
          <w:u w:val="single" w:color="000000"/>
        </w:rPr>
        <w:t>OBJEDNATEL DÍLA:</w:t>
      </w:r>
      <w:r>
        <w:rPr>
          <w:sz w:val="24"/>
        </w:rPr>
        <w:t xml:space="preserve"> </w:t>
      </w:r>
      <w:r>
        <w:rPr>
          <w:sz w:val="24"/>
        </w:rPr>
        <w:tab/>
      </w:r>
      <w:r w:rsidR="00D10819" w:rsidRPr="00D10819">
        <w:rPr>
          <w:sz w:val="24"/>
        </w:rPr>
        <w:t>Městský bytový podnik Lanškroun, s.r.o.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D10819">
        <w:rPr>
          <w:sz w:val="24"/>
        </w:rPr>
        <w:tab/>
      </w:r>
      <w:r w:rsidR="00D10819">
        <w:rPr>
          <w:sz w:val="24"/>
        </w:rPr>
        <w:tab/>
      </w:r>
      <w:r w:rsidR="00D10819">
        <w:rPr>
          <w:sz w:val="24"/>
        </w:rPr>
        <w:tab/>
      </w:r>
      <w:r w:rsidR="00D10819">
        <w:rPr>
          <w:sz w:val="24"/>
        </w:rPr>
        <w:tab/>
      </w:r>
      <w:r>
        <w:rPr>
          <w:sz w:val="24"/>
        </w:rPr>
        <w:t>sídlo:</w:t>
      </w:r>
      <w:r>
        <w:rPr>
          <w:color w:val="FF0000"/>
          <w:sz w:val="24"/>
        </w:rPr>
        <w:t xml:space="preserve"> </w:t>
      </w:r>
      <w:r w:rsidR="00D10819" w:rsidRPr="00D10819">
        <w:rPr>
          <w:sz w:val="24"/>
        </w:rPr>
        <w:t xml:space="preserve">Dobrovského 43, Žichlínské Předměstí, </w:t>
      </w:r>
    </w:p>
    <w:p w:rsidR="005C01E9" w:rsidRDefault="00D10819" w:rsidP="00D10819">
      <w:pPr>
        <w:spacing w:after="3" w:line="254" w:lineRule="auto"/>
        <w:ind w:left="2119" w:right="1685" w:firstLine="713"/>
        <w:jc w:val="left"/>
      </w:pPr>
      <w:r w:rsidRPr="00D10819">
        <w:rPr>
          <w:sz w:val="24"/>
        </w:rPr>
        <w:t>563 01 Lanškroun</w:t>
      </w:r>
    </w:p>
    <w:p w:rsidR="005C01E9" w:rsidRDefault="008D4294">
      <w:pPr>
        <w:tabs>
          <w:tab w:val="center" w:pos="742"/>
          <w:tab w:val="center" w:pos="1418"/>
          <w:tab w:val="center" w:pos="2126"/>
          <w:tab w:val="center" w:pos="4699"/>
        </w:tabs>
        <w:spacing w:after="3" w:line="254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D10819">
        <w:rPr>
          <w:sz w:val="24"/>
        </w:rPr>
        <w:t xml:space="preserve">                      </w:t>
      </w:r>
      <w:r>
        <w:rPr>
          <w:sz w:val="24"/>
        </w:rPr>
        <w:t xml:space="preserve">IČO: </w:t>
      </w:r>
      <w:r w:rsidR="00D10819" w:rsidRPr="00D10819">
        <w:rPr>
          <w:sz w:val="24"/>
        </w:rPr>
        <w:t>25953036</w:t>
      </w:r>
      <w:r>
        <w:rPr>
          <w:sz w:val="24"/>
        </w:rPr>
        <w:t xml:space="preserve">    DIČ: CZ</w:t>
      </w:r>
      <w:r w:rsidR="00D10819" w:rsidRPr="00D10819">
        <w:rPr>
          <w:sz w:val="24"/>
        </w:rPr>
        <w:t>25953036</w:t>
      </w:r>
    </w:p>
    <w:p w:rsidR="005C01E9" w:rsidRDefault="008D4294">
      <w:pPr>
        <w:tabs>
          <w:tab w:val="center" w:pos="742"/>
          <w:tab w:val="center" w:pos="1418"/>
          <w:tab w:val="center" w:pos="2126"/>
          <w:tab w:val="center" w:pos="5547"/>
        </w:tabs>
        <w:spacing w:after="3" w:line="254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D8156E">
        <w:rPr>
          <w:sz w:val="24"/>
        </w:rPr>
        <w:t xml:space="preserve">                      </w:t>
      </w:r>
      <w:r>
        <w:rPr>
          <w:sz w:val="24"/>
        </w:rPr>
        <w:t xml:space="preserve">Bank.spojení: </w:t>
      </w:r>
      <w:r w:rsidR="005F7E8C">
        <w:rPr>
          <w:sz w:val="24"/>
        </w:rPr>
        <w:t>1205366000/2700</w:t>
      </w:r>
    </w:p>
    <w:p w:rsidR="005C01E9" w:rsidRDefault="008D4294">
      <w:pPr>
        <w:tabs>
          <w:tab w:val="center" w:pos="742"/>
          <w:tab w:val="center" w:pos="1418"/>
          <w:tab w:val="center" w:pos="2126"/>
          <w:tab w:val="center" w:pos="4832"/>
        </w:tabs>
        <w:spacing w:after="3" w:line="254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D8156E">
        <w:rPr>
          <w:sz w:val="24"/>
        </w:rPr>
        <w:t xml:space="preserve">                      </w:t>
      </w:r>
      <w:r w:rsidR="00D10819">
        <w:rPr>
          <w:sz w:val="24"/>
          <w:u w:val="single" w:color="000000"/>
        </w:rPr>
        <w:t>zastoupení:</w:t>
      </w:r>
      <w:r w:rsidR="00D10819">
        <w:rPr>
          <w:sz w:val="24"/>
        </w:rPr>
        <w:t xml:space="preserve"> David</w:t>
      </w:r>
      <w:r w:rsidR="00D8156E">
        <w:rPr>
          <w:sz w:val="24"/>
        </w:rPr>
        <w:t xml:space="preserve"> Jirges, jednatel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C01E9" w:rsidRDefault="008D4294">
      <w:pPr>
        <w:spacing w:after="101" w:line="259" w:lineRule="auto"/>
        <w:ind w:right="1134"/>
        <w:jc w:val="center"/>
      </w:pPr>
      <w:r>
        <w:rPr>
          <w:b/>
          <w:sz w:val="24"/>
        </w:rPr>
        <w:t xml:space="preserve">I. </w:t>
      </w:r>
    </w:p>
    <w:p w:rsidR="005C01E9" w:rsidRDefault="008D4294">
      <w:pPr>
        <w:pStyle w:val="Nadpis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7560564</wp:posOffset>
                </wp:positionH>
                <wp:positionV relativeFrom="page">
                  <wp:posOffset>4249035</wp:posOffset>
                </wp:positionV>
                <wp:extent cx="38100" cy="138633"/>
                <wp:effectExtent l="0" t="0" r="0" b="0"/>
                <wp:wrapSquare wrapText="bothSides"/>
                <wp:docPr id="7554" name="Group 7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38633"/>
                          <a:chOff x="0" y="0"/>
                          <a:chExt cx="38100" cy="138633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01E9" w:rsidRDefault="008D42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54" o:spid="_x0000_s1026" style="position:absolute;left:0;text-align:left;margin-left:595.3pt;margin-top:334.55pt;width:3pt;height:10.9pt;z-index:251658240;mso-position-horizontal-relative:page;mso-position-vertical-relative:page" coordsize="38100,13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">
                <v:rect id="Rectangle 131" o:spid="_x0000_s1027" style="position:absolute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5C01E9" w:rsidRDefault="008D429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Předmět smlouvy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1"/>
        </w:numPr>
        <w:spacing w:after="0"/>
        <w:ind w:right="1122"/>
      </w:pPr>
      <w:r>
        <w:t>Zhotovitel se zavazuje provést dílo „</w:t>
      </w:r>
      <w:r>
        <w:rPr>
          <w:b/>
        </w:rPr>
        <w:t xml:space="preserve">Smlouva o dodání </w:t>
      </w:r>
      <w:r w:rsidR="002300B3">
        <w:rPr>
          <w:b/>
        </w:rPr>
        <w:t>serveru</w:t>
      </w:r>
      <w:r w:rsidR="00117F82">
        <w:rPr>
          <w:b/>
        </w:rPr>
        <w:t xml:space="preserve">, </w:t>
      </w:r>
      <w:r w:rsidR="002300B3">
        <w:rPr>
          <w:b/>
        </w:rPr>
        <w:t xml:space="preserve">zálohovacího zařízení </w:t>
      </w:r>
      <w:r w:rsidR="00117F82">
        <w:rPr>
          <w:b/>
        </w:rPr>
        <w:t xml:space="preserve">a routeru </w:t>
      </w:r>
      <w:r w:rsidR="002300B3">
        <w:rPr>
          <w:b/>
        </w:rPr>
        <w:t xml:space="preserve">včetně konfigurace </w:t>
      </w:r>
      <w:r>
        <w:rPr>
          <w:b/>
        </w:rPr>
        <w:t>do kanceláří v budově Nádražní 33“</w:t>
      </w:r>
      <w:r>
        <w:t xml:space="preserve"> (Technické služby Lanškroun s.r.o.) ve smyslu § 2586 a násl. zákona č. 89/2012 Sb., občanského zákoníku, ve znění pozdějších předpisů (dále jen „občanský zákoník“), a objednatel se zavazuje k zaplacení ceny za jeho provedení.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C01E9" w:rsidRDefault="008D4294" w:rsidP="002300B3">
      <w:pPr>
        <w:numPr>
          <w:ilvl w:val="0"/>
          <w:numId w:val="1"/>
        </w:numPr>
        <w:spacing w:after="6"/>
        <w:ind w:right="1122"/>
      </w:pPr>
      <w:r>
        <w:t xml:space="preserve">Dílo bude provedeno dle cenové nabídky v příloze a bude obsahovat: </w:t>
      </w:r>
    </w:p>
    <w:p w:rsidR="002300B3" w:rsidRDefault="002300B3" w:rsidP="002300B3">
      <w:pPr>
        <w:pStyle w:val="Odstavecseseznamem"/>
      </w:pPr>
    </w:p>
    <w:p w:rsidR="00117F82" w:rsidRDefault="00117F82" w:rsidP="002300B3">
      <w:pPr>
        <w:pStyle w:val="Odstavecseseznamem"/>
      </w:pPr>
      <w:r w:rsidRPr="00117F82">
        <w:t>Hraniční router</w:t>
      </w:r>
    </w:p>
    <w:p w:rsidR="00117F82" w:rsidRDefault="00117F82" w:rsidP="002300B3">
      <w:pPr>
        <w:pStyle w:val="Odstavecseseznamem"/>
      </w:pPr>
      <w:r w:rsidRPr="00117F82">
        <w:t>Konfigurace VPN</w:t>
      </w:r>
    </w:p>
    <w:p w:rsidR="00117F82" w:rsidRDefault="00117F82" w:rsidP="002300B3">
      <w:pPr>
        <w:pStyle w:val="Odstavecseseznamem"/>
      </w:pPr>
      <w:r w:rsidRPr="00117F82">
        <w:t>Změny na stanicích</w:t>
      </w:r>
    </w:p>
    <w:p w:rsidR="00117F82" w:rsidRDefault="00117F82" w:rsidP="002300B3">
      <w:pPr>
        <w:pStyle w:val="Odstavecseseznamem"/>
      </w:pPr>
      <w:r w:rsidRPr="00117F82">
        <w:t>Server Supermicro</w:t>
      </w:r>
    </w:p>
    <w:p w:rsidR="00117F82" w:rsidRDefault="00117F82" w:rsidP="002300B3">
      <w:pPr>
        <w:pStyle w:val="Odstavecseseznamem"/>
      </w:pPr>
      <w:r w:rsidRPr="00117F82">
        <w:t>Konfigurace serveru</w:t>
      </w:r>
    </w:p>
    <w:p w:rsidR="002300B3" w:rsidRDefault="00117F82" w:rsidP="00117F82">
      <w:pPr>
        <w:pStyle w:val="Odstavecseseznamem"/>
      </w:pPr>
      <w:r w:rsidRPr="00117F82">
        <w:t>Zálohovací zařízení</w:t>
      </w:r>
    </w:p>
    <w:p w:rsidR="002300B3" w:rsidRDefault="002300B3" w:rsidP="002300B3">
      <w:pPr>
        <w:spacing w:after="6"/>
        <w:ind w:right="1122" w:firstLine="0"/>
      </w:pPr>
    </w:p>
    <w:p w:rsidR="005C01E9" w:rsidRDefault="008D4294">
      <w:pPr>
        <w:numPr>
          <w:ilvl w:val="0"/>
          <w:numId w:val="1"/>
        </w:numPr>
        <w:spacing w:after="253"/>
        <w:ind w:right="1122"/>
      </w:pPr>
      <w:r>
        <w:t xml:space="preserve">Zhotovitel se zavazuje, že pokud při provádění díla dle ustanovení této smlouvy zjistí z titulu své odbornosti, že pro bezchybné provedení díla co do rozsahu a funkčnosti je nezbytné provést další činnosti, které nejsou specifikovány v předmětu plnění této smlouvy (z důvodu jejich nepředvídatelnosti), bude neprodleně informovat objednatele a dohodne s ním písemně dodatek předmětu plnění této smlouvy. </w:t>
      </w:r>
    </w:p>
    <w:p w:rsidR="005C01E9" w:rsidRDefault="008D4294">
      <w:pPr>
        <w:spacing w:after="101" w:line="259" w:lineRule="auto"/>
        <w:ind w:right="1136"/>
        <w:jc w:val="center"/>
      </w:pPr>
      <w:r>
        <w:rPr>
          <w:b/>
          <w:sz w:val="24"/>
        </w:rPr>
        <w:t xml:space="preserve">II. </w:t>
      </w:r>
    </w:p>
    <w:p w:rsidR="005C01E9" w:rsidRDefault="008D4294">
      <w:pPr>
        <w:pStyle w:val="Nadpis1"/>
        <w:ind w:right="1133"/>
      </w:pPr>
      <w:r>
        <w:t>Termíny plnění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2"/>
        </w:numPr>
        <w:ind w:right="1122"/>
      </w:pPr>
      <w:r>
        <w:t xml:space="preserve">Dílo, které je předmětem plnění této smlouvy, bude zhotovitelem provedeno po podpisu této smlouvy v následujícím </w:t>
      </w:r>
      <w:r>
        <w:rPr>
          <w:b/>
        </w:rPr>
        <w:t xml:space="preserve">termínu: od </w:t>
      </w:r>
      <w:r w:rsidR="002300B3">
        <w:rPr>
          <w:b/>
        </w:rPr>
        <w:t>1</w:t>
      </w:r>
      <w:r>
        <w:rPr>
          <w:b/>
        </w:rPr>
        <w:t>.</w:t>
      </w:r>
      <w:r w:rsidR="002300B3">
        <w:rPr>
          <w:b/>
        </w:rPr>
        <w:t>6</w:t>
      </w:r>
      <w:r>
        <w:rPr>
          <w:b/>
        </w:rPr>
        <w:t xml:space="preserve">.2020 do </w:t>
      </w:r>
      <w:r w:rsidR="002300B3">
        <w:rPr>
          <w:b/>
        </w:rPr>
        <w:t>30</w:t>
      </w:r>
      <w:r>
        <w:rPr>
          <w:b/>
        </w:rPr>
        <w:t>.0</w:t>
      </w:r>
      <w:r w:rsidR="00D10819">
        <w:rPr>
          <w:b/>
        </w:rPr>
        <w:t>8</w:t>
      </w:r>
      <w:r>
        <w:rPr>
          <w:b/>
        </w:rPr>
        <w:t>.2020.</w:t>
      </w:r>
      <w:r>
        <w:t xml:space="preserve"> </w:t>
      </w:r>
    </w:p>
    <w:p w:rsidR="005C01E9" w:rsidRDefault="008D4294">
      <w:pPr>
        <w:numPr>
          <w:ilvl w:val="0"/>
          <w:numId w:val="2"/>
        </w:numPr>
        <w:ind w:right="1122"/>
      </w:pPr>
      <w:r>
        <w:t xml:space="preserve">Zhotovitel splní svůj závazek dnem řádného ukončení díla a předáním objednateli, který je povinen dokončené dílo převzít a zaplatit za jeho zhotovení sjednanou cenu. Nebude-li dílo provedeno kompletně včetně všech prací s tím spojených, není objednatel povinen dílo převzít. O provedení díla, řádném </w:t>
      </w:r>
      <w:r>
        <w:lastRenderedPageBreak/>
        <w:t xml:space="preserve">ukončení a jeho předání a převzetí </w:t>
      </w:r>
      <w:r w:rsidR="00225445">
        <w:t>sepíšou</w:t>
      </w:r>
      <w:r>
        <w:t xml:space="preserve"> obě strany zápis. Sepsáním zápisu vzniká zhotoviteli právo na zaplacení ceny za dílo. </w:t>
      </w:r>
    </w:p>
    <w:p w:rsidR="005C01E9" w:rsidRDefault="008D4294">
      <w:pPr>
        <w:numPr>
          <w:ilvl w:val="0"/>
          <w:numId w:val="2"/>
        </w:numPr>
        <w:spacing w:after="6"/>
        <w:ind w:right="1122"/>
      </w:pPr>
      <w:r>
        <w:t xml:space="preserve">Jestliže zhotovitel připraví dílo nebo jeho dohodnutou část k odevzdání před dohodnutým termínem, zavazuje se objednatel toto dílo, nebo jeho část převzít i v dřívějším termínu.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01E9" w:rsidRDefault="008D4294">
      <w:pPr>
        <w:spacing w:after="2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01E9" w:rsidRDefault="008D4294">
      <w:pPr>
        <w:spacing w:after="101" w:line="259" w:lineRule="auto"/>
        <w:ind w:right="1134"/>
        <w:jc w:val="center"/>
      </w:pPr>
      <w:r>
        <w:rPr>
          <w:b/>
          <w:sz w:val="24"/>
        </w:rPr>
        <w:t xml:space="preserve">III. </w:t>
      </w:r>
    </w:p>
    <w:p w:rsidR="005C01E9" w:rsidRDefault="008D4294">
      <w:pPr>
        <w:pStyle w:val="Nadpis1"/>
        <w:ind w:right="1134"/>
      </w:pPr>
      <w:r>
        <w:t>Cena za dílo</w:t>
      </w:r>
      <w:r>
        <w:rPr>
          <w:u w:val="none"/>
        </w:rPr>
        <w:t xml:space="preserve"> </w:t>
      </w:r>
    </w:p>
    <w:p w:rsidR="005C01E9" w:rsidRDefault="008D4294">
      <w:pPr>
        <w:spacing w:after="16"/>
        <w:ind w:left="345" w:right="1122" w:hanging="360"/>
      </w:pPr>
      <w:r>
        <w:t xml:space="preserve">1)  Cena za zhotovení díla v rozsahu čl. I. a podmínek této smlouvy je stanovena dohodou smluvních na základě cenové nabídky (rozpočtu) zpracovaném zhotovitele dne </w:t>
      </w:r>
      <w:r w:rsidR="00DA0FA1">
        <w:t>23.4.2020:</w:t>
      </w:r>
      <w:r>
        <w:rPr>
          <w:i/>
        </w:rPr>
        <w:t xml:space="preserve"> </w:t>
      </w:r>
      <w:r>
        <w:t xml:space="preserve">  </w:t>
      </w:r>
    </w:p>
    <w:p w:rsidR="005C01E9" w:rsidRDefault="008D4294">
      <w:pPr>
        <w:spacing w:after="137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5C01E9" w:rsidRDefault="008D4294">
      <w:pPr>
        <w:spacing w:after="150"/>
        <w:ind w:left="718" w:right="1122"/>
      </w:pPr>
      <w:r>
        <w:t xml:space="preserve">Cena díla bez DPH                                                                                </w:t>
      </w:r>
      <w:r w:rsidR="00526A73" w:rsidRPr="00526A73">
        <w:rPr>
          <w:rFonts w:ascii="Arial" w:eastAsia="Arial" w:hAnsi="Arial" w:cs="Arial"/>
          <w:sz w:val="20"/>
        </w:rPr>
        <w:t>156 718,18</w:t>
      </w:r>
      <w:r w:rsidR="00526A73">
        <w:rPr>
          <w:rFonts w:ascii="Arial" w:eastAsia="Arial" w:hAnsi="Arial" w:cs="Arial"/>
          <w:sz w:val="20"/>
        </w:rPr>
        <w:t xml:space="preserve"> </w:t>
      </w:r>
      <w:r>
        <w:t xml:space="preserve">Kč </w:t>
      </w:r>
    </w:p>
    <w:p w:rsidR="005C01E9" w:rsidRDefault="008D4294">
      <w:pPr>
        <w:tabs>
          <w:tab w:val="center" w:pos="4399"/>
          <w:tab w:val="center" w:pos="8510"/>
        </w:tabs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DPH   </w:t>
      </w:r>
      <w:r w:rsidR="00526A73">
        <w:t>21 %</w:t>
      </w:r>
      <w:r>
        <w:t xml:space="preserve">                                                                                              </w:t>
      </w:r>
      <w:r w:rsidR="00526A73" w:rsidRPr="00526A73">
        <w:rPr>
          <w:rFonts w:ascii="Arial" w:eastAsia="Arial" w:hAnsi="Arial" w:cs="Arial"/>
          <w:sz w:val="20"/>
        </w:rPr>
        <w:t>32 910,82</w:t>
      </w:r>
      <w:r w:rsidR="00526A73">
        <w:rPr>
          <w:rFonts w:ascii="Arial" w:eastAsia="Arial" w:hAnsi="Arial" w:cs="Arial"/>
          <w:sz w:val="20"/>
        </w:rPr>
        <w:t xml:space="preserve"> </w:t>
      </w:r>
      <w:r>
        <w:t xml:space="preserve">Kč </w:t>
      </w:r>
      <w:r>
        <w:tab/>
        <w:t xml:space="preserve"> </w:t>
      </w:r>
    </w:p>
    <w:p w:rsidR="00225445" w:rsidRDefault="008D4294">
      <w:pPr>
        <w:spacing w:after="187" w:line="307" w:lineRule="auto"/>
        <w:ind w:left="-15" w:right="1122" w:firstLine="708"/>
        <w:rPr>
          <w:b/>
        </w:rPr>
      </w:pPr>
      <w:r>
        <w:rPr>
          <w:b/>
        </w:rPr>
        <w:t xml:space="preserve">Cena včetně DPH                                                                   </w:t>
      </w:r>
      <w:r w:rsidR="00526A73">
        <w:rPr>
          <w:b/>
        </w:rPr>
        <w:tab/>
        <w:t xml:space="preserve"> </w:t>
      </w:r>
      <w:r>
        <w:rPr>
          <w:b/>
        </w:rPr>
        <w:t xml:space="preserve">       </w:t>
      </w:r>
      <w:r w:rsidR="00526A73" w:rsidRPr="00526A73">
        <w:rPr>
          <w:rFonts w:ascii="Arial" w:eastAsia="Arial" w:hAnsi="Arial" w:cs="Arial"/>
          <w:b/>
          <w:sz w:val="20"/>
        </w:rPr>
        <w:t>189 629</w:t>
      </w:r>
      <w:r>
        <w:rPr>
          <w:rFonts w:ascii="Arial" w:eastAsia="Arial" w:hAnsi="Arial" w:cs="Arial"/>
          <w:b/>
          <w:sz w:val="20"/>
        </w:rPr>
        <w:t>,00</w:t>
      </w:r>
      <w:r>
        <w:rPr>
          <w:rFonts w:ascii="Arial" w:eastAsia="Arial" w:hAnsi="Arial" w:cs="Arial"/>
          <w:sz w:val="20"/>
        </w:rPr>
        <w:t xml:space="preserve"> Kč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9D6C75" w:rsidRDefault="008D4294" w:rsidP="00225445">
      <w:pPr>
        <w:spacing w:after="187" w:line="307" w:lineRule="auto"/>
        <w:ind w:left="-15" w:right="1122" w:firstLine="0"/>
        <w:rPr>
          <w:sz w:val="24"/>
        </w:rPr>
      </w:pPr>
      <w:r>
        <w:t>2) Výše DPH bude účtována podle platných předpisů a sazeb v době realizace.</w:t>
      </w:r>
      <w:r>
        <w:rPr>
          <w:sz w:val="24"/>
        </w:rPr>
        <w:t xml:space="preserve"> </w:t>
      </w:r>
    </w:p>
    <w:p w:rsidR="005C01E9" w:rsidRDefault="008D4294" w:rsidP="00225445">
      <w:pPr>
        <w:spacing w:after="187" w:line="307" w:lineRule="auto"/>
        <w:ind w:left="-15" w:right="1122" w:firstLine="0"/>
      </w:pPr>
      <w:r>
        <w:t xml:space="preserve">3) Plnění prováděná nad rámec nabídky budou smluvními stranami posuzována jako vícepráce. O případných vícepracích a méněpracích bude uzavřen dodatek k této smlouvě. </w:t>
      </w:r>
    </w:p>
    <w:p w:rsidR="005C01E9" w:rsidRDefault="008D4294">
      <w:pPr>
        <w:spacing w:after="101" w:line="259" w:lineRule="auto"/>
        <w:ind w:right="1133"/>
        <w:jc w:val="center"/>
      </w:pPr>
      <w:r>
        <w:rPr>
          <w:b/>
          <w:sz w:val="24"/>
        </w:rPr>
        <w:t xml:space="preserve">IV. </w:t>
      </w:r>
    </w:p>
    <w:p w:rsidR="00225445" w:rsidRDefault="008D4294">
      <w:pPr>
        <w:ind w:left="-15" w:right="1122" w:firstLine="2797"/>
        <w:rPr>
          <w:b/>
          <w:sz w:val="24"/>
        </w:rPr>
      </w:pPr>
      <w:r>
        <w:rPr>
          <w:b/>
          <w:sz w:val="24"/>
          <w:u w:val="single" w:color="000000"/>
        </w:rPr>
        <w:t>Způsob úhrady a platební podmínky</w:t>
      </w:r>
      <w:r>
        <w:rPr>
          <w:b/>
          <w:sz w:val="24"/>
        </w:rPr>
        <w:t xml:space="preserve"> </w:t>
      </w:r>
    </w:p>
    <w:p w:rsidR="005C01E9" w:rsidRDefault="008D4294" w:rsidP="00225445">
      <w:pPr>
        <w:ind w:left="-15" w:right="1122" w:firstLine="0"/>
      </w:pPr>
      <w:r>
        <w:t xml:space="preserve">1) Platby budou objednatelem poskytovány na základě faktury – daňového dokladu podle vzájemně odsouhlaseného soupisu provedených prací. Pokud faktura nebude v souladu s platnými účetními standarty, vyhrazuje si objednatel právo vrátit fakturu k doplnění či přepracování. </w:t>
      </w:r>
    </w:p>
    <w:p w:rsidR="005C01E9" w:rsidRDefault="008D4294">
      <w:pPr>
        <w:numPr>
          <w:ilvl w:val="0"/>
          <w:numId w:val="3"/>
        </w:numPr>
        <w:ind w:right="1122"/>
      </w:pPr>
      <w:r>
        <w:t xml:space="preserve">Objednatel prohlašuje, že přijaté plnění nebude využíváno k jeho ekonomické činnosti a ve smyslu informace GFŘ a MFČR ze dne 9.11.2011 nebude pro výše uvedenou dodávku aplikován režim přenesené daňové povinnosti podle § 92a zákona 235/2004 Sb., o dani z přidané hodnoty, ve znění pozdějších předpisů. </w:t>
      </w:r>
    </w:p>
    <w:p w:rsidR="005C01E9" w:rsidRDefault="008D4294">
      <w:pPr>
        <w:numPr>
          <w:ilvl w:val="0"/>
          <w:numId w:val="3"/>
        </w:numPr>
        <w:ind w:right="1122"/>
      </w:pPr>
      <w:r>
        <w:t xml:space="preserve">Daňové </w:t>
      </w:r>
      <w:r w:rsidR="00225445">
        <w:t>doklady – faktury</w:t>
      </w:r>
      <w:r>
        <w:t xml:space="preserve"> jsou splatné do </w:t>
      </w:r>
      <w:r w:rsidR="002300B3">
        <w:t>14</w:t>
      </w:r>
      <w:r>
        <w:t xml:space="preserve"> kalendářních dnů po průkazném doručení na adresu objednatele. Splacením daňového dokladu se rozumí datum odeslání krytého platebního příkazu na účet zhotovitele příslušné bance. </w:t>
      </w:r>
    </w:p>
    <w:p w:rsidR="005C01E9" w:rsidRDefault="008D4294">
      <w:pPr>
        <w:numPr>
          <w:ilvl w:val="0"/>
          <w:numId w:val="3"/>
        </w:numPr>
        <w:spacing w:after="251"/>
        <w:ind w:right="1122"/>
      </w:pPr>
      <w:r>
        <w:t xml:space="preserve">Objednatel a zhotovitel se na základě ustanovení § 1881 odst. 1 občanského zákoníku, dohodli, že veškeré pohledávky vyplývající z této smlouvy i pohledávky na ně navazující, nelze postoupit novému věřiteli. </w:t>
      </w:r>
    </w:p>
    <w:p w:rsidR="005C01E9" w:rsidRDefault="008D4294">
      <w:pPr>
        <w:spacing w:after="101" w:line="259" w:lineRule="auto"/>
        <w:ind w:right="1136"/>
        <w:jc w:val="center"/>
      </w:pPr>
      <w:r>
        <w:rPr>
          <w:b/>
          <w:sz w:val="24"/>
        </w:rPr>
        <w:t xml:space="preserve">V. </w:t>
      </w:r>
    </w:p>
    <w:p w:rsidR="005C01E9" w:rsidRDefault="008D4294">
      <w:pPr>
        <w:pStyle w:val="Nadpis1"/>
      </w:pPr>
      <w:r>
        <w:t>Záruční doba</w:t>
      </w:r>
      <w:r>
        <w:rPr>
          <w:u w:val="none"/>
        </w:rPr>
        <w:t xml:space="preserve"> </w:t>
      </w:r>
    </w:p>
    <w:p w:rsidR="005C01E9" w:rsidRDefault="008D4294">
      <w:pPr>
        <w:spacing w:after="6"/>
        <w:ind w:left="-5" w:right="1122"/>
      </w:pPr>
      <w:r>
        <w:t xml:space="preserve"> Zhotovitel poskytne objednateli na dílo záruční dobu </w:t>
      </w:r>
      <w:r w:rsidR="00DD610F">
        <w:rPr>
          <w:b/>
        </w:rPr>
        <w:t>24</w:t>
      </w:r>
      <w:r>
        <w:rPr>
          <w:b/>
        </w:rPr>
        <w:t xml:space="preserve"> měsíců</w:t>
      </w:r>
      <w:r>
        <w:rPr>
          <w:color w:val="FF0000"/>
        </w:rPr>
        <w:t xml:space="preserve"> </w:t>
      </w:r>
      <w:r>
        <w:t>od data předání a převzetí dokončeného</w:t>
      </w:r>
      <w:r>
        <w:rPr>
          <w:sz w:val="20"/>
        </w:rPr>
        <w:t xml:space="preserve"> </w:t>
      </w:r>
      <w:r w:rsidRPr="009D6C75">
        <w:t xml:space="preserve">díla.  </w:t>
      </w:r>
      <w:r w:rsidR="009D6C75" w:rsidRPr="009D6C75">
        <w:t xml:space="preserve">Záruka na </w:t>
      </w:r>
      <w:r w:rsidR="009D6C75">
        <w:t xml:space="preserve">hardware </w:t>
      </w:r>
      <w:r w:rsidR="009D6C75" w:rsidRPr="009D6C75">
        <w:t>server</w:t>
      </w:r>
      <w:r w:rsidR="009D6C75">
        <w:t>u</w:t>
      </w:r>
      <w:r w:rsidR="009D6C75" w:rsidRPr="009D6C75">
        <w:t xml:space="preserve"> </w:t>
      </w:r>
      <w:r w:rsidR="009D6C75">
        <w:t>je</w:t>
      </w:r>
      <w:r w:rsidR="009D6C75" w:rsidRPr="009D6C75">
        <w:t xml:space="preserve"> 3</w:t>
      </w:r>
      <w:r w:rsidR="009D6C75">
        <w:t>6</w:t>
      </w:r>
      <w:r w:rsidR="009D6C75" w:rsidRPr="009D6C75">
        <w:t xml:space="preserve"> </w:t>
      </w:r>
      <w:r w:rsidR="009D6C75">
        <w:t xml:space="preserve">měsíců </w:t>
      </w:r>
      <w:r w:rsidR="009D6C75" w:rsidRPr="009D6C75">
        <w:t>v místě instalace</w:t>
      </w:r>
      <w:r w:rsidR="009D6C75">
        <w:t>.</w:t>
      </w:r>
    </w:p>
    <w:p w:rsidR="005C01E9" w:rsidRDefault="008D4294">
      <w:pPr>
        <w:spacing w:after="22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117F82" w:rsidRDefault="00117F82">
      <w:pPr>
        <w:spacing w:after="220" w:line="259" w:lineRule="auto"/>
        <w:ind w:left="0" w:right="0" w:firstLine="0"/>
        <w:jc w:val="left"/>
        <w:rPr>
          <w:sz w:val="24"/>
        </w:rPr>
      </w:pPr>
    </w:p>
    <w:p w:rsidR="00117F82" w:rsidRDefault="00117F82">
      <w:pPr>
        <w:spacing w:after="220" w:line="259" w:lineRule="auto"/>
        <w:ind w:left="0" w:right="0" w:firstLine="0"/>
        <w:jc w:val="left"/>
        <w:rPr>
          <w:sz w:val="24"/>
        </w:rPr>
      </w:pPr>
    </w:p>
    <w:p w:rsidR="00117F82" w:rsidRDefault="00117F82">
      <w:pPr>
        <w:spacing w:after="220" w:line="259" w:lineRule="auto"/>
        <w:ind w:left="0" w:right="0" w:firstLine="0"/>
        <w:jc w:val="left"/>
      </w:pPr>
    </w:p>
    <w:p w:rsidR="005C01E9" w:rsidRDefault="008D4294">
      <w:pPr>
        <w:spacing w:after="101" w:line="259" w:lineRule="auto"/>
        <w:ind w:right="1133"/>
        <w:jc w:val="center"/>
      </w:pPr>
      <w:r>
        <w:rPr>
          <w:b/>
          <w:sz w:val="24"/>
        </w:rPr>
        <w:lastRenderedPageBreak/>
        <w:t xml:space="preserve">VI. </w:t>
      </w:r>
    </w:p>
    <w:p w:rsidR="005C01E9" w:rsidRDefault="008D4294">
      <w:pPr>
        <w:pStyle w:val="Nadpis1"/>
        <w:spacing w:after="79"/>
        <w:ind w:left="3524" w:right="0"/>
        <w:jc w:val="left"/>
      </w:pPr>
      <w:r>
        <w:t>Kvalitativní podmínky</w:t>
      </w:r>
      <w:r>
        <w:rPr>
          <w:u w:val="none"/>
        </w:rPr>
        <w:t xml:space="preserve"> </w:t>
      </w:r>
    </w:p>
    <w:p w:rsidR="005C01E9" w:rsidRDefault="008D4294">
      <w:pPr>
        <w:spacing w:after="47"/>
        <w:ind w:left="-5" w:right="1122"/>
      </w:pPr>
      <w:r>
        <w:t>Zhotovitel se zavazuje sjednané dílo provést s odbornou péčí v rozsahu stanoveném schválenou realizační dokumentací a zadávacích podmínek veřejné zakázky, přitom je povinen dodržet příslušné technické normy vztahující se k prováděnému dílu. Dílo musí být provedeno v souladu s touto smlouvou a nesmí mít nedostatky, které brání použití díla k určenému účelu.</w:t>
      </w:r>
      <w:r>
        <w:rPr>
          <w:sz w:val="31"/>
          <w:vertAlign w:val="subscript"/>
        </w:rPr>
        <w:t xml:space="preserve"> </w:t>
      </w:r>
    </w:p>
    <w:p w:rsidR="00DD610F" w:rsidRDefault="008D4294">
      <w:pPr>
        <w:spacing w:after="136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DD610F" w:rsidRDefault="00DD610F" w:rsidP="00DD610F">
      <w:pPr>
        <w:spacing w:after="136" w:line="259" w:lineRule="auto"/>
        <w:ind w:left="0" w:right="0" w:firstLine="0"/>
        <w:jc w:val="left"/>
        <w:rPr>
          <w:b/>
          <w:sz w:val="24"/>
        </w:rPr>
      </w:pPr>
    </w:p>
    <w:p w:rsidR="005C01E9" w:rsidRDefault="008D4294" w:rsidP="00DD610F">
      <w:pPr>
        <w:spacing w:after="136" w:line="259" w:lineRule="auto"/>
        <w:ind w:left="4248" w:right="0" w:firstLine="0"/>
      </w:pPr>
      <w:r>
        <w:rPr>
          <w:b/>
          <w:sz w:val="24"/>
        </w:rPr>
        <w:t>VII.</w:t>
      </w:r>
    </w:p>
    <w:p w:rsidR="005C01E9" w:rsidRDefault="008D4294">
      <w:pPr>
        <w:pStyle w:val="Nadpis1"/>
        <w:spacing w:after="79"/>
        <w:ind w:left="-5" w:right="0"/>
        <w:jc w:val="left"/>
      </w:pPr>
      <w:r>
        <w:rPr>
          <w:u w:val="none"/>
        </w:rPr>
        <w:t xml:space="preserve">                                                                     </w:t>
      </w:r>
      <w:r>
        <w:t>Součinnost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4"/>
        </w:numPr>
        <w:spacing w:after="133"/>
        <w:ind w:right="1122"/>
      </w:pPr>
      <w:r>
        <w:t xml:space="preserve">Zhotovitel je povinen obstarat veškerý materiál potřebný k provádění díla, dílo provede na své náklady a nebezpečí.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C01E9" w:rsidRDefault="008D4294">
      <w:pPr>
        <w:numPr>
          <w:ilvl w:val="0"/>
          <w:numId w:val="4"/>
        </w:numPr>
        <w:ind w:right="1122"/>
      </w:pPr>
      <w:r>
        <w:t xml:space="preserve">V případě, že má být dílčí část zhotoveného díla zakryta nebo má být jinak znemožněn přístup k ní, je zhotovitel povinen vyzvat objednatele minimálně dva dny předem k převzetí, aby mohl prověřit, zda zakrývaná část byla řádně provedena. Nedostaví-li se objednatel ke kontrole, může zhotovitel pokračovat v provádění díla.  </w:t>
      </w:r>
    </w:p>
    <w:p w:rsidR="005C01E9" w:rsidRDefault="008D4294">
      <w:pPr>
        <w:numPr>
          <w:ilvl w:val="0"/>
          <w:numId w:val="4"/>
        </w:numPr>
        <w:ind w:right="1122"/>
      </w:pPr>
      <w:r>
        <w:t xml:space="preserve">Zhotovitel je povinen na staveništi zachovávat čistotu a pořádek, odstraňovat na své náklady odpady a nečistoty vzniklé prováděním prací. </w:t>
      </w:r>
      <w:r>
        <w:rPr>
          <w:sz w:val="20"/>
        </w:rPr>
        <w:t xml:space="preserve"> </w:t>
      </w:r>
    </w:p>
    <w:p w:rsidR="005C01E9" w:rsidRDefault="008D4294">
      <w:pPr>
        <w:numPr>
          <w:ilvl w:val="0"/>
          <w:numId w:val="4"/>
        </w:numPr>
        <w:spacing w:after="6"/>
        <w:ind w:right="1122"/>
      </w:pPr>
      <w:r>
        <w:t xml:space="preserve">Pokud zhotovitel upozorní na nevhodnou povahu věcí přebíraných od objednatele nebo na nevhodnou povahu pokynů nebo podkladů předaných objednatelem, je objednatel povinen vznesené připomínky bezodkladně zvážit a vydat písemné rozhodnutí v takové lhůtě, aby nebyl ohrožen plynulý průběh prací. Totéž platí, zjistí-li se skryté překážky bránící provádění stavby dohodnutým způsobem, které nebyly patrny z předané dokumentace. Bude-li objednatel trvat na provedení díla i po zhotovitelově upozornění, není zhotovitel oprávněn od smlouvy odstoupit podle § 2595 občanského zákoníku.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01E9" w:rsidRDefault="008D4294">
      <w:pPr>
        <w:spacing w:after="0" w:line="259" w:lineRule="auto"/>
        <w:ind w:left="0" w:right="1074" w:firstLine="0"/>
        <w:jc w:val="center"/>
      </w:pPr>
      <w:r>
        <w:rPr>
          <w:b/>
          <w:sz w:val="24"/>
        </w:rPr>
        <w:t xml:space="preserve"> </w:t>
      </w:r>
    </w:p>
    <w:p w:rsidR="005C01E9" w:rsidRDefault="008D4294">
      <w:pPr>
        <w:spacing w:after="0" w:line="259" w:lineRule="auto"/>
        <w:ind w:right="1134"/>
        <w:jc w:val="center"/>
      </w:pPr>
      <w:r>
        <w:rPr>
          <w:b/>
          <w:sz w:val="24"/>
        </w:rPr>
        <w:t xml:space="preserve">VIII. </w:t>
      </w:r>
    </w:p>
    <w:p w:rsidR="00225445" w:rsidRDefault="008D4294">
      <w:pPr>
        <w:ind w:left="-15" w:right="1122" w:firstLine="3934"/>
        <w:rPr>
          <w:b/>
          <w:sz w:val="24"/>
        </w:rPr>
      </w:pPr>
      <w:r>
        <w:rPr>
          <w:b/>
          <w:sz w:val="24"/>
          <w:u w:val="single" w:color="000000"/>
        </w:rPr>
        <w:t>Provedení díla</w:t>
      </w:r>
      <w:r>
        <w:rPr>
          <w:b/>
          <w:sz w:val="24"/>
        </w:rPr>
        <w:t xml:space="preserve"> </w:t>
      </w:r>
    </w:p>
    <w:p w:rsidR="00225445" w:rsidRDefault="008D4294" w:rsidP="00225445">
      <w:pPr>
        <w:ind w:left="-15" w:right="1122" w:firstLine="0"/>
      </w:pPr>
      <w:r>
        <w:t xml:space="preserve">1) Dílo je ukončeno a předáno zhotovitelem a převzato objednatelem dnem podpisu zápisu o předání a převzetí díla. Součástí předání a převzetí je i předání revizních a obdobných zpráv o zkouškách zařízení, vyžaduje-li takovou zprávu příslušná technická norma, nebo jsou jinak vyžadovány.  Nepředložení takové zprávy se považuje za vadu bránící užívání předmětu díla. Dílo je považováno za </w:t>
      </w:r>
      <w:r w:rsidR="00225445">
        <w:t>dokončené,</w:t>
      </w:r>
      <w:r>
        <w:t xml:space="preserve"> a tedy připravené k převzetí objednatelem tehdy, je-li dokončeno tak, že nevykazuje vady bránící jeho užívání. </w:t>
      </w:r>
    </w:p>
    <w:p w:rsidR="005C01E9" w:rsidRDefault="008D4294" w:rsidP="00225445">
      <w:pPr>
        <w:ind w:left="-15" w:right="1122" w:firstLine="0"/>
      </w:pPr>
      <w:r>
        <w:t xml:space="preserve">2) Zhotovitel je povinen objednateli oznámit dokončení díla a navrhovaný termín převzetí písemně alespoň 3 pracovní dny předem. </w:t>
      </w:r>
    </w:p>
    <w:p w:rsidR="005C01E9" w:rsidRDefault="008D4294">
      <w:pPr>
        <w:spacing w:after="253"/>
        <w:ind w:left="-5" w:right="1122"/>
      </w:pPr>
      <w:r>
        <w:t xml:space="preserve">3) O předání díla bude pořízen zápis. V případě, že byly zjištěny drobné vady a nedodělky nebránící užívání díla, provede zhotovitel jejich odstranění do </w:t>
      </w:r>
      <w:r w:rsidR="00225445">
        <w:t>15</w:t>
      </w:r>
      <w:r>
        <w:t xml:space="preserve"> dnů (nedohodnou-li se účastníci na lhůtě jiné). Po odstranění vad a nedodělků </w:t>
      </w:r>
      <w:r w:rsidR="00DD610F">
        <w:t>sepíšou</w:t>
      </w:r>
      <w:r>
        <w:t xml:space="preserve"> strany dodatek k původnímu zápisu, ve kterém objednatel potvrdí zhotoviteli, že vady a nedodělky byly odstraněny. </w:t>
      </w:r>
    </w:p>
    <w:p w:rsidR="005C01E9" w:rsidRDefault="008D4294">
      <w:pPr>
        <w:spacing w:after="0" w:line="259" w:lineRule="auto"/>
        <w:ind w:right="1134"/>
        <w:jc w:val="center"/>
      </w:pPr>
      <w:r>
        <w:rPr>
          <w:b/>
          <w:sz w:val="24"/>
        </w:rPr>
        <w:t xml:space="preserve">IX. </w:t>
      </w:r>
    </w:p>
    <w:p w:rsidR="005C01E9" w:rsidRDefault="008D4294">
      <w:pPr>
        <w:pStyle w:val="Nadpis1"/>
        <w:ind w:right="1132"/>
      </w:pPr>
      <w:r>
        <w:t>Vady díla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5"/>
        </w:numPr>
        <w:ind w:right="1122" w:hanging="240"/>
      </w:pPr>
      <w:r>
        <w:t xml:space="preserve">Zhotovitel není oprávněn zprostit se povinnosti z vady díla dle § 2630 odst. 2 občanského zákoníku. </w:t>
      </w:r>
    </w:p>
    <w:p w:rsidR="005C01E9" w:rsidRDefault="008D4294">
      <w:pPr>
        <w:numPr>
          <w:ilvl w:val="0"/>
          <w:numId w:val="5"/>
        </w:numPr>
        <w:ind w:right="1122" w:hanging="240"/>
      </w:pPr>
      <w:r>
        <w:t xml:space="preserve">Uplatnění odpovědnosti za vady musí být provedeno písemnou formou. Objednatel vady popíše, případně uvede, jak se vady projevují a stanoví lhůtu pro jejich odstranění. </w:t>
      </w:r>
    </w:p>
    <w:p w:rsidR="005C01E9" w:rsidRDefault="008D4294">
      <w:pPr>
        <w:numPr>
          <w:ilvl w:val="0"/>
          <w:numId w:val="5"/>
        </w:numPr>
        <w:ind w:right="1122" w:hanging="240"/>
      </w:pPr>
      <w:r>
        <w:lastRenderedPageBreak/>
        <w:t xml:space="preserve">V případě, že objednatel uplatní v záruční době nárok z odpovědnosti za vady, zavazuje se zhotovitel odstranit vady nejpozději do </w:t>
      </w:r>
      <w:r w:rsidR="00DD610F">
        <w:t>10</w:t>
      </w:r>
      <w:r>
        <w:t xml:space="preserve"> dnů od písemného oznámení vad objednatelem, pokud se obě strany nedohodnou jinak.  </w:t>
      </w:r>
    </w:p>
    <w:p w:rsidR="005C01E9" w:rsidRDefault="008D4294">
      <w:pPr>
        <w:numPr>
          <w:ilvl w:val="0"/>
          <w:numId w:val="5"/>
        </w:numPr>
        <w:ind w:right="1122" w:hanging="240"/>
      </w:pPr>
      <w:r>
        <w:t xml:space="preserve">Jestliže zhotovitel neodstraní vady ve stanoveném termínu, vzniká objednateli právo vadu odstranit na náklady zhotovitele a současně právo požadovat smluvní pokutu dle čl. IX. </w:t>
      </w:r>
    </w:p>
    <w:p w:rsidR="005C01E9" w:rsidRDefault="008D4294">
      <w:pPr>
        <w:numPr>
          <w:ilvl w:val="0"/>
          <w:numId w:val="5"/>
        </w:numPr>
        <w:ind w:right="1122" w:hanging="240"/>
      </w:pPr>
      <w:r>
        <w:t xml:space="preserve">Zhotovitel se zavazuje odstranit vady na své náklady tak, aby objednateli nevznikly žádné vícenáklady. V opačném případě tyto hradí zhotovitel. </w:t>
      </w:r>
    </w:p>
    <w:p w:rsidR="00225445" w:rsidRDefault="008D4294">
      <w:pPr>
        <w:numPr>
          <w:ilvl w:val="0"/>
          <w:numId w:val="5"/>
        </w:numPr>
        <w:spacing w:after="19"/>
        <w:ind w:right="1122" w:hanging="240"/>
      </w:pPr>
      <w:r>
        <w:t xml:space="preserve">Po odstranění vady bude sepsán protokol, který </w:t>
      </w:r>
      <w:r w:rsidR="00DD610F">
        <w:t>podepíšou</w:t>
      </w:r>
      <w:r>
        <w:t xml:space="preserve"> obě strany. V tomto protokolu, který vystaví zhotovitel, musí být mimo jiné uvedeno datum uplatnění reklamace, popis a rozsah vady a způsob jejího odstranění. </w:t>
      </w:r>
    </w:p>
    <w:p w:rsidR="005C01E9" w:rsidRDefault="008D4294" w:rsidP="00225445">
      <w:pPr>
        <w:spacing w:after="19"/>
        <w:ind w:left="0" w:right="1122" w:firstLine="0"/>
      </w:pPr>
      <w:r>
        <w:t xml:space="preserve">7) Zhotovitel se zavazuje v den odstranění vady dodat objednateli veškeré nové, případně opravené doklady vztahující se k opravené případně vyměněné části díla (revizní zprávy, atesty, certifikáty apod.).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25445" w:rsidRDefault="00225445">
      <w:pPr>
        <w:spacing w:after="101" w:line="259" w:lineRule="auto"/>
        <w:ind w:right="1136"/>
        <w:jc w:val="center"/>
        <w:rPr>
          <w:b/>
          <w:sz w:val="24"/>
        </w:rPr>
      </w:pPr>
    </w:p>
    <w:p w:rsidR="005C01E9" w:rsidRDefault="008D4294">
      <w:pPr>
        <w:spacing w:after="101" w:line="259" w:lineRule="auto"/>
        <w:ind w:right="1136"/>
        <w:jc w:val="center"/>
      </w:pPr>
      <w:r>
        <w:rPr>
          <w:b/>
          <w:sz w:val="24"/>
        </w:rPr>
        <w:t xml:space="preserve">X. </w:t>
      </w:r>
    </w:p>
    <w:p w:rsidR="005C01E9" w:rsidRDefault="008D4294">
      <w:pPr>
        <w:pStyle w:val="Nadpis1"/>
        <w:spacing w:after="79"/>
        <w:ind w:left="2689" w:right="0"/>
        <w:jc w:val="left"/>
      </w:pPr>
      <w:r>
        <w:t>Důsledky porušení smluvních ujednání</w:t>
      </w:r>
      <w:r>
        <w:rPr>
          <w:u w:val="none"/>
        </w:rPr>
        <w:t xml:space="preserve">                 </w:t>
      </w:r>
    </w:p>
    <w:p w:rsidR="005C01E9" w:rsidRDefault="008D4294">
      <w:pPr>
        <w:numPr>
          <w:ilvl w:val="0"/>
          <w:numId w:val="6"/>
        </w:numPr>
        <w:ind w:right="1122"/>
      </w:pPr>
      <w:r>
        <w:t xml:space="preserve">V případě nesplnění povinnosti provést a předat dílo v termínu podle této smlouvy je zhotovitel povinen zaplatit objednateli smluvní pokutu ve výši 100,- Kč za každý den prodlení, pokud se smluvní strany nedohodnou jinak; právo na náhradu škody zůstává zachováno. </w:t>
      </w:r>
    </w:p>
    <w:p w:rsidR="005C01E9" w:rsidRDefault="008D4294">
      <w:pPr>
        <w:numPr>
          <w:ilvl w:val="0"/>
          <w:numId w:val="6"/>
        </w:numPr>
        <w:ind w:right="1122"/>
      </w:pPr>
      <w:r>
        <w:t xml:space="preserve">V případě nedodržení lhůty pro odstranění vad a nedodělků nebránících užívání dle článku VII odst. 3 (nedodržení termínu odstranění vad nebránících v užívání) je zhotovitel povinen zaplatit objednateli smluvní pokutu ve výši 100,- Kč za každou vadu a nedodělek za každý den po uplynutí lhůty pro jejich odstranění až do dne, kdy budou tyto vady a nedodělky odstraněny.  </w:t>
      </w:r>
    </w:p>
    <w:p w:rsidR="005C01E9" w:rsidRDefault="008D4294">
      <w:pPr>
        <w:numPr>
          <w:ilvl w:val="0"/>
          <w:numId w:val="6"/>
        </w:numPr>
        <w:ind w:right="1122"/>
      </w:pPr>
      <w:r>
        <w:t xml:space="preserve">V případě nedodržení termínu k odstranění závad uplatněných při reklamaci je zhotovitel povinen zaplatit objednateli smluvní pokutu ve výši 50,- Kč za každou vadu a za každý den prodlení až do dne, kdy budou vady odstraněny, pokud se strany nedohodnou jinak.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C01E9" w:rsidRDefault="008D4294">
      <w:pPr>
        <w:spacing w:after="101" w:line="259" w:lineRule="auto"/>
        <w:ind w:right="1134"/>
        <w:jc w:val="center"/>
      </w:pPr>
      <w:r>
        <w:rPr>
          <w:b/>
          <w:sz w:val="24"/>
        </w:rPr>
        <w:t xml:space="preserve">XI. </w:t>
      </w:r>
    </w:p>
    <w:p w:rsidR="005C01E9" w:rsidRDefault="008D4294">
      <w:pPr>
        <w:pStyle w:val="Nadpis1"/>
        <w:ind w:right="1140"/>
      </w:pPr>
      <w:r>
        <w:t>Prodlení objednatele a zhotovitele. Odstoupení od smlouvy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7"/>
        </w:numPr>
        <w:ind w:right="1122"/>
      </w:pPr>
      <w:r>
        <w:t xml:space="preserve">Objednatel a zhotovitel jsou oprávněni odstoupit od smlouvy v případě podstatného porušení smluvních povinností druhou stranou a v případě, bylo-li insolvenčním soudem pravomocně rozhodnuto o tom, že zhotovitel je v úpadku nebo že mu úpadek hrozí. Za podstatné porušení smluvních povinností se považuje neplnění sjednaných termínů a dalších rozhodujících závazků vyplývajících z této smlouvy. </w:t>
      </w:r>
    </w:p>
    <w:p w:rsidR="005C01E9" w:rsidRDefault="008D4294">
      <w:pPr>
        <w:numPr>
          <w:ilvl w:val="0"/>
          <w:numId w:val="7"/>
        </w:numPr>
        <w:ind w:right="1122"/>
      </w:pPr>
      <w:r>
        <w:t xml:space="preserve">Neprovádí-li zhotovitel dílo řádně nebo jinak porušuje smluvní povinnosti, je objednatel oprávněn odstoupit od této smlouvy v případě, že zhotovitel nesplní své povinnosti vyplývající ze smlouvy ani v dodatečně přiměřené lhůtě, která mu k tomu byla poskytnuta, přičemž však tato lhůta nesmí být kratší než 14 dnů. </w:t>
      </w:r>
    </w:p>
    <w:p w:rsidR="005C01E9" w:rsidRDefault="008D4294">
      <w:pPr>
        <w:numPr>
          <w:ilvl w:val="0"/>
          <w:numId w:val="7"/>
        </w:numPr>
        <w:ind w:right="1122"/>
      </w:pPr>
      <w:r>
        <w:t xml:space="preserve">Odstoupení od smlouvy musí být učiněno písemně a doručeno druhé smluvní straně. Účinky odstoupení nastávají dnem doručení písemného oznámení o odstoupení, případně dnem, kdy smluvní strana odmítla písemné oznámení převzít. V případě odstoupení od smlouvy dle tohoto článku bude provedeno vyúčtování provedených prací a zabudovaných materiálů. </w:t>
      </w:r>
    </w:p>
    <w:p w:rsidR="005C01E9" w:rsidRDefault="008D4294">
      <w:pPr>
        <w:numPr>
          <w:ilvl w:val="0"/>
          <w:numId w:val="7"/>
        </w:numPr>
        <w:spacing w:after="251"/>
        <w:ind w:right="1122"/>
      </w:pPr>
      <w:r>
        <w:t xml:space="preserve">Zánikem smlouvy nejsou dotčeny nároky účastníků na náhradu škody a jiné sankce, které za trvání smlouvy vznikly. </w:t>
      </w:r>
    </w:p>
    <w:p w:rsidR="005C01E9" w:rsidRDefault="008D4294">
      <w:pPr>
        <w:spacing w:after="101" w:line="259" w:lineRule="auto"/>
        <w:ind w:right="1136"/>
        <w:jc w:val="center"/>
      </w:pPr>
      <w:r>
        <w:rPr>
          <w:b/>
          <w:sz w:val="24"/>
        </w:rPr>
        <w:t xml:space="preserve">XII. </w:t>
      </w:r>
    </w:p>
    <w:p w:rsidR="005C01E9" w:rsidRDefault="008D4294">
      <w:pPr>
        <w:pStyle w:val="Nadpis1"/>
        <w:ind w:right="1135"/>
      </w:pPr>
      <w:r>
        <w:t>Závěrečná ustanovení</w:t>
      </w:r>
      <w:r>
        <w:rPr>
          <w:u w:val="none"/>
        </w:rPr>
        <w:t xml:space="preserve">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 xml:space="preserve">Zhotovitel prohlašuje, že má platně uzavřenou smlouvu o pojištění odpovědnosti za škodu vzniklou v souvislosti s jeho činností, a to na částku, která pokrývá cenu díla podle této smlouvy, a zavazuje se mít svou činnost takto pojištěnou po celou dobu provádění díla. V případě porušení tohoto závazku a vzniku </w:t>
      </w:r>
      <w:r>
        <w:lastRenderedPageBreak/>
        <w:t xml:space="preserve">škody je zhotovitel povinen uhradit objednateli smluvní pokutu ve výši poloviny způsobené škody ve lhůtě 1 měsíce od zjištění výše škody pravomocným soudním rozhodnutím, ledaže bude škoda uhrazena mimosoudně. </w:t>
      </w:r>
    </w:p>
    <w:p w:rsidR="005C01E9" w:rsidRDefault="008D4294">
      <w:pPr>
        <w:numPr>
          <w:ilvl w:val="0"/>
          <w:numId w:val="8"/>
        </w:numPr>
        <w:spacing w:after="20"/>
        <w:ind w:right="1122" w:hanging="237"/>
      </w:pPr>
      <w:r>
        <w:t>Tuto smlouvu lze změnit nebo upřesnit písemným dodatkem, který dohodnou obě strany.</w:t>
      </w:r>
      <w:r>
        <w:rPr>
          <w:sz w:val="31"/>
          <w:vertAlign w:val="subscript"/>
        </w:rPr>
        <w:t xml:space="preserve">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 xml:space="preserve">Tato smlouva se vyhotovuje ve dvou vyhotoveních, z nichž si objednatel a zhotovitel ponechá po jednom vyhotovení.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>Tam, kde nejsou práva a závazky smluvních stran výslovně upraveny, platí ustanovení občanského zákoníku.</w:t>
      </w:r>
      <w:r>
        <w:rPr>
          <w:sz w:val="20"/>
        </w:rPr>
        <w:t xml:space="preserve">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 xml:space="preserve">Smluvní partner si je dále vědom, že při poskytování informace, která se týká používání veřejných prostředků, se nepovažuje poskytnutí informace o rozsahu a příjemci těchto prostředků za porušení obchodního tajemství.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 xml:space="preserve">Smluvní partner se zavazuje při plnění díla dodržovat právní a ostatní předpisy k zajištění bezpečnosti a ochrany zdraví při práci (§ 349 odst. 1 zákona č. 262/2006 Sb., zákoníku práce, ve znění pozdějších předpisů). </w:t>
      </w:r>
    </w:p>
    <w:p w:rsidR="005C01E9" w:rsidRDefault="008D4294">
      <w:pPr>
        <w:numPr>
          <w:ilvl w:val="0"/>
          <w:numId w:val="8"/>
        </w:numPr>
        <w:ind w:right="1122" w:hanging="237"/>
      </w:pPr>
      <w:r>
        <w:t xml:space="preserve">Smluvní strany prohlašují, že souhlasí se zveřejněním smlouvy v Registru smluv Ministerstva vnitra ČR. </w:t>
      </w:r>
    </w:p>
    <w:p w:rsidR="005C01E9" w:rsidRDefault="008D4294">
      <w:pPr>
        <w:spacing w:after="119" w:line="259" w:lineRule="auto"/>
        <w:ind w:left="0" w:right="0" w:firstLine="0"/>
        <w:jc w:val="left"/>
      </w:pPr>
      <w:r>
        <w:t xml:space="preserve"> </w:t>
      </w:r>
    </w:p>
    <w:p w:rsidR="005C01E9" w:rsidRDefault="008D4294">
      <w:pPr>
        <w:tabs>
          <w:tab w:val="center" w:pos="3545"/>
          <w:tab w:val="center" w:pos="4964"/>
          <w:tab w:val="center" w:pos="5672"/>
          <w:tab w:val="center" w:pos="7226"/>
        </w:tabs>
        <w:ind w:left="-15" w:right="0" w:firstLine="0"/>
        <w:jc w:val="left"/>
      </w:pPr>
      <w:r>
        <w:t xml:space="preserve">V Lanškrouně </w:t>
      </w:r>
      <w:r w:rsidR="00117F82">
        <w:t xml:space="preserve">dne:  </w:t>
      </w:r>
      <w:r>
        <w:t xml:space="preserve">                  </w:t>
      </w:r>
      <w:r>
        <w:tab/>
        <w:t xml:space="preserve">               </w:t>
      </w:r>
      <w:r>
        <w:tab/>
        <w:t xml:space="preserve"> </w:t>
      </w:r>
      <w:r>
        <w:tab/>
        <w:t xml:space="preserve"> </w:t>
      </w:r>
      <w:r>
        <w:tab/>
        <w:t xml:space="preserve">V Lanškrouně dne: </w:t>
      </w:r>
    </w:p>
    <w:p w:rsidR="005C01E9" w:rsidRDefault="008D4294">
      <w:pPr>
        <w:spacing w:after="2" w:line="349" w:lineRule="auto"/>
        <w:ind w:left="0" w:right="10435" w:firstLine="0"/>
        <w:jc w:val="left"/>
      </w:pPr>
      <w:r>
        <w:t xml:space="preserve">  </w:t>
      </w:r>
    </w:p>
    <w:p w:rsidR="005C01E9" w:rsidRDefault="008D4294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5C01E9" w:rsidRDefault="008D4294">
      <w:pPr>
        <w:tabs>
          <w:tab w:val="center" w:pos="4964"/>
          <w:tab w:val="center" w:pos="7241"/>
        </w:tabs>
        <w:spacing w:after="18" w:line="259" w:lineRule="auto"/>
        <w:ind w:left="-15" w:right="0" w:firstLine="0"/>
        <w:jc w:val="left"/>
      </w:pPr>
      <w:r>
        <w:t xml:space="preserve">  . . . . . . . . . . . . . . . . . . . . . . . . .                                   </w:t>
      </w:r>
      <w:r>
        <w:tab/>
        <w:t xml:space="preserve"> </w:t>
      </w:r>
      <w:r>
        <w:tab/>
        <w:t xml:space="preserve">. . . . . . . . . . . . . . . . . . . . . . . . . . . . . </w:t>
      </w:r>
    </w:p>
    <w:p w:rsidR="005C01E9" w:rsidRDefault="008D4294">
      <w:pPr>
        <w:spacing w:after="10"/>
        <w:ind w:left="-5" w:right="1122"/>
      </w:pPr>
      <w:r>
        <w:t xml:space="preserve">           </w:t>
      </w:r>
      <w:r w:rsidR="00DD610F">
        <w:t>Pavel</w:t>
      </w:r>
      <w:r>
        <w:t xml:space="preserve"> </w:t>
      </w:r>
      <w:r w:rsidR="00DD610F">
        <w:t>Tenenko</w:t>
      </w:r>
      <w:r>
        <w:t xml:space="preserve">                                                                                        </w:t>
      </w:r>
      <w:r w:rsidR="00DD610F">
        <w:t>David Jirges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t xml:space="preserve">       </w:t>
      </w:r>
    </w:p>
    <w:p w:rsidR="005C01E9" w:rsidRDefault="008D429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5308" w:rsidRDefault="008D4294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Příloha č. 1   Cenová nabídka ze dne </w:t>
      </w:r>
      <w:r w:rsidR="00117F82">
        <w:rPr>
          <w:sz w:val="20"/>
        </w:rPr>
        <w:t>23.4</w:t>
      </w:r>
      <w:r>
        <w:rPr>
          <w:sz w:val="20"/>
        </w:rPr>
        <w:t>. 20</w:t>
      </w:r>
      <w:r w:rsidR="00117F82">
        <w:rPr>
          <w:sz w:val="20"/>
        </w:rPr>
        <w:t>20</w:t>
      </w:r>
    </w:p>
    <w:p w:rsidR="005C01E9" w:rsidRPr="00975308" w:rsidRDefault="00975308">
      <w:pPr>
        <w:spacing w:after="0" w:line="259" w:lineRule="auto"/>
        <w:ind w:left="0" w:right="0" w:firstLine="0"/>
        <w:jc w:val="left"/>
        <w:rPr>
          <w:sz w:val="20"/>
        </w:rPr>
      </w:pPr>
      <w:r w:rsidRPr="00975308">
        <w:rPr>
          <w:sz w:val="20"/>
        </w:rPr>
        <w:t xml:space="preserve">Příloha č. </w:t>
      </w:r>
      <w:r>
        <w:rPr>
          <w:sz w:val="20"/>
        </w:rPr>
        <w:t>2</w:t>
      </w:r>
      <w:r w:rsidRPr="00975308">
        <w:rPr>
          <w:sz w:val="20"/>
        </w:rPr>
        <w:t xml:space="preserve">   </w:t>
      </w:r>
      <w:r>
        <w:rPr>
          <w:sz w:val="20"/>
        </w:rPr>
        <w:t>Specifikace serveru</w:t>
      </w:r>
      <w:r w:rsidRPr="00975308">
        <w:rPr>
          <w:sz w:val="20"/>
        </w:rPr>
        <w:t xml:space="preserve"> ze dne 23.4. 2020                                                                               </w:t>
      </w:r>
      <w:r w:rsidR="008D4294">
        <w:rPr>
          <w:sz w:val="20"/>
        </w:rPr>
        <w:t xml:space="preserve">                                </w:t>
      </w:r>
    </w:p>
    <w:sectPr w:rsidR="005C01E9" w:rsidRPr="00975308">
      <w:footerReference w:type="even" r:id="rId7"/>
      <w:footerReference w:type="default" r:id="rId8"/>
      <w:footerReference w:type="first" r:id="rId9"/>
      <w:pgSz w:w="11906" w:h="16838"/>
      <w:pgMar w:top="711" w:right="0" w:bottom="1317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D4F" w:rsidRDefault="00562D4F">
      <w:pPr>
        <w:spacing w:after="0" w:line="240" w:lineRule="auto"/>
      </w:pPr>
      <w:r>
        <w:separator/>
      </w:r>
    </w:p>
  </w:endnote>
  <w:endnote w:type="continuationSeparator" w:id="0">
    <w:p w:rsidR="00562D4F" w:rsidRDefault="005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01E9" w:rsidRDefault="008D4294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C01E9" w:rsidRDefault="008D429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01E9" w:rsidRDefault="008D4294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C01E9" w:rsidRDefault="008D429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01E9" w:rsidRDefault="008D4294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C01E9" w:rsidRDefault="008D429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D4F" w:rsidRDefault="00562D4F">
      <w:pPr>
        <w:spacing w:after="0" w:line="240" w:lineRule="auto"/>
      </w:pPr>
      <w:r>
        <w:separator/>
      </w:r>
    </w:p>
  </w:footnote>
  <w:footnote w:type="continuationSeparator" w:id="0">
    <w:p w:rsidR="00562D4F" w:rsidRDefault="0056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32F3"/>
    <w:multiLevelType w:val="hybridMultilevel"/>
    <w:tmpl w:val="8700A548"/>
    <w:lvl w:ilvl="0" w:tplc="6010C36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C0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C5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AF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0E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AF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63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686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E3049"/>
    <w:multiLevelType w:val="hybridMultilevel"/>
    <w:tmpl w:val="52807AE2"/>
    <w:lvl w:ilvl="0" w:tplc="C4C2D24E">
      <w:start w:val="1"/>
      <w:numFmt w:val="decimal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A0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4F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60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E4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62E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87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A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E58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3549F"/>
    <w:multiLevelType w:val="hybridMultilevel"/>
    <w:tmpl w:val="4212117A"/>
    <w:lvl w:ilvl="0" w:tplc="D05E37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09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6F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6B5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89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45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A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2D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70C12"/>
    <w:multiLevelType w:val="hybridMultilevel"/>
    <w:tmpl w:val="76F4D558"/>
    <w:lvl w:ilvl="0" w:tplc="2BB875E4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1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AE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21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07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3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2A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C7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08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51D1A"/>
    <w:multiLevelType w:val="hybridMultilevel"/>
    <w:tmpl w:val="535EBD1E"/>
    <w:lvl w:ilvl="0" w:tplc="D10C44E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CC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65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C9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EC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83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04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2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E2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E4EA6"/>
    <w:multiLevelType w:val="hybridMultilevel"/>
    <w:tmpl w:val="D2687C5C"/>
    <w:lvl w:ilvl="0" w:tplc="4D342A4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0A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46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2D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2E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22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CE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A5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8A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F43D07"/>
    <w:multiLevelType w:val="hybridMultilevel"/>
    <w:tmpl w:val="07022E64"/>
    <w:lvl w:ilvl="0" w:tplc="33DE2F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6B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0A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AE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CB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AB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CB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01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927C9"/>
    <w:multiLevelType w:val="hybridMultilevel"/>
    <w:tmpl w:val="EFBED006"/>
    <w:lvl w:ilvl="0" w:tplc="041E6B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4D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68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E3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87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4E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E0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2F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E1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E9"/>
    <w:rsid w:val="00117F82"/>
    <w:rsid w:val="00225445"/>
    <w:rsid w:val="002300B3"/>
    <w:rsid w:val="0051480F"/>
    <w:rsid w:val="00526A73"/>
    <w:rsid w:val="00562D4F"/>
    <w:rsid w:val="005C01E9"/>
    <w:rsid w:val="005F7E8C"/>
    <w:rsid w:val="00676863"/>
    <w:rsid w:val="008D4294"/>
    <w:rsid w:val="008E5058"/>
    <w:rsid w:val="008E7CBD"/>
    <w:rsid w:val="00975308"/>
    <w:rsid w:val="009D6C75"/>
    <w:rsid w:val="00A612E3"/>
    <w:rsid w:val="00D10819"/>
    <w:rsid w:val="00D8156E"/>
    <w:rsid w:val="00DA0FA1"/>
    <w:rsid w:val="00D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61F0"/>
  <w15:docId w15:val="{09BBF2BF-E16B-4646-8646-A2FA498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8" w:lineRule="auto"/>
      <w:ind w:left="10" w:right="113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8"/>
      <w:ind w:left="10" w:right="1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Odstavecseseznamem">
    <w:name w:val="List Paragraph"/>
    <w:basedOn w:val="Normln"/>
    <w:uiPriority w:val="34"/>
    <w:qFormat/>
    <w:rsid w:val="0023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Tenenko</dc:creator>
  <cp:keywords/>
  <cp:lastModifiedBy>Referentka</cp:lastModifiedBy>
  <cp:revision>3</cp:revision>
  <cp:lastPrinted>2020-05-20T11:30:00Z</cp:lastPrinted>
  <dcterms:created xsi:type="dcterms:W3CDTF">2020-05-20T11:46:00Z</dcterms:created>
  <dcterms:modified xsi:type="dcterms:W3CDTF">2020-05-20T11:47:00Z</dcterms:modified>
</cp:coreProperties>
</file>