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70BBD" w14:textId="77777777" w:rsidR="00B41142" w:rsidRDefault="00B41142">
      <w:pPr>
        <w:pStyle w:val="RLnzevsmlouvy"/>
        <w:spacing w:after="240"/>
      </w:pPr>
      <w:bookmarkStart w:id="0" w:name="_GoBack"/>
      <w:bookmarkEnd w:id="0"/>
    </w:p>
    <w:p w14:paraId="2D170BBE" w14:textId="77777777" w:rsidR="007443CC" w:rsidRPr="008C5277" w:rsidRDefault="00303D4E">
      <w:pPr>
        <w:pStyle w:val="RLnzevsmlouvy"/>
        <w:spacing w:after="240"/>
        <w:rPr>
          <w:rFonts w:eastAsia="Arial" w:cs="Arial"/>
        </w:rPr>
      </w:pPr>
      <w:r w:rsidRPr="008C5277">
        <w:t>rámcová SMLOUVA o poskytování služeb</w:t>
      </w:r>
    </w:p>
    <w:p w14:paraId="2D170BBF" w14:textId="1D8CC898" w:rsidR="007443CC" w:rsidRPr="008C5277" w:rsidRDefault="00303D4E">
      <w:pPr>
        <w:jc w:val="center"/>
        <w:rPr>
          <w:rFonts w:ascii="Calibri" w:hAnsi="Calibri"/>
          <w:sz w:val="24"/>
          <w:szCs w:val="24"/>
        </w:rPr>
      </w:pPr>
      <w:r w:rsidRPr="008C5277">
        <w:rPr>
          <w:rFonts w:ascii="Calibri" w:hAnsi="Calibri"/>
        </w:rPr>
        <w:t>(</w:t>
      </w:r>
      <w:r w:rsidR="00956A61">
        <w:rPr>
          <w:rFonts w:ascii="Calibri" w:hAnsi="Calibri"/>
          <w:sz w:val="24"/>
          <w:szCs w:val="24"/>
        </w:rPr>
        <w:t>číslo smlouvy v DMS</w:t>
      </w:r>
      <w:r w:rsidRPr="008C5277">
        <w:rPr>
          <w:rFonts w:ascii="Calibri" w:hAnsi="Calibri"/>
          <w:sz w:val="24"/>
          <w:szCs w:val="24"/>
        </w:rPr>
        <w:t xml:space="preserve"> </w:t>
      </w:r>
      <w:r w:rsidR="007807B5" w:rsidRPr="007807B5">
        <w:rPr>
          <w:rFonts w:ascii="Calibri" w:hAnsi="Calibri"/>
          <w:sz w:val="24"/>
          <w:szCs w:val="24"/>
        </w:rPr>
        <w:t>575-2020-10023</w:t>
      </w:r>
      <w:r w:rsidR="00890E97" w:rsidRPr="008C5277">
        <w:rPr>
          <w:rFonts w:ascii="Calibri" w:hAnsi="Calibri"/>
          <w:sz w:val="24"/>
          <w:szCs w:val="24"/>
        </w:rPr>
        <w:t xml:space="preserve">, </w:t>
      </w:r>
      <w:r w:rsidRPr="008C5277">
        <w:rPr>
          <w:rFonts w:ascii="Calibri" w:hAnsi="Calibri"/>
          <w:sz w:val="24"/>
          <w:szCs w:val="24"/>
        </w:rPr>
        <w:t>č</w:t>
      </w:r>
      <w:r w:rsidR="00956A61">
        <w:rPr>
          <w:rFonts w:ascii="Calibri" w:hAnsi="Calibri"/>
          <w:sz w:val="24"/>
          <w:szCs w:val="24"/>
        </w:rPr>
        <w:t>.j.</w:t>
      </w:r>
      <w:r w:rsidRPr="008C5277">
        <w:rPr>
          <w:rFonts w:ascii="Calibri" w:hAnsi="Calibri"/>
          <w:sz w:val="24"/>
          <w:szCs w:val="24"/>
        </w:rPr>
        <w:t xml:space="preserve"> v DMS:</w:t>
      </w:r>
      <w:r w:rsidR="00EA5B98" w:rsidRPr="008C5277">
        <w:rPr>
          <w:rFonts w:ascii="Calibri" w:hAnsi="Calibri"/>
          <w:sz w:val="24"/>
          <w:szCs w:val="24"/>
        </w:rPr>
        <w:t xml:space="preserve"> </w:t>
      </w:r>
      <w:r w:rsidR="007807B5" w:rsidRPr="007807B5">
        <w:rPr>
          <w:rFonts w:ascii="Calibri" w:hAnsi="Calibri"/>
          <w:sz w:val="24"/>
          <w:szCs w:val="24"/>
        </w:rPr>
        <w:t>25710/2020-MZE-10023</w:t>
      </w:r>
      <w:r w:rsidR="00890E97" w:rsidRPr="008C5277">
        <w:rPr>
          <w:rFonts w:ascii="Calibri" w:hAnsi="Calibri"/>
          <w:sz w:val="24"/>
          <w:szCs w:val="24"/>
        </w:rPr>
        <w:t>)</w:t>
      </w:r>
    </w:p>
    <w:p w14:paraId="2D170BC0" w14:textId="77777777" w:rsidR="007443CC" w:rsidRPr="008C5277" w:rsidRDefault="007443CC">
      <w:pPr>
        <w:pStyle w:val="RLdajeosmluvnstran"/>
        <w:spacing w:after="0"/>
        <w:rPr>
          <w:rFonts w:eastAsia="Arial" w:cs="Arial"/>
          <w:sz w:val="24"/>
          <w:szCs w:val="24"/>
        </w:rPr>
      </w:pPr>
    </w:p>
    <w:p w14:paraId="2D170BC1" w14:textId="77777777" w:rsidR="007443CC" w:rsidRPr="008C5277" w:rsidRDefault="00303D4E">
      <w:pPr>
        <w:pStyle w:val="RLdajeosmluvnstran"/>
        <w:spacing w:after="0"/>
        <w:rPr>
          <w:rFonts w:eastAsia="Arial" w:cs="Arial"/>
          <w:sz w:val="24"/>
          <w:szCs w:val="24"/>
        </w:rPr>
      </w:pPr>
      <w:r w:rsidRPr="008C5277">
        <w:rPr>
          <w:sz w:val="24"/>
          <w:szCs w:val="24"/>
        </w:rPr>
        <w:t>Smluvní strany:</w:t>
      </w:r>
    </w:p>
    <w:p w14:paraId="2D170BC2" w14:textId="77777777" w:rsidR="007443CC" w:rsidRPr="008C5277" w:rsidRDefault="007443CC">
      <w:pPr>
        <w:pStyle w:val="RLdajeosmluvnstran"/>
        <w:rPr>
          <w:rFonts w:eastAsia="Arial" w:cs="Arial"/>
          <w:b/>
          <w:bCs/>
          <w:sz w:val="24"/>
          <w:szCs w:val="24"/>
        </w:rPr>
      </w:pPr>
    </w:p>
    <w:p w14:paraId="2D170BC3" w14:textId="77777777" w:rsidR="007443CC" w:rsidRPr="008C5277" w:rsidRDefault="00303D4E">
      <w:pPr>
        <w:pStyle w:val="RLdajeosmluvnstran"/>
        <w:rPr>
          <w:rFonts w:eastAsia="Arial" w:cs="Arial"/>
          <w:b/>
          <w:bCs/>
          <w:sz w:val="24"/>
          <w:szCs w:val="24"/>
        </w:rPr>
      </w:pPr>
      <w:r w:rsidRPr="008C5277">
        <w:rPr>
          <w:b/>
          <w:bCs/>
          <w:sz w:val="24"/>
          <w:szCs w:val="24"/>
        </w:rPr>
        <w:t>Objednatel:</w:t>
      </w:r>
    </w:p>
    <w:p w14:paraId="2D170BC4" w14:textId="77777777" w:rsidR="007443CC" w:rsidRPr="008C5277" w:rsidRDefault="00303D4E">
      <w:pPr>
        <w:spacing w:line="240" w:lineRule="atLeast"/>
        <w:ind w:left="1620" w:hanging="1620"/>
        <w:jc w:val="center"/>
        <w:rPr>
          <w:rFonts w:ascii="Calibri" w:hAnsi="Calibri"/>
          <w:sz w:val="24"/>
          <w:szCs w:val="24"/>
        </w:rPr>
      </w:pPr>
      <w:r w:rsidRPr="008C5277">
        <w:rPr>
          <w:rFonts w:ascii="Calibri" w:hAnsi="Calibri"/>
          <w:b/>
          <w:bCs/>
          <w:sz w:val="24"/>
          <w:szCs w:val="24"/>
        </w:rPr>
        <w:t>Česká republika - Ministerstvo zemědělství</w:t>
      </w:r>
    </w:p>
    <w:p w14:paraId="2D170BC5" w14:textId="77777777" w:rsidR="007443CC" w:rsidRPr="008C5277" w:rsidRDefault="00303D4E">
      <w:pPr>
        <w:spacing w:line="240" w:lineRule="atLeast"/>
        <w:ind w:left="1620" w:hanging="1620"/>
        <w:jc w:val="center"/>
        <w:rPr>
          <w:rFonts w:ascii="Calibri" w:hAnsi="Calibri"/>
          <w:sz w:val="24"/>
          <w:szCs w:val="24"/>
        </w:rPr>
      </w:pPr>
      <w:r w:rsidRPr="008C5277">
        <w:rPr>
          <w:rFonts w:ascii="Calibri" w:hAnsi="Calibri"/>
          <w:sz w:val="24"/>
          <w:szCs w:val="24"/>
        </w:rPr>
        <w:t>se sídlem: Těšnov 65/17, 110 00 Praha 1 – Nové Město,</w:t>
      </w:r>
    </w:p>
    <w:p w14:paraId="2D170BC6" w14:textId="77777777" w:rsidR="007443CC" w:rsidRPr="008C5277" w:rsidRDefault="00303D4E">
      <w:pPr>
        <w:ind w:left="1620" w:hanging="1620"/>
        <w:jc w:val="center"/>
        <w:rPr>
          <w:rFonts w:ascii="Calibri" w:hAnsi="Calibri"/>
          <w:sz w:val="24"/>
          <w:szCs w:val="24"/>
        </w:rPr>
      </w:pPr>
      <w:r w:rsidRPr="008C5277">
        <w:rPr>
          <w:rFonts w:ascii="Calibri" w:hAnsi="Calibri"/>
          <w:sz w:val="24"/>
          <w:szCs w:val="24"/>
        </w:rPr>
        <w:t>IČ</w:t>
      </w:r>
      <w:r w:rsidR="00D74FCA" w:rsidRPr="008C5277">
        <w:rPr>
          <w:rFonts w:ascii="Calibri" w:hAnsi="Calibri"/>
          <w:sz w:val="24"/>
          <w:szCs w:val="24"/>
        </w:rPr>
        <w:t>O</w:t>
      </w:r>
      <w:r w:rsidRPr="008C5277">
        <w:rPr>
          <w:rFonts w:ascii="Calibri" w:hAnsi="Calibri"/>
          <w:sz w:val="24"/>
          <w:szCs w:val="24"/>
        </w:rPr>
        <w:t>: 00020478</w:t>
      </w:r>
    </w:p>
    <w:p w14:paraId="2D170BC7" w14:textId="77777777" w:rsidR="00F84646" w:rsidRPr="008C5277" w:rsidRDefault="00F84646">
      <w:pPr>
        <w:ind w:left="1620" w:hanging="1620"/>
        <w:jc w:val="center"/>
        <w:rPr>
          <w:rFonts w:ascii="Calibri" w:hAnsi="Calibri"/>
          <w:sz w:val="24"/>
          <w:szCs w:val="24"/>
        </w:rPr>
      </w:pPr>
      <w:r w:rsidRPr="008C5277">
        <w:rPr>
          <w:rFonts w:ascii="Calibri" w:hAnsi="Calibri"/>
          <w:sz w:val="24"/>
          <w:szCs w:val="24"/>
        </w:rPr>
        <w:t xml:space="preserve">DIČ: </w:t>
      </w:r>
      <w:r w:rsidR="00D74FCA" w:rsidRPr="008C5277">
        <w:rPr>
          <w:rFonts w:ascii="Calibri" w:hAnsi="Calibri"/>
          <w:sz w:val="24"/>
          <w:szCs w:val="24"/>
        </w:rPr>
        <w:t>CZ00020478</w:t>
      </w:r>
    </w:p>
    <w:p w14:paraId="2D170BC8" w14:textId="77777777" w:rsidR="007443CC" w:rsidRPr="008C5277" w:rsidRDefault="00303D4E">
      <w:pPr>
        <w:jc w:val="center"/>
        <w:rPr>
          <w:rFonts w:ascii="Calibri" w:hAnsi="Calibri"/>
          <w:sz w:val="24"/>
          <w:szCs w:val="24"/>
        </w:rPr>
      </w:pPr>
      <w:r w:rsidRPr="008C5277">
        <w:rPr>
          <w:rFonts w:ascii="Calibri" w:hAnsi="Calibri"/>
          <w:sz w:val="24"/>
          <w:szCs w:val="24"/>
        </w:rPr>
        <w:t>zastoupená:</w:t>
      </w:r>
      <w:r w:rsidR="00335BFF" w:rsidRPr="008C5277">
        <w:rPr>
          <w:rFonts w:ascii="Calibri" w:hAnsi="Calibri"/>
          <w:sz w:val="24"/>
          <w:szCs w:val="24"/>
        </w:rPr>
        <w:t xml:space="preserve"> </w:t>
      </w:r>
      <w:r w:rsidR="00AD56EE" w:rsidRPr="008C5277">
        <w:rPr>
          <w:rFonts w:ascii="Calibri" w:hAnsi="Calibri"/>
          <w:sz w:val="24"/>
          <w:szCs w:val="24"/>
        </w:rPr>
        <w:t xml:space="preserve">Ing. </w:t>
      </w:r>
      <w:r w:rsidR="00606B95">
        <w:rPr>
          <w:rFonts w:ascii="Calibri" w:hAnsi="Calibri"/>
          <w:sz w:val="24"/>
          <w:szCs w:val="24"/>
        </w:rPr>
        <w:t>Petr</w:t>
      </w:r>
      <w:r w:rsidR="00C15E29">
        <w:rPr>
          <w:rFonts w:ascii="Calibri" w:hAnsi="Calibri"/>
          <w:sz w:val="24"/>
          <w:szCs w:val="24"/>
        </w:rPr>
        <w:t>e</w:t>
      </w:r>
      <w:r w:rsidR="00606B95">
        <w:rPr>
          <w:rFonts w:ascii="Calibri" w:hAnsi="Calibri"/>
          <w:sz w:val="24"/>
          <w:szCs w:val="24"/>
        </w:rPr>
        <w:t>m Kutálkem</w:t>
      </w:r>
      <w:r w:rsidRPr="008C5277">
        <w:rPr>
          <w:rFonts w:ascii="Calibri" w:hAnsi="Calibri"/>
          <w:sz w:val="24"/>
          <w:szCs w:val="24"/>
        </w:rPr>
        <w:t>, ředitele</w:t>
      </w:r>
      <w:r w:rsidR="00606B95">
        <w:rPr>
          <w:rFonts w:ascii="Calibri" w:hAnsi="Calibri"/>
          <w:sz w:val="24"/>
          <w:szCs w:val="24"/>
        </w:rPr>
        <w:t>m</w:t>
      </w:r>
      <w:r w:rsidRPr="008C5277">
        <w:rPr>
          <w:rFonts w:ascii="Calibri" w:hAnsi="Calibri"/>
          <w:sz w:val="24"/>
          <w:szCs w:val="24"/>
        </w:rPr>
        <w:t xml:space="preserve"> </w:t>
      </w:r>
      <w:r w:rsidR="007F3D98" w:rsidRPr="008C5277">
        <w:rPr>
          <w:rFonts w:ascii="Calibri" w:hAnsi="Calibri"/>
          <w:sz w:val="24"/>
          <w:szCs w:val="24"/>
        </w:rPr>
        <w:t>O</w:t>
      </w:r>
      <w:r w:rsidRPr="008C5277">
        <w:rPr>
          <w:rFonts w:ascii="Calibri" w:hAnsi="Calibri"/>
          <w:sz w:val="24"/>
          <w:szCs w:val="24"/>
        </w:rPr>
        <w:t xml:space="preserve">dboru </w:t>
      </w:r>
      <w:r w:rsidR="00606B95">
        <w:rPr>
          <w:rFonts w:ascii="Calibri" w:hAnsi="Calibri"/>
          <w:sz w:val="24"/>
          <w:szCs w:val="24"/>
        </w:rPr>
        <w:t>bezpečnostní politiky a krizového řízení</w:t>
      </w:r>
      <w:r w:rsidR="007E5803" w:rsidRPr="008C5277">
        <w:rPr>
          <w:rFonts w:ascii="Calibri" w:hAnsi="Calibri"/>
          <w:sz w:val="24"/>
          <w:szCs w:val="24"/>
        </w:rPr>
        <w:t xml:space="preserve"> </w:t>
      </w:r>
    </w:p>
    <w:p w14:paraId="2D170BC9" w14:textId="77777777" w:rsidR="007443CC" w:rsidRPr="008C5277" w:rsidRDefault="00303D4E">
      <w:pPr>
        <w:jc w:val="center"/>
        <w:rPr>
          <w:rFonts w:ascii="Calibri" w:hAnsi="Calibri"/>
          <w:sz w:val="24"/>
          <w:szCs w:val="24"/>
        </w:rPr>
      </w:pPr>
      <w:r w:rsidRPr="008C5277">
        <w:rPr>
          <w:rFonts w:ascii="Calibri" w:hAnsi="Calibri"/>
          <w:sz w:val="24"/>
          <w:szCs w:val="24"/>
        </w:rPr>
        <w:t>bankovní spojení: ČNB Praha 1, Na Příkopě 28</w:t>
      </w:r>
    </w:p>
    <w:p w14:paraId="2D170BCA" w14:textId="77777777" w:rsidR="007443CC" w:rsidRPr="008C5277" w:rsidRDefault="00303D4E">
      <w:pPr>
        <w:jc w:val="center"/>
        <w:rPr>
          <w:rFonts w:ascii="Calibri" w:hAnsi="Calibri"/>
          <w:sz w:val="24"/>
          <w:szCs w:val="24"/>
        </w:rPr>
      </w:pPr>
      <w:r w:rsidRPr="008C5277">
        <w:rPr>
          <w:rFonts w:ascii="Calibri" w:hAnsi="Calibri"/>
          <w:sz w:val="24"/>
          <w:szCs w:val="24"/>
        </w:rPr>
        <w:t>číslo účtu: 1226001/0710</w:t>
      </w:r>
    </w:p>
    <w:p w14:paraId="2D170BCB" w14:textId="77777777" w:rsidR="007443CC" w:rsidRPr="008C5277" w:rsidRDefault="00303D4E">
      <w:pPr>
        <w:pStyle w:val="RLdajeosmluvnstran"/>
        <w:spacing w:after="0"/>
        <w:rPr>
          <w:rFonts w:eastAsia="Arial" w:cs="Arial"/>
          <w:sz w:val="24"/>
          <w:szCs w:val="24"/>
        </w:rPr>
      </w:pPr>
      <w:r w:rsidRPr="008C5277">
        <w:rPr>
          <w:sz w:val="24"/>
          <w:szCs w:val="24"/>
        </w:rPr>
        <w:t>(dále jen jako „</w:t>
      </w:r>
      <w:r w:rsidRPr="008C5277">
        <w:rPr>
          <w:b/>
          <w:bCs/>
          <w:sz w:val="24"/>
          <w:szCs w:val="24"/>
        </w:rPr>
        <w:t>objednatel</w:t>
      </w:r>
      <w:r w:rsidRPr="008C5277">
        <w:rPr>
          <w:sz w:val="24"/>
          <w:szCs w:val="24"/>
        </w:rPr>
        <w:t>“</w:t>
      </w:r>
      <w:r w:rsidR="007F3D98" w:rsidRPr="008C5277">
        <w:rPr>
          <w:sz w:val="24"/>
          <w:szCs w:val="24"/>
        </w:rPr>
        <w:t xml:space="preserve"> nebo „MZe“</w:t>
      </w:r>
      <w:r w:rsidRPr="008C5277">
        <w:rPr>
          <w:sz w:val="24"/>
          <w:szCs w:val="24"/>
        </w:rPr>
        <w:t>)</w:t>
      </w:r>
    </w:p>
    <w:p w14:paraId="2D170BCC" w14:textId="77777777" w:rsidR="007443CC" w:rsidRPr="008C5277" w:rsidRDefault="007443CC">
      <w:pPr>
        <w:pStyle w:val="RLdajeosmluvnstran"/>
        <w:spacing w:after="0"/>
        <w:rPr>
          <w:rFonts w:eastAsia="Arial" w:cs="Arial"/>
          <w:sz w:val="24"/>
          <w:szCs w:val="24"/>
        </w:rPr>
      </w:pPr>
    </w:p>
    <w:p w14:paraId="2D170BCD" w14:textId="77777777" w:rsidR="007443CC" w:rsidRPr="008C5277" w:rsidRDefault="00303D4E">
      <w:pPr>
        <w:pStyle w:val="RLdajeosmluvnstran"/>
        <w:spacing w:after="0"/>
        <w:rPr>
          <w:rFonts w:eastAsia="Arial" w:cs="Arial"/>
          <w:sz w:val="24"/>
          <w:szCs w:val="24"/>
        </w:rPr>
      </w:pPr>
      <w:r w:rsidRPr="008C5277">
        <w:rPr>
          <w:sz w:val="24"/>
          <w:szCs w:val="24"/>
        </w:rPr>
        <w:t>a</w:t>
      </w:r>
    </w:p>
    <w:p w14:paraId="2D170BCE" w14:textId="77777777" w:rsidR="007443CC" w:rsidRPr="008C5277" w:rsidRDefault="007443CC">
      <w:pPr>
        <w:pStyle w:val="RLdajeosmluvnstran"/>
        <w:spacing w:after="0"/>
        <w:rPr>
          <w:rFonts w:eastAsia="Arial" w:cs="Arial"/>
          <w:sz w:val="24"/>
          <w:szCs w:val="24"/>
        </w:rPr>
      </w:pPr>
    </w:p>
    <w:p w14:paraId="2D170BCF" w14:textId="77777777" w:rsidR="007443CC" w:rsidRPr="008C5277" w:rsidRDefault="00303D4E">
      <w:pPr>
        <w:pStyle w:val="RLdajeosmluvnstran"/>
        <w:rPr>
          <w:b/>
          <w:bCs/>
          <w:sz w:val="24"/>
          <w:szCs w:val="24"/>
        </w:rPr>
      </w:pPr>
      <w:r w:rsidRPr="008C5277">
        <w:rPr>
          <w:b/>
          <w:bCs/>
          <w:sz w:val="24"/>
          <w:szCs w:val="24"/>
        </w:rPr>
        <w:t>Poskytovatel:</w:t>
      </w:r>
    </w:p>
    <w:p w14:paraId="2D170BD0" w14:textId="5D32AB2C" w:rsidR="00F76995" w:rsidRPr="008A6952" w:rsidRDefault="008A6952" w:rsidP="00F76995">
      <w:pPr>
        <w:pStyle w:val="doplnuchaze"/>
        <w:spacing w:after="0" w:line="240" w:lineRule="auto"/>
        <w:rPr>
          <w:rFonts w:cs="Arial"/>
          <w:sz w:val="24"/>
          <w:szCs w:val="24"/>
          <w:lang w:val="cs-CZ"/>
        </w:rPr>
      </w:pPr>
      <w:r w:rsidRPr="008A6952">
        <w:rPr>
          <w:rFonts w:cs="Arial"/>
          <w:sz w:val="24"/>
          <w:szCs w:val="24"/>
          <w:lang w:val="cs-CZ"/>
        </w:rPr>
        <w:t>Servodata a.s.</w:t>
      </w:r>
    </w:p>
    <w:p w14:paraId="2D170BD1" w14:textId="78DDE2CA" w:rsidR="00F76995" w:rsidRPr="008A6952" w:rsidRDefault="00F76995" w:rsidP="00F76995">
      <w:pPr>
        <w:pStyle w:val="RLdajeosmluvnstran"/>
        <w:spacing w:after="0" w:line="240" w:lineRule="auto"/>
        <w:rPr>
          <w:rFonts w:cs="Arial"/>
          <w:sz w:val="24"/>
          <w:szCs w:val="24"/>
        </w:rPr>
      </w:pPr>
      <w:r w:rsidRPr="008A6952">
        <w:rPr>
          <w:rFonts w:cs="Arial"/>
          <w:sz w:val="24"/>
          <w:szCs w:val="24"/>
        </w:rPr>
        <w:t xml:space="preserve">se sídlem: </w:t>
      </w:r>
      <w:r w:rsidR="0085459D">
        <w:rPr>
          <w:rFonts w:cs="Arial"/>
          <w:sz w:val="24"/>
          <w:szCs w:val="24"/>
        </w:rPr>
        <w:t>Jankovcova 1037/49, Holešovice, Praha 7, 170 00</w:t>
      </w:r>
    </w:p>
    <w:p w14:paraId="2D170BD2" w14:textId="151A57DF" w:rsidR="00F76995" w:rsidRPr="008A6952" w:rsidRDefault="00F76995" w:rsidP="00F76995">
      <w:pPr>
        <w:pStyle w:val="ZKLADN"/>
        <w:spacing w:before="0" w:after="0" w:line="240" w:lineRule="auto"/>
        <w:jc w:val="center"/>
        <w:rPr>
          <w:rFonts w:ascii="Calibri" w:hAnsi="Calibri" w:cs="Arial"/>
        </w:rPr>
      </w:pPr>
      <w:r w:rsidRPr="008A6952">
        <w:rPr>
          <w:rFonts w:ascii="Calibri" w:hAnsi="Calibri" w:cs="Arial"/>
        </w:rPr>
        <w:t>IČ</w:t>
      </w:r>
      <w:r w:rsidR="00B91D67" w:rsidRPr="008A6952">
        <w:rPr>
          <w:rFonts w:ascii="Calibri" w:hAnsi="Calibri" w:cs="Arial"/>
        </w:rPr>
        <w:t>O</w:t>
      </w:r>
      <w:r w:rsidRPr="008A6952">
        <w:rPr>
          <w:rFonts w:ascii="Calibri" w:hAnsi="Calibri" w:cs="Arial"/>
        </w:rPr>
        <w:t xml:space="preserve">: </w:t>
      </w:r>
      <w:r w:rsidR="0067145B">
        <w:rPr>
          <w:rFonts w:ascii="Calibri" w:hAnsi="Calibri" w:cs="Arial"/>
        </w:rPr>
        <w:t>251 12 775</w:t>
      </w:r>
      <w:r w:rsidRPr="008A6952">
        <w:rPr>
          <w:rStyle w:val="platne1"/>
          <w:rFonts w:ascii="Calibri" w:hAnsi="Calibri" w:cs="Arial"/>
        </w:rPr>
        <w:t xml:space="preserve">, </w:t>
      </w:r>
      <w:r w:rsidRPr="008A6952">
        <w:rPr>
          <w:rFonts w:ascii="Calibri" w:hAnsi="Calibri" w:cs="Arial"/>
        </w:rPr>
        <w:t xml:space="preserve">DIČ: </w:t>
      </w:r>
      <w:r w:rsidR="001704F7">
        <w:rPr>
          <w:rFonts w:ascii="Calibri" w:hAnsi="Calibri" w:cs="Arial"/>
        </w:rPr>
        <w:t>CZ25112775</w:t>
      </w:r>
      <w:r w:rsidR="00B95895" w:rsidRPr="008A6952">
        <w:rPr>
          <w:rFonts w:ascii="Calibri" w:hAnsi="Calibri" w:cs="Arial"/>
        </w:rPr>
        <w:t>, Je plátcem DPH</w:t>
      </w:r>
    </w:p>
    <w:p w14:paraId="2D170BD3" w14:textId="35195C3E" w:rsidR="00F76995" w:rsidRPr="008A6952" w:rsidRDefault="00F76995" w:rsidP="00F76995">
      <w:pPr>
        <w:pStyle w:val="RLdajeosmluvnstran"/>
        <w:spacing w:after="0" w:line="240" w:lineRule="auto"/>
        <w:rPr>
          <w:rFonts w:cs="Arial"/>
          <w:sz w:val="24"/>
          <w:szCs w:val="24"/>
        </w:rPr>
      </w:pPr>
      <w:r w:rsidRPr="008A6952">
        <w:rPr>
          <w:rFonts w:cs="Arial"/>
          <w:sz w:val="24"/>
          <w:szCs w:val="24"/>
        </w:rPr>
        <w:t xml:space="preserve">společnost zapsaná v obchodním rejstříku vedeném </w:t>
      </w:r>
      <w:r w:rsidR="001704F7">
        <w:rPr>
          <w:rFonts w:cs="Arial"/>
          <w:sz w:val="24"/>
          <w:szCs w:val="24"/>
        </w:rPr>
        <w:t>Městským soudem v Praze</w:t>
      </w:r>
      <w:r w:rsidRPr="008A6952">
        <w:rPr>
          <w:rFonts w:cs="Arial"/>
          <w:sz w:val="24"/>
          <w:szCs w:val="24"/>
        </w:rPr>
        <w:t xml:space="preserve">, </w:t>
      </w:r>
    </w:p>
    <w:p w14:paraId="2D170BD4" w14:textId="10B73717" w:rsidR="00F76995" w:rsidRPr="008A6952" w:rsidRDefault="00F76995" w:rsidP="00F76995">
      <w:pPr>
        <w:pStyle w:val="RLdajeosmluvnstran"/>
        <w:spacing w:after="0" w:line="240" w:lineRule="auto"/>
        <w:rPr>
          <w:rFonts w:cs="Arial"/>
          <w:sz w:val="24"/>
          <w:szCs w:val="24"/>
        </w:rPr>
      </w:pPr>
      <w:r w:rsidRPr="008A6952">
        <w:rPr>
          <w:rFonts w:cs="Arial"/>
          <w:sz w:val="24"/>
          <w:szCs w:val="24"/>
        </w:rPr>
        <w:t xml:space="preserve">spisová značka </w:t>
      </w:r>
      <w:r w:rsidR="001704F7">
        <w:rPr>
          <w:rFonts w:cs="Arial"/>
          <w:sz w:val="24"/>
          <w:szCs w:val="24"/>
        </w:rPr>
        <w:t>B 4593</w:t>
      </w:r>
    </w:p>
    <w:p w14:paraId="2D170BD5" w14:textId="22966D39" w:rsidR="00F76995" w:rsidRPr="008A6952" w:rsidRDefault="00F76995" w:rsidP="00F76995">
      <w:pPr>
        <w:pStyle w:val="RLTextlnkuslovan"/>
        <w:spacing w:before="60" w:after="60"/>
        <w:ind w:left="1474"/>
        <w:rPr>
          <w:rFonts w:cs="Arial"/>
          <w:sz w:val="24"/>
          <w:szCs w:val="24"/>
        </w:rPr>
      </w:pPr>
      <w:r w:rsidRPr="008A6952">
        <w:rPr>
          <w:rFonts w:cs="Arial"/>
          <w:sz w:val="24"/>
          <w:szCs w:val="24"/>
        </w:rPr>
        <w:t xml:space="preserve">bankovní spojení: </w:t>
      </w:r>
      <w:r w:rsidR="001704F7">
        <w:rPr>
          <w:rFonts w:cs="Arial"/>
          <w:sz w:val="24"/>
          <w:szCs w:val="24"/>
        </w:rPr>
        <w:t>Česká spořitelna a.s.</w:t>
      </w:r>
      <w:r w:rsidRPr="008A6952">
        <w:rPr>
          <w:rFonts w:cs="Arial"/>
          <w:sz w:val="24"/>
          <w:szCs w:val="24"/>
        </w:rPr>
        <w:t xml:space="preserve">, číslo účtu: </w:t>
      </w:r>
      <w:r w:rsidR="000728BE" w:rsidRPr="000728BE">
        <w:rPr>
          <w:rFonts w:cs="Arial"/>
          <w:sz w:val="24"/>
          <w:szCs w:val="24"/>
        </w:rPr>
        <w:t>1366872/0800</w:t>
      </w:r>
    </w:p>
    <w:p w14:paraId="2D170BD6" w14:textId="05256880" w:rsidR="00F76995" w:rsidRPr="008C5277" w:rsidRDefault="00F76995" w:rsidP="00F76995">
      <w:pPr>
        <w:pStyle w:val="RLdajeosmluvnstran"/>
        <w:spacing w:after="0" w:line="240" w:lineRule="auto"/>
        <w:rPr>
          <w:rFonts w:cs="Arial"/>
          <w:sz w:val="24"/>
          <w:szCs w:val="24"/>
        </w:rPr>
      </w:pPr>
      <w:r w:rsidRPr="008A6952">
        <w:rPr>
          <w:rFonts w:cs="Arial"/>
          <w:sz w:val="24"/>
          <w:szCs w:val="24"/>
        </w:rPr>
        <w:t xml:space="preserve">zastoupená: </w:t>
      </w:r>
      <w:r w:rsidR="0008314D">
        <w:rPr>
          <w:rFonts w:cs="Arial"/>
          <w:sz w:val="24"/>
          <w:szCs w:val="24"/>
        </w:rPr>
        <w:t>XXX</w:t>
      </w:r>
      <w:r w:rsidR="00987DCB">
        <w:rPr>
          <w:rFonts w:cs="Arial"/>
          <w:sz w:val="24"/>
          <w:szCs w:val="24"/>
        </w:rPr>
        <w:t>, předsedou představenstva</w:t>
      </w:r>
    </w:p>
    <w:p w14:paraId="2D170BD7" w14:textId="77777777" w:rsidR="00F76995" w:rsidRPr="008C5277" w:rsidRDefault="00F76995" w:rsidP="00F76995">
      <w:pPr>
        <w:pStyle w:val="RLdajeosmluvnstran"/>
        <w:spacing w:after="0" w:line="240" w:lineRule="auto"/>
        <w:rPr>
          <w:rFonts w:cs="Arial"/>
          <w:sz w:val="24"/>
          <w:szCs w:val="24"/>
        </w:rPr>
      </w:pPr>
      <w:r w:rsidRPr="008C5277">
        <w:rPr>
          <w:rFonts w:cs="Arial"/>
          <w:sz w:val="24"/>
          <w:szCs w:val="24"/>
        </w:rPr>
        <w:t>(dále jen „</w:t>
      </w:r>
      <w:r w:rsidR="004E5DA3" w:rsidRPr="008C5277">
        <w:rPr>
          <w:rStyle w:val="RLProhlensmluvnchstranChar"/>
          <w:rFonts w:cs="Arial"/>
          <w:sz w:val="24"/>
          <w:szCs w:val="24"/>
        </w:rPr>
        <w:t>p</w:t>
      </w:r>
      <w:r w:rsidRPr="008C5277">
        <w:rPr>
          <w:rStyle w:val="RLProhlensmluvnchstranChar"/>
          <w:rFonts w:cs="Arial"/>
          <w:sz w:val="24"/>
          <w:szCs w:val="24"/>
        </w:rPr>
        <w:t>oskytovatel</w:t>
      </w:r>
      <w:r w:rsidRPr="008C5277">
        <w:rPr>
          <w:rFonts w:cs="Arial"/>
          <w:sz w:val="24"/>
          <w:szCs w:val="24"/>
        </w:rPr>
        <w:t>“)</w:t>
      </w:r>
    </w:p>
    <w:p w14:paraId="2D170BD8" w14:textId="20499554" w:rsidR="00F76995" w:rsidRPr="008C5277" w:rsidRDefault="00F76995" w:rsidP="00F76995">
      <w:pPr>
        <w:pStyle w:val="RLdajeosmluvnstran"/>
        <w:spacing w:after="0" w:line="240" w:lineRule="auto"/>
        <w:rPr>
          <w:rStyle w:val="Kurzva"/>
          <w:rFonts w:cs="Arial"/>
          <w:sz w:val="24"/>
          <w:szCs w:val="24"/>
        </w:rPr>
      </w:pPr>
      <w:r w:rsidRPr="008C5277">
        <w:rPr>
          <w:rStyle w:val="Kurzva"/>
          <w:rFonts w:cs="Arial"/>
          <w:sz w:val="24"/>
          <w:szCs w:val="24"/>
        </w:rPr>
        <w:t xml:space="preserve">číslo smlouvy Poskytovatele: </w:t>
      </w:r>
      <w:r w:rsidR="00987DCB">
        <w:rPr>
          <w:rStyle w:val="Kurzva"/>
          <w:rFonts w:cs="Arial"/>
          <w:sz w:val="24"/>
          <w:szCs w:val="24"/>
        </w:rPr>
        <w:t>20191216/</w:t>
      </w:r>
      <w:r w:rsidR="002A0248">
        <w:rPr>
          <w:rStyle w:val="Kurzva"/>
          <w:rFonts w:cs="Arial"/>
          <w:sz w:val="24"/>
          <w:szCs w:val="24"/>
        </w:rPr>
        <w:t>324</w:t>
      </w:r>
    </w:p>
    <w:p w14:paraId="2D170BD9" w14:textId="77777777" w:rsidR="007443CC" w:rsidRPr="008C5277" w:rsidRDefault="007443CC">
      <w:pPr>
        <w:rPr>
          <w:rFonts w:ascii="Calibri" w:hAnsi="Calibri"/>
          <w:sz w:val="24"/>
          <w:szCs w:val="24"/>
        </w:rPr>
      </w:pPr>
    </w:p>
    <w:p w14:paraId="2D170BDA" w14:textId="77777777" w:rsidR="007443CC" w:rsidRPr="008C5277" w:rsidRDefault="00303D4E">
      <w:pPr>
        <w:pStyle w:val="RLdajeosmluvnstran"/>
        <w:rPr>
          <w:rFonts w:eastAsia="Arial" w:cs="Arial"/>
          <w:b/>
          <w:bCs/>
        </w:rPr>
      </w:pPr>
      <w:r w:rsidRPr="008C5277">
        <w:t>uzavřely tuto rámcovou smlouvu dle ustanovení § 1746 odst. 2</w:t>
      </w:r>
      <w:r w:rsidR="00F84646" w:rsidRPr="008C5277">
        <w:t xml:space="preserve"> a za použití § 2358 a násl. a § 2586 a násl. </w:t>
      </w:r>
      <w:r w:rsidRPr="008C5277">
        <w:t>zákona č. 89/2012 Sb., občanský zákoník</w:t>
      </w:r>
      <w:r w:rsidR="004928CB" w:rsidRPr="008C5277">
        <w:t>, v platném znění</w:t>
      </w:r>
      <w:r w:rsidRPr="008C5277">
        <w:t xml:space="preserve"> (dále jen „</w:t>
      </w:r>
      <w:r w:rsidRPr="008C5277">
        <w:rPr>
          <w:b/>
          <w:bCs/>
        </w:rPr>
        <w:t>občanský zákoník“</w:t>
      </w:r>
      <w:r w:rsidRPr="008C5277">
        <w:t>)</w:t>
      </w:r>
    </w:p>
    <w:p w14:paraId="2D170BDB" w14:textId="77777777" w:rsidR="007443CC" w:rsidRPr="008C5277" w:rsidRDefault="00303D4E">
      <w:pPr>
        <w:pStyle w:val="RLdajeosmluvnstran"/>
        <w:rPr>
          <w:rFonts w:eastAsia="Arial" w:cs="Arial"/>
        </w:rPr>
      </w:pPr>
      <w:r w:rsidRPr="008C5277">
        <w:t>(dále jen „</w:t>
      </w:r>
      <w:r w:rsidRPr="008C5277">
        <w:rPr>
          <w:b/>
          <w:bCs/>
        </w:rPr>
        <w:t>smlouva</w:t>
      </w:r>
      <w:r w:rsidRPr="008C5277">
        <w:t>“, případně též „</w:t>
      </w:r>
      <w:r w:rsidRPr="008C5277">
        <w:rPr>
          <w:b/>
          <w:bCs/>
        </w:rPr>
        <w:t>rámcová smlouva</w:t>
      </w:r>
      <w:r w:rsidRPr="008C5277">
        <w:t>“)</w:t>
      </w:r>
    </w:p>
    <w:p w14:paraId="2D170BDC" w14:textId="77777777" w:rsidR="007443CC" w:rsidRPr="008C5277" w:rsidRDefault="007443CC">
      <w:pPr>
        <w:pStyle w:val="RLProhlensmluvnchstran"/>
        <w:rPr>
          <w:rFonts w:eastAsia="Arial" w:cs="Arial"/>
          <w:sz w:val="22"/>
          <w:szCs w:val="22"/>
          <w:shd w:val="clear" w:color="auto" w:fill="00FF00"/>
        </w:rPr>
      </w:pPr>
    </w:p>
    <w:p w14:paraId="2D170BDD" w14:textId="77777777" w:rsidR="007443CC" w:rsidRPr="008C5277" w:rsidRDefault="00303D4E">
      <w:pPr>
        <w:pStyle w:val="RLProhlensmluvnchstran"/>
        <w:rPr>
          <w:rFonts w:eastAsia="Arial" w:cs="Arial"/>
          <w:sz w:val="22"/>
          <w:szCs w:val="22"/>
        </w:rPr>
      </w:pPr>
      <w:r w:rsidRPr="008C5277">
        <w:rPr>
          <w:sz w:val="22"/>
          <w:szCs w:val="22"/>
        </w:rPr>
        <w:t>Smluvní strany, vědomy si svých závazků v této rámcové smlouvě obsažených</w:t>
      </w:r>
      <w:r w:rsidRPr="008C5277">
        <w:rPr>
          <w:rFonts w:eastAsia="Arial Unicode MS" w:cs="Arial Unicode MS"/>
          <w:b w:val="0"/>
          <w:bCs w:val="0"/>
          <w:sz w:val="22"/>
          <w:szCs w:val="22"/>
        </w:rPr>
        <w:br/>
      </w:r>
      <w:r w:rsidRPr="008C5277">
        <w:rPr>
          <w:sz w:val="22"/>
          <w:szCs w:val="22"/>
        </w:rPr>
        <w:t>a s úmyslem být touto rámcovou smlouvou vázány, dohodly se následujícím znění rámcové smlouvy:</w:t>
      </w:r>
    </w:p>
    <w:p w14:paraId="2D170BDE" w14:textId="77777777" w:rsidR="007443CC" w:rsidRPr="008C5277" w:rsidRDefault="00303D4E" w:rsidP="002525EE">
      <w:pPr>
        <w:pStyle w:val="RLlneksmlouvy"/>
        <w:numPr>
          <w:ilvl w:val="0"/>
          <w:numId w:val="2"/>
        </w:numPr>
        <w:jc w:val="left"/>
        <w:rPr>
          <w:rFonts w:eastAsia="Arial" w:cs="Arial"/>
          <w:sz w:val="20"/>
          <w:szCs w:val="20"/>
        </w:rPr>
      </w:pPr>
      <w:r w:rsidRPr="00C8495B">
        <w:rPr>
          <w:rFonts w:ascii="Arial Unicode MS" w:eastAsia="Arial Unicode MS" w:hAnsi="Arial Unicode MS" w:cs="Arial Unicode MS"/>
          <w:b w:val="0"/>
          <w:bCs w:val="0"/>
          <w:sz w:val="24"/>
          <w:szCs w:val="24"/>
        </w:rPr>
        <w:br w:type="page"/>
      </w:r>
      <w:r w:rsidRPr="008C5277">
        <w:rPr>
          <w:rFonts w:cs="Arial"/>
          <w:sz w:val="20"/>
          <w:szCs w:val="20"/>
        </w:rPr>
        <w:lastRenderedPageBreak/>
        <w:t xml:space="preserve">PŘEDMĚT </w:t>
      </w:r>
      <w:r w:rsidR="007F3D98" w:rsidRPr="008C5277">
        <w:rPr>
          <w:rFonts w:cs="Arial"/>
          <w:sz w:val="20"/>
          <w:szCs w:val="20"/>
        </w:rPr>
        <w:t xml:space="preserve">A ÚČEL </w:t>
      </w:r>
      <w:r w:rsidRPr="008C5277">
        <w:rPr>
          <w:rFonts w:cs="Arial"/>
          <w:sz w:val="20"/>
          <w:szCs w:val="20"/>
        </w:rPr>
        <w:t>RÁMCOVÉ SMLOUVY</w:t>
      </w:r>
    </w:p>
    <w:p w14:paraId="2D170BDF" w14:textId="77777777" w:rsidR="007443CC" w:rsidRPr="00714C93" w:rsidRDefault="00303D4E" w:rsidP="0009576A">
      <w:pPr>
        <w:pStyle w:val="RLTextlnkuslovan"/>
        <w:numPr>
          <w:ilvl w:val="1"/>
          <w:numId w:val="2"/>
        </w:numPr>
        <w:tabs>
          <w:tab w:val="clear" w:pos="1474"/>
          <w:tab w:val="left" w:pos="1134"/>
        </w:tabs>
        <w:ind w:left="1134" w:hanging="708"/>
        <w:rPr>
          <w:rFonts w:cs="Arial"/>
        </w:rPr>
      </w:pPr>
      <w:r w:rsidRPr="005B50E3">
        <w:rPr>
          <w:rFonts w:cs="Arial"/>
        </w:rPr>
        <w:t xml:space="preserve">Touto </w:t>
      </w:r>
      <w:r w:rsidR="00363191" w:rsidRPr="005B50E3">
        <w:rPr>
          <w:rFonts w:cs="Arial"/>
        </w:rPr>
        <w:t>rámcovou</w:t>
      </w:r>
      <w:r w:rsidRPr="005B50E3">
        <w:rPr>
          <w:rFonts w:cs="Arial"/>
        </w:rPr>
        <w:t xml:space="preserve"> smlouvou se realizuje </w:t>
      </w:r>
      <w:r w:rsidR="00437702">
        <w:rPr>
          <w:rFonts w:cs="Arial"/>
        </w:rPr>
        <w:t xml:space="preserve">podlimitní </w:t>
      </w:r>
      <w:r w:rsidRPr="00D4379E">
        <w:rPr>
          <w:rFonts w:cs="Arial"/>
        </w:rPr>
        <w:t>veřejná zakázka „</w:t>
      </w:r>
      <w:r w:rsidR="00437702" w:rsidRPr="00437702">
        <w:rPr>
          <w:rFonts w:cs="Arial"/>
        </w:rPr>
        <w:t xml:space="preserve">Zajištění </w:t>
      </w:r>
      <w:r w:rsidR="003B2AC6" w:rsidRPr="003B2AC6">
        <w:rPr>
          <w:rFonts w:cs="Arial"/>
        </w:rPr>
        <w:t>informačních bezpečnostních konzultací</w:t>
      </w:r>
      <w:r w:rsidRPr="00D4379E">
        <w:rPr>
          <w:rFonts w:cs="Arial"/>
        </w:rPr>
        <w:t>“</w:t>
      </w:r>
      <w:r w:rsidR="008047B2" w:rsidRPr="00D4379E">
        <w:rPr>
          <w:rFonts w:cs="Arial"/>
        </w:rPr>
        <w:t xml:space="preserve"> (dále též „</w:t>
      </w:r>
      <w:r w:rsidR="00D1796A" w:rsidRPr="008C3651">
        <w:rPr>
          <w:rFonts w:cs="Arial"/>
          <w:b/>
        </w:rPr>
        <w:t>z</w:t>
      </w:r>
      <w:r w:rsidR="00437702" w:rsidRPr="008C3651">
        <w:rPr>
          <w:rFonts w:cs="Arial"/>
          <w:b/>
        </w:rPr>
        <w:t xml:space="preserve">ajištění </w:t>
      </w:r>
      <w:r w:rsidR="003B2AC6" w:rsidRPr="008C3651">
        <w:rPr>
          <w:rFonts w:cs="Arial"/>
          <w:b/>
        </w:rPr>
        <w:t>I</w:t>
      </w:r>
      <w:r w:rsidR="00437702" w:rsidRPr="008C3651">
        <w:rPr>
          <w:rFonts w:cs="Arial"/>
          <w:b/>
        </w:rPr>
        <w:t>B</w:t>
      </w:r>
      <w:r w:rsidR="003B2AC6" w:rsidRPr="008C3651">
        <w:rPr>
          <w:rFonts w:cs="Arial"/>
          <w:b/>
        </w:rPr>
        <w:t>K</w:t>
      </w:r>
      <w:r w:rsidR="008047B2" w:rsidRPr="00D4379E">
        <w:rPr>
          <w:rFonts w:cs="Arial"/>
        </w:rPr>
        <w:t>“</w:t>
      </w:r>
      <w:r w:rsidR="00102AA9" w:rsidRPr="00D4379E">
        <w:rPr>
          <w:rFonts w:cs="Arial"/>
        </w:rPr>
        <w:t xml:space="preserve"> </w:t>
      </w:r>
      <w:r w:rsidR="00D118CD">
        <w:rPr>
          <w:rFonts w:cs="Arial"/>
        </w:rPr>
        <w:t>nebo</w:t>
      </w:r>
      <w:r w:rsidR="00102AA9" w:rsidRPr="00D4379E">
        <w:rPr>
          <w:rFonts w:cs="Arial"/>
        </w:rPr>
        <w:t xml:space="preserve"> „</w:t>
      </w:r>
      <w:r w:rsidR="00F03C94" w:rsidRPr="008C3651">
        <w:rPr>
          <w:rFonts w:cs="Arial"/>
          <w:b/>
        </w:rPr>
        <w:t>V</w:t>
      </w:r>
      <w:r w:rsidR="00102AA9" w:rsidRPr="008C3651">
        <w:rPr>
          <w:rFonts w:cs="Arial"/>
          <w:b/>
        </w:rPr>
        <w:t>eřejná zakázka</w:t>
      </w:r>
      <w:r w:rsidR="00102AA9" w:rsidRPr="00D4379E">
        <w:rPr>
          <w:rFonts w:cs="Arial"/>
        </w:rPr>
        <w:t>“</w:t>
      </w:r>
      <w:r w:rsidR="008047B2" w:rsidRPr="00D4379E">
        <w:rPr>
          <w:rFonts w:cs="Arial"/>
        </w:rPr>
        <w:t>)</w:t>
      </w:r>
      <w:r w:rsidRPr="00D4379E">
        <w:rPr>
          <w:rFonts w:cs="Arial"/>
        </w:rPr>
        <w:t>, a nejedná</w:t>
      </w:r>
      <w:r w:rsidRPr="005B50E3">
        <w:rPr>
          <w:rFonts w:cs="Arial"/>
        </w:rPr>
        <w:t xml:space="preserve"> se o rámcovou </w:t>
      </w:r>
      <w:r w:rsidR="00EA5B98" w:rsidRPr="005B50E3">
        <w:rPr>
          <w:rFonts w:cs="Arial"/>
        </w:rPr>
        <w:t xml:space="preserve">dohodu </w:t>
      </w:r>
      <w:r w:rsidRPr="005B50E3">
        <w:rPr>
          <w:rFonts w:cs="Arial"/>
        </w:rPr>
        <w:t xml:space="preserve">ve smyslu </w:t>
      </w:r>
      <w:r w:rsidR="00363191" w:rsidRPr="005B50E3">
        <w:rPr>
          <w:rFonts w:cs="Arial"/>
        </w:rPr>
        <w:t>§ 131 a násl.</w:t>
      </w:r>
      <w:r w:rsidRPr="005B50E3">
        <w:rPr>
          <w:rFonts w:cs="Arial"/>
        </w:rPr>
        <w:t xml:space="preserve"> zákona č. 13</w:t>
      </w:r>
      <w:r w:rsidR="00EA5B98" w:rsidRPr="005B50E3">
        <w:rPr>
          <w:rFonts w:cs="Arial"/>
        </w:rPr>
        <w:t>4</w:t>
      </w:r>
      <w:r w:rsidRPr="005B50E3">
        <w:rPr>
          <w:rFonts w:cs="Arial"/>
        </w:rPr>
        <w:t>/</w:t>
      </w:r>
      <w:r w:rsidR="00EA5B98" w:rsidRPr="005B50E3">
        <w:rPr>
          <w:rFonts w:cs="Arial"/>
        </w:rPr>
        <w:t xml:space="preserve">2016 </w:t>
      </w:r>
      <w:r w:rsidR="008618FD" w:rsidRPr="005B50E3">
        <w:rPr>
          <w:rFonts w:cs="Arial"/>
        </w:rPr>
        <w:t>Sb., o </w:t>
      </w:r>
      <w:r w:rsidR="00EA5B98" w:rsidRPr="005B50E3">
        <w:rPr>
          <w:rFonts w:cs="Arial"/>
        </w:rPr>
        <w:t>zadávání veřejných zakázek</w:t>
      </w:r>
      <w:r w:rsidR="00363191" w:rsidRPr="005B50E3">
        <w:rPr>
          <w:rFonts w:cs="Arial"/>
        </w:rPr>
        <w:t xml:space="preserve">, v platném znění (dále jen </w:t>
      </w:r>
      <w:r w:rsidR="000C71FF">
        <w:rPr>
          <w:rFonts w:cs="Arial"/>
        </w:rPr>
        <w:t>„</w:t>
      </w:r>
      <w:r w:rsidR="00363191" w:rsidRPr="005B50E3">
        <w:rPr>
          <w:rFonts w:cs="Arial"/>
        </w:rPr>
        <w:t>ZZVZ“)</w:t>
      </w:r>
      <w:r w:rsidRPr="005B50E3">
        <w:rPr>
          <w:rFonts w:cs="Arial"/>
        </w:rPr>
        <w:t>.</w:t>
      </w:r>
    </w:p>
    <w:p w14:paraId="2D170BE0" w14:textId="77777777" w:rsidR="007443CC" w:rsidRPr="008C5277" w:rsidRDefault="00303D4E" w:rsidP="002525EE">
      <w:pPr>
        <w:pStyle w:val="RLTextlnkuslovan"/>
        <w:numPr>
          <w:ilvl w:val="1"/>
          <w:numId w:val="2"/>
        </w:numPr>
        <w:tabs>
          <w:tab w:val="clear" w:pos="1474"/>
          <w:tab w:val="left" w:pos="1418"/>
        </w:tabs>
        <w:ind w:left="1134" w:hanging="680"/>
        <w:rPr>
          <w:rFonts w:eastAsia="Arial" w:cs="Arial"/>
        </w:rPr>
      </w:pPr>
      <w:bookmarkStart w:id="1" w:name="_Ref368920907"/>
      <w:r w:rsidRPr="008C5277">
        <w:rPr>
          <w:rFonts w:cs="Arial"/>
        </w:rPr>
        <w:t xml:space="preserve">Předmětem této </w:t>
      </w:r>
      <w:r w:rsidR="00692CF4" w:rsidRPr="008C5277">
        <w:rPr>
          <w:rFonts w:cs="Arial"/>
        </w:rPr>
        <w:t xml:space="preserve">rámcové </w:t>
      </w:r>
      <w:r w:rsidRPr="008C5277">
        <w:rPr>
          <w:rFonts w:cs="Arial"/>
        </w:rPr>
        <w:t xml:space="preserve">smlouvy je stanovení podmínek pro poskytování plnění ze strany poskytovatele pro objednatele, a to na základě </w:t>
      </w:r>
      <w:r w:rsidR="005D10C3" w:rsidRPr="008C5277">
        <w:rPr>
          <w:rFonts w:cs="Arial"/>
        </w:rPr>
        <w:t xml:space="preserve">prováděcích smluv uzavřených postupem dle </w:t>
      </w:r>
      <w:r w:rsidR="008618FD">
        <w:rPr>
          <w:rFonts w:cs="Arial"/>
        </w:rPr>
        <w:t>odst. 1.6 </w:t>
      </w:r>
      <w:r w:rsidR="00DC024F" w:rsidRPr="008C5277">
        <w:rPr>
          <w:rFonts w:cs="Arial"/>
        </w:rPr>
        <w:t>a</w:t>
      </w:r>
      <w:r w:rsidR="008618FD">
        <w:rPr>
          <w:rFonts w:cs="Arial"/>
        </w:rPr>
        <w:t> </w:t>
      </w:r>
      <w:r w:rsidR="00DC024F" w:rsidRPr="008C5277">
        <w:rPr>
          <w:rFonts w:cs="Arial"/>
        </w:rPr>
        <w:t xml:space="preserve">1.7 </w:t>
      </w:r>
      <w:r w:rsidR="005D10C3" w:rsidRPr="008C5277">
        <w:rPr>
          <w:rFonts w:cs="Arial"/>
        </w:rPr>
        <w:t>tohoto článku.</w:t>
      </w:r>
    </w:p>
    <w:p w14:paraId="2D170BE1"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 xml:space="preserve">Poskytovatel se zavazuje vykonávat na základě prováděcích smluv </w:t>
      </w:r>
      <w:r w:rsidR="005D10C3" w:rsidRPr="008C5277">
        <w:rPr>
          <w:rFonts w:cs="Arial"/>
        </w:rPr>
        <w:t xml:space="preserve">uzavřených postupem dle </w:t>
      </w:r>
      <w:r w:rsidR="00D43BE4" w:rsidRPr="008C5277">
        <w:rPr>
          <w:rFonts w:cs="Arial"/>
        </w:rPr>
        <w:t xml:space="preserve">odst. 1.6 a 1.7 </w:t>
      </w:r>
      <w:r w:rsidR="005D10C3" w:rsidRPr="008C5277">
        <w:rPr>
          <w:rFonts w:cs="Arial"/>
        </w:rPr>
        <w:t xml:space="preserve">tohoto článku </w:t>
      </w:r>
      <w:r w:rsidRPr="008C5277">
        <w:rPr>
          <w:rFonts w:cs="Arial"/>
        </w:rPr>
        <w:t>činnosti specifikované v odst.</w:t>
      </w:r>
      <w:r w:rsidR="00354BF6">
        <w:rPr>
          <w:rFonts w:cs="Arial"/>
        </w:rPr>
        <w:t xml:space="preserve"> </w:t>
      </w:r>
      <w:hyperlink w:anchor="Ref388527500" w:history="1">
        <w:r w:rsidRPr="008C5277">
          <w:rPr>
            <w:rStyle w:val="Hyperlink0"/>
            <w:rFonts w:cs="Arial"/>
          </w:rPr>
          <w:t>1.5</w:t>
        </w:r>
      </w:hyperlink>
      <w:r w:rsidR="00354BF6">
        <w:rPr>
          <w:rStyle w:val="Hyperlink0"/>
          <w:rFonts w:cs="Arial"/>
        </w:rPr>
        <w:t>,</w:t>
      </w:r>
      <w:r w:rsidRPr="008C5277">
        <w:rPr>
          <w:rStyle w:val="Hyperlink0"/>
          <w:rFonts w:cs="Arial"/>
        </w:rPr>
        <w:t xml:space="preserve"> této </w:t>
      </w:r>
      <w:r w:rsidR="00D43BE4" w:rsidRPr="008C5277">
        <w:rPr>
          <w:rStyle w:val="Hyperlink0"/>
          <w:rFonts w:cs="Arial"/>
        </w:rPr>
        <w:t xml:space="preserve">rámcové </w:t>
      </w:r>
      <w:r w:rsidR="00CA3A97" w:rsidRPr="008C5277">
        <w:rPr>
          <w:rStyle w:val="Hyperlink0"/>
          <w:rFonts w:cs="Arial"/>
        </w:rPr>
        <w:t>smlouvy, jejichž předmětem jsou</w:t>
      </w:r>
      <w:r w:rsidRPr="008C5277">
        <w:rPr>
          <w:rStyle w:val="Hyperlink0"/>
          <w:rFonts w:cs="Arial"/>
        </w:rPr>
        <w:t xml:space="preserve"> služby pro </w:t>
      </w:r>
      <w:r w:rsidRPr="008C5277">
        <w:rPr>
          <w:rStyle w:val="dn"/>
          <w:rFonts w:cs="Arial"/>
        </w:rPr>
        <w:t>objednatele</w:t>
      </w:r>
      <w:r w:rsidRPr="008C5277">
        <w:rPr>
          <w:rStyle w:val="Hyperlink0"/>
          <w:rFonts w:cs="Arial"/>
        </w:rPr>
        <w:t xml:space="preserve"> (dále jen „</w:t>
      </w:r>
      <w:r w:rsidRPr="008C5277">
        <w:rPr>
          <w:rStyle w:val="dn"/>
          <w:rFonts w:cs="Arial"/>
          <w:b/>
          <w:bCs/>
        </w:rPr>
        <w:t>služby</w:t>
      </w:r>
      <w:r w:rsidRPr="008C5277">
        <w:rPr>
          <w:rStyle w:val="Hyperlink0"/>
          <w:rFonts w:cs="Arial"/>
        </w:rPr>
        <w:t>“), a objednatel se zavazuje za</w:t>
      </w:r>
      <w:r w:rsidRPr="008C5277">
        <w:rPr>
          <w:rStyle w:val="dn"/>
          <w:rFonts w:cs="Arial"/>
        </w:rPr>
        <w:t xml:space="preserve"> řádně</w:t>
      </w:r>
      <w:r w:rsidRPr="008C5277">
        <w:rPr>
          <w:rStyle w:val="Hyperlink0"/>
          <w:rFonts w:cs="Arial"/>
        </w:rPr>
        <w:t xml:space="preserve"> poskytnuté služby zaplatit poskytovateli odměnu.</w:t>
      </w:r>
    </w:p>
    <w:p w14:paraId="2D170BE2"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Objednatel</w:t>
      </w:r>
      <w:r w:rsidRPr="008C5277">
        <w:rPr>
          <w:rStyle w:val="Hyperlink0"/>
          <w:rFonts w:cs="Arial"/>
        </w:rPr>
        <w:t xml:space="preserve"> je oprávněn poptávat služby dle svých potřeb a požadavků</w:t>
      </w:r>
      <w:r w:rsidR="005D10C3" w:rsidRPr="008C5277">
        <w:rPr>
          <w:rStyle w:val="Hyperlink0"/>
          <w:rFonts w:cs="Arial"/>
        </w:rPr>
        <w:t>, uzavírání prováděcích smluv je tedy právem objednatele a množství uzavřených prováděcích smluv závisí na potřebách objednatele.</w:t>
      </w:r>
      <w:r w:rsidRPr="008C5277">
        <w:rPr>
          <w:rStyle w:val="Hyperlink0"/>
          <w:rFonts w:cs="Arial"/>
        </w:rPr>
        <w:t xml:space="preserve"> Pro vyloučení pochybností se stanoví, že objednatel není povinen poptávat služby dle této</w:t>
      </w:r>
      <w:r w:rsidR="005D10C3" w:rsidRPr="008C5277">
        <w:rPr>
          <w:rStyle w:val="Hyperlink0"/>
          <w:rFonts w:cs="Arial"/>
        </w:rPr>
        <w:t xml:space="preserve"> rámcové</w:t>
      </w:r>
      <w:r w:rsidRPr="008C5277">
        <w:rPr>
          <w:rStyle w:val="Hyperlink0"/>
          <w:rFonts w:cs="Arial"/>
        </w:rPr>
        <w:t xml:space="preserve"> smlouvy</w:t>
      </w:r>
      <w:r w:rsidR="005D10C3" w:rsidRPr="008C5277">
        <w:rPr>
          <w:rStyle w:val="Hyperlink0"/>
          <w:rFonts w:cs="Arial"/>
        </w:rPr>
        <w:t xml:space="preserve"> a pro objednatele z této rámcové smlouvy nevyplývá závazek k uzavření jakéhokoliv minimálního množství </w:t>
      </w:r>
      <w:r w:rsidR="00383E64" w:rsidRPr="008C5277">
        <w:rPr>
          <w:rStyle w:val="Hyperlink0"/>
          <w:rFonts w:cs="Arial"/>
        </w:rPr>
        <w:t>prováděcích</w:t>
      </w:r>
      <w:r w:rsidR="005D10C3" w:rsidRPr="008C5277">
        <w:rPr>
          <w:rStyle w:val="Hyperlink0"/>
          <w:rFonts w:cs="Arial"/>
        </w:rPr>
        <w:t xml:space="preserve"> smluv. Uzavřením této rámcové smlouvy poskytovateli nevzniká právo na poskytování jakéhokoliv plnění, ani nárok na úhradu ceny za jakékoliv plnění.</w:t>
      </w:r>
      <w:r w:rsidRPr="008C5277">
        <w:rPr>
          <w:rStyle w:val="Hyperlink0"/>
          <w:rFonts w:cs="Arial"/>
        </w:rPr>
        <w:t xml:space="preserve"> Uzavřením této </w:t>
      </w:r>
      <w:r w:rsidR="004B097E" w:rsidRPr="008C5277">
        <w:rPr>
          <w:rStyle w:val="Hyperlink0"/>
          <w:rFonts w:cs="Arial"/>
        </w:rPr>
        <w:t xml:space="preserve">rámcové </w:t>
      </w:r>
      <w:r w:rsidRPr="008C5277">
        <w:rPr>
          <w:rStyle w:val="Hyperlink0"/>
          <w:rFonts w:cs="Arial"/>
        </w:rPr>
        <w:t>smlouvy není dotčeno právo objednatel</w:t>
      </w:r>
      <w:r w:rsidRPr="008C5277">
        <w:rPr>
          <w:rStyle w:val="dn"/>
          <w:rFonts w:cs="Arial"/>
        </w:rPr>
        <w:t>e</w:t>
      </w:r>
      <w:r w:rsidRPr="008C5277">
        <w:rPr>
          <w:rStyle w:val="Hyperlink0"/>
          <w:rFonts w:cs="Arial"/>
        </w:rPr>
        <w:t xml:space="preserve"> poptávat obdobné plnění, které je předmětem této </w:t>
      </w:r>
      <w:r w:rsidR="004B097E" w:rsidRPr="008C5277">
        <w:rPr>
          <w:rStyle w:val="Hyperlink0"/>
          <w:rFonts w:cs="Arial"/>
        </w:rPr>
        <w:t xml:space="preserve">rámcové </w:t>
      </w:r>
      <w:r w:rsidRPr="008C5277">
        <w:rPr>
          <w:rStyle w:val="Hyperlink0"/>
          <w:rFonts w:cs="Arial"/>
        </w:rPr>
        <w:t>smlouvy u jiných subjektů než poskytovatel</w:t>
      </w:r>
      <w:r w:rsidRPr="008C5277">
        <w:rPr>
          <w:rStyle w:val="dn"/>
          <w:rFonts w:cs="Arial"/>
        </w:rPr>
        <w:t>e</w:t>
      </w:r>
      <w:r w:rsidRPr="008C5277">
        <w:rPr>
          <w:rStyle w:val="Hyperlink0"/>
          <w:rFonts w:cs="Arial"/>
        </w:rPr>
        <w:t>.</w:t>
      </w:r>
    </w:p>
    <w:p w14:paraId="2D170BE3" w14:textId="77777777" w:rsidR="007443CC" w:rsidRPr="003B2AC6" w:rsidRDefault="00303D4E" w:rsidP="0009576A">
      <w:pPr>
        <w:pStyle w:val="RLTextlnkuslovan"/>
        <w:numPr>
          <w:ilvl w:val="1"/>
          <w:numId w:val="2"/>
        </w:numPr>
        <w:tabs>
          <w:tab w:val="left" w:pos="1134"/>
        </w:tabs>
        <w:ind w:left="1134" w:hanging="708"/>
        <w:rPr>
          <w:rStyle w:val="dn"/>
          <w:rFonts w:eastAsia="Arial" w:cs="Arial"/>
        </w:rPr>
      </w:pPr>
      <w:bookmarkStart w:id="2" w:name="_Ref388527500"/>
      <w:r w:rsidRPr="003B2AC6">
        <w:rPr>
          <w:rFonts w:cs="Arial"/>
        </w:rPr>
        <w:t>Předmětem</w:t>
      </w:r>
      <w:r w:rsidRPr="003B2AC6">
        <w:rPr>
          <w:rStyle w:val="Hyperlink0"/>
          <w:rFonts w:cs="Arial"/>
        </w:rPr>
        <w:t xml:space="preserve"> </w:t>
      </w:r>
      <w:r w:rsidRPr="003B2AC6">
        <w:rPr>
          <w:rStyle w:val="dn"/>
          <w:rFonts w:cs="Arial"/>
        </w:rPr>
        <w:t>plnění</w:t>
      </w:r>
      <w:r w:rsidRPr="003B2AC6">
        <w:rPr>
          <w:rStyle w:val="Hyperlink0"/>
          <w:rFonts w:cs="Arial"/>
        </w:rPr>
        <w:t xml:space="preserve"> poskytovatel</w:t>
      </w:r>
      <w:r w:rsidRPr="003B2AC6">
        <w:rPr>
          <w:rStyle w:val="dn"/>
          <w:rFonts w:cs="Arial"/>
        </w:rPr>
        <w:t>e</w:t>
      </w:r>
      <w:r w:rsidRPr="003B2AC6">
        <w:rPr>
          <w:rStyle w:val="Hyperlink0"/>
          <w:rFonts w:cs="Arial"/>
        </w:rPr>
        <w:t xml:space="preserve"> jsou služby pro obje</w:t>
      </w:r>
      <w:r w:rsidRPr="00D4379E">
        <w:rPr>
          <w:rStyle w:val="dn"/>
        </w:rPr>
        <w:t xml:space="preserve">dnatele, a to služby </w:t>
      </w:r>
      <w:r w:rsidRPr="003B2AC6">
        <w:rPr>
          <w:rStyle w:val="dn"/>
          <w:rFonts w:cs="Arial"/>
        </w:rPr>
        <w:t xml:space="preserve">spočívající </w:t>
      </w:r>
      <w:r w:rsidR="00B13829" w:rsidRPr="003B2AC6">
        <w:rPr>
          <w:rStyle w:val="dn"/>
          <w:rFonts w:cs="Arial"/>
        </w:rPr>
        <w:t xml:space="preserve">v zajištění </w:t>
      </w:r>
      <w:r w:rsidR="003B2AC6" w:rsidRPr="003B2AC6">
        <w:rPr>
          <w:rStyle w:val="dn"/>
          <w:rFonts w:cs="Arial"/>
        </w:rPr>
        <w:t>informačních bezpečnostních konzultací, včetně souvisejících služeb</w:t>
      </w:r>
      <w:r w:rsidR="00B13829" w:rsidRPr="003B2AC6">
        <w:rPr>
          <w:rStyle w:val="dn"/>
          <w:rFonts w:cs="Arial"/>
        </w:rPr>
        <w:t xml:space="preserve"> v prostředí </w:t>
      </w:r>
      <w:r w:rsidR="00CF7546">
        <w:rPr>
          <w:rStyle w:val="dn"/>
          <w:rFonts w:cs="Arial"/>
        </w:rPr>
        <w:t>o</w:t>
      </w:r>
      <w:r w:rsidR="003B2AC6" w:rsidRPr="003B2AC6">
        <w:rPr>
          <w:rStyle w:val="dn"/>
          <w:rFonts w:cs="Arial"/>
        </w:rPr>
        <w:t>bjednatele</w:t>
      </w:r>
      <w:r w:rsidR="00B13829" w:rsidRPr="003B2AC6">
        <w:rPr>
          <w:rStyle w:val="dn"/>
          <w:rFonts w:cs="Arial"/>
        </w:rPr>
        <w:t xml:space="preserve">, a to zejména </w:t>
      </w:r>
      <w:r w:rsidR="003B2AC6" w:rsidRPr="003B2AC6">
        <w:rPr>
          <w:rStyle w:val="dn"/>
          <w:rFonts w:cs="Arial"/>
        </w:rPr>
        <w:t xml:space="preserve">technických, technologických, analytických a metodických prací, týkající se zabezpečení informačního prostředí </w:t>
      </w:r>
      <w:r w:rsidR="00CF7546">
        <w:rPr>
          <w:rStyle w:val="dn"/>
          <w:rFonts w:cs="Arial"/>
        </w:rPr>
        <w:t>o</w:t>
      </w:r>
      <w:r w:rsidR="003B2AC6" w:rsidRPr="003B2AC6">
        <w:rPr>
          <w:rStyle w:val="dn"/>
          <w:rFonts w:cs="Arial"/>
        </w:rPr>
        <w:t>bjednatele</w:t>
      </w:r>
      <w:r w:rsidR="00B13829" w:rsidRPr="003B2AC6">
        <w:rPr>
          <w:rStyle w:val="dn"/>
          <w:rFonts w:cs="Arial"/>
        </w:rPr>
        <w:t xml:space="preserve">. Jde především o </w:t>
      </w:r>
      <w:r w:rsidR="003B2AC6" w:rsidRPr="003B2AC6">
        <w:rPr>
          <w:rStyle w:val="dn"/>
          <w:rFonts w:cs="Arial"/>
        </w:rPr>
        <w:t>podporu při zavádění ISMS</w:t>
      </w:r>
      <w:r w:rsidR="004B6BDC">
        <w:rPr>
          <w:rStyle w:val="dn"/>
          <w:rFonts w:cs="Arial"/>
        </w:rPr>
        <w:t xml:space="preserve"> (Information Security Management Systém)</w:t>
      </w:r>
      <w:r w:rsidR="003B2AC6" w:rsidRPr="003B2AC6">
        <w:rPr>
          <w:rStyle w:val="dn"/>
          <w:rFonts w:cs="Arial"/>
        </w:rPr>
        <w:t>, bezpečnostní, technologické a technické konzultace v oblastech a v rozsahu dle aktuálního stavu prostředí ICT zadavatele a další technické a organizační činnosti v oblasti kybernetické bezpečnosti.</w:t>
      </w:r>
      <w:bookmarkEnd w:id="1"/>
      <w:bookmarkEnd w:id="2"/>
      <w:r w:rsidR="003B2AC6">
        <w:rPr>
          <w:rStyle w:val="dn"/>
          <w:rFonts w:eastAsia="Arial" w:cs="Arial"/>
        </w:rPr>
        <w:t xml:space="preserve"> </w:t>
      </w:r>
      <w:r w:rsidRPr="003B2AC6">
        <w:rPr>
          <w:rStyle w:val="dn"/>
          <w:rFonts w:cs="Arial"/>
        </w:rPr>
        <w:t>Činnosti, které mohou být předmětem plnění poskytovatele poskytovaného na základě prováděcích smluv, jsou uvedeny v </w:t>
      </w:r>
      <w:r w:rsidR="00FC1251" w:rsidRPr="003B2AC6">
        <w:rPr>
          <w:rStyle w:val="dn"/>
          <w:rFonts w:cs="Arial"/>
        </w:rPr>
        <w:t>P</w:t>
      </w:r>
      <w:r w:rsidRPr="003B2AC6">
        <w:rPr>
          <w:rStyle w:val="dn"/>
          <w:rFonts w:cs="Arial"/>
        </w:rPr>
        <w:t xml:space="preserve">říloze č. 1 této smlouvy. </w:t>
      </w:r>
    </w:p>
    <w:p w14:paraId="2D170BE4"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3" w:name="_Ref405314112"/>
      <w:r w:rsidRPr="008C5277">
        <w:rPr>
          <w:rFonts w:cs="Arial"/>
        </w:rPr>
        <w:t>Prováděcí</w:t>
      </w:r>
      <w:r w:rsidRPr="008C5277">
        <w:rPr>
          <w:rStyle w:val="Hyperlink0"/>
          <w:rFonts w:cs="Arial"/>
        </w:rPr>
        <w:t xml:space="preserve"> smlouva na konkrétní plnění se uzavírá na základě písemné výzvy </w:t>
      </w:r>
      <w:r w:rsidRPr="008C5277">
        <w:rPr>
          <w:rStyle w:val="dn"/>
          <w:rFonts w:cs="Arial"/>
        </w:rPr>
        <w:t xml:space="preserve">objednatele </w:t>
      </w:r>
      <w:r w:rsidRPr="008C5277">
        <w:rPr>
          <w:rStyle w:val="Hyperlink0"/>
          <w:rFonts w:cs="Arial"/>
        </w:rPr>
        <w:t>k poskytnutí plnění</w:t>
      </w:r>
      <w:r w:rsidR="00C633A1" w:rsidRPr="008C5277">
        <w:rPr>
          <w:rStyle w:val="Hyperlink0"/>
          <w:rFonts w:cs="Arial"/>
        </w:rPr>
        <w:t xml:space="preserve"> (dále jen</w:t>
      </w:r>
      <w:r w:rsidR="00EA5B98" w:rsidRPr="008C5277">
        <w:rPr>
          <w:rStyle w:val="Hyperlink0"/>
          <w:rFonts w:cs="Arial"/>
        </w:rPr>
        <w:t xml:space="preserve"> „</w:t>
      </w:r>
      <w:r w:rsidR="00C633A1" w:rsidRPr="008C5277">
        <w:rPr>
          <w:rStyle w:val="Hyperlink0"/>
          <w:rFonts w:cs="Arial"/>
          <w:b/>
        </w:rPr>
        <w:t>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výzva k poskytnutí plnění</w:t>
      </w:r>
      <w:r w:rsidR="00C633A1" w:rsidRPr="008C5277">
        <w:rPr>
          <w:rStyle w:val="Hyperlink0"/>
          <w:rFonts w:cs="Arial"/>
        </w:rPr>
        <w:t>“)</w:t>
      </w:r>
      <w:r w:rsidRPr="008C5277">
        <w:rPr>
          <w:rStyle w:val="Hyperlink0"/>
          <w:rFonts w:cs="Arial"/>
        </w:rPr>
        <w:t>, jež je návrhem na uzavření prováděcí smlouvy, a písemného potvrzení této výzvy poskytovatelem</w:t>
      </w:r>
      <w:r w:rsidR="00C633A1" w:rsidRPr="008C5277">
        <w:rPr>
          <w:rStyle w:val="Hyperlink0"/>
          <w:rFonts w:cs="Arial"/>
        </w:rPr>
        <w:t xml:space="preserve"> (dále jen </w:t>
      </w:r>
      <w:r w:rsidR="00EA5B98" w:rsidRPr="008C5277">
        <w:rPr>
          <w:rStyle w:val="Hyperlink0"/>
          <w:rFonts w:cs="Arial"/>
        </w:rPr>
        <w:t>„</w:t>
      </w:r>
      <w:r w:rsidR="00C633A1" w:rsidRPr="008C5277">
        <w:rPr>
          <w:rStyle w:val="Hyperlink0"/>
          <w:rFonts w:cs="Arial"/>
          <w:b/>
        </w:rPr>
        <w:t>potvrzená 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potvrzení výzvy</w:t>
      </w:r>
      <w:r w:rsidR="00C633A1" w:rsidRPr="008C5277">
        <w:rPr>
          <w:rStyle w:val="Hyperlink0"/>
          <w:rFonts w:cs="Arial"/>
        </w:rPr>
        <w:t>“)</w:t>
      </w:r>
      <w:r w:rsidRPr="008C5277">
        <w:rPr>
          <w:rStyle w:val="Hyperlink0"/>
          <w:rFonts w:cs="Arial"/>
        </w:rPr>
        <w:t>, jež je přijetím návrhu prováděcí smlouvy</w:t>
      </w:r>
      <w:bookmarkEnd w:id="3"/>
      <w:r w:rsidR="00EA5B98" w:rsidRPr="008C5277">
        <w:rPr>
          <w:rStyle w:val="Hyperlink0"/>
          <w:rFonts w:cs="Arial"/>
        </w:rPr>
        <w:t xml:space="preserve">. </w:t>
      </w:r>
      <w:r w:rsidR="00D9460C" w:rsidRPr="008C5277">
        <w:rPr>
          <w:rStyle w:val="dn"/>
          <w:rFonts w:cs="Arial"/>
        </w:rPr>
        <w:t>Tímto potvrzením výzvy dojde k uzavření prováděcí smlouvy</w:t>
      </w:r>
      <w:r w:rsidR="007F3D98" w:rsidRPr="008C5277">
        <w:rPr>
          <w:rStyle w:val="dn"/>
          <w:rFonts w:cs="Arial"/>
        </w:rPr>
        <w:t xml:space="preserve">, </w:t>
      </w:r>
      <w:r w:rsidR="007F3D98" w:rsidRPr="008C5277">
        <w:rPr>
          <w:rStyle w:val="dn"/>
        </w:rPr>
        <w:t xml:space="preserve">dále </w:t>
      </w:r>
      <w:r w:rsidR="005A0690" w:rsidRPr="008C5277">
        <w:rPr>
          <w:rStyle w:val="dn"/>
        </w:rPr>
        <w:t>v rámcové smlouvě uváděno jako „</w:t>
      </w:r>
      <w:r w:rsidR="007F3D98" w:rsidRPr="008C5277">
        <w:rPr>
          <w:rStyle w:val="dn"/>
          <w:b/>
        </w:rPr>
        <w:t>prováděcí smlouva</w:t>
      </w:r>
      <w:r w:rsidR="007F3D98" w:rsidRPr="008C5277">
        <w:rPr>
          <w:rStyle w:val="dn"/>
        </w:rPr>
        <w:t>“</w:t>
      </w:r>
      <w:r w:rsidR="007F3D98" w:rsidRPr="008C5277">
        <w:rPr>
          <w:rStyle w:val="dn"/>
          <w:rFonts w:cs="Arial"/>
        </w:rPr>
        <w:t>.</w:t>
      </w:r>
      <w:r w:rsidR="00D9460C" w:rsidRPr="008C5277">
        <w:rPr>
          <w:rStyle w:val="dn"/>
          <w:rFonts w:cs="Arial"/>
        </w:rPr>
        <w:t xml:space="preserve"> </w:t>
      </w:r>
      <w:r w:rsidRPr="008C5277">
        <w:rPr>
          <w:rStyle w:val="dn"/>
          <w:rFonts w:cs="Arial"/>
        </w:rPr>
        <w:t>Prováděcí smlouva se řídí ustanoveními potvrzené výzvy a ustanoveními této rámcové smlouvy. V případě rozporu mezi ustanoveními rámcové smlouvy a prováděcí smlouvy mají přednost ustanovení rámcové smlouvy, ledaže by se jednalo</w:t>
      </w:r>
      <w:r w:rsidR="002525EE" w:rsidRPr="008C5277">
        <w:rPr>
          <w:rStyle w:val="dn"/>
          <w:rFonts w:cs="Arial"/>
        </w:rPr>
        <w:t xml:space="preserve"> </w:t>
      </w:r>
      <w:r w:rsidRPr="008C5277">
        <w:rPr>
          <w:rStyle w:val="dn"/>
          <w:rFonts w:cs="Arial"/>
        </w:rPr>
        <w:t>o nepodstatnou změnu v podmínkách této rámcové smlouvy.</w:t>
      </w:r>
    </w:p>
    <w:p w14:paraId="2D170BE5"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Výzva</w:t>
      </w:r>
      <w:r w:rsidRPr="008C5277">
        <w:rPr>
          <w:rStyle w:val="dn"/>
          <w:rFonts w:cs="Arial"/>
        </w:rPr>
        <w:t xml:space="preserve"> k poskytnutí plnění bude obsahovat alespoň:</w:t>
      </w:r>
    </w:p>
    <w:p w14:paraId="2D170BE6"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číslo výzvy</w:t>
      </w:r>
      <w:r w:rsidR="007F3D98" w:rsidRPr="008C5277">
        <w:rPr>
          <w:rStyle w:val="dn"/>
          <w:rFonts w:ascii="Calibri" w:hAnsi="Calibri" w:cs="Arial"/>
          <w:sz w:val="20"/>
          <w:szCs w:val="20"/>
        </w:rPr>
        <w:t>;</w:t>
      </w:r>
      <w:r w:rsidR="00500822" w:rsidRPr="008C5277">
        <w:rPr>
          <w:rStyle w:val="dn"/>
          <w:rFonts w:ascii="Calibri" w:hAnsi="Calibri" w:cs="Arial"/>
          <w:sz w:val="20"/>
          <w:szCs w:val="20"/>
        </w:rPr>
        <w:t xml:space="preserve"> </w:t>
      </w:r>
      <w:r w:rsidR="00DC024F" w:rsidRPr="008C5277">
        <w:rPr>
          <w:rStyle w:val="dn"/>
          <w:rFonts w:ascii="Calibri" w:hAnsi="Calibri" w:cs="Arial"/>
          <w:sz w:val="20"/>
          <w:szCs w:val="20"/>
        </w:rPr>
        <w:t>číslo rámcové smlouvy</w:t>
      </w:r>
      <w:r w:rsidRPr="008C5277">
        <w:rPr>
          <w:rStyle w:val="dn"/>
          <w:rFonts w:ascii="Calibri" w:hAnsi="Calibri" w:cs="Arial"/>
          <w:sz w:val="20"/>
          <w:szCs w:val="20"/>
        </w:rPr>
        <w:t>;</w:t>
      </w:r>
    </w:p>
    <w:p w14:paraId="2D170BE7"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označení a identifikační údaje objednatele;</w:t>
      </w:r>
    </w:p>
    <w:p w14:paraId="2D170BE8"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specifikaci předmětu požadovaného plnění;</w:t>
      </w:r>
    </w:p>
    <w:p w14:paraId="2D170BE9"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 xml:space="preserve">objednatelem předpokládaný počet hodin potřebných na straně poskytovatele k poskytnutí poptávaných služeb; </w:t>
      </w:r>
    </w:p>
    <w:p w14:paraId="2D170BEA"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a místo plnění</w:t>
      </w:r>
      <w:r w:rsidR="00A73DEB" w:rsidRPr="008C5277">
        <w:rPr>
          <w:rStyle w:val="dn"/>
          <w:rFonts w:ascii="Calibri" w:hAnsi="Calibri" w:cs="Arial"/>
          <w:sz w:val="20"/>
          <w:szCs w:val="20"/>
        </w:rPr>
        <w:t xml:space="preserve"> (včetně případného akceptačního řízení)</w:t>
      </w:r>
      <w:r w:rsidRPr="008C5277">
        <w:rPr>
          <w:rStyle w:val="dn"/>
          <w:rFonts w:ascii="Calibri" w:hAnsi="Calibri" w:cs="Arial"/>
          <w:sz w:val="20"/>
          <w:szCs w:val="20"/>
        </w:rPr>
        <w:t>;</w:t>
      </w:r>
    </w:p>
    <w:p w14:paraId="2D170BEB" w14:textId="77777777" w:rsidR="007443CC" w:rsidRPr="008C5277" w:rsidRDefault="00EE57F1"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 xml:space="preserve">případné </w:t>
      </w:r>
      <w:r w:rsidR="00303D4E" w:rsidRPr="008C5277">
        <w:rPr>
          <w:rStyle w:val="dn"/>
          <w:rFonts w:ascii="Calibri" w:hAnsi="Calibri" w:cs="Arial"/>
          <w:sz w:val="20"/>
          <w:szCs w:val="20"/>
        </w:rPr>
        <w:t>další požadavky objednatele na předmět plnění;</w:t>
      </w:r>
    </w:p>
    <w:p w14:paraId="2D170BEC"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pro potvrzení výzvy;</w:t>
      </w:r>
    </w:p>
    <w:p w14:paraId="2D170BED"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podpis oprávněné osoby objednatele.</w:t>
      </w:r>
    </w:p>
    <w:p w14:paraId="2D170BEE" w14:textId="77777777" w:rsidR="001133E8" w:rsidRPr="008C5277" w:rsidRDefault="001133E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lastRenderedPageBreak/>
        <w:t>Poskytovatel je povinen ve lhůtě pro potvrzení výzvy stanovené ve výzvě k poskytnutí plnění tuto výzvu potvrdit v souladu s odst. 1.6 rámcové smlouvy.</w:t>
      </w:r>
    </w:p>
    <w:p w14:paraId="2D170BEF" w14:textId="77777777" w:rsidR="007443CC" w:rsidRPr="008C5277" w:rsidRDefault="001133E8"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 je oprávněn zrušit nebo změnit výzvu do doby jejího potvrzení poskytovatelem.</w:t>
      </w:r>
    </w:p>
    <w:p w14:paraId="2D170BF0" w14:textId="77777777" w:rsidR="007443CC" w:rsidRPr="00714C93" w:rsidRDefault="007F3D9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Prováděcí</w:t>
      </w:r>
      <w:r w:rsidRPr="008C5277">
        <w:rPr>
          <w:rStyle w:val="Hyperlink0"/>
        </w:rPr>
        <w:t xml:space="preserve"> smlouva na konkrétní plnění zaniká jejím řádným a včasným splněním nebo z důvodů uvedených v této rámcové smlouvě. </w:t>
      </w:r>
      <w:r w:rsidR="00303D4E" w:rsidRPr="008C5277">
        <w:rPr>
          <w:rStyle w:val="Hyperlink0"/>
          <w:rFonts w:cs="Arial"/>
        </w:rPr>
        <w:t>Práva a</w:t>
      </w:r>
      <w:r w:rsidR="00303D4E" w:rsidRPr="008C5277">
        <w:rPr>
          <w:rStyle w:val="dn"/>
          <w:rFonts w:cs="Arial"/>
        </w:rPr>
        <w:t> </w:t>
      </w:r>
      <w:r w:rsidR="00303D4E" w:rsidRPr="008C5277">
        <w:rPr>
          <w:rStyle w:val="Hyperlink0"/>
          <w:rFonts w:cs="Arial"/>
        </w:rPr>
        <w:t>povinnosti smluvních stran prováděcí</w:t>
      </w:r>
      <w:r w:rsidR="00303D4E" w:rsidRPr="008C5277">
        <w:rPr>
          <w:rStyle w:val="dn"/>
          <w:rFonts w:cs="Arial"/>
        </w:rPr>
        <w:t xml:space="preserve"> </w:t>
      </w:r>
      <w:r w:rsidR="00303D4E" w:rsidRPr="008C5277">
        <w:rPr>
          <w:rStyle w:val="Hyperlink0"/>
          <w:rFonts w:cs="Arial"/>
        </w:rPr>
        <w:t>smlouvy se řídí jejich právy a</w:t>
      </w:r>
      <w:r w:rsidR="00303D4E" w:rsidRPr="008C5277">
        <w:rPr>
          <w:rStyle w:val="dn"/>
          <w:rFonts w:cs="Arial"/>
        </w:rPr>
        <w:t> </w:t>
      </w:r>
      <w:r w:rsidR="00303D4E" w:rsidRPr="008C5277">
        <w:rPr>
          <w:rStyle w:val="Hyperlink0"/>
          <w:rFonts w:cs="Arial"/>
        </w:rPr>
        <w:t>povinnostmi stanovenými v této rámcové smlouvě, s výjimkou těch práv a</w:t>
      </w:r>
      <w:r w:rsidR="00303D4E" w:rsidRPr="008C5277">
        <w:rPr>
          <w:rStyle w:val="dn"/>
          <w:rFonts w:cs="Arial"/>
        </w:rPr>
        <w:t> </w:t>
      </w:r>
      <w:r w:rsidR="00303D4E" w:rsidRPr="008C5277">
        <w:rPr>
          <w:rStyle w:val="Hyperlink0"/>
          <w:rFonts w:cs="Arial"/>
        </w:rPr>
        <w:t xml:space="preserve">povinností, které jsou s ohledem na jejich povahu určeny k uplatnění výhradně v rámcové smlouvě. </w:t>
      </w:r>
      <w:r w:rsidRPr="008C5277">
        <w:rPr>
          <w:rStyle w:val="Hyperlink0"/>
        </w:rPr>
        <w:t xml:space="preserve">V případě důvodných pochybností o tom, zda právo či povinnost podle rámcové smlouvy je součástí i prováděcí smlouvy, se má za to, že je i její součástí. </w:t>
      </w:r>
      <w:r w:rsidR="00303D4E" w:rsidRPr="008C5277">
        <w:rPr>
          <w:rStyle w:val="Hyperlink0"/>
          <w:rFonts w:cs="Arial"/>
        </w:rPr>
        <w:t>Případné ukončení této rámcové smlouvy nebude mít</w:t>
      </w:r>
      <w:r w:rsidR="008618FD">
        <w:rPr>
          <w:rStyle w:val="Hyperlink0"/>
          <w:rFonts w:cs="Arial"/>
        </w:rPr>
        <w:t xml:space="preserve"> </w:t>
      </w:r>
      <w:r w:rsidR="00303D4E" w:rsidRPr="008C5277">
        <w:rPr>
          <w:rStyle w:val="Hyperlink0"/>
          <w:rFonts w:cs="Arial"/>
        </w:rPr>
        <w:t>be</w:t>
      </w:r>
      <w:r w:rsidR="008618FD">
        <w:rPr>
          <w:rStyle w:val="Hyperlink0"/>
          <w:rFonts w:cs="Arial"/>
        </w:rPr>
        <w:t>z </w:t>
      </w:r>
      <w:r w:rsidR="00303D4E" w:rsidRPr="008C5277">
        <w:rPr>
          <w:rStyle w:val="Hyperlink0"/>
          <w:rFonts w:cs="Arial"/>
        </w:rPr>
        <w:t xml:space="preserve"> dalšího vliv na platnost a účinnost jednotlivých prováděcích smluv řádně uzavřených postupem </w:t>
      </w:r>
      <w:r w:rsidR="008618FD">
        <w:rPr>
          <w:rStyle w:val="Hyperlink0"/>
          <w:rFonts w:cs="Arial"/>
        </w:rPr>
        <w:t>dle </w:t>
      </w:r>
      <w:r w:rsidR="00303D4E" w:rsidRPr="008C5277">
        <w:rPr>
          <w:rStyle w:val="Hyperlink0"/>
          <w:rFonts w:cs="Arial"/>
        </w:rPr>
        <w:t>této smlouvy v době trvání této rámcové smlouvy. Plnění zahájené na základě prováděcích smluv uzavřených v době platnosti a účinnosti této rámcové smlouvy bud</w:t>
      </w:r>
      <w:r w:rsidR="00303D4E" w:rsidRPr="008C5277">
        <w:rPr>
          <w:rStyle w:val="dn"/>
          <w:rFonts w:cs="Arial"/>
        </w:rPr>
        <w:t>e</w:t>
      </w:r>
      <w:r w:rsidR="00303D4E" w:rsidRPr="008C5277">
        <w:rPr>
          <w:rStyle w:val="Hyperlink0"/>
          <w:rFonts w:cs="Arial"/>
        </w:rPr>
        <w:t xml:space="preserve"> dokončen</w:t>
      </w:r>
      <w:r w:rsidR="00303D4E" w:rsidRPr="008C5277">
        <w:rPr>
          <w:rStyle w:val="dn"/>
          <w:rFonts w:cs="Arial"/>
        </w:rPr>
        <w:t>o</w:t>
      </w:r>
      <w:r w:rsidR="00303D4E" w:rsidRPr="008C5277">
        <w:rPr>
          <w:rStyle w:val="Hyperlink0"/>
          <w:rFonts w:cs="Arial"/>
        </w:rPr>
        <w:t xml:space="preserve"> dle takové prováděcí smlouvy, ledaže by poskytnutým plněním byla překročena max. cena za </w:t>
      </w:r>
      <w:r w:rsidR="00303D4E" w:rsidRPr="00714C93">
        <w:rPr>
          <w:rStyle w:val="Hyperlink0"/>
          <w:rFonts w:eastAsia="Arial" w:cs="Arial"/>
        </w:rPr>
        <w:t>celou dobu plnění podle této rámcové smlouvy uvedená v</w:t>
      </w:r>
      <w:r w:rsidR="00E4622A" w:rsidRPr="00714C93">
        <w:rPr>
          <w:rStyle w:val="Hyperlink0"/>
          <w:rFonts w:eastAsia="Arial" w:cs="Arial"/>
        </w:rPr>
        <w:t xml:space="preserve">  </w:t>
      </w:r>
      <w:r w:rsidR="00303D4E" w:rsidRPr="00714C93">
        <w:rPr>
          <w:rStyle w:val="Hyperlink0"/>
          <w:rFonts w:eastAsia="Arial" w:cs="Arial"/>
        </w:rPr>
        <w:t>odst. 4.2.</w:t>
      </w:r>
      <w:r w:rsidR="00EA5B98" w:rsidRPr="00714C93">
        <w:rPr>
          <w:rStyle w:val="Hyperlink0"/>
          <w:rFonts w:eastAsia="Arial" w:cs="Arial"/>
        </w:rPr>
        <w:t>;</w:t>
      </w:r>
      <w:r w:rsidR="00303D4E" w:rsidRPr="00714C93">
        <w:rPr>
          <w:rStyle w:val="Hyperlink0"/>
          <w:rFonts w:eastAsia="Arial" w:cs="Arial"/>
        </w:rPr>
        <w:t xml:space="preserve"> v takovém případě objednatel nebude požadovat</w:t>
      </w:r>
      <w:r w:rsidR="00151C0A" w:rsidRPr="00714C93">
        <w:rPr>
          <w:rStyle w:val="Hyperlink0"/>
          <w:rFonts w:eastAsia="Arial" w:cs="Arial"/>
        </w:rPr>
        <w:t xml:space="preserve"> </w:t>
      </w:r>
      <w:r w:rsidR="00303D4E" w:rsidRPr="00714C93">
        <w:rPr>
          <w:rStyle w:val="Hyperlink0"/>
          <w:rFonts w:eastAsia="Arial" w:cs="Arial"/>
        </w:rPr>
        <w:t>po</w:t>
      </w:r>
      <w:r w:rsidR="008618FD" w:rsidRPr="00714C93">
        <w:rPr>
          <w:rStyle w:val="Hyperlink0"/>
          <w:rFonts w:eastAsia="Arial" w:cs="Arial"/>
        </w:rPr>
        <w:t> </w:t>
      </w:r>
      <w:r w:rsidR="00303D4E" w:rsidRPr="00714C93">
        <w:rPr>
          <w:rStyle w:val="Hyperlink0"/>
          <w:rFonts w:eastAsia="Arial" w:cs="Arial"/>
        </w:rPr>
        <w:t>poskytovateli dokončení plnění; tím nejsou dotčena ustanovení o</w:t>
      </w:r>
      <w:r w:rsidR="00303D4E" w:rsidRPr="00714C93">
        <w:rPr>
          <w:rStyle w:val="Hyperlink0"/>
          <w:rFonts w:eastAsia="Arial"/>
        </w:rPr>
        <w:t> </w:t>
      </w:r>
      <w:r w:rsidR="00303D4E" w:rsidRPr="00714C93">
        <w:rPr>
          <w:rStyle w:val="Hyperlink0"/>
          <w:rFonts w:eastAsia="Arial" w:cs="Arial"/>
        </w:rPr>
        <w:t xml:space="preserve">ukončení prováděcí smlouvy uvedená v čl. </w:t>
      </w:r>
      <w:hyperlink w:anchor="Ref445112976" w:history="1">
        <w:r w:rsidR="00702BEC" w:rsidRPr="00714C93">
          <w:rPr>
            <w:rStyle w:val="Hyperlink0"/>
            <w:rFonts w:eastAsia="Arial" w:cs="Arial"/>
          </w:rPr>
          <w:t>8</w:t>
        </w:r>
      </w:hyperlink>
      <w:r w:rsidR="00303D4E" w:rsidRPr="00714C93">
        <w:rPr>
          <w:rStyle w:val="Hyperlink0"/>
          <w:rFonts w:eastAsia="Arial" w:cs="Arial"/>
        </w:rPr>
        <w:t>.</w:t>
      </w:r>
    </w:p>
    <w:p w14:paraId="2D170BF1" w14:textId="77777777" w:rsidR="005A0690" w:rsidRPr="008C5277" w:rsidRDefault="00B7222F" w:rsidP="00976701">
      <w:pPr>
        <w:pStyle w:val="RLTextlnkuslovan"/>
        <w:numPr>
          <w:ilvl w:val="1"/>
          <w:numId w:val="2"/>
        </w:numPr>
        <w:tabs>
          <w:tab w:val="clear" w:pos="1474"/>
          <w:tab w:val="left" w:pos="1134"/>
        </w:tabs>
        <w:ind w:left="1134" w:hanging="708"/>
        <w:rPr>
          <w:rStyle w:val="Hyperlink0"/>
          <w:rFonts w:eastAsia="Arial" w:cs="Arial"/>
        </w:rPr>
      </w:pPr>
      <w:r w:rsidRPr="008C5277">
        <w:rPr>
          <w:rStyle w:val="Hyperlink0"/>
          <w:rFonts w:eastAsia="Arial" w:cs="Arial"/>
        </w:rPr>
        <w:t>Účelem</w:t>
      </w:r>
      <w:r w:rsidRPr="00714C93">
        <w:rPr>
          <w:rStyle w:val="Hyperlink0"/>
          <w:rFonts w:eastAsia="Arial" w:cs="Arial"/>
        </w:rPr>
        <w:t xml:space="preserve"> této rámcové smlouvy je</w:t>
      </w:r>
      <w:r w:rsidR="005A0690" w:rsidRPr="00714C93">
        <w:rPr>
          <w:rStyle w:val="Hyperlink0"/>
          <w:rFonts w:eastAsia="Arial" w:cs="Arial"/>
        </w:rPr>
        <w:t xml:space="preserve"> </w:t>
      </w:r>
      <w:r w:rsidR="00F03C94">
        <w:rPr>
          <w:rFonts w:cs="Arial"/>
        </w:rPr>
        <w:t>zajištění IBK</w:t>
      </w:r>
      <w:r w:rsidR="00B13829" w:rsidRPr="00B13829">
        <w:rPr>
          <w:rStyle w:val="Hyperlink0"/>
          <w:rFonts w:eastAsia="Arial" w:cs="Arial"/>
        </w:rPr>
        <w:t xml:space="preserve"> včetně souvisejících služeb v prostředí </w:t>
      </w:r>
      <w:r w:rsidR="00B13829">
        <w:rPr>
          <w:rStyle w:val="Hyperlink0"/>
          <w:rFonts w:eastAsia="Arial" w:cs="Arial"/>
        </w:rPr>
        <w:t>Ministerstva zemědělství. Poskytovatel</w:t>
      </w:r>
      <w:r w:rsidR="00A36EA9">
        <w:rPr>
          <w:rStyle w:val="Hyperlink0"/>
          <w:rFonts w:eastAsia="Arial" w:cs="Arial"/>
        </w:rPr>
        <w:t xml:space="preserve"> musí být zároveň</w:t>
      </w:r>
      <w:r w:rsidR="00B13829">
        <w:rPr>
          <w:rStyle w:val="Hyperlink0"/>
          <w:rFonts w:eastAsia="Arial" w:cs="Arial"/>
        </w:rPr>
        <w:t xml:space="preserve"> subjektem</w:t>
      </w:r>
      <w:r w:rsidR="00A36EA9">
        <w:rPr>
          <w:rStyle w:val="Hyperlink0"/>
          <w:rFonts w:eastAsia="Arial" w:cs="Arial"/>
        </w:rPr>
        <w:t xml:space="preserve"> nezávisl</w:t>
      </w:r>
      <w:r w:rsidR="00B13829">
        <w:rPr>
          <w:rStyle w:val="Hyperlink0"/>
          <w:rFonts w:eastAsia="Arial" w:cs="Arial"/>
        </w:rPr>
        <w:t>ým</w:t>
      </w:r>
      <w:r w:rsidR="00A36EA9">
        <w:rPr>
          <w:rStyle w:val="Hyperlink0"/>
          <w:rFonts w:eastAsia="Arial" w:cs="Arial"/>
        </w:rPr>
        <w:t xml:space="preserve"> na dodavatelích, kteří jsou přímo či nepřímo </w:t>
      </w:r>
      <w:r w:rsidR="00AF32BE">
        <w:rPr>
          <w:rStyle w:val="Hyperlink0"/>
          <w:rFonts w:eastAsia="Arial" w:cs="Arial"/>
        </w:rPr>
        <w:t xml:space="preserve">dodavateli rozvoje nebo </w:t>
      </w:r>
      <w:r w:rsidR="00A36EA9">
        <w:rPr>
          <w:rStyle w:val="Hyperlink0"/>
          <w:rFonts w:eastAsia="Arial" w:cs="Arial"/>
        </w:rPr>
        <w:t>provoz</w:t>
      </w:r>
      <w:r w:rsidR="00AF32BE">
        <w:rPr>
          <w:rStyle w:val="Hyperlink0"/>
          <w:rFonts w:eastAsia="Arial" w:cs="Arial"/>
        </w:rPr>
        <w:t>u</w:t>
      </w:r>
      <w:r w:rsidR="00A36EA9">
        <w:rPr>
          <w:rStyle w:val="Hyperlink0"/>
          <w:rFonts w:eastAsia="Arial" w:cs="Arial"/>
        </w:rPr>
        <w:t xml:space="preserve"> infrastruktury</w:t>
      </w:r>
      <w:r w:rsidR="00AF32BE">
        <w:rPr>
          <w:rStyle w:val="Hyperlink0"/>
          <w:rFonts w:eastAsia="Arial" w:cs="Arial"/>
        </w:rPr>
        <w:t xml:space="preserve"> a aplikací</w:t>
      </w:r>
      <w:r w:rsidR="00A36EA9">
        <w:rPr>
          <w:rStyle w:val="Hyperlink0"/>
          <w:rFonts w:eastAsia="Arial" w:cs="Arial"/>
        </w:rPr>
        <w:t xml:space="preserve"> na Ministerstvu zemědělství</w:t>
      </w:r>
      <w:r w:rsidR="00A41DBE">
        <w:rPr>
          <w:rStyle w:val="Hyperlink0"/>
          <w:rFonts w:eastAsia="Arial" w:cs="Arial"/>
        </w:rPr>
        <w:t xml:space="preserve"> (dále jen „</w:t>
      </w:r>
      <w:r w:rsidR="00A41DBE" w:rsidRPr="00A41DBE">
        <w:rPr>
          <w:rStyle w:val="Hyperlink0"/>
          <w:rFonts w:eastAsia="Arial" w:cs="Arial"/>
          <w:b/>
        </w:rPr>
        <w:t>podmínka nezávislosti</w:t>
      </w:r>
      <w:r w:rsidR="00A41DBE">
        <w:rPr>
          <w:rStyle w:val="Hyperlink0"/>
          <w:rFonts w:eastAsia="Arial" w:cs="Arial"/>
        </w:rPr>
        <w:t>“)</w:t>
      </w:r>
      <w:r w:rsidR="00A36EA9">
        <w:rPr>
          <w:rStyle w:val="Hyperlink0"/>
          <w:rFonts w:eastAsia="Arial" w:cs="Arial"/>
        </w:rPr>
        <w:t>.</w:t>
      </w:r>
      <w:r w:rsidR="00C14C84" w:rsidRPr="00714C93">
        <w:rPr>
          <w:rStyle w:val="Hyperlink0"/>
          <w:rFonts w:eastAsia="Arial" w:cs="Arial"/>
        </w:rPr>
        <w:t xml:space="preserve"> </w:t>
      </w:r>
    </w:p>
    <w:p w14:paraId="2D170BF2" w14:textId="77777777" w:rsidR="007443CC" w:rsidRPr="008C5277" w:rsidRDefault="00303D4E" w:rsidP="005A0690">
      <w:pPr>
        <w:pStyle w:val="RLlneksmlouvy"/>
        <w:numPr>
          <w:ilvl w:val="0"/>
          <w:numId w:val="2"/>
        </w:numPr>
        <w:rPr>
          <w:rFonts w:cs="Arial"/>
          <w:sz w:val="20"/>
          <w:szCs w:val="20"/>
        </w:rPr>
      </w:pPr>
      <w:r w:rsidRPr="008C5277">
        <w:rPr>
          <w:rFonts w:cs="Arial"/>
          <w:sz w:val="20"/>
          <w:szCs w:val="20"/>
        </w:rPr>
        <w:t>PRÁVA A POVINNOSTI SMLUVNÍCH STRAN</w:t>
      </w:r>
    </w:p>
    <w:p w14:paraId="2D170BF3"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provádění činností,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poctivě a pečlivě a v zájmu objednatel</w:t>
      </w:r>
      <w:r w:rsidRPr="008C5277">
        <w:rPr>
          <w:rStyle w:val="dn"/>
          <w:rFonts w:cs="Arial"/>
        </w:rPr>
        <w:t>e</w:t>
      </w:r>
      <w:r w:rsidRPr="008C5277">
        <w:rPr>
          <w:rStyle w:val="Hyperlink0"/>
          <w:rFonts w:cs="Arial"/>
        </w:rPr>
        <w:t xml:space="preserve"> a je povinen vykonávat příslušné činnosti podle pokynů objednatel</w:t>
      </w:r>
      <w:r w:rsidRPr="008C5277">
        <w:rPr>
          <w:rStyle w:val="dn"/>
          <w:rFonts w:cs="Arial"/>
        </w:rPr>
        <w:t>e</w:t>
      </w:r>
      <w:r w:rsidRPr="008C5277">
        <w:rPr>
          <w:rStyle w:val="Hyperlink0"/>
          <w:rFonts w:cs="Arial"/>
        </w:rPr>
        <w:t>. Od těchto pokynů se může poskytovatel odchýlit jen tehdy, je-li to nezbytné v zájmu objednatel</w:t>
      </w:r>
      <w:r w:rsidRPr="008C5277">
        <w:rPr>
          <w:rStyle w:val="dn"/>
          <w:rFonts w:cs="Arial"/>
        </w:rPr>
        <w:t>e</w:t>
      </w:r>
      <w:r w:rsidRPr="008C5277">
        <w:rPr>
          <w:rStyle w:val="Hyperlink0"/>
          <w:rFonts w:cs="Arial"/>
        </w:rPr>
        <w:t xml:space="preserve"> a poskytovatel nemůže včas obdržet jeho souhlas.</w:t>
      </w:r>
    </w:p>
    <w:p w14:paraId="2D170BF4"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4" w:name="_Ref390868792"/>
      <w:r w:rsidRPr="008C5277">
        <w:rPr>
          <w:rStyle w:val="Hyperlink0"/>
          <w:rFonts w:eastAsia="Arial" w:cs="Arial"/>
        </w:rPr>
        <w:t>Poskytovatel</w:t>
      </w:r>
      <w:r w:rsidRPr="008C5277">
        <w:rPr>
          <w:rStyle w:val="Hyperlink0"/>
          <w:rFonts w:cs="Arial"/>
        </w:rPr>
        <w:t xml:space="preserve"> je oprávněn provádět činnosti,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prostřednictvím třetích osob pouze s předchozím písemným souhlasem objednatel</w:t>
      </w:r>
      <w:r w:rsidRPr="008C5277">
        <w:rPr>
          <w:rStyle w:val="dn"/>
          <w:rFonts w:cs="Arial"/>
        </w:rPr>
        <w:t>e</w:t>
      </w:r>
      <w:r w:rsidRPr="008C5277">
        <w:rPr>
          <w:rStyle w:val="Hyperlink0"/>
          <w:rFonts w:cs="Arial"/>
        </w:rPr>
        <w:t xml:space="preserve"> s každým takovýmto případem plnění. </w:t>
      </w:r>
      <w:bookmarkEnd w:id="4"/>
      <w:r w:rsidR="0036150A" w:rsidRPr="008C5277">
        <w:rPr>
          <w:rStyle w:val="Hyperlink0"/>
          <w:rFonts w:cs="Arial"/>
        </w:rPr>
        <w:t xml:space="preserve">Při provádění činností těmito třetími osobami je poskytovatel odpovědný jako by tuto činnost prováděl sám. </w:t>
      </w:r>
      <w:r w:rsidRPr="008C5277">
        <w:rPr>
          <w:rStyle w:val="dn"/>
          <w:rFonts w:cs="Arial"/>
        </w:rPr>
        <w:t xml:space="preserve"> </w:t>
      </w:r>
    </w:p>
    <w:p w14:paraId="2D170BF5"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plnění předmětu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s odbornou péčí</w:t>
      </w:r>
      <w:r w:rsidRPr="008C5277">
        <w:rPr>
          <w:rStyle w:val="dn"/>
          <w:rFonts w:cs="Arial"/>
        </w:rPr>
        <w:t xml:space="preserve"> </w:t>
      </w:r>
      <w:r w:rsidRPr="008C5277">
        <w:rPr>
          <w:rStyle w:val="Hyperlink0"/>
          <w:rFonts w:cs="Arial"/>
        </w:rPr>
        <w:t>a podle pokynů objednatel</w:t>
      </w:r>
      <w:r w:rsidRPr="008C5277">
        <w:rPr>
          <w:rStyle w:val="dn"/>
          <w:rFonts w:cs="Arial"/>
        </w:rPr>
        <w:t>e</w:t>
      </w:r>
      <w:r w:rsidRPr="008C5277">
        <w:rPr>
          <w:rStyle w:val="Hyperlink0"/>
          <w:rFonts w:cs="Arial"/>
        </w:rPr>
        <w:t>. Poskytovatel je povinen upozornit na</w:t>
      </w:r>
      <w:r w:rsidR="008618FD">
        <w:rPr>
          <w:rStyle w:val="Hyperlink0"/>
          <w:rFonts w:cs="Arial"/>
        </w:rPr>
        <w:t> </w:t>
      </w:r>
      <w:r w:rsidRPr="008C5277">
        <w:rPr>
          <w:rStyle w:val="Hyperlink0"/>
          <w:rFonts w:cs="Arial"/>
        </w:rPr>
        <w:t>případnou zřejmou nevhodnost pokynů objednatel</w:t>
      </w:r>
      <w:r w:rsidRPr="008C5277">
        <w:rPr>
          <w:rStyle w:val="dn"/>
          <w:rFonts w:cs="Arial"/>
        </w:rPr>
        <w:t>e</w:t>
      </w:r>
      <w:r w:rsidRPr="008C5277">
        <w:rPr>
          <w:rStyle w:val="Hyperlink0"/>
          <w:rFonts w:cs="Arial"/>
        </w:rPr>
        <w:t xml:space="preserve">, které by mohly mít za následek vznik </w:t>
      </w:r>
      <w:r w:rsidRPr="008C5277">
        <w:rPr>
          <w:rStyle w:val="dn"/>
          <w:rFonts w:cs="Arial"/>
        </w:rPr>
        <w:t>újmy</w:t>
      </w:r>
      <w:r w:rsidRPr="008C5277">
        <w:rPr>
          <w:rStyle w:val="Hyperlink0"/>
          <w:rFonts w:cs="Arial"/>
        </w:rPr>
        <w:t>.</w:t>
      </w:r>
      <w:r w:rsidRPr="008C5277">
        <w:rPr>
          <w:rStyle w:val="dn"/>
          <w:rFonts w:cs="Arial"/>
        </w:rPr>
        <w:t xml:space="preserve"> Poskytovatel prohlašuje, že je subjektem plně odborně způsobilým k poskytování služeb </w:t>
      </w:r>
      <w:r w:rsidR="007F3D98" w:rsidRPr="008C5277">
        <w:rPr>
          <w:rStyle w:val="dn"/>
          <w:rFonts w:cs="Arial"/>
        </w:rPr>
        <w:t>dle</w:t>
      </w:r>
      <w:r w:rsidRPr="008C5277">
        <w:rPr>
          <w:rStyle w:val="dn"/>
          <w:rFonts w:cs="Arial"/>
        </w:rPr>
        <w:t xml:space="preserve"> této smlouvy</w:t>
      </w:r>
      <w:r w:rsidR="003F2A7D" w:rsidRPr="008C5277">
        <w:rPr>
          <w:rStyle w:val="dn"/>
          <w:rFonts w:cs="Arial"/>
        </w:rPr>
        <w:t xml:space="preserve"> a že </w:t>
      </w:r>
      <w:r w:rsidR="007F3D98" w:rsidRPr="008C5277">
        <w:rPr>
          <w:rStyle w:val="dn"/>
          <w:rFonts w:cs="Arial"/>
        </w:rPr>
        <w:t>je</w:t>
      </w:r>
      <w:r w:rsidR="001C0C3D" w:rsidRPr="008C5277">
        <w:rPr>
          <w:rStyle w:val="dn"/>
          <w:rFonts w:cs="Arial"/>
        </w:rPr>
        <w:t xml:space="preserve"> schopen jednat se znalostí a pečlivostí, která je s touto odborností spojena ve smyslu § 5 odst. 1 občanského zákoníku a vystupuje jako odborník ve smyslu § 2950 občanského zákoníku</w:t>
      </w:r>
      <w:r w:rsidRPr="008C5277">
        <w:rPr>
          <w:rStyle w:val="dn"/>
          <w:rFonts w:cs="Arial"/>
        </w:rPr>
        <w:t xml:space="preserve">. Poskytovatel prohlašuje, že je podrobně obeznámen s dokumentací vztahující se k předmětu této smlouvy a že je mu v plném rozsahu znám předmět plnění této smlouvy. Poskytovatel prohlašuje, že si je plně vědom zásadní důležitosti řádného a odborného poskytování plnění dle prováděcích smluv, a to s ohledem na finanční rámec procesů zajišťovaných informačními systémy, jichž se služby budou týkat. </w:t>
      </w:r>
    </w:p>
    <w:p w14:paraId="2D170BF6"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řídit se v průběhu provádění činností dle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příslušnými právními předpisy, pokyny objednatel</w:t>
      </w:r>
      <w:r w:rsidRPr="008C5277">
        <w:rPr>
          <w:rStyle w:val="dn"/>
          <w:rFonts w:cs="Arial"/>
        </w:rPr>
        <w:t>e</w:t>
      </w:r>
      <w:r w:rsidRPr="008C5277">
        <w:rPr>
          <w:rStyle w:val="Hyperlink0"/>
          <w:rFonts w:cs="Arial"/>
        </w:rPr>
        <w:t xml:space="preserve"> a účastnit se případných schůzí a jednání, týkajících se předmětu této </w:t>
      </w:r>
      <w:r w:rsidR="00D547A0" w:rsidRPr="008C5277">
        <w:rPr>
          <w:rStyle w:val="Hyperlink0"/>
          <w:rFonts w:cs="Arial"/>
        </w:rPr>
        <w:t xml:space="preserve">rámcové </w:t>
      </w:r>
      <w:r w:rsidRPr="008C5277">
        <w:rPr>
          <w:rStyle w:val="Hyperlink0"/>
          <w:rFonts w:cs="Arial"/>
        </w:rPr>
        <w:t>smlouvy podle pokynů objednatel</w:t>
      </w:r>
      <w:r w:rsidRPr="008C5277">
        <w:rPr>
          <w:rStyle w:val="dn"/>
          <w:rFonts w:cs="Arial"/>
        </w:rPr>
        <w:t>e. Objednatel</w:t>
      </w:r>
      <w:r w:rsidRPr="008C5277">
        <w:rPr>
          <w:rStyle w:val="Hyperlink0"/>
          <w:rFonts w:cs="Arial"/>
        </w:rPr>
        <w:t xml:space="preserve"> se zavazuje předávat poskytovateli veškeré podklady nezbytné pro posk</w:t>
      </w:r>
      <w:r w:rsidR="008618FD">
        <w:rPr>
          <w:rStyle w:val="Hyperlink0"/>
          <w:rFonts w:cs="Arial"/>
        </w:rPr>
        <w:t>ytování služeb dle této smlouvy</w:t>
      </w:r>
      <w:r w:rsidR="00151C0A">
        <w:rPr>
          <w:rStyle w:val="Hyperlink0"/>
          <w:rFonts w:cs="Arial"/>
        </w:rPr>
        <w:t xml:space="preserve"> </w:t>
      </w:r>
      <w:r w:rsidRPr="008C5277">
        <w:rPr>
          <w:rStyle w:val="Hyperlink0"/>
          <w:rFonts w:cs="Arial"/>
        </w:rPr>
        <w:t>a</w:t>
      </w:r>
      <w:r w:rsidR="008618FD">
        <w:rPr>
          <w:rStyle w:val="Hyperlink0"/>
          <w:rFonts w:cs="Arial"/>
        </w:rPr>
        <w:t> </w:t>
      </w:r>
      <w:r w:rsidRPr="008C5277">
        <w:rPr>
          <w:rStyle w:val="Hyperlink0"/>
          <w:rFonts w:cs="Arial"/>
        </w:rPr>
        <w:t>poskytne, resp. zajistí mu nezbytnou součinnost.</w:t>
      </w:r>
    </w:p>
    <w:p w14:paraId="2D170BF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w:t>
      </w:r>
      <w:r w:rsidRPr="008C5277">
        <w:rPr>
          <w:rStyle w:val="Hyperlink0"/>
          <w:rFonts w:cs="Arial"/>
        </w:rPr>
        <w:t xml:space="preserve"> se zavazuje platit odměnu za řádně poskytnuté služby v souladu s podmínkami dle čl. </w:t>
      </w:r>
      <w:hyperlink w:anchor="Ref388527435" w:history="1">
        <w:r w:rsidRPr="008C5277">
          <w:rPr>
            <w:rStyle w:val="Hyperlink0"/>
            <w:rFonts w:cs="Arial"/>
          </w:rPr>
          <w:t>4</w:t>
        </w:r>
      </w:hyperlink>
      <w:r w:rsidRPr="008C5277">
        <w:rPr>
          <w:rStyle w:val="dn"/>
          <w:rFonts w:cs="Arial"/>
        </w:rPr>
        <w:t xml:space="preserve"> </w:t>
      </w:r>
      <w:r w:rsidRPr="008C5277">
        <w:rPr>
          <w:rStyle w:val="Hyperlink0"/>
          <w:rFonts w:cs="Arial"/>
        </w:rPr>
        <w:t>této smlouvy.</w:t>
      </w:r>
    </w:p>
    <w:p w14:paraId="2D170BF8"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lastRenderedPageBreak/>
        <w:t>Poskytovatel</w:t>
      </w:r>
      <w:r w:rsidRPr="008C5277">
        <w:rPr>
          <w:rStyle w:val="Hyperlink0"/>
          <w:rFonts w:cs="Arial"/>
        </w:rPr>
        <w:t xml:space="preserve"> je povinen poskytovat objednateli i bez předchozího vyžádání průběžně, a to vždy alespoň jednou měsíčně, veškeré informace s plněním této </w:t>
      </w:r>
      <w:r w:rsidR="00D547A0" w:rsidRPr="008C5277">
        <w:rPr>
          <w:rStyle w:val="Hyperlink0"/>
          <w:rFonts w:cs="Arial"/>
        </w:rPr>
        <w:t xml:space="preserve">rámcové </w:t>
      </w:r>
      <w:r w:rsidRPr="008C5277">
        <w:rPr>
          <w:rStyle w:val="Hyperlink0"/>
          <w:rFonts w:cs="Arial"/>
        </w:rPr>
        <w:t>smlouvy související či další informace které mohou mít vliv na</w:t>
      </w:r>
      <w:r w:rsidR="008C3651">
        <w:rPr>
          <w:rStyle w:val="Hyperlink0"/>
          <w:rFonts w:cs="Arial"/>
        </w:rPr>
        <w:t xml:space="preserve"> rozhodování objednatele v oblasti kybernetické bezpečnosti</w:t>
      </w:r>
      <w:r w:rsidRPr="008C5277">
        <w:rPr>
          <w:rStyle w:val="Hyperlink0"/>
          <w:rFonts w:cs="Arial"/>
        </w:rPr>
        <w:t xml:space="preserve"> rozhodnutí objednatel</w:t>
      </w:r>
      <w:r w:rsidRPr="008C5277">
        <w:rPr>
          <w:rStyle w:val="dn"/>
          <w:rFonts w:cs="Arial"/>
        </w:rPr>
        <w:t>e</w:t>
      </w:r>
      <w:r w:rsidRPr="008C5277">
        <w:rPr>
          <w:rStyle w:val="Hyperlink0"/>
          <w:rFonts w:cs="Arial"/>
        </w:rPr>
        <w:t>, jakož i informace o výsledcích plnění poskytovatel</w:t>
      </w:r>
      <w:r w:rsidRPr="008C5277">
        <w:rPr>
          <w:rStyle w:val="dn"/>
          <w:rFonts w:cs="Arial"/>
        </w:rPr>
        <w:t>e</w:t>
      </w:r>
      <w:r w:rsidRPr="008C5277">
        <w:rPr>
          <w:rStyle w:val="Hyperlink0"/>
          <w:rFonts w:cs="Arial"/>
        </w:rPr>
        <w:t xml:space="preserve"> podle této </w:t>
      </w:r>
      <w:r w:rsidR="005A793E" w:rsidRPr="008C5277">
        <w:rPr>
          <w:rStyle w:val="Hyperlink0"/>
          <w:rFonts w:cs="Arial"/>
        </w:rPr>
        <w:t xml:space="preserve">rámcové </w:t>
      </w:r>
      <w:r w:rsidRPr="008C5277">
        <w:rPr>
          <w:rStyle w:val="Hyperlink0"/>
          <w:rFonts w:cs="Arial"/>
        </w:rPr>
        <w:t>smlouvy (resp. prováděcí smlouvy).</w:t>
      </w:r>
    </w:p>
    <w:p w14:paraId="2D170BF9"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Poskytovatel je povinen předat bez zbytečného odkladu objednateli vše, co od něho nebo za něho převzal v souvislosti s plněním této </w:t>
      </w:r>
      <w:r w:rsidR="00D547A0" w:rsidRPr="008C5277">
        <w:rPr>
          <w:rStyle w:val="dn"/>
          <w:rFonts w:cs="Arial"/>
        </w:rPr>
        <w:t xml:space="preserve">rámcové </w:t>
      </w:r>
      <w:r w:rsidRPr="008C5277">
        <w:rPr>
          <w:rStyle w:val="dn"/>
          <w:rFonts w:cs="Arial"/>
        </w:rPr>
        <w:t>smlouvy (resp. prováděcí</w:t>
      </w:r>
      <w:r w:rsidR="00D547A0" w:rsidRPr="008C5277">
        <w:rPr>
          <w:rStyle w:val="dn"/>
          <w:rFonts w:cs="Arial"/>
        </w:rPr>
        <w:t>ch</w:t>
      </w:r>
      <w:r w:rsidRPr="008C5277">
        <w:rPr>
          <w:rStyle w:val="dn"/>
          <w:rFonts w:cs="Arial"/>
        </w:rPr>
        <w:t xml:space="preserve"> smluv).</w:t>
      </w:r>
    </w:p>
    <w:p w14:paraId="2D170BFA"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Kybernetická bezpečnost</w:t>
      </w:r>
    </w:p>
    <w:p w14:paraId="2D170BFB"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při plnění zavazuje dodržovat zásady bezpečnosti informací v souladu se zákonem č. 181/2014 Sb., o kybernetické bezpečnosti a o změně souvisejících zákonů</w:t>
      </w:r>
      <w:r w:rsidR="004B6BDC">
        <w:rPr>
          <w:rStyle w:val="Hyperlink0"/>
          <w:rFonts w:ascii="Calibri" w:hAnsi="Calibri" w:cs="Arial"/>
          <w:sz w:val="20"/>
          <w:szCs w:val="20"/>
        </w:rPr>
        <w:t xml:space="preserve"> </w:t>
      </w:r>
      <w:r w:rsidR="004B6BDC" w:rsidRPr="004B6BDC">
        <w:rPr>
          <w:rStyle w:val="Hyperlink0"/>
          <w:rFonts w:ascii="Calibri" w:hAnsi="Calibri" w:cs="Arial"/>
          <w:sz w:val="20"/>
          <w:szCs w:val="20"/>
        </w:rPr>
        <w:t>(</w:t>
      </w:r>
      <w:r w:rsidR="004B6BDC" w:rsidRPr="004B6BDC">
        <w:rPr>
          <w:rStyle w:val="dn"/>
          <w:rFonts w:ascii="Calibri" w:hAnsi="Calibri" w:cs="Arial"/>
          <w:bCs/>
          <w:sz w:val="20"/>
          <w:szCs w:val="20"/>
        </w:rPr>
        <w:t>zákon o kybernetické bezpečnosti</w:t>
      </w:r>
      <w:r w:rsidR="004B6BDC" w:rsidRPr="004B6BDC">
        <w:rPr>
          <w:rStyle w:val="Hyperlink0"/>
          <w:rFonts w:ascii="Calibri" w:hAnsi="Calibri" w:cs="Arial"/>
          <w:sz w:val="20"/>
          <w:szCs w:val="20"/>
        </w:rPr>
        <w:t>)</w:t>
      </w:r>
      <w:r w:rsidR="004B6BDC">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(dále jen „</w:t>
      </w:r>
      <w:r w:rsidRPr="008C5277">
        <w:rPr>
          <w:rStyle w:val="dn"/>
          <w:rFonts w:ascii="Calibri" w:hAnsi="Calibri" w:cs="Arial"/>
          <w:b/>
          <w:bCs/>
          <w:sz w:val="20"/>
          <w:szCs w:val="20"/>
        </w:rPr>
        <w:t>zákon o kybernetické bezpečnosti</w:t>
      </w:r>
      <w:r w:rsidRPr="008C5277">
        <w:rPr>
          <w:rStyle w:val="Hyperlink0"/>
          <w:rFonts w:ascii="Calibri" w:hAnsi="Calibri" w:cs="Arial"/>
          <w:sz w:val="20"/>
          <w:szCs w:val="20"/>
        </w:rPr>
        <w:t xml:space="preserve">“) a vyhláškou č. </w:t>
      </w:r>
      <w:r w:rsidR="008618FD">
        <w:rPr>
          <w:rStyle w:val="Hyperlink0"/>
          <w:rFonts w:ascii="Calibri" w:hAnsi="Calibri" w:cs="Arial"/>
          <w:sz w:val="20"/>
          <w:szCs w:val="20"/>
        </w:rPr>
        <w:t>82</w:t>
      </w:r>
      <w:r w:rsidRPr="008C5277">
        <w:rPr>
          <w:rStyle w:val="Hyperlink0"/>
          <w:rFonts w:ascii="Calibri" w:hAnsi="Calibri" w:cs="Arial"/>
          <w:sz w:val="20"/>
          <w:szCs w:val="20"/>
        </w:rPr>
        <w:t>/201</w:t>
      </w:r>
      <w:r w:rsidR="008618FD">
        <w:rPr>
          <w:rStyle w:val="Hyperlink0"/>
          <w:rFonts w:ascii="Calibri" w:hAnsi="Calibri" w:cs="Arial"/>
          <w:sz w:val="20"/>
          <w:szCs w:val="20"/>
        </w:rPr>
        <w:t>8</w:t>
      </w:r>
      <w:r w:rsidRPr="008C5277">
        <w:rPr>
          <w:rStyle w:val="Hyperlink0"/>
          <w:rFonts w:ascii="Calibri" w:hAnsi="Calibri" w:cs="Arial"/>
          <w:sz w:val="20"/>
          <w:szCs w:val="20"/>
        </w:rPr>
        <w:t xml:space="preserve"> Sb., o bezpečnostních opatřeních, kybernetických bezpečnostních incidentech, reaktivních opatřeních a </w:t>
      </w:r>
      <w:r w:rsidR="00FA3DBD">
        <w:rPr>
          <w:rStyle w:val="Hyperlink0"/>
          <w:rFonts w:ascii="Calibri" w:hAnsi="Calibri" w:cs="Arial"/>
          <w:sz w:val="20"/>
          <w:szCs w:val="20"/>
        </w:rPr>
        <w:t> </w:t>
      </w:r>
      <w:r w:rsidRPr="008C5277">
        <w:rPr>
          <w:rStyle w:val="Hyperlink0"/>
          <w:rFonts w:ascii="Calibri" w:hAnsi="Calibri" w:cs="Arial"/>
          <w:sz w:val="20"/>
          <w:szCs w:val="20"/>
        </w:rPr>
        <w:t xml:space="preserve">o </w:t>
      </w:r>
      <w:r w:rsidR="00FA3DBD">
        <w:rPr>
          <w:rStyle w:val="Hyperlink0"/>
          <w:rFonts w:ascii="Calibri" w:hAnsi="Calibri" w:cs="Arial"/>
          <w:sz w:val="20"/>
          <w:szCs w:val="20"/>
        </w:rPr>
        <w:t> </w:t>
      </w:r>
      <w:r w:rsidRPr="008C5277">
        <w:rPr>
          <w:rStyle w:val="Hyperlink0"/>
          <w:rFonts w:ascii="Calibri" w:hAnsi="Calibri" w:cs="Arial"/>
          <w:sz w:val="20"/>
          <w:szCs w:val="20"/>
        </w:rPr>
        <w:t xml:space="preserve">stanovení náležitostí podání v oblasti kybernetické </w:t>
      </w:r>
      <w:r w:rsidRPr="004B6BDC">
        <w:rPr>
          <w:rStyle w:val="Hyperlink0"/>
          <w:rFonts w:ascii="Calibri" w:hAnsi="Calibri" w:cs="Arial"/>
          <w:sz w:val="20"/>
          <w:szCs w:val="20"/>
        </w:rPr>
        <w:t>bezpečnosti</w:t>
      </w:r>
      <w:r w:rsidRPr="008C5277">
        <w:rPr>
          <w:rStyle w:val="Hyperlink0"/>
          <w:rFonts w:ascii="Calibri" w:hAnsi="Calibri" w:cs="Arial"/>
          <w:sz w:val="20"/>
          <w:szCs w:val="20"/>
        </w:rPr>
        <w:t xml:space="preserve"> (dále jen „</w:t>
      </w:r>
      <w:r w:rsidRPr="008C5277">
        <w:rPr>
          <w:rStyle w:val="dn"/>
          <w:rFonts w:ascii="Calibri" w:hAnsi="Calibri" w:cs="Arial"/>
          <w:b/>
          <w:bCs/>
          <w:sz w:val="20"/>
          <w:szCs w:val="20"/>
        </w:rPr>
        <w:t xml:space="preserve">vyhláška o </w:t>
      </w:r>
      <w:r w:rsidR="00FA3DBD">
        <w:rPr>
          <w:rStyle w:val="dn"/>
          <w:rFonts w:ascii="Calibri" w:hAnsi="Calibri" w:cs="Arial"/>
          <w:b/>
          <w:bCs/>
          <w:sz w:val="20"/>
          <w:szCs w:val="20"/>
        </w:rPr>
        <w:t> </w:t>
      </w:r>
      <w:r w:rsidRPr="008C5277">
        <w:rPr>
          <w:rStyle w:val="dn"/>
          <w:rFonts w:ascii="Calibri" w:hAnsi="Calibri" w:cs="Arial"/>
          <w:b/>
          <w:bCs/>
          <w:sz w:val="20"/>
          <w:szCs w:val="20"/>
        </w:rPr>
        <w:t>kybernetické bezpečnosti</w:t>
      </w:r>
      <w:r w:rsidRPr="008C5277">
        <w:rPr>
          <w:rStyle w:val="Hyperlink0"/>
          <w:rFonts w:ascii="Calibri" w:hAnsi="Calibri" w:cs="Arial"/>
          <w:sz w:val="20"/>
          <w:szCs w:val="20"/>
        </w:rPr>
        <w:t xml:space="preserve">“). Bezpečností informací se v souladu se zákonem o </w:t>
      </w:r>
      <w:r w:rsidR="00FC1251">
        <w:rPr>
          <w:rStyle w:val="Hyperlink0"/>
          <w:rFonts w:ascii="Calibri" w:hAnsi="Calibri" w:cs="Arial"/>
          <w:sz w:val="20"/>
          <w:szCs w:val="20"/>
        </w:rPr>
        <w:t> </w:t>
      </w:r>
      <w:r w:rsidRPr="008C5277">
        <w:rPr>
          <w:rStyle w:val="Hyperlink0"/>
          <w:rFonts w:ascii="Calibri" w:hAnsi="Calibri" w:cs="Arial"/>
          <w:sz w:val="20"/>
          <w:szCs w:val="20"/>
        </w:rPr>
        <w:t xml:space="preserve">kybernetické bezpečnosti rozumí zajištění důvěrnosti, integrity a dostupnosti informací, které budou uchovávány, vytvářeny nebo zpracovávány v rámci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w:t>
      </w:r>
      <w:r w:rsidR="00FC1251">
        <w:rPr>
          <w:rStyle w:val="Hyperlink0"/>
          <w:rFonts w:ascii="Calibri" w:hAnsi="Calibri" w:cs="Arial"/>
          <w:sz w:val="20"/>
          <w:szCs w:val="20"/>
        </w:rPr>
        <w:t> </w:t>
      </w:r>
      <w:r w:rsidRPr="008C5277">
        <w:rPr>
          <w:rStyle w:val="Hyperlink0"/>
          <w:rFonts w:ascii="Calibri" w:hAnsi="Calibri" w:cs="Arial"/>
          <w:sz w:val="20"/>
          <w:szCs w:val="20"/>
        </w:rPr>
        <w:t xml:space="preserve">této </w:t>
      </w:r>
      <w:r w:rsidR="00D547A0" w:rsidRPr="008C5277">
        <w:rPr>
          <w:rStyle w:val="Hyperlink0"/>
          <w:rFonts w:ascii="Calibri" w:hAnsi="Calibri" w:cs="Arial"/>
          <w:sz w:val="20"/>
          <w:szCs w:val="20"/>
        </w:rPr>
        <w:t xml:space="preserve">rámcové </w:t>
      </w:r>
      <w:r w:rsidRPr="008C5277">
        <w:rPr>
          <w:rStyle w:val="dn"/>
          <w:rFonts w:ascii="Calibri" w:hAnsi="Calibri" w:cs="Arial"/>
          <w:sz w:val="20"/>
          <w:szCs w:val="20"/>
        </w:rPr>
        <w:t>s</w:t>
      </w:r>
      <w:r w:rsidRPr="008C5277">
        <w:rPr>
          <w:rStyle w:val="Hyperlink0"/>
          <w:rFonts w:ascii="Calibri" w:hAnsi="Calibri" w:cs="Arial"/>
          <w:sz w:val="20"/>
          <w:szCs w:val="20"/>
        </w:rPr>
        <w:t>mlouvy</w:t>
      </w:r>
      <w:r w:rsidR="00D547A0" w:rsidRPr="008C5277">
        <w:rPr>
          <w:rStyle w:val="Hyperlink0"/>
          <w:rFonts w:ascii="Calibri" w:hAnsi="Calibri" w:cs="Arial"/>
          <w:sz w:val="20"/>
          <w:szCs w:val="20"/>
        </w:rPr>
        <w:t>, resp. prováděcích smluv,</w:t>
      </w:r>
      <w:r w:rsidRPr="008C5277">
        <w:rPr>
          <w:rStyle w:val="Hyperlink0"/>
          <w:rFonts w:ascii="Calibri" w:hAnsi="Calibri" w:cs="Arial"/>
          <w:sz w:val="20"/>
          <w:szCs w:val="20"/>
        </w:rPr>
        <w:t xml:space="preserve"> nebo v systémech, které mají vazbu na </w:t>
      </w:r>
      <w:r w:rsidR="00FC1251">
        <w:rPr>
          <w:rStyle w:val="Hyperlink0"/>
          <w:rFonts w:ascii="Calibri" w:hAnsi="Calibri" w:cs="Arial"/>
          <w:sz w:val="20"/>
          <w:szCs w:val="20"/>
        </w:rPr>
        <w:t> </w:t>
      </w:r>
      <w:r w:rsidRPr="008C5277">
        <w:rPr>
          <w:rStyle w:val="Hyperlink0"/>
          <w:rFonts w:ascii="Calibri" w:hAnsi="Calibri" w:cs="Arial"/>
          <w:sz w:val="20"/>
          <w:szCs w:val="20"/>
        </w:rPr>
        <w:t xml:space="preserve">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Pr="008C5277">
        <w:rPr>
          <w:rStyle w:val="dn"/>
          <w:rFonts w:ascii="Calibri" w:hAnsi="Calibri" w:cs="Arial"/>
          <w:sz w:val="20"/>
          <w:szCs w:val="20"/>
        </w:rPr>
        <w:t>s</w:t>
      </w:r>
      <w:r w:rsidRPr="008C5277">
        <w:rPr>
          <w:rStyle w:val="Hyperlink0"/>
          <w:rFonts w:ascii="Calibri" w:hAnsi="Calibri" w:cs="Arial"/>
          <w:sz w:val="20"/>
          <w:szCs w:val="20"/>
        </w:rPr>
        <w:t xml:space="preserve">mlouvy a v souvislosti s kterými </w:t>
      </w:r>
      <w:r w:rsidRPr="008C5277">
        <w:rPr>
          <w:rStyle w:val="dn"/>
          <w:rFonts w:ascii="Calibri" w:hAnsi="Calibri" w:cs="Arial"/>
          <w:sz w:val="20"/>
          <w:szCs w:val="20"/>
        </w:rPr>
        <w:t>o</w:t>
      </w:r>
      <w:r w:rsidRPr="008C5277">
        <w:rPr>
          <w:rStyle w:val="Hyperlink0"/>
          <w:rFonts w:ascii="Calibri" w:hAnsi="Calibri" w:cs="Arial"/>
          <w:sz w:val="20"/>
          <w:szCs w:val="20"/>
        </w:rPr>
        <w:t>bjednateli vznikají právní povinnosti na základě zákona o kybernetické bezpečnosti (§ 3 tohoto zákona</w:t>
      </w:r>
      <w:r w:rsidRPr="008C5277">
        <w:rPr>
          <w:rStyle w:val="dn"/>
          <w:rFonts w:ascii="Calibri" w:hAnsi="Calibri" w:cs="Arial"/>
          <w:sz w:val="20"/>
          <w:szCs w:val="20"/>
        </w:rPr>
        <w:t>).</w:t>
      </w:r>
    </w:p>
    <w:p w14:paraId="2D170BFC" w14:textId="77777777" w:rsidR="004522EF" w:rsidRPr="00170E7F" w:rsidRDefault="00303D4E" w:rsidP="00AC325B">
      <w:pPr>
        <w:pStyle w:val="Zklad2"/>
        <w:numPr>
          <w:ilvl w:val="2"/>
          <w:numId w:val="2"/>
        </w:numPr>
        <w:ind w:left="2127" w:hanging="993"/>
        <w:rPr>
          <w:rStyle w:val="Hyperlink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zavazuje poskytnout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bjednateli veškerou součinnost nezbytnou k tomu, aby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 řádně naplňoval právní povinnosti stanovené zákonem o kybernetické bezpečnosti, vyhláškou o kybernetické bezpečnosti, vyhláškou č. 317/2014 Sb., o </w:t>
      </w:r>
      <w:r w:rsidR="00FA3DBD">
        <w:rPr>
          <w:rStyle w:val="Hyperlink0"/>
          <w:rFonts w:ascii="Calibri" w:hAnsi="Calibri" w:cs="Arial"/>
          <w:sz w:val="20"/>
          <w:szCs w:val="20"/>
        </w:rPr>
        <w:t> </w:t>
      </w:r>
      <w:r w:rsidRPr="008C5277">
        <w:rPr>
          <w:rStyle w:val="Hyperlink0"/>
          <w:rFonts w:ascii="Calibri" w:hAnsi="Calibri" w:cs="Arial"/>
          <w:sz w:val="20"/>
          <w:szCs w:val="20"/>
        </w:rPr>
        <w:t>významných informačních systémech a jejich určujících kritériích</w:t>
      </w:r>
      <w:r w:rsidR="00F04009">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Zejména se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 zavazuje poskytnout </w:t>
      </w:r>
      <w:r w:rsidRPr="008C5277">
        <w:rPr>
          <w:rStyle w:val="dn"/>
          <w:rFonts w:ascii="Calibri" w:hAnsi="Calibri" w:cs="Arial"/>
          <w:sz w:val="20"/>
          <w:szCs w:val="20"/>
        </w:rPr>
        <w:t>o</w:t>
      </w:r>
      <w:r w:rsidRPr="008C5277">
        <w:rPr>
          <w:rStyle w:val="Hyperlink0"/>
          <w:rFonts w:ascii="Calibri" w:hAnsi="Calibri" w:cs="Arial"/>
          <w:sz w:val="20"/>
          <w:szCs w:val="20"/>
        </w:rPr>
        <w:t>bjednateli součinnost směřující k zavedení a provádění bezpečnostních opatření podle uvedených právních předpisů</w:t>
      </w:r>
      <w:r w:rsidRPr="00170E7F">
        <w:rPr>
          <w:rStyle w:val="Hyperlink0"/>
        </w:rPr>
        <w:t>.</w:t>
      </w:r>
    </w:p>
    <w:p w14:paraId="2D170BFD" w14:textId="77777777" w:rsidR="007443CC" w:rsidRPr="00170E7F" w:rsidRDefault="00A1467A" w:rsidP="00E879AB">
      <w:pPr>
        <w:pStyle w:val="Zklad2"/>
        <w:numPr>
          <w:ilvl w:val="2"/>
          <w:numId w:val="2"/>
        </w:numPr>
        <w:ind w:left="2127" w:hanging="992"/>
        <w:rPr>
          <w:rStyle w:val="Hyperlink0"/>
          <w:rFonts w:ascii="Calibri" w:hAnsi="Calibri" w:cs="Arial"/>
          <w:sz w:val="20"/>
          <w:szCs w:val="20"/>
        </w:rPr>
      </w:pPr>
      <w:r w:rsidRPr="00170E7F">
        <w:rPr>
          <w:rStyle w:val="Hyperlink0"/>
          <w:rFonts w:ascii="Calibri" w:hAnsi="Calibri" w:cs="Arial"/>
          <w:sz w:val="20"/>
          <w:szCs w:val="20"/>
        </w:rPr>
        <w:t xml:space="preserve">Poskytovatel je </w:t>
      </w:r>
      <w:r w:rsidR="00170E7F" w:rsidRPr="00170E7F">
        <w:rPr>
          <w:rStyle w:val="Hyperlink0"/>
          <w:rFonts w:ascii="Calibri" w:hAnsi="Calibri" w:cs="Arial"/>
          <w:sz w:val="20"/>
          <w:szCs w:val="20"/>
        </w:rPr>
        <w:t>při provádění činností, které jsou předmětem této rámcové sm</w:t>
      </w:r>
      <w:r w:rsidR="00E879AB">
        <w:rPr>
          <w:rStyle w:val="Hyperlink0"/>
          <w:rFonts w:ascii="Calibri" w:hAnsi="Calibri" w:cs="Arial"/>
          <w:sz w:val="20"/>
          <w:szCs w:val="20"/>
        </w:rPr>
        <w:t xml:space="preserve">louvy (resp. prováděcích smluv), </w:t>
      </w:r>
      <w:r w:rsidRPr="00170E7F">
        <w:rPr>
          <w:rStyle w:val="Hyperlink0"/>
          <w:rFonts w:ascii="Calibri" w:hAnsi="Calibri" w:cs="Arial"/>
          <w:sz w:val="20"/>
          <w:szCs w:val="20"/>
        </w:rPr>
        <w:t xml:space="preserve">povinen postupovat v souladu s interními dokumenty a předpisy </w:t>
      </w:r>
      <w:r w:rsidR="006734FD">
        <w:rPr>
          <w:rStyle w:val="Hyperlink0"/>
          <w:rFonts w:ascii="Calibri" w:hAnsi="Calibri" w:cs="Arial"/>
          <w:sz w:val="20"/>
          <w:szCs w:val="20"/>
        </w:rPr>
        <w:t>o</w:t>
      </w:r>
      <w:r w:rsidRPr="00170E7F">
        <w:rPr>
          <w:rStyle w:val="Hyperlink0"/>
          <w:rFonts w:ascii="Calibri" w:hAnsi="Calibri" w:cs="Arial"/>
          <w:sz w:val="20"/>
          <w:szCs w:val="20"/>
        </w:rPr>
        <w:t>bjednatele, zejména z oblasti</w:t>
      </w:r>
      <w:r w:rsidR="00170E7F">
        <w:rPr>
          <w:rStyle w:val="Hyperlink0"/>
          <w:rFonts w:ascii="Calibri" w:hAnsi="Calibri" w:cs="Arial"/>
          <w:sz w:val="20"/>
          <w:szCs w:val="20"/>
        </w:rPr>
        <w:t xml:space="preserve"> kybernetické bezpečnosti a </w:t>
      </w:r>
      <w:r w:rsidR="001329DA">
        <w:rPr>
          <w:rStyle w:val="Hyperlink0"/>
          <w:rFonts w:ascii="Calibri" w:hAnsi="Calibri" w:cs="Arial"/>
          <w:sz w:val="20"/>
          <w:szCs w:val="20"/>
        </w:rPr>
        <w:t xml:space="preserve">informačních a komunikačních technologií </w:t>
      </w:r>
      <w:r w:rsidR="00354BF6">
        <w:rPr>
          <w:rStyle w:val="Hyperlink0"/>
          <w:rFonts w:ascii="Calibri" w:hAnsi="Calibri" w:cs="Arial"/>
          <w:sz w:val="20"/>
          <w:szCs w:val="20"/>
        </w:rPr>
        <w:t xml:space="preserve">(dále též </w:t>
      </w:r>
      <w:r w:rsidR="001329DA">
        <w:rPr>
          <w:rStyle w:val="Hyperlink0"/>
          <w:rFonts w:ascii="Calibri" w:hAnsi="Calibri" w:cs="Arial"/>
          <w:sz w:val="20"/>
          <w:szCs w:val="20"/>
        </w:rPr>
        <w:t>„</w:t>
      </w:r>
      <w:r w:rsidR="00170E7F" w:rsidRPr="008C3651">
        <w:rPr>
          <w:rStyle w:val="Hyperlink0"/>
          <w:rFonts w:ascii="Calibri" w:hAnsi="Calibri" w:cs="Arial"/>
          <w:b/>
          <w:sz w:val="20"/>
          <w:szCs w:val="20"/>
        </w:rPr>
        <w:t>ICT</w:t>
      </w:r>
      <w:r w:rsidR="001329DA">
        <w:rPr>
          <w:rStyle w:val="Hyperlink0"/>
          <w:rFonts w:ascii="Calibri" w:hAnsi="Calibri" w:cs="Arial"/>
          <w:sz w:val="20"/>
          <w:szCs w:val="20"/>
        </w:rPr>
        <w:t>“</w:t>
      </w:r>
      <w:r w:rsidR="00354BF6">
        <w:rPr>
          <w:rStyle w:val="Hyperlink0"/>
          <w:rFonts w:ascii="Calibri" w:hAnsi="Calibri" w:cs="Arial"/>
          <w:sz w:val="20"/>
          <w:szCs w:val="20"/>
        </w:rPr>
        <w:t>)</w:t>
      </w:r>
      <w:r w:rsidR="00170E7F">
        <w:rPr>
          <w:rStyle w:val="Hyperlink0"/>
          <w:rFonts w:ascii="Calibri" w:hAnsi="Calibri" w:cs="Arial"/>
          <w:sz w:val="20"/>
          <w:szCs w:val="20"/>
        </w:rPr>
        <w:t xml:space="preserve"> </w:t>
      </w:r>
      <w:r w:rsidRPr="00170E7F">
        <w:rPr>
          <w:rStyle w:val="Hyperlink0"/>
          <w:rFonts w:ascii="Calibri" w:hAnsi="Calibri" w:cs="Arial"/>
          <w:sz w:val="20"/>
          <w:szCs w:val="20"/>
        </w:rPr>
        <w:t>v aktualizovaném znění, se kterými byl prokazatelně seznámen.</w:t>
      </w:r>
    </w:p>
    <w:p w14:paraId="2D170BFE" w14:textId="77777777" w:rsidR="00994736" w:rsidRPr="001329DA" w:rsidRDefault="00994736"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se zavazuje, že rol</w:t>
      </w:r>
      <w:r w:rsidR="00607C87">
        <w:rPr>
          <w:rStyle w:val="dn"/>
          <w:rFonts w:cs="Arial"/>
        </w:rPr>
        <w:t>e</w:t>
      </w:r>
      <w:r w:rsidRPr="008C5277">
        <w:rPr>
          <w:rStyle w:val="dn"/>
          <w:rFonts w:cs="Arial"/>
        </w:rPr>
        <w:t xml:space="preserve"> </w:t>
      </w:r>
      <w:r w:rsidR="007805B0">
        <w:rPr>
          <w:rStyle w:val="dn"/>
          <w:rFonts w:cs="Arial"/>
        </w:rPr>
        <w:t>specialist</w:t>
      </w:r>
      <w:r w:rsidR="00607C87">
        <w:rPr>
          <w:rStyle w:val="dn"/>
          <w:rFonts w:cs="Arial"/>
        </w:rPr>
        <w:t>ů</w:t>
      </w:r>
      <w:r w:rsidR="007805B0">
        <w:rPr>
          <w:rStyle w:val="dn"/>
          <w:rFonts w:cs="Arial"/>
        </w:rPr>
        <w:t xml:space="preserve"> na</w:t>
      </w:r>
      <w:r w:rsidR="00607C87">
        <w:rPr>
          <w:rStyle w:val="dn"/>
          <w:rFonts w:cs="Arial"/>
        </w:rPr>
        <w:t xml:space="preserve"> </w:t>
      </w:r>
      <w:r w:rsidR="00CF7546">
        <w:rPr>
          <w:rFonts w:cs="Arial"/>
        </w:rPr>
        <w:t>zajištění IBK</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pro účely této smlouvy bud</w:t>
      </w:r>
      <w:r w:rsidR="00607C87">
        <w:rPr>
          <w:rStyle w:val="dn"/>
          <w:rFonts w:cs="Arial"/>
        </w:rPr>
        <w:t>ou</w:t>
      </w:r>
      <w:r w:rsidRPr="008C5277">
        <w:rPr>
          <w:rStyle w:val="dn"/>
          <w:rFonts w:cs="Arial"/>
        </w:rPr>
        <w:t xml:space="preserve"> vykonávat</w:t>
      </w:r>
      <w:r w:rsidR="00607C87">
        <w:rPr>
          <w:rStyle w:val="dn"/>
          <w:rFonts w:cs="Arial"/>
        </w:rPr>
        <w:t xml:space="preserve"> osoby uvedené v příloze č. </w:t>
      </w:r>
      <w:r w:rsidR="00A12653">
        <w:rPr>
          <w:rStyle w:val="dn"/>
          <w:rFonts w:cs="Arial"/>
        </w:rPr>
        <w:t>2</w:t>
      </w:r>
      <w:r w:rsidR="004A16E9">
        <w:rPr>
          <w:rStyle w:val="dn"/>
          <w:rFonts w:cs="Arial"/>
        </w:rPr>
        <w:t xml:space="preserve"> – Realizační tým</w:t>
      </w:r>
      <w:r w:rsidR="00607C87">
        <w:rPr>
          <w:rStyle w:val="dn"/>
          <w:rFonts w:cs="Arial"/>
        </w:rPr>
        <w:t>.</w:t>
      </w:r>
      <w:r w:rsidR="00966D05" w:rsidRPr="008C5277">
        <w:rPr>
          <w:rStyle w:val="dn"/>
          <w:rFonts w:cs="Arial"/>
        </w:rPr>
        <w:t xml:space="preserve"> </w:t>
      </w:r>
      <w:r w:rsidR="00715A9F">
        <w:rPr>
          <w:rStyle w:val="dn"/>
          <w:rFonts w:cs="Arial"/>
        </w:rPr>
        <w:t xml:space="preserve"> </w:t>
      </w:r>
      <w:r w:rsidR="005A0690" w:rsidRPr="008C5277">
        <w:rPr>
          <w:rStyle w:val="dn"/>
          <w:rFonts w:cs="Arial"/>
        </w:rPr>
        <w:t>T</w:t>
      </w:r>
      <w:r w:rsidR="00607C87">
        <w:rPr>
          <w:rStyle w:val="dn"/>
          <w:rFonts w:cs="Arial"/>
        </w:rPr>
        <w:t>y</w:t>
      </w:r>
      <w:r w:rsidR="005A0690" w:rsidRPr="008C5277">
        <w:rPr>
          <w:rStyle w:val="dn"/>
          <w:rFonts w:cs="Arial"/>
        </w:rPr>
        <w:t>to osob</w:t>
      </w:r>
      <w:r w:rsidR="00607C87">
        <w:rPr>
          <w:rStyle w:val="dn"/>
          <w:rFonts w:cs="Arial"/>
        </w:rPr>
        <w:t>y</w:t>
      </w:r>
      <w:r w:rsidR="005A0690" w:rsidRPr="008C5277">
        <w:rPr>
          <w:rStyle w:val="dn"/>
          <w:rFonts w:cs="Arial"/>
        </w:rPr>
        <w:t xml:space="preserve"> uvedl poskytovatel ve své nabídce</w:t>
      </w:r>
      <w:r w:rsidR="00354BF6">
        <w:rPr>
          <w:rStyle w:val="dn"/>
          <w:rFonts w:cs="Arial"/>
        </w:rPr>
        <w:t>,</w:t>
      </w:r>
      <w:r w:rsidR="005A0690" w:rsidRPr="008C5277">
        <w:rPr>
          <w:rStyle w:val="dn"/>
          <w:rFonts w:cs="Arial"/>
        </w:rPr>
        <w:t xml:space="preserve"> a v rámci zadávacích podmínek </w:t>
      </w:r>
      <w:r w:rsidR="00D118CD">
        <w:rPr>
          <w:rStyle w:val="dn"/>
          <w:rFonts w:cs="Arial"/>
        </w:rPr>
        <w:t>V</w:t>
      </w:r>
      <w:r w:rsidR="005A0690" w:rsidRPr="008C5277">
        <w:rPr>
          <w:rStyle w:val="dn"/>
          <w:rFonts w:cs="Arial"/>
        </w:rPr>
        <w:t>eřejné zakázky</w:t>
      </w:r>
      <w:r w:rsidR="00607C87">
        <w:rPr>
          <w:rStyle w:val="dn"/>
          <w:rFonts w:cs="Arial"/>
        </w:rPr>
        <w:t>.</w:t>
      </w:r>
      <w:r w:rsidR="005A0690" w:rsidRPr="008C5277">
        <w:rPr>
          <w:rStyle w:val="dn"/>
          <w:rFonts w:cs="Arial"/>
        </w:rPr>
        <w:t xml:space="preserve"> </w:t>
      </w:r>
      <w:r w:rsidRPr="008C5277">
        <w:rPr>
          <w:rStyle w:val="dn"/>
          <w:rFonts w:cs="Arial"/>
        </w:rPr>
        <w:t xml:space="preserve">Jakákoliv dodatečná změna musí být předem písemně schválena ze strany </w:t>
      </w:r>
      <w:r w:rsidR="00CF7546">
        <w:rPr>
          <w:rStyle w:val="dn"/>
          <w:rFonts w:cs="Arial"/>
        </w:rPr>
        <w:t>o</w:t>
      </w:r>
      <w:r w:rsidRPr="008C5277">
        <w:rPr>
          <w:rStyle w:val="dn"/>
          <w:rFonts w:cs="Arial"/>
        </w:rPr>
        <w:t>bjednatele s tím, že osoba, která by měla osob</w:t>
      </w:r>
      <w:r w:rsidR="00607C87">
        <w:rPr>
          <w:rStyle w:val="dn"/>
          <w:rFonts w:cs="Arial"/>
        </w:rPr>
        <w:t>y</w:t>
      </w:r>
      <w:r w:rsidRPr="008C5277">
        <w:rPr>
          <w:rStyle w:val="dn"/>
          <w:rFonts w:cs="Arial"/>
        </w:rPr>
        <w:t xml:space="preserve"> na pozici </w:t>
      </w:r>
      <w:r w:rsidR="007805B0">
        <w:rPr>
          <w:rStyle w:val="dn"/>
          <w:rFonts w:cs="Arial"/>
        </w:rPr>
        <w:t xml:space="preserve">specialisty </w:t>
      </w:r>
      <w:r w:rsidR="00607C87">
        <w:rPr>
          <w:rStyle w:val="dn"/>
          <w:rFonts w:cs="Arial"/>
        </w:rPr>
        <w:t xml:space="preserve">na </w:t>
      </w:r>
      <w:r w:rsidR="00CF7546">
        <w:rPr>
          <w:rFonts w:cs="Arial"/>
        </w:rPr>
        <w:t>zajištění IBK</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 xml:space="preserve">nahradit, musí splňovat kvalifikaci požadovanou ze strany </w:t>
      </w:r>
      <w:r w:rsidR="00CF7546">
        <w:rPr>
          <w:rStyle w:val="dn"/>
          <w:rFonts w:cs="Arial"/>
        </w:rPr>
        <w:t>o</w:t>
      </w:r>
      <w:r w:rsidRPr="008C5277">
        <w:rPr>
          <w:rStyle w:val="dn"/>
          <w:rFonts w:cs="Arial"/>
        </w:rPr>
        <w:t xml:space="preserve">bjednatele pro </w:t>
      </w:r>
      <w:r w:rsidR="00FC1251">
        <w:rPr>
          <w:rStyle w:val="dn"/>
          <w:rFonts w:cs="Arial"/>
        </w:rPr>
        <w:t> </w:t>
      </w:r>
      <w:r w:rsidRPr="008C5277">
        <w:rPr>
          <w:rStyle w:val="dn"/>
          <w:rFonts w:cs="Arial"/>
        </w:rPr>
        <w:t xml:space="preserve">tuto roli v rámci zadávacích podmínek </w:t>
      </w:r>
      <w:r w:rsidR="00D118CD">
        <w:rPr>
          <w:rStyle w:val="dn"/>
          <w:rFonts w:cs="Arial"/>
        </w:rPr>
        <w:t>V</w:t>
      </w:r>
      <w:r w:rsidRPr="008C5277">
        <w:rPr>
          <w:rStyle w:val="dn"/>
          <w:rFonts w:cs="Arial"/>
        </w:rPr>
        <w:t>eřejné zakázky</w:t>
      </w:r>
      <w:r w:rsidR="00607C87">
        <w:rPr>
          <w:rStyle w:val="dn"/>
          <w:rFonts w:cs="Arial"/>
        </w:rPr>
        <w:t>.</w:t>
      </w:r>
      <w:r w:rsidR="005A0690" w:rsidRPr="008C5277">
        <w:rPr>
          <w:rStyle w:val="dn"/>
          <w:rFonts w:cs="Arial"/>
        </w:rPr>
        <w:t xml:space="preserve"> </w:t>
      </w:r>
    </w:p>
    <w:p w14:paraId="2D170BFF" w14:textId="77777777" w:rsidR="007443CC" w:rsidRDefault="00303D4E"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prohlašuje, že ke dni podpisu této rámcové smlouvy</w:t>
      </w:r>
      <w:r w:rsidR="00A36EA9">
        <w:rPr>
          <w:rStyle w:val="dn"/>
          <w:rFonts w:cs="Arial"/>
        </w:rPr>
        <w:t xml:space="preserve"> bud</w:t>
      </w:r>
      <w:r w:rsidR="006035AD">
        <w:rPr>
          <w:rStyle w:val="dn"/>
          <w:rFonts w:cs="Arial"/>
        </w:rPr>
        <w:t>ou</w:t>
      </w:r>
      <w:r w:rsidR="00A36EA9">
        <w:rPr>
          <w:rStyle w:val="dn"/>
          <w:rFonts w:cs="Arial"/>
        </w:rPr>
        <w:t xml:space="preserve"> </w:t>
      </w:r>
      <w:r w:rsidR="006035AD">
        <w:rPr>
          <w:rStyle w:val="dn"/>
          <w:rFonts w:cs="Arial"/>
        </w:rPr>
        <w:t>on a osob</w:t>
      </w:r>
      <w:r w:rsidR="00607C87">
        <w:rPr>
          <w:rStyle w:val="dn"/>
          <w:rFonts w:cs="Arial"/>
        </w:rPr>
        <w:t>y</w:t>
      </w:r>
      <w:r w:rsidR="006035AD">
        <w:rPr>
          <w:rStyle w:val="dn"/>
          <w:rFonts w:cs="Arial"/>
        </w:rPr>
        <w:t>, kter</w:t>
      </w:r>
      <w:r w:rsidR="00607C87">
        <w:rPr>
          <w:rStyle w:val="dn"/>
          <w:rFonts w:cs="Arial"/>
        </w:rPr>
        <w:t>é</w:t>
      </w:r>
      <w:r w:rsidR="006035AD">
        <w:rPr>
          <w:rStyle w:val="dn"/>
          <w:rFonts w:cs="Arial"/>
        </w:rPr>
        <w:t xml:space="preserve"> bud</w:t>
      </w:r>
      <w:r w:rsidR="00607C87">
        <w:rPr>
          <w:rStyle w:val="dn"/>
          <w:rFonts w:cs="Arial"/>
        </w:rPr>
        <w:t>ou</w:t>
      </w:r>
      <w:r w:rsidR="006035AD">
        <w:rPr>
          <w:rStyle w:val="dn"/>
          <w:rFonts w:cs="Arial"/>
        </w:rPr>
        <w:t xml:space="preserve"> vykonávat roli </w:t>
      </w:r>
      <w:r w:rsidR="00447868">
        <w:rPr>
          <w:rStyle w:val="dn"/>
          <w:rFonts w:cs="Arial"/>
        </w:rPr>
        <w:t xml:space="preserve">specialisty na </w:t>
      </w:r>
      <w:r w:rsidR="00447868">
        <w:rPr>
          <w:rFonts w:cs="Arial"/>
        </w:rPr>
        <w:t>zajištění IBK</w:t>
      </w:r>
      <w:r w:rsidR="00607C87" w:rsidRPr="00607C87">
        <w:rPr>
          <w:rStyle w:val="dn"/>
          <w:rFonts w:cs="Arial"/>
        </w:rPr>
        <w:t>, včetně souvisejících služeb</w:t>
      </w:r>
      <w:r w:rsidR="006035AD">
        <w:rPr>
          <w:rStyle w:val="dn"/>
          <w:rFonts w:cs="Arial"/>
        </w:rPr>
        <w:t>, splňovat podmínku nezávislosti</w:t>
      </w:r>
      <w:bookmarkStart w:id="5" w:name="_Ref372534904"/>
      <w:r w:rsidR="00025152">
        <w:rPr>
          <w:rStyle w:val="dn"/>
          <w:rFonts w:cs="Arial"/>
        </w:rPr>
        <w:t xml:space="preserve"> (viz odst. 1.11)</w:t>
      </w:r>
      <w:r w:rsidR="00EA4E10" w:rsidRPr="008C5277">
        <w:rPr>
          <w:rStyle w:val="dn"/>
          <w:rFonts w:cs="Arial"/>
        </w:rPr>
        <w:t xml:space="preserve">. Poskytovatel se zavazuje dodržovat svá prohlášení uvedená v tomto odstavci </w:t>
      </w:r>
      <w:r w:rsidR="007F3D98" w:rsidRPr="008C5277">
        <w:rPr>
          <w:rStyle w:val="dn"/>
          <w:rFonts w:cs="Arial"/>
        </w:rPr>
        <w:t xml:space="preserve">také </w:t>
      </w:r>
      <w:r w:rsidR="00EA4E10" w:rsidRPr="008C5277">
        <w:rPr>
          <w:rStyle w:val="dn"/>
          <w:rFonts w:cs="Arial"/>
        </w:rPr>
        <w:t>po</w:t>
      </w:r>
      <w:r w:rsidR="00E577EE" w:rsidRPr="008C5277">
        <w:rPr>
          <w:rStyle w:val="dn"/>
          <w:rFonts w:cs="Arial"/>
        </w:rPr>
        <w:t xml:space="preserve"> </w:t>
      </w:r>
      <w:r w:rsidR="00EB2942">
        <w:rPr>
          <w:rStyle w:val="dn"/>
          <w:rFonts w:cs="Arial"/>
        </w:rPr>
        <w:t> </w:t>
      </w:r>
      <w:r w:rsidR="00EA4E10" w:rsidRPr="008C5277">
        <w:rPr>
          <w:rStyle w:val="dn"/>
          <w:rFonts w:cs="Arial"/>
        </w:rPr>
        <w:t>dobu účinnosti této rámcové smlouvy, resp. prováděcích smluv.</w:t>
      </w:r>
      <w:r w:rsidR="002E66A9" w:rsidRPr="008C5277">
        <w:rPr>
          <w:rStyle w:val="dn"/>
          <w:rFonts w:cs="Arial"/>
        </w:rPr>
        <w:t xml:space="preserve"> Poskytovatel se z důvodu zachování jeho </w:t>
      </w:r>
      <w:r w:rsidR="008E7E5E">
        <w:rPr>
          <w:rStyle w:val="dn"/>
          <w:rFonts w:cs="Arial"/>
        </w:rPr>
        <w:t xml:space="preserve">nezávislosti a </w:t>
      </w:r>
      <w:r w:rsidR="002E66A9" w:rsidRPr="008C5277">
        <w:rPr>
          <w:rStyle w:val="dn"/>
          <w:rFonts w:cs="Arial"/>
        </w:rPr>
        <w:t xml:space="preserve">nestrannosti </w:t>
      </w:r>
      <w:r w:rsidR="00E879AB">
        <w:rPr>
          <w:rStyle w:val="dn"/>
          <w:rFonts w:cs="Arial"/>
        </w:rPr>
        <w:t xml:space="preserve">dále </w:t>
      </w:r>
      <w:r w:rsidR="002E66A9" w:rsidRPr="008C5277">
        <w:rPr>
          <w:rStyle w:val="dn"/>
          <w:rFonts w:cs="Arial"/>
        </w:rPr>
        <w:t xml:space="preserve">zavazuje, že se po dobu účinnosti této rámcové smlouvy, resp. </w:t>
      </w:r>
      <w:r w:rsidR="008D2565" w:rsidRPr="00255C5D">
        <w:rPr>
          <w:rStyle w:val="dn"/>
          <w:rFonts w:cs="Arial"/>
        </w:rPr>
        <w:t>p</w:t>
      </w:r>
      <w:r w:rsidR="002E66A9" w:rsidRPr="00255C5D">
        <w:rPr>
          <w:rStyle w:val="dn"/>
          <w:rFonts w:cs="Arial"/>
        </w:rPr>
        <w:t>rováděcích smluv</w:t>
      </w:r>
      <w:r w:rsidR="00050168" w:rsidRPr="00255C5D">
        <w:rPr>
          <w:rStyle w:val="dn"/>
          <w:rFonts w:cs="Arial"/>
        </w:rPr>
        <w:t>,</w:t>
      </w:r>
      <w:r w:rsidR="002E66A9" w:rsidRPr="00255C5D">
        <w:rPr>
          <w:rStyle w:val="dn"/>
          <w:rFonts w:cs="Arial"/>
        </w:rPr>
        <w:t xml:space="preserve"> nezúčastní veřejné zakázky</w:t>
      </w:r>
      <w:r w:rsidR="00607C87" w:rsidRPr="00255C5D">
        <w:rPr>
          <w:rStyle w:val="dn"/>
          <w:rFonts w:cs="Arial"/>
        </w:rPr>
        <w:t xml:space="preserve"> v oblasti </w:t>
      </w:r>
      <w:r w:rsidR="00255C5D" w:rsidRPr="00255C5D">
        <w:rPr>
          <w:rStyle w:val="dn"/>
          <w:rFonts w:cs="Arial"/>
        </w:rPr>
        <w:t xml:space="preserve">ICT včetně </w:t>
      </w:r>
      <w:r w:rsidR="00607C87" w:rsidRPr="00255C5D">
        <w:rPr>
          <w:rStyle w:val="dn"/>
        </w:rPr>
        <w:t>rozvoje nebo provozu infrastruktury</w:t>
      </w:r>
      <w:r w:rsidR="002E66A9" w:rsidRPr="00255C5D">
        <w:rPr>
          <w:rStyle w:val="dn"/>
          <w:rFonts w:cs="Arial"/>
        </w:rPr>
        <w:t xml:space="preserve"> </w:t>
      </w:r>
      <w:r w:rsidR="006734FD" w:rsidRPr="00255C5D">
        <w:rPr>
          <w:rStyle w:val="dn"/>
          <w:rFonts w:cs="Arial"/>
        </w:rPr>
        <w:t>o</w:t>
      </w:r>
      <w:r w:rsidR="002E66A9" w:rsidRPr="00255C5D">
        <w:rPr>
          <w:rStyle w:val="dn"/>
          <w:rFonts w:cs="Arial"/>
        </w:rPr>
        <w:t>bjednatele</w:t>
      </w:r>
      <w:r w:rsidR="00FD01BA" w:rsidRPr="00255C5D">
        <w:rPr>
          <w:rStyle w:val="dn"/>
          <w:rFonts w:cs="Arial"/>
        </w:rPr>
        <w:t xml:space="preserve">. Výjimku </w:t>
      </w:r>
      <w:r w:rsidR="00255C5D" w:rsidRPr="00255C5D">
        <w:rPr>
          <w:rStyle w:val="dn"/>
          <w:rFonts w:cs="Arial"/>
        </w:rPr>
        <w:t xml:space="preserve">z této ICT oblasti </w:t>
      </w:r>
      <w:r w:rsidR="00FD01BA" w:rsidRPr="00255C5D">
        <w:rPr>
          <w:rStyle w:val="dn"/>
          <w:rFonts w:cs="Arial"/>
        </w:rPr>
        <w:t>tvoří</w:t>
      </w:r>
      <w:r w:rsidR="00E47B94" w:rsidRPr="00255C5D">
        <w:rPr>
          <w:rStyle w:val="dn"/>
          <w:rFonts w:cs="Arial"/>
        </w:rPr>
        <w:t> </w:t>
      </w:r>
      <w:r w:rsidR="00D4379E" w:rsidRPr="00255C5D">
        <w:rPr>
          <w:rStyle w:val="dn"/>
          <w:rFonts w:cs="Arial"/>
        </w:rPr>
        <w:t>kybernetick</w:t>
      </w:r>
      <w:r w:rsidR="00255C5D" w:rsidRPr="00255C5D">
        <w:rPr>
          <w:rStyle w:val="dn"/>
          <w:rFonts w:cs="Arial"/>
        </w:rPr>
        <w:t>á</w:t>
      </w:r>
      <w:r w:rsidR="00D4379E" w:rsidRPr="00255C5D">
        <w:rPr>
          <w:rStyle w:val="dn"/>
          <w:rFonts w:cs="Arial"/>
        </w:rPr>
        <w:t xml:space="preserve"> bezpečnost</w:t>
      </w:r>
      <w:r w:rsidR="00FD01BA" w:rsidRPr="00255C5D">
        <w:rPr>
          <w:rStyle w:val="dn"/>
          <w:rFonts w:cs="Arial"/>
        </w:rPr>
        <w:t>, kde se poskytovatel zúčastnit může</w:t>
      </w:r>
      <w:r w:rsidR="007F3D98" w:rsidRPr="00255C5D">
        <w:rPr>
          <w:rStyle w:val="dn"/>
          <w:rFonts w:cs="Arial"/>
        </w:rPr>
        <w:t>.</w:t>
      </w:r>
    </w:p>
    <w:p w14:paraId="2D170C00" w14:textId="77777777" w:rsidR="00AE6A7A" w:rsidRDefault="00A41DBE"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006734FD">
        <w:rPr>
          <w:rStyle w:val="dn"/>
          <w:rFonts w:cs="Arial"/>
        </w:rPr>
        <w:t>p</w:t>
      </w:r>
      <w:r>
        <w:rPr>
          <w:rStyle w:val="dn"/>
          <w:rFonts w:cs="Arial"/>
        </w:rPr>
        <w:t xml:space="preserve">oskytovatel nesplňuje podmínku nezávislosti, písemně na to </w:t>
      </w:r>
      <w:r w:rsidR="006734FD">
        <w:rPr>
          <w:rStyle w:val="dn"/>
          <w:rFonts w:cs="Arial"/>
        </w:rPr>
        <w:t>p</w:t>
      </w:r>
      <w:r>
        <w:rPr>
          <w:rStyle w:val="dn"/>
          <w:rFonts w:cs="Arial"/>
        </w:rPr>
        <w:t xml:space="preserve">oskytovatele upozorní. Poskytovatel je v takovém případě povinen ve lhůtě </w:t>
      </w:r>
      <w:r>
        <w:rPr>
          <w:rStyle w:val="dn"/>
          <w:rFonts w:cs="Arial"/>
        </w:rPr>
        <w:lastRenderedPageBreak/>
        <w:t xml:space="preserve">stanovené </w:t>
      </w:r>
      <w:r w:rsidR="006734FD">
        <w:rPr>
          <w:rStyle w:val="dn"/>
          <w:rFonts w:cs="Arial"/>
        </w:rPr>
        <w:t>o</w:t>
      </w:r>
      <w:r>
        <w:rPr>
          <w:rStyle w:val="dn"/>
          <w:rFonts w:cs="Arial"/>
        </w:rPr>
        <w:t xml:space="preserve">bjednatelem prokázat, že podmínku nezávislosti splňuje. Tato lhůta </w:t>
      </w:r>
      <w:r w:rsidR="00AE6A7A">
        <w:rPr>
          <w:rStyle w:val="dn"/>
          <w:rFonts w:cs="Arial"/>
        </w:rPr>
        <w:t xml:space="preserve">přitom </w:t>
      </w:r>
      <w:r>
        <w:rPr>
          <w:rStyle w:val="dn"/>
          <w:rFonts w:cs="Arial"/>
        </w:rPr>
        <w:t xml:space="preserve">nesmí být kratší než </w:t>
      </w:r>
      <w:r w:rsidR="00AF32BE">
        <w:rPr>
          <w:rStyle w:val="dn"/>
          <w:rFonts w:cs="Arial"/>
        </w:rPr>
        <w:t>5</w:t>
      </w:r>
      <w:r>
        <w:rPr>
          <w:rStyle w:val="dn"/>
          <w:rFonts w:cs="Arial"/>
        </w:rPr>
        <w:t xml:space="preserve"> pracovní</w:t>
      </w:r>
      <w:r w:rsidR="00AF32BE">
        <w:rPr>
          <w:rStyle w:val="dn"/>
          <w:rFonts w:cs="Arial"/>
        </w:rPr>
        <w:t>ch</w:t>
      </w:r>
      <w:r>
        <w:rPr>
          <w:rStyle w:val="dn"/>
          <w:rFonts w:cs="Arial"/>
        </w:rPr>
        <w:t xml:space="preserve"> dn</w:t>
      </w:r>
      <w:r w:rsidR="00AF32BE">
        <w:rPr>
          <w:rStyle w:val="dn"/>
          <w:rFonts w:cs="Arial"/>
        </w:rPr>
        <w:t>ů</w:t>
      </w:r>
      <w:r>
        <w:rPr>
          <w:rStyle w:val="dn"/>
          <w:rFonts w:cs="Arial"/>
        </w:rPr>
        <w:t>.</w:t>
      </w:r>
      <w:r w:rsidR="00AE6A7A">
        <w:rPr>
          <w:rStyle w:val="dn"/>
          <w:rFonts w:cs="Arial"/>
        </w:rPr>
        <w:t xml:space="preserve"> </w:t>
      </w:r>
    </w:p>
    <w:p w14:paraId="2D170C01" w14:textId="77777777" w:rsidR="008E7E5E" w:rsidRPr="00E47B94" w:rsidRDefault="00AE6A7A"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Pr="00AE6A7A">
        <w:rPr>
          <w:rStyle w:val="dn"/>
          <w:rFonts w:cs="Arial"/>
        </w:rPr>
        <w:t>osoba</w:t>
      </w:r>
      <w:r>
        <w:rPr>
          <w:rStyle w:val="dn"/>
          <w:rFonts w:cs="Arial"/>
        </w:rPr>
        <w:t xml:space="preserve"> vykonávající</w:t>
      </w:r>
      <w:r w:rsidRPr="00AE6A7A">
        <w:rPr>
          <w:rStyle w:val="dn"/>
          <w:rFonts w:cs="Arial"/>
        </w:rPr>
        <w:t xml:space="preserve"> roli </w:t>
      </w:r>
      <w:r w:rsidR="00447868">
        <w:rPr>
          <w:rStyle w:val="dn"/>
          <w:rFonts w:cs="Arial"/>
        </w:rPr>
        <w:t xml:space="preserve">specialisty na </w:t>
      </w:r>
      <w:r w:rsidR="00447868">
        <w:rPr>
          <w:rFonts w:cs="Arial"/>
        </w:rPr>
        <w:t>zajištění IBK</w:t>
      </w:r>
      <w:r w:rsidR="00192DA5" w:rsidRPr="00607C87">
        <w:rPr>
          <w:rStyle w:val="dn"/>
          <w:rFonts w:cs="Arial"/>
        </w:rPr>
        <w:t>, včetně souvisejících služeb</w:t>
      </w:r>
      <w:r w:rsidRPr="00AE6A7A">
        <w:rPr>
          <w:rStyle w:val="dn"/>
          <w:rFonts w:cs="Arial"/>
        </w:rPr>
        <w:t xml:space="preserve"> nesplňuje podmínku nezávislosti,</w:t>
      </w:r>
      <w:r>
        <w:rPr>
          <w:rStyle w:val="dn"/>
          <w:rFonts w:cs="Arial"/>
        </w:rPr>
        <w:t xml:space="preserve"> </w:t>
      </w:r>
      <w:r w:rsidRPr="00AE6A7A">
        <w:rPr>
          <w:rStyle w:val="dn"/>
          <w:rFonts w:cs="Arial"/>
        </w:rPr>
        <w:t xml:space="preserve">písemně na to </w:t>
      </w:r>
      <w:r w:rsidR="006734FD">
        <w:rPr>
          <w:rStyle w:val="dn"/>
          <w:rFonts w:cs="Arial"/>
        </w:rPr>
        <w:t>p</w:t>
      </w:r>
      <w:r w:rsidRPr="00AE6A7A">
        <w:rPr>
          <w:rStyle w:val="dn"/>
          <w:rFonts w:cs="Arial"/>
        </w:rPr>
        <w:t xml:space="preserve">oskytovatele upozorní. Poskytovatel je v takovém případě povinen ve lhůtě stanovené </w:t>
      </w:r>
      <w:r w:rsidR="006734FD">
        <w:rPr>
          <w:rStyle w:val="dn"/>
          <w:rFonts w:cs="Arial"/>
        </w:rPr>
        <w:t>o</w:t>
      </w:r>
      <w:r w:rsidRPr="00AE6A7A">
        <w:rPr>
          <w:rStyle w:val="dn"/>
          <w:rFonts w:cs="Arial"/>
        </w:rPr>
        <w:t xml:space="preserve">bjednatelem prokázat, že </w:t>
      </w:r>
      <w:r>
        <w:rPr>
          <w:rStyle w:val="dn"/>
          <w:rFonts w:cs="Arial"/>
        </w:rPr>
        <w:t xml:space="preserve">tato osoba podmínku nezávislosti splňuje, popřípadě navrhnout </w:t>
      </w:r>
      <w:r w:rsidR="006734FD">
        <w:rPr>
          <w:rStyle w:val="dn"/>
          <w:rFonts w:cs="Arial"/>
        </w:rPr>
        <w:t>o</w:t>
      </w:r>
      <w:r>
        <w:rPr>
          <w:rStyle w:val="dn"/>
          <w:rFonts w:cs="Arial"/>
        </w:rPr>
        <w:t>bjednateli osobu jinou.</w:t>
      </w:r>
      <w:r w:rsidRPr="00AE6A7A">
        <w:rPr>
          <w:rStyle w:val="dn"/>
          <w:rFonts w:cs="Arial"/>
        </w:rPr>
        <w:t xml:space="preserve"> Tato lhůta přitom nesmí být kratší než </w:t>
      </w:r>
      <w:r>
        <w:rPr>
          <w:rStyle w:val="dn"/>
          <w:rFonts w:cs="Arial"/>
        </w:rPr>
        <w:t>5</w:t>
      </w:r>
      <w:r w:rsidRPr="00AE6A7A">
        <w:rPr>
          <w:rStyle w:val="dn"/>
          <w:rFonts w:cs="Arial"/>
        </w:rPr>
        <w:t xml:space="preserve"> pracovní</w:t>
      </w:r>
      <w:r>
        <w:rPr>
          <w:rStyle w:val="dn"/>
          <w:rFonts w:cs="Arial"/>
        </w:rPr>
        <w:t>ch</w:t>
      </w:r>
      <w:r w:rsidRPr="00AE6A7A">
        <w:rPr>
          <w:rStyle w:val="dn"/>
          <w:rFonts w:cs="Arial"/>
        </w:rPr>
        <w:t xml:space="preserve"> dn</w:t>
      </w:r>
      <w:r>
        <w:rPr>
          <w:rStyle w:val="dn"/>
          <w:rFonts w:cs="Arial"/>
        </w:rPr>
        <w:t>ů. Jiná osoba</w:t>
      </w:r>
      <w:r w:rsidR="00E879AB" w:rsidRPr="00E879AB">
        <w:rPr>
          <w:rStyle w:val="dn"/>
          <w:rFonts w:cs="Arial"/>
        </w:rPr>
        <w:t xml:space="preserve"> </w:t>
      </w:r>
      <w:r w:rsidR="00E879AB">
        <w:rPr>
          <w:rStyle w:val="dn"/>
          <w:rFonts w:cs="Arial"/>
        </w:rPr>
        <w:t>vykonávající</w:t>
      </w:r>
      <w:r w:rsidR="00E879AB" w:rsidRPr="00AE6A7A">
        <w:rPr>
          <w:rStyle w:val="dn"/>
          <w:rFonts w:cs="Arial"/>
        </w:rPr>
        <w:t xml:space="preserve"> roli specialisty na monitorin</w:t>
      </w:r>
      <w:r w:rsidR="00E879AB">
        <w:rPr>
          <w:rStyle w:val="dn"/>
          <w:rFonts w:cs="Arial"/>
        </w:rPr>
        <w:t>g a bezpečnostní infrastrukturu</w:t>
      </w:r>
      <w:r>
        <w:rPr>
          <w:rStyle w:val="dn"/>
          <w:rFonts w:cs="Arial"/>
        </w:rPr>
        <w:t xml:space="preserve"> přitom musí být schválena postupem uvedeným v odst. 2. 9 </w:t>
      </w:r>
      <w:r w:rsidR="006734FD">
        <w:rPr>
          <w:rStyle w:val="dn"/>
          <w:rFonts w:cs="Arial"/>
        </w:rPr>
        <w:t>s</w:t>
      </w:r>
      <w:r>
        <w:rPr>
          <w:rStyle w:val="dn"/>
          <w:rFonts w:cs="Arial"/>
        </w:rPr>
        <w:t>mlouvy.</w:t>
      </w:r>
    </w:p>
    <w:p w14:paraId="2D170C02"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Poskytovatel prohlašuje, že ovládá </w:t>
      </w:r>
      <w:r w:rsidR="007F3D98" w:rsidRPr="008C5277">
        <w:rPr>
          <w:rStyle w:val="dn"/>
          <w:rFonts w:cs="Arial"/>
        </w:rPr>
        <w:t xml:space="preserve">všechny činnosti a má znalosti minimálně dle hlavní náplně role uvedené v příloze č. 1 této smlouvy </w:t>
      </w:r>
      <w:r w:rsidR="008C3651">
        <w:rPr>
          <w:rStyle w:val="dn"/>
          <w:rFonts w:cs="Arial"/>
        </w:rPr>
        <w:t xml:space="preserve">uvedené pod písmeny a) až r) </w:t>
      </w:r>
      <w:r w:rsidR="007F3D98" w:rsidRPr="008C5277">
        <w:rPr>
          <w:rStyle w:val="dn"/>
          <w:rFonts w:cs="Arial"/>
        </w:rPr>
        <w:t>a dle rozsahu požadavků na kvalifikaci dodavatele</w:t>
      </w:r>
      <w:r w:rsidR="006D4AA5">
        <w:rPr>
          <w:rStyle w:val="dn"/>
          <w:rFonts w:cs="Arial"/>
        </w:rPr>
        <w:t xml:space="preserve"> uvedeného ve</w:t>
      </w:r>
      <w:r w:rsidR="007F3D98" w:rsidRPr="008C5277">
        <w:rPr>
          <w:rStyle w:val="dn"/>
          <w:rFonts w:cs="Arial"/>
        </w:rPr>
        <w:t xml:space="preserve"> </w:t>
      </w:r>
      <w:r w:rsidR="00102AA9">
        <w:rPr>
          <w:rStyle w:val="dn"/>
          <w:rFonts w:cs="Arial"/>
        </w:rPr>
        <w:t>výzv</w:t>
      </w:r>
      <w:r w:rsidR="006D4AA5">
        <w:rPr>
          <w:rStyle w:val="dn"/>
          <w:rFonts w:cs="Arial"/>
        </w:rPr>
        <w:t>ě</w:t>
      </w:r>
      <w:r w:rsidR="00102AA9">
        <w:rPr>
          <w:rStyle w:val="dn"/>
          <w:rFonts w:cs="Arial"/>
        </w:rPr>
        <w:t xml:space="preserve"> k podání nabídek na veřejnou zakázku</w:t>
      </w:r>
      <w:r w:rsidR="00D254D0" w:rsidRPr="00A726B0">
        <w:t>.</w:t>
      </w:r>
    </w:p>
    <w:p w14:paraId="2D170C03" w14:textId="77777777" w:rsidR="001A2F96" w:rsidRPr="008C5277" w:rsidRDefault="001A2F96"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Poskytovatel</w:t>
      </w:r>
      <w:r w:rsidRPr="008C5277">
        <w:rPr>
          <w:rFonts w:eastAsia="Times New Roman" w:cs="Arial"/>
        </w:rPr>
        <w:t xml:space="preserve"> je povinen písemně oznámit </w:t>
      </w:r>
      <w:r w:rsidR="006734FD">
        <w:rPr>
          <w:rFonts w:eastAsia="Times New Roman" w:cs="Arial"/>
        </w:rPr>
        <w:t>o</w:t>
      </w:r>
      <w:r w:rsidRPr="008C5277">
        <w:rPr>
          <w:rFonts w:eastAsia="Times New Roman" w:cs="Arial"/>
        </w:rPr>
        <w:t xml:space="preserve">bjednateli změnu údajů o </w:t>
      </w:r>
      <w:r w:rsidR="006734FD">
        <w:rPr>
          <w:rFonts w:eastAsia="Times New Roman" w:cs="Arial"/>
        </w:rPr>
        <w:t>p</w:t>
      </w:r>
      <w:r w:rsidRPr="008C5277">
        <w:rPr>
          <w:rFonts w:eastAsia="Times New Roman" w:cs="Arial"/>
        </w:rPr>
        <w:t xml:space="preserve">oskytovateli uvedených </w:t>
      </w:r>
      <w:r w:rsidR="00151C0A">
        <w:rPr>
          <w:rFonts w:eastAsia="Times New Roman" w:cs="Arial"/>
        </w:rPr>
        <w:br/>
      </w:r>
      <w:r w:rsidRPr="008C5277">
        <w:rPr>
          <w:rFonts w:eastAsia="Times New Roman" w:cs="Arial"/>
        </w:rPr>
        <w:t xml:space="preserve">v záhlaví </w:t>
      </w:r>
      <w:r w:rsidR="006734FD">
        <w:rPr>
          <w:rFonts w:eastAsia="Times New Roman" w:cs="Arial"/>
        </w:rPr>
        <w:t>s</w:t>
      </w:r>
      <w:r w:rsidRPr="008C5277">
        <w:rPr>
          <w:rFonts w:eastAsia="Times New Roman" w:cs="Arial"/>
        </w:rPr>
        <w:t xml:space="preserve">mlouvy, změnu kontaktních osob údajů uvedených v čl. 5 </w:t>
      </w:r>
      <w:r w:rsidR="006734FD">
        <w:rPr>
          <w:rFonts w:eastAsia="Times New Roman" w:cs="Arial"/>
        </w:rPr>
        <w:t>s</w:t>
      </w:r>
      <w:r w:rsidRPr="008C5277">
        <w:rPr>
          <w:rFonts w:eastAsia="Times New Roman" w:cs="Arial"/>
        </w:rPr>
        <w:t xml:space="preserve">mlouvy a jakékoliv změny týkající se </w:t>
      </w:r>
      <w:r w:rsidR="006734FD">
        <w:rPr>
          <w:rFonts w:eastAsia="Times New Roman" w:cs="Arial"/>
        </w:rPr>
        <w:t>p</w:t>
      </w:r>
      <w:r w:rsidRPr="008C5277">
        <w:rPr>
          <w:rFonts w:eastAsia="Times New Roman" w:cs="Arial"/>
        </w:rPr>
        <w:t xml:space="preserve">oskytovatelovi ne/registrace jako plátce DPH, a to nejpozději do 5 pracovních dnů </w:t>
      </w:r>
      <w:r w:rsidR="00151C0A">
        <w:rPr>
          <w:rFonts w:eastAsia="Times New Roman" w:cs="Arial"/>
        </w:rPr>
        <w:br/>
      </w:r>
      <w:r w:rsidRPr="008C5277">
        <w:rPr>
          <w:rFonts w:eastAsia="Times New Roman" w:cs="Arial"/>
        </w:rPr>
        <w:t>od uskutečnění takové změny.</w:t>
      </w:r>
    </w:p>
    <w:bookmarkEnd w:id="5"/>
    <w:p w14:paraId="2D170C04"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 xml:space="preserve">MÍSTO </w:t>
      </w:r>
      <w:r w:rsidR="00286868" w:rsidRPr="008C5277">
        <w:rPr>
          <w:rStyle w:val="dn"/>
          <w:rFonts w:cs="Arial"/>
          <w:sz w:val="20"/>
          <w:szCs w:val="20"/>
        </w:rPr>
        <w:t>A DOBA</w:t>
      </w:r>
      <w:r w:rsidRPr="008C5277">
        <w:rPr>
          <w:rStyle w:val="dn"/>
          <w:rFonts w:cs="Arial"/>
          <w:sz w:val="20"/>
          <w:szCs w:val="20"/>
        </w:rPr>
        <w:t xml:space="preserve"> PLNĚNÍ</w:t>
      </w:r>
    </w:p>
    <w:p w14:paraId="2D170C05" w14:textId="77777777" w:rsidR="007443CC" w:rsidRPr="008C5277" w:rsidRDefault="00303D4E" w:rsidP="007B5485">
      <w:pPr>
        <w:pStyle w:val="RLTextlnkuslovan"/>
        <w:numPr>
          <w:ilvl w:val="1"/>
          <w:numId w:val="2"/>
        </w:numPr>
        <w:tabs>
          <w:tab w:val="clear" w:pos="1474"/>
          <w:tab w:val="left" w:pos="1418"/>
        </w:tabs>
        <w:ind w:left="1134" w:hanging="680"/>
        <w:rPr>
          <w:rStyle w:val="dn"/>
        </w:rPr>
      </w:pPr>
      <w:r w:rsidRPr="008C5277">
        <w:rPr>
          <w:rStyle w:val="dn"/>
          <w:rFonts w:cs="Arial"/>
        </w:rPr>
        <w:t xml:space="preserve">Místem plnění se sjednává České republika, zejména sídlo objednatele, </w:t>
      </w:r>
      <w:r w:rsidRPr="008C5277">
        <w:rPr>
          <w:rStyle w:val="Hyperlink0"/>
          <w:rFonts w:cs="Arial"/>
        </w:rPr>
        <w:t xml:space="preserve">jeho přidružená pracoviště, sídla a pracoviště podřízených organizací </w:t>
      </w:r>
      <w:r w:rsidRPr="008C5277">
        <w:rPr>
          <w:rStyle w:val="dn"/>
          <w:rFonts w:cs="Arial"/>
        </w:rPr>
        <w:t>o</w:t>
      </w:r>
      <w:r w:rsidRPr="008C5277">
        <w:rPr>
          <w:rStyle w:val="Hyperlink0"/>
          <w:rFonts w:cs="Arial"/>
        </w:rPr>
        <w:t xml:space="preserve">bjednatele a hostingová centra </w:t>
      </w:r>
      <w:r w:rsidR="00D547A0" w:rsidRPr="008C5277">
        <w:rPr>
          <w:rStyle w:val="Hyperlink0"/>
          <w:rFonts w:cs="Arial"/>
        </w:rPr>
        <w:t xml:space="preserve">objednatele </w:t>
      </w:r>
      <w:r w:rsidRPr="008C5277">
        <w:rPr>
          <w:rStyle w:val="Hyperlink0"/>
          <w:rFonts w:cs="Arial"/>
        </w:rPr>
        <w:t>v České republice</w:t>
      </w:r>
      <w:r w:rsidRPr="008C5277">
        <w:rPr>
          <w:rStyle w:val="dn"/>
          <w:rFonts w:cs="Arial"/>
        </w:rPr>
        <w:t xml:space="preserve">.  </w:t>
      </w:r>
    </w:p>
    <w:p w14:paraId="2D170C06" w14:textId="77777777" w:rsidR="007F3D98" w:rsidRPr="008C5277" w:rsidRDefault="007F3D98"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Poskytovatel</w:t>
      </w:r>
      <w:r w:rsidRPr="008C5277">
        <w:rPr>
          <w:rStyle w:val="dn"/>
        </w:rPr>
        <w:t xml:space="preserve"> je povinen poskytovat plnění na místě (on-site), a pokud to povaha plnění této smlouvy umožňuje a není to v rozporu s požadavky objednatele, tak také vzdáleným přístupem (off-site). Náklady vzniklé smluvní straně na realizaci vzdáleného přístupu nese každá smluvní strana samostatně.</w:t>
      </w:r>
    </w:p>
    <w:p w14:paraId="2D170C07" w14:textId="77777777" w:rsidR="00286868" w:rsidRPr="008C5277" w:rsidRDefault="00286868" w:rsidP="007B5485">
      <w:pPr>
        <w:pStyle w:val="RLTextlnkuslovan"/>
        <w:numPr>
          <w:ilvl w:val="1"/>
          <w:numId w:val="2"/>
        </w:numPr>
        <w:tabs>
          <w:tab w:val="clear" w:pos="1474"/>
          <w:tab w:val="left" w:pos="1418"/>
        </w:tabs>
        <w:ind w:left="1134" w:hanging="680"/>
        <w:rPr>
          <w:rStyle w:val="dn"/>
          <w:rFonts w:eastAsia="Arial" w:cs="Arial"/>
        </w:rPr>
      </w:pPr>
      <w:bookmarkStart w:id="6" w:name="_Ref388527435"/>
      <w:r w:rsidRPr="008C5277">
        <w:rPr>
          <w:rStyle w:val="dn"/>
          <w:rFonts w:cs="Arial"/>
        </w:rPr>
        <w:t>Dobu plnění stanoví příslušná prováděcí smlouva</w:t>
      </w:r>
      <w:r w:rsidR="007F3D98" w:rsidRPr="008C5277">
        <w:rPr>
          <w:rStyle w:val="dn"/>
          <w:rFonts w:cs="Arial"/>
        </w:rPr>
        <w:t xml:space="preserve"> </w:t>
      </w:r>
      <w:r w:rsidR="007F3D98" w:rsidRPr="008C5277">
        <w:rPr>
          <w:rStyle w:val="dn"/>
        </w:rPr>
        <w:t>za podmínek uvedených v odst. 8.1 této rámcové smlouvy.</w:t>
      </w:r>
    </w:p>
    <w:bookmarkEnd w:id="6"/>
    <w:p w14:paraId="2D170C08" w14:textId="10EA6B4E" w:rsidR="00FC1251" w:rsidRPr="00DF3110" w:rsidRDefault="00FC1251" w:rsidP="00FC1251">
      <w:pPr>
        <w:pStyle w:val="RLlneksmlouvy"/>
        <w:tabs>
          <w:tab w:val="clear" w:pos="737"/>
          <w:tab w:val="left" w:pos="0"/>
        </w:tabs>
        <w:spacing w:after="0"/>
        <w:jc w:val="center"/>
        <w:rPr>
          <w:rStyle w:val="dn"/>
          <w:rFonts w:eastAsia="Arial" w:cs="Arial"/>
          <w:sz w:val="20"/>
          <w:szCs w:val="20"/>
        </w:rPr>
      </w:pPr>
    </w:p>
    <w:p w14:paraId="2D170C09" w14:textId="77777777" w:rsidR="00FC1251" w:rsidRPr="008C5277" w:rsidRDefault="00FC1251" w:rsidP="00FC1251">
      <w:pPr>
        <w:pStyle w:val="RLlneksmlouvy"/>
        <w:numPr>
          <w:ilvl w:val="0"/>
          <w:numId w:val="2"/>
        </w:numPr>
        <w:spacing w:before="0"/>
        <w:rPr>
          <w:rStyle w:val="dn"/>
          <w:rFonts w:eastAsia="Arial" w:cs="Arial"/>
          <w:sz w:val="20"/>
          <w:szCs w:val="20"/>
        </w:rPr>
      </w:pPr>
      <w:r w:rsidRPr="008C5277">
        <w:rPr>
          <w:rStyle w:val="dn"/>
          <w:rFonts w:cs="Arial"/>
          <w:sz w:val="20"/>
          <w:szCs w:val="20"/>
        </w:rPr>
        <w:t>ODMĚNA A PLATEBNÍ PODMÍNKY</w:t>
      </w:r>
    </w:p>
    <w:p w14:paraId="2D170C0A" w14:textId="4DF7526A"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bookmarkStart w:id="7" w:name="_Ref405312981"/>
      <w:r w:rsidRPr="008C5277">
        <w:rPr>
          <w:rStyle w:val="dn"/>
          <w:rFonts w:cs="Arial"/>
        </w:rPr>
        <w:t>Smluvní</w:t>
      </w:r>
      <w:r w:rsidRPr="008C5277">
        <w:rPr>
          <w:rStyle w:val="Hyperlink0"/>
          <w:rFonts w:cs="Arial"/>
        </w:rPr>
        <w:t xml:space="preserve"> strany se dohodly, že hodinová sazba odměny za každou dokončenou hodinu služeb dle této smlouvy činí částku ve výši </w:t>
      </w:r>
      <w:r w:rsidR="002A0248">
        <w:rPr>
          <w:rStyle w:val="Hyperlink0"/>
          <w:rFonts w:cs="Arial"/>
        </w:rPr>
        <w:t>937,30</w:t>
      </w:r>
      <w:r w:rsidR="00046B7C">
        <w:rPr>
          <w:snapToGrid w:val="0"/>
        </w:rPr>
        <w:t xml:space="preserve"> </w:t>
      </w:r>
      <w:r w:rsidRPr="008C5277">
        <w:rPr>
          <w:rStyle w:val="Hyperlink0"/>
          <w:rFonts w:cs="Arial"/>
        </w:rPr>
        <w:t xml:space="preserve">Kč bez DPH, sazba DPH činí 21 %, tj. částku ve výši </w:t>
      </w:r>
      <w:r w:rsidR="00C878FD">
        <w:rPr>
          <w:rStyle w:val="Hyperlink0"/>
          <w:rFonts w:cs="Arial"/>
        </w:rPr>
        <w:t>1.134</w:t>
      </w:r>
      <w:r w:rsidR="002406D2">
        <w:rPr>
          <w:rStyle w:val="Hyperlink0"/>
          <w:rFonts w:cs="Arial"/>
        </w:rPr>
        <w:t>,1</w:t>
      </w:r>
      <w:r w:rsidR="00BD4770">
        <w:rPr>
          <w:rStyle w:val="Hyperlink0"/>
          <w:rFonts w:cs="Arial"/>
        </w:rPr>
        <w:t>3</w:t>
      </w:r>
      <w:r w:rsidRPr="008C5277">
        <w:rPr>
          <w:b/>
          <w:snapToGrid w:val="0"/>
        </w:rPr>
        <w:t xml:space="preserve"> </w:t>
      </w:r>
      <w:r w:rsidRPr="008C5277">
        <w:rPr>
          <w:rStyle w:val="Hyperlink0"/>
          <w:rFonts w:cs="Arial"/>
        </w:rPr>
        <w:t>Kč včetně DPH.</w:t>
      </w:r>
      <w:r w:rsidRPr="008C5277">
        <w:rPr>
          <w:rStyle w:val="dn"/>
          <w:rFonts w:cs="Arial"/>
        </w:rPr>
        <w:t xml:space="preserve"> </w:t>
      </w:r>
      <w:r w:rsidRPr="008C5277">
        <w:rPr>
          <w:rStyle w:val="Hyperlink0"/>
          <w:rFonts w:cs="Arial"/>
        </w:rPr>
        <w:t xml:space="preserve">Poskytovatel účtuje polovinu hodinové sazby za každou dokončenou </w:t>
      </w:r>
      <w:r w:rsidRPr="008C5277">
        <w:rPr>
          <w:rStyle w:val="dn"/>
          <w:rFonts w:cs="Arial"/>
        </w:rPr>
        <w:t>půl</w:t>
      </w:r>
      <w:r w:rsidRPr="008C5277">
        <w:rPr>
          <w:rStyle w:val="Hyperlink0"/>
          <w:rFonts w:cs="Arial"/>
        </w:rPr>
        <w:t xml:space="preserve">hodinu služeb. </w:t>
      </w:r>
      <w:bookmarkEnd w:id="7"/>
    </w:p>
    <w:p w14:paraId="2D170C0B" w14:textId="4C0EC312" w:rsidR="00FC1251" w:rsidRPr="003D1B9B" w:rsidRDefault="00FC1251" w:rsidP="003D1B9B">
      <w:pPr>
        <w:pStyle w:val="RLTextlnkuslovan"/>
        <w:numPr>
          <w:ilvl w:val="1"/>
          <w:numId w:val="2"/>
        </w:numPr>
        <w:tabs>
          <w:tab w:val="clear" w:pos="1474"/>
          <w:tab w:val="left" w:pos="1418"/>
        </w:tabs>
        <w:ind w:left="1134" w:hanging="680"/>
        <w:rPr>
          <w:rStyle w:val="dn"/>
          <w:rFonts w:eastAsia="Arial" w:cs="Arial"/>
        </w:rPr>
      </w:pPr>
      <w:bookmarkStart w:id="8" w:name="_Ref388527468"/>
      <w:r w:rsidRPr="008C5277">
        <w:rPr>
          <w:rStyle w:val="dn"/>
          <w:rFonts w:cs="Arial"/>
        </w:rPr>
        <w:t>Celkov</w:t>
      </w:r>
      <w:r w:rsidR="00C8273E">
        <w:rPr>
          <w:rStyle w:val="dn"/>
          <w:rFonts w:cs="Arial"/>
        </w:rPr>
        <w:t>ý</w:t>
      </w:r>
      <w:r w:rsidRPr="008C5277">
        <w:rPr>
          <w:rStyle w:val="Hyperlink0"/>
          <w:rFonts w:cs="Arial"/>
        </w:rPr>
        <w:t xml:space="preserve"> </w:t>
      </w:r>
      <w:r w:rsidR="00C8273E">
        <w:rPr>
          <w:rStyle w:val="Hyperlink0"/>
          <w:rFonts w:cs="Arial"/>
        </w:rPr>
        <w:t>objem</w:t>
      </w:r>
      <w:r w:rsidRPr="008C5277">
        <w:rPr>
          <w:rStyle w:val="Hyperlink0"/>
          <w:rFonts w:cs="Arial"/>
        </w:rPr>
        <w:t xml:space="preserve"> služ</w:t>
      </w:r>
      <w:r w:rsidR="00F232ED">
        <w:rPr>
          <w:rStyle w:val="Hyperlink0"/>
          <w:rFonts w:cs="Arial"/>
        </w:rPr>
        <w:t>e</w:t>
      </w:r>
      <w:r w:rsidRPr="008C5277">
        <w:rPr>
          <w:rStyle w:val="Hyperlink0"/>
          <w:rFonts w:cs="Arial"/>
        </w:rPr>
        <w:t>b dle této rámcové smlouvy</w:t>
      </w:r>
      <w:r w:rsidR="00C8273E">
        <w:rPr>
          <w:rStyle w:val="Hyperlink0"/>
          <w:rFonts w:cs="Arial"/>
        </w:rPr>
        <w:t xml:space="preserve"> je limitován horní hranicí v počtu </w:t>
      </w:r>
      <w:r w:rsidR="00447868">
        <w:rPr>
          <w:rStyle w:val="Hyperlink0"/>
          <w:rFonts w:cs="Arial"/>
        </w:rPr>
        <w:t>3</w:t>
      </w:r>
      <w:r w:rsidR="00C8273E">
        <w:rPr>
          <w:rStyle w:val="Hyperlink0"/>
          <w:rFonts w:cs="Arial"/>
        </w:rPr>
        <w:t xml:space="preserve">60 člověkodnů tedy </w:t>
      </w:r>
      <w:r w:rsidR="00447868">
        <w:rPr>
          <w:rStyle w:val="Hyperlink0"/>
          <w:rFonts w:cs="Arial"/>
        </w:rPr>
        <w:t>28</w:t>
      </w:r>
      <w:r w:rsidR="00C8273E">
        <w:rPr>
          <w:rStyle w:val="Hyperlink0"/>
          <w:rFonts w:cs="Arial"/>
        </w:rPr>
        <w:t>80 člověkohodin, a</w:t>
      </w:r>
      <w:r w:rsidRPr="008C5277">
        <w:rPr>
          <w:rStyle w:val="Hyperlink0"/>
          <w:rFonts w:cs="Arial"/>
        </w:rPr>
        <w:t xml:space="preserve"> smí </w:t>
      </w:r>
      <w:r w:rsidR="006370CC">
        <w:rPr>
          <w:rStyle w:val="Hyperlink0"/>
          <w:rFonts w:cs="Arial"/>
        </w:rPr>
        <w:t xml:space="preserve">tedy </w:t>
      </w:r>
      <w:r w:rsidRPr="008C5277">
        <w:rPr>
          <w:rStyle w:val="Hyperlink0"/>
          <w:rFonts w:cs="Arial"/>
        </w:rPr>
        <w:t>dosáhnout</w:t>
      </w:r>
      <w:r w:rsidR="00C8273E">
        <w:rPr>
          <w:rStyle w:val="Hyperlink0"/>
          <w:rFonts w:cs="Arial"/>
        </w:rPr>
        <w:t xml:space="preserve"> ceny</w:t>
      </w:r>
      <w:r w:rsidRPr="008C5277">
        <w:rPr>
          <w:rStyle w:val="Hyperlink0"/>
          <w:rFonts w:cs="Arial"/>
        </w:rPr>
        <w:t xml:space="preserve"> maximálně </w:t>
      </w:r>
      <w:r w:rsidR="006370CC">
        <w:rPr>
          <w:rStyle w:val="Hyperlink0"/>
          <w:rFonts w:cs="Arial"/>
        </w:rPr>
        <w:t xml:space="preserve">ve </w:t>
      </w:r>
      <w:r w:rsidRPr="008C5277">
        <w:rPr>
          <w:rStyle w:val="Hyperlink0"/>
          <w:rFonts w:cs="Arial"/>
        </w:rPr>
        <w:t>výš</w:t>
      </w:r>
      <w:r w:rsidR="006370CC">
        <w:rPr>
          <w:rStyle w:val="Hyperlink0"/>
          <w:rFonts w:cs="Arial"/>
        </w:rPr>
        <w:t>i</w:t>
      </w:r>
      <w:r w:rsidRPr="008C5277">
        <w:rPr>
          <w:rStyle w:val="dn"/>
          <w:rFonts w:cs="Arial"/>
          <w:b/>
          <w:bCs/>
        </w:rPr>
        <w:t xml:space="preserve"> </w:t>
      </w:r>
      <w:r w:rsidR="003D1B9B">
        <w:rPr>
          <w:rStyle w:val="dn"/>
          <w:rFonts w:cs="Arial"/>
          <w:b/>
          <w:bCs/>
        </w:rPr>
        <w:t xml:space="preserve">2.699.424 </w:t>
      </w:r>
      <w:r w:rsidRPr="008C5277">
        <w:rPr>
          <w:rStyle w:val="dn"/>
          <w:rFonts w:cs="Arial"/>
          <w:b/>
          <w:bCs/>
        </w:rPr>
        <w:t>Kč bez DPH</w:t>
      </w:r>
      <w:r w:rsidRPr="008C5277">
        <w:rPr>
          <w:rStyle w:val="dn"/>
          <w:rFonts w:cs="Arial"/>
          <w:bCs/>
        </w:rPr>
        <w:t>, tj</w:t>
      </w:r>
      <w:r w:rsidRPr="003D1B9B">
        <w:rPr>
          <w:rStyle w:val="dn"/>
          <w:rFonts w:cs="Arial"/>
          <w:b/>
        </w:rPr>
        <w:t xml:space="preserve">. </w:t>
      </w:r>
      <w:r w:rsidR="003D1B9B" w:rsidRPr="003D1B9B">
        <w:rPr>
          <w:rStyle w:val="dn"/>
          <w:rFonts w:cs="Arial"/>
          <w:b/>
        </w:rPr>
        <w:t>3.266.</w:t>
      </w:r>
      <w:r w:rsidR="002B66F6">
        <w:rPr>
          <w:rStyle w:val="dn"/>
          <w:rFonts w:cs="Arial"/>
          <w:b/>
        </w:rPr>
        <w:t>294,40</w:t>
      </w:r>
      <w:r w:rsidRPr="003D1B9B">
        <w:rPr>
          <w:rStyle w:val="dn"/>
          <w:rFonts w:cs="Arial"/>
          <w:b/>
          <w:bCs/>
        </w:rPr>
        <w:t xml:space="preserve"> Kč včetně DPH</w:t>
      </w:r>
      <w:r w:rsidRPr="003D1B9B">
        <w:rPr>
          <w:rStyle w:val="dn"/>
          <w:rFonts w:cs="Arial"/>
          <w:bCs/>
        </w:rPr>
        <w:t>,</w:t>
      </w:r>
      <w:r w:rsidRPr="003D1B9B">
        <w:rPr>
          <w:rStyle w:val="Hyperlink0"/>
          <w:rFonts w:cs="Arial"/>
        </w:rPr>
        <w:t xml:space="preserve"> za dobu trvání této rámcové smlouvy.</w:t>
      </w:r>
      <w:bookmarkEnd w:id="8"/>
      <w:r w:rsidRPr="003D1B9B">
        <w:rPr>
          <w:rStyle w:val="Hyperlink0"/>
          <w:rFonts w:cs="Arial"/>
        </w:rPr>
        <w:t xml:space="preserve"> Skutečná cena za poskytování služeb bude určena postupem podle odst. </w:t>
      </w:r>
      <w:hyperlink w:anchor="Ref445710545" w:history="1">
        <w:r w:rsidRPr="003D1B9B">
          <w:rPr>
            <w:rStyle w:val="Hyperlink0"/>
            <w:rFonts w:cs="Arial"/>
          </w:rPr>
          <w:t>4.1</w:t>
        </w:r>
      </w:hyperlink>
      <w:r w:rsidRPr="003D1B9B">
        <w:rPr>
          <w:rStyle w:val="Hyperlink0"/>
          <w:rFonts w:cs="Arial"/>
        </w:rPr>
        <w:t xml:space="preserve"> této rámcové smlouvy. Objednatel není v souladu s čl. 1 odst. 1.4 rámcové smlouvy povinen poptat služby v žádném minimálním rozsahu, poskytovateli tak nevzniká </w:t>
      </w:r>
      <w:r w:rsidRPr="003D1B9B">
        <w:rPr>
          <w:rStyle w:val="dn"/>
          <w:rFonts w:cs="Arial"/>
        </w:rPr>
        <w:t>právo</w:t>
      </w:r>
      <w:r w:rsidRPr="003D1B9B">
        <w:rPr>
          <w:rStyle w:val="Hyperlink0"/>
          <w:rFonts w:cs="Arial"/>
        </w:rPr>
        <w:t xml:space="preserve"> na náhradu škody ani na jakoukoliv jinou úhradu ceny za jakékoliv plnění v případě, že </w:t>
      </w:r>
      <w:r w:rsidRPr="003D1B9B">
        <w:rPr>
          <w:rStyle w:val="dn"/>
          <w:rFonts w:cs="Arial"/>
        </w:rPr>
        <w:t>objednatel</w:t>
      </w:r>
      <w:r w:rsidRPr="003D1B9B">
        <w:rPr>
          <w:rStyle w:val="Hyperlink0"/>
          <w:rFonts w:cs="Arial"/>
        </w:rPr>
        <w:t xml:space="preserve"> nepoptá prostřednictvím prováděcích smluv žádné služby. </w:t>
      </w:r>
    </w:p>
    <w:p w14:paraId="2D170C0C" w14:textId="77777777"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Objednatel</w:t>
      </w:r>
      <w:r w:rsidRPr="008C5277">
        <w:rPr>
          <w:rStyle w:val="Hyperlink0"/>
          <w:rFonts w:cs="Arial"/>
        </w:rPr>
        <w:t xml:space="preserve"> nebude poskytovat poskytovateli zálohy. Služby poskytnuté dle této rámcové smlouvy budou hrazeny na základě faktur, které budou splňovat náležitosti obchodní listiny ve smyslu § 435 občanského zákoníku a daňového dokladu dle obecně závazných právních předpisů, tj. zejm. dle zákona č. 235/2004 Sb., o dani z přidané hodnoty, ve znění pozdějších předpisů, a</w:t>
      </w:r>
      <w:r w:rsidRPr="008C5277">
        <w:rPr>
          <w:rStyle w:val="dn"/>
          <w:rFonts w:cs="Arial"/>
        </w:rPr>
        <w:t> </w:t>
      </w:r>
      <w:r w:rsidRPr="008C5277">
        <w:rPr>
          <w:rStyle w:val="Hyperlink0"/>
          <w:rFonts w:cs="Arial"/>
        </w:rPr>
        <w:t>budou obsahovat podrobné specifikace poskytnutých služeb, objednatel</w:t>
      </w:r>
      <w:r w:rsidRPr="008C5277">
        <w:rPr>
          <w:rStyle w:val="dn"/>
          <w:rFonts w:cs="Arial"/>
        </w:rPr>
        <w:t>e</w:t>
      </w:r>
      <w:r w:rsidRPr="008C5277">
        <w:rPr>
          <w:rStyle w:val="Hyperlink0"/>
          <w:rFonts w:cs="Arial"/>
        </w:rPr>
        <w:t>m písemně odsouhlasený počet hodin vynaložených na každou fakturovanou službu a číslo smlouvy objednatel</w:t>
      </w:r>
      <w:r w:rsidRPr="008C5277">
        <w:rPr>
          <w:rStyle w:val="dn"/>
          <w:rFonts w:cs="Arial"/>
        </w:rPr>
        <w:t>e</w:t>
      </w:r>
      <w:r w:rsidR="00F84F69">
        <w:rPr>
          <w:rStyle w:val="dn"/>
          <w:rFonts w:cs="Arial"/>
        </w:rPr>
        <w:t xml:space="preserve"> a číslo prováděcí smlouvy objednatele</w:t>
      </w:r>
      <w:r w:rsidRPr="008C5277">
        <w:rPr>
          <w:rStyle w:val="Hyperlink0"/>
          <w:rFonts w:cs="Arial"/>
        </w:rPr>
        <w:t xml:space="preserve">. Veškeré platby budou probíhat výhradně v Kč a rovněž veškeré cenové údaje budou v této měně. Každá faktura je splatná </w:t>
      </w:r>
      <w:r w:rsidR="00F84F69">
        <w:rPr>
          <w:rStyle w:val="Hyperlink0"/>
          <w:rFonts w:cs="Arial"/>
        </w:rPr>
        <w:t>do</w:t>
      </w:r>
      <w:r w:rsidRPr="008C5277">
        <w:rPr>
          <w:rStyle w:val="Hyperlink0"/>
          <w:rFonts w:cs="Arial"/>
        </w:rPr>
        <w:t xml:space="preserve"> </w:t>
      </w:r>
      <w:r w:rsidRPr="008C5277">
        <w:rPr>
          <w:rStyle w:val="dn"/>
          <w:rFonts w:cs="Arial"/>
        </w:rPr>
        <w:t xml:space="preserve">třiceti </w:t>
      </w:r>
      <w:r w:rsidRPr="008C5277">
        <w:rPr>
          <w:rStyle w:val="Hyperlink0"/>
          <w:rFonts w:cs="Arial"/>
        </w:rPr>
        <w:t>(</w:t>
      </w:r>
      <w:r w:rsidRPr="008C5277">
        <w:rPr>
          <w:rStyle w:val="dn"/>
          <w:rFonts w:cs="Arial"/>
        </w:rPr>
        <w:t xml:space="preserve">30) </w:t>
      </w:r>
      <w:r w:rsidRPr="008C5277">
        <w:rPr>
          <w:rStyle w:val="Hyperlink0"/>
          <w:rFonts w:cs="Arial"/>
        </w:rPr>
        <w:t xml:space="preserve">kalendářních dnů od jejího doručení objednateli za předpokladu, že bude vystavena v souladu s platebními podmínkami a bude splňovat všechny uvedené náležitosti týkající se </w:t>
      </w:r>
      <w:r w:rsidRPr="008C5277">
        <w:rPr>
          <w:rStyle w:val="Hyperlink0"/>
          <w:rFonts w:cs="Arial"/>
        </w:rPr>
        <w:lastRenderedPageBreak/>
        <w:t xml:space="preserve">vystavené faktury. </w:t>
      </w:r>
      <w:r w:rsidRPr="008C5277">
        <w:rPr>
          <w:rStyle w:val="Hyperlink0"/>
        </w:rPr>
        <w:t xml:space="preserve">Poskytovatel bude vystavovat faktury do 15. dne měsíce následujícího po příslušném měsíčním fakturovacím období. </w:t>
      </w:r>
      <w:r w:rsidRPr="008C5277">
        <w:rPr>
          <w:rStyle w:val="Hyperlink0"/>
          <w:rFonts w:cs="Arial"/>
        </w:rPr>
        <w:t>Objednatel je oprávněn vrátit fakturu, která neobsahuje některou náležitost daňového dokladu stanovenou zákonem nebo touto smlouvou</w:t>
      </w:r>
      <w:r w:rsidRPr="008C5277">
        <w:rPr>
          <w:rStyle w:val="dn"/>
          <w:rFonts w:cs="Arial"/>
        </w:rPr>
        <w:t xml:space="preserve"> nebo přílohy dle této smlouvy</w:t>
      </w:r>
      <w:r w:rsidRPr="008C5277">
        <w:rPr>
          <w:rStyle w:val="Hyperlink0"/>
          <w:rFonts w:cs="Arial"/>
        </w:rPr>
        <w:t xml:space="preserve">, nebo má jiné závady v obsahu, přičemž je povinen vyznačit důvod vrácení. Oprávněným vrácením faktury poskytovateli přestává běžet ve faktuře stanovená </w:t>
      </w:r>
      <w:r w:rsidR="00F84F69">
        <w:rPr>
          <w:rStyle w:val="Hyperlink0"/>
          <w:rFonts w:cs="Arial"/>
        </w:rPr>
        <w:t>doba</w:t>
      </w:r>
      <w:r w:rsidRPr="008C5277">
        <w:rPr>
          <w:rStyle w:val="Hyperlink0"/>
          <w:rFonts w:cs="Arial"/>
        </w:rPr>
        <w:t xml:space="preserve"> splatnosti. Nová </w:t>
      </w:r>
      <w:r w:rsidR="00F84F69">
        <w:rPr>
          <w:rStyle w:val="Hyperlink0"/>
          <w:rFonts w:cs="Arial"/>
        </w:rPr>
        <w:t>doba</w:t>
      </w:r>
      <w:r w:rsidRPr="008C5277">
        <w:rPr>
          <w:rStyle w:val="Hyperlink0"/>
          <w:rFonts w:cs="Arial"/>
        </w:rPr>
        <w:t xml:space="preserve"> splatnosti poběží znovu ode dne doručení opravené nebo nově vyhotovené faktury.</w:t>
      </w:r>
    </w:p>
    <w:p w14:paraId="2D170C0D" w14:textId="77777777"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Počet hodin poskytnutých služeb dle této smlouvy bude vykazován na základě skutečně provedených a</w:t>
      </w:r>
      <w:r>
        <w:rPr>
          <w:rStyle w:val="Hyperlink0"/>
          <w:rFonts w:cs="Arial"/>
        </w:rPr>
        <w:t> </w:t>
      </w:r>
      <w:r w:rsidRPr="008C5277">
        <w:rPr>
          <w:rStyle w:val="Hyperlink0"/>
          <w:rFonts w:cs="Arial"/>
        </w:rPr>
        <w:t>poskytnutých služeb měsíčně vždy za každý</w:t>
      </w:r>
      <w:r w:rsidR="008C3651">
        <w:rPr>
          <w:rStyle w:val="Hyperlink0"/>
          <w:rFonts w:cs="Arial"/>
        </w:rPr>
        <w:t xml:space="preserve"> kalendářní</w:t>
      </w:r>
      <w:r w:rsidRPr="008C5277">
        <w:rPr>
          <w:rStyle w:val="Hyperlink0"/>
          <w:rFonts w:cs="Arial"/>
        </w:rPr>
        <w:t xml:space="preserve"> měsíc na samostatném výkazu poskytnutých služeb, obsahujícím podrobnou specifikaci prací na každou fakturovanou službu</w:t>
      </w:r>
      <w:r w:rsidRPr="008C5277">
        <w:rPr>
          <w:rStyle w:val="dn"/>
          <w:rFonts w:cs="Arial"/>
        </w:rPr>
        <w:t xml:space="preserve">, ledaže by v prováděcí smlouvě bylo dohodnuto, že příslušná faktura bude vystavena až po předání výstupu plnění a odsouhlasení </w:t>
      </w:r>
      <w:r w:rsidRPr="008C5277">
        <w:rPr>
          <w:rStyle w:val="Hyperlink0"/>
          <w:rFonts w:cs="Arial"/>
        </w:rPr>
        <w:t>výkazu poskytnutých</w:t>
      </w:r>
      <w:r w:rsidRPr="008C5277">
        <w:rPr>
          <w:rStyle w:val="dn"/>
          <w:rFonts w:cs="Arial"/>
        </w:rPr>
        <w:t xml:space="preserve"> </w:t>
      </w:r>
      <w:r w:rsidRPr="008C5277">
        <w:rPr>
          <w:rStyle w:val="Hyperlink0"/>
          <w:rFonts w:cs="Arial"/>
        </w:rPr>
        <w:t>služeb</w:t>
      </w:r>
      <w:r w:rsidRPr="008C5277">
        <w:rPr>
          <w:rStyle w:val="dn"/>
          <w:rFonts w:cs="Arial"/>
        </w:rPr>
        <w:t xml:space="preserve"> ve vztahu k celému výstupu plnění</w:t>
      </w:r>
      <w:r w:rsidRPr="008C5277">
        <w:rPr>
          <w:rStyle w:val="Hyperlink0"/>
          <w:rFonts w:cs="Arial"/>
        </w:rPr>
        <w:t>.</w:t>
      </w:r>
      <w:r w:rsidRPr="008C5277">
        <w:rPr>
          <w:rStyle w:val="dn"/>
          <w:rFonts w:cs="Arial"/>
        </w:rPr>
        <w:t xml:space="preserve"> </w:t>
      </w:r>
      <w:r w:rsidRPr="008C5277">
        <w:rPr>
          <w:rStyle w:val="Hyperlink0"/>
          <w:rFonts w:cs="Arial"/>
        </w:rPr>
        <w:t xml:space="preserve">Výkaz poskytnutých služeb </w:t>
      </w:r>
      <w:r w:rsidRPr="008C5277">
        <w:rPr>
          <w:rStyle w:val="dn"/>
          <w:rFonts w:cs="Arial"/>
        </w:rPr>
        <w:t>podléhá písemnému schválení objednatelem.</w:t>
      </w:r>
      <w:r w:rsidRPr="008C5277">
        <w:rPr>
          <w:rStyle w:val="Hyperlink0"/>
          <w:rFonts w:cs="Arial"/>
        </w:rPr>
        <w:t xml:space="preserve"> Výkaz poskytnutých služeb písemně schválený objednatel</w:t>
      </w:r>
      <w:r w:rsidRPr="008C5277">
        <w:rPr>
          <w:rStyle w:val="dn"/>
          <w:rFonts w:cs="Arial"/>
        </w:rPr>
        <w:t>e</w:t>
      </w:r>
      <w:r w:rsidRPr="008C5277">
        <w:rPr>
          <w:rStyle w:val="Hyperlink0"/>
          <w:rFonts w:cs="Arial"/>
        </w:rPr>
        <w:t>m bude předán jako nedílná příloha faktury.</w:t>
      </w:r>
      <w:r w:rsidRPr="008C5277">
        <w:rPr>
          <w:rStyle w:val="dn"/>
          <w:rFonts w:cs="Arial"/>
        </w:rPr>
        <w:t xml:space="preserve"> Schválení výkazu </w:t>
      </w:r>
      <w:r w:rsidRPr="008C5277">
        <w:rPr>
          <w:rStyle w:val="Hyperlink0"/>
          <w:rFonts w:cs="Arial"/>
        </w:rPr>
        <w:t xml:space="preserve">poskytnutých služeb </w:t>
      </w:r>
      <w:r w:rsidRPr="008C5277">
        <w:rPr>
          <w:rStyle w:val="dn"/>
          <w:rFonts w:cs="Arial"/>
        </w:rPr>
        <w:t>objednatelem je podmínkou pro vznik práva poskytovatele vystavit fakturu a požadovat úhradu příslušné odměny.</w:t>
      </w:r>
    </w:p>
    <w:p w14:paraId="2D170C0E" w14:textId="77777777" w:rsidR="00FC1251" w:rsidRPr="008C5277"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C</w:t>
      </w:r>
      <w:r w:rsidRPr="008C5277">
        <w:rPr>
          <w:rStyle w:val="Hyperlink0"/>
        </w:rPr>
        <w:t>ena</w:t>
      </w:r>
      <w:r>
        <w:rPr>
          <w:rStyle w:val="Hyperlink0"/>
        </w:rPr>
        <w:t xml:space="preserve"> hodinové sazby uvedená v odst. 4.1</w:t>
      </w:r>
      <w:r w:rsidRPr="008C5277">
        <w:rPr>
          <w:rStyle w:val="Hyperlink0"/>
        </w:rPr>
        <w:t xml:space="preserve"> </w:t>
      </w:r>
      <w:r w:rsidRPr="008C5277">
        <w:rPr>
          <w:rStyle w:val="Hyperlink0"/>
          <w:rFonts w:cs="Arial"/>
        </w:rPr>
        <w:t>je cenou nejvýše přípustnou a nepřekročitelnou, zahrnuje veškeré vynaložené náklady</w:t>
      </w:r>
      <w:r w:rsidR="00004BAC">
        <w:rPr>
          <w:rStyle w:val="Hyperlink0"/>
          <w:rFonts w:cs="Arial"/>
        </w:rPr>
        <w:t xml:space="preserve"> a činnosti</w:t>
      </w:r>
      <w:r w:rsidRPr="008C5277">
        <w:rPr>
          <w:rStyle w:val="Hyperlink0"/>
          <w:rFonts w:cs="Arial"/>
        </w:rPr>
        <w:t xml:space="preserve"> poskytovatel</w:t>
      </w:r>
      <w:r w:rsidRPr="008C5277">
        <w:rPr>
          <w:rStyle w:val="dn"/>
          <w:rFonts w:cs="Arial"/>
        </w:rPr>
        <w:t>e</w:t>
      </w:r>
      <w:r w:rsidRPr="008C5277">
        <w:rPr>
          <w:rStyle w:val="Hyperlink0"/>
          <w:rFonts w:cs="Arial"/>
        </w:rPr>
        <w:t xml:space="preserve"> spojené s plněním předmětu této smlouvy. </w:t>
      </w:r>
      <w:r w:rsidRPr="008C5277">
        <w:rPr>
          <w:rFonts w:cs="Arial"/>
        </w:rPr>
        <w:t>Změna ceny je možná pouze v případě, že v průběhu realizace předmětu plnění dojde ke změnám sazeb DPH. V takovém případě bude cena upravena podle výše sazeb DPH platných v době vzniku zdanitelného plnění.</w:t>
      </w:r>
    </w:p>
    <w:p w14:paraId="2D170C0F" w14:textId="77777777" w:rsidR="00FC1251" w:rsidRPr="00544A0C" w:rsidRDefault="00FC1251" w:rsidP="00FC1251">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Za termín provedení platby se považuje datum jejího odepsání z účtu odesílatele ve prospěch účtu příjemce.</w:t>
      </w:r>
    </w:p>
    <w:p w14:paraId="2D170C19"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OPRÁVNĚNÉ OSOBY</w:t>
      </w:r>
    </w:p>
    <w:p w14:paraId="2D170C1A" w14:textId="77777777" w:rsidR="007443CC" w:rsidRPr="008C5277" w:rsidRDefault="00303D4E" w:rsidP="00087BE2">
      <w:pPr>
        <w:pStyle w:val="RLTextlnkuslovan"/>
        <w:numPr>
          <w:ilvl w:val="1"/>
          <w:numId w:val="2"/>
        </w:numPr>
        <w:tabs>
          <w:tab w:val="clear" w:pos="1474"/>
          <w:tab w:val="left" w:pos="1134"/>
        </w:tabs>
        <w:ind w:left="1134" w:hanging="708"/>
        <w:rPr>
          <w:rStyle w:val="dn"/>
          <w:rFonts w:cs="Arial"/>
        </w:rPr>
      </w:pPr>
      <w:bookmarkStart w:id="9" w:name="_Ref405314221"/>
      <w:r w:rsidRPr="008C5277">
        <w:rPr>
          <w:rStyle w:val="dn"/>
          <w:rFonts w:cs="Arial"/>
        </w:rPr>
        <w:t>Osobou</w:t>
      </w:r>
      <w:r w:rsidRPr="008C5277">
        <w:rPr>
          <w:rStyle w:val="Hyperlink0"/>
          <w:rFonts w:cs="Arial"/>
        </w:rPr>
        <w:t xml:space="preserve"> oprávněnou </w:t>
      </w:r>
      <w:r w:rsidRPr="008C5277">
        <w:rPr>
          <w:rStyle w:val="dn"/>
          <w:rFonts w:cs="Arial"/>
        </w:rPr>
        <w:t>zastupovat</w:t>
      </w:r>
      <w:r w:rsidRPr="008C5277">
        <w:rPr>
          <w:rStyle w:val="Hyperlink0"/>
          <w:rFonts w:cs="Arial"/>
        </w:rPr>
        <w:t xml:space="preserve"> objednatel</w:t>
      </w:r>
      <w:r w:rsidRPr="008C5277">
        <w:rPr>
          <w:rStyle w:val="dn"/>
          <w:rFonts w:cs="Arial"/>
        </w:rPr>
        <w:t>e</w:t>
      </w:r>
      <w:r w:rsidRPr="008C5277">
        <w:rPr>
          <w:rStyle w:val="Hyperlink0"/>
          <w:rFonts w:cs="Arial"/>
        </w:rPr>
        <w:t xml:space="preserve"> v souvislosti s plněním dle této rámcové smlouvy</w:t>
      </w:r>
      <w:r w:rsidRPr="008C5277">
        <w:rPr>
          <w:rStyle w:val="dn"/>
          <w:rFonts w:cs="Arial"/>
        </w:rPr>
        <w:t xml:space="preserve"> a </w:t>
      </w:r>
      <w:r w:rsidR="00087BE2">
        <w:rPr>
          <w:rStyle w:val="dn"/>
          <w:rFonts w:cs="Arial"/>
        </w:rPr>
        <w:t> </w:t>
      </w:r>
      <w:r w:rsidRPr="008C5277">
        <w:rPr>
          <w:rStyle w:val="dn"/>
          <w:rFonts w:cs="Arial"/>
        </w:rPr>
        <w:t>jejích prováděcích smluv</w:t>
      </w:r>
      <w:r w:rsidR="00450003" w:rsidRPr="008C5277">
        <w:rPr>
          <w:rStyle w:val="dn"/>
          <w:rFonts w:cs="Arial"/>
        </w:rPr>
        <w:t xml:space="preserve"> </w:t>
      </w:r>
      <w:r w:rsidR="008B01AF">
        <w:rPr>
          <w:rStyle w:val="dn"/>
          <w:rFonts w:cs="Arial"/>
        </w:rPr>
        <w:t xml:space="preserve">je </w:t>
      </w:r>
      <w:r w:rsidR="00087BE2" w:rsidRPr="00087BE2">
        <w:rPr>
          <w:rStyle w:val="dn"/>
          <w:rFonts w:cs="Arial"/>
        </w:rPr>
        <w:t>Ing. Karel Štefl, tel.: 221812659, e-mail: karel.stefl@mze.cz</w:t>
      </w:r>
      <w:r w:rsidR="00087BE2">
        <w:rPr>
          <w:rStyle w:val="dn"/>
          <w:rFonts w:cs="Arial"/>
        </w:rPr>
        <w:t>.</w:t>
      </w:r>
      <w:r w:rsidRPr="008C5277">
        <w:rPr>
          <w:rStyle w:val="dn"/>
          <w:rFonts w:cs="Arial"/>
        </w:rPr>
        <w:t xml:space="preserve"> </w:t>
      </w:r>
      <w:bookmarkEnd w:id="9"/>
    </w:p>
    <w:p w14:paraId="2D170C1B" w14:textId="35560292"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Osobou oprávněnou zastupovat poskytovatele v souvislosti s plněním dle této rámcové smlouvy </w:t>
      </w:r>
      <w:r w:rsidRPr="008C5277">
        <w:rPr>
          <w:rStyle w:val="dn"/>
          <w:rFonts w:cs="Arial"/>
        </w:rPr>
        <w:t xml:space="preserve">a jejích prováděcích smluv </w:t>
      </w:r>
      <w:r w:rsidRPr="008C5277">
        <w:rPr>
          <w:rStyle w:val="Hyperlink0"/>
          <w:rFonts w:cs="Arial"/>
        </w:rPr>
        <w:t>je</w:t>
      </w:r>
      <w:r w:rsidR="005A1DDA" w:rsidRPr="008C5277">
        <w:rPr>
          <w:rStyle w:val="Hyperlink0"/>
          <w:rFonts w:cs="Arial"/>
        </w:rPr>
        <w:t xml:space="preserve"> </w:t>
      </w:r>
      <w:r w:rsidR="0008314D">
        <w:rPr>
          <w:rStyle w:val="Hyperlink0"/>
          <w:rFonts w:cs="Arial"/>
        </w:rPr>
        <w:t>XXX</w:t>
      </w:r>
      <w:r w:rsidR="005A1DDA" w:rsidRPr="008C5277">
        <w:rPr>
          <w:rStyle w:val="Hyperlink0"/>
          <w:rFonts w:cs="Arial"/>
        </w:rPr>
        <w:t>, tel.:</w:t>
      </w:r>
      <w:r w:rsidR="008A1C00" w:rsidRPr="008C5277">
        <w:rPr>
          <w:rStyle w:val="Hyperlink0"/>
          <w:rFonts w:cs="Arial"/>
        </w:rPr>
        <w:t xml:space="preserve"> </w:t>
      </w:r>
      <w:r w:rsidR="0008314D">
        <w:rPr>
          <w:rStyle w:val="Hyperlink0"/>
          <w:rFonts w:cs="Arial"/>
        </w:rPr>
        <w:t>XXX</w:t>
      </w:r>
      <w:r w:rsidR="005A1DDA" w:rsidRPr="008C5277">
        <w:rPr>
          <w:rStyle w:val="Hyperlink0"/>
          <w:rFonts w:cs="Arial"/>
        </w:rPr>
        <w:t xml:space="preserve">, e-mail: </w:t>
      </w:r>
      <w:r w:rsidR="0008314D">
        <w:rPr>
          <w:rStyle w:val="Hyperlink0"/>
          <w:rFonts w:cs="Arial"/>
        </w:rPr>
        <w:t>XXX</w:t>
      </w:r>
      <w:r w:rsidR="005A1DDA" w:rsidRPr="008C5277">
        <w:rPr>
          <w:rStyle w:val="Hyperlink0"/>
          <w:rFonts w:cs="Arial"/>
        </w:rPr>
        <w:t>.</w:t>
      </w:r>
      <w:r w:rsidRPr="008C5277">
        <w:rPr>
          <w:rStyle w:val="Hyperlink0"/>
          <w:rFonts w:cs="Arial"/>
        </w:rPr>
        <w:t xml:space="preserve"> </w:t>
      </w:r>
    </w:p>
    <w:p w14:paraId="2D170C1C"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Komunikace</w:t>
      </w:r>
      <w:r w:rsidRPr="008C5277">
        <w:rPr>
          <w:rStyle w:val="dn"/>
          <w:rFonts w:cs="Arial"/>
        </w:rPr>
        <w:t xml:space="preserve"> může probíhat všemi dostupnými komunikačními prostředky, přičemž pro účely doručování lze využít osobní doručování, doručování doporučenou poštou, faxem či elektronickou </w:t>
      </w:r>
      <w:r w:rsidR="00151C0A">
        <w:rPr>
          <w:rStyle w:val="dn"/>
          <w:rFonts w:cs="Arial"/>
        </w:rPr>
        <w:br/>
      </w:r>
      <w:r w:rsidRPr="008C5277">
        <w:rPr>
          <w:rStyle w:val="dn"/>
          <w:rFonts w:cs="Arial"/>
        </w:rPr>
        <w:t xml:space="preserve">(e-mailem či do datové schránky) poštou, a to na adresy odpovědných osob (viz výše) nebo jinak </w:t>
      </w:r>
      <w:r w:rsidR="00151C0A">
        <w:rPr>
          <w:rStyle w:val="dn"/>
          <w:rFonts w:cs="Arial"/>
        </w:rPr>
        <w:br/>
      </w:r>
      <w:r w:rsidRPr="008C5277">
        <w:rPr>
          <w:rStyle w:val="dn"/>
          <w:rFonts w:cs="Arial"/>
        </w:rPr>
        <w:t>dle pokynů objednatele nebo na adresy, které strany vzájemně sdělí.</w:t>
      </w:r>
    </w:p>
    <w:p w14:paraId="2D170C1D" w14:textId="77777777" w:rsidR="007443CC" w:rsidRPr="008C5277" w:rsidRDefault="00303D4E">
      <w:pPr>
        <w:pStyle w:val="RLlneksmlouvy"/>
        <w:numPr>
          <w:ilvl w:val="0"/>
          <w:numId w:val="2"/>
        </w:numPr>
        <w:rPr>
          <w:rStyle w:val="dn"/>
          <w:rFonts w:eastAsia="Arial" w:cs="Arial"/>
          <w:sz w:val="20"/>
          <w:szCs w:val="20"/>
        </w:rPr>
      </w:pPr>
      <w:bookmarkStart w:id="10" w:name="_Ref372108677"/>
      <w:r w:rsidRPr="008C5277">
        <w:rPr>
          <w:rStyle w:val="dn"/>
          <w:rFonts w:cs="Arial"/>
          <w:sz w:val="20"/>
          <w:szCs w:val="20"/>
        </w:rPr>
        <w:t>PRÁVA DUŠEVNÍHO VLASTNICTVÍ</w:t>
      </w:r>
    </w:p>
    <w:p w14:paraId="2D170C1E"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V případě, že výsledkem činnosti </w:t>
      </w:r>
      <w:r w:rsidRPr="008C5277">
        <w:rPr>
          <w:rStyle w:val="dn"/>
          <w:rFonts w:cs="Arial"/>
        </w:rPr>
        <w:t xml:space="preserve">poskytovatele nebo jeho </w:t>
      </w:r>
      <w:r w:rsidR="00671217" w:rsidRPr="008C5277">
        <w:rPr>
          <w:rStyle w:val="dn"/>
          <w:rFonts w:cs="Arial"/>
        </w:rPr>
        <w:t>pod</w:t>
      </w:r>
      <w:r w:rsidRPr="008C5277">
        <w:rPr>
          <w:rStyle w:val="dn"/>
          <w:rFonts w:cs="Arial"/>
        </w:rPr>
        <w:t>dodavatelů</w:t>
      </w:r>
      <w:r w:rsidR="00E06369" w:rsidRPr="008C5277">
        <w:rPr>
          <w:rStyle w:val="dn"/>
          <w:rFonts w:cs="Arial"/>
        </w:rPr>
        <w:t xml:space="preserve"> </w:t>
      </w:r>
      <w:r w:rsidRPr="008C5277">
        <w:rPr>
          <w:rStyle w:val="Hyperlink0"/>
          <w:rFonts w:cs="Arial"/>
        </w:rPr>
        <w:t xml:space="preserve">dle </w:t>
      </w:r>
      <w:r w:rsidR="00482899" w:rsidRPr="008C5277">
        <w:rPr>
          <w:rStyle w:val="Hyperlink0"/>
          <w:rFonts w:cs="Arial"/>
        </w:rPr>
        <w:t xml:space="preserve">rámcové smlouvy, resp. </w:t>
      </w:r>
      <w:r w:rsidRPr="008C5277">
        <w:rPr>
          <w:rStyle w:val="dn"/>
          <w:rFonts w:cs="Arial"/>
        </w:rPr>
        <w:t>prováděcí</w:t>
      </w:r>
      <w:r w:rsidR="00482899" w:rsidRPr="008C5277">
        <w:rPr>
          <w:rStyle w:val="dn"/>
          <w:rFonts w:cs="Arial"/>
        </w:rPr>
        <w:t>ch</w:t>
      </w:r>
      <w:r w:rsidRPr="008C5277">
        <w:rPr>
          <w:rStyle w:val="Hyperlink0"/>
          <w:rFonts w:cs="Arial"/>
        </w:rPr>
        <w:t xml:space="preserve"> smluv</w:t>
      </w:r>
      <w:r w:rsidR="00482899" w:rsidRPr="008C5277">
        <w:rPr>
          <w:rStyle w:val="Hyperlink0"/>
          <w:rFonts w:cs="Arial"/>
        </w:rPr>
        <w:t>,</w:t>
      </w:r>
      <w:r w:rsidRPr="008C5277">
        <w:rPr>
          <w:rStyle w:val="Hyperlink0"/>
          <w:rFonts w:cs="Arial"/>
        </w:rPr>
        <w:t xml:space="preserve"> </w:t>
      </w:r>
      <w:r w:rsidRPr="008C5277">
        <w:rPr>
          <w:rStyle w:val="dn"/>
          <w:rFonts w:cs="Arial"/>
        </w:rPr>
        <w:t xml:space="preserve">bude </w:t>
      </w:r>
      <w:r w:rsidR="00F648F3" w:rsidRPr="008C5277">
        <w:rPr>
          <w:rStyle w:val="dn"/>
          <w:rFonts w:cs="Arial"/>
        </w:rPr>
        <w:t xml:space="preserve">autorské </w:t>
      </w:r>
      <w:r w:rsidRPr="008C5277">
        <w:rPr>
          <w:rStyle w:val="Hyperlink0"/>
          <w:rFonts w:cs="Arial"/>
        </w:rPr>
        <w:t>dílo, které naplňuje znaky díla ve smyslu</w:t>
      </w:r>
      <w:r w:rsidRPr="008C5277">
        <w:rPr>
          <w:rStyle w:val="dn"/>
          <w:rFonts w:cs="Arial"/>
        </w:rPr>
        <w:t xml:space="preserve"> § 2</w:t>
      </w:r>
      <w:r w:rsidRPr="008C5277">
        <w:rPr>
          <w:rStyle w:val="Hyperlink0"/>
          <w:rFonts w:cs="Arial"/>
        </w:rPr>
        <w:t xml:space="preserve"> zákona č.</w:t>
      </w:r>
      <w:r w:rsidRPr="008C5277">
        <w:rPr>
          <w:rStyle w:val="dn"/>
          <w:rFonts w:cs="Arial"/>
        </w:rPr>
        <w:t> </w:t>
      </w:r>
      <w:r w:rsidRPr="008C5277">
        <w:rPr>
          <w:rStyle w:val="Hyperlink0"/>
          <w:rFonts w:cs="Arial"/>
        </w:rPr>
        <w:t>121/2000 Sb., o právu autorském, o právech souvisejících s právem autorským a o změně některých zákonů (autorský zákon), ve znění pozdějších předpisů (dále jen „</w:t>
      </w:r>
      <w:r w:rsidRPr="008C5277">
        <w:rPr>
          <w:rStyle w:val="dn"/>
          <w:rFonts w:cs="Arial"/>
          <w:b/>
          <w:bCs/>
        </w:rPr>
        <w:t>autorský zákon</w:t>
      </w:r>
      <w:r w:rsidRPr="008C5277">
        <w:rPr>
          <w:rStyle w:val="Hyperlink0"/>
          <w:rFonts w:cs="Arial"/>
        </w:rPr>
        <w:t>“)</w:t>
      </w:r>
      <w:r w:rsidR="00715A9F">
        <w:rPr>
          <w:rStyle w:val="Hyperlink0"/>
          <w:rFonts w:cs="Arial"/>
        </w:rPr>
        <w:t>,</w:t>
      </w:r>
      <w:r w:rsidR="00682C1F" w:rsidRPr="008C5277">
        <w:rPr>
          <w:rStyle w:val="Hyperlink0"/>
          <w:rFonts w:cs="Arial"/>
        </w:rPr>
        <w:t xml:space="preserve"> (dále v tomto článku jen „</w:t>
      </w:r>
      <w:r w:rsidR="00682C1F" w:rsidRPr="008C3651">
        <w:rPr>
          <w:rStyle w:val="Hyperlink0"/>
          <w:rFonts w:cs="Arial"/>
          <w:b/>
        </w:rPr>
        <w:t>autorské dílo</w:t>
      </w:r>
      <w:r w:rsidR="00682C1F" w:rsidRPr="008C5277">
        <w:rPr>
          <w:rStyle w:val="Hyperlink0"/>
          <w:rFonts w:cs="Arial"/>
        </w:rPr>
        <w:t>“ nebo „</w:t>
      </w:r>
      <w:r w:rsidR="00701B32" w:rsidRPr="008C3651">
        <w:rPr>
          <w:rStyle w:val="Hyperlink0"/>
          <w:rFonts w:cs="Arial"/>
          <w:b/>
        </w:rPr>
        <w:t>dílo</w:t>
      </w:r>
      <w:r w:rsidRPr="008C5277">
        <w:rPr>
          <w:rStyle w:val="Hyperlink0"/>
          <w:rFonts w:cs="Arial"/>
        </w:rPr>
        <w:t>“), poskytuje poskytovatel</w:t>
      </w:r>
      <w:r w:rsidRPr="008C5277">
        <w:rPr>
          <w:rStyle w:val="dn"/>
          <w:rFonts w:cs="Arial"/>
        </w:rPr>
        <w:t xml:space="preserve"> </w:t>
      </w:r>
      <w:r w:rsidRPr="008C5277">
        <w:rPr>
          <w:rStyle w:val="Hyperlink0"/>
          <w:rFonts w:cs="Arial"/>
        </w:rPr>
        <w:t>objednateli s účinnosti ode dne předání příslušného díla objednateli výhradní oprávnění k výkonu práva duševního vlastnictví (dále jen „</w:t>
      </w:r>
      <w:r w:rsidRPr="008C5277">
        <w:rPr>
          <w:rStyle w:val="dn"/>
          <w:rFonts w:cs="Arial"/>
          <w:b/>
          <w:bCs/>
        </w:rPr>
        <w:t>licence</w:t>
      </w:r>
      <w:r w:rsidRPr="008C5277">
        <w:rPr>
          <w:rStyle w:val="Hyperlink0"/>
          <w:rFonts w:cs="Arial"/>
        </w:rPr>
        <w:t xml:space="preserve">“) </w:t>
      </w:r>
      <w:r w:rsidR="00151C0A">
        <w:rPr>
          <w:rStyle w:val="Hyperlink0"/>
          <w:rFonts w:cs="Arial"/>
        </w:rPr>
        <w:br/>
      </w:r>
      <w:r w:rsidRPr="008C5277">
        <w:rPr>
          <w:rStyle w:val="Hyperlink0"/>
          <w:rFonts w:cs="Arial"/>
        </w:rPr>
        <w:t xml:space="preserve">k takovémuto dílu v neomezeném množstevním, časovém a územním rozsahu, a to všemi v úvahu přicházejícími způsoby, zejména způsoby dle § 12 </w:t>
      </w:r>
      <w:r w:rsidR="000B4F7A" w:rsidRPr="008C5277">
        <w:rPr>
          <w:rStyle w:val="Hyperlink0"/>
          <w:rFonts w:cs="Arial"/>
        </w:rPr>
        <w:t xml:space="preserve">autorského </w:t>
      </w:r>
      <w:r w:rsidRPr="008C5277">
        <w:rPr>
          <w:rStyle w:val="Hyperlink0"/>
          <w:rFonts w:cs="Arial"/>
        </w:rPr>
        <w:t>zákona</w:t>
      </w:r>
      <w:r w:rsidR="000B4F7A" w:rsidRPr="008C5277">
        <w:rPr>
          <w:rStyle w:val="Hyperlink0"/>
          <w:rFonts w:cs="Arial"/>
        </w:rPr>
        <w:t>.</w:t>
      </w:r>
      <w:bookmarkEnd w:id="10"/>
    </w:p>
    <w:p w14:paraId="2D170C1F"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Součástí licence je vždy i neomezené oprávnění objednatele provádět</w:t>
      </w:r>
      <w:r w:rsidR="00832CF9">
        <w:rPr>
          <w:rStyle w:val="Hyperlink0"/>
          <w:rFonts w:cs="Arial"/>
        </w:rPr>
        <w:t xml:space="preserve"> bez dalšího</w:t>
      </w:r>
      <w:r w:rsidRPr="008C5277">
        <w:rPr>
          <w:rStyle w:val="Hyperlink0"/>
          <w:rFonts w:cs="Arial"/>
        </w:rPr>
        <w:t xml:space="preserve"> jakékoliv modifikace, úpravy, změny takovéhoto autorského díla a dle svého uvážení do něj zasahovat, zapracovávat do dalších autorských děl, apod., a to přímo nebo prostřednictvím třetích osob. </w:t>
      </w:r>
      <w:r w:rsidRPr="008C5277">
        <w:rPr>
          <w:rStyle w:val="dn"/>
          <w:rFonts w:cs="Arial"/>
        </w:rPr>
        <w:t>Objednatel</w:t>
      </w:r>
      <w:r w:rsidRPr="008C5277">
        <w:rPr>
          <w:rStyle w:val="Hyperlink0"/>
          <w:rFonts w:cs="Arial"/>
        </w:rPr>
        <w:t xml:space="preserve"> je oprávněn </w:t>
      </w:r>
      <w:r w:rsidR="00832CF9">
        <w:rPr>
          <w:rStyle w:val="Hyperlink0"/>
          <w:rFonts w:cs="Arial"/>
        </w:rPr>
        <w:t xml:space="preserve">bez dalšího </w:t>
      </w:r>
      <w:r w:rsidRPr="008C5277">
        <w:rPr>
          <w:rStyle w:val="Hyperlink0"/>
          <w:rFonts w:cs="Arial"/>
        </w:rPr>
        <w:t xml:space="preserve">poskytnout právo dle předchozí věty i třetím osobám. Objednatel je bez potřeby jakéhokoliv dalšího svolení poskytovatele nad rámec souhlasu poskytovatele </w:t>
      </w:r>
      <w:r w:rsidR="00832CF9">
        <w:rPr>
          <w:rStyle w:val="Hyperlink0"/>
          <w:rFonts w:cs="Arial"/>
        </w:rPr>
        <w:t xml:space="preserve">tímto </w:t>
      </w:r>
      <w:r w:rsidRPr="008C5277">
        <w:rPr>
          <w:rStyle w:val="Hyperlink0"/>
          <w:rFonts w:cs="Arial"/>
        </w:rPr>
        <w:t xml:space="preserve">uděleného touto rámcovou </w:t>
      </w:r>
      <w:r w:rsidRPr="008C5277">
        <w:rPr>
          <w:rStyle w:val="Hyperlink0"/>
          <w:rFonts w:cs="Arial"/>
        </w:rPr>
        <w:lastRenderedPageBreak/>
        <w:t>smlouvou oprávněn udělit třetí osobě podlicenci k užití autorského díla nebo svoje oprávnění k užití autorského díla třetí osobě postoupit. Objednatel není povinen licenci využít.</w:t>
      </w:r>
    </w:p>
    <w:p w14:paraId="2D170C20"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Udělení</w:t>
      </w:r>
      <w:r w:rsidRPr="008C5277">
        <w:rPr>
          <w:rStyle w:val="dn"/>
          <w:rFonts w:cs="Arial"/>
        </w:rPr>
        <w:t xml:space="preserve"> licence nelze ze strany poskytovatele vypovědět a její účinnost trvá i po skončení účinnosti této rámcové smlouvy. Ustanovení </w:t>
      </w:r>
      <w:r w:rsidR="000B4F7A" w:rsidRPr="008C5277">
        <w:rPr>
          <w:rStyle w:val="dn"/>
          <w:rFonts w:cs="Arial"/>
        </w:rPr>
        <w:t>§ 2364,</w:t>
      </w:r>
      <w:r w:rsidRPr="008C5277">
        <w:rPr>
          <w:rStyle w:val="dn"/>
          <w:rFonts w:cs="Arial"/>
        </w:rPr>
        <w:t xml:space="preserve"> § 2370 a § 2378 občanského zákoníku se nepoužijí.</w:t>
      </w:r>
    </w:p>
    <w:p w14:paraId="2D170C21"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výslovně sjednávají, že pokud objednatel písemně nestanoví jinak, poskytovatel není oprávněn poskytnout třetím osobám jakýkoliv výsledek činnosti, který vznikne v souvislosti s poskytováním </w:t>
      </w:r>
      <w:r w:rsidRPr="008C5277">
        <w:rPr>
          <w:rStyle w:val="dn"/>
          <w:rFonts w:cs="Arial"/>
        </w:rPr>
        <w:t>služeb</w:t>
      </w:r>
      <w:r w:rsidRPr="008C5277">
        <w:rPr>
          <w:rStyle w:val="Hyperlink0"/>
          <w:rFonts w:cs="Arial"/>
        </w:rPr>
        <w:t xml:space="preserve"> </w:t>
      </w:r>
      <w:r w:rsidR="00832CF9">
        <w:rPr>
          <w:rStyle w:val="Hyperlink0"/>
          <w:rFonts w:cs="Arial"/>
        </w:rPr>
        <w:t xml:space="preserve">dle této smlouvy, resp. prováděcích smluv, </w:t>
      </w:r>
      <w:r w:rsidRPr="008C5277">
        <w:rPr>
          <w:rStyle w:val="Hyperlink0"/>
          <w:rFonts w:cs="Arial"/>
        </w:rPr>
        <w:t>a bylo by jej možné považovat za předmět práva průmyslového nebo jiného duševního vlastnictví.</w:t>
      </w:r>
    </w:p>
    <w:p w14:paraId="2D170C22" w14:textId="77777777" w:rsidR="007443CC" w:rsidRPr="008C5277" w:rsidRDefault="004E544A"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Poskytovatel</w:t>
      </w:r>
      <w:r w:rsidRPr="008C5277">
        <w:rPr>
          <w:rStyle w:val="dn"/>
          <w:rFonts w:cs="Arial"/>
        </w:rPr>
        <w:t xml:space="preserve"> tímto prohlašuje, že pokud v souvislosti s plněním na základě této rámcové smlouvy, resp. prováděcích smluv,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w:t>
      </w:r>
      <w:r w:rsidR="00087BE2">
        <w:rPr>
          <w:rStyle w:val="dn"/>
          <w:rFonts w:cs="Arial"/>
        </w:rPr>
        <w:t> </w:t>
      </w:r>
      <w:r w:rsidRPr="008C5277">
        <w:rPr>
          <w:rStyle w:val="dn"/>
          <w:rFonts w:cs="Arial"/>
        </w:rPr>
        <w:t>vědomí poskytovatele.</w:t>
      </w:r>
    </w:p>
    <w:p w14:paraId="2D170C23" w14:textId="77777777" w:rsidR="007B6F4F" w:rsidRPr="008C5277" w:rsidRDefault="007B6F4F" w:rsidP="007B5485">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8C5277">
        <w:rPr>
          <w:rStyle w:val="Hyperlink0"/>
          <w:rFonts w:cs="Arial"/>
        </w:rPr>
        <w:t>případě</w:t>
      </w:r>
      <w:r w:rsidRPr="008C5277">
        <w:rPr>
          <w:rStyle w:val="dn"/>
          <w:rFonts w:eastAsia="Arial" w:cs="Arial"/>
        </w:rPr>
        <w:t>, že by se z jakéhokoliv důvodu stal pořizovatelem databáze poskytovatel, poskytovatel touto rámcovou smlouvou převádí veškerá práva k databázi na objednatele a objednatel tato práva přijímá.</w:t>
      </w:r>
    </w:p>
    <w:p w14:paraId="2D170C24" w14:textId="77777777" w:rsidR="007B6F4F" w:rsidRPr="008C5277" w:rsidRDefault="007B6F4F"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Stejně</w:t>
      </w:r>
      <w:r w:rsidRPr="008C5277">
        <w:rPr>
          <w:rStyle w:val="dn"/>
          <w:rFonts w:eastAsia="Arial" w:cs="Arial"/>
        </w:rPr>
        <w:t xml:space="preserve"> tak v případě, že </w:t>
      </w:r>
      <w:r w:rsidR="00832CF9">
        <w:rPr>
          <w:rStyle w:val="dn"/>
          <w:rFonts w:eastAsia="Arial" w:cs="Arial"/>
        </w:rPr>
        <w:t xml:space="preserve">by </w:t>
      </w:r>
      <w:r w:rsidRPr="008C5277">
        <w:rPr>
          <w:rStyle w:val="dn"/>
          <w:rFonts w:eastAsia="Arial" w:cs="Arial"/>
        </w:rPr>
        <w:t>poskytovateli vznikla na základě této rámcové smlouvy, resp. prováděcích smluv, zvláštní práva pořizovatele databáze ve smyslu § 88 a násl. autorského zákona, poskytovatel touto rámcovou smlouvou</w:t>
      </w:r>
      <w:r w:rsidR="002C5C8A" w:rsidRPr="008C5277">
        <w:rPr>
          <w:rStyle w:val="dn"/>
          <w:rFonts w:eastAsia="Arial" w:cs="Arial"/>
        </w:rPr>
        <w:t xml:space="preserve"> </w:t>
      </w:r>
      <w:r w:rsidRPr="008C5277">
        <w:rPr>
          <w:rStyle w:val="dn"/>
          <w:rFonts w:eastAsia="Arial" w:cs="Arial"/>
        </w:rPr>
        <w:t xml:space="preserve">veškerá tato práva převádí dle § 90 odst. 6 autorského zákona </w:t>
      </w:r>
      <w:r w:rsidR="00151C0A">
        <w:rPr>
          <w:rStyle w:val="dn"/>
          <w:rFonts w:eastAsia="Arial" w:cs="Arial"/>
        </w:rPr>
        <w:br/>
      </w:r>
      <w:r w:rsidRPr="008C5277">
        <w:rPr>
          <w:rStyle w:val="dn"/>
          <w:rFonts w:eastAsia="Arial" w:cs="Arial"/>
        </w:rPr>
        <w:t>na objednatele a objednatel tato zvláštní práva pořizovatele databáze přijímá.</w:t>
      </w:r>
    </w:p>
    <w:p w14:paraId="2D170C25"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Smluvní strany se výslovně dohodly, že odměna za poskytnutí licence</w:t>
      </w:r>
      <w:r w:rsidRPr="008C5277">
        <w:rPr>
          <w:rStyle w:val="dn"/>
          <w:rFonts w:cs="Arial"/>
        </w:rPr>
        <w:t xml:space="preserve"> </w:t>
      </w:r>
      <w:r w:rsidRPr="008C5277">
        <w:rPr>
          <w:rStyle w:val="Hyperlink0"/>
          <w:rFonts w:cs="Arial"/>
        </w:rPr>
        <w:t>poskytovatelem</w:t>
      </w:r>
      <w:r w:rsidRPr="008C5277">
        <w:rPr>
          <w:rStyle w:val="dn"/>
          <w:rFonts w:cs="Arial"/>
        </w:rPr>
        <w:t xml:space="preserve">, stejně jako </w:t>
      </w:r>
      <w:r w:rsidR="002D52AA" w:rsidRPr="008C5277">
        <w:rPr>
          <w:rStyle w:val="dn"/>
          <w:rFonts w:cs="Arial"/>
        </w:rPr>
        <w:t xml:space="preserve">odměna </w:t>
      </w:r>
      <w:r w:rsidRPr="008C5277">
        <w:rPr>
          <w:rStyle w:val="dn"/>
          <w:rFonts w:cs="Arial"/>
        </w:rPr>
        <w:t>za převod veškerých práv k</w:t>
      </w:r>
      <w:r w:rsidR="002D52AA" w:rsidRPr="008C5277">
        <w:rPr>
          <w:rStyle w:val="dn"/>
          <w:rFonts w:cs="Arial"/>
        </w:rPr>
        <w:t> </w:t>
      </w:r>
      <w:r w:rsidRPr="008C5277">
        <w:rPr>
          <w:rStyle w:val="dn"/>
          <w:rFonts w:cs="Arial"/>
        </w:rPr>
        <w:t>databázi</w:t>
      </w:r>
      <w:r w:rsidR="002D52AA" w:rsidRPr="008C5277">
        <w:rPr>
          <w:rStyle w:val="dn"/>
          <w:rFonts w:cs="Arial"/>
        </w:rPr>
        <w:t>, včetně zvláštních práv k databázi</w:t>
      </w:r>
      <w:r w:rsidRPr="008C5277">
        <w:rPr>
          <w:rStyle w:val="dn"/>
          <w:rFonts w:cs="Arial"/>
        </w:rPr>
        <w:t xml:space="preserve"> dle odst. 6.5</w:t>
      </w:r>
      <w:r w:rsidR="002D52AA" w:rsidRPr="008C5277">
        <w:rPr>
          <w:rStyle w:val="dn"/>
          <w:rFonts w:cs="Arial"/>
        </w:rPr>
        <w:t xml:space="preserve"> až 6.7</w:t>
      </w:r>
      <w:r w:rsidRPr="008C5277">
        <w:rPr>
          <w:rStyle w:val="dn"/>
          <w:rFonts w:cs="Arial"/>
        </w:rPr>
        <w:t>,</w:t>
      </w:r>
      <w:r w:rsidRPr="008C5277">
        <w:rPr>
          <w:rStyle w:val="Hyperlink0"/>
          <w:rFonts w:cs="Arial"/>
        </w:rPr>
        <w:t xml:space="preserve"> je již zahrnuta v </w:t>
      </w:r>
      <w:r w:rsidR="00832CF9">
        <w:rPr>
          <w:rStyle w:val="Hyperlink0"/>
          <w:rFonts w:cs="Arial"/>
        </w:rPr>
        <w:t>odměně</w:t>
      </w:r>
      <w:r w:rsidRPr="008C5277">
        <w:rPr>
          <w:rStyle w:val="Hyperlink0"/>
          <w:rFonts w:cs="Arial"/>
        </w:rPr>
        <w:t xml:space="preserve"> za poskytování </w:t>
      </w:r>
      <w:r w:rsidRPr="008C5277">
        <w:rPr>
          <w:rStyle w:val="dn"/>
          <w:rFonts w:cs="Arial"/>
        </w:rPr>
        <w:t>služeb</w:t>
      </w:r>
      <w:r w:rsidR="00832CF9">
        <w:rPr>
          <w:rStyle w:val="dn"/>
          <w:rFonts w:cs="Arial"/>
        </w:rPr>
        <w:t xml:space="preserve"> dle čl. 4. této smlouvy</w:t>
      </w:r>
      <w:r w:rsidRPr="008C5277">
        <w:rPr>
          <w:rStyle w:val="Hyperlink0"/>
          <w:rFonts w:cs="Arial"/>
        </w:rPr>
        <w:t>.</w:t>
      </w:r>
    </w:p>
    <w:p w14:paraId="2D170C26" w14:textId="77777777" w:rsidR="007443CC" w:rsidRPr="008C5277" w:rsidRDefault="00303D4E" w:rsidP="00087BE2">
      <w:pPr>
        <w:pStyle w:val="RLlneksmlouvy"/>
        <w:numPr>
          <w:ilvl w:val="0"/>
          <w:numId w:val="2"/>
        </w:numPr>
        <w:ind w:hanging="595"/>
        <w:rPr>
          <w:rStyle w:val="dn"/>
          <w:rFonts w:eastAsia="Arial" w:cs="Arial"/>
          <w:sz w:val="20"/>
          <w:szCs w:val="20"/>
        </w:rPr>
      </w:pPr>
      <w:bookmarkStart w:id="11" w:name="_Ref445112976"/>
      <w:r w:rsidRPr="008C5277">
        <w:rPr>
          <w:rStyle w:val="dn"/>
          <w:rFonts w:cs="Arial"/>
          <w:sz w:val="20"/>
          <w:szCs w:val="20"/>
        </w:rPr>
        <w:t>OCHRANA INFORMACÍ</w:t>
      </w:r>
      <w:bookmarkEnd w:id="11"/>
    </w:p>
    <w:p w14:paraId="2D170C27" w14:textId="77777777" w:rsidR="007443CC" w:rsidRPr="008C5277" w:rsidRDefault="00303D4E" w:rsidP="007B5485">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jsou si vědomy toho, že v rámci plnění závazků z této </w:t>
      </w:r>
      <w:r w:rsidRPr="008C5277">
        <w:rPr>
          <w:rStyle w:val="dn"/>
          <w:rFonts w:cs="Arial"/>
        </w:rPr>
        <w:t>smlouvy</w:t>
      </w:r>
      <w:r w:rsidRPr="008C5277">
        <w:rPr>
          <w:rStyle w:val="Hyperlink0"/>
          <w:rFonts w:cs="Arial"/>
        </w:rPr>
        <w:t>:</w:t>
      </w:r>
    </w:p>
    <w:p w14:paraId="2D170C28" w14:textId="77777777" w:rsidR="007443CC" w:rsidRPr="008C5277" w:rsidRDefault="00303D4E" w:rsidP="00087BE2">
      <w:pPr>
        <w:pStyle w:val="Zklad2"/>
        <w:numPr>
          <w:ilvl w:val="2"/>
          <w:numId w:val="2"/>
        </w:numPr>
        <w:ind w:left="2127" w:hanging="1106"/>
        <w:rPr>
          <w:rStyle w:val="dn"/>
          <w:rFonts w:ascii="Calibri" w:eastAsia="Arial" w:hAnsi="Calibri" w:cs="Arial"/>
          <w:sz w:val="20"/>
          <w:szCs w:val="20"/>
        </w:rPr>
      </w:pPr>
      <w:bookmarkStart w:id="12" w:name="DůvInf"/>
      <w:r w:rsidRPr="008C5277">
        <w:rPr>
          <w:rStyle w:val="dn"/>
          <w:rFonts w:ascii="Calibri" w:hAnsi="Calibri" w:cs="Arial"/>
          <w:sz w:val="20"/>
          <w:szCs w:val="20"/>
        </w:rPr>
        <w:t>si mohou vzájemně vědomě nebo opominutím poskytnout informace, které budou považovány za důvěrné (dále jen „</w:t>
      </w:r>
      <w:r w:rsidRPr="008C5277">
        <w:rPr>
          <w:rStyle w:val="dn"/>
          <w:rFonts w:ascii="Calibri" w:hAnsi="Calibri" w:cs="Arial"/>
          <w:b/>
          <w:bCs/>
          <w:sz w:val="20"/>
          <w:szCs w:val="20"/>
        </w:rPr>
        <w:t>důvěrné informace</w:t>
      </w:r>
      <w:r w:rsidRPr="008C5277">
        <w:rPr>
          <w:rStyle w:val="dn"/>
          <w:rFonts w:ascii="Calibri" w:hAnsi="Calibri" w:cs="Arial"/>
          <w:sz w:val="20"/>
          <w:szCs w:val="20"/>
        </w:rPr>
        <w:t>“),</w:t>
      </w:r>
    </w:p>
    <w:p w14:paraId="2D170C29" w14:textId="77777777" w:rsidR="007443CC" w:rsidRPr="008C5277" w:rsidRDefault="00303D4E" w:rsidP="00087BE2">
      <w:pPr>
        <w:pStyle w:val="Zklad2"/>
        <w:numPr>
          <w:ilvl w:val="2"/>
          <w:numId w:val="2"/>
        </w:numPr>
        <w:ind w:left="2127" w:hanging="1134"/>
        <w:rPr>
          <w:rStyle w:val="dn"/>
          <w:rFonts w:ascii="Calibri" w:eastAsia="Arial" w:hAnsi="Calibri" w:cs="Arial"/>
          <w:sz w:val="20"/>
          <w:szCs w:val="20"/>
        </w:rPr>
      </w:pPr>
      <w:r w:rsidRPr="008C5277">
        <w:rPr>
          <w:rStyle w:val="dn"/>
          <w:rFonts w:ascii="Calibri" w:hAnsi="Calibri" w:cs="Arial"/>
          <w:sz w:val="20"/>
          <w:szCs w:val="20"/>
        </w:rPr>
        <w:t>mohou jejich zaměstnanci a osoby v obdobném postavení získat vědomou činností druhé strany nebo i jejím opominutím přístup k důvěrným informacím druhé strany.</w:t>
      </w:r>
      <w:bookmarkEnd w:id="12"/>
    </w:p>
    <w:p w14:paraId="2D170C2A"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bookmarkStart w:id="13" w:name="_Ref202765128"/>
      <w:r w:rsidRPr="008C5277">
        <w:rPr>
          <w:rStyle w:val="Hyperlink0"/>
          <w:rFonts w:cs="Arial"/>
        </w:rPr>
        <w:t xml:space="preserve">Smluvní strany se zavazují, že žádná z nich nezpřístupní třetí osobě důvěrné informace, které </w:t>
      </w:r>
      <w:r w:rsidR="00151C0A">
        <w:rPr>
          <w:rStyle w:val="Hyperlink0"/>
          <w:rFonts w:cs="Arial"/>
        </w:rPr>
        <w:br/>
      </w:r>
      <w:r w:rsidRPr="008C5277">
        <w:rPr>
          <w:rStyle w:val="Hyperlink0"/>
          <w:rFonts w:cs="Arial"/>
        </w:rPr>
        <w:t xml:space="preserve">při plnění této </w:t>
      </w:r>
      <w:r w:rsidRPr="008C5277">
        <w:rPr>
          <w:rStyle w:val="dn"/>
          <w:rFonts w:cs="Arial"/>
        </w:rPr>
        <w:t>smlouvy</w:t>
      </w:r>
      <w:r w:rsidRPr="008C5277">
        <w:rPr>
          <w:rStyle w:val="Hyperlink0"/>
          <w:rFonts w:cs="Arial"/>
        </w:rPr>
        <w:t xml:space="preserve"> získala od druhé smluvní strany a neužije důvěrné informace v rozporu s účelem této </w:t>
      </w:r>
      <w:r w:rsidRPr="008C5277">
        <w:rPr>
          <w:rStyle w:val="dn"/>
          <w:rFonts w:cs="Arial"/>
        </w:rPr>
        <w:t>smlouvy</w:t>
      </w:r>
      <w:r w:rsidRPr="008C5277">
        <w:rPr>
          <w:rStyle w:val="Hyperlink0"/>
          <w:rFonts w:cs="Arial"/>
        </w:rPr>
        <w:t xml:space="preserve"> a pro svůj vlastní prospěch. </w:t>
      </w:r>
      <w:bookmarkEnd w:id="13"/>
    </w:p>
    <w:p w14:paraId="2D170C2B"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bookmarkStart w:id="14" w:name="_Ref225082917"/>
      <w:r w:rsidRPr="008C5277">
        <w:rPr>
          <w:rStyle w:val="dn"/>
          <w:rFonts w:cs="Arial"/>
        </w:rPr>
        <w:t xml:space="preserve">Za </w:t>
      </w:r>
      <w:r w:rsidRPr="008C5277">
        <w:rPr>
          <w:rStyle w:val="Hyperlink0"/>
          <w:rFonts w:cs="Arial"/>
        </w:rPr>
        <w:t>třetí</w:t>
      </w:r>
      <w:r w:rsidRPr="008C5277">
        <w:rPr>
          <w:rStyle w:val="dn"/>
          <w:rFonts w:cs="Arial"/>
        </w:rPr>
        <w:t xml:space="preserve"> osoby podle odst. </w:t>
      </w:r>
      <w:hyperlink w:anchor="Ref202765128" w:history="1">
        <w:r w:rsidRPr="008C5277">
          <w:rPr>
            <w:rStyle w:val="dn"/>
            <w:rFonts w:cs="Arial"/>
          </w:rPr>
          <w:t>7.2</w:t>
        </w:r>
      </w:hyperlink>
      <w:r w:rsidRPr="008C5277">
        <w:rPr>
          <w:rStyle w:val="dn"/>
          <w:rFonts w:cs="Arial"/>
        </w:rPr>
        <w:t xml:space="preserve"> se nepovažují:</w:t>
      </w:r>
      <w:bookmarkEnd w:id="14"/>
    </w:p>
    <w:p w14:paraId="2D170C2C" w14:textId="77777777" w:rsidR="007443CC" w:rsidRPr="008C5277" w:rsidRDefault="00303D4E" w:rsidP="0063624C">
      <w:pPr>
        <w:pStyle w:val="Zklad2"/>
        <w:numPr>
          <w:ilvl w:val="2"/>
          <w:numId w:val="2"/>
        </w:numPr>
        <w:ind w:left="1021" w:firstLine="0"/>
        <w:rPr>
          <w:rStyle w:val="dn"/>
          <w:rFonts w:ascii="Calibri" w:eastAsia="Arial" w:hAnsi="Calibri" w:cs="Arial"/>
          <w:sz w:val="20"/>
          <w:szCs w:val="20"/>
        </w:rPr>
      </w:pPr>
      <w:bookmarkStart w:id="15" w:name="_Ref202766324"/>
      <w:r w:rsidRPr="008C5277">
        <w:rPr>
          <w:rStyle w:val="dn"/>
          <w:rFonts w:ascii="Calibri" w:hAnsi="Calibri" w:cs="Arial"/>
          <w:sz w:val="20"/>
          <w:szCs w:val="20"/>
        </w:rPr>
        <w:t>zaměstnanci smluvních stran a osoby v obdobném postavení,</w:t>
      </w:r>
      <w:bookmarkEnd w:id="15"/>
      <w:r w:rsidRPr="008C5277">
        <w:rPr>
          <w:rStyle w:val="dn"/>
          <w:rFonts w:ascii="Calibri" w:hAnsi="Calibri" w:cs="Arial"/>
          <w:sz w:val="20"/>
          <w:szCs w:val="20"/>
        </w:rPr>
        <w:t xml:space="preserve"> </w:t>
      </w:r>
    </w:p>
    <w:p w14:paraId="2D170C2D" w14:textId="77777777" w:rsidR="007443CC" w:rsidRPr="008C5277" w:rsidRDefault="00303D4E" w:rsidP="0063624C">
      <w:pPr>
        <w:pStyle w:val="Zklad2"/>
        <w:numPr>
          <w:ilvl w:val="2"/>
          <w:numId w:val="2"/>
        </w:numPr>
        <w:ind w:left="1021" w:firstLine="0"/>
        <w:rPr>
          <w:rStyle w:val="dn"/>
          <w:rFonts w:ascii="Calibri" w:eastAsia="Arial" w:hAnsi="Calibri" w:cs="Arial"/>
          <w:sz w:val="20"/>
          <w:szCs w:val="20"/>
        </w:rPr>
      </w:pPr>
      <w:bookmarkStart w:id="16" w:name="_Ref202766325"/>
      <w:r w:rsidRPr="008C5277">
        <w:rPr>
          <w:rStyle w:val="dn"/>
          <w:rFonts w:ascii="Calibri" w:hAnsi="Calibri" w:cs="Arial"/>
          <w:sz w:val="20"/>
          <w:szCs w:val="20"/>
        </w:rPr>
        <w:t>orgány smluvních stran a jejich členové,</w:t>
      </w:r>
      <w:bookmarkEnd w:id="16"/>
      <w:r w:rsidRPr="008C5277">
        <w:rPr>
          <w:rStyle w:val="dn"/>
          <w:rFonts w:ascii="Calibri" w:hAnsi="Calibri" w:cs="Arial"/>
          <w:sz w:val="20"/>
          <w:szCs w:val="20"/>
        </w:rPr>
        <w:t xml:space="preserve"> </w:t>
      </w:r>
    </w:p>
    <w:p w14:paraId="2D170C2E" w14:textId="77777777" w:rsidR="007443CC" w:rsidRPr="008C5277" w:rsidRDefault="00303D4E" w:rsidP="00832CF9">
      <w:pPr>
        <w:pStyle w:val="Zklad2"/>
        <w:numPr>
          <w:ilvl w:val="2"/>
          <w:numId w:val="2"/>
        </w:numPr>
        <w:ind w:left="2127" w:hanging="1134"/>
        <w:rPr>
          <w:rStyle w:val="dn"/>
          <w:rFonts w:ascii="Calibri" w:eastAsia="Arial" w:hAnsi="Calibri" w:cs="Arial"/>
          <w:sz w:val="20"/>
          <w:szCs w:val="20"/>
        </w:rPr>
      </w:pPr>
      <w:bookmarkStart w:id="17" w:name="_Ref202766329"/>
      <w:r w:rsidRPr="00832CF9">
        <w:rPr>
          <w:rStyle w:val="Hyperlink0"/>
          <w:rFonts w:ascii="Calibri" w:hAnsi="Calibri" w:cs="Arial"/>
          <w:sz w:val="20"/>
          <w:szCs w:val="20"/>
        </w:rPr>
        <w:t xml:space="preserve">ve </w:t>
      </w:r>
      <w:r w:rsidRPr="00832CF9">
        <w:rPr>
          <w:rStyle w:val="dn"/>
          <w:rFonts w:ascii="Calibri" w:hAnsi="Calibri"/>
          <w:sz w:val="20"/>
          <w:szCs w:val="20"/>
        </w:rPr>
        <w:t>vztahu</w:t>
      </w:r>
      <w:r w:rsidRPr="00832CF9">
        <w:rPr>
          <w:rStyle w:val="Hyperlink0"/>
          <w:rFonts w:ascii="Calibri" w:hAnsi="Calibri" w:cs="Arial"/>
          <w:sz w:val="20"/>
          <w:szCs w:val="20"/>
        </w:rPr>
        <w:t xml:space="preserve"> k důvěrným informacím</w:t>
      </w:r>
      <w:r w:rsidRPr="00832CF9">
        <w:rPr>
          <w:rStyle w:val="dn"/>
          <w:rFonts w:ascii="Calibri" w:hAnsi="Calibri" w:cs="Arial"/>
          <w:sz w:val="20"/>
          <w:szCs w:val="20"/>
        </w:rPr>
        <w:t xml:space="preserve"> objednatele</w:t>
      </w:r>
      <w:r w:rsidRPr="00832CF9">
        <w:rPr>
          <w:rStyle w:val="Hyperlink0"/>
          <w:rFonts w:ascii="Calibri" w:hAnsi="Calibri" w:cs="Arial"/>
          <w:sz w:val="20"/>
          <w:szCs w:val="20"/>
        </w:rPr>
        <w:t xml:space="preserve"> </w:t>
      </w:r>
      <w:r w:rsidR="00715A9F" w:rsidRPr="00832CF9">
        <w:rPr>
          <w:rStyle w:val="Hyperlink0"/>
          <w:rFonts w:ascii="Calibri" w:hAnsi="Calibri" w:cs="Arial"/>
          <w:sz w:val="20"/>
          <w:szCs w:val="20"/>
        </w:rPr>
        <w:t>poddodavatelé poskytovatele</w:t>
      </w:r>
      <w:r w:rsidRPr="00832CF9">
        <w:rPr>
          <w:rStyle w:val="Hyperlink0"/>
          <w:rFonts w:ascii="Calibri" w:hAnsi="Calibri" w:cs="Arial"/>
          <w:sz w:val="20"/>
          <w:szCs w:val="20"/>
        </w:rPr>
        <w:t>,</w:t>
      </w:r>
      <w:bookmarkEnd w:id="17"/>
      <w:r w:rsidRPr="00832CF9">
        <w:rPr>
          <w:rStyle w:val="Hyperlink0"/>
          <w:rFonts w:ascii="Calibri" w:hAnsi="Calibri" w:cs="Arial"/>
          <w:sz w:val="20"/>
          <w:szCs w:val="20"/>
        </w:rPr>
        <w:t xml:space="preserve"> </w:t>
      </w:r>
    </w:p>
    <w:p w14:paraId="2D170C2F" w14:textId="77777777" w:rsidR="007443CC" w:rsidRPr="00832CF9" w:rsidDel="00832CF9" w:rsidRDefault="00303D4E" w:rsidP="00832CF9">
      <w:pPr>
        <w:pStyle w:val="Zklad2"/>
        <w:numPr>
          <w:ilvl w:val="2"/>
          <w:numId w:val="2"/>
        </w:numPr>
        <w:ind w:left="2127" w:hanging="1134"/>
        <w:rPr>
          <w:rStyle w:val="dn"/>
          <w:rFonts w:ascii="Calibri" w:eastAsia="Arial" w:hAnsi="Calibri" w:cs="Arial"/>
          <w:sz w:val="20"/>
          <w:szCs w:val="20"/>
        </w:rPr>
      </w:pPr>
      <w:r w:rsidRPr="00832CF9" w:rsidDel="00832CF9">
        <w:rPr>
          <w:rStyle w:val="Hyperlink0"/>
          <w:rFonts w:ascii="Calibri" w:hAnsi="Calibri" w:cs="Arial"/>
          <w:sz w:val="20"/>
          <w:szCs w:val="20"/>
        </w:rPr>
        <w:t xml:space="preserve">ve </w:t>
      </w:r>
      <w:r w:rsidRPr="00832CF9" w:rsidDel="00832CF9">
        <w:rPr>
          <w:rStyle w:val="dn"/>
          <w:rFonts w:ascii="Calibri" w:hAnsi="Calibri"/>
          <w:sz w:val="20"/>
          <w:szCs w:val="20"/>
        </w:rPr>
        <w:t>vztahu</w:t>
      </w:r>
      <w:r w:rsidRPr="00832CF9" w:rsidDel="00832CF9">
        <w:rPr>
          <w:rStyle w:val="Hyperlink0"/>
          <w:rFonts w:ascii="Calibri" w:hAnsi="Calibri" w:cs="Arial"/>
          <w:sz w:val="20"/>
          <w:szCs w:val="20"/>
        </w:rPr>
        <w:t xml:space="preserve"> k důvěrným informacím </w:t>
      </w:r>
      <w:r w:rsidRPr="00832CF9" w:rsidDel="00832CF9">
        <w:rPr>
          <w:rStyle w:val="dn"/>
          <w:rFonts w:ascii="Calibri" w:hAnsi="Calibri" w:cs="Arial"/>
          <w:sz w:val="20"/>
          <w:szCs w:val="20"/>
        </w:rPr>
        <w:t>poskytovatele</w:t>
      </w:r>
      <w:r w:rsidRPr="00832CF9" w:rsidDel="00832CF9">
        <w:rPr>
          <w:rStyle w:val="Hyperlink0"/>
          <w:rFonts w:ascii="Calibri" w:hAnsi="Calibri" w:cs="Arial"/>
          <w:sz w:val="20"/>
          <w:szCs w:val="20"/>
        </w:rPr>
        <w:t xml:space="preserve"> externí dodavatelé </w:t>
      </w:r>
      <w:r w:rsidRPr="00832CF9" w:rsidDel="00832CF9">
        <w:rPr>
          <w:rStyle w:val="dn"/>
          <w:rFonts w:ascii="Calibri" w:hAnsi="Calibri" w:cs="Arial"/>
          <w:sz w:val="20"/>
          <w:szCs w:val="20"/>
        </w:rPr>
        <w:t>objednatele</w:t>
      </w:r>
      <w:r w:rsidRPr="00832CF9" w:rsidDel="00832CF9">
        <w:rPr>
          <w:rStyle w:val="Hyperlink0"/>
          <w:rFonts w:ascii="Calibri" w:hAnsi="Calibri" w:cs="Arial"/>
          <w:sz w:val="20"/>
          <w:szCs w:val="20"/>
        </w:rPr>
        <w:t xml:space="preserve">, a to </w:t>
      </w:r>
      <w:r w:rsidR="00151C0A" w:rsidRPr="00832CF9" w:rsidDel="00832CF9">
        <w:rPr>
          <w:rStyle w:val="Hyperlink0"/>
          <w:rFonts w:ascii="Calibri" w:hAnsi="Calibri" w:cs="Arial"/>
          <w:sz w:val="20"/>
          <w:szCs w:val="20"/>
        </w:rPr>
        <w:br/>
      </w:r>
      <w:r w:rsidRPr="00832CF9" w:rsidDel="00832CF9">
        <w:rPr>
          <w:rStyle w:val="Hyperlink0"/>
          <w:rFonts w:ascii="Calibri" w:hAnsi="Calibri" w:cs="Arial"/>
          <w:sz w:val="20"/>
          <w:szCs w:val="20"/>
        </w:rPr>
        <w:t>i potenciální,</w:t>
      </w:r>
    </w:p>
    <w:p w14:paraId="2D170C30" w14:textId="77777777" w:rsidR="007443CC" w:rsidRPr="008C5277" w:rsidRDefault="00303D4E" w:rsidP="000C0147">
      <w:pPr>
        <w:pStyle w:val="Zklad2"/>
        <w:ind w:left="1021"/>
        <w:rPr>
          <w:rStyle w:val="dn"/>
          <w:rFonts w:ascii="Calibri" w:eastAsia="Arial" w:hAnsi="Calibri" w:cs="Arial"/>
          <w:sz w:val="20"/>
          <w:szCs w:val="20"/>
        </w:rPr>
      </w:pPr>
      <w:r w:rsidRPr="008C5277">
        <w:rPr>
          <w:rStyle w:val="dn"/>
          <w:rFonts w:ascii="Calibri" w:hAnsi="Calibri" w:cs="Arial"/>
          <w:sz w:val="20"/>
          <w:szCs w:val="20"/>
        </w:rPr>
        <w:t xml:space="preserve">za </w:t>
      </w:r>
      <w:r w:rsidRPr="008C5277">
        <w:rPr>
          <w:rStyle w:val="Hyperlink0"/>
          <w:rFonts w:ascii="Calibri" w:hAnsi="Calibri"/>
          <w:sz w:val="20"/>
          <w:szCs w:val="20"/>
        </w:rPr>
        <w:t>předpokladu</w:t>
      </w:r>
      <w:r w:rsidRPr="008C5277">
        <w:rPr>
          <w:rStyle w:val="dn"/>
          <w:rFonts w:ascii="Calibri" w:hAnsi="Calibri" w:cs="Arial"/>
          <w:sz w:val="20"/>
          <w:szCs w:val="20"/>
        </w:rPr>
        <w:t>,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2D170C31"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Smluvní strany se zavazují v plném rozsahu zachovávat povinnost mlčenlivosti a povinnost chránit důvěrné informace vyplývající z této </w:t>
      </w:r>
      <w:r w:rsidRPr="008C5277">
        <w:rPr>
          <w:rStyle w:val="dn"/>
          <w:rFonts w:cs="Arial"/>
        </w:rPr>
        <w:t>smlouvy</w:t>
      </w:r>
      <w:r w:rsidR="008E3E9C" w:rsidRPr="008C5277">
        <w:rPr>
          <w:rStyle w:val="dn"/>
          <w:rFonts w:cs="Arial"/>
        </w:rPr>
        <w:t>.</w:t>
      </w:r>
      <w:r w:rsidRPr="008C5277">
        <w:rPr>
          <w:rStyle w:val="Hyperlink0"/>
          <w:rFonts w:cs="Arial"/>
        </w:rPr>
        <w:t xml:space="preserve"> </w:t>
      </w:r>
      <w:r w:rsidR="00241EFA" w:rsidRPr="008C5277">
        <w:rPr>
          <w:rStyle w:val="Hyperlink0"/>
          <w:rFonts w:cs="Arial"/>
        </w:rPr>
        <w:t xml:space="preserve"> </w:t>
      </w:r>
      <w:r w:rsidRPr="008C5277">
        <w:rPr>
          <w:rStyle w:val="Hyperlink0"/>
          <w:rFonts w:cs="Arial"/>
        </w:rPr>
        <w:t xml:space="preserve">Smluvní strany se v této souvislosti zavazují poučit veškeré </w:t>
      </w:r>
      <w:r w:rsidRPr="008C5277">
        <w:rPr>
          <w:rStyle w:val="Hyperlink0"/>
          <w:rFonts w:cs="Arial"/>
        </w:rPr>
        <w:lastRenderedPageBreak/>
        <w:t xml:space="preserve">osoby, které se na jejich straně budou podílet na plnění této </w:t>
      </w:r>
      <w:r w:rsidRPr="008C5277">
        <w:rPr>
          <w:rStyle w:val="dn"/>
          <w:rFonts w:cs="Arial"/>
        </w:rPr>
        <w:t>smlouvy</w:t>
      </w:r>
      <w:r w:rsidRPr="008C5277">
        <w:rPr>
          <w:rStyle w:val="Hyperlink0"/>
          <w:rFonts w:cs="Arial"/>
        </w:rPr>
        <w:t xml:space="preserve">, o výše uvedených povinnostech mlčenlivosti a ochrany důvěrných informací a dále se zavazují vhodným způsobem zajistit dodržování těchto povinností všemi osobami podílejícími se na plnění této </w:t>
      </w:r>
      <w:r w:rsidRPr="008C5277">
        <w:rPr>
          <w:rStyle w:val="dn"/>
          <w:rFonts w:cs="Arial"/>
        </w:rPr>
        <w:t>smlouvy</w:t>
      </w:r>
      <w:r w:rsidRPr="008C5277">
        <w:rPr>
          <w:rStyle w:val="Hyperlink0"/>
          <w:rFonts w:cs="Arial"/>
        </w:rPr>
        <w:t>.</w:t>
      </w:r>
    </w:p>
    <w:p w14:paraId="2D170C32" w14:textId="77777777" w:rsidR="007443CC" w:rsidRPr="008C5277" w:rsidRDefault="00303D4E" w:rsidP="00087BE2">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Pr="008C5277">
        <w:rPr>
          <w:rStyle w:val="dn"/>
          <w:rFonts w:cs="Arial"/>
        </w:rPr>
        <w:t>smlouvy</w:t>
      </w:r>
      <w:r w:rsidRPr="008C5277">
        <w:rPr>
          <w:rStyle w:val="Hyperlink0"/>
          <w:rFonts w:cs="Arial"/>
        </w:rPr>
        <w:t xml:space="preserve">, se obě strany zavazují neduplikovat žádným způsobem důvěrné informace druhé strany, nepředat je třetí straně ani svým vlastním zaměstnancům a zástupcům s výjimkou těch, kteří s nimi potřebují být seznámeni, aby mohli plnit tuto </w:t>
      </w:r>
      <w:r w:rsidRPr="008C5277">
        <w:rPr>
          <w:rStyle w:val="dn"/>
          <w:rFonts w:cs="Arial"/>
        </w:rPr>
        <w:t>smlouvu</w:t>
      </w:r>
      <w:r w:rsidRPr="008C5277">
        <w:rPr>
          <w:rStyle w:val="Hyperlink0"/>
          <w:rFonts w:cs="Arial"/>
        </w:rPr>
        <w:t xml:space="preserve">. Obě strany se zároveň zavazují nepoužít důvěrné informace druhé strany jinak, než </w:t>
      </w:r>
      <w:r w:rsidR="00AC325B">
        <w:rPr>
          <w:rStyle w:val="Hyperlink0"/>
          <w:rFonts w:cs="Arial"/>
        </w:rPr>
        <w:t> </w:t>
      </w:r>
      <w:r w:rsidRPr="008C5277">
        <w:rPr>
          <w:rStyle w:val="Hyperlink0"/>
          <w:rFonts w:cs="Arial"/>
        </w:rPr>
        <w:t xml:space="preserve">za </w:t>
      </w:r>
      <w:r w:rsidR="00087BE2">
        <w:rPr>
          <w:rStyle w:val="Hyperlink0"/>
          <w:rFonts w:cs="Arial"/>
        </w:rPr>
        <w:t> </w:t>
      </w:r>
      <w:r w:rsidRPr="008C5277">
        <w:rPr>
          <w:rStyle w:val="Hyperlink0"/>
          <w:rFonts w:cs="Arial"/>
        </w:rPr>
        <w:t xml:space="preserve">účelem plnění této </w:t>
      </w:r>
      <w:r w:rsidRPr="008C5277">
        <w:rPr>
          <w:rStyle w:val="dn"/>
          <w:rFonts w:cs="Arial"/>
        </w:rPr>
        <w:t>smlouvy</w:t>
      </w:r>
      <w:r w:rsidRPr="008C5277">
        <w:rPr>
          <w:rStyle w:val="Hyperlink0"/>
          <w:rFonts w:cs="Arial"/>
        </w:rPr>
        <w:t xml:space="preserve">. </w:t>
      </w:r>
    </w:p>
    <w:p w14:paraId="2D170C33" w14:textId="77777777" w:rsidR="007443CC" w:rsidRPr="008C5277" w:rsidRDefault="00303D4E" w:rsidP="00087BE2">
      <w:pPr>
        <w:pStyle w:val="RLTextlnkuslovan"/>
        <w:numPr>
          <w:ilvl w:val="1"/>
          <w:numId w:val="2"/>
        </w:numPr>
        <w:tabs>
          <w:tab w:val="clear" w:pos="1474"/>
          <w:tab w:val="left" w:pos="1418"/>
        </w:tabs>
        <w:ind w:left="993" w:hanging="539"/>
        <w:rPr>
          <w:rStyle w:val="dn"/>
          <w:rFonts w:eastAsia="Arial" w:cs="Arial"/>
        </w:rPr>
      </w:pPr>
      <w:r w:rsidRPr="00181FF2">
        <w:rPr>
          <w:rStyle w:val="Hyperlink0"/>
        </w:rPr>
        <w:t>Nedohodnou</w:t>
      </w:r>
      <w:r w:rsidRPr="008C5277">
        <w:rPr>
          <w:rStyle w:val="dn"/>
          <w:rFonts w:cs="Arial"/>
        </w:rPr>
        <w:t xml:space="preserve">-li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w:t>
      </w:r>
      <w:r w:rsidR="00087BE2">
        <w:rPr>
          <w:rStyle w:val="dn"/>
          <w:rFonts w:cs="Arial"/>
        </w:rPr>
        <w:t> </w:t>
      </w:r>
      <w:r w:rsidRPr="008C5277">
        <w:rPr>
          <w:rStyle w:val="dn"/>
          <w:rFonts w:cs="Arial"/>
        </w:rPr>
        <w:t>pracovněprávních otázkách a všechny další informace, jejichž zveřejnění přijímající stranou by předávající straně mohlo způsobit újmu.</w:t>
      </w:r>
    </w:p>
    <w:p w14:paraId="2D170C34" w14:textId="77777777" w:rsidR="0031650B" w:rsidRPr="008C5277" w:rsidRDefault="00241EFA" w:rsidP="008C3651">
      <w:pPr>
        <w:pStyle w:val="RLTextlnkuslovan"/>
        <w:numPr>
          <w:ilvl w:val="1"/>
          <w:numId w:val="2"/>
        </w:numPr>
        <w:tabs>
          <w:tab w:val="clear" w:pos="1474"/>
          <w:tab w:val="left" w:pos="1418"/>
        </w:tabs>
        <w:ind w:left="993" w:hanging="567"/>
        <w:rPr>
          <w:rStyle w:val="dn"/>
          <w:rFonts w:eastAsia="Arial" w:cs="Arial"/>
        </w:rPr>
      </w:pPr>
      <w:r w:rsidRPr="0031650B">
        <w:rPr>
          <w:rStyle w:val="Hyperlink0"/>
        </w:rPr>
        <w:t xml:space="preserve">Za </w:t>
      </w:r>
      <w:r w:rsidRPr="0031650B">
        <w:rPr>
          <w:rStyle w:val="Hyperlink0"/>
          <w:rFonts w:cs="Arial"/>
        </w:rPr>
        <w:t>porušení</w:t>
      </w:r>
      <w:r w:rsidRPr="0031650B">
        <w:rPr>
          <w:rStyle w:val="Hyperlink0"/>
        </w:rPr>
        <w:t xml:space="preserve"> povinnosti mlčenlivosti považují smluvní strany také </w:t>
      </w:r>
      <w:r w:rsidR="00574B4F" w:rsidRPr="0031650B">
        <w:rPr>
          <w:rStyle w:val="Hyperlink0"/>
        </w:rPr>
        <w:t xml:space="preserve">porušení </w:t>
      </w:r>
      <w:r w:rsidRPr="0031650B">
        <w:rPr>
          <w:rStyle w:val="Hyperlink0"/>
        </w:rPr>
        <w:t>mlčenlivost</w:t>
      </w:r>
      <w:r w:rsidR="00574B4F" w:rsidRPr="0031650B">
        <w:rPr>
          <w:rStyle w:val="Hyperlink0"/>
        </w:rPr>
        <w:t>i</w:t>
      </w:r>
      <w:r w:rsidRPr="0031650B">
        <w:rPr>
          <w:rStyle w:val="Hyperlink0"/>
        </w:rPr>
        <w:t xml:space="preserve"> </w:t>
      </w:r>
      <w:r w:rsidR="006734FD" w:rsidRPr="0031650B">
        <w:rPr>
          <w:rStyle w:val="Hyperlink0"/>
        </w:rPr>
        <w:t>p</w:t>
      </w:r>
      <w:r w:rsidRPr="0031650B">
        <w:rPr>
          <w:rStyle w:val="Hyperlink0"/>
        </w:rPr>
        <w:t>oskytovatele ohledně osobních údajů</w:t>
      </w:r>
      <w:r w:rsidR="00313E3C">
        <w:rPr>
          <w:rStyle w:val="Hyperlink0"/>
        </w:rPr>
        <w:t xml:space="preserve"> ve smyslu článku 10. </w:t>
      </w:r>
      <w:r w:rsidR="00813C56">
        <w:rPr>
          <w:rStyle w:val="Hyperlink0"/>
        </w:rPr>
        <w:t>této s</w:t>
      </w:r>
      <w:r w:rsidR="00313E3C">
        <w:rPr>
          <w:rStyle w:val="Hyperlink0"/>
        </w:rPr>
        <w:t>mlouvy</w:t>
      </w:r>
      <w:r w:rsidRPr="0031650B">
        <w:rPr>
          <w:rStyle w:val="Hyperlink0"/>
        </w:rPr>
        <w:t xml:space="preserve">. Bude-li </w:t>
      </w:r>
      <w:r w:rsidR="006734FD" w:rsidRPr="0031650B">
        <w:rPr>
          <w:rStyle w:val="Hyperlink0"/>
        </w:rPr>
        <w:t>p</w:t>
      </w:r>
      <w:r w:rsidRPr="0031650B">
        <w:rPr>
          <w:rStyle w:val="Hyperlink0"/>
        </w:rPr>
        <w:t xml:space="preserve">oskytovatel s osobními údaji nakládat při realizaci předmětu této Smlouvy, odpovídá </w:t>
      </w:r>
      <w:r w:rsidR="006734FD" w:rsidRPr="0031650B">
        <w:rPr>
          <w:rStyle w:val="Hyperlink0"/>
        </w:rPr>
        <w:t>p</w:t>
      </w:r>
      <w:r w:rsidRPr="0031650B">
        <w:rPr>
          <w:rStyle w:val="Hyperlink0"/>
        </w:rPr>
        <w:t>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746406" w:rsidRPr="0031650B">
        <w:rPr>
          <w:rStyle w:val="Hyperlink0"/>
        </w:rPr>
        <w:t xml:space="preserve"> a v souladu se zákonem č. 110/2019 Sb., o zpracování osobních údajů</w:t>
      </w:r>
      <w:r w:rsidRPr="0031650B">
        <w:rPr>
          <w:rStyle w:val="Hyperlink0"/>
        </w:rPr>
        <w:t>.</w:t>
      </w:r>
    </w:p>
    <w:p w14:paraId="2D170C35"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Bez ohledu na </w:t>
      </w:r>
      <w:r w:rsidR="00C3726B">
        <w:rPr>
          <w:rStyle w:val="Hyperlink0"/>
          <w:rFonts w:cs="Arial"/>
        </w:rPr>
        <w:t>ostatní</w:t>
      </w:r>
      <w:r w:rsidRPr="008C5277">
        <w:rPr>
          <w:rStyle w:val="Hyperlink0"/>
          <w:rFonts w:cs="Arial"/>
        </w:rPr>
        <w:t xml:space="preserve"> ustanovení </w:t>
      </w:r>
      <w:r w:rsidR="00C3726B">
        <w:rPr>
          <w:rStyle w:val="Hyperlink0"/>
          <w:rFonts w:cs="Arial"/>
        </w:rPr>
        <w:t xml:space="preserve">tohoto článku </w:t>
      </w:r>
      <w:r w:rsidRPr="008C5277">
        <w:rPr>
          <w:rStyle w:val="Hyperlink0"/>
          <w:rFonts w:cs="Arial"/>
        </w:rPr>
        <w:t xml:space="preserve">se veškeré informace vztahující se k předmětu této </w:t>
      </w:r>
      <w:r w:rsidRPr="008C5277">
        <w:rPr>
          <w:rStyle w:val="dn"/>
          <w:rFonts w:cs="Arial"/>
        </w:rPr>
        <w:t>smlouvy</w:t>
      </w:r>
      <w:r w:rsidRPr="008C5277">
        <w:rPr>
          <w:rStyle w:val="Hyperlink0"/>
          <w:rFonts w:cs="Arial"/>
        </w:rPr>
        <w:t xml:space="preserve"> a </w:t>
      </w:r>
      <w:r w:rsidR="00087BE2">
        <w:rPr>
          <w:rStyle w:val="Hyperlink0"/>
          <w:rFonts w:cs="Arial"/>
        </w:rPr>
        <w:t> </w:t>
      </w:r>
      <w:r w:rsidRPr="008C5277">
        <w:rPr>
          <w:rStyle w:val="Hyperlink0"/>
          <w:rFonts w:cs="Arial"/>
        </w:rPr>
        <w:t xml:space="preserve">příslušné dokumentaci považují s ohledem na potencionálně vysokou zneužitelnost informací </w:t>
      </w:r>
      <w:r w:rsidRPr="008C5277">
        <w:rPr>
          <w:rStyle w:val="dn"/>
          <w:rFonts w:cs="Arial"/>
        </w:rPr>
        <w:t>objednatele</w:t>
      </w:r>
      <w:r w:rsidRPr="008C5277">
        <w:rPr>
          <w:rStyle w:val="Hyperlink0"/>
          <w:rFonts w:cs="Arial"/>
        </w:rPr>
        <w:t xml:space="preserve"> výlučně za důvěrné informace </w:t>
      </w:r>
      <w:r w:rsidRPr="008C5277">
        <w:rPr>
          <w:rStyle w:val="dn"/>
          <w:rFonts w:cs="Arial"/>
        </w:rPr>
        <w:t>objednatele</w:t>
      </w:r>
      <w:r w:rsidRPr="008C5277">
        <w:rPr>
          <w:rStyle w:val="Hyperlink0"/>
          <w:rFonts w:cs="Arial"/>
        </w:rPr>
        <w:t xml:space="preserve"> a </w:t>
      </w:r>
      <w:r w:rsidRPr="008C5277">
        <w:rPr>
          <w:rStyle w:val="dn"/>
          <w:rFonts w:cs="Arial"/>
        </w:rPr>
        <w:t>poskytovatel</w:t>
      </w:r>
      <w:r w:rsidRPr="008C5277">
        <w:rPr>
          <w:rStyle w:val="Hyperlink0"/>
          <w:rFonts w:cs="Arial"/>
        </w:rPr>
        <w:t xml:space="preserve"> je povinen tyto informace chránit v souladu s touto </w:t>
      </w:r>
      <w:r w:rsidRPr="008C5277">
        <w:rPr>
          <w:rStyle w:val="dn"/>
          <w:rFonts w:cs="Arial"/>
        </w:rPr>
        <w:t>smlouvou</w:t>
      </w:r>
      <w:r w:rsidRPr="008C5277">
        <w:rPr>
          <w:rStyle w:val="Hyperlink0"/>
          <w:rFonts w:cs="Arial"/>
        </w:rPr>
        <w:t xml:space="preserve">. Poskytovatel při tom bere na vědomí, že povinnost ochrany těchto informací podle tohoto článku </w:t>
      </w:r>
      <w:hyperlink w:anchor="Ref447016520" w:history="1">
        <w:r w:rsidRPr="008C5277">
          <w:rPr>
            <w:rStyle w:val="Hyperlink0"/>
            <w:rFonts w:cs="Arial"/>
          </w:rPr>
          <w:t>7</w:t>
        </w:r>
      </w:hyperlink>
      <w:r w:rsidR="0031650B">
        <w:rPr>
          <w:rStyle w:val="Hyperlink0"/>
          <w:rFonts w:cs="Arial"/>
        </w:rPr>
        <w:t>.</w:t>
      </w:r>
      <w:r w:rsidRPr="008C5277">
        <w:rPr>
          <w:rStyle w:val="Hyperlink0"/>
          <w:rFonts w:cs="Arial"/>
        </w:rPr>
        <w:t xml:space="preserve"> se vztahuje pouze na </w:t>
      </w:r>
      <w:r w:rsidRPr="008C5277">
        <w:rPr>
          <w:rStyle w:val="dn"/>
          <w:rFonts w:cs="Arial"/>
        </w:rPr>
        <w:t>poskytovatele</w:t>
      </w:r>
      <w:r w:rsidRPr="008C5277">
        <w:rPr>
          <w:rStyle w:val="Hyperlink0"/>
          <w:rFonts w:cs="Arial"/>
        </w:rPr>
        <w:t>.</w:t>
      </w:r>
    </w:p>
    <w:p w14:paraId="2D170C36"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181FF2">
        <w:rPr>
          <w:rStyle w:val="Hyperlink0"/>
        </w:rPr>
        <w:t>Pokud</w:t>
      </w:r>
      <w:r w:rsidRPr="008C5277">
        <w:rPr>
          <w:rStyle w:val="dn"/>
          <w:rFonts w:cs="Arial"/>
        </w:rPr>
        <w:t xml:space="preserve"> jsou důvěrné informace poskytovány v písemné podobě anebo ve formě textových souborů na </w:t>
      </w:r>
      <w:r w:rsidR="00087BE2">
        <w:rPr>
          <w:rStyle w:val="dn"/>
          <w:rFonts w:cs="Arial"/>
        </w:rPr>
        <w:t> </w:t>
      </w:r>
      <w:r w:rsidRPr="008C5277">
        <w:rPr>
          <w:rStyle w:val="dn"/>
          <w:rFonts w:cs="Arial"/>
        </w:rPr>
        <w:t xml:space="preserve">elektronických nosičích dat (médiích), je předávající strana povinna upozornit přijímající stranu </w:t>
      </w:r>
      <w:r w:rsidR="00151C0A">
        <w:rPr>
          <w:rStyle w:val="dn"/>
          <w:rFonts w:cs="Arial"/>
        </w:rPr>
        <w:br/>
      </w:r>
      <w:r w:rsidRPr="008C5277">
        <w:rPr>
          <w:rStyle w:val="dn"/>
          <w:rFonts w:cs="Arial"/>
        </w:rPr>
        <w:t>na důvěrnost takového materiálu jejím vyznačením alespoň na titulní stránce nebo přední straně média. Absence takovéhoto upozornění však nezpůsobuje zánik povinnosti ochrany takto poskytnutých informací.</w:t>
      </w:r>
    </w:p>
    <w:p w14:paraId="2D170C37"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Bez </w:t>
      </w:r>
      <w:r w:rsidRPr="00181FF2">
        <w:rPr>
          <w:rStyle w:val="Hyperlink0"/>
        </w:rPr>
        <w:t>ohledu</w:t>
      </w:r>
      <w:r w:rsidRPr="008C5277">
        <w:rPr>
          <w:rStyle w:val="dn"/>
          <w:rFonts w:cs="Arial"/>
        </w:rPr>
        <w:t xml:space="preserve"> na výše uvedená ustanovení se za důvěrn</w:t>
      </w:r>
      <w:r w:rsidR="00181FF2" w:rsidRPr="008C5277">
        <w:rPr>
          <w:rStyle w:val="dn"/>
          <w:rFonts w:cs="Arial"/>
        </w:rPr>
        <w:t>é nepovažují informace,</w:t>
      </w:r>
      <w:r w:rsidR="00504184" w:rsidRPr="008C5277">
        <w:rPr>
          <w:rStyle w:val="dn"/>
          <w:rFonts w:cs="Arial"/>
        </w:rPr>
        <w:t xml:space="preserve"> </w:t>
      </w:r>
      <w:r w:rsidRPr="008C5277">
        <w:rPr>
          <w:rStyle w:val="dn"/>
          <w:rFonts w:cs="Arial"/>
        </w:rPr>
        <w:t>které:</w:t>
      </w:r>
    </w:p>
    <w:p w14:paraId="2D170C38"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se staly veřejně známými, aniž by jejich zveřejněním došlo k porušení závazků přijímající smluvní strany či právních předpisů,</w:t>
      </w:r>
    </w:p>
    <w:p w14:paraId="2D170C39"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sz w:val="20"/>
          <w:szCs w:val="20"/>
        </w:rPr>
        <w:t>měla</w:t>
      </w:r>
      <w:r w:rsidRPr="008C5277">
        <w:rPr>
          <w:rStyle w:val="Hyperlink0"/>
          <w:rFonts w:ascii="Calibri" w:hAnsi="Calibri" w:cs="Arial"/>
          <w:sz w:val="20"/>
          <w:szCs w:val="20"/>
        </w:rPr>
        <w:t xml:space="preserve"> přijímající strana prokazatelně legálně k dispozici před uzavřením této </w:t>
      </w:r>
      <w:r w:rsidRPr="008C5277">
        <w:rPr>
          <w:rStyle w:val="dn"/>
          <w:rFonts w:ascii="Calibri" w:hAnsi="Calibri" w:cs="Arial"/>
          <w:sz w:val="20"/>
          <w:szCs w:val="20"/>
        </w:rPr>
        <w:t>smlouvy</w:t>
      </w:r>
      <w:r w:rsidRPr="008C5277">
        <w:rPr>
          <w:rStyle w:val="Hyperlink0"/>
          <w:rFonts w:ascii="Calibri" w:hAnsi="Calibri" w:cs="Arial"/>
          <w:sz w:val="20"/>
          <w:szCs w:val="20"/>
        </w:rPr>
        <w:t>, pokud takové informace nebyly předmětem jiné, dříve mezi smluvními stranami uzavřené smlouvy o ochraně informací,</w:t>
      </w:r>
    </w:p>
    <w:p w14:paraId="2D170C3A"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0D5C9D">
        <w:rPr>
          <w:rStyle w:val="Hyperlink0"/>
          <w:rFonts w:ascii="Calibri" w:hAnsi="Calibri" w:cs="Arial"/>
          <w:sz w:val="20"/>
          <w:szCs w:val="20"/>
        </w:rPr>
        <w:t>jsou</w:t>
      </w:r>
      <w:r w:rsidRPr="000D5C9D">
        <w:rPr>
          <w:rStyle w:val="Hyperlink0"/>
        </w:rPr>
        <w:t xml:space="preserve"> </w:t>
      </w:r>
      <w:r w:rsidRPr="008C5277">
        <w:rPr>
          <w:rStyle w:val="Hyperlink0"/>
          <w:rFonts w:ascii="Calibri" w:hAnsi="Calibri" w:cs="Arial"/>
          <w:sz w:val="20"/>
          <w:szCs w:val="20"/>
        </w:rPr>
        <w:t>výsledkem</w:t>
      </w:r>
      <w:r w:rsidRPr="008C5277">
        <w:rPr>
          <w:rStyle w:val="dn"/>
          <w:rFonts w:ascii="Calibri" w:hAnsi="Calibri" w:cs="Arial"/>
          <w:sz w:val="20"/>
          <w:szCs w:val="20"/>
        </w:rPr>
        <w:t xml:space="preserve"> postupu, při kterém k nim přijímající strana dospěje nezávisle a je to schopna doložit svými záznamy,</w:t>
      </w:r>
    </w:p>
    <w:p w14:paraId="2D170C3B"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5277">
        <w:rPr>
          <w:rStyle w:val="Hyperlink0"/>
          <w:rFonts w:ascii="Calibri" w:hAnsi="Calibri" w:cs="Arial"/>
          <w:sz w:val="20"/>
          <w:szCs w:val="20"/>
        </w:rPr>
        <w:t>po</w:t>
      </w:r>
      <w:r w:rsidRPr="008C32CD">
        <w:rPr>
          <w:rStyle w:val="Hyperlink0"/>
          <w:rFonts w:ascii="Calibri" w:hAnsi="Calibri" w:cs="Arial"/>
          <w:sz w:val="20"/>
          <w:szCs w:val="20"/>
        </w:rPr>
        <w:t xml:space="preserve"> </w:t>
      </w:r>
      <w:r w:rsidRPr="008C32CD">
        <w:rPr>
          <w:rStyle w:val="dn"/>
          <w:rFonts w:ascii="Calibri" w:hAnsi="Calibri"/>
          <w:sz w:val="20"/>
          <w:szCs w:val="20"/>
        </w:rPr>
        <w:t>podpisu</w:t>
      </w:r>
      <w:r w:rsidRPr="008C5277">
        <w:rPr>
          <w:rStyle w:val="Hyperlink0"/>
          <w:rFonts w:ascii="Calibri" w:hAnsi="Calibri" w:cs="Arial"/>
          <w:sz w:val="20"/>
          <w:szCs w:val="20"/>
        </w:rPr>
        <w:t xml:space="preserve"> této </w:t>
      </w:r>
      <w:r w:rsidRPr="008C5277">
        <w:rPr>
          <w:rStyle w:val="dn"/>
          <w:rFonts w:ascii="Calibri" w:hAnsi="Calibri" w:cs="Arial"/>
          <w:sz w:val="20"/>
          <w:szCs w:val="20"/>
        </w:rPr>
        <w:t>smlouvy</w:t>
      </w:r>
      <w:r w:rsidRPr="008C5277">
        <w:rPr>
          <w:rStyle w:val="Hyperlink0"/>
          <w:rFonts w:ascii="Calibri" w:hAnsi="Calibri" w:cs="Arial"/>
          <w:sz w:val="20"/>
          <w:szCs w:val="20"/>
        </w:rPr>
        <w:t xml:space="preserve"> poskytne přijímající straně třetí osoba, jež není omezena v takovém nakládání s informacemi,</w:t>
      </w:r>
    </w:p>
    <w:p w14:paraId="2D170C3C" w14:textId="77777777" w:rsidR="007443CC" w:rsidRPr="008C5277" w:rsidRDefault="00303D4E" w:rsidP="00087BE2">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mají</w:t>
      </w:r>
      <w:r w:rsidRPr="008C5277">
        <w:rPr>
          <w:rStyle w:val="Hyperlink0"/>
          <w:rFonts w:ascii="Calibri" w:hAnsi="Calibri" w:cs="Arial"/>
          <w:sz w:val="20"/>
          <w:szCs w:val="20"/>
        </w:rPr>
        <w:t xml:space="preserve"> být zpřístupněny na základě zákona či jiného právního předpisu včetně práva EU nebo </w:t>
      </w:r>
      <w:r w:rsidRPr="008C5277">
        <w:rPr>
          <w:rStyle w:val="Hyperlink0"/>
          <w:rFonts w:ascii="Calibri" w:hAnsi="Calibri" w:cs="Arial"/>
          <w:sz w:val="20"/>
          <w:szCs w:val="20"/>
        </w:rPr>
        <w:lastRenderedPageBreak/>
        <w:t>závazného rozhodnutí oprávněného orgánu veřejné moci</w:t>
      </w:r>
      <w:r w:rsidR="00735839">
        <w:rPr>
          <w:rStyle w:val="Hyperlink0"/>
          <w:rFonts w:ascii="Calibri" w:hAnsi="Calibri" w:cs="Arial"/>
          <w:sz w:val="20"/>
          <w:szCs w:val="20"/>
        </w:rPr>
        <w:t>,</w:t>
      </w:r>
      <w:r w:rsidRPr="008C5277">
        <w:rPr>
          <w:rStyle w:val="Hyperlink0"/>
          <w:rFonts w:ascii="Calibri" w:hAnsi="Calibri" w:cs="Arial"/>
          <w:sz w:val="20"/>
          <w:szCs w:val="20"/>
        </w:rPr>
        <w:t xml:space="preserve"> jsou obsažené ve </w:t>
      </w:r>
      <w:r w:rsidRPr="008C5277">
        <w:rPr>
          <w:rStyle w:val="dn"/>
          <w:rFonts w:ascii="Calibri" w:hAnsi="Calibri" w:cs="Arial"/>
          <w:sz w:val="20"/>
          <w:szCs w:val="20"/>
        </w:rPr>
        <w:t>smlouvě</w:t>
      </w:r>
      <w:r w:rsidRPr="008C5277">
        <w:rPr>
          <w:rStyle w:val="Hyperlink0"/>
          <w:rFonts w:ascii="Calibri" w:hAnsi="Calibri" w:cs="Arial"/>
          <w:sz w:val="20"/>
          <w:szCs w:val="20"/>
        </w:rPr>
        <w:t xml:space="preserve"> a jsou zveřejněné na příslušných webových stránkách nebo souhlasu </w:t>
      </w:r>
      <w:r w:rsidRPr="008C5277">
        <w:rPr>
          <w:rStyle w:val="dn"/>
          <w:rFonts w:ascii="Calibri" w:hAnsi="Calibri" w:cs="Arial"/>
          <w:sz w:val="20"/>
          <w:szCs w:val="20"/>
        </w:rPr>
        <w:t>objednatele</w:t>
      </w:r>
      <w:r w:rsidRPr="008C5277">
        <w:rPr>
          <w:rStyle w:val="Hyperlink0"/>
          <w:rFonts w:ascii="Calibri" w:hAnsi="Calibri" w:cs="Arial"/>
          <w:sz w:val="20"/>
          <w:szCs w:val="20"/>
        </w:rPr>
        <w:t xml:space="preserve"> s jejich zveřejněním.</w:t>
      </w:r>
    </w:p>
    <w:p w14:paraId="2D170C3D" w14:textId="77777777" w:rsidR="009D030C" w:rsidRPr="00863466" w:rsidRDefault="009D030C" w:rsidP="003363D2">
      <w:pPr>
        <w:pStyle w:val="RLTextlnkuslovan"/>
        <w:numPr>
          <w:ilvl w:val="1"/>
          <w:numId w:val="2"/>
        </w:numPr>
        <w:tabs>
          <w:tab w:val="clear" w:pos="1474"/>
          <w:tab w:val="left" w:pos="1418"/>
        </w:tabs>
        <w:ind w:left="1134" w:hanging="680"/>
        <w:rPr>
          <w:rFonts w:eastAsia="Arial" w:cs="Arial"/>
        </w:rPr>
      </w:pPr>
      <w:r w:rsidRPr="003363D2">
        <w:rPr>
          <w:rFonts w:cs="Arial"/>
        </w:rPr>
        <w:t xml:space="preserve"> </w:t>
      </w:r>
      <w:r w:rsidR="00863466">
        <w:rPr>
          <w:rFonts w:cs="Arial"/>
        </w:rPr>
        <w:t xml:space="preserve">    </w:t>
      </w:r>
    </w:p>
    <w:p w14:paraId="2D170C3E" w14:textId="77777777" w:rsidR="00863466" w:rsidRPr="00863466" w:rsidRDefault="00C3726B" w:rsidP="00863466">
      <w:pPr>
        <w:pStyle w:val="RLTextlnkuslovan"/>
        <w:tabs>
          <w:tab w:val="clear" w:pos="1474"/>
          <w:tab w:val="left" w:pos="1418"/>
        </w:tabs>
        <w:ind w:left="1134"/>
        <w:rPr>
          <w:rStyle w:val="dn"/>
          <w:rFonts w:cs="Arial"/>
        </w:rPr>
      </w:pPr>
      <w:r>
        <w:rPr>
          <w:rStyle w:val="dn"/>
          <w:rFonts w:cs="Arial"/>
        </w:rPr>
        <w:t>Poskyto</w:t>
      </w:r>
      <w:r w:rsidR="00863466" w:rsidRPr="00863466">
        <w:rPr>
          <w:rStyle w:val="dn"/>
          <w:rFonts w:cs="Arial"/>
        </w:rPr>
        <w:t>vatel svým podpisem níže potvrzuje, že souhlasí s tím,</w:t>
      </w:r>
      <w:r w:rsidR="00863466">
        <w:rPr>
          <w:rStyle w:val="dn"/>
          <w:rFonts w:cs="Arial"/>
        </w:rPr>
        <w:t xml:space="preserve"> </w:t>
      </w:r>
      <w:r w:rsidR="00863466" w:rsidRPr="00863466">
        <w:rPr>
          <w:rStyle w:val="dn"/>
          <w:rFonts w:cs="Arial"/>
        </w:rPr>
        <w:t xml:space="preserve">aby obraz </w:t>
      </w:r>
      <w:r w:rsidR="00863466">
        <w:rPr>
          <w:rStyle w:val="dn"/>
          <w:rFonts w:cs="Arial"/>
        </w:rPr>
        <w:t>s</w:t>
      </w:r>
      <w:r w:rsidR="00863466" w:rsidRPr="00863466">
        <w:rPr>
          <w:rStyle w:val="dn"/>
          <w:rFonts w:cs="Arial"/>
        </w:rPr>
        <w:t xml:space="preserve">mlouvy včetně jejích příloh a případných dodatků a metadata k této </w:t>
      </w:r>
      <w:r>
        <w:rPr>
          <w:rStyle w:val="dn"/>
          <w:rFonts w:cs="Arial"/>
        </w:rPr>
        <w:t>s</w:t>
      </w:r>
      <w:r w:rsidR="00863466" w:rsidRPr="00863466">
        <w:rPr>
          <w:rStyle w:val="dn"/>
          <w:rFonts w:cs="Arial"/>
        </w:rPr>
        <w:t>mlouvě byla uveřejněna v registru smluv v souladu se zákonem č. 340/2015 Sb., o zvláštních podmínkách účinnosti některých smluv, uveřejňováni těchto smluv a o registru smluv (zákon o registru smluv), ve znění pozdějších předpisů</w:t>
      </w:r>
      <w:r w:rsidR="00863466">
        <w:rPr>
          <w:rStyle w:val="dn"/>
          <w:rFonts w:cs="Arial"/>
        </w:rPr>
        <w:t>, a taktéž</w:t>
      </w:r>
      <w:r>
        <w:rPr>
          <w:rStyle w:val="dn"/>
          <w:rFonts w:cs="Arial"/>
        </w:rPr>
        <w:t>, aby</w:t>
      </w:r>
      <w:r w:rsidR="00863466">
        <w:rPr>
          <w:rStyle w:val="dn"/>
          <w:rFonts w:cs="Arial"/>
        </w:rPr>
        <w:t xml:space="preserve"> za stejných podmínek byl uveřejněn obraz prováděcích smluv splňujících podmínky pro jejich uveřejnění dle uvedeného zákona o registru smluv, včetně jejich</w:t>
      </w:r>
      <w:r>
        <w:rPr>
          <w:rStyle w:val="dn"/>
          <w:rFonts w:cs="Arial"/>
        </w:rPr>
        <w:t xml:space="preserve"> případných</w:t>
      </w:r>
      <w:r w:rsidR="00863466">
        <w:rPr>
          <w:rStyle w:val="dn"/>
          <w:rFonts w:cs="Arial"/>
        </w:rPr>
        <w:t xml:space="preserve"> </w:t>
      </w:r>
      <w:r>
        <w:rPr>
          <w:rStyle w:val="dn"/>
          <w:rFonts w:cs="Arial"/>
        </w:rPr>
        <w:t xml:space="preserve">dodatků a </w:t>
      </w:r>
      <w:r w:rsidR="00863466">
        <w:rPr>
          <w:rStyle w:val="dn"/>
          <w:rFonts w:cs="Arial"/>
        </w:rPr>
        <w:t>metadat</w:t>
      </w:r>
      <w:r w:rsidR="00863466" w:rsidRPr="00863466">
        <w:rPr>
          <w:rStyle w:val="dn"/>
          <w:rFonts w:cs="Arial"/>
        </w:rPr>
        <w:t>. Smluvní strany se dohodly, že podklady dle předchozí</w:t>
      </w:r>
      <w:r>
        <w:rPr>
          <w:rStyle w:val="dn"/>
          <w:rFonts w:cs="Arial"/>
        </w:rPr>
        <w:t>ch</w:t>
      </w:r>
      <w:r w:rsidR="00863466" w:rsidRPr="00863466">
        <w:rPr>
          <w:rStyle w:val="dn"/>
          <w:rFonts w:cs="Arial"/>
        </w:rPr>
        <w:t xml:space="preserve"> vět</w:t>
      </w:r>
      <w:r>
        <w:rPr>
          <w:rStyle w:val="dn"/>
          <w:rFonts w:cs="Arial"/>
        </w:rPr>
        <w:t xml:space="preserve"> tohoto odstavce</w:t>
      </w:r>
      <w:r w:rsidR="00863466" w:rsidRPr="00863466">
        <w:rPr>
          <w:rStyle w:val="dn"/>
          <w:rFonts w:cs="Arial"/>
        </w:rPr>
        <w:t xml:space="preserve"> odešle za účelem jejich uveřejnění správci registru smluv </w:t>
      </w:r>
      <w:r>
        <w:rPr>
          <w:rStyle w:val="dn"/>
          <w:rFonts w:cs="Arial"/>
        </w:rPr>
        <w:t>objednatel</w:t>
      </w:r>
      <w:r w:rsidR="00863466" w:rsidRPr="00863466">
        <w:rPr>
          <w:rStyle w:val="dn"/>
          <w:rFonts w:cs="Arial"/>
        </w:rPr>
        <w:t xml:space="preserve">; tím není dotčeno právo </w:t>
      </w:r>
      <w:r>
        <w:rPr>
          <w:rStyle w:val="dn"/>
          <w:rFonts w:cs="Arial"/>
        </w:rPr>
        <w:t>poskytovat</w:t>
      </w:r>
      <w:r w:rsidR="00863466" w:rsidRPr="00863466">
        <w:rPr>
          <w:rStyle w:val="dn"/>
          <w:rFonts w:cs="Arial"/>
        </w:rPr>
        <w:t>ele k jejich odeslání.</w:t>
      </w:r>
    </w:p>
    <w:p w14:paraId="2D170C3F"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Za </w:t>
      </w:r>
      <w:r w:rsidRPr="00181FF2">
        <w:rPr>
          <w:rStyle w:val="dn"/>
          <w:rFonts w:cs="Arial"/>
        </w:rPr>
        <w:t>porušení</w:t>
      </w:r>
      <w:r w:rsidRPr="008C5277">
        <w:rPr>
          <w:rStyle w:val="dn"/>
          <w:rFonts w:cs="Arial"/>
        </w:rPr>
        <w:t xml:space="preserve"> povinnosti mlčenlivosti smluvní stranou se považují též případy, kdy tuto povinnost poruší kterákoliv z osob uvedených v odst. </w:t>
      </w:r>
      <w:hyperlink w:anchor="Ref225082917" w:history="1">
        <w:r w:rsidRPr="008C5277">
          <w:rPr>
            <w:rStyle w:val="dn"/>
            <w:rFonts w:cs="Arial"/>
          </w:rPr>
          <w:t>7.3</w:t>
        </w:r>
      </w:hyperlink>
      <w:r w:rsidRPr="008C5277">
        <w:rPr>
          <w:rStyle w:val="dn"/>
          <w:rFonts w:cs="Arial"/>
        </w:rPr>
        <w:t>, které daná smluvní strana poskytla důvěrné informace druhé smluvní strany.</w:t>
      </w:r>
    </w:p>
    <w:p w14:paraId="2D170C40" w14:textId="77777777" w:rsidR="007443CC" w:rsidRPr="008C5277" w:rsidRDefault="00303D4E" w:rsidP="00181FF2">
      <w:pPr>
        <w:pStyle w:val="RLTextlnkuslovan"/>
        <w:numPr>
          <w:ilvl w:val="1"/>
          <w:numId w:val="2"/>
        </w:numPr>
        <w:tabs>
          <w:tab w:val="clear" w:pos="1474"/>
          <w:tab w:val="left" w:pos="1418"/>
        </w:tabs>
        <w:ind w:left="1134" w:hanging="680"/>
        <w:rPr>
          <w:rStyle w:val="dn"/>
          <w:rFonts w:eastAsia="Arial" w:cs="Arial"/>
        </w:rPr>
      </w:pPr>
      <w:bookmarkStart w:id="18" w:name="_Ref224730501"/>
      <w:r w:rsidRPr="00181FF2">
        <w:rPr>
          <w:rStyle w:val="dn"/>
          <w:rFonts w:cs="Arial"/>
        </w:rPr>
        <w:t>Poskytovatel</w:t>
      </w:r>
      <w:r w:rsidRPr="008C5277">
        <w:rPr>
          <w:rStyle w:val="dn"/>
          <w:rFonts w:cs="Arial"/>
        </w:rPr>
        <w:t xml:space="preserve"> se zavazuje </w:t>
      </w:r>
      <w:r w:rsidRPr="008C5277">
        <w:rPr>
          <w:rStyle w:val="Hyperlink0"/>
          <w:rFonts w:cs="Arial"/>
        </w:rPr>
        <w:t xml:space="preserve">chránit data v systémech </w:t>
      </w:r>
      <w:r w:rsidRPr="008C5277">
        <w:rPr>
          <w:rStyle w:val="dn"/>
          <w:rFonts w:cs="Arial"/>
        </w:rPr>
        <w:t>objednatele</w:t>
      </w:r>
      <w:r w:rsidRPr="008C5277">
        <w:rPr>
          <w:rStyle w:val="Hyperlink0"/>
          <w:rFonts w:cs="Arial"/>
        </w:rPr>
        <w:t xml:space="preserve"> před ztrátou nebo poškozením </w:t>
      </w:r>
      <w:r w:rsidR="00151C0A">
        <w:rPr>
          <w:rStyle w:val="Hyperlink0"/>
          <w:rFonts w:cs="Arial"/>
        </w:rPr>
        <w:br/>
      </w:r>
      <w:r w:rsidRPr="008C5277">
        <w:rPr>
          <w:rStyle w:val="Hyperlink0"/>
          <w:rFonts w:cs="Arial"/>
        </w:rPr>
        <w:t>a</w:t>
      </w:r>
      <w:r w:rsidRPr="008C5277">
        <w:rPr>
          <w:rStyle w:val="dn"/>
          <w:rFonts w:cs="Arial"/>
        </w:rPr>
        <w:t xml:space="preserve"> </w:t>
      </w:r>
      <w:r w:rsidRPr="008C5277">
        <w:rPr>
          <w:rStyle w:val="Hyperlink0"/>
          <w:rFonts w:cs="Arial"/>
        </w:rPr>
        <w:t xml:space="preserve">přistupovat k nim a užívat je pouze v souladu s touto </w:t>
      </w:r>
      <w:r w:rsidRPr="008C5277">
        <w:rPr>
          <w:rStyle w:val="dn"/>
          <w:rFonts w:cs="Arial"/>
        </w:rPr>
        <w:t>smlouvou</w:t>
      </w:r>
      <w:r w:rsidRPr="008C5277">
        <w:rPr>
          <w:rStyle w:val="Hyperlink0"/>
          <w:rFonts w:cs="Arial"/>
        </w:rPr>
        <w:t>, obecně</w:t>
      </w:r>
      <w:r w:rsidRPr="008C5277">
        <w:rPr>
          <w:rStyle w:val="dn"/>
          <w:rFonts w:cs="Arial"/>
        </w:rPr>
        <w:t xml:space="preserve"> </w:t>
      </w:r>
      <w:r w:rsidRPr="008C5277">
        <w:rPr>
          <w:rStyle w:val="Hyperlink0"/>
          <w:rFonts w:cs="Arial"/>
        </w:rPr>
        <w:t xml:space="preserve">závaznými právními předpisy </w:t>
      </w:r>
      <w:r w:rsidR="00151C0A">
        <w:rPr>
          <w:rStyle w:val="Hyperlink0"/>
          <w:rFonts w:cs="Arial"/>
        </w:rPr>
        <w:br/>
      </w:r>
      <w:r w:rsidRPr="008C5277">
        <w:rPr>
          <w:rStyle w:val="Hyperlink0"/>
          <w:rFonts w:cs="Arial"/>
        </w:rPr>
        <w:t xml:space="preserve">a zájmy </w:t>
      </w:r>
      <w:r w:rsidRPr="008C5277">
        <w:rPr>
          <w:rStyle w:val="dn"/>
          <w:rFonts w:cs="Arial"/>
        </w:rPr>
        <w:t>objednatele.</w:t>
      </w:r>
      <w:bookmarkEnd w:id="18"/>
    </w:p>
    <w:p w14:paraId="2D170C41" w14:textId="77777777" w:rsidR="007443CC" w:rsidRPr="008C5277" w:rsidRDefault="00303D4E" w:rsidP="00181FF2">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w:t>
      </w:r>
      <w:r w:rsidRPr="008C5277">
        <w:rPr>
          <w:rStyle w:val="Hyperlink0"/>
          <w:rFonts w:cs="Arial"/>
        </w:rPr>
        <w:t xml:space="preserve"> účinnosti této </w:t>
      </w:r>
      <w:r w:rsidRPr="008C5277">
        <w:rPr>
          <w:rStyle w:val="dn"/>
          <w:rFonts w:cs="Arial"/>
        </w:rPr>
        <w:t xml:space="preserve">smlouvy </w:t>
      </w:r>
      <w:r w:rsidRPr="008C5277">
        <w:rPr>
          <w:rStyle w:val="Hyperlink0"/>
          <w:rFonts w:cs="Arial"/>
        </w:rPr>
        <w:t xml:space="preserve">z jakéhokoliv důvodu se nedotkne ustanovení tohoto článku </w:t>
      </w:r>
      <w:hyperlink w:anchor="Ref447016520" w:history="1">
        <w:r w:rsidRPr="008C5277">
          <w:rPr>
            <w:rStyle w:val="Hyperlink0"/>
            <w:rFonts w:cs="Arial"/>
          </w:rPr>
          <w:t>7</w:t>
        </w:r>
      </w:hyperlink>
      <w:r w:rsidRPr="008C5277">
        <w:rPr>
          <w:rStyle w:val="Hyperlink0"/>
          <w:rFonts w:cs="Arial"/>
        </w:rPr>
        <w:t xml:space="preserve"> </w:t>
      </w:r>
      <w:r w:rsidRPr="008C5277">
        <w:rPr>
          <w:rStyle w:val="dn"/>
          <w:rFonts w:cs="Arial"/>
        </w:rPr>
        <w:t>smlouvy</w:t>
      </w:r>
      <w:r w:rsidRPr="008C5277">
        <w:rPr>
          <w:rStyle w:val="Hyperlink0"/>
          <w:rFonts w:cs="Arial"/>
        </w:rPr>
        <w:t xml:space="preserve"> a jejich účinnost přetrvá i po ukončení účinnosti této </w:t>
      </w:r>
      <w:r w:rsidRPr="008C5277">
        <w:rPr>
          <w:rStyle w:val="dn"/>
          <w:rFonts w:cs="Arial"/>
        </w:rPr>
        <w:t>smlouvy</w:t>
      </w:r>
      <w:r w:rsidRPr="008C5277">
        <w:rPr>
          <w:rStyle w:val="Hyperlink0"/>
          <w:rFonts w:cs="Arial"/>
        </w:rPr>
        <w:t>.</w:t>
      </w:r>
    </w:p>
    <w:p w14:paraId="2D170C42" w14:textId="77777777" w:rsidR="00F648F3" w:rsidRPr="008C5277" w:rsidRDefault="00F648F3" w:rsidP="00AC325B">
      <w:pPr>
        <w:pStyle w:val="RLTextlnkuslovan"/>
        <w:numPr>
          <w:ilvl w:val="1"/>
          <w:numId w:val="2"/>
        </w:numPr>
        <w:tabs>
          <w:tab w:val="clear" w:pos="1474"/>
          <w:tab w:val="left" w:pos="0"/>
          <w:tab w:val="left" w:pos="1418"/>
        </w:tabs>
        <w:ind w:left="1134" w:hanging="680"/>
        <w:rPr>
          <w:rStyle w:val="dn"/>
          <w:rFonts w:eastAsia="Arial" w:cs="Arial"/>
        </w:rPr>
      </w:pPr>
      <w:r w:rsidRPr="00543BA5">
        <w:rPr>
          <w:rStyle w:val="dn"/>
          <w:rFonts w:cs="Arial"/>
        </w:rPr>
        <w:t>Poskytovatel</w:t>
      </w:r>
      <w:r w:rsidRPr="008C5277">
        <w:rPr>
          <w:rStyle w:val="Hyperlink0"/>
        </w:rPr>
        <w:t xml:space="preserve"> dále výslovně prohlašuje a bere na vědomí, že tato </w:t>
      </w:r>
      <w:r w:rsidRPr="008C5277">
        <w:rPr>
          <w:rStyle w:val="dn"/>
        </w:rPr>
        <w:t>smlouva</w:t>
      </w:r>
      <w:r w:rsidRPr="008C5277">
        <w:rPr>
          <w:rStyle w:val="Hyperlink0"/>
        </w:rPr>
        <w:t xml:space="preserve"> nepředstavuje jeho obchodní tajemství ani neobsahuje jeho důvěrné informace a souhlasí s tím, aby tato </w:t>
      </w:r>
      <w:r w:rsidRPr="008C5277">
        <w:rPr>
          <w:rStyle w:val="dn"/>
        </w:rPr>
        <w:t>smlouva</w:t>
      </w:r>
      <w:r w:rsidRPr="008C5277">
        <w:rPr>
          <w:rStyle w:val="Hyperlink0"/>
        </w:rPr>
        <w:t xml:space="preserve"> byla v plném rozsahu zveřejněna na webových stránkách určených </w:t>
      </w:r>
      <w:r w:rsidRPr="008C5277">
        <w:rPr>
          <w:rStyle w:val="dn"/>
        </w:rPr>
        <w:t>objednatelem</w:t>
      </w:r>
      <w:r w:rsidRPr="008C5277">
        <w:rPr>
          <w:rStyle w:val="Hyperlink0"/>
        </w:rPr>
        <w:t>.</w:t>
      </w:r>
    </w:p>
    <w:p w14:paraId="2D170C43" w14:textId="77777777" w:rsidR="007443CC" w:rsidRPr="008C5277" w:rsidRDefault="00303D4E">
      <w:pPr>
        <w:pStyle w:val="RLlneksmlouvy"/>
        <w:numPr>
          <w:ilvl w:val="0"/>
          <w:numId w:val="2"/>
        </w:numPr>
        <w:rPr>
          <w:rStyle w:val="dn"/>
          <w:rFonts w:eastAsia="Arial" w:cs="Arial"/>
          <w:sz w:val="20"/>
          <w:szCs w:val="20"/>
        </w:rPr>
      </w:pPr>
      <w:r w:rsidRPr="008C5277">
        <w:rPr>
          <w:rStyle w:val="dn"/>
          <w:rFonts w:cs="Arial"/>
          <w:sz w:val="20"/>
          <w:szCs w:val="20"/>
        </w:rPr>
        <w:t>TRVÁNÍ RÁMCOVÉ SMLOUVY</w:t>
      </w:r>
      <w:r w:rsidR="005663E7" w:rsidRPr="008C5277">
        <w:rPr>
          <w:rStyle w:val="dn"/>
          <w:rFonts w:cs="Arial"/>
          <w:sz w:val="20"/>
          <w:szCs w:val="20"/>
        </w:rPr>
        <w:t xml:space="preserve"> A PROVÁDĚCÍCH SMLUV</w:t>
      </w:r>
    </w:p>
    <w:p w14:paraId="2D170C44" w14:textId="68A8433A" w:rsidR="00F648F3" w:rsidRPr="008C5277" w:rsidRDefault="00477E50" w:rsidP="00181FF2">
      <w:pPr>
        <w:pStyle w:val="RLTextlnkuslovan"/>
        <w:numPr>
          <w:ilvl w:val="1"/>
          <w:numId w:val="2"/>
        </w:numPr>
        <w:tabs>
          <w:tab w:val="clear" w:pos="1474"/>
          <w:tab w:val="left" w:pos="1418"/>
        </w:tabs>
        <w:ind w:left="1134" w:hanging="680"/>
        <w:rPr>
          <w:rStyle w:val="dn"/>
          <w:rFonts w:eastAsia="Arial" w:cs="Arial"/>
        </w:rPr>
      </w:pPr>
      <w:r w:rsidRPr="008C5277">
        <w:rPr>
          <w:rStyle w:val="Hyperlink0"/>
        </w:rPr>
        <w:t xml:space="preserve"> </w:t>
      </w:r>
      <w:r w:rsidR="00F648F3" w:rsidRPr="00543BA5">
        <w:rPr>
          <w:rStyle w:val="dn"/>
          <w:rFonts w:cs="Arial"/>
        </w:rPr>
        <w:t>Tato</w:t>
      </w:r>
      <w:r w:rsidR="00F648F3" w:rsidRPr="008C5277">
        <w:rPr>
          <w:rStyle w:val="Hyperlink0"/>
        </w:rPr>
        <w:t xml:space="preserve"> </w:t>
      </w:r>
      <w:r w:rsidR="00F648F3" w:rsidRPr="00181FF2">
        <w:rPr>
          <w:rStyle w:val="dn"/>
        </w:rPr>
        <w:t>rámcová</w:t>
      </w:r>
      <w:r w:rsidR="00F648F3" w:rsidRPr="008C5277">
        <w:rPr>
          <w:rStyle w:val="Hyperlink0"/>
        </w:rPr>
        <w:t xml:space="preserve"> smlouva se uzavírá na dobu určitou, a to </w:t>
      </w:r>
      <w:r w:rsidR="00F648F3" w:rsidRPr="008C5277">
        <w:rPr>
          <w:rStyle w:val="dn"/>
        </w:rPr>
        <w:t xml:space="preserve">na dobu </w:t>
      </w:r>
      <w:r w:rsidR="00C5596A">
        <w:rPr>
          <w:rStyle w:val="dn"/>
        </w:rPr>
        <w:t>48</w:t>
      </w:r>
      <w:r w:rsidR="004B7C6D" w:rsidRPr="008C5277">
        <w:rPr>
          <w:rStyle w:val="dn"/>
        </w:rPr>
        <w:t xml:space="preserve"> </w:t>
      </w:r>
      <w:r w:rsidR="00F648F3" w:rsidRPr="008C5277">
        <w:rPr>
          <w:rStyle w:val="dn"/>
        </w:rPr>
        <w:t xml:space="preserve">kalendářních měsíců </w:t>
      </w:r>
      <w:r w:rsidR="00F648F3" w:rsidRPr="008C5277">
        <w:rPr>
          <w:rStyle w:val="Hyperlink0"/>
        </w:rPr>
        <w:t xml:space="preserve">od </w:t>
      </w:r>
      <w:r w:rsidR="00055402" w:rsidRPr="008C5277">
        <w:rPr>
          <w:rStyle w:val="Hyperlink0"/>
        </w:rPr>
        <w:t>nabytí účinnosti</w:t>
      </w:r>
      <w:r w:rsidR="00F648F3" w:rsidRPr="008C5277">
        <w:rPr>
          <w:rStyle w:val="Hyperlink0"/>
        </w:rPr>
        <w:t xml:space="preserve"> této rámcové </w:t>
      </w:r>
      <w:r w:rsidR="0034709B">
        <w:rPr>
          <w:rStyle w:val="Hyperlink0"/>
        </w:rPr>
        <w:t xml:space="preserve">smlouvy </w:t>
      </w:r>
      <w:r w:rsidR="00F648F3" w:rsidRPr="008C5277">
        <w:rPr>
          <w:rStyle w:val="Hyperlink0"/>
        </w:rPr>
        <w:t xml:space="preserve">nebo </w:t>
      </w:r>
      <w:r w:rsidR="00F648F3" w:rsidRPr="008C5277">
        <w:rPr>
          <w:rStyle w:val="dn"/>
        </w:rPr>
        <w:t xml:space="preserve">do </w:t>
      </w:r>
      <w:r w:rsidR="00F648F3" w:rsidRPr="008C5277">
        <w:rPr>
          <w:rStyle w:val="Hyperlink0"/>
        </w:rPr>
        <w:t>vyčerpání finančního limitu stanoveného v </w:t>
      </w:r>
      <w:r w:rsidR="00F601AC">
        <w:rPr>
          <w:rStyle w:val="Hyperlink0"/>
        </w:rPr>
        <w:t>odst</w:t>
      </w:r>
      <w:r w:rsidR="00F648F3" w:rsidRPr="008C5277">
        <w:rPr>
          <w:rStyle w:val="Hyperlink0"/>
        </w:rPr>
        <w:t>.</w:t>
      </w:r>
      <w:r w:rsidR="00F648F3" w:rsidRPr="008C5277">
        <w:rPr>
          <w:rStyle w:val="dn"/>
        </w:rPr>
        <w:t xml:space="preserve"> </w:t>
      </w:r>
      <w:hyperlink w:anchor="Ref388527468" w:history="1">
        <w:r w:rsidR="00F648F3" w:rsidRPr="008C5277">
          <w:rPr>
            <w:rStyle w:val="Hyperlink0"/>
          </w:rPr>
          <w:t>4.2</w:t>
        </w:r>
      </w:hyperlink>
      <w:r w:rsidR="00F648F3" w:rsidRPr="008C5277">
        <w:rPr>
          <w:rStyle w:val="dn"/>
        </w:rPr>
        <w:t xml:space="preserve"> </w:t>
      </w:r>
      <w:r w:rsidR="00F648F3" w:rsidRPr="008C5277">
        <w:rPr>
          <w:rStyle w:val="Hyperlink0"/>
        </w:rPr>
        <w:t xml:space="preserve">této rámcové smlouvy (tj. maximální výše celkové ceny </w:t>
      </w:r>
      <w:r w:rsidR="00EE17F1">
        <w:rPr>
          <w:rStyle w:val="Hyperlink0"/>
        </w:rPr>
        <w:t>2.699.424</w:t>
      </w:r>
      <w:r w:rsidR="00EB7D95" w:rsidRPr="008C5277">
        <w:rPr>
          <w:b/>
          <w:snapToGrid w:val="0"/>
        </w:rPr>
        <w:t xml:space="preserve"> </w:t>
      </w:r>
      <w:r w:rsidR="000D2987" w:rsidRPr="008C5277">
        <w:rPr>
          <w:rStyle w:val="dn"/>
          <w:rFonts w:cs="Arial"/>
          <w:bCs/>
        </w:rPr>
        <w:t xml:space="preserve">Kč </w:t>
      </w:r>
      <w:r w:rsidR="000D2987" w:rsidRPr="00995E05">
        <w:rPr>
          <w:rStyle w:val="dn"/>
          <w:rFonts w:cs="Arial"/>
          <w:bCs/>
        </w:rPr>
        <w:t xml:space="preserve">bez </w:t>
      </w:r>
      <w:r w:rsidR="00995E05" w:rsidRPr="00995E05">
        <w:rPr>
          <w:rStyle w:val="dn"/>
          <w:rFonts w:cs="Arial"/>
          <w:bCs/>
        </w:rPr>
        <w:t>DPH)</w:t>
      </w:r>
      <w:r w:rsidR="00F648F3" w:rsidRPr="008C5277">
        <w:rPr>
          <w:rStyle w:val="Hyperlink0"/>
        </w:rPr>
        <w:t>, podle toho, která skutečnost nastane dříve. Přičemž doba trvání kterékoliv prováděcí</w:t>
      </w:r>
      <w:r w:rsidR="00F648F3" w:rsidRPr="008C5277">
        <w:rPr>
          <w:rStyle w:val="dn"/>
        </w:rPr>
        <w:t xml:space="preserve"> smlouvy může přesáhnout dobu trvání této rámcové smlouvy, maximálně však o dobu plnění stanovenou v příslušné prováděcí smlouvě. Vyčerpáním uvedeného finančního limitu stanoveného v čl. 4.2 této rámcové smlouvy však končí doba trvání a účinnost všech prováděcích smluv.</w:t>
      </w:r>
    </w:p>
    <w:p w14:paraId="2D170C45" w14:textId="77777777" w:rsidR="007443CC" w:rsidRPr="008C5277" w:rsidRDefault="00303D4E" w:rsidP="00174048">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Tato </w:t>
      </w:r>
      <w:r w:rsidR="00637321" w:rsidRPr="00174048">
        <w:rPr>
          <w:rStyle w:val="dn"/>
        </w:rPr>
        <w:t>rámcová</w:t>
      </w:r>
      <w:r w:rsidR="00637321" w:rsidRPr="008C5277">
        <w:rPr>
          <w:rStyle w:val="dn"/>
          <w:rFonts w:cs="Arial"/>
        </w:rPr>
        <w:t xml:space="preserve"> </w:t>
      </w:r>
      <w:r w:rsidRPr="008C5277">
        <w:rPr>
          <w:rStyle w:val="dn"/>
          <w:rFonts w:cs="Arial"/>
        </w:rPr>
        <w:t>smlouva nabývá platnosti</w:t>
      </w:r>
      <w:r w:rsidR="003074B0" w:rsidRPr="008C5277">
        <w:rPr>
          <w:rStyle w:val="dn"/>
          <w:rFonts w:cs="Arial"/>
        </w:rPr>
        <w:t xml:space="preserve"> podpisem poslední ze smluvních stran</w:t>
      </w:r>
      <w:r w:rsidRPr="008C5277">
        <w:rPr>
          <w:rStyle w:val="dn"/>
          <w:rFonts w:cs="Arial"/>
        </w:rPr>
        <w:t xml:space="preserve"> a účinnosti </w:t>
      </w:r>
      <w:r w:rsidR="003074B0" w:rsidRPr="008C5277">
        <w:rPr>
          <w:rStyle w:val="dn"/>
          <w:rFonts w:cs="Arial"/>
        </w:rPr>
        <w:t xml:space="preserve">dnem uveřejnění </w:t>
      </w:r>
      <w:r w:rsidR="00F31012" w:rsidRPr="008C5277">
        <w:rPr>
          <w:rStyle w:val="dn"/>
          <w:rFonts w:cs="Arial"/>
        </w:rPr>
        <w:t xml:space="preserve">rámcové smlouvy </w:t>
      </w:r>
      <w:r w:rsidR="003074B0" w:rsidRPr="008C5277">
        <w:rPr>
          <w:rStyle w:val="dn"/>
          <w:rFonts w:cs="Arial"/>
        </w:rPr>
        <w:t xml:space="preserve">v Registru smluv. </w:t>
      </w:r>
      <w:r w:rsidR="00516408" w:rsidRPr="008C5277">
        <w:rPr>
          <w:rStyle w:val="dn"/>
          <w:rFonts w:cs="Arial"/>
        </w:rPr>
        <w:t xml:space="preserve">Jednotlivé prováděcí smlouvy splňující podmínky </w:t>
      </w:r>
      <w:r w:rsidR="00151C0A">
        <w:rPr>
          <w:rStyle w:val="dn"/>
          <w:rFonts w:cs="Arial"/>
        </w:rPr>
        <w:br/>
      </w:r>
      <w:r w:rsidR="00516408" w:rsidRPr="008C5277">
        <w:rPr>
          <w:rStyle w:val="dn"/>
          <w:rFonts w:cs="Arial"/>
        </w:rPr>
        <w:t>pro uveřejnění v Registru smluv nabývají účinnosti dnem jejich uveřejnění v Registru smluv.</w:t>
      </w:r>
      <w:r w:rsidR="009C4F8F" w:rsidRPr="008C5277">
        <w:rPr>
          <w:rStyle w:val="dn"/>
          <w:rFonts w:cs="Arial"/>
        </w:rPr>
        <w:t xml:space="preserve"> Jednotlivé prováděcí smlouvy nesplňující podmínky pro uveřejnění v Registru smluv nabývají účinnosti dnem</w:t>
      </w:r>
      <w:r w:rsidR="00BE2C86">
        <w:rPr>
          <w:rStyle w:val="dn"/>
          <w:rFonts w:cs="Arial"/>
        </w:rPr>
        <w:t xml:space="preserve"> doručení</w:t>
      </w:r>
      <w:r w:rsidR="005C1788" w:rsidRPr="008C5277">
        <w:rPr>
          <w:rStyle w:val="dn"/>
          <w:rFonts w:cs="Arial"/>
        </w:rPr>
        <w:t xml:space="preserve"> potvrzení výzvy k poskytnutí plnění</w:t>
      </w:r>
      <w:r w:rsidR="00BE2C86">
        <w:rPr>
          <w:rStyle w:val="dn"/>
          <w:rFonts w:cs="Arial"/>
        </w:rPr>
        <w:t xml:space="preserve"> objednateli</w:t>
      </w:r>
      <w:r w:rsidR="005C1788" w:rsidRPr="008C5277">
        <w:rPr>
          <w:rStyle w:val="dn"/>
          <w:rFonts w:cs="Arial"/>
        </w:rPr>
        <w:t>.</w:t>
      </w:r>
    </w:p>
    <w:p w14:paraId="2D170C46" w14:textId="77777777" w:rsidR="007443CC" w:rsidRPr="008C5277" w:rsidRDefault="00303D4E"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Smluvní</w:t>
      </w:r>
      <w:r w:rsidRPr="008C5277">
        <w:rPr>
          <w:rStyle w:val="dn"/>
          <w:rFonts w:cs="Arial"/>
        </w:rPr>
        <w:t xml:space="preserve"> strany jsou oprávněny od této rámcové smlouvy odstoupit za podmínek stanovených občanským zákoníkem</w:t>
      </w:r>
      <w:r w:rsidR="00B52AC9">
        <w:rPr>
          <w:rStyle w:val="dn"/>
          <w:rFonts w:cs="Arial"/>
        </w:rPr>
        <w:t xml:space="preserve"> nebo touto rámcovou smlouvou</w:t>
      </w:r>
      <w:r w:rsidRPr="008C5277">
        <w:rPr>
          <w:rStyle w:val="dn"/>
          <w:rFonts w:cs="Arial"/>
        </w:rPr>
        <w:t xml:space="preserve">. </w:t>
      </w:r>
    </w:p>
    <w:p w14:paraId="2D170C47" w14:textId="77777777" w:rsidR="00637321" w:rsidRPr="008C5277" w:rsidRDefault="00303D4E" w:rsidP="00174048">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Objednatel</w:t>
      </w:r>
      <w:r w:rsidRPr="008C5277">
        <w:rPr>
          <w:rStyle w:val="Hyperlink0"/>
          <w:rFonts w:cs="Arial"/>
        </w:rPr>
        <w:t xml:space="preserve"> má právo </w:t>
      </w:r>
      <w:r w:rsidRPr="008C5277">
        <w:rPr>
          <w:rStyle w:val="dn"/>
          <w:rFonts w:cs="Arial"/>
        </w:rPr>
        <w:t xml:space="preserve">bez jakýchkoliv sankcí </w:t>
      </w:r>
      <w:r w:rsidRPr="008C5277">
        <w:rPr>
          <w:rStyle w:val="Hyperlink0"/>
          <w:rFonts w:cs="Arial"/>
        </w:rPr>
        <w:t>odstoupit od této rámcové smlouvy</w:t>
      </w:r>
      <w:r w:rsidR="00637321" w:rsidRPr="008C5277">
        <w:rPr>
          <w:rStyle w:val="Hyperlink0"/>
          <w:rFonts w:cs="Arial"/>
        </w:rPr>
        <w:t>,</w:t>
      </w:r>
      <w:r w:rsidR="00BE2C86">
        <w:rPr>
          <w:rStyle w:val="Hyperlink0"/>
          <w:rFonts w:cs="Arial"/>
        </w:rPr>
        <w:t xml:space="preserve"> kromě zákonem stanovených případů i </w:t>
      </w:r>
      <w:r w:rsidRPr="008C5277">
        <w:rPr>
          <w:rStyle w:val="Hyperlink0"/>
          <w:rFonts w:cs="Arial"/>
        </w:rPr>
        <w:t xml:space="preserve">v případě, že </w:t>
      </w:r>
    </w:p>
    <w:p w14:paraId="2D170C48"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poskytovatel</w:t>
      </w:r>
      <w:r w:rsidRPr="008C5277">
        <w:rPr>
          <w:rStyle w:val="Hyperlink0"/>
          <w:rFonts w:ascii="Calibri" w:hAnsi="Calibri" w:cs="Arial"/>
          <w:sz w:val="20"/>
          <w:szCs w:val="20"/>
        </w:rPr>
        <w:t xml:space="preserve"> neplní zadání objednatel</w:t>
      </w:r>
      <w:r w:rsidRPr="008C5277">
        <w:rPr>
          <w:rStyle w:val="dn"/>
          <w:rFonts w:ascii="Calibri" w:hAnsi="Calibri" w:cs="Arial"/>
          <w:sz w:val="20"/>
          <w:szCs w:val="20"/>
        </w:rPr>
        <w:t>e</w:t>
      </w:r>
      <w:r w:rsidRPr="008C5277">
        <w:rPr>
          <w:rStyle w:val="Hyperlink0"/>
          <w:rFonts w:ascii="Calibri" w:hAnsi="Calibri" w:cs="Arial"/>
          <w:sz w:val="20"/>
          <w:szCs w:val="20"/>
        </w:rPr>
        <w:t xml:space="preserve"> v rozsahu a lhůtách jím stanovených, a to ani </w:t>
      </w:r>
      <w:r w:rsidR="00151C0A">
        <w:rPr>
          <w:rStyle w:val="Hyperlink0"/>
          <w:rFonts w:ascii="Calibri" w:hAnsi="Calibri" w:cs="Arial"/>
          <w:sz w:val="20"/>
          <w:szCs w:val="20"/>
        </w:rPr>
        <w:br/>
      </w:r>
      <w:r w:rsidRPr="008C5277">
        <w:rPr>
          <w:rStyle w:val="Hyperlink0"/>
          <w:rFonts w:ascii="Calibri" w:hAnsi="Calibri" w:cs="Arial"/>
          <w:sz w:val="20"/>
          <w:szCs w:val="20"/>
        </w:rPr>
        <w:t>po předchozí písemné urgenci objednatel</w:t>
      </w:r>
      <w:r w:rsidRPr="008C5277">
        <w:rPr>
          <w:rStyle w:val="dn"/>
          <w:rFonts w:ascii="Calibri" w:hAnsi="Calibri" w:cs="Arial"/>
          <w:sz w:val="20"/>
          <w:szCs w:val="20"/>
        </w:rPr>
        <w:t>e</w:t>
      </w:r>
      <w:r w:rsidR="00637321" w:rsidRPr="008C5277">
        <w:rPr>
          <w:rStyle w:val="dn"/>
          <w:rFonts w:ascii="Calibri" w:hAnsi="Calibri" w:cs="Arial"/>
          <w:sz w:val="20"/>
          <w:szCs w:val="20"/>
        </w:rPr>
        <w:t xml:space="preserve"> nebo</w:t>
      </w:r>
      <w:r w:rsidRPr="008C5277">
        <w:rPr>
          <w:rStyle w:val="Hyperlink0"/>
          <w:rFonts w:ascii="Calibri" w:hAnsi="Calibri" w:cs="Arial"/>
          <w:sz w:val="20"/>
          <w:szCs w:val="20"/>
        </w:rPr>
        <w:t xml:space="preserve"> </w:t>
      </w:r>
    </w:p>
    <w:p w14:paraId="2D170C49" w14:textId="77777777" w:rsidR="001E113C" w:rsidRPr="008C5277" w:rsidRDefault="008E7E5E" w:rsidP="00AC325B">
      <w:pPr>
        <w:pStyle w:val="Zklad2"/>
        <w:numPr>
          <w:ilvl w:val="2"/>
          <w:numId w:val="2"/>
        </w:numPr>
        <w:ind w:left="2127" w:hanging="993"/>
        <w:rPr>
          <w:rStyle w:val="Hyperlink0"/>
          <w:rFonts w:ascii="Calibri" w:eastAsia="Arial" w:hAnsi="Calibri" w:cs="Arial"/>
          <w:sz w:val="20"/>
          <w:szCs w:val="20"/>
        </w:rPr>
      </w:pPr>
      <w:r>
        <w:rPr>
          <w:rFonts w:ascii="Calibri" w:hAnsi="Calibri" w:cs="Arial"/>
          <w:sz w:val="20"/>
          <w:szCs w:val="20"/>
        </w:rPr>
        <w:t xml:space="preserve">poskytovatel neprokáže </w:t>
      </w:r>
      <w:r w:rsidR="00BE2C86">
        <w:rPr>
          <w:rFonts w:ascii="Calibri" w:hAnsi="Calibri" w:cs="Arial"/>
          <w:sz w:val="20"/>
          <w:szCs w:val="20"/>
        </w:rPr>
        <w:t xml:space="preserve">ve stanovené lhůtě </w:t>
      </w:r>
      <w:r>
        <w:rPr>
          <w:rFonts w:ascii="Calibri" w:hAnsi="Calibri" w:cs="Arial"/>
          <w:sz w:val="20"/>
          <w:szCs w:val="20"/>
        </w:rPr>
        <w:t xml:space="preserve">splnění podmínky </w:t>
      </w:r>
      <w:r w:rsidRPr="008E7E5E">
        <w:rPr>
          <w:rFonts w:ascii="Calibri" w:hAnsi="Calibri" w:cs="Arial"/>
          <w:sz w:val="20"/>
          <w:szCs w:val="20"/>
        </w:rPr>
        <w:t xml:space="preserve">nezávislosti </w:t>
      </w:r>
      <w:r>
        <w:rPr>
          <w:rFonts w:ascii="Calibri" w:hAnsi="Calibri" w:cs="Arial"/>
          <w:sz w:val="20"/>
          <w:szCs w:val="20"/>
        </w:rPr>
        <w:t>způsobem popsaným v </w:t>
      </w:r>
      <w:r w:rsidR="001E113C" w:rsidRPr="008C5277">
        <w:rPr>
          <w:rStyle w:val="Hyperlink0"/>
          <w:rFonts w:ascii="Calibri" w:eastAsia="Arial" w:hAnsi="Calibri" w:cs="Arial"/>
          <w:sz w:val="20"/>
          <w:szCs w:val="20"/>
        </w:rPr>
        <w:t xml:space="preserve"> čl. 2 odst. 2.1</w:t>
      </w:r>
      <w:r w:rsidR="00A41DBE">
        <w:rPr>
          <w:rStyle w:val="Hyperlink0"/>
          <w:rFonts w:ascii="Calibri" w:eastAsia="Arial" w:hAnsi="Calibri" w:cs="Arial"/>
          <w:sz w:val="20"/>
          <w:szCs w:val="20"/>
        </w:rPr>
        <w:t>1</w:t>
      </w:r>
      <w:r w:rsidR="00AE6A7A">
        <w:rPr>
          <w:rStyle w:val="Hyperlink0"/>
          <w:rFonts w:ascii="Calibri" w:eastAsia="Arial" w:hAnsi="Calibri" w:cs="Arial"/>
          <w:sz w:val="20"/>
          <w:szCs w:val="20"/>
        </w:rPr>
        <w:t xml:space="preserve"> nebo odst. 2. 12</w:t>
      </w:r>
      <w:r w:rsidR="001E113C" w:rsidRPr="008C5277">
        <w:rPr>
          <w:rStyle w:val="Hyperlink0"/>
          <w:rFonts w:ascii="Calibri" w:eastAsia="Arial" w:hAnsi="Calibri" w:cs="Arial"/>
          <w:sz w:val="20"/>
          <w:szCs w:val="20"/>
        </w:rPr>
        <w:t xml:space="preserve"> rámcové smlouvy nebo</w:t>
      </w:r>
    </w:p>
    <w:p w14:paraId="2D170C4A" w14:textId="77777777" w:rsidR="00F648F3" w:rsidRPr="008C5277" w:rsidRDefault="003D5C5F" w:rsidP="00AC325B">
      <w:pPr>
        <w:pStyle w:val="Zklad2"/>
        <w:numPr>
          <w:ilvl w:val="2"/>
          <w:numId w:val="2"/>
        </w:numPr>
        <w:ind w:left="2127" w:hanging="993"/>
        <w:rPr>
          <w:rStyle w:val="Hyperlink0"/>
          <w:rFonts w:ascii="Calibri" w:eastAsia="Arial" w:hAnsi="Calibri" w:cs="Arial"/>
          <w:sz w:val="20"/>
          <w:szCs w:val="20"/>
        </w:rPr>
      </w:pPr>
      <w:r w:rsidRPr="008C5277">
        <w:rPr>
          <w:rStyle w:val="Hyperlink0"/>
          <w:rFonts w:ascii="Calibri" w:hAnsi="Calibri" w:cs="Arial"/>
          <w:sz w:val="20"/>
          <w:szCs w:val="20"/>
        </w:rPr>
        <w:t>bude</w:t>
      </w:r>
      <w:r w:rsidRPr="008C5277">
        <w:rPr>
          <w:rStyle w:val="dn"/>
          <w:rFonts w:ascii="Calibri" w:hAnsi="Calibri"/>
          <w:sz w:val="20"/>
          <w:szCs w:val="20"/>
        </w:rPr>
        <w:t xml:space="preserve"> vydáno rozhodnutí o úpadku zhotovitele</w:t>
      </w:r>
      <w:r w:rsidR="00F648F3" w:rsidRPr="008C5277">
        <w:rPr>
          <w:rStyle w:val="dn"/>
          <w:rFonts w:ascii="Calibri" w:hAnsi="Calibri"/>
          <w:sz w:val="20"/>
          <w:szCs w:val="20"/>
        </w:rPr>
        <w:t xml:space="preserve"> nebo</w:t>
      </w:r>
      <w:r w:rsidR="00F648F3" w:rsidRPr="008C5277">
        <w:rPr>
          <w:rStyle w:val="Hyperlink0"/>
          <w:rFonts w:ascii="Calibri" w:hAnsi="Calibri"/>
          <w:sz w:val="20"/>
          <w:szCs w:val="20"/>
        </w:rPr>
        <w:t xml:space="preserve"> </w:t>
      </w:r>
    </w:p>
    <w:p w14:paraId="2D170C4B" w14:textId="77777777" w:rsidR="00637321" w:rsidRPr="008C5277" w:rsidRDefault="00303D4E" w:rsidP="00AC325B">
      <w:pPr>
        <w:pStyle w:val="Zklad2"/>
        <w:numPr>
          <w:ilvl w:val="2"/>
          <w:numId w:val="2"/>
        </w:numPr>
        <w:ind w:left="2127" w:hanging="993"/>
        <w:rPr>
          <w:rStyle w:val="Hyperlink0"/>
          <w:rFonts w:ascii="Calibri" w:eastAsia="Arial" w:hAnsi="Calibri" w:cs="Arial"/>
          <w:sz w:val="20"/>
          <w:szCs w:val="20"/>
        </w:rPr>
      </w:pPr>
      <w:r w:rsidRPr="008C32CD">
        <w:rPr>
          <w:rStyle w:val="dn"/>
          <w:rFonts w:ascii="Calibri" w:hAnsi="Calibri"/>
          <w:sz w:val="20"/>
          <w:szCs w:val="20"/>
        </w:rPr>
        <w:lastRenderedPageBreak/>
        <w:t>poskytovatel</w:t>
      </w:r>
      <w:r w:rsidRPr="008C5277">
        <w:rPr>
          <w:rStyle w:val="Hyperlink0"/>
          <w:rFonts w:ascii="Calibri" w:hAnsi="Calibri" w:cs="Arial"/>
          <w:sz w:val="20"/>
          <w:szCs w:val="20"/>
        </w:rPr>
        <w:t xml:space="preserve"> sám podá dlužnický návrh na zahájení insolvenčního řízení nebo</w:t>
      </w:r>
    </w:p>
    <w:p w14:paraId="2D170C4C" w14:textId="77777777" w:rsidR="007443CC" w:rsidRPr="008C5277" w:rsidRDefault="003D5C5F" w:rsidP="00AC325B">
      <w:pPr>
        <w:pStyle w:val="Zklad2"/>
        <w:numPr>
          <w:ilvl w:val="2"/>
          <w:numId w:val="2"/>
        </w:numPr>
        <w:ind w:left="2127" w:hanging="993"/>
        <w:rPr>
          <w:rStyle w:val="dn"/>
          <w:rFonts w:ascii="Calibri" w:eastAsia="Arial" w:hAnsi="Calibri" w:cs="Arial"/>
          <w:sz w:val="20"/>
          <w:szCs w:val="20"/>
        </w:rPr>
      </w:pPr>
      <w:r w:rsidRPr="008C5277">
        <w:rPr>
          <w:rStyle w:val="Hyperlink0"/>
          <w:rFonts w:ascii="Calibri" w:hAnsi="Calibri" w:cs="Arial"/>
          <w:sz w:val="20"/>
          <w:szCs w:val="20"/>
        </w:rPr>
        <w:t>bude zahájeno insolvenční řízení se zhotovitelem</w:t>
      </w:r>
      <w:r w:rsidR="00511BE6" w:rsidRPr="008C5277">
        <w:rPr>
          <w:rStyle w:val="Hyperlink0"/>
          <w:rFonts w:ascii="Calibri" w:hAnsi="Calibri" w:cs="Arial"/>
          <w:sz w:val="20"/>
          <w:szCs w:val="20"/>
        </w:rPr>
        <w:t>,</w:t>
      </w:r>
      <w:r w:rsidR="00637321" w:rsidRPr="008C5277" w:rsidDel="00637321">
        <w:rPr>
          <w:rStyle w:val="Hyperlink0"/>
          <w:rFonts w:ascii="Calibri" w:hAnsi="Calibri" w:cs="Arial"/>
          <w:sz w:val="20"/>
          <w:szCs w:val="20"/>
        </w:rPr>
        <w:t xml:space="preserve"> </w:t>
      </w:r>
      <w:r w:rsidR="00303D4E" w:rsidRPr="008C5277">
        <w:rPr>
          <w:rStyle w:val="Hyperlink0"/>
          <w:rFonts w:ascii="Calibri" w:hAnsi="Calibri" w:cs="Arial"/>
          <w:sz w:val="20"/>
          <w:szCs w:val="20"/>
        </w:rPr>
        <w:t>nebo</w:t>
      </w:r>
    </w:p>
    <w:p w14:paraId="2D170C4D"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63624C">
        <w:rPr>
          <w:rStyle w:val="Hyperlink0"/>
          <w:rFonts w:ascii="Calibri" w:hAnsi="Calibri" w:cs="Arial"/>
          <w:sz w:val="20"/>
          <w:szCs w:val="20"/>
        </w:rPr>
        <w:t>poskytovatel</w:t>
      </w:r>
      <w:r w:rsidRPr="008C5277">
        <w:rPr>
          <w:rStyle w:val="dn"/>
          <w:rFonts w:ascii="Calibri" w:hAnsi="Calibri" w:cs="Arial"/>
          <w:sz w:val="20"/>
          <w:szCs w:val="20"/>
        </w:rPr>
        <w:t xml:space="preserve"> vstoupí do likvidace, nebo dojde k jinému byť jen faktickému podstatnému </w:t>
      </w:r>
      <w:r w:rsidRPr="00AC325B">
        <w:rPr>
          <w:rStyle w:val="Hyperlink0"/>
          <w:rFonts w:asciiTheme="minorHAnsi" w:hAnsiTheme="minorHAnsi"/>
          <w:sz w:val="20"/>
          <w:szCs w:val="20"/>
        </w:rPr>
        <w:t>omezení</w:t>
      </w:r>
      <w:r w:rsidRPr="00AC325B">
        <w:rPr>
          <w:rStyle w:val="dn"/>
          <w:rFonts w:asciiTheme="minorHAnsi" w:hAnsiTheme="minorHAnsi" w:cs="Arial"/>
          <w:sz w:val="20"/>
          <w:szCs w:val="20"/>
        </w:rPr>
        <w:t xml:space="preserve"> rozsahu jeho činnosti, který by mohl mít negativní dopad na jeho způsobilost plnit závazky podle této smlouvy</w:t>
      </w:r>
      <w:r w:rsidR="001623C4" w:rsidRPr="008C5277">
        <w:rPr>
          <w:rStyle w:val="dn"/>
          <w:rFonts w:ascii="Calibri" w:hAnsi="Calibri" w:cs="Arial"/>
          <w:sz w:val="20"/>
          <w:szCs w:val="20"/>
        </w:rPr>
        <w:t xml:space="preserve"> nebo</w:t>
      </w:r>
      <w:r w:rsidR="00BE2C86">
        <w:rPr>
          <w:rStyle w:val="dn"/>
          <w:rFonts w:ascii="Calibri" w:hAnsi="Calibri" w:cs="Arial"/>
          <w:sz w:val="20"/>
          <w:szCs w:val="20"/>
        </w:rPr>
        <w:t xml:space="preserve"> prováděcí smlouvy.</w:t>
      </w:r>
    </w:p>
    <w:p w14:paraId="2D170C4E" w14:textId="77777777"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Účinky</w:t>
      </w:r>
      <w:r w:rsidRPr="008C5277">
        <w:rPr>
          <w:rStyle w:val="dn"/>
          <w:rFonts w:eastAsia="Arial" w:cs="Arial"/>
        </w:rPr>
        <w:t xml:space="preserve"> odstoupení od rámcové smlouvy nastávají dnem doručení písemného oznámení o odstoupení druhé smluvní straně. Odstoupení od rámcové smlouvy ze strany objednatele je vždy bez jakýchkoliv sankcí vůči objednateli. Toto ustanovení odst. 8.5 rámcové smlouvy se pro odstoupení od prováděcích smluv dle odst. 8.6 a 8.7 rámcové smlouvy použije obdobně.</w:t>
      </w:r>
    </w:p>
    <w:p w14:paraId="2D170C4F" w14:textId="77777777"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Objednatel</w:t>
      </w:r>
      <w:r w:rsidRPr="008C5277">
        <w:rPr>
          <w:rStyle w:val="dn"/>
          <w:rFonts w:eastAsia="Arial" w:cs="Arial"/>
        </w:rPr>
        <w:t xml:space="preserve"> je v případě naplnění důvodů pro odstoupení od této rámcové smlouvy uvedených </w:t>
      </w:r>
      <w:r w:rsidR="00151C0A">
        <w:rPr>
          <w:rStyle w:val="dn"/>
          <w:rFonts w:eastAsia="Arial" w:cs="Arial"/>
        </w:rPr>
        <w:br/>
      </w:r>
      <w:r w:rsidRPr="008C5277">
        <w:rPr>
          <w:rStyle w:val="dn"/>
          <w:rFonts w:eastAsia="Arial" w:cs="Arial"/>
        </w:rPr>
        <w:t xml:space="preserve">v odst. 8.4 této rámcové smlouvy oprávněn odstoupit rovněž od všech prováděcích smluv či jakékoliv prováděcí smlouvy uzavřené do té doby mezi smluvními stranami, a to i bez toho, aby současně odstoupil od této rámcové smlouvy. </w:t>
      </w:r>
    </w:p>
    <w:p w14:paraId="2D170C50" w14:textId="77777777" w:rsidR="00BE6C53" w:rsidRPr="008C5277" w:rsidRDefault="00BE6C53" w:rsidP="00174048">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543BA5">
        <w:rPr>
          <w:rStyle w:val="dn"/>
          <w:rFonts w:cs="Arial"/>
        </w:rPr>
        <w:t>případě</w:t>
      </w:r>
      <w:r w:rsidRPr="008C5277">
        <w:rPr>
          <w:rStyle w:val="dn"/>
          <w:rFonts w:eastAsia="Arial" w:cs="Arial"/>
        </w:rPr>
        <w:t xml:space="preserve">, že se důvod odstoupení dle </w:t>
      </w:r>
      <w:r w:rsidR="004B3FA4" w:rsidRPr="008C5277">
        <w:rPr>
          <w:rStyle w:val="dn"/>
          <w:rFonts w:eastAsia="Arial" w:cs="Arial"/>
        </w:rPr>
        <w:t>odst.</w:t>
      </w:r>
      <w:r w:rsidRPr="008C5277">
        <w:rPr>
          <w:rStyle w:val="dn"/>
          <w:rFonts w:eastAsia="Arial" w:cs="Arial"/>
        </w:rPr>
        <w:t xml:space="preserve"> 8.4 týká pouze některé prováděcí smlouvy, je objednatel oprávněn odstoupit jak od příslušné prováděcí smlouvy, jíž se důvod odstoupení týká, tak od této rámcové smlouvy.</w:t>
      </w:r>
    </w:p>
    <w:p w14:paraId="2D170C51" w14:textId="77777777" w:rsidR="007443CC" w:rsidRPr="0063624C" w:rsidRDefault="00303D4E" w:rsidP="0063624C">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Tato</w:t>
      </w:r>
      <w:r w:rsidRPr="0063624C">
        <w:rPr>
          <w:rStyle w:val="dn"/>
          <w:rFonts w:cs="Arial"/>
        </w:rPr>
        <w:t xml:space="preserve"> rámcová smlouva </w:t>
      </w:r>
      <w:r w:rsidR="00331E76" w:rsidRPr="0063624C">
        <w:rPr>
          <w:rStyle w:val="dn"/>
          <w:rFonts w:cs="Arial"/>
        </w:rPr>
        <w:t>bude ukončena, nastane-li některý z následujících případů</w:t>
      </w:r>
      <w:r w:rsidRPr="0063624C">
        <w:rPr>
          <w:rStyle w:val="dn"/>
          <w:rFonts w:cs="Arial"/>
        </w:rPr>
        <w:t>:</w:t>
      </w:r>
    </w:p>
    <w:p w14:paraId="2D170C52" w14:textId="77777777" w:rsidR="007443CC" w:rsidRPr="008C5277" w:rsidRDefault="00303D4E" w:rsidP="00AC325B">
      <w:pPr>
        <w:pStyle w:val="Zklad2"/>
        <w:numPr>
          <w:ilvl w:val="2"/>
          <w:numId w:val="2"/>
        </w:numPr>
        <w:ind w:left="1021" w:firstLine="113"/>
        <w:rPr>
          <w:rStyle w:val="dn"/>
          <w:rFonts w:eastAsia="Arial" w:cs="Arial"/>
        </w:rPr>
      </w:pPr>
      <w:r w:rsidRPr="008C32CD">
        <w:rPr>
          <w:rStyle w:val="Hyperlink0"/>
          <w:rFonts w:ascii="Calibri" w:hAnsi="Calibri"/>
          <w:sz w:val="20"/>
          <w:szCs w:val="20"/>
        </w:rPr>
        <w:t>kdykoliv</w:t>
      </w:r>
      <w:r w:rsidRPr="008C32CD">
        <w:rPr>
          <w:rStyle w:val="dn"/>
          <w:rFonts w:ascii="Calibri" w:hAnsi="Calibri" w:cs="Arial"/>
          <w:sz w:val="20"/>
          <w:szCs w:val="20"/>
        </w:rPr>
        <w:t xml:space="preserve"> na základě písemné dohody příslušných smluvních stran</w:t>
      </w:r>
      <w:r w:rsidRPr="008C5277">
        <w:rPr>
          <w:rStyle w:val="dn"/>
          <w:rFonts w:cs="Arial"/>
        </w:rPr>
        <w:t>,</w:t>
      </w:r>
    </w:p>
    <w:p w14:paraId="2D170C53" w14:textId="77777777" w:rsidR="007443CC" w:rsidRPr="00851FFC" w:rsidRDefault="00303D4E" w:rsidP="00AC325B">
      <w:pPr>
        <w:pStyle w:val="Zklad2"/>
        <w:numPr>
          <w:ilvl w:val="2"/>
          <w:numId w:val="2"/>
        </w:numPr>
        <w:ind w:left="2127" w:hanging="993"/>
        <w:rPr>
          <w:rStyle w:val="Hyperlink0"/>
          <w:rFonts w:ascii="Calibri" w:hAnsi="Calibri"/>
          <w:sz w:val="20"/>
          <w:szCs w:val="20"/>
        </w:rPr>
      </w:pPr>
      <w:bookmarkStart w:id="19" w:name="_Ref390870526"/>
      <w:r w:rsidRPr="00851FFC">
        <w:rPr>
          <w:rStyle w:val="Hyperlink0"/>
          <w:rFonts w:ascii="Calibri" w:hAnsi="Calibri"/>
          <w:sz w:val="20"/>
          <w:szCs w:val="20"/>
        </w:rPr>
        <w:t>výpovědí ze strany objednatele bez jakýchkoliv sankcí vůči objednateli, a to i bez udání důvodu, přičemž výpově</w:t>
      </w:r>
      <w:r w:rsidR="00F05207" w:rsidRPr="00851FFC">
        <w:rPr>
          <w:rStyle w:val="Hyperlink0"/>
          <w:rFonts w:ascii="Calibri" w:hAnsi="Calibri"/>
          <w:sz w:val="20"/>
          <w:szCs w:val="20"/>
        </w:rPr>
        <w:t xml:space="preserve">dní doba činí jeden měsíc a počíná běžet dnem následujícím </w:t>
      </w:r>
      <w:r w:rsidR="00151C0A">
        <w:rPr>
          <w:rStyle w:val="Hyperlink0"/>
          <w:rFonts w:ascii="Calibri" w:hAnsi="Calibri"/>
          <w:sz w:val="20"/>
          <w:szCs w:val="20"/>
        </w:rPr>
        <w:br/>
      </w:r>
      <w:r w:rsidR="00F05207" w:rsidRPr="00851FFC">
        <w:rPr>
          <w:rStyle w:val="Hyperlink0"/>
          <w:rFonts w:ascii="Calibri" w:hAnsi="Calibri"/>
          <w:sz w:val="20"/>
          <w:szCs w:val="20"/>
        </w:rPr>
        <w:t>po jejím doručení poskytovateli</w:t>
      </w:r>
      <w:bookmarkEnd w:id="19"/>
      <w:r w:rsidR="00AC325B">
        <w:rPr>
          <w:rStyle w:val="Hyperlink0"/>
          <w:rFonts w:ascii="Calibri" w:hAnsi="Calibri"/>
          <w:sz w:val="20"/>
          <w:szCs w:val="20"/>
        </w:rPr>
        <w:t>,</w:t>
      </w:r>
    </w:p>
    <w:p w14:paraId="2D170C54" w14:textId="77777777" w:rsidR="007E49C8" w:rsidRPr="00851FFC" w:rsidRDefault="007E49C8" w:rsidP="00AC325B">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odstoupením od této rámcové smlouvy dle 8.4,</w:t>
      </w:r>
    </w:p>
    <w:p w14:paraId="2D170C55" w14:textId="77777777" w:rsidR="007E49C8" w:rsidRPr="00851FFC" w:rsidRDefault="007E49C8" w:rsidP="00AC325B">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způsobem v souladu s odst. 8.1 rámcové smlouvy.</w:t>
      </w:r>
    </w:p>
    <w:p w14:paraId="2D170C56" w14:textId="77777777" w:rsidR="0063786F" w:rsidRPr="008C5277" w:rsidRDefault="0063786F" w:rsidP="0063624C">
      <w:pPr>
        <w:pStyle w:val="RLTextlnkuslovan"/>
        <w:numPr>
          <w:ilvl w:val="1"/>
          <w:numId w:val="2"/>
        </w:numPr>
        <w:tabs>
          <w:tab w:val="clear" w:pos="1474"/>
          <w:tab w:val="left" w:pos="1418"/>
        </w:tabs>
        <w:ind w:left="1134" w:hanging="680"/>
        <w:rPr>
          <w:rStyle w:val="Hyperlink0"/>
        </w:rPr>
      </w:pPr>
      <w:r w:rsidRPr="008C5277">
        <w:rPr>
          <w:rStyle w:val="Hyperlink0"/>
        </w:rPr>
        <w:t xml:space="preserve">Objednatel je oprávněn vypovědět všechny nebo jakoukoliv prováděcí smlouvu bez jakýchkoliv sankcí vůči jeho osobě, a to i bez udání důvodu, přičemž </w:t>
      </w:r>
      <w:r w:rsidRPr="008C5277">
        <w:rPr>
          <w:rStyle w:val="dn"/>
        </w:rPr>
        <w:t>výpově</w:t>
      </w:r>
      <w:r w:rsidR="00347159" w:rsidRPr="008C5277">
        <w:rPr>
          <w:rStyle w:val="dn"/>
        </w:rPr>
        <w:t>dní doba činí jeden kalendářní měsíc a počíná běžet dnem následujícím po jejím doručení poskytovateli.</w:t>
      </w:r>
    </w:p>
    <w:p w14:paraId="2D170C57" w14:textId="77777777" w:rsidR="00635025" w:rsidRPr="008C5277" w:rsidRDefault="00635025" w:rsidP="0063624C">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V </w:t>
      </w:r>
      <w:r w:rsidRPr="00543BA5">
        <w:rPr>
          <w:rStyle w:val="dn"/>
          <w:rFonts w:cs="Arial"/>
        </w:rPr>
        <w:t>případě</w:t>
      </w:r>
      <w:r w:rsidRPr="008C5277">
        <w:rPr>
          <w:rStyle w:val="Hyperlink0"/>
          <w:rFonts w:eastAsia="Arial" w:cs="Arial"/>
        </w:rPr>
        <w:t xml:space="preserve"> výpovědi </w:t>
      </w:r>
      <w:r w:rsidR="0063786F" w:rsidRPr="008C5277">
        <w:rPr>
          <w:rStyle w:val="Hyperlink0"/>
          <w:rFonts w:eastAsia="Arial" w:cs="Arial"/>
        </w:rPr>
        <w:t xml:space="preserve">prováděcí smlouvy </w:t>
      </w:r>
      <w:r w:rsidRPr="008C5277">
        <w:rPr>
          <w:rStyle w:val="Hyperlink0"/>
          <w:rFonts w:eastAsia="Arial" w:cs="Arial"/>
        </w:rPr>
        <w:t>má objednatel právo rozhodnout, zda si rozpracované plnění ponechá. V případě, že si objednatel rozpracované plnění ponechá, náleží</w:t>
      </w:r>
      <w:r w:rsidR="004603E8" w:rsidRPr="008C5277">
        <w:rPr>
          <w:rStyle w:val="Hyperlink0"/>
          <w:rFonts w:eastAsia="Arial" w:cs="Arial"/>
        </w:rPr>
        <w:t xml:space="preserve"> </w:t>
      </w:r>
      <w:r w:rsidRPr="008C5277">
        <w:rPr>
          <w:rStyle w:val="Hyperlink0"/>
          <w:rFonts w:eastAsia="Arial" w:cs="Arial"/>
        </w:rPr>
        <w:t>poskytovateli</w:t>
      </w:r>
      <w:r w:rsidR="004603E8" w:rsidRPr="008C5277">
        <w:rPr>
          <w:rStyle w:val="Hyperlink0"/>
          <w:rFonts w:eastAsia="Arial" w:cs="Arial"/>
        </w:rPr>
        <w:t xml:space="preserve"> </w:t>
      </w:r>
      <w:r w:rsidRPr="008C5277">
        <w:rPr>
          <w:rStyle w:val="Hyperlink0"/>
          <w:rFonts w:eastAsia="Arial" w:cs="Arial"/>
        </w:rPr>
        <w:t>cena,</w:t>
      </w:r>
      <w:r w:rsidR="004603E8" w:rsidRPr="008C5277">
        <w:rPr>
          <w:rStyle w:val="Hyperlink0"/>
          <w:rFonts w:eastAsia="Arial" w:cs="Arial"/>
        </w:rPr>
        <w:t xml:space="preserve"> </w:t>
      </w:r>
      <w:r w:rsidRPr="008C5277">
        <w:rPr>
          <w:rStyle w:val="Hyperlink0"/>
          <w:rFonts w:eastAsia="Arial" w:cs="Arial"/>
        </w:rPr>
        <w:t>na kterou má nárok dle této rámcové smlouvy a příslušné prováděcí smlouvy, ponížená o to, co poskytovatel ušetřil neprovedením prováděcí smlouvy v plném rozsahu.</w:t>
      </w:r>
    </w:p>
    <w:p w14:paraId="2D170C58" w14:textId="77777777" w:rsidR="00635025" w:rsidRPr="008C5277" w:rsidRDefault="00635025" w:rsidP="0063624C">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Ukončením</w:t>
      </w:r>
      <w:r w:rsidRPr="008C5277">
        <w:rPr>
          <w:rStyle w:val="Hyperlink0"/>
          <w:rFonts w:eastAsia="Arial" w:cs="Arial"/>
        </w:rPr>
        <w:t xml:space="preserve"> účinnosti této rámcové smlouvy není dotčena účinnost prováděcích smluv uzavřených v době trvání této rámcové smlouvy, a to v souladu s poslední větou odst. 8.1 rámcové smlouvy. Tímto není dotčena možnost takovou prováděcí smlouvu ukončit některým ze způsobů dle </w:t>
      </w:r>
      <w:r w:rsidR="00F31012" w:rsidRPr="008C5277">
        <w:rPr>
          <w:rStyle w:val="Hyperlink0"/>
          <w:rFonts w:eastAsia="Arial" w:cs="Arial"/>
        </w:rPr>
        <w:t>tohoto článku</w:t>
      </w:r>
      <w:r w:rsidRPr="008C5277">
        <w:rPr>
          <w:rStyle w:val="Hyperlink0"/>
          <w:rFonts w:eastAsia="Arial" w:cs="Arial"/>
        </w:rPr>
        <w:t>.</w:t>
      </w:r>
    </w:p>
    <w:p w14:paraId="2D170C59" w14:textId="77777777" w:rsidR="007443CC" w:rsidRPr="008C5277" w:rsidRDefault="00303D4E" w:rsidP="0063624C">
      <w:pPr>
        <w:pStyle w:val="RLTextlnkuslovan"/>
        <w:numPr>
          <w:ilvl w:val="1"/>
          <w:numId w:val="2"/>
        </w:numPr>
        <w:tabs>
          <w:tab w:val="clear" w:pos="1474"/>
          <w:tab w:val="left" w:pos="1418"/>
        </w:tabs>
        <w:ind w:left="1134" w:hanging="680"/>
        <w:rPr>
          <w:rStyle w:val="dn"/>
          <w:rFonts w:eastAsia="Arial" w:cs="Arial"/>
        </w:rPr>
      </w:pPr>
      <w:r w:rsidRPr="00543BA5">
        <w:rPr>
          <w:rStyle w:val="dn"/>
        </w:rPr>
        <w:t>Ukončením</w:t>
      </w:r>
      <w:r w:rsidRPr="008C5277">
        <w:rPr>
          <w:rStyle w:val="Hyperlink0"/>
          <w:rFonts w:cs="Arial"/>
        </w:rPr>
        <w:t xml:space="preserve"> účinnosti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resp. </w:t>
      </w:r>
      <w:r w:rsidRPr="008C5277">
        <w:rPr>
          <w:rStyle w:val="Hyperlink0"/>
          <w:rFonts w:cs="Arial"/>
        </w:rPr>
        <w:t>prováděcí</w:t>
      </w:r>
      <w:r w:rsidR="002E7905" w:rsidRPr="008C5277">
        <w:rPr>
          <w:rStyle w:val="Hyperlink0"/>
          <w:rFonts w:cs="Arial"/>
        </w:rPr>
        <w:t>ch</w:t>
      </w:r>
      <w:r w:rsidRPr="008C5277">
        <w:rPr>
          <w:rStyle w:val="Hyperlink0"/>
          <w:rFonts w:cs="Arial"/>
        </w:rPr>
        <w:t xml:space="preserve"> smluv</w:t>
      </w:r>
      <w:r w:rsidR="002E7905" w:rsidRPr="008C5277">
        <w:rPr>
          <w:rStyle w:val="Hyperlink0"/>
          <w:rFonts w:cs="Arial"/>
        </w:rPr>
        <w:t>,</w:t>
      </w:r>
      <w:r w:rsidRPr="008C5277">
        <w:rPr>
          <w:rStyle w:val="Hyperlink0"/>
          <w:rFonts w:cs="Arial"/>
        </w:rPr>
        <w:t xml:space="preserve"> nejsou dotčena ustanovení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týkající se nároku z náhrady škody, nároku ze smluvních pokut či úroků z prodlení, ustanovení</w:t>
      </w:r>
      <w:r w:rsidRPr="008C5277">
        <w:rPr>
          <w:rStyle w:val="Hyperlink0"/>
          <w:rFonts w:cs="Arial"/>
        </w:rPr>
        <w:t xml:space="preserve"> o ochraně důvěrných informací</w:t>
      </w:r>
      <w:r w:rsidR="002E7905" w:rsidRPr="008C5277">
        <w:rPr>
          <w:rStyle w:val="Hyperlink0"/>
          <w:rFonts w:cs="Arial"/>
        </w:rPr>
        <w:t xml:space="preserve"> a mlčenlivosti</w:t>
      </w:r>
      <w:r w:rsidRPr="008C5277">
        <w:rPr>
          <w:rStyle w:val="Hyperlink0"/>
          <w:rFonts w:cs="Arial"/>
        </w:rPr>
        <w:t>,</w:t>
      </w:r>
      <w:r w:rsidR="00BE2C86">
        <w:rPr>
          <w:rStyle w:val="Hyperlink0"/>
          <w:rFonts w:cs="Arial"/>
        </w:rPr>
        <w:t xml:space="preserve"> nakládání s osobními údaji,</w:t>
      </w:r>
      <w:r w:rsidRPr="008C5277">
        <w:rPr>
          <w:rStyle w:val="dn"/>
          <w:rFonts w:cs="Arial"/>
        </w:rPr>
        <w:t xml:space="preserve"> právech duševního vlastnictví,</w:t>
      </w:r>
      <w:r w:rsidRPr="008C5277">
        <w:rPr>
          <w:rStyle w:val="Hyperlink0"/>
          <w:rFonts w:cs="Arial"/>
        </w:rPr>
        <w:t xml:space="preserve"> ani další ustanovení a nároky, z jejichž povahy vyplývá, že mají trvat i po zániku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resp. prováděcích smluv</w:t>
      </w:r>
      <w:r w:rsidRPr="008C5277">
        <w:rPr>
          <w:rStyle w:val="Hyperlink0"/>
          <w:rFonts w:cs="Arial"/>
        </w:rPr>
        <w:t>.</w:t>
      </w:r>
    </w:p>
    <w:p w14:paraId="2D170C5A" w14:textId="77777777" w:rsidR="007443CC" w:rsidRPr="008C5277" w:rsidRDefault="00303D4E" w:rsidP="0063624C">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V </w:t>
      </w:r>
      <w:r w:rsidRPr="00543BA5">
        <w:rPr>
          <w:rStyle w:val="dn"/>
        </w:rPr>
        <w:t>případě</w:t>
      </w:r>
      <w:r w:rsidRPr="008C5277">
        <w:rPr>
          <w:rStyle w:val="dn"/>
          <w:rFonts w:cs="Arial"/>
        </w:rPr>
        <w:t xml:space="preserve"> ukončení účinnosti této smlouvy, resp. prováděcí smlouvy, je poskytovatel povinen učinit ještě vše, co nesnese odkladu, aby objednatel neutrpěl újmu na svých právech.</w:t>
      </w:r>
    </w:p>
    <w:p w14:paraId="2D170C5B" w14:textId="77777777" w:rsidR="00697AD9" w:rsidRPr="008C5277" w:rsidRDefault="00697AD9">
      <w:pPr>
        <w:pStyle w:val="RLlneksmlouvy"/>
        <w:numPr>
          <w:ilvl w:val="0"/>
          <w:numId w:val="2"/>
        </w:numPr>
        <w:rPr>
          <w:rStyle w:val="dn"/>
          <w:rFonts w:eastAsia="Arial" w:cs="Arial"/>
          <w:sz w:val="20"/>
          <w:szCs w:val="20"/>
        </w:rPr>
      </w:pPr>
      <w:r w:rsidRPr="008C5277">
        <w:rPr>
          <w:rStyle w:val="dn"/>
          <w:rFonts w:eastAsia="Arial" w:cs="Arial"/>
          <w:sz w:val="20"/>
          <w:szCs w:val="20"/>
        </w:rPr>
        <w:t>SANKCE</w:t>
      </w:r>
      <w:r w:rsidR="0063786F" w:rsidRPr="008C5277">
        <w:rPr>
          <w:rStyle w:val="dn"/>
          <w:rFonts w:eastAsia="Arial" w:cs="Arial"/>
          <w:sz w:val="20"/>
          <w:szCs w:val="20"/>
        </w:rPr>
        <w:t xml:space="preserve"> A NÁHRADA ŠKODY</w:t>
      </w:r>
    </w:p>
    <w:p w14:paraId="2D170C5C" w14:textId="77777777" w:rsidR="00895297" w:rsidRPr="008C5277" w:rsidRDefault="0063786F" w:rsidP="00543BA5">
      <w:pPr>
        <w:pStyle w:val="RLTextlnkuslovan"/>
        <w:numPr>
          <w:ilvl w:val="1"/>
          <w:numId w:val="2"/>
        </w:numPr>
        <w:tabs>
          <w:tab w:val="clear" w:pos="1474"/>
          <w:tab w:val="left" w:pos="1418"/>
        </w:tabs>
        <w:ind w:left="1134" w:hanging="680"/>
        <w:rPr>
          <w:rStyle w:val="dn"/>
          <w:rFonts w:cs="Arial"/>
          <w:b/>
          <w:bCs/>
        </w:rPr>
      </w:pPr>
      <w:r w:rsidRPr="008C5277">
        <w:rPr>
          <w:rStyle w:val="Hyperlink0"/>
        </w:rPr>
        <w:t xml:space="preserve">Za </w:t>
      </w:r>
      <w:r w:rsidRPr="00543BA5">
        <w:rPr>
          <w:rStyle w:val="dn"/>
        </w:rPr>
        <w:t>každý</w:t>
      </w:r>
      <w:r w:rsidRPr="008C5277">
        <w:rPr>
          <w:rStyle w:val="Hyperlink0"/>
        </w:rPr>
        <w:t>, byť i započatý den prodlení poskytovatel</w:t>
      </w:r>
      <w:r w:rsidRPr="008C5277">
        <w:rPr>
          <w:rStyle w:val="dn"/>
        </w:rPr>
        <w:t>e</w:t>
      </w:r>
      <w:r w:rsidRPr="008C5277">
        <w:rPr>
          <w:rStyle w:val="Hyperlink0"/>
        </w:rPr>
        <w:t xml:space="preserve"> s řádným a bezvadným plněním předmětu plnění</w:t>
      </w:r>
      <w:r w:rsidRPr="008C5277">
        <w:rPr>
          <w:rStyle w:val="dn"/>
        </w:rPr>
        <w:t xml:space="preserve"> dle prováděcí smlouvy, způsoben</w:t>
      </w:r>
      <w:r w:rsidR="00390781">
        <w:rPr>
          <w:rStyle w:val="dn"/>
        </w:rPr>
        <w:t>ého</w:t>
      </w:r>
      <w:r w:rsidRPr="008C5277">
        <w:rPr>
          <w:rStyle w:val="dn"/>
        </w:rPr>
        <w:t xml:space="preserve"> poskytovatelem,</w:t>
      </w:r>
      <w:r w:rsidRPr="008C5277">
        <w:rPr>
          <w:rStyle w:val="Hyperlink0"/>
        </w:rPr>
        <w:t xml:space="preserve"> je poskytovatel povinen uhradit </w:t>
      </w:r>
      <w:r w:rsidRPr="008C5277">
        <w:rPr>
          <w:rStyle w:val="dn"/>
        </w:rPr>
        <w:t>objednatel</w:t>
      </w:r>
      <w:r w:rsidRPr="008C5277">
        <w:rPr>
          <w:rStyle w:val="Hyperlink0"/>
        </w:rPr>
        <w:t xml:space="preserve">i smluvní pokutu ve výši </w:t>
      </w:r>
      <w:r w:rsidRPr="008C5277">
        <w:rPr>
          <w:rStyle w:val="dn"/>
        </w:rPr>
        <w:t>5.000</w:t>
      </w:r>
      <w:r w:rsidRPr="008C5277">
        <w:rPr>
          <w:rStyle w:val="Hyperlink0"/>
        </w:rPr>
        <w:t>,- Kč.</w:t>
      </w:r>
      <w:r w:rsidR="00895297" w:rsidRPr="008C5277">
        <w:rPr>
          <w:rStyle w:val="dn"/>
          <w:rFonts w:cs="Arial"/>
        </w:rPr>
        <w:t xml:space="preserve"> </w:t>
      </w:r>
    </w:p>
    <w:p w14:paraId="2D170C5D" w14:textId="77777777" w:rsidR="00895297" w:rsidRPr="008C5277" w:rsidRDefault="00895297"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lastRenderedPageBreak/>
        <w:t>V </w:t>
      </w:r>
      <w:r w:rsidRPr="00543BA5">
        <w:rPr>
          <w:rStyle w:val="dn"/>
        </w:rPr>
        <w:t>případě</w:t>
      </w:r>
      <w:r w:rsidRPr="008C5277">
        <w:rPr>
          <w:rStyle w:val="dn"/>
          <w:rFonts w:cs="Arial"/>
        </w:rPr>
        <w:t xml:space="preserve">, že poskytovatel dle čl. 1 odst. 1.8 rámcové smlouvy nepotvrdí ve stanovené lhůtě výzvu </w:t>
      </w:r>
      <w:r w:rsidR="00151C0A">
        <w:rPr>
          <w:rStyle w:val="dn"/>
          <w:rFonts w:cs="Arial"/>
        </w:rPr>
        <w:br/>
      </w:r>
      <w:r w:rsidRPr="008C5277">
        <w:rPr>
          <w:rStyle w:val="dn"/>
          <w:rFonts w:cs="Arial"/>
        </w:rPr>
        <w:t>k</w:t>
      </w:r>
      <w:r w:rsidR="007A030C" w:rsidRPr="008C5277">
        <w:rPr>
          <w:rStyle w:val="dn"/>
          <w:rFonts w:cs="Arial"/>
        </w:rPr>
        <w:t xml:space="preserve"> </w:t>
      </w:r>
      <w:r w:rsidR="00786B0E" w:rsidRPr="008C5277">
        <w:rPr>
          <w:rStyle w:val="dn"/>
          <w:rFonts w:cs="Arial"/>
        </w:rPr>
        <w:t>poskytnutí</w:t>
      </w:r>
      <w:r w:rsidR="007A030C" w:rsidRPr="008C5277">
        <w:rPr>
          <w:rStyle w:val="dn"/>
          <w:rFonts w:cs="Arial"/>
        </w:rPr>
        <w:t xml:space="preserve"> plnění</w:t>
      </w:r>
      <w:r w:rsidRPr="008C5277">
        <w:rPr>
          <w:rStyle w:val="dn"/>
          <w:rFonts w:cs="Arial"/>
        </w:rPr>
        <w:t xml:space="preserve">, je poskytovatel povinen uhradit objednateli smluvní pokutu ve výši </w:t>
      </w:r>
      <w:r w:rsidR="00163685" w:rsidRPr="008C5277">
        <w:rPr>
          <w:rStyle w:val="dn"/>
          <w:rFonts w:cs="Arial"/>
        </w:rPr>
        <w:t>500,- Kč</w:t>
      </w:r>
      <w:r w:rsidRPr="008C5277">
        <w:rPr>
          <w:rStyle w:val="dn"/>
          <w:rFonts w:cs="Arial"/>
        </w:rPr>
        <w:t xml:space="preserve"> za každý i započatý den prodlení.</w:t>
      </w:r>
    </w:p>
    <w:p w14:paraId="2D170C5E" w14:textId="77777777" w:rsidR="00D87A24" w:rsidRPr="008C5277" w:rsidRDefault="00D87A24"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w:t>
      </w:r>
      <w:r w:rsidR="00596992">
        <w:rPr>
          <w:rStyle w:val="dn"/>
          <w:rFonts w:cs="Arial"/>
        </w:rPr>
        <w:t xml:space="preserve">že </w:t>
      </w:r>
      <w:r w:rsidR="00596992">
        <w:rPr>
          <w:rFonts w:cs="Arial"/>
        </w:rPr>
        <w:t xml:space="preserve">poskytovatel neprokáže splnění podmínky </w:t>
      </w:r>
      <w:r w:rsidR="00596992" w:rsidRPr="008E7E5E">
        <w:rPr>
          <w:rFonts w:cs="Arial"/>
        </w:rPr>
        <w:t xml:space="preserve">nezávislosti </w:t>
      </w:r>
      <w:r w:rsidR="00596992">
        <w:rPr>
          <w:rFonts w:cs="Arial"/>
        </w:rPr>
        <w:t>způsobem popsaným v </w:t>
      </w:r>
      <w:r w:rsidR="00596992" w:rsidRPr="008C5277">
        <w:rPr>
          <w:rStyle w:val="Hyperlink0"/>
          <w:rFonts w:eastAsia="Arial" w:cs="Arial"/>
        </w:rPr>
        <w:t xml:space="preserve"> čl. 2 odst. 2.1</w:t>
      </w:r>
      <w:r w:rsidR="00596992">
        <w:rPr>
          <w:rStyle w:val="Hyperlink0"/>
          <w:rFonts w:eastAsia="Arial" w:cs="Arial"/>
        </w:rPr>
        <w:t>1 nebo odst. 2. 12</w:t>
      </w:r>
      <w:r w:rsidR="00596992" w:rsidRPr="008C5277">
        <w:rPr>
          <w:rStyle w:val="Hyperlink0"/>
          <w:rFonts w:eastAsia="Arial" w:cs="Arial"/>
        </w:rPr>
        <w:t xml:space="preserve"> rámcové smlouvy</w:t>
      </w:r>
      <w:r w:rsidRPr="008C5277">
        <w:rPr>
          <w:rStyle w:val="dn"/>
          <w:rFonts w:cs="Arial"/>
        </w:rPr>
        <w:t>, je poskytovatel povinen uhradit objednateli smluvní pokutu ve výši 15 % z</w:t>
      </w:r>
      <w:r w:rsidR="00511BE6" w:rsidRPr="008C5277">
        <w:rPr>
          <w:rStyle w:val="dn"/>
          <w:rFonts w:cs="Arial"/>
        </w:rPr>
        <w:t> </w:t>
      </w:r>
      <w:r w:rsidRPr="008C5277">
        <w:rPr>
          <w:rStyle w:val="dn"/>
          <w:rFonts w:cs="Arial"/>
        </w:rPr>
        <w:t>celkové</w:t>
      </w:r>
      <w:r w:rsidR="00511BE6" w:rsidRPr="008C5277">
        <w:rPr>
          <w:rStyle w:val="dn"/>
          <w:rFonts w:cs="Arial"/>
        </w:rPr>
        <w:t xml:space="preserve"> </w:t>
      </w:r>
      <w:r w:rsidRPr="008C5277">
        <w:rPr>
          <w:rStyle w:val="dn"/>
          <w:rFonts w:cs="Arial"/>
        </w:rPr>
        <w:t>ceny za služby (včetně DPH) uvedené v čl. 4 odst. 4.2 rámcové smlouvy.</w:t>
      </w:r>
      <w:r w:rsidR="00D777B2">
        <w:rPr>
          <w:rStyle w:val="dn"/>
          <w:rFonts w:cs="Arial"/>
        </w:rPr>
        <w:t xml:space="preserve"> </w:t>
      </w:r>
      <w:r w:rsidR="00D777B2" w:rsidRPr="005A3469">
        <w:rPr>
          <w:rFonts w:cs="Arial"/>
        </w:rPr>
        <w:t>Pro účely výpočtu výše</w:t>
      </w:r>
      <w:r w:rsidR="00D777B2">
        <w:rPr>
          <w:rFonts w:cs="Arial"/>
        </w:rPr>
        <w:t xml:space="preserve"> této smluvní</w:t>
      </w:r>
      <w:r w:rsidR="00D777B2" w:rsidRPr="005A3469">
        <w:rPr>
          <w:rFonts w:cs="Arial"/>
        </w:rPr>
        <w:t xml:space="preserve"> poku</w:t>
      </w:r>
      <w:r w:rsidR="00D777B2">
        <w:rPr>
          <w:rFonts w:cs="Arial"/>
        </w:rPr>
        <w:t>ty se v případě, že je poskytovatel</w:t>
      </w:r>
      <w:r w:rsidR="00D777B2" w:rsidRPr="005A3469">
        <w:rPr>
          <w:rFonts w:cs="Arial"/>
        </w:rPr>
        <w:t xml:space="preserve"> neplátcem DPH, počítá výše </w:t>
      </w:r>
      <w:r w:rsidR="00D777B2">
        <w:rPr>
          <w:rFonts w:cs="Arial"/>
        </w:rPr>
        <w:t xml:space="preserve">této </w:t>
      </w:r>
      <w:r w:rsidR="00D777B2" w:rsidRPr="005A3469">
        <w:rPr>
          <w:rFonts w:cs="Arial"/>
        </w:rPr>
        <w:t>smluvní pokuty</w:t>
      </w:r>
      <w:r w:rsidR="00D777B2">
        <w:rPr>
          <w:rFonts w:cs="Arial"/>
        </w:rPr>
        <w:t xml:space="preserve"> z celkové ceny služeb uvedené v čl. 4 odst. 4.2 rámcové smlouvy</w:t>
      </w:r>
      <w:r w:rsidR="00D777B2" w:rsidRPr="005A3469">
        <w:rPr>
          <w:rFonts w:cs="Arial"/>
        </w:rPr>
        <w:t>.</w:t>
      </w:r>
    </w:p>
    <w:p w14:paraId="2D170C5F" w14:textId="77777777" w:rsidR="00D87A24" w:rsidRPr="008C5277" w:rsidRDefault="00A262A2" w:rsidP="00543BA5">
      <w:pPr>
        <w:pStyle w:val="RLTextlnkuslovan"/>
        <w:numPr>
          <w:ilvl w:val="1"/>
          <w:numId w:val="2"/>
        </w:numPr>
        <w:tabs>
          <w:tab w:val="clear" w:pos="1474"/>
          <w:tab w:val="left" w:pos="1418"/>
        </w:tabs>
        <w:ind w:left="1134" w:hanging="680"/>
        <w:rPr>
          <w:rStyle w:val="dn"/>
          <w:rFonts w:cs="Arial"/>
          <w:b/>
          <w:bCs/>
        </w:rPr>
      </w:pPr>
      <w:r w:rsidRPr="00543BA5">
        <w:rPr>
          <w:rStyle w:val="dn"/>
        </w:rPr>
        <w:t>Poruší</w:t>
      </w:r>
      <w:r w:rsidRPr="008C5277">
        <w:rPr>
          <w:rStyle w:val="dn"/>
          <w:rFonts w:cs="Arial"/>
        </w:rPr>
        <w:t xml:space="preserve">-li poskytovatel povinnosti vyplývající z čl. 7 </w:t>
      </w:r>
      <w:r w:rsidR="00CE78E6">
        <w:rPr>
          <w:rStyle w:val="dn"/>
          <w:rFonts w:cs="Arial"/>
        </w:rPr>
        <w:t xml:space="preserve">nebo čl. 10 </w:t>
      </w:r>
      <w:r w:rsidRPr="008C5277">
        <w:rPr>
          <w:rStyle w:val="dn"/>
          <w:rFonts w:cs="Arial"/>
        </w:rPr>
        <w:t xml:space="preserve">rámcové smlouvy, je poskytovatel povinen </w:t>
      </w:r>
      <w:r w:rsidR="007B49AB">
        <w:rPr>
          <w:rStyle w:val="dn"/>
          <w:rFonts w:cs="Arial"/>
        </w:rPr>
        <w:t>uhradit smluvní pokutu ve výši 1</w:t>
      </w:r>
      <w:r w:rsidRPr="008C5277">
        <w:rPr>
          <w:rStyle w:val="dn"/>
          <w:rFonts w:cs="Arial"/>
        </w:rPr>
        <w:t>00.000,- Kč za každý jednotlivý případ porušení povinnosti.</w:t>
      </w:r>
      <w:r w:rsidR="00D87A24" w:rsidRPr="008C5277">
        <w:rPr>
          <w:rStyle w:val="dn"/>
          <w:rFonts w:cs="Arial"/>
        </w:rPr>
        <w:t xml:space="preserve"> </w:t>
      </w:r>
    </w:p>
    <w:p w14:paraId="2D170C60" w14:textId="77777777" w:rsidR="00B63027" w:rsidRPr="008C5277" w:rsidRDefault="00CE0D1E"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že poskytovatel poruší ustano</w:t>
      </w:r>
      <w:r w:rsidR="007A030C" w:rsidRPr="008C5277">
        <w:rPr>
          <w:rStyle w:val="dn"/>
          <w:rFonts w:cs="Arial"/>
        </w:rPr>
        <w:t>vení čl. 1</w:t>
      </w:r>
      <w:r w:rsidR="001623C4" w:rsidRPr="008C5277">
        <w:rPr>
          <w:rStyle w:val="dn"/>
          <w:rFonts w:cs="Arial"/>
        </w:rPr>
        <w:t>1</w:t>
      </w:r>
      <w:r w:rsidR="007A030C" w:rsidRPr="008C5277">
        <w:rPr>
          <w:rStyle w:val="dn"/>
          <w:rFonts w:cs="Arial"/>
        </w:rPr>
        <w:t xml:space="preserve"> odst. 1</w:t>
      </w:r>
      <w:r w:rsidR="001623C4" w:rsidRPr="008C5277">
        <w:rPr>
          <w:rStyle w:val="dn"/>
          <w:rFonts w:cs="Arial"/>
        </w:rPr>
        <w:t>1</w:t>
      </w:r>
      <w:r w:rsidR="004D6369" w:rsidRPr="008C5277">
        <w:rPr>
          <w:rStyle w:val="dn"/>
          <w:rFonts w:cs="Arial"/>
        </w:rPr>
        <w:t>.2 rámcové smlouvy</w:t>
      </w:r>
      <w:r w:rsidR="00496F0B">
        <w:rPr>
          <w:rStyle w:val="dn"/>
          <w:rFonts w:cs="Arial"/>
        </w:rPr>
        <w:t xml:space="preserve"> </w:t>
      </w:r>
      <w:r w:rsidR="00D517C8">
        <w:rPr>
          <w:rStyle w:val="dn"/>
          <w:rFonts w:cs="Arial"/>
        </w:rPr>
        <w:t xml:space="preserve">(tj. </w:t>
      </w:r>
      <w:r w:rsidR="00496F0B">
        <w:rPr>
          <w:rStyle w:val="dn"/>
          <w:rFonts w:cs="Arial"/>
        </w:rPr>
        <w:t xml:space="preserve">nepředloží-li objednateli do tří </w:t>
      </w:r>
      <w:r w:rsidR="00D517C8">
        <w:rPr>
          <w:rStyle w:val="dn"/>
          <w:rFonts w:cs="Arial"/>
        </w:rPr>
        <w:t xml:space="preserve">pracovních </w:t>
      </w:r>
      <w:r w:rsidR="00496F0B">
        <w:rPr>
          <w:rStyle w:val="dn"/>
          <w:rFonts w:cs="Arial"/>
        </w:rPr>
        <w:t xml:space="preserve">dnů </w:t>
      </w:r>
      <w:r w:rsidR="00D517C8">
        <w:rPr>
          <w:rStyle w:val="dn"/>
          <w:rFonts w:cs="Arial"/>
        </w:rPr>
        <w:t xml:space="preserve">kopii pojistné smlouvy (pojistného certifikátu) prokazující existenci </w:t>
      </w:r>
      <w:r w:rsidR="00496F0B">
        <w:rPr>
          <w:rStyle w:val="dn"/>
          <w:rFonts w:cs="Arial"/>
        </w:rPr>
        <w:t>požadovan</w:t>
      </w:r>
      <w:r w:rsidR="00D517C8">
        <w:rPr>
          <w:rStyle w:val="dn"/>
          <w:rFonts w:cs="Arial"/>
        </w:rPr>
        <w:t>ého pojištění poskytovatele)</w:t>
      </w:r>
      <w:r w:rsidR="004D6369" w:rsidRPr="008C5277">
        <w:rPr>
          <w:rStyle w:val="dn"/>
          <w:rFonts w:cs="Arial"/>
        </w:rPr>
        <w:t xml:space="preserve">, je poskytovatel povinen uhradit objednateli smluvní pokutu ve výši </w:t>
      </w:r>
      <w:r w:rsidR="00BC3BF2" w:rsidRPr="008C5277">
        <w:rPr>
          <w:rStyle w:val="dn"/>
          <w:rFonts w:cs="Arial"/>
        </w:rPr>
        <w:t>5.000,- Kč</w:t>
      </w:r>
      <w:r w:rsidR="004D6369" w:rsidRPr="008C5277">
        <w:rPr>
          <w:rStyle w:val="dn"/>
          <w:rFonts w:cs="Arial"/>
        </w:rPr>
        <w:t xml:space="preserve"> za každý jednotlivý případ porušení povinnosti.</w:t>
      </w:r>
    </w:p>
    <w:p w14:paraId="2D170C61" w14:textId="77777777" w:rsidR="00176EFD" w:rsidRPr="008C5277" w:rsidRDefault="002C009B" w:rsidP="00543BA5">
      <w:pPr>
        <w:pStyle w:val="RLTextlnkuslovan"/>
        <w:numPr>
          <w:ilvl w:val="1"/>
          <w:numId w:val="2"/>
        </w:numPr>
        <w:tabs>
          <w:tab w:val="clear" w:pos="1474"/>
          <w:tab w:val="left" w:pos="1418"/>
        </w:tabs>
        <w:ind w:left="1134" w:hanging="680"/>
        <w:rPr>
          <w:rFonts w:cs="Arial"/>
          <w:b/>
          <w:bCs/>
        </w:rPr>
      </w:pPr>
      <w:r w:rsidRPr="008C5277">
        <w:rPr>
          <w:rFonts w:eastAsia="Times New Roman" w:cs="Arial"/>
        </w:rPr>
        <w:t xml:space="preserve">V </w:t>
      </w:r>
      <w:r w:rsidRPr="00543BA5">
        <w:rPr>
          <w:rStyle w:val="dn"/>
        </w:rPr>
        <w:t>případě</w:t>
      </w:r>
      <w:r w:rsidRPr="008C5277">
        <w:rPr>
          <w:rFonts w:eastAsia="Times New Roman" w:cs="Arial"/>
        </w:rPr>
        <w:t xml:space="preserve">, že </w:t>
      </w:r>
      <w:r w:rsidR="001623C4" w:rsidRPr="008C5277">
        <w:rPr>
          <w:rFonts w:eastAsia="Times New Roman" w:cs="Arial"/>
        </w:rPr>
        <w:t>p</w:t>
      </w:r>
      <w:r w:rsidRPr="008C5277">
        <w:rPr>
          <w:rFonts w:eastAsia="Times New Roman" w:cs="Arial"/>
        </w:rPr>
        <w:t xml:space="preserve">oskytovatel písemně neoznámí </w:t>
      </w:r>
      <w:r w:rsidR="001623C4" w:rsidRPr="008C5277">
        <w:rPr>
          <w:rFonts w:eastAsia="Times New Roman" w:cs="Arial"/>
        </w:rPr>
        <w:t>o</w:t>
      </w:r>
      <w:r w:rsidR="00176EFD" w:rsidRPr="008C5277">
        <w:rPr>
          <w:rFonts w:eastAsia="Times New Roman" w:cs="Arial"/>
        </w:rPr>
        <w:t>bjednateli změnu v termín</w:t>
      </w:r>
      <w:r w:rsidRPr="008C5277">
        <w:rPr>
          <w:rFonts w:eastAsia="Times New Roman" w:cs="Arial"/>
        </w:rPr>
        <w:t>u dle čl. 2 odst. 2.1</w:t>
      </w:r>
      <w:r w:rsidR="00AE6A7A">
        <w:rPr>
          <w:rFonts w:eastAsia="Times New Roman" w:cs="Arial"/>
        </w:rPr>
        <w:t>4</w:t>
      </w:r>
      <w:r w:rsidRPr="008C5277">
        <w:rPr>
          <w:rFonts w:eastAsia="Times New Roman" w:cs="Arial"/>
        </w:rPr>
        <w:t xml:space="preserve">, je </w:t>
      </w:r>
      <w:r w:rsidR="001623C4" w:rsidRPr="008C5277">
        <w:rPr>
          <w:rFonts w:eastAsia="Times New Roman" w:cs="Arial"/>
        </w:rPr>
        <w:t>p</w:t>
      </w:r>
      <w:r w:rsidRPr="008C5277">
        <w:rPr>
          <w:rFonts w:eastAsia="Times New Roman" w:cs="Arial"/>
        </w:rPr>
        <w:t xml:space="preserve">oskytovatel povinen </w:t>
      </w:r>
      <w:r w:rsidR="001623C4" w:rsidRPr="008C5277">
        <w:rPr>
          <w:rFonts w:eastAsia="Times New Roman" w:cs="Arial"/>
        </w:rPr>
        <w:t>o</w:t>
      </w:r>
      <w:r w:rsidR="00176EFD" w:rsidRPr="008C5277">
        <w:rPr>
          <w:rFonts w:eastAsia="Times New Roman" w:cs="Arial"/>
        </w:rPr>
        <w:t xml:space="preserve">bjednateli uhradit smluvní pokutu ve výši </w:t>
      </w:r>
      <w:r w:rsidR="007646C4" w:rsidRPr="008C5277">
        <w:rPr>
          <w:rFonts w:eastAsia="Times New Roman" w:cs="Arial"/>
        </w:rPr>
        <w:t>5000,- Kč</w:t>
      </w:r>
      <w:r w:rsidR="00176EFD" w:rsidRPr="008C5277">
        <w:rPr>
          <w:rFonts w:eastAsia="Times New Roman" w:cs="Arial"/>
        </w:rPr>
        <w:t xml:space="preserve"> za každý jednotlivý případ porušení této povinnosti.</w:t>
      </w:r>
    </w:p>
    <w:p w14:paraId="2D170C62" w14:textId="77777777" w:rsidR="00895297" w:rsidRPr="008C5277" w:rsidRDefault="00895297" w:rsidP="00543BA5">
      <w:pPr>
        <w:pStyle w:val="RLTextlnkuslovan"/>
        <w:numPr>
          <w:ilvl w:val="1"/>
          <w:numId w:val="2"/>
        </w:numPr>
        <w:tabs>
          <w:tab w:val="clear" w:pos="1474"/>
          <w:tab w:val="left" w:pos="1418"/>
        </w:tabs>
        <w:ind w:left="1134" w:hanging="680"/>
        <w:rPr>
          <w:rStyle w:val="dn"/>
          <w:rFonts w:cs="Arial"/>
          <w:b/>
          <w:bCs/>
        </w:rPr>
      </w:pPr>
      <w:r w:rsidRPr="008C5277">
        <w:rPr>
          <w:rStyle w:val="dn"/>
          <w:rFonts w:cs="Arial"/>
        </w:rPr>
        <w:t xml:space="preserve">Další </w:t>
      </w:r>
      <w:r w:rsidRPr="00543BA5">
        <w:rPr>
          <w:rStyle w:val="dn"/>
        </w:rPr>
        <w:t>smluvní</w:t>
      </w:r>
      <w:r w:rsidRPr="008C5277">
        <w:rPr>
          <w:rStyle w:val="dn"/>
          <w:rFonts w:cs="Arial"/>
        </w:rPr>
        <w:t xml:space="preserve"> pokuty mohou být sjednány v prováděcích smlouvách.</w:t>
      </w:r>
    </w:p>
    <w:p w14:paraId="2D170C63" w14:textId="77777777" w:rsidR="00B63027" w:rsidRPr="008C5277" w:rsidRDefault="00B63027" w:rsidP="00543BA5">
      <w:pPr>
        <w:pStyle w:val="RLTextlnkuslovan"/>
        <w:numPr>
          <w:ilvl w:val="1"/>
          <w:numId w:val="2"/>
        </w:numPr>
        <w:tabs>
          <w:tab w:val="clear" w:pos="1474"/>
          <w:tab w:val="left" w:pos="1418"/>
        </w:tabs>
        <w:ind w:left="1134" w:hanging="680"/>
        <w:rPr>
          <w:rFonts w:cs="Arial"/>
        </w:rPr>
      </w:pPr>
      <w:r w:rsidRPr="00543BA5">
        <w:rPr>
          <w:rStyle w:val="dn"/>
        </w:rPr>
        <w:t>Uplatněním</w:t>
      </w:r>
      <w:r w:rsidRPr="008C5277">
        <w:rPr>
          <w:rFonts w:cs="Arial"/>
        </w:rPr>
        <w:t xml:space="preserve"> smluvní pokuty není dotčeno právo objednatele na náhradu škody </w:t>
      </w:r>
      <w:r w:rsidR="00A16CE4" w:rsidRPr="008C5277">
        <w:rPr>
          <w:rFonts w:cs="Arial"/>
        </w:rPr>
        <w:br/>
      </w:r>
      <w:r w:rsidRPr="008C5277">
        <w:rPr>
          <w:rFonts w:cs="Arial"/>
        </w:rPr>
        <w:t xml:space="preserve">v plné výši, pokud mu v důsledku porušení smluvní povinnosti poskytovatelem vznikne, ani právo objednatele na odstoupení od </w:t>
      </w:r>
      <w:r w:rsidR="003C5581" w:rsidRPr="008C5277">
        <w:rPr>
          <w:rFonts w:cs="Arial"/>
        </w:rPr>
        <w:t xml:space="preserve">rámcové </w:t>
      </w:r>
      <w:r w:rsidRPr="008C5277">
        <w:rPr>
          <w:rFonts w:cs="Arial"/>
        </w:rPr>
        <w:t>smlouvy</w:t>
      </w:r>
      <w:r w:rsidR="003C5581" w:rsidRPr="008C5277">
        <w:rPr>
          <w:rFonts w:cs="Arial"/>
        </w:rPr>
        <w:t>, resp. prováděcích smluv</w:t>
      </w:r>
      <w:r w:rsidRPr="008C5277">
        <w:rPr>
          <w:rFonts w:cs="Arial"/>
        </w:rPr>
        <w:t xml:space="preserve">, ani povinnost poskytovatele ke splnění povinnosti </w:t>
      </w:r>
      <w:r w:rsidR="00F1498B">
        <w:rPr>
          <w:rFonts w:cs="Arial"/>
        </w:rPr>
        <w:t>utvrzené</w:t>
      </w:r>
      <w:r w:rsidRPr="008C5277">
        <w:rPr>
          <w:rFonts w:cs="Arial"/>
        </w:rPr>
        <w:t xml:space="preserve"> smluvní pokutou, ledaže by objednatel výslovně prohlásil, že na plnění povinnosti netrvá.</w:t>
      </w:r>
    </w:p>
    <w:p w14:paraId="2D170C64" w14:textId="77777777" w:rsidR="00B81E3F" w:rsidRPr="008C5277" w:rsidRDefault="00B81E3F" w:rsidP="00543BA5">
      <w:pPr>
        <w:pStyle w:val="RLTextlnkuslovan"/>
        <w:numPr>
          <w:ilvl w:val="1"/>
          <w:numId w:val="2"/>
        </w:numPr>
        <w:tabs>
          <w:tab w:val="clear" w:pos="1474"/>
          <w:tab w:val="left" w:pos="1418"/>
        </w:tabs>
        <w:ind w:left="1134" w:hanging="680"/>
        <w:rPr>
          <w:rFonts w:cs="Arial"/>
        </w:rPr>
      </w:pPr>
      <w:r w:rsidRPr="00543BA5">
        <w:rPr>
          <w:rStyle w:val="dn"/>
        </w:rPr>
        <w:t>Smluvní</w:t>
      </w:r>
      <w:r w:rsidRPr="008C5277">
        <w:rPr>
          <w:rFonts w:cs="Arial"/>
        </w:rPr>
        <w:t xml:space="preserve"> pokuty jsou splatné 10. den ode dne doručení písemné výzvy k úhradě smluvní pokuty povinné smluvní straně, není-li ve výzvě k úhradě smluvní pokuty uvedena lhůta delší.</w:t>
      </w:r>
    </w:p>
    <w:p w14:paraId="2D170C65" w14:textId="77777777" w:rsidR="00B81E3F" w:rsidRPr="008C5277" w:rsidRDefault="00B81E3F" w:rsidP="00543BA5">
      <w:pPr>
        <w:pStyle w:val="RLTextlnkuslovan"/>
        <w:numPr>
          <w:ilvl w:val="1"/>
          <w:numId w:val="2"/>
        </w:numPr>
        <w:tabs>
          <w:tab w:val="clear" w:pos="1474"/>
          <w:tab w:val="left" w:pos="1418"/>
        </w:tabs>
        <w:ind w:left="1134" w:hanging="680"/>
        <w:rPr>
          <w:rFonts w:cs="Arial"/>
        </w:rPr>
      </w:pPr>
      <w:r w:rsidRPr="00543BA5">
        <w:rPr>
          <w:rStyle w:val="dn"/>
        </w:rPr>
        <w:t>Poskytovatel</w:t>
      </w:r>
      <w:r w:rsidRPr="008C5277">
        <w:rPr>
          <w:rFonts w:cs="Arial"/>
        </w:rPr>
        <w:t xml:space="preserve"> je povinen nahradit škodu způsobenou poskytnutím neúplné nebo nesprávné informace nebo škodlivé rady ve smyslu § 2950 občanského zákoníku.</w:t>
      </w:r>
    </w:p>
    <w:p w14:paraId="2D170C66" w14:textId="77777777" w:rsidR="00713ABE" w:rsidRPr="008C5277" w:rsidRDefault="00813C56" w:rsidP="000C0147">
      <w:pPr>
        <w:pStyle w:val="RLlneksmlouvy"/>
        <w:numPr>
          <w:ilvl w:val="0"/>
          <w:numId w:val="2"/>
        </w:numPr>
        <w:rPr>
          <w:rStyle w:val="dn"/>
          <w:rFonts w:eastAsia="Arial" w:cs="Arial"/>
          <w:bCs w:val="0"/>
          <w:sz w:val="20"/>
          <w:szCs w:val="20"/>
        </w:rPr>
      </w:pPr>
      <w:r>
        <w:rPr>
          <w:rStyle w:val="dn"/>
          <w:rFonts w:eastAsia="Arial" w:cs="Arial"/>
          <w:sz w:val="20"/>
          <w:szCs w:val="20"/>
        </w:rPr>
        <w:t xml:space="preserve">MLČENLIVOST O OSOBNÍCH ÚDAJÍCH A </w:t>
      </w:r>
      <w:r w:rsidR="00713ABE" w:rsidRPr="000C0147">
        <w:rPr>
          <w:rStyle w:val="dn"/>
          <w:rFonts w:eastAsia="Arial" w:cs="Arial"/>
          <w:sz w:val="20"/>
          <w:szCs w:val="20"/>
        </w:rPr>
        <w:t>ZPRACOVÁNÍ</w:t>
      </w:r>
      <w:r w:rsidR="00713ABE" w:rsidRPr="008C5277">
        <w:rPr>
          <w:rStyle w:val="dn"/>
          <w:rFonts w:eastAsia="Arial" w:cs="Arial"/>
          <w:bCs w:val="0"/>
          <w:sz w:val="20"/>
          <w:szCs w:val="20"/>
        </w:rPr>
        <w:t xml:space="preserve"> OSOBNÍCH ÚDAJŮ</w:t>
      </w:r>
      <w:r>
        <w:rPr>
          <w:rStyle w:val="dn"/>
          <w:rFonts w:eastAsia="Arial" w:cs="Arial"/>
          <w:bCs w:val="0"/>
          <w:sz w:val="20"/>
          <w:szCs w:val="20"/>
        </w:rPr>
        <w:t xml:space="preserve"> </w:t>
      </w:r>
    </w:p>
    <w:p w14:paraId="2D170C67" w14:textId="77777777" w:rsidR="00BD700D" w:rsidRDefault="00BD700D" w:rsidP="004F5540">
      <w:pPr>
        <w:pStyle w:val="RLTextlnkuslovan"/>
        <w:numPr>
          <w:ilvl w:val="1"/>
          <w:numId w:val="2"/>
        </w:numPr>
        <w:tabs>
          <w:tab w:val="clear" w:pos="1474"/>
          <w:tab w:val="left" w:pos="1418"/>
        </w:tabs>
        <w:ind w:left="1134" w:hanging="680"/>
        <w:rPr>
          <w:rFonts w:cs="Arial"/>
          <w:bdr w:val="none" w:sz="0" w:space="0" w:color="auto"/>
        </w:rPr>
      </w:pPr>
      <w:bookmarkStart w:id="20" w:name="_Ref296090867"/>
      <w:r>
        <w:rPr>
          <w:rFonts w:cs="Arial"/>
          <w:bCs/>
        </w:rPr>
        <w:t xml:space="preserve">Poskytovatel se zavazuje, že při poskytování plnění dle této rámcové </w:t>
      </w:r>
      <w:r w:rsidR="006734FD">
        <w:rPr>
          <w:rFonts w:cs="Arial"/>
          <w:bCs/>
        </w:rPr>
        <w:t>s</w:t>
      </w:r>
      <w:r>
        <w:rPr>
          <w:rFonts w:cs="Arial"/>
          <w:bCs/>
        </w:rPr>
        <w:t>mlouvy a prováděcích smluv nijak nenaruší ochranu osobních údajů fyzických osob, s nimiž přijde do styku</w:t>
      </w:r>
      <w:r w:rsidR="00723BBF">
        <w:rPr>
          <w:rFonts w:cs="Arial"/>
          <w:bCs/>
        </w:rPr>
        <w:t xml:space="preserve"> nebo se s nimi seznámí v průběhu realizace nebo i po ukončení této smlouvy či jejích prováděcích smluv</w:t>
      </w:r>
      <w:r>
        <w:rPr>
          <w:rFonts w:cs="Arial"/>
          <w:bCs/>
        </w:rPr>
        <w:t xml:space="preserve">, </w:t>
      </w:r>
      <w:r w:rsidR="005D6052">
        <w:rPr>
          <w:rFonts w:cs="Arial"/>
          <w:bCs/>
        </w:rPr>
        <w:t>a bude zachovávat mlčenlivost o těchto osobních údajích</w:t>
      </w:r>
      <w:r w:rsidR="00723BBF">
        <w:rPr>
          <w:rFonts w:cs="Arial"/>
          <w:bCs/>
        </w:rPr>
        <w:t>, včetně zákazu předávat osobní údaje třetí osobě,</w:t>
      </w:r>
      <w:r w:rsidR="005D6052">
        <w:rPr>
          <w:rFonts w:cs="Arial"/>
          <w:bCs/>
        </w:rPr>
        <w:t xml:space="preserve"> </w:t>
      </w:r>
      <w:r>
        <w:rPr>
          <w:rFonts w:cs="Arial"/>
          <w:bCs/>
        </w:rPr>
        <w:t xml:space="preserve">a vždy </w:t>
      </w:r>
      <w:r w:rsidR="005D6052">
        <w:rPr>
          <w:rFonts w:cs="Arial"/>
          <w:bCs/>
        </w:rPr>
        <w:t xml:space="preserve">bude </w:t>
      </w:r>
      <w:r>
        <w:rPr>
          <w:rFonts w:cs="Arial"/>
          <w:bCs/>
        </w:rPr>
        <w:t>postupovat v souladu s platnými právními předpisy upravujícími ochranu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Pr>
          <w:rFonts w:cs="Arial"/>
          <w:b/>
          <w:bCs/>
        </w:rPr>
        <w:t>GDPR</w:t>
      </w:r>
      <w:r>
        <w:rPr>
          <w:rFonts w:cs="Arial"/>
          <w:bCs/>
        </w:rPr>
        <w:t>“</w:t>
      </w:r>
      <w:r w:rsidR="005D6052">
        <w:rPr>
          <w:rFonts w:cs="Arial"/>
          <w:bCs/>
        </w:rPr>
        <w:t xml:space="preserve">, a zákona č. </w:t>
      </w:r>
      <w:r w:rsidR="00723BBF">
        <w:rPr>
          <w:rFonts w:cs="Arial"/>
          <w:bCs/>
        </w:rPr>
        <w:t>110/2019 S</w:t>
      </w:r>
      <w:r w:rsidR="005D6052">
        <w:rPr>
          <w:rFonts w:cs="Arial"/>
          <w:bCs/>
        </w:rPr>
        <w:t>b., o zpracování osobních údajů.</w:t>
      </w:r>
      <w:r>
        <w:rPr>
          <w:rFonts w:cs="Arial"/>
          <w:bCs/>
        </w:rPr>
        <w:t xml:space="preserve"> </w:t>
      </w:r>
    </w:p>
    <w:p w14:paraId="2D170C68" w14:textId="77777777" w:rsidR="00BD700D" w:rsidRPr="00037F9C" w:rsidRDefault="00723BBF" w:rsidP="00723BBF">
      <w:pPr>
        <w:pStyle w:val="RLTextlnkuslovan"/>
        <w:numPr>
          <w:ilvl w:val="1"/>
          <w:numId w:val="22"/>
        </w:numPr>
        <w:tabs>
          <w:tab w:val="clear" w:pos="1474"/>
          <w:tab w:val="left" w:pos="1418"/>
        </w:tabs>
        <w:ind w:left="1134" w:hanging="708"/>
        <w:rPr>
          <w:rFonts w:cs="Arial"/>
          <w:bCs/>
        </w:rPr>
      </w:pPr>
      <w:r>
        <w:rPr>
          <w:rFonts w:cs="Arial"/>
          <w:bCs/>
        </w:rPr>
        <w:t xml:space="preserve"> </w:t>
      </w:r>
      <w:r w:rsidR="00BD700D" w:rsidRPr="00037F9C">
        <w:rPr>
          <w:rFonts w:cs="Arial"/>
          <w:bCs/>
        </w:rPr>
        <w:t>Plnění poskytované dle této rámcové smlouvy a prováděcích smluv musí být vybaveno prostředky (na technické úrovni) pro zajištění souladu s GDPR. V případě, že poskytovatel zjist</w:t>
      </w:r>
      <w:r>
        <w:rPr>
          <w:rFonts w:cs="Arial"/>
          <w:bCs/>
        </w:rPr>
        <w:t>í</w:t>
      </w:r>
      <w:r w:rsidR="00BD700D" w:rsidRPr="00037F9C">
        <w:rPr>
          <w:rFonts w:cs="Arial"/>
          <w:bCs/>
        </w:rPr>
        <w:t xml:space="preserve">, že </w:t>
      </w:r>
      <w:r w:rsidRPr="0031650B">
        <w:rPr>
          <w:rStyle w:val="Hyperlink0"/>
          <w:rFonts w:cs="Arial"/>
        </w:rPr>
        <w:t xml:space="preserve">bude osobní údaje jakýmkoliv způsobem zpracovávat, je o této skutečnosti povinen neprodleně informovat </w:t>
      </w:r>
      <w:r>
        <w:rPr>
          <w:rStyle w:val="Hyperlink0"/>
          <w:rFonts w:cs="Arial"/>
        </w:rPr>
        <w:t>o</w:t>
      </w:r>
      <w:r w:rsidRPr="0031650B">
        <w:rPr>
          <w:rStyle w:val="Hyperlink0"/>
          <w:rFonts w:cs="Arial"/>
        </w:rPr>
        <w:t>bjednatele a uzavřít s ním zpracovatelskou smlouvu v souladu s</w:t>
      </w:r>
      <w:r>
        <w:rPr>
          <w:rStyle w:val="Hyperlink0"/>
          <w:rFonts w:cs="Arial"/>
        </w:rPr>
        <w:t xml:space="preserve"> GDPR </w:t>
      </w:r>
      <w:r w:rsidRPr="0031650B">
        <w:rPr>
          <w:rStyle w:val="Hyperlink0"/>
          <w:rFonts w:cs="Arial"/>
        </w:rPr>
        <w:t xml:space="preserve"> a dále postupovat v souladu s uvedeným nařízením a zákonem č. 110/2019 Sb., o zpracování osobních údajů</w:t>
      </w:r>
      <w:r w:rsidR="00890DA1">
        <w:rPr>
          <w:rStyle w:val="Hyperlink0"/>
          <w:rFonts w:cs="Arial"/>
        </w:rPr>
        <w:t xml:space="preserve">. </w:t>
      </w:r>
      <w:r w:rsidR="00151C0A" w:rsidRPr="00037F9C">
        <w:rPr>
          <w:rFonts w:cs="Arial"/>
          <w:bCs/>
        </w:rPr>
        <w:br/>
      </w:r>
    </w:p>
    <w:p w14:paraId="2D170C69" w14:textId="77777777" w:rsidR="00354BF6" w:rsidRPr="001329DA" w:rsidRDefault="00A12653" w:rsidP="001329DA">
      <w:pPr>
        <w:pStyle w:val="RLlneksmlouvy"/>
        <w:numPr>
          <w:ilvl w:val="0"/>
          <w:numId w:val="2"/>
        </w:numPr>
        <w:rPr>
          <w:rStyle w:val="dn"/>
          <w:rFonts w:eastAsia="Arial" w:cs="Arial"/>
          <w:sz w:val="20"/>
          <w:szCs w:val="20"/>
        </w:rPr>
      </w:pPr>
      <w:r w:rsidRPr="001329DA">
        <w:rPr>
          <w:rStyle w:val="dn"/>
          <w:rFonts w:eastAsia="Arial" w:cs="Arial"/>
          <w:sz w:val="20"/>
          <w:szCs w:val="20"/>
        </w:rPr>
        <w:lastRenderedPageBreak/>
        <w:t>VŠEOBECNÁ A ZÁVĚREČNÁ USTANOVENÍ</w:t>
      </w:r>
    </w:p>
    <w:p w14:paraId="2D170C6A" w14:textId="77777777" w:rsidR="007443CC" w:rsidRPr="001329DA" w:rsidRDefault="00303D4E" w:rsidP="001329DA">
      <w:pPr>
        <w:pStyle w:val="RLTextlnkuslovan"/>
        <w:numPr>
          <w:ilvl w:val="1"/>
          <w:numId w:val="17"/>
        </w:numPr>
        <w:tabs>
          <w:tab w:val="clear" w:pos="1474"/>
          <w:tab w:val="left" w:pos="1418"/>
        </w:tabs>
        <w:ind w:left="1124"/>
        <w:rPr>
          <w:rStyle w:val="Hyperlink0"/>
        </w:rPr>
      </w:pPr>
      <w:r w:rsidRPr="008C5277">
        <w:rPr>
          <w:rStyle w:val="Hyperlink0"/>
          <w:rFonts w:cs="Arial"/>
        </w:rPr>
        <w:t>Pokud činností nebo nečinností poskytovatel</w:t>
      </w:r>
      <w:r w:rsidRPr="001329DA">
        <w:rPr>
          <w:rStyle w:val="Hyperlink0"/>
        </w:rPr>
        <w:t>e</w:t>
      </w:r>
      <w:r w:rsidRPr="008C5277">
        <w:rPr>
          <w:rStyle w:val="Hyperlink0"/>
          <w:rFonts w:cs="Arial"/>
        </w:rPr>
        <w:t xml:space="preserve"> dojde ke způsobení </w:t>
      </w:r>
      <w:r w:rsidRPr="001329DA">
        <w:rPr>
          <w:rStyle w:val="Hyperlink0"/>
        </w:rPr>
        <w:t>újmy</w:t>
      </w:r>
      <w:r w:rsidRPr="008C5277">
        <w:rPr>
          <w:rStyle w:val="Hyperlink0"/>
          <w:rFonts w:cs="Arial"/>
        </w:rPr>
        <w:t xml:space="preserve"> objednateli nebo třetím osobám z titulu opomenutí, nedbalosti nebo nesplněním podmínek vyplývajících ze zákona, jiných obecně závazných právních přepisů nebo z této </w:t>
      </w:r>
      <w:r w:rsidR="00697AD9" w:rsidRPr="008C5277">
        <w:rPr>
          <w:rStyle w:val="Hyperlink0"/>
          <w:rFonts w:cs="Arial"/>
        </w:rPr>
        <w:t xml:space="preserve">rámcové smlouvy </w:t>
      </w:r>
      <w:r w:rsidRPr="008C5277">
        <w:rPr>
          <w:rStyle w:val="Hyperlink0"/>
          <w:rFonts w:cs="Arial"/>
        </w:rPr>
        <w:t>či z prováděcí</w:t>
      </w:r>
      <w:r w:rsidR="00B81E3F" w:rsidRPr="008C5277">
        <w:rPr>
          <w:rStyle w:val="Hyperlink0"/>
          <w:rFonts w:cs="Arial"/>
        </w:rPr>
        <w:t>ch</w:t>
      </w:r>
      <w:r w:rsidRPr="008C5277">
        <w:rPr>
          <w:rStyle w:val="Hyperlink0"/>
          <w:rFonts w:cs="Arial"/>
        </w:rPr>
        <w:t xml:space="preserve"> smluv, je poskytovatel povinen </w:t>
      </w:r>
      <w:r w:rsidRPr="001329DA">
        <w:rPr>
          <w:rStyle w:val="Hyperlink0"/>
        </w:rPr>
        <w:t>nahradit vzniklou újmu</w:t>
      </w:r>
      <w:r w:rsidRPr="008C5277">
        <w:rPr>
          <w:rStyle w:val="Hyperlink0"/>
          <w:rFonts w:cs="Arial"/>
        </w:rPr>
        <w:t xml:space="preserve">. Veškeré náklady s tím spojené nese poskytovatel. Objednatel neodpovídá za </w:t>
      </w:r>
      <w:r w:rsidRPr="001329DA">
        <w:rPr>
          <w:rStyle w:val="Hyperlink0"/>
        </w:rPr>
        <w:t>újmu</w:t>
      </w:r>
      <w:r w:rsidRPr="008C5277">
        <w:rPr>
          <w:rStyle w:val="Hyperlink0"/>
          <w:rFonts w:cs="Arial"/>
        </w:rPr>
        <w:t>, kter</w:t>
      </w:r>
      <w:r w:rsidRPr="001329DA">
        <w:rPr>
          <w:rStyle w:val="Hyperlink0"/>
        </w:rPr>
        <w:t>ou</w:t>
      </w:r>
      <w:r w:rsidRPr="008C5277">
        <w:rPr>
          <w:rStyle w:val="Hyperlink0"/>
          <w:rFonts w:cs="Arial"/>
        </w:rPr>
        <w:t xml:space="preserve"> poskytovatel způsobí při plnění podle této </w:t>
      </w:r>
      <w:r w:rsidR="00697AD9" w:rsidRPr="008C5277">
        <w:rPr>
          <w:rStyle w:val="Hyperlink0"/>
          <w:rFonts w:cs="Arial"/>
        </w:rPr>
        <w:t xml:space="preserve">rámcové </w:t>
      </w:r>
      <w:r w:rsidRPr="008C5277">
        <w:rPr>
          <w:rStyle w:val="Hyperlink0"/>
          <w:rFonts w:cs="Arial"/>
        </w:rPr>
        <w:t>smlouvy</w:t>
      </w:r>
      <w:r w:rsidR="00B81E3F" w:rsidRPr="008C5277">
        <w:rPr>
          <w:rStyle w:val="Hyperlink0"/>
          <w:rFonts w:cs="Arial"/>
        </w:rPr>
        <w:t>, resp. prováděcích smluv,</w:t>
      </w:r>
      <w:r w:rsidRPr="008C5277">
        <w:rPr>
          <w:rStyle w:val="Hyperlink0"/>
          <w:rFonts w:cs="Arial"/>
        </w:rPr>
        <w:t xml:space="preserve"> nebo při plnění v rozporu s ní.</w:t>
      </w:r>
      <w:r w:rsidRPr="001329DA">
        <w:rPr>
          <w:rStyle w:val="Hyperlink0"/>
        </w:rPr>
        <w:t xml:space="preserve"> </w:t>
      </w:r>
    </w:p>
    <w:p w14:paraId="2D170C6B" w14:textId="77777777" w:rsidR="007443CC" w:rsidRPr="008C5277" w:rsidRDefault="00303D4E" w:rsidP="00752B50">
      <w:pPr>
        <w:pStyle w:val="RLTextlnkuslovan"/>
        <w:numPr>
          <w:ilvl w:val="1"/>
          <w:numId w:val="17"/>
        </w:numPr>
        <w:tabs>
          <w:tab w:val="clear" w:pos="1474"/>
          <w:tab w:val="left" w:pos="1418"/>
        </w:tabs>
        <w:ind w:left="1124"/>
        <w:rPr>
          <w:rStyle w:val="Hyperlink0"/>
          <w:rFonts w:eastAsia="Arial" w:cs="Arial"/>
        </w:rPr>
      </w:pPr>
      <w:r w:rsidRPr="008C5277">
        <w:rPr>
          <w:rStyle w:val="Hyperlink0"/>
          <w:rFonts w:cs="Arial"/>
        </w:rPr>
        <w:t xml:space="preserve">Poskytovatel prohlašuje, že je pojištěn pro případ způsobení škody objednateli nebo třetím osobám </w:t>
      </w:r>
      <w:r w:rsidR="00151C0A">
        <w:rPr>
          <w:rStyle w:val="Hyperlink0"/>
          <w:rFonts w:cs="Arial"/>
        </w:rPr>
        <w:br/>
      </w:r>
      <w:r w:rsidRPr="008C5277">
        <w:rPr>
          <w:rStyle w:val="Hyperlink0"/>
          <w:rFonts w:cs="Arial"/>
        </w:rPr>
        <w:t xml:space="preserve">na částku minimálně </w:t>
      </w:r>
      <w:r w:rsidR="00B530C4">
        <w:rPr>
          <w:rStyle w:val="dn"/>
          <w:rFonts w:cs="Arial"/>
        </w:rPr>
        <w:t>2</w:t>
      </w:r>
      <w:r w:rsidRPr="008C5277">
        <w:rPr>
          <w:rStyle w:val="dn"/>
          <w:rFonts w:cs="Arial"/>
        </w:rPr>
        <w:t xml:space="preserve"> milionů Kč</w:t>
      </w:r>
      <w:r w:rsidRPr="008C5277">
        <w:rPr>
          <w:rStyle w:val="Hyperlink0"/>
          <w:rFonts w:cs="Arial"/>
        </w:rPr>
        <w:t xml:space="preserve">. Toto pojištění se zavazuje udržovat v platnosti po celou dobu plnění podle této </w:t>
      </w:r>
      <w:r w:rsidR="00B81E3F" w:rsidRPr="008C5277">
        <w:rPr>
          <w:rStyle w:val="Hyperlink0"/>
          <w:rFonts w:cs="Arial"/>
        </w:rPr>
        <w:t xml:space="preserve">rámcové </w:t>
      </w:r>
      <w:r w:rsidRPr="008C5277">
        <w:rPr>
          <w:rStyle w:val="Hyperlink0"/>
          <w:rFonts w:cs="Arial"/>
        </w:rPr>
        <w:t>smlouvy</w:t>
      </w:r>
      <w:r w:rsidR="00B81E3F" w:rsidRPr="008C5277">
        <w:rPr>
          <w:rStyle w:val="Hyperlink0"/>
          <w:rFonts w:cs="Arial"/>
        </w:rPr>
        <w:t>, resp. prováděcích smluv,</w:t>
      </w:r>
      <w:r w:rsidRPr="008C5277">
        <w:rPr>
          <w:rStyle w:val="dn"/>
          <w:rFonts w:cs="Arial"/>
        </w:rPr>
        <w:t xml:space="preserve"> a kdykoliv předložit na základě písemného vyžádání objednateli do tří pracovních dní </w:t>
      </w:r>
      <w:r w:rsidR="00496F0B">
        <w:rPr>
          <w:rStyle w:val="dn"/>
          <w:rFonts w:cs="Arial"/>
        </w:rPr>
        <w:t xml:space="preserve">kopii </w:t>
      </w:r>
      <w:r w:rsidRPr="008C5277">
        <w:rPr>
          <w:rStyle w:val="dn"/>
          <w:rFonts w:cs="Arial"/>
        </w:rPr>
        <w:t>pojistn</w:t>
      </w:r>
      <w:r w:rsidR="00496F0B">
        <w:rPr>
          <w:rStyle w:val="dn"/>
          <w:rFonts w:cs="Arial"/>
        </w:rPr>
        <w:t>é</w:t>
      </w:r>
      <w:r w:rsidRPr="008C5277">
        <w:rPr>
          <w:rStyle w:val="dn"/>
          <w:rFonts w:cs="Arial"/>
        </w:rPr>
        <w:t xml:space="preserve"> smlouv</w:t>
      </w:r>
      <w:r w:rsidR="00496F0B">
        <w:rPr>
          <w:rStyle w:val="dn"/>
          <w:rFonts w:cs="Arial"/>
        </w:rPr>
        <w:t>y (pojistného certifikátu)</w:t>
      </w:r>
      <w:r w:rsidRPr="008C5277">
        <w:rPr>
          <w:rStyle w:val="Hyperlink0"/>
          <w:rFonts w:cs="Arial"/>
        </w:rPr>
        <w:t>.</w:t>
      </w:r>
    </w:p>
    <w:p w14:paraId="2D170C6C" w14:textId="77777777" w:rsidR="007443CC" w:rsidRPr="008C5277" w:rsidRDefault="00303D4E" w:rsidP="00752B50">
      <w:pPr>
        <w:pStyle w:val="RLTextlnkuslovan"/>
        <w:numPr>
          <w:ilvl w:val="1"/>
          <w:numId w:val="17"/>
        </w:numPr>
        <w:tabs>
          <w:tab w:val="clear" w:pos="1474"/>
          <w:tab w:val="left" w:pos="1418"/>
        </w:tabs>
        <w:ind w:left="1134" w:hanging="680"/>
        <w:rPr>
          <w:rStyle w:val="dn"/>
          <w:rFonts w:eastAsia="Arial" w:cs="Arial"/>
        </w:rPr>
      </w:pPr>
      <w:r w:rsidRPr="008C5277">
        <w:rPr>
          <w:rStyle w:val="Hyperlink0"/>
          <w:rFonts w:cs="Arial"/>
        </w:rPr>
        <w:t>Poskytovatel prohlašuje, že vůči jeho majetku neprobíhá insolvenční řízení ani nebyl insolvenční návrh zamítnut proto, že majetek poskytovatel</w:t>
      </w:r>
      <w:r w:rsidRPr="008C5277">
        <w:rPr>
          <w:rStyle w:val="dn"/>
          <w:rFonts w:cs="Arial"/>
        </w:rPr>
        <w:t>e</w:t>
      </w:r>
      <w:r w:rsidRPr="008C5277">
        <w:rPr>
          <w:rStyle w:val="Hyperlink0"/>
          <w:rFonts w:cs="Arial"/>
        </w:rPr>
        <w:t xml:space="preserve"> nepostačuje k úhradě nákladů insolvenčního řízení, není</w:t>
      </w:r>
      <w:r w:rsidR="004F5540">
        <w:rPr>
          <w:rStyle w:val="Hyperlink0"/>
          <w:rFonts w:cs="Arial"/>
        </w:rPr>
        <w:t xml:space="preserve"> </w:t>
      </w:r>
      <w:r w:rsidRPr="008C5277">
        <w:rPr>
          <w:rStyle w:val="Hyperlink0"/>
          <w:rFonts w:cs="Arial"/>
        </w:rPr>
        <w:t>v likvidaci a nemá v evidenci daní vedeny daňové nedoplatky.</w:t>
      </w:r>
    </w:p>
    <w:p w14:paraId="2D170C6D" w14:textId="77777777" w:rsidR="007443CC" w:rsidRPr="00B530C4" w:rsidRDefault="00303D4E" w:rsidP="00752B50">
      <w:pPr>
        <w:pStyle w:val="RLTextlnkuslovan"/>
        <w:numPr>
          <w:ilvl w:val="1"/>
          <w:numId w:val="17"/>
        </w:numPr>
        <w:tabs>
          <w:tab w:val="clear" w:pos="1474"/>
          <w:tab w:val="left" w:pos="1418"/>
        </w:tabs>
        <w:ind w:left="1124"/>
        <w:rPr>
          <w:rStyle w:val="Hyperlink0"/>
        </w:rPr>
      </w:pPr>
      <w:r w:rsidRPr="000C0147">
        <w:rPr>
          <w:rStyle w:val="Hyperlink0"/>
        </w:rPr>
        <w:t>Poskytovatel</w:t>
      </w:r>
      <w:r w:rsidRPr="008C5277">
        <w:rPr>
          <w:rStyle w:val="dn"/>
          <w:rFonts w:cs="Arial"/>
        </w:rPr>
        <w:t xml:space="preserve"> je podle § 2 písm. e) zákona č. 320/2001 Sb., o finanční kontrole ve veřejné správě </w:t>
      </w:r>
      <w:r w:rsidR="00151C0A">
        <w:rPr>
          <w:rStyle w:val="dn"/>
          <w:rFonts w:cs="Arial"/>
        </w:rPr>
        <w:br/>
      </w:r>
      <w:r w:rsidRPr="008C5277">
        <w:rPr>
          <w:rStyle w:val="dn"/>
          <w:rFonts w:cs="Arial"/>
        </w:rPr>
        <w:t xml:space="preserve">a o </w:t>
      </w:r>
      <w:r w:rsidRPr="00B530C4">
        <w:rPr>
          <w:rStyle w:val="Hyperlink0"/>
        </w:rPr>
        <w:t>změně některých zákonů, ve znění pozdějších předpisů, osobou povinnou spolupůsobit při výkonu finanční kontroly prováděné v souvislosti s úhradou zboží nebo služeb z veřejných výdajů.</w:t>
      </w:r>
      <w:bookmarkEnd w:id="20"/>
    </w:p>
    <w:p w14:paraId="2D170C6E" w14:textId="77777777" w:rsidR="00B530C4" w:rsidRPr="00B530C4" w:rsidRDefault="00303D4E" w:rsidP="00752B50">
      <w:pPr>
        <w:pStyle w:val="RLTextlnkuslovan"/>
        <w:numPr>
          <w:ilvl w:val="1"/>
          <w:numId w:val="17"/>
        </w:numPr>
        <w:tabs>
          <w:tab w:val="clear" w:pos="1474"/>
          <w:tab w:val="left" w:pos="1418"/>
        </w:tabs>
        <w:ind w:left="1124"/>
        <w:rPr>
          <w:rStyle w:val="Hyperlink0"/>
          <w:rFonts w:cs="Arial"/>
        </w:rPr>
      </w:pPr>
      <w:r w:rsidRPr="00B530C4">
        <w:rPr>
          <w:rStyle w:val="Hyperlink0"/>
          <w:rFonts w:cs="Arial"/>
        </w:rPr>
        <w:t>Poskytovatel</w:t>
      </w:r>
      <w:r w:rsidRPr="00B530C4">
        <w:rPr>
          <w:rStyle w:val="Hyperlink0"/>
        </w:rPr>
        <w:t xml:space="preserve"> není oprávněn postoupit svá práva z této smlouvy </w:t>
      </w:r>
      <w:r w:rsidRPr="00B530C4">
        <w:rPr>
          <w:rStyle w:val="Hyperlink0"/>
          <w:rFonts w:cs="Arial"/>
        </w:rPr>
        <w:t xml:space="preserve">bez písemného souhlasu </w:t>
      </w:r>
      <w:r w:rsidRPr="00B530C4">
        <w:rPr>
          <w:rStyle w:val="Hyperlink0"/>
        </w:rPr>
        <w:t>objednatele</w:t>
      </w:r>
      <w:r w:rsidRPr="00B530C4">
        <w:rPr>
          <w:rStyle w:val="Hyperlink0"/>
          <w:rFonts w:cs="Arial"/>
        </w:rPr>
        <w:t>.</w:t>
      </w:r>
    </w:p>
    <w:p w14:paraId="2D170C6F" w14:textId="77777777" w:rsidR="00B530C4" w:rsidRPr="00B530C4" w:rsidRDefault="00303D4E" w:rsidP="00752B50">
      <w:pPr>
        <w:pStyle w:val="RLTextlnkuslovan"/>
        <w:numPr>
          <w:ilvl w:val="1"/>
          <w:numId w:val="17"/>
        </w:numPr>
        <w:tabs>
          <w:tab w:val="clear" w:pos="1474"/>
          <w:tab w:val="left" w:pos="1418"/>
        </w:tabs>
        <w:ind w:left="1124"/>
        <w:rPr>
          <w:rStyle w:val="Hyperlink0"/>
        </w:rPr>
      </w:pPr>
      <w:r w:rsidRPr="00B530C4">
        <w:rPr>
          <w:rStyle w:val="Hyperlink0"/>
          <w:rFonts w:cs="Arial"/>
        </w:rPr>
        <w:t>Tato</w:t>
      </w:r>
      <w:r w:rsidRPr="00B530C4">
        <w:rPr>
          <w:rStyle w:val="Hyperlink0"/>
        </w:rPr>
        <w:t xml:space="preserve"> smlouva se řídí českým právem, zejména občanským zákoníkem.</w:t>
      </w:r>
    </w:p>
    <w:p w14:paraId="2D170C70" w14:textId="77777777" w:rsidR="002D2C24" w:rsidRPr="00B530C4" w:rsidRDefault="00456FA0" w:rsidP="00752B50">
      <w:pPr>
        <w:pStyle w:val="RLTextlnkuslovan"/>
        <w:numPr>
          <w:ilvl w:val="1"/>
          <w:numId w:val="17"/>
        </w:numPr>
        <w:tabs>
          <w:tab w:val="clear" w:pos="1474"/>
          <w:tab w:val="left" w:pos="1418"/>
        </w:tabs>
        <w:ind w:left="1124"/>
        <w:rPr>
          <w:rStyle w:val="Hyperlink0"/>
        </w:rPr>
      </w:pPr>
      <w:r w:rsidRPr="00B530C4">
        <w:rPr>
          <w:rStyle w:val="Hyperlink0"/>
          <w:rFonts w:cs="Arial"/>
        </w:rPr>
        <w:t>Veškeré spory vyplývající z této smlouvy budou řešeny soudy České republiky, přičemž v případě, že zhotovitel má sídlo/bydliště mimo území České republiky (spory s mezinárodním prvkem), bude věcně a místně příslušným soude vždy soud určený podle sídla objednatele.</w:t>
      </w:r>
    </w:p>
    <w:p w14:paraId="2D170C71" w14:textId="77777777" w:rsidR="007443CC" w:rsidRPr="00B530C4" w:rsidRDefault="00303D4E" w:rsidP="00752B50">
      <w:pPr>
        <w:pStyle w:val="RLTextlnkuslovan"/>
        <w:numPr>
          <w:ilvl w:val="1"/>
          <w:numId w:val="17"/>
        </w:numPr>
        <w:tabs>
          <w:tab w:val="clear" w:pos="1474"/>
          <w:tab w:val="left" w:pos="1418"/>
        </w:tabs>
        <w:ind w:left="1124"/>
        <w:rPr>
          <w:rStyle w:val="Hyperlink0"/>
        </w:rPr>
      </w:pPr>
      <w:r w:rsidRPr="00B530C4">
        <w:rPr>
          <w:rStyle w:val="Hyperlink0"/>
          <w:rFonts w:cs="Arial"/>
        </w:rPr>
        <w:t>Tato</w:t>
      </w:r>
      <w:r w:rsidRPr="008C5277">
        <w:rPr>
          <w:rStyle w:val="Hyperlink0"/>
          <w:rFonts w:cs="Arial"/>
        </w:rPr>
        <w:t xml:space="preserve"> rámcová smlouva je vyhotovena ve čtyřech (4) stejnopisech, z nichž objednatel i poskytovatel obdrží shodně dva (2) stejnopisy.</w:t>
      </w:r>
      <w:r w:rsidRPr="00B530C4">
        <w:rPr>
          <w:rStyle w:val="Hyperlink0"/>
        </w:rPr>
        <w:t xml:space="preserve"> </w:t>
      </w:r>
    </w:p>
    <w:p w14:paraId="2D170C72" w14:textId="77777777" w:rsidR="003074B0" w:rsidRPr="008C5277" w:rsidRDefault="007077D7" w:rsidP="00AD6C90">
      <w:pPr>
        <w:pStyle w:val="RLTextlnkuslovan"/>
        <w:numPr>
          <w:ilvl w:val="1"/>
          <w:numId w:val="17"/>
        </w:numPr>
        <w:tabs>
          <w:tab w:val="clear" w:pos="1474"/>
          <w:tab w:val="left" w:pos="1418"/>
        </w:tabs>
        <w:ind w:left="1124"/>
        <w:rPr>
          <w:rStyle w:val="dn"/>
          <w:rFonts w:eastAsia="Arial" w:cs="Arial"/>
        </w:rPr>
      </w:pPr>
      <w:r w:rsidRPr="00B530C4">
        <w:rPr>
          <w:rStyle w:val="Hyperlink0"/>
          <w:rFonts w:cs="Arial"/>
        </w:rPr>
        <w:t>Nedílnou</w:t>
      </w:r>
      <w:r w:rsidRPr="00B530C4">
        <w:rPr>
          <w:rStyle w:val="Hyperlink0"/>
        </w:rPr>
        <w:t xml:space="preserve"> </w:t>
      </w:r>
      <w:r w:rsidR="003074B0" w:rsidRPr="00B530C4">
        <w:rPr>
          <w:rStyle w:val="Hyperlink0"/>
        </w:rPr>
        <w:t>součástí této rámcové smlouvy jsou</w:t>
      </w:r>
      <w:r w:rsidR="00943BAD" w:rsidRPr="00B530C4">
        <w:rPr>
          <w:rStyle w:val="Hyperlink0"/>
        </w:rPr>
        <w:t xml:space="preserve"> následující přílohy</w:t>
      </w:r>
      <w:r w:rsidR="003074B0" w:rsidRPr="008C5277">
        <w:rPr>
          <w:rStyle w:val="dn"/>
          <w:rFonts w:cs="Arial"/>
        </w:rPr>
        <w:t>:</w:t>
      </w:r>
    </w:p>
    <w:p w14:paraId="2D170C73" w14:textId="77777777" w:rsidR="003074B0" w:rsidRDefault="000C0147"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003074B0" w:rsidRPr="008C5277">
        <w:rPr>
          <w:rStyle w:val="dn"/>
          <w:rFonts w:cs="Arial"/>
        </w:rPr>
        <w:t>P</w:t>
      </w:r>
      <w:r w:rsidR="007077D7" w:rsidRPr="008C5277">
        <w:rPr>
          <w:rStyle w:val="dn"/>
          <w:rFonts w:cs="Arial"/>
        </w:rPr>
        <w:t>říloha č. 1 – Předmět pln</w:t>
      </w:r>
      <w:r w:rsidR="003074B0" w:rsidRPr="008C5277">
        <w:rPr>
          <w:rStyle w:val="dn"/>
          <w:rFonts w:cs="Arial"/>
        </w:rPr>
        <w:t>ění</w:t>
      </w:r>
      <w:r w:rsidR="00AE6A7A">
        <w:rPr>
          <w:rStyle w:val="dn"/>
          <w:rFonts w:cs="Arial"/>
        </w:rPr>
        <w:t>.</w:t>
      </w:r>
    </w:p>
    <w:p w14:paraId="2D170C75" w14:textId="0BCC9B90" w:rsidR="007077D7" w:rsidRPr="00B942DE" w:rsidRDefault="0078082F" w:rsidP="00B942DE">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Pr="0078082F">
        <w:rPr>
          <w:rStyle w:val="dn"/>
          <w:rFonts w:cs="Arial"/>
        </w:rPr>
        <w:t>Příloha č. 2</w:t>
      </w:r>
      <w:r>
        <w:rPr>
          <w:rStyle w:val="dn"/>
          <w:rFonts w:cs="Arial"/>
        </w:rPr>
        <w:t xml:space="preserve"> – Realizační tým poskytovatele</w:t>
      </w:r>
    </w:p>
    <w:p w14:paraId="2D170C77" w14:textId="77777777" w:rsidR="007443CC" w:rsidRPr="00792CBA" w:rsidRDefault="00303D4E">
      <w:pPr>
        <w:pStyle w:val="RLTextlnkuslovan"/>
        <w:tabs>
          <w:tab w:val="left" w:pos="737"/>
        </w:tabs>
        <w:spacing w:after="0" w:line="240" w:lineRule="atLeast"/>
        <w:rPr>
          <w:rStyle w:val="dn"/>
          <w:rFonts w:eastAsia="Arial" w:cs="Arial"/>
          <w:bCs/>
        </w:rPr>
      </w:pPr>
      <w:r w:rsidRPr="00792CBA">
        <w:rPr>
          <w:rStyle w:val="dn"/>
          <w:rFonts w:cs="Arial"/>
          <w:bCs/>
        </w:rPr>
        <w:t>Smluvní strany prohlašují, že si tuto rámcovou smlouvu přečetly, s jejím obsahem souhlasí, tato je důkazem jejich pravé a svobodné vůle a na důkaz toho k ní připojují svoje vlastnoruční podpisy.</w:t>
      </w:r>
    </w:p>
    <w:p w14:paraId="4FA40F40" w14:textId="77777777" w:rsidR="00F12527" w:rsidRDefault="00F12527">
      <w:pPr>
        <w:pStyle w:val="RLTextlnkuslovan"/>
        <w:tabs>
          <w:tab w:val="left" w:pos="737"/>
        </w:tabs>
        <w:spacing w:after="0" w:line="240" w:lineRule="atLeast"/>
        <w:jc w:val="center"/>
        <w:rPr>
          <w:rFonts w:eastAsia="Arial" w:cs="Arial"/>
          <w:bCs/>
        </w:rPr>
      </w:pPr>
    </w:p>
    <w:p w14:paraId="3407DA23" w14:textId="77777777" w:rsidR="00F12527" w:rsidRPr="00792CBA" w:rsidRDefault="00F12527">
      <w:pPr>
        <w:pStyle w:val="RLTextlnkuslovan"/>
        <w:tabs>
          <w:tab w:val="left" w:pos="737"/>
        </w:tabs>
        <w:spacing w:after="0" w:line="240" w:lineRule="atLeast"/>
        <w:jc w:val="center"/>
        <w:rPr>
          <w:rFonts w:eastAsia="Arial" w:cs="Arial"/>
          <w:bCs/>
        </w:rPr>
      </w:pPr>
    </w:p>
    <w:p w14:paraId="2D170C7A" w14:textId="4E2767E8" w:rsidR="004C6200" w:rsidRPr="00792CBA" w:rsidRDefault="00950F21" w:rsidP="00950F21">
      <w:pPr>
        <w:pStyle w:val="RLTextlnkuslovan"/>
        <w:tabs>
          <w:tab w:val="left" w:pos="284"/>
          <w:tab w:val="left" w:pos="737"/>
          <w:tab w:val="left" w:pos="5655"/>
        </w:tabs>
        <w:spacing w:after="0" w:line="240" w:lineRule="atLeast"/>
        <w:rPr>
          <w:rFonts w:eastAsia="Arial" w:cs="Arial"/>
          <w:bCs/>
        </w:rPr>
      </w:pPr>
      <w:r w:rsidRPr="00792CBA">
        <w:rPr>
          <w:rFonts w:eastAsia="Arial" w:cs="Arial"/>
          <w:bCs/>
        </w:rPr>
        <w:t>V Praze dne</w:t>
      </w:r>
      <w:r w:rsidR="00502A02" w:rsidRPr="00792CBA">
        <w:rPr>
          <w:rFonts w:eastAsia="Arial" w:cs="Arial"/>
          <w:bCs/>
        </w:rPr>
        <w:t xml:space="preserve">…………………………..               </w:t>
      </w:r>
      <w:r w:rsidR="00502A02">
        <w:rPr>
          <w:rFonts w:eastAsia="Arial" w:cs="Arial"/>
          <w:bCs/>
        </w:rPr>
        <w:t xml:space="preserve">                                                         </w:t>
      </w:r>
      <w:r w:rsidR="00502A02" w:rsidRPr="00792CBA">
        <w:rPr>
          <w:rFonts w:eastAsia="Arial" w:cs="Arial"/>
          <w:bCs/>
        </w:rPr>
        <w:t xml:space="preserve">   </w:t>
      </w:r>
      <w:r w:rsidRPr="00792CBA">
        <w:rPr>
          <w:rFonts w:eastAsia="Arial" w:cs="Arial"/>
          <w:bCs/>
        </w:rPr>
        <w:t>V</w:t>
      </w:r>
      <w:r w:rsidR="00B942DE">
        <w:rPr>
          <w:rFonts w:eastAsia="Arial" w:cs="Arial"/>
          <w:bCs/>
        </w:rPr>
        <w:t xml:space="preserve"> Praze</w:t>
      </w:r>
      <w:r w:rsidRPr="00792CBA">
        <w:rPr>
          <w:rFonts w:eastAsia="Arial" w:cs="Arial"/>
          <w:bCs/>
        </w:rPr>
        <w:t xml:space="preserve"> dne</w:t>
      </w:r>
      <w:r w:rsidR="00F12527">
        <w:rPr>
          <w:rFonts w:eastAsia="Arial" w:cs="Arial"/>
          <w:bCs/>
        </w:rPr>
        <w:t xml:space="preserve"> </w:t>
      </w:r>
      <w:r w:rsidR="00F12527" w:rsidRPr="00792CBA">
        <w:rPr>
          <w:rFonts w:eastAsia="Arial" w:cs="Arial"/>
          <w:bCs/>
        </w:rPr>
        <w:t>…………………………..</w:t>
      </w: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10"/>
        <w:gridCol w:w="4602"/>
      </w:tblGrid>
      <w:tr w:rsidR="007443CC" w:rsidRPr="00792CBA" w14:paraId="2D170C7E" w14:textId="77777777" w:rsidTr="00B942DE">
        <w:trPr>
          <w:trHeight w:val="233"/>
          <w:jc w:val="center"/>
        </w:trPr>
        <w:tc>
          <w:tcPr>
            <w:tcW w:w="4610" w:type="dxa"/>
            <w:tcBorders>
              <w:top w:val="nil"/>
              <w:left w:val="nil"/>
              <w:bottom w:val="nil"/>
              <w:right w:val="nil"/>
            </w:tcBorders>
            <w:shd w:val="clear" w:color="auto" w:fill="auto"/>
            <w:tcMar>
              <w:top w:w="80" w:type="dxa"/>
              <w:left w:w="80" w:type="dxa"/>
              <w:bottom w:w="80" w:type="dxa"/>
              <w:right w:w="80" w:type="dxa"/>
            </w:tcMar>
          </w:tcPr>
          <w:p w14:paraId="67C019A0" w14:textId="77777777" w:rsidR="00F12527" w:rsidRDefault="00F12527" w:rsidP="0029289B">
            <w:pPr>
              <w:pStyle w:val="RLTextlnkuslovan"/>
              <w:tabs>
                <w:tab w:val="left" w:pos="737"/>
              </w:tabs>
              <w:spacing w:after="0" w:line="240" w:lineRule="atLeast"/>
              <w:jc w:val="center"/>
              <w:rPr>
                <w:rStyle w:val="Hyperlink0"/>
                <w:rFonts w:cs="Arial"/>
                <w:bCs/>
              </w:rPr>
            </w:pPr>
          </w:p>
          <w:p w14:paraId="2D170C7C"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Hyperlink0"/>
                <w:rFonts w:cs="Arial"/>
                <w:bCs/>
              </w:rPr>
              <w:t>Objednatel:</w:t>
            </w:r>
          </w:p>
        </w:tc>
        <w:tc>
          <w:tcPr>
            <w:tcW w:w="4602" w:type="dxa"/>
            <w:tcBorders>
              <w:top w:val="nil"/>
              <w:left w:val="nil"/>
              <w:bottom w:val="nil"/>
              <w:right w:val="nil"/>
            </w:tcBorders>
            <w:shd w:val="clear" w:color="auto" w:fill="auto"/>
            <w:tcMar>
              <w:top w:w="80" w:type="dxa"/>
              <w:left w:w="80" w:type="dxa"/>
              <w:bottom w:w="80" w:type="dxa"/>
              <w:right w:w="80" w:type="dxa"/>
            </w:tcMar>
          </w:tcPr>
          <w:p w14:paraId="2D170C7D"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Hyperlink0"/>
                <w:rFonts w:cs="Arial"/>
                <w:bCs/>
              </w:rPr>
              <w:t>Poskytovatel:</w:t>
            </w:r>
          </w:p>
        </w:tc>
      </w:tr>
      <w:tr w:rsidR="007443CC" w:rsidRPr="00792CBA" w14:paraId="2D170C91" w14:textId="77777777" w:rsidTr="00B942DE">
        <w:trPr>
          <w:trHeight w:val="1193"/>
          <w:jc w:val="center"/>
        </w:trPr>
        <w:tc>
          <w:tcPr>
            <w:tcW w:w="4610" w:type="dxa"/>
            <w:tcBorders>
              <w:top w:val="nil"/>
              <w:left w:val="nil"/>
              <w:bottom w:val="nil"/>
              <w:right w:val="nil"/>
            </w:tcBorders>
            <w:shd w:val="clear" w:color="auto" w:fill="auto"/>
            <w:tcMar>
              <w:top w:w="80" w:type="dxa"/>
              <w:left w:w="80" w:type="dxa"/>
              <w:bottom w:w="80" w:type="dxa"/>
              <w:right w:w="80" w:type="dxa"/>
            </w:tcMar>
          </w:tcPr>
          <w:p w14:paraId="2D170C80" w14:textId="77777777" w:rsidR="004C6200" w:rsidRPr="00792CBA" w:rsidRDefault="004C6200" w:rsidP="00B942DE">
            <w:pPr>
              <w:pStyle w:val="RLTextlnkuslovan"/>
              <w:tabs>
                <w:tab w:val="left" w:pos="737"/>
              </w:tabs>
              <w:spacing w:after="0" w:line="240" w:lineRule="atLeast"/>
              <w:rPr>
                <w:rStyle w:val="dn"/>
                <w:rFonts w:eastAsia="Arial" w:cs="Arial"/>
                <w:bCs/>
              </w:rPr>
            </w:pPr>
            <w:r w:rsidRPr="00792CBA">
              <w:rPr>
                <w:rStyle w:val="dn"/>
                <w:rFonts w:cs="Arial"/>
                <w:bCs/>
              </w:rPr>
              <w:t xml:space="preserve">Česká republika </w:t>
            </w:r>
            <w:r w:rsidR="002B4E09" w:rsidRPr="00792CBA">
              <w:rPr>
                <w:rStyle w:val="dn"/>
                <w:rFonts w:cs="Arial"/>
                <w:bCs/>
              </w:rPr>
              <w:t>–</w:t>
            </w:r>
            <w:r w:rsidRPr="00792CBA">
              <w:rPr>
                <w:rStyle w:val="dn"/>
                <w:rFonts w:cs="Arial"/>
                <w:bCs/>
              </w:rPr>
              <w:t xml:space="preserve"> Ministerstvo zemědělství</w:t>
            </w:r>
          </w:p>
          <w:p w14:paraId="2D170C81" w14:textId="77777777" w:rsidR="007443CC" w:rsidRDefault="007443CC" w:rsidP="0029289B">
            <w:pPr>
              <w:pStyle w:val="RLTextlnkuslovan"/>
              <w:tabs>
                <w:tab w:val="left" w:pos="737"/>
              </w:tabs>
              <w:spacing w:after="0" w:line="240" w:lineRule="atLeast"/>
              <w:jc w:val="center"/>
              <w:rPr>
                <w:rStyle w:val="Hyperlink0"/>
                <w:rFonts w:eastAsia="Arial" w:cs="Arial"/>
              </w:rPr>
            </w:pPr>
          </w:p>
          <w:p w14:paraId="154EC6E9" w14:textId="77777777" w:rsidR="00F12527" w:rsidRPr="00792CBA" w:rsidRDefault="00F12527" w:rsidP="0029289B">
            <w:pPr>
              <w:pStyle w:val="RLTextlnkuslovan"/>
              <w:tabs>
                <w:tab w:val="left" w:pos="737"/>
              </w:tabs>
              <w:spacing w:after="0" w:line="240" w:lineRule="atLeast"/>
              <w:jc w:val="center"/>
              <w:rPr>
                <w:rStyle w:val="Hyperlink0"/>
                <w:rFonts w:eastAsia="Arial" w:cs="Arial"/>
              </w:rPr>
            </w:pPr>
          </w:p>
          <w:p w14:paraId="2D170C85" w14:textId="77777777" w:rsidR="004C6200" w:rsidRPr="00792CBA" w:rsidRDefault="004C6200" w:rsidP="00B942DE">
            <w:pPr>
              <w:pStyle w:val="RLTextlnkuslovan"/>
              <w:tabs>
                <w:tab w:val="left" w:pos="737"/>
              </w:tabs>
              <w:spacing w:after="0" w:line="240" w:lineRule="atLeast"/>
              <w:rPr>
                <w:rStyle w:val="Hyperlink0"/>
                <w:rFonts w:eastAsia="Arial" w:cs="Arial"/>
              </w:rPr>
            </w:pPr>
          </w:p>
          <w:p w14:paraId="2D170C86"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2D170C87"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dn"/>
                <w:rFonts w:cs="Arial"/>
              </w:rPr>
              <w:t>…………………………………………</w:t>
            </w:r>
          </w:p>
        </w:tc>
        <w:tc>
          <w:tcPr>
            <w:tcW w:w="4602" w:type="dxa"/>
            <w:tcBorders>
              <w:top w:val="nil"/>
              <w:left w:val="nil"/>
              <w:bottom w:val="nil"/>
              <w:right w:val="nil"/>
            </w:tcBorders>
            <w:shd w:val="clear" w:color="auto" w:fill="auto"/>
            <w:tcMar>
              <w:top w:w="80" w:type="dxa"/>
              <w:left w:w="80" w:type="dxa"/>
              <w:bottom w:w="80" w:type="dxa"/>
              <w:right w:w="80" w:type="dxa"/>
            </w:tcMar>
          </w:tcPr>
          <w:p w14:paraId="2D170C89" w14:textId="0A3192DE" w:rsidR="007443CC" w:rsidRPr="00792CBA" w:rsidRDefault="00F12527" w:rsidP="00B942DE">
            <w:pPr>
              <w:pStyle w:val="RLTextlnkuslovan"/>
              <w:tabs>
                <w:tab w:val="left" w:pos="737"/>
              </w:tabs>
              <w:spacing w:after="0" w:line="240" w:lineRule="atLeast"/>
              <w:rPr>
                <w:rStyle w:val="dn"/>
                <w:rFonts w:eastAsia="Arial" w:cs="Arial"/>
              </w:rPr>
            </w:pPr>
            <w:r>
              <w:rPr>
                <w:rFonts w:cs="Tahoma"/>
              </w:rPr>
              <w:t xml:space="preserve">                                     </w:t>
            </w:r>
            <w:r w:rsidR="00B942DE">
              <w:rPr>
                <w:rFonts w:cs="Tahoma"/>
              </w:rPr>
              <w:t>Servodata a.s.</w:t>
            </w:r>
          </w:p>
          <w:p w14:paraId="2D170C8D" w14:textId="77777777" w:rsidR="004C6200" w:rsidRPr="00792CBA" w:rsidRDefault="004C6200" w:rsidP="00B942DE">
            <w:pPr>
              <w:pStyle w:val="RLTextlnkuslovan"/>
              <w:tabs>
                <w:tab w:val="left" w:pos="737"/>
              </w:tabs>
              <w:spacing w:after="0" w:line="240" w:lineRule="atLeast"/>
              <w:rPr>
                <w:rStyle w:val="dn"/>
                <w:rFonts w:eastAsia="Arial" w:cs="Arial"/>
              </w:rPr>
            </w:pPr>
          </w:p>
          <w:p w14:paraId="2D170C8E"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2D170C8F"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2D170C90"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dn"/>
                <w:rFonts w:cs="Arial"/>
              </w:rPr>
              <w:t>…</w:t>
            </w:r>
            <w:r w:rsidRPr="00792CBA">
              <w:rPr>
                <w:rStyle w:val="Hyperlink0"/>
                <w:rFonts w:cs="Arial"/>
              </w:rPr>
              <w:t>………………………………………………</w:t>
            </w:r>
          </w:p>
        </w:tc>
      </w:tr>
      <w:tr w:rsidR="007443CC" w:rsidRPr="008C5277" w14:paraId="2D170C97" w14:textId="77777777" w:rsidTr="00B942DE">
        <w:trPr>
          <w:trHeight w:val="1433"/>
          <w:jc w:val="center"/>
        </w:trPr>
        <w:tc>
          <w:tcPr>
            <w:tcW w:w="4610" w:type="dxa"/>
            <w:tcBorders>
              <w:top w:val="nil"/>
              <w:left w:val="nil"/>
              <w:bottom w:val="nil"/>
              <w:right w:val="nil"/>
            </w:tcBorders>
            <w:shd w:val="clear" w:color="auto" w:fill="auto"/>
            <w:tcMar>
              <w:top w:w="80" w:type="dxa"/>
              <w:left w:w="80" w:type="dxa"/>
              <w:bottom w:w="80" w:type="dxa"/>
              <w:right w:w="80" w:type="dxa"/>
            </w:tcMar>
          </w:tcPr>
          <w:p w14:paraId="2D170C92" w14:textId="77777777" w:rsidR="007443CC" w:rsidRPr="008C5277" w:rsidRDefault="00AD56EE" w:rsidP="0029289B">
            <w:pPr>
              <w:pStyle w:val="RLTextlnkuslovan"/>
              <w:tabs>
                <w:tab w:val="left" w:pos="737"/>
              </w:tabs>
              <w:spacing w:after="0" w:line="240" w:lineRule="atLeast"/>
              <w:jc w:val="center"/>
              <w:rPr>
                <w:rStyle w:val="dn"/>
                <w:rFonts w:eastAsia="Arial" w:cs="Arial"/>
              </w:rPr>
            </w:pPr>
            <w:r w:rsidRPr="008C5277">
              <w:rPr>
                <w:rStyle w:val="dn"/>
                <w:rFonts w:cs="Arial"/>
              </w:rPr>
              <w:t xml:space="preserve">Ing. </w:t>
            </w:r>
            <w:r w:rsidR="00606B95">
              <w:rPr>
                <w:rStyle w:val="dn"/>
                <w:rFonts w:cs="Arial"/>
              </w:rPr>
              <w:t>Petr Kutálek</w:t>
            </w:r>
          </w:p>
          <w:p w14:paraId="2D170C93" w14:textId="77777777" w:rsidR="00FC69A9" w:rsidRDefault="00FC69A9" w:rsidP="0029289B">
            <w:pPr>
              <w:pStyle w:val="RLTextlnkuslovan"/>
              <w:tabs>
                <w:tab w:val="left" w:pos="737"/>
              </w:tabs>
              <w:spacing w:after="0" w:line="240" w:lineRule="atLeast"/>
              <w:jc w:val="center"/>
              <w:rPr>
                <w:rStyle w:val="dn"/>
                <w:rFonts w:cs="Arial"/>
              </w:rPr>
            </w:pPr>
            <w:r>
              <w:rPr>
                <w:rStyle w:val="dn"/>
                <w:rFonts w:cs="Arial"/>
              </w:rPr>
              <w:t>ř</w:t>
            </w:r>
            <w:r w:rsidR="00606B95" w:rsidRPr="00606B95">
              <w:rPr>
                <w:rStyle w:val="dn"/>
                <w:rFonts w:cs="Arial"/>
              </w:rPr>
              <w:t>editel</w:t>
            </w:r>
            <w:r>
              <w:rPr>
                <w:rStyle w:val="dn"/>
                <w:rFonts w:cs="Arial"/>
              </w:rPr>
              <w:t xml:space="preserve"> </w:t>
            </w:r>
          </w:p>
          <w:p w14:paraId="2D170C94" w14:textId="77777777" w:rsidR="007443CC" w:rsidRPr="008C5277" w:rsidRDefault="00606B95" w:rsidP="0029289B">
            <w:pPr>
              <w:pStyle w:val="RLTextlnkuslovan"/>
              <w:tabs>
                <w:tab w:val="left" w:pos="737"/>
              </w:tabs>
              <w:spacing w:after="0" w:line="240" w:lineRule="atLeast"/>
              <w:jc w:val="center"/>
              <w:rPr>
                <w:rStyle w:val="dn"/>
                <w:rFonts w:cs="Arial"/>
              </w:rPr>
            </w:pPr>
            <w:r w:rsidRPr="00606B95">
              <w:rPr>
                <w:rStyle w:val="dn"/>
                <w:rFonts w:cs="Arial"/>
              </w:rPr>
              <w:t>Odboru bezpečnostní politiky a krizového řízení</w:t>
            </w:r>
          </w:p>
          <w:p w14:paraId="2D170C95" w14:textId="77777777" w:rsidR="00C13F43" w:rsidRPr="008C5277" w:rsidRDefault="00C13F43" w:rsidP="002525EE">
            <w:pPr>
              <w:pStyle w:val="RLTextlnkuslovan"/>
              <w:tabs>
                <w:tab w:val="left" w:pos="737"/>
              </w:tabs>
              <w:spacing w:after="0" w:line="240" w:lineRule="atLeast"/>
              <w:rPr>
                <w:rFonts w:cs="Arial"/>
              </w:rPr>
            </w:pPr>
          </w:p>
        </w:tc>
        <w:tc>
          <w:tcPr>
            <w:tcW w:w="4602" w:type="dxa"/>
            <w:tcBorders>
              <w:top w:val="nil"/>
              <w:left w:val="nil"/>
              <w:bottom w:val="nil"/>
              <w:right w:val="nil"/>
            </w:tcBorders>
            <w:shd w:val="clear" w:color="auto" w:fill="auto"/>
            <w:tcMar>
              <w:top w:w="80" w:type="dxa"/>
              <w:left w:w="80" w:type="dxa"/>
              <w:bottom w:w="80" w:type="dxa"/>
              <w:right w:w="80" w:type="dxa"/>
            </w:tcMar>
          </w:tcPr>
          <w:p w14:paraId="0400EDE8" w14:textId="7C718D38" w:rsidR="007443CC" w:rsidRDefault="0008314D" w:rsidP="00204DB0">
            <w:pPr>
              <w:pStyle w:val="RLTextlnkuslovan"/>
              <w:tabs>
                <w:tab w:val="left" w:pos="737"/>
              </w:tabs>
              <w:spacing w:after="0" w:line="240" w:lineRule="atLeast"/>
              <w:jc w:val="center"/>
              <w:rPr>
                <w:rFonts w:cs="Tahoma"/>
              </w:rPr>
            </w:pPr>
            <w:r>
              <w:rPr>
                <w:rFonts w:cs="Tahoma"/>
              </w:rPr>
              <w:t>XXX</w:t>
            </w:r>
          </w:p>
          <w:p w14:paraId="2D170C96" w14:textId="7680F21B" w:rsidR="00EC582F" w:rsidRPr="008C5277" w:rsidRDefault="00EC582F" w:rsidP="00204DB0">
            <w:pPr>
              <w:pStyle w:val="RLTextlnkuslovan"/>
              <w:tabs>
                <w:tab w:val="left" w:pos="737"/>
              </w:tabs>
              <w:spacing w:after="0" w:line="240" w:lineRule="atLeast"/>
              <w:jc w:val="center"/>
              <w:rPr>
                <w:rFonts w:cs="Arial"/>
              </w:rPr>
            </w:pPr>
            <w:r>
              <w:rPr>
                <w:rFonts w:cs="Tahoma"/>
              </w:rPr>
              <w:t>Předseda představenstva</w:t>
            </w:r>
          </w:p>
        </w:tc>
      </w:tr>
    </w:tbl>
    <w:p w14:paraId="2D170C98" w14:textId="77777777" w:rsidR="0081231F" w:rsidRPr="00DB1C67" w:rsidRDefault="0027001E" w:rsidP="00976701">
      <w:pPr>
        <w:pStyle w:val="Nadpis1"/>
        <w:rPr>
          <w:rStyle w:val="dn"/>
          <w:rFonts w:ascii="Calibri" w:hAnsi="Calibri"/>
          <w:sz w:val="20"/>
          <w:szCs w:val="20"/>
        </w:rPr>
      </w:pPr>
      <w:r w:rsidRPr="008C5277">
        <w:rPr>
          <w:rStyle w:val="dn"/>
          <w:rFonts w:ascii="Calibri" w:hAnsi="Calibri"/>
          <w:sz w:val="20"/>
          <w:szCs w:val="20"/>
        </w:rPr>
        <w:br w:type="page"/>
      </w:r>
      <w:r w:rsidR="0081231F" w:rsidRPr="00DB1C67">
        <w:rPr>
          <w:rStyle w:val="dn"/>
          <w:rFonts w:ascii="Calibri" w:hAnsi="Calibri"/>
          <w:sz w:val="20"/>
          <w:szCs w:val="20"/>
        </w:rPr>
        <w:lastRenderedPageBreak/>
        <w:t>Příloha č. 1</w:t>
      </w:r>
    </w:p>
    <w:p w14:paraId="2D170C99" w14:textId="77777777" w:rsidR="0081231F" w:rsidRPr="00DB1C67" w:rsidRDefault="0081231F" w:rsidP="0081231F">
      <w:pPr>
        <w:jc w:val="center"/>
        <w:rPr>
          <w:rStyle w:val="dn"/>
          <w:rFonts w:ascii="Calibri" w:hAnsi="Calibri"/>
          <w:b/>
          <w:bCs/>
          <w:sz w:val="20"/>
          <w:szCs w:val="20"/>
        </w:rPr>
      </w:pPr>
      <w:r w:rsidRPr="00DB1C67">
        <w:rPr>
          <w:rStyle w:val="dn"/>
          <w:rFonts w:ascii="Calibri" w:hAnsi="Calibri"/>
          <w:b/>
          <w:bCs/>
          <w:sz w:val="20"/>
          <w:szCs w:val="20"/>
        </w:rPr>
        <w:t>Předmět plnění</w:t>
      </w:r>
    </w:p>
    <w:p w14:paraId="2D170C9A" w14:textId="77777777" w:rsidR="0081231F" w:rsidRPr="00DB1C67" w:rsidRDefault="0081231F" w:rsidP="0081231F">
      <w:pPr>
        <w:rPr>
          <w:rFonts w:ascii="Calibri" w:hAnsi="Calibri"/>
          <w:sz w:val="20"/>
          <w:szCs w:val="20"/>
        </w:rPr>
      </w:pPr>
    </w:p>
    <w:p w14:paraId="2D170C9B" w14:textId="77777777" w:rsidR="0081231F" w:rsidRPr="00DB1C67" w:rsidRDefault="0081231F" w:rsidP="0081231F">
      <w:pPr>
        <w:pStyle w:val="Odstavecseseznamem"/>
        <w:spacing w:line="280" w:lineRule="atLeast"/>
        <w:ind w:left="0"/>
        <w:rPr>
          <w:rFonts w:eastAsia="Arial" w:cs="Arial"/>
          <w:sz w:val="20"/>
          <w:szCs w:val="20"/>
        </w:rPr>
      </w:pPr>
    </w:p>
    <w:p w14:paraId="2D170C9C" w14:textId="77777777" w:rsidR="007805B0" w:rsidRPr="00913D05" w:rsidRDefault="007805B0" w:rsidP="007805B0">
      <w:pPr>
        <w:pStyle w:val="Podnadpis"/>
        <w:rPr>
          <w:rFonts w:asciiTheme="minorHAnsi" w:hAnsiTheme="minorHAnsi"/>
        </w:rPr>
      </w:pPr>
      <w:r w:rsidRPr="00913D05">
        <w:rPr>
          <w:rFonts w:asciiTheme="minorHAnsi" w:hAnsiTheme="minorHAnsi"/>
        </w:rPr>
        <w:t xml:space="preserve">Předmětem je zajištění </w:t>
      </w:r>
      <w:r w:rsidR="00981A2F" w:rsidRPr="00913D05">
        <w:rPr>
          <w:rFonts w:asciiTheme="minorHAnsi" w:hAnsiTheme="minorHAnsi"/>
        </w:rPr>
        <w:t xml:space="preserve">odborných konzultací v oblastech informační bezpečnosti a jednotlivých podoblastech informačních technologií se zaměřením na informační bezpečnost týkající se zajištění odpovídající úrovně zabezpečení systémů, aplikací, infrastruktury provozované v </w:t>
      </w:r>
      <w:r w:rsidR="00DD34EA" w:rsidRPr="00913D05">
        <w:rPr>
          <w:rFonts w:asciiTheme="minorHAnsi" w:hAnsiTheme="minorHAnsi"/>
        </w:rPr>
        <w:t>prostředí Ministerstva zemědělství</w:t>
      </w:r>
      <w:r w:rsidR="005F170E" w:rsidRPr="00913D05">
        <w:rPr>
          <w:rFonts w:asciiTheme="minorHAnsi" w:hAnsiTheme="minorHAnsi"/>
        </w:rPr>
        <w:t xml:space="preserve"> </w:t>
      </w:r>
      <w:r w:rsidRPr="00913D05">
        <w:rPr>
          <w:rFonts w:asciiTheme="minorHAnsi" w:hAnsiTheme="minorHAnsi"/>
        </w:rPr>
        <w:t>nezávislým externím dodavatelem s velkým důrazem na</w:t>
      </w:r>
      <w:r w:rsidR="00AE6A7A" w:rsidRPr="00913D05">
        <w:rPr>
          <w:rFonts w:asciiTheme="minorHAnsi" w:hAnsiTheme="minorHAnsi"/>
        </w:rPr>
        <w:t xml:space="preserve"> splnění podmínky nezávislosti</w:t>
      </w:r>
      <w:r w:rsidRPr="00913D05">
        <w:rPr>
          <w:rFonts w:asciiTheme="minorHAnsi" w:hAnsiTheme="minorHAnsi"/>
        </w:rPr>
        <w:t xml:space="preserve">. </w:t>
      </w:r>
    </w:p>
    <w:p w14:paraId="2D170C9D" w14:textId="77777777" w:rsidR="00F40AF0" w:rsidRDefault="00F40AF0" w:rsidP="00976701">
      <w:pPr>
        <w:spacing w:line="280" w:lineRule="atLeast"/>
        <w:jc w:val="both"/>
        <w:rPr>
          <w:rFonts w:ascii="Calibri" w:eastAsia="Times New Roman" w:hAnsi="Calibri" w:cs="Calibri"/>
          <w:color w:val="auto"/>
          <w:sz w:val="20"/>
          <w:szCs w:val="20"/>
          <w:bdr w:val="none" w:sz="0" w:space="0" w:color="auto"/>
        </w:rPr>
      </w:pPr>
      <w:r w:rsidRPr="00913D05">
        <w:rPr>
          <w:rFonts w:asciiTheme="minorHAnsi" w:eastAsia="Times New Roman" w:hAnsiTheme="minorHAnsi" w:cs="Calibri"/>
          <w:color w:val="auto"/>
          <w:sz w:val="20"/>
          <w:szCs w:val="20"/>
          <w:bdr w:val="none" w:sz="0" w:space="0" w:color="auto"/>
        </w:rPr>
        <w:t xml:space="preserve">Primárním předmětem této služby je zajištění odborných profesních služeb ICT dle konkrétních potřeb </w:t>
      </w:r>
      <w:r w:rsidR="000953D3" w:rsidRPr="00913D05">
        <w:rPr>
          <w:rFonts w:asciiTheme="minorHAnsi" w:eastAsia="Times New Roman" w:hAnsiTheme="minorHAnsi" w:cs="Calibri"/>
          <w:color w:val="auto"/>
          <w:sz w:val="20"/>
          <w:szCs w:val="20"/>
          <w:bdr w:val="none" w:sz="0" w:space="0" w:color="auto"/>
        </w:rPr>
        <w:t>o</w:t>
      </w:r>
      <w:r w:rsidRPr="00913D05">
        <w:rPr>
          <w:rFonts w:asciiTheme="minorHAnsi" w:eastAsia="Times New Roman" w:hAnsiTheme="minorHAnsi" w:cs="Calibri"/>
          <w:color w:val="auto"/>
          <w:sz w:val="20"/>
          <w:szCs w:val="20"/>
          <w:bdr w:val="none" w:sz="0" w:space="0" w:color="auto"/>
        </w:rPr>
        <w:t xml:space="preserve">bjednatele v oblasti problematiky </w:t>
      </w:r>
      <w:r w:rsidR="00026878" w:rsidRPr="00913D05">
        <w:rPr>
          <w:rFonts w:asciiTheme="minorHAnsi" w:eastAsia="Times New Roman" w:hAnsiTheme="minorHAnsi" w:cs="Calibri"/>
          <w:color w:val="auto"/>
          <w:sz w:val="20"/>
          <w:szCs w:val="20"/>
          <w:bdr w:val="none" w:sz="0" w:space="0" w:color="auto"/>
        </w:rPr>
        <w:t xml:space="preserve">bezpečnostních </w:t>
      </w:r>
      <w:r w:rsidR="00981A2F" w:rsidRPr="00913D05">
        <w:rPr>
          <w:rFonts w:asciiTheme="minorHAnsi" w:hAnsiTheme="minorHAnsi"/>
          <w:sz w:val="20"/>
          <w:szCs w:val="20"/>
        </w:rPr>
        <w:t xml:space="preserve">informačních konzultací. Tyto služby se skládají z technických, technologických, analytických a metodických prací týkající se zabezpečení informačního prostředí </w:t>
      </w:r>
      <w:r w:rsidR="000953D3" w:rsidRPr="00913D05">
        <w:rPr>
          <w:rFonts w:asciiTheme="minorHAnsi" w:eastAsia="Times New Roman" w:hAnsiTheme="minorHAnsi" w:cs="Calibri"/>
          <w:color w:val="auto"/>
          <w:sz w:val="20"/>
          <w:szCs w:val="20"/>
          <w:bdr w:val="none" w:sz="0" w:space="0" w:color="auto"/>
        </w:rPr>
        <w:t>o</w:t>
      </w:r>
      <w:r w:rsidRPr="00913D05">
        <w:rPr>
          <w:rFonts w:asciiTheme="minorHAnsi" w:eastAsia="Times New Roman" w:hAnsiTheme="minorHAnsi" w:cs="Calibri"/>
          <w:color w:val="auto"/>
          <w:sz w:val="20"/>
          <w:szCs w:val="20"/>
          <w:bdr w:val="none" w:sz="0" w:space="0" w:color="auto"/>
        </w:rPr>
        <w:t>bjednatele, příp. cel</w:t>
      </w:r>
      <w:r w:rsidR="00981A2F" w:rsidRPr="00913D05">
        <w:rPr>
          <w:rFonts w:asciiTheme="minorHAnsi" w:eastAsia="Times New Roman" w:hAnsiTheme="minorHAnsi" w:cs="Calibri"/>
          <w:color w:val="auto"/>
          <w:sz w:val="20"/>
          <w:szCs w:val="20"/>
          <w:bdr w:val="none" w:sz="0" w:space="0" w:color="auto"/>
        </w:rPr>
        <w:t>ého</w:t>
      </w:r>
      <w:r w:rsidRPr="00913D05">
        <w:rPr>
          <w:rFonts w:asciiTheme="minorHAnsi" w:eastAsia="Times New Roman" w:hAnsiTheme="minorHAnsi" w:cs="Calibri"/>
          <w:color w:val="auto"/>
          <w:sz w:val="20"/>
          <w:szCs w:val="20"/>
          <w:bdr w:val="none" w:sz="0" w:space="0" w:color="auto"/>
        </w:rPr>
        <w:t xml:space="preserve"> rezort</w:t>
      </w:r>
      <w:r w:rsidR="00981A2F" w:rsidRPr="00913D05">
        <w:rPr>
          <w:rFonts w:asciiTheme="minorHAnsi" w:eastAsia="Times New Roman" w:hAnsiTheme="minorHAnsi" w:cs="Calibri"/>
          <w:color w:val="auto"/>
          <w:sz w:val="20"/>
          <w:szCs w:val="20"/>
          <w:bdr w:val="none" w:sz="0" w:space="0" w:color="auto"/>
        </w:rPr>
        <w:t>u</w:t>
      </w:r>
      <w:r w:rsidRPr="00913D05">
        <w:rPr>
          <w:rFonts w:asciiTheme="minorHAnsi" w:eastAsia="Times New Roman" w:hAnsiTheme="minorHAnsi" w:cs="Calibri"/>
          <w:color w:val="auto"/>
          <w:sz w:val="20"/>
          <w:szCs w:val="20"/>
          <w:bdr w:val="none" w:sz="0" w:space="0" w:color="auto"/>
        </w:rPr>
        <w:t xml:space="preserve"> </w:t>
      </w:r>
      <w:r w:rsidR="000953D3" w:rsidRPr="00913D05">
        <w:rPr>
          <w:rFonts w:asciiTheme="minorHAnsi" w:eastAsia="Times New Roman" w:hAnsiTheme="minorHAnsi" w:cs="Calibri"/>
          <w:color w:val="auto"/>
          <w:sz w:val="20"/>
          <w:szCs w:val="20"/>
          <w:bdr w:val="none" w:sz="0" w:space="0" w:color="auto"/>
        </w:rPr>
        <w:t>MZe</w:t>
      </w:r>
      <w:r w:rsidRPr="00913D05">
        <w:rPr>
          <w:rFonts w:asciiTheme="minorHAnsi" w:eastAsia="Times New Roman" w:hAnsiTheme="minorHAnsi" w:cs="Calibri"/>
          <w:color w:val="auto"/>
          <w:sz w:val="20"/>
          <w:szCs w:val="20"/>
          <w:bdr w:val="none" w:sz="0" w:space="0" w:color="auto"/>
        </w:rPr>
        <w:t xml:space="preserve"> v souladu se závaznými standardy a principy </w:t>
      </w:r>
      <w:r w:rsidR="000953D3" w:rsidRPr="00913D05">
        <w:rPr>
          <w:rFonts w:asciiTheme="minorHAnsi" w:eastAsia="Times New Roman" w:hAnsiTheme="minorHAnsi" w:cs="Calibri"/>
          <w:color w:val="auto"/>
          <w:sz w:val="20"/>
          <w:szCs w:val="20"/>
          <w:bdr w:val="none" w:sz="0" w:space="0" w:color="auto"/>
        </w:rPr>
        <w:t>o</w:t>
      </w:r>
      <w:r w:rsidRPr="00913D05">
        <w:rPr>
          <w:rFonts w:asciiTheme="minorHAnsi" w:eastAsia="Times New Roman" w:hAnsiTheme="minorHAnsi" w:cs="Calibri"/>
          <w:color w:val="auto"/>
          <w:sz w:val="20"/>
          <w:szCs w:val="20"/>
          <w:bdr w:val="none" w:sz="0" w:space="0" w:color="auto"/>
        </w:rPr>
        <w:t>bjednatele, zejména dle zákona o kybernetické bezpečno</w:t>
      </w:r>
      <w:r w:rsidRPr="00F40AF0">
        <w:rPr>
          <w:rFonts w:ascii="Calibri" w:eastAsia="Times New Roman" w:hAnsi="Calibri" w:cs="Calibri"/>
          <w:color w:val="auto"/>
          <w:sz w:val="20"/>
          <w:szCs w:val="20"/>
          <w:bdr w:val="none" w:sz="0" w:space="0" w:color="auto"/>
        </w:rPr>
        <w:t>sti a o změně souvisejících zákonů (zákon o kybernetické bezpečnosti), a norem ISO 27000</w:t>
      </w:r>
      <w:r w:rsidR="004044A7">
        <w:rPr>
          <w:rFonts w:ascii="Calibri" w:eastAsia="Times New Roman" w:hAnsi="Calibri" w:cs="Calibri"/>
          <w:color w:val="auto"/>
          <w:sz w:val="20"/>
          <w:szCs w:val="20"/>
          <w:bdr w:val="none" w:sz="0" w:space="0" w:color="auto"/>
        </w:rPr>
        <w:t xml:space="preserve"> v platném znění</w:t>
      </w:r>
      <w:r w:rsidRPr="00F40AF0">
        <w:rPr>
          <w:rFonts w:ascii="Calibri" w:eastAsia="Times New Roman" w:hAnsi="Calibri" w:cs="Calibri"/>
          <w:color w:val="auto"/>
          <w:sz w:val="20"/>
          <w:szCs w:val="20"/>
          <w:bdr w:val="none" w:sz="0" w:space="0" w:color="auto"/>
        </w:rPr>
        <w:t>. Zejména se jedná o:</w:t>
      </w:r>
    </w:p>
    <w:p w14:paraId="2D170C9E"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spolupráce při zavádění a údržbě ISMS v prostředí Objednatele</w:t>
      </w:r>
      <w:r w:rsidR="004044A7" w:rsidRPr="00255C5D">
        <w:rPr>
          <w:rFonts w:asciiTheme="minorHAnsi" w:eastAsia="Times New Roman" w:hAnsiTheme="minorHAnsi" w:cstheme="minorHAnsi"/>
          <w:color w:val="auto"/>
          <w:sz w:val="20"/>
          <w:szCs w:val="20"/>
          <w:bdr w:val="none" w:sz="0" w:space="0" w:color="auto"/>
          <w:lang w:eastAsia="en-US"/>
        </w:rPr>
        <w:t>, dle legislativy v oblasti kybernetické bezpečnosti v aktuálním platném znění</w:t>
      </w:r>
      <w:r w:rsidRPr="00255C5D">
        <w:rPr>
          <w:rFonts w:asciiTheme="minorHAnsi" w:eastAsia="Times New Roman" w:hAnsiTheme="minorHAnsi" w:cstheme="minorHAnsi"/>
          <w:color w:val="auto"/>
          <w:sz w:val="20"/>
          <w:szCs w:val="20"/>
          <w:bdr w:val="none" w:sz="0" w:space="0" w:color="auto"/>
          <w:lang w:eastAsia="en-US"/>
        </w:rPr>
        <w:t>;</w:t>
      </w:r>
    </w:p>
    <w:p w14:paraId="2D170C9F" w14:textId="77777777" w:rsidR="009669C1" w:rsidRPr="00255C5D" w:rsidRDefault="009669C1" w:rsidP="009669C1">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návrhy a spolupráce na zavádění organizačních a technických opatřeních dle vyhlášky o kybernetické bezpečnosti;</w:t>
      </w:r>
    </w:p>
    <w:p w14:paraId="2D170CA0"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monitoring aktuálních standardů a technických a technologických řešení v oblasti ICT a návrhy jejich aplikace do prostředí Objednatele;</w:t>
      </w:r>
    </w:p>
    <w:p w14:paraId="2D170CA1"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návrhy závazných bezpečnostních standardů a principů;</w:t>
      </w:r>
    </w:p>
    <w:p w14:paraId="2D170CA2"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návrhy koncepce a strategie komplexní bezpečnostní architektury nebo její aktualizace;</w:t>
      </w:r>
    </w:p>
    <w:p w14:paraId="2D170CA3"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revize aktuálních bezpečnostních standardů Objednatele v souladu s nově budovanými celky a funkcionalitami;</w:t>
      </w:r>
    </w:p>
    <w:p w14:paraId="2D170CA4"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stanovení definic bezpečnostních požadavků pro řízení přístupu k IS a aplikacím Objednatele nebo jejich aktualizace;</w:t>
      </w:r>
    </w:p>
    <w:p w14:paraId="2D170CA5"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stanovení pravidel a kontrola dodavatele, která zohledňují potřeby řízení bezpečnosti informací a pravidel pro řízení dodavatelů nebo jiných externích subjektů, které se podílejí na rozvoji, provozu nebo zajištění bezpečnosti informačního systému Objednatele;</w:t>
      </w:r>
    </w:p>
    <w:p w14:paraId="2D170CA6"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stanovení pravidel fyzické bezpečnosti s důrazem na zabezpečení prostředků ICT;</w:t>
      </w:r>
    </w:p>
    <w:p w14:paraId="2D170CA7"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stanovení a kontrola bezpečnostních požadavků na IS, aplikace, infrastrukturu a služby;</w:t>
      </w:r>
    </w:p>
    <w:p w14:paraId="2D170CA8"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stanovení pravidel a kontrola zabezpečení zařízení ICT Objednatele;</w:t>
      </w:r>
    </w:p>
    <w:p w14:paraId="2D170CA9"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spolupráce s dodavateli řešení v rámci ICT projektů na návrhu zabezpečení infrastruktury, zajištění komunikace mezi dodavatelem a týmy odpovědnými za příslušné technologie na straně Objednatele při řešení technických požadavků na přípravu bezpečnostní infrastruktury;</w:t>
      </w:r>
    </w:p>
    <w:p w14:paraId="2D170CAA"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dozorování a revize realizačních návrhů řešení zabezpečení, zejména pak jejich soulad s bezpečnostními standardy Objednatele;</w:t>
      </w:r>
    </w:p>
    <w:p w14:paraId="2D170CAB"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spolupráce na implementaci bezpečnostních opatření;</w:t>
      </w:r>
    </w:p>
    <w:p w14:paraId="2D170CAC"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revize návrhů testování bezpečnosti aplikací a systémů;</w:t>
      </w:r>
    </w:p>
    <w:p w14:paraId="2D170CAD"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posuzování a připomínkování přípravné a realizační dokumentace projektů a provozní dokumentace, zejména pak popis zabezpečení řešení a jeho soulad s obecnými dokumentačními standardy Objednatele postavenými na doporučeních Togaf/ArchiMate a ITIL;</w:t>
      </w:r>
    </w:p>
    <w:p w14:paraId="2D170CAE"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poskytování součinnosti při plánování, navrhování a řešení vývoje a změn agendových systémů a technologických řešení;</w:t>
      </w:r>
    </w:p>
    <w:p w14:paraId="2D170CAF" w14:textId="77777777" w:rsidR="007E638D" w:rsidRPr="00255C5D" w:rsidRDefault="007E638D" w:rsidP="007E638D">
      <w:pPr>
        <w:pStyle w:val="Odstavecseseznamem"/>
        <w:numPr>
          <w:ilvl w:val="0"/>
          <w:numId w:val="19"/>
        </w:numPr>
        <w:spacing w:line="280" w:lineRule="atLeast"/>
        <w:rPr>
          <w:rFonts w:asciiTheme="minorHAnsi" w:eastAsia="Times New Roman" w:hAnsiTheme="minorHAnsi" w:cstheme="minorHAnsi"/>
          <w:color w:val="auto"/>
          <w:sz w:val="20"/>
          <w:szCs w:val="20"/>
          <w:bdr w:val="none" w:sz="0" w:space="0" w:color="auto"/>
          <w:lang w:eastAsia="en-US"/>
        </w:rPr>
      </w:pPr>
      <w:r w:rsidRPr="00255C5D">
        <w:rPr>
          <w:rFonts w:asciiTheme="minorHAnsi" w:eastAsia="Times New Roman" w:hAnsiTheme="minorHAnsi" w:cstheme="minorHAnsi"/>
          <w:color w:val="auto"/>
          <w:sz w:val="20"/>
          <w:szCs w:val="20"/>
          <w:bdr w:val="none" w:sz="0" w:space="0" w:color="auto"/>
          <w:lang w:eastAsia="en-US"/>
        </w:rPr>
        <w:t>poskytování součinnosti, konzultací a informací dodavatelům ICT řešení v souladu s předmětnou službou v průběhu analýzy, návrhu řešení, realizace, akceptace a předávání do provozu;</w:t>
      </w:r>
    </w:p>
    <w:p w14:paraId="2D170CB0" w14:textId="77777777" w:rsidR="0084201B" w:rsidRPr="000F0404" w:rsidRDefault="00F40AF0">
      <w:pPr>
        <w:spacing w:line="280" w:lineRule="atLeast"/>
        <w:rPr>
          <w:rFonts w:ascii="Calibri" w:eastAsia="Times New Roman" w:hAnsi="Calibri" w:cs="Calibri"/>
          <w:color w:val="auto"/>
          <w:sz w:val="20"/>
          <w:szCs w:val="20"/>
          <w:bdr w:val="none" w:sz="0" w:space="0" w:color="auto"/>
        </w:rPr>
      </w:pPr>
      <w:r w:rsidRPr="00F40AF0">
        <w:rPr>
          <w:rFonts w:ascii="Calibri" w:eastAsia="Times New Roman" w:hAnsi="Calibri" w:cs="Calibri"/>
          <w:color w:val="auto"/>
          <w:sz w:val="20"/>
          <w:szCs w:val="20"/>
          <w:bdr w:val="none" w:sz="0" w:space="0" w:color="auto"/>
        </w:rPr>
        <w:tab/>
      </w:r>
    </w:p>
    <w:p w14:paraId="2D170CB1" w14:textId="77777777" w:rsidR="0084201B" w:rsidRPr="00976701" w:rsidRDefault="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Uvedené činnosti budou prováděny v souvislosti s</w:t>
      </w:r>
      <w:r w:rsidR="002F4A02">
        <w:rPr>
          <w:rFonts w:ascii="Calibri" w:eastAsia="Times New Roman" w:hAnsi="Calibri" w:cs="Arial"/>
          <w:color w:val="auto"/>
          <w:sz w:val="20"/>
          <w:szCs w:val="20"/>
          <w:bdr w:val="none" w:sz="0" w:space="0" w:color="auto"/>
        </w:rPr>
        <w:t>e zajištěním vyšší úrovně zabezpečení a týkají se</w:t>
      </w:r>
      <w:r w:rsidRPr="00976701">
        <w:rPr>
          <w:rFonts w:ascii="Calibri" w:eastAsia="Times New Roman" w:hAnsi="Calibri" w:cs="Arial"/>
          <w:color w:val="auto"/>
          <w:sz w:val="20"/>
          <w:szCs w:val="20"/>
          <w:bdr w:val="none" w:sz="0" w:space="0" w:color="auto"/>
        </w:rPr>
        <w:t xml:space="preserve"> následujících technologií a technologických platforem:</w:t>
      </w:r>
    </w:p>
    <w:p w14:paraId="2D170CB2" w14:textId="77777777" w:rsidR="0084201B" w:rsidRPr="00976701" w:rsidRDefault="0084201B">
      <w:pPr>
        <w:spacing w:line="280" w:lineRule="atLeast"/>
        <w:rPr>
          <w:rFonts w:ascii="Calibri" w:eastAsia="Times New Roman" w:hAnsi="Calibri" w:cs="Arial"/>
          <w:color w:val="auto"/>
          <w:sz w:val="20"/>
          <w:szCs w:val="20"/>
          <w:bdr w:val="none" w:sz="0" w:space="0" w:color="auto"/>
        </w:rPr>
      </w:pPr>
    </w:p>
    <w:p w14:paraId="2D170CB3" w14:textId="77777777" w:rsidR="0084201B" w:rsidRPr="00976701" w:rsidRDefault="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Webové aplikace typu klient server pro typy platforem nebo middleware:</w:t>
      </w:r>
    </w:p>
    <w:p w14:paraId="2D170CB4" w14:textId="77777777" w:rsidR="0084201B" w:rsidRPr="00976701" w:rsidRDefault="0084201B" w:rsidP="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Weblogic, Oracle aplication server,</w:t>
      </w:r>
      <w:r w:rsidR="00C50E6F">
        <w:rPr>
          <w:rFonts w:ascii="Calibri" w:eastAsia="Times New Roman" w:hAnsi="Calibri" w:cs="Arial"/>
          <w:color w:val="auto"/>
          <w:sz w:val="20"/>
          <w:szCs w:val="20"/>
          <w:bdr w:val="none" w:sz="0" w:space="0" w:color="auto"/>
        </w:rPr>
        <w:t xml:space="preserve"> </w:t>
      </w:r>
      <w:r w:rsidRPr="00976701">
        <w:rPr>
          <w:rFonts w:ascii="Calibri" w:eastAsia="Times New Roman" w:hAnsi="Calibri" w:cs="Arial"/>
          <w:color w:val="auto"/>
          <w:sz w:val="20"/>
          <w:szCs w:val="20"/>
          <w:bdr w:val="none" w:sz="0" w:space="0" w:color="auto"/>
        </w:rPr>
        <w:t>.</w:t>
      </w:r>
      <w:r>
        <w:rPr>
          <w:rFonts w:ascii="Calibri" w:eastAsia="Times New Roman" w:hAnsi="Calibri" w:cs="Arial"/>
          <w:color w:val="auto"/>
          <w:sz w:val="20"/>
          <w:szCs w:val="20"/>
          <w:bdr w:val="none" w:sz="0" w:space="0" w:color="auto"/>
        </w:rPr>
        <w:t>NET</w:t>
      </w:r>
      <w:r w:rsidRPr="00976701">
        <w:rPr>
          <w:rFonts w:ascii="Calibri" w:eastAsia="Times New Roman" w:hAnsi="Calibri" w:cs="Arial"/>
          <w:color w:val="auto"/>
          <w:sz w:val="20"/>
          <w:szCs w:val="20"/>
          <w:bdr w:val="none" w:sz="0" w:space="0" w:color="auto"/>
        </w:rPr>
        <w:t>, TomCat, JBoss, Glasfish, PHP, ASP, Python, C, Java, Java Script, IIS, Apache</w:t>
      </w:r>
      <w:r w:rsidR="009669C1" w:rsidRPr="009669C1">
        <w:rPr>
          <w:rFonts w:ascii="Calibri" w:eastAsia="Times New Roman" w:hAnsi="Calibri" w:cs="Arial"/>
          <w:color w:val="auto"/>
          <w:sz w:val="20"/>
          <w:szCs w:val="20"/>
          <w:bdr w:val="none" w:sz="0" w:space="0" w:color="auto"/>
        </w:rPr>
        <w:t>, Mikroaplikace a kontejnery</w:t>
      </w:r>
      <w:r w:rsidRPr="00976701">
        <w:rPr>
          <w:rFonts w:ascii="Calibri" w:eastAsia="Times New Roman" w:hAnsi="Calibri" w:cs="Arial"/>
          <w:color w:val="auto"/>
          <w:sz w:val="20"/>
          <w:szCs w:val="20"/>
          <w:bdr w:val="none" w:sz="0" w:space="0" w:color="auto"/>
        </w:rPr>
        <w:t>.</w:t>
      </w:r>
    </w:p>
    <w:p w14:paraId="2D170CB5" w14:textId="77777777" w:rsidR="0084201B" w:rsidRPr="00976701" w:rsidRDefault="0084201B" w:rsidP="0084201B">
      <w:pPr>
        <w:spacing w:line="280" w:lineRule="atLeast"/>
        <w:rPr>
          <w:rFonts w:ascii="Calibri" w:eastAsia="Times New Roman" w:hAnsi="Calibri" w:cs="Arial"/>
          <w:color w:val="auto"/>
          <w:sz w:val="20"/>
          <w:szCs w:val="20"/>
          <w:bdr w:val="none" w:sz="0" w:space="0" w:color="auto"/>
        </w:rPr>
      </w:pPr>
    </w:p>
    <w:p w14:paraId="2D170CB6" w14:textId="77777777" w:rsidR="0084201B" w:rsidRPr="00976701" w:rsidRDefault="002F4A02" w:rsidP="0084201B">
      <w:pPr>
        <w:spacing w:line="280" w:lineRule="atLeast"/>
        <w:rPr>
          <w:rFonts w:ascii="Calibri" w:eastAsia="Times New Roman" w:hAnsi="Calibri" w:cs="Arial"/>
          <w:color w:val="auto"/>
          <w:sz w:val="20"/>
          <w:szCs w:val="20"/>
          <w:bdr w:val="none" w:sz="0" w:space="0" w:color="auto"/>
        </w:rPr>
      </w:pPr>
      <w:r>
        <w:rPr>
          <w:rFonts w:ascii="Calibri" w:eastAsia="Times New Roman" w:hAnsi="Calibri" w:cs="Arial"/>
          <w:color w:val="auto"/>
          <w:sz w:val="20"/>
          <w:szCs w:val="20"/>
          <w:bdr w:val="none" w:sz="0" w:space="0" w:color="auto"/>
        </w:rPr>
        <w:t>Další využívané</w:t>
      </w:r>
      <w:r w:rsidR="0084201B" w:rsidRPr="00976701">
        <w:rPr>
          <w:rFonts w:ascii="Calibri" w:eastAsia="Times New Roman" w:hAnsi="Calibri" w:cs="Arial"/>
          <w:color w:val="auto"/>
          <w:sz w:val="20"/>
          <w:szCs w:val="20"/>
          <w:bdr w:val="none" w:sz="0" w:space="0" w:color="auto"/>
        </w:rPr>
        <w:t xml:space="preserve"> technologi</w:t>
      </w:r>
      <w:r>
        <w:rPr>
          <w:rFonts w:ascii="Calibri" w:eastAsia="Times New Roman" w:hAnsi="Calibri" w:cs="Arial"/>
          <w:color w:val="auto"/>
          <w:sz w:val="20"/>
          <w:szCs w:val="20"/>
          <w:bdr w:val="none" w:sz="0" w:space="0" w:color="auto"/>
        </w:rPr>
        <w:t>e</w:t>
      </w:r>
      <w:r w:rsidR="0084201B" w:rsidRPr="00976701">
        <w:rPr>
          <w:rFonts w:ascii="Calibri" w:eastAsia="Times New Roman" w:hAnsi="Calibri" w:cs="Arial"/>
          <w:color w:val="auto"/>
          <w:sz w:val="20"/>
          <w:szCs w:val="20"/>
          <w:bdr w:val="none" w:sz="0" w:space="0" w:color="auto"/>
        </w:rPr>
        <w:t>:</w:t>
      </w:r>
    </w:p>
    <w:p w14:paraId="2D170CB7" w14:textId="77777777" w:rsidR="000F0404" w:rsidRPr="00976701" w:rsidRDefault="0084201B" w:rsidP="0084201B">
      <w:pPr>
        <w:spacing w:line="280" w:lineRule="atLeast"/>
        <w:rPr>
          <w:rFonts w:ascii="Calibri" w:eastAsia="Times New Roman" w:hAnsi="Calibri" w:cs="Arial"/>
          <w:color w:val="auto"/>
          <w:sz w:val="20"/>
          <w:szCs w:val="20"/>
          <w:bdr w:val="none" w:sz="0" w:space="0" w:color="auto"/>
        </w:rPr>
      </w:pPr>
      <w:r w:rsidRPr="00976701">
        <w:rPr>
          <w:rFonts w:ascii="Calibri" w:eastAsia="Times New Roman" w:hAnsi="Calibri" w:cs="Arial"/>
          <w:color w:val="auto"/>
          <w:sz w:val="20"/>
          <w:szCs w:val="20"/>
          <w:bdr w:val="none" w:sz="0" w:space="0" w:color="auto"/>
        </w:rPr>
        <w:t>Microsoft windows servers, Linux - přednostně Red Hat, HP-UX, F5, Aktivní prvky HP, FW Cisco ASA, DB - MS SQL, Oracle, PostgreSQL, My SQL, LDAP</w:t>
      </w:r>
      <w:r w:rsidR="009669C1" w:rsidRPr="009669C1">
        <w:rPr>
          <w:rFonts w:ascii="Calibri" w:eastAsia="Times New Roman" w:hAnsi="Calibri" w:cs="Arial"/>
          <w:color w:val="auto"/>
          <w:sz w:val="20"/>
          <w:szCs w:val="20"/>
          <w:bdr w:val="none" w:sz="0" w:space="0" w:color="auto"/>
        </w:rPr>
        <w:t>, Kontejnerizační platformy.</w:t>
      </w:r>
    </w:p>
    <w:p w14:paraId="2D170CB8" w14:textId="77777777" w:rsidR="0084201B" w:rsidRPr="00976701" w:rsidRDefault="0084201B" w:rsidP="000F0404">
      <w:pPr>
        <w:spacing w:line="280" w:lineRule="atLeast"/>
        <w:rPr>
          <w:rFonts w:ascii="Calibri" w:eastAsia="Times New Roman" w:hAnsi="Calibri" w:cs="Arial"/>
          <w:color w:val="auto"/>
          <w:sz w:val="20"/>
          <w:szCs w:val="20"/>
          <w:bdr w:val="none" w:sz="0" w:space="0" w:color="auto"/>
        </w:rPr>
      </w:pPr>
    </w:p>
    <w:p w14:paraId="2D170CB9" w14:textId="77777777" w:rsidR="004A16E9" w:rsidRPr="00913D05" w:rsidRDefault="0027001E" w:rsidP="00E879AB">
      <w:pPr>
        <w:pStyle w:val="Odstavecseseznamem"/>
        <w:spacing w:line="280" w:lineRule="atLeast"/>
        <w:ind w:left="0"/>
        <w:rPr>
          <w:rFonts w:eastAsia="Times New Roman" w:cs="Arial"/>
          <w:color w:val="auto"/>
          <w:sz w:val="20"/>
          <w:szCs w:val="20"/>
          <w:bdr w:val="none" w:sz="0" w:space="0" w:color="auto"/>
        </w:rPr>
      </w:pPr>
      <w:r w:rsidRPr="00913D05">
        <w:rPr>
          <w:rFonts w:eastAsia="Times New Roman" w:cs="Arial"/>
          <w:color w:val="auto"/>
          <w:sz w:val="20"/>
          <w:szCs w:val="20"/>
          <w:bdr w:val="none" w:sz="0" w:space="0" w:color="auto"/>
        </w:rPr>
        <w:t>Poskytovatel</w:t>
      </w:r>
      <w:r w:rsidR="0081231F" w:rsidRPr="00913D05">
        <w:rPr>
          <w:rFonts w:eastAsia="Times New Roman" w:cs="Arial"/>
          <w:color w:val="auto"/>
          <w:sz w:val="20"/>
          <w:szCs w:val="20"/>
          <w:bdr w:val="none" w:sz="0" w:space="0" w:color="auto"/>
        </w:rPr>
        <w:t xml:space="preserve"> bude </w:t>
      </w:r>
      <w:r w:rsidR="002F4A02" w:rsidRPr="00913D05">
        <w:rPr>
          <w:rFonts w:eastAsia="Times New Roman" w:cs="Arial"/>
          <w:color w:val="auto"/>
          <w:sz w:val="20"/>
          <w:szCs w:val="20"/>
          <w:bdr w:val="none" w:sz="0" w:space="0" w:color="auto"/>
        </w:rPr>
        <w:t>realizovat</w:t>
      </w:r>
      <w:r w:rsidR="0081231F" w:rsidRPr="00913D05">
        <w:rPr>
          <w:rFonts w:eastAsia="Times New Roman" w:cs="Arial"/>
          <w:color w:val="auto"/>
          <w:sz w:val="20"/>
          <w:szCs w:val="20"/>
          <w:bdr w:val="none" w:sz="0" w:space="0" w:color="auto"/>
        </w:rPr>
        <w:t xml:space="preserve"> plnění výhradně v rozsahu sjednaném v prováděcích smlouvách. Objednatel není povinen vyzvat </w:t>
      </w:r>
      <w:r w:rsidRPr="00913D05">
        <w:rPr>
          <w:rFonts w:eastAsia="Times New Roman" w:cs="Arial"/>
          <w:color w:val="auto"/>
          <w:sz w:val="20"/>
          <w:szCs w:val="20"/>
          <w:bdr w:val="none" w:sz="0" w:space="0" w:color="auto"/>
        </w:rPr>
        <w:t>poskytovatele</w:t>
      </w:r>
      <w:r w:rsidR="0081231F" w:rsidRPr="00913D05">
        <w:rPr>
          <w:rFonts w:eastAsia="Times New Roman" w:cs="Arial"/>
          <w:color w:val="auto"/>
          <w:sz w:val="20"/>
          <w:szCs w:val="20"/>
          <w:bdr w:val="none" w:sz="0" w:space="0" w:color="auto"/>
        </w:rPr>
        <w:t xml:space="preserve"> k uzavření prováděcí smlouvy ve vztahu k žádné části plnění.</w:t>
      </w:r>
    </w:p>
    <w:p w14:paraId="2D170CBA" w14:textId="77777777" w:rsidR="00F40AF0" w:rsidRPr="004B5E3C" w:rsidRDefault="00F40AF0">
      <w:pPr>
        <w:pBdr>
          <w:top w:val="none" w:sz="0" w:space="0" w:color="auto"/>
          <w:left w:val="none" w:sz="0" w:space="0" w:color="auto"/>
          <w:bottom w:val="none" w:sz="0" w:space="0" w:color="auto"/>
          <w:right w:val="none" w:sz="0" w:space="0" w:color="auto"/>
          <w:between w:val="none" w:sz="0" w:space="0" w:color="auto"/>
          <w:bar w:val="none" w:sz="0" w:color="auto"/>
        </w:pBdr>
        <w:rPr>
          <w:rStyle w:val="dn"/>
          <w:sz w:val="20"/>
          <w:szCs w:val="20"/>
        </w:rPr>
      </w:pPr>
    </w:p>
    <w:p w14:paraId="2D170CBB" w14:textId="77777777" w:rsidR="00F40AF0" w:rsidRPr="00976701" w:rsidRDefault="004A16E9">
      <w:pPr>
        <w:pBdr>
          <w:top w:val="none" w:sz="0" w:space="0" w:color="auto"/>
          <w:left w:val="none" w:sz="0" w:space="0" w:color="auto"/>
          <w:bottom w:val="none" w:sz="0" w:space="0" w:color="auto"/>
          <w:right w:val="none" w:sz="0" w:space="0" w:color="auto"/>
          <w:between w:val="none" w:sz="0" w:space="0" w:color="auto"/>
          <w:bar w:val="none" w:sz="0" w:color="auto"/>
        </w:pBdr>
        <w:rPr>
          <w:rStyle w:val="dn"/>
          <w:sz w:val="20"/>
          <w:szCs w:val="20"/>
        </w:rPr>
      </w:pPr>
      <w:r>
        <w:rPr>
          <w:rStyle w:val="dn"/>
          <w:sz w:val="20"/>
          <w:szCs w:val="20"/>
        </w:rPr>
        <w:br w:type="page"/>
      </w:r>
    </w:p>
    <w:p w14:paraId="2D170CBC" w14:textId="77777777" w:rsidR="004A16E9" w:rsidRPr="00DB1C67" w:rsidRDefault="004A16E9" w:rsidP="00976701">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2</w:t>
      </w:r>
    </w:p>
    <w:p w14:paraId="2D170CBD" w14:textId="77777777" w:rsidR="0081231F" w:rsidRDefault="0081231F" w:rsidP="00E879AB">
      <w:pPr>
        <w:pStyle w:val="Odstavecseseznamem"/>
        <w:spacing w:line="280" w:lineRule="atLeast"/>
        <w:ind w:left="0"/>
        <w:rPr>
          <w:rStyle w:val="dn"/>
          <w:sz w:val="20"/>
          <w:szCs w:val="20"/>
        </w:rPr>
      </w:pPr>
    </w:p>
    <w:p w14:paraId="2D170CBE" w14:textId="77777777" w:rsidR="004A16E9" w:rsidRDefault="004A16E9" w:rsidP="00E879AB">
      <w:pPr>
        <w:pStyle w:val="Odstavecseseznamem"/>
        <w:spacing w:line="280" w:lineRule="atLeast"/>
        <w:ind w:left="0"/>
        <w:rPr>
          <w:rStyle w:val="dn"/>
          <w:sz w:val="20"/>
          <w:szCs w:val="20"/>
        </w:rPr>
      </w:pPr>
    </w:p>
    <w:p w14:paraId="2D170CBF" w14:textId="77777777" w:rsidR="00F33320" w:rsidRPr="00466938" w:rsidRDefault="00F33320" w:rsidP="00F33320">
      <w:pPr>
        <w:spacing w:before="60" w:after="60"/>
        <w:jc w:val="center"/>
        <w:rPr>
          <w:rFonts w:cs="Tahoma"/>
          <w:b/>
          <w:sz w:val="20"/>
          <w:szCs w:val="20"/>
        </w:rPr>
      </w:pPr>
      <w:r w:rsidRPr="00466938">
        <w:rPr>
          <w:rFonts w:cs="Tahoma"/>
          <w:b/>
          <w:sz w:val="20"/>
          <w:szCs w:val="20"/>
        </w:rPr>
        <w:t>Realizační tým Poskytovatele</w:t>
      </w:r>
    </w:p>
    <w:p w14:paraId="2D170CC0" w14:textId="0ADB3DCA" w:rsidR="00F33320" w:rsidRPr="00466938" w:rsidRDefault="00F33320" w:rsidP="00F33320">
      <w:pPr>
        <w:spacing w:before="60" w:after="60"/>
        <w:jc w:val="center"/>
        <w:rPr>
          <w:rFonts w:cs="Tahoma"/>
          <w:b/>
          <w:i/>
          <w:sz w:val="20"/>
          <w:szCs w:val="20"/>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5893"/>
      </w:tblGrid>
      <w:tr w:rsidR="00F33320" w:rsidRPr="0065234C" w14:paraId="2D170CC3" w14:textId="77777777" w:rsidTr="00F04009">
        <w:trPr>
          <w:trHeight w:val="325"/>
          <w:jc w:val="center"/>
        </w:trPr>
        <w:tc>
          <w:tcPr>
            <w:tcW w:w="2179" w:type="pct"/>
            <w:shd w:val="clear" w:color="auto" w:fill="ABBB59"/>
            <w:vAlign w:val="center"/>
          </w:tcPr>
          <w:p w14:paraId="2D170CC1" w14:textId="77777777" w:rsidR="00F33320" w:rsidRPr="00466938" w:rsidRDefault="00C23947" w:rsidP="00C23947">
            <w:pPr>
              <w:widowControl w:val="0"/>
              <w:spacing w:before="60" w:after="60"/>
              <w:ind w:left="426"/>
              <w:jc w:val="center"/>
              <w:rPr>
                <w:rFonts w:cs="Tahoma"/>
                <w:b/>
                <w:color w:val="FFFFFF"/>
                <w:sz w:val="20"/>
                <w:szCs w:val="20"/>
              </w:rPr>
            </w:pPr>
            <w:r>
              <w:rPr>
                <w:rFonts w:cs="Tahoma"/>
                <w:b/>
                <w:color w:val="FFFFFF"/>
                <w:sz w:val="20"/>
                <w:szCs w:val="20"/>
              </w:rPr>
              <w:t>Role</w:t>
            </w:r>
          </w:p>
        </w:tc>
        <w:tc>
          <w:tcPr>
            <w:tcW w:w="2821" w:type="pct"/>
            <w:shd w:val="clear" w:color="auto" w:fill="ABBB59"/>
            <w:vAlign w:val="center"/>
          </w:tcPr>
          <w:p w14:paraId="2D170CC2" w14:textId="77777777" w:rsidR="00F33320" w:rsidRPr="00466938" w:rsidRDefault="00F33320" w:rsidP="00F04009">
            <w:pPr>
              <w:spacing w:before="60" w:after="60"/>
              <w:jc w:val="center"/>
              <w:rPr>
                <w:rFonts w:cs="Tahoma"/>
                <w:b/>
                <w:color w:val="FFFFFF"/>
                <w:sz w:val="20"/>
                <w:szCs w:val="20"/>
              </w:rPr>
            </w:pPr>
            <w:r w:rsidRPr="00466938">
              <w:rPr>
                <w:rFonts w:cs="Tahoma"/>
                <w:b/>
                <w:color w:val="FFFFFF"/>
                <w:sz w:val="20"/>
                <w:szCs w:val="20"/>
              </w:rPr>
              <w:t>Kontaktní údaje</w:t>
            </w:r>
          </w:p>
        </w:tc>
      </w:tr>
      <w:tr w:rsidR="00F33320" w:rsidRPr="0065234C" w14:paraId="2D170CC8"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D170CC4" w14:textId="3F0CACCD" w:rsidR="00F33320" w:rsidRPr="00466938" w:rsidRDefault="00F63A20" w:rsidP="00F04009">
            <w:pPr>
              <w:widowControl w:val="0"/>
              <w:spacing w:before="60" w:after="60"/>
              <w:ind w:left="426"/>
              <w:jc w:val="center"/>
              <w:rPr>
                <w:rFonts w:cs="Tahoma"/>
                <w:b/>
                <w:sz w:val="20"/>
                <w:szCs w:val="20"/>
              </w:rPr>
            </w:pPr>
            <w:r w:rsidRPr="00AA55BC">
              <w:rPr>
                <w:rFonts w:cs="Tahoma"/>
                <w:bCs/>
                <w:sz w:val="20"/>
                <w:szCs w:val="20"/>
              </w:rPr>
              <w:t>Speci</w:t>
            </w:r>
            <w:r w:rsidR="00134FB2" w:rsidRPr="00AA55BC">
              <w:rPr>
                <w:rFonts w:cs="Tahoma"/>
                <w:bCs/>
                <w:sz w:val="20"/>
                <w:szCs w:val="20"/>
              </w:rPr>
              <w:t xml:space="preserve">alista č. 1 </w:t>
            </w:r>
            <w:r w:rsidR="00B20CE4" w:rsidRPr="00AA55BC">
              <w:rPr>
                <w:rFonts w:cs="Tahoma"/>
                <w:bCs/>
                <w:sz w:val="20"/>
                <w:szCs w:val="20"/>
              </w:rPr>
              <w:t>–</w:t>
            </w:r>
            <w:r w:rsidR="00134FB2" w:rsidRPr="00AA55BC">
              <w:rPr>
                <w:rFonts w:cs="Tahoma"/>
                <w:bCs/>
                <w:sz w:val="20"/>
                <w:szCs w:val="20"/>
              </w:rPr>
              <w:t xml:space="preserve"> </w:t>
            </w:r>
            <w:r w:rsidR="00B20CE4" w:rsidRPr="00AA55BC">
              <w:rPr>
                <w:rFonts w:cs="Tahoma"/>
                <w:bCs/>
                <w:sz w:val="20"/>
                <w:szCs w:val="20"/>
              </w:rPr>
              <w:t>Projektový manažer</w:t>
            </w:r>
            <w:r w:rsidR="002C48E7">
              <w:rPr>
                <w:rFonts w:cs="Tahoma"/>
                <w:bCs/>
                <w:sz w:val="20"/>
                <w:szCs w:val="20"/>
              </w:rPr>
              <w:t>, konzultant v oblasti bezpečnosti IT systémů</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01E29DD"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Jméno a příjmení: </w:t>
            </w:r>
            <w:r>
              <w:rPr>
                <w:rFonts w:cs="Tahoma"/>
                <w:b/>
                <w:sz w:val="20"/>
                <w:szCs w:val="20"/>
              </w:rPr>
              <w:t>XXX</w:t>
            </w:r>
          </w:p>
          <w:p w14:paraId="6038D687"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Telefon: </w:t>
            </w:r>
            <w:r>
              <w:rPr>
                <w:rFonts w:cs="Tahoma"/>
                <w:b/>
                <w:sz w:val="20"/>
                <w:szCs w:val="20"/>
              </w:rPr>
              <w:t>XXX</w:t>
            </w:r>
          </w:p>
          <w:p w14:paraId="2D170CC7" w14:textId="7F8AF1AD" w:rsidR="00F33320" w:rsidRPr="00466938" w:rsidRDefault="0008314D" w:rsidP="0008314D">
            <w:pPr>
              <w:spacing w:before="60" w:after="60"/>
              <w:jc w:val="center"/>
              <w:rPr>
                <w:rFonts w:cs="Tahoma"/>
                <w:b/>
                <w:sz w:val="20"/>
                <w:szCs w:val="20"/>
              </w:rPr>
            </w:pPr>
            <w:r w:rsidRPr="00466938">
              <w:rPr>
                <w:rFonts w:cs="Tahoma"/>
                <w:b/>
                <w:sz w:val="20"/>
                <w:szCs w:val="20"/>
              </w:rPr>
              <w:t>E-mail:</w:t>
            </w:r>
            <w:r>
              <w:rPr>
                <w:rFonts w:cs="Tahoma"/>
                <w:b/>
                <w:sz w:val="20"/>
                <w:szCs w:val="20"/>
              </w:rPr>
              <w:t xml:space="preserve"> XXX</w:t>
            </w:r>
          </w:p>
        </w:tc>
      </w:tr>
      <w:tr w:rsidR="00F33320" w:rsidRPr="0065234C" w14:paraId="2D170CCD"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D170CC9" w14:textId="463E6B54" w:rsidR="00F33320" w:rsidRPr="00AA55BC" w:rsidRDefault="00B20CE4" w:rsidP="00F04009">
            <w:pPr>
              <w:widowControl w:val="0"/>
              <w:spacing w:before="60" w:after="60"/>
              <w:ind w:left="426"/>
              <w:jc w:val="center"/>
              <w:rPr>
                <w:rFonts w:cs="Tahoma"/>
                <w:bCs/>
                <w:sz w:val="20"/>
                <w:szCs w:val="20"/>
              </w:rPr>
            </w:pPr>
            <w:r w:rsidRPr="00AA55BC">
              <w:rPr>
                <w:rFonts w:cs="Tahoma"/>
                <w:bCs/>
                <w:sz w:val="20"/>
                <w:szCs w:val="20"/>
              </w:rPr>
              <w:t xml:space="preserve">Specialista č. 2 </w:t>
            </w:r>
            <w:r w:rsidR="00AA55BC" w:rsidRPr="00AA55BC">
              <w:rPr>
                <w:rFonts w:cs="Tahoma"/>
                <w:bCs/>
                <w:sz w:val="20"/>
                <w:szCs w:val="20"/>
              </w:rPr>
              <w:t>–</w:t>
            </w:r>
            <w:r w:rsidRPr="00AA55BC">
              <w:rPr>
                <w:rFonts w:cs="Tahoma"/>
                <w:bCs/>
                <w:sz w:val="20"/>
                <w:szCs w:val="20"/>
              </w:rPr>
              <w:t xml:space="preserve"> </w:t>
            </w:r>
            <w:r w:rsidR="00AA55BC" w:rsidRPr="00AA55BC">
              <w:rPr>
                <w:rFonts w:cs="Tahoma"/>
                <w:bCs/>
                <w:sz w:val="20"/>
                <w:szCs w:val="20"/>
              </w:rPr>
              <w:t>Senior vývojář</w:t>
            </w:r>
            <w:r w:rsidR="002C48E7">
              <w:rPr>
                <w:rFonts w:cs="Tahoma"/>
                <w:bCs/>
                <w:sz w:val="20"/>
                <w:szCs w:val="20"/>
              </w:rPr>
              <w:t>, konzultant v oblasti bezpečnosti IT systémů</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3C6D076"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Jméno a příjmení: </w:t>
            </w:r>
            <w:r>
              <w:rPr>
                <w:rFonts w:cs="Tahoma"/>
                <w:b/>
                <w:sz w:val="20"/>
                <w:szCs w:val="20"/>
              </w:rPr>
              <w:t>XXX</w:t>
            </w:r>
          </w:p>
          <w:p w14:paraId="6D37FF27"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Telefon: </w:t>
            </w:r>
            <w:r>
              <w:rPr>
                <w:rFonts w:cs="Tahoma"/>
                <w:b/>
                <w:sz w:val="20"/>
                <w:szCs w:val="20"/>
              </w:rPr>
              <w:t>XXX</w:t>
            </w:r>
          </w:p>
          <w:p w14:paraId="2D170CCC" w14:textId="18447587" w:rsidR="00F33320" w:rsidRPr="00466938" w:rsidRDefault="0008314D" w:rsidP="0008314D">
            <w:pPr>
              <w:spacing w:before="60" w:after="60"/>
              <w:jc w:val="center"/>
              <w:rPr>
                <w:rFonts w:cs="Tahoma"/>
                <w:b/>
                <w:sz w:val="20"/>
                <w:szCs w:val="20"/>
              </w:rPr>
            </w:pPr>
            <w:r w:rsidRPr="00466938">
              <w:rPr>
                <w:rFonts w:cs="Tahoma"/>
                <w:b/>
                <w:sz w:val="20"/>
                <w:szCs w:val="20"/>
              </w:rPr>
              <w:t>E-mail:</w:t>
            </w:r>
            <w:r>
              <w:rPr>
                <w:rFonts w:cs="Tahoma"/>
                <w:b/>
                <w:sz w:val="20"/>
                <w:szCs w:val="20"/>
              </w:rPr>
              <w:t xml:space="preserve"> XXX</w:t>
            </w:r>
          </w:p>
        </w:tc>
      </w:tr>
      <w:tr w:rsidR="00F33320" w:rsidRPr="0065234C" w14:paraId="2D170CD2"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D170CCE" w14:textId="6773DBD1" w:rsidR="00F33320" w:rsidRPr="00466938" w:rsidRDefault="00AB38E8" w:rsidP="00F04009">
            <w:pPr>
              <w:widowControl w:val="0"/>
              <w:spacing w:before="60" w:after="60"/>
              <w:ind w:left="426"/>
              <w:jc w:val="center"/>
              <w:rPr>
                <w:rFonts w:cs="Tahoma"/>
                <w:b/>
                <w:sz w:val="20"/>
                <w:szCs w:val="20"/>
              </w:rPr>
            </w:pPr>
            <w:r>
              <w:rPr>
                <w:rFonts w:cs="Tahoma"/>
                <w:b/>
                <w:sz w:val="20"/>
                <w:szCs w:val="20"/>
              </w:rPr>
              <w:t xml:space="preserve">Vedoucí </w:t>
            </w:r>
            <w:r w:rsidR="00C65BB5">
              <w:rPr>
                <w:rFonts w:cs="Tahoma"/>
                <w:b/>
                <w:sz w:val="20"/>
                <w:szCs w:val="20"/>
              </w:rPr>
              <w:t>týmu – auditor</w:t>
            </w:r>
            <w:r w:rsidR="002C48E7">
              <w:rPr>
                <w:rFonts w:cs="Tahoma"/>
                <w:b/>
                <w:sz w:val="20"/>
                <w:szCs w:val="20"/>
              </w:rPr>
              <w:t>,</w:t>
            </w:r>
            <w:r w:rsidR="002C48E7">
              <w:rPr>
                <w:rFonts w:cs="Tahoma"/>
                <w:bCs/>
                <w:sz w:val="20"/>
                <w:szCs w:val="20"/>
              </w:rPr>
              <w:t xml:space="preserve"> konzultant v oblasti bezpečnosti IT systémů</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AC995A6"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Jméno a příjmení: </w:t>
            </w:r>
            <w:r>
              <w:rPr>
                <w:rFonts w:cs="Tahoma"/>
                <w:b/>
                <w:sz w:val="20"/>
                <w:szCs w:val="20"/>
              </w:rPr>
              <w:t>XXX</w:t>
            </w:r>
          </w:p>
          <w:p w14:paraId="227EFCDD"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Telefon: </w:t>
            </w:r>
            <w:r>
              <w:rPr>
                <w:rFonts w:cs="Tahoma"/>
                <w:b/>
                <w:sz w:val="20"/>
                <w:szCs w:val="20"/>
              </w:rPr>
              <w:t>XXX</w:t>
            </w:r>
          </w:p>
          <w:p w14:paraId="2D170CD1" w14:textId="7CB771FD" w:rsidR="00F33320" w:rsidRPr="00466938" w:rsidRDefault="0008314D" w:rsidP="0008314D">
            <w:pPr>
              <w:spacing w:before="60" w:after="60"/>
              <w:jc w:val="center"/>
              <w:rPr>
                <w:rFonts w:cs="Tahoma"/>
                <w:b/>
                <w:sz w:val="20"/>
                <w:szCs w:val="20"/>
              </w:rPr>
            </w:pPr>
            <w:r w:rsidRPr="00466938">
              <w:rPr>
                <w:rFonts w:cs="Tahoma"/>
                <w:b/>
                <w:sz w:val="20"/>
                <w:szCs w:val="20"/>
              </w:rPr>
              <w:t>E-mail:</w:t>
            </w:r>
            <w:r>
              <w:rPr>
                <w:rFonts w:cs="Tahoma"/>
                <w:b/>
                <w:sz w:val="20"/>
                <w:szCs w:val="20"/>
              </w:rPr>
              <w:t xml:space="preserve"> XXX</w:t>
            </w:r>
          </w:p>
        </w:tc>
      </w:tr>
      <w:tr w:rsidR="003228D9" w:rsidRPr="0065234C" w14:paraId="1754E2A6"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202CCB3" w14:textId="05646F39" w:rsidR="003228D9" w:rsidRPr="00466938" w:rsidRDefault="00C65BB5" w:rsidP="00F04009">
            <w:pPr>
              <w:widowControl w:val="0"/>
              <w:spacing w:before="60" w:after="60"/>
              <w:ind w:left="426"/>
              <w:jc w:val="center"/>
              <w:rPr>
                <w:rFonts w:cs="Tahoma"/>
                <w:b/>
                <w:sz w:val="20"/>
                <w:szCs w:val="20"/>
              </w:rPr>
            </w:pPr>
            <w:r w:rsidRPr="00C65BB5">
              <w:rPr>
                <w:rFonts w:cs="Tahoma"/>
                <w:bCs/>
                <w:sz w:val="20"/>
                <w:szCs w:val="20"/>
              </w:rPr>
              <w:t xml:space="preserve">Specialista č. 3 </w:t>
            </w:r>
            <w:r w:rsidR="006B05C0">
              <w:rPr>
                <w:rFonts w:cs="Tahoma"/>
                <w:bCs/>
                <w:sz w:val="20"/>
                <w:szCs w:val="20"/>
              </w:rPr>
              <w:t>–</w:t>
            </w:r>
            <w:r>
              <w:rPr>
                <w:rFonts w:cs="Tahoma"/>
                <w:bCs/>
                <w:sz w:val="20"/>
                <w:szCs w:val="20"/>
              </w:rPr>
              <w:t xml:space="preserve"> </w:t>
            </w:r>
            <w:r w:rsidR="006B05C0">
              <w:rPr>
                <w:rFonts w:cs="Tahoma"/>
                <w:bCs/>
                <w:sz w:val="20"/>
                <w:szCs w:val="20"/>
              </w:rPr>
              <w:t>Konzultant v oblasti networkingu</w:t>
            </w:r>
            <w:r w:rsidR="002C48E7">
              <w:rPr>
                <w:rFonts w:cs="Tahoma"/>
                <w:bCs/>
                <w:sz w:val="20"/>
                <w:szCs w:val="20"/>
              </w:rPr>
              <w:t>, konzultant v oblasti bezpečnosti IT systémů</w:t>
            </w:r>
            <w:r w:rsidR="006B05C0">
              <w:rPr>
                <w:rFonts w:cs="Tahoma"/>
                <w:bCs/>
                <w:sz w:val="20"/>
                <w:szCs w:val="20"/>
              </w:rPr>
              <w:t xml:space="preserve">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68014B5"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Jméno a příjmení: </w:t>
            </w:r>
            <w:r>
              <w:rPr>
                <w:rFonts w:cs="Tahoma"/>
                <w:b/>
                <w:sz w:val="20"/>
                <w:szCs w:val="20"/>
              </w:rPr>
              <w:t>XXX</w:t>
            </w:r>
          </w:p>
          <w:p w14:paraId="0AA73FD8" w14:textId="77777777" w:rsidR="0008314D" w:rsidRPr="00466938" w:rsidRDefault="0008314D" w:rsidP="0008314D">
            <w:pPr>
              <w:spacing w:before="60" w:after="60"/>
              <w:jc w:val="center"/>
              <w:rPr>
                <w:rFonts w:cs="Tahoma"/>
                <w:b/>
                <w:sz w:val="20"/>
                <w:szCs w:val="20"/>
              </w:rPr>
            </w:pPr>
            <w:r w:rsidRPr="00466938">
              <w:rPr>
                <w:rFonts w:cs="Tahoma"/>
                <w:b/>
                <w:sz w:val="20"/>
                <w:szCs w:val="20"/>
              </w:rPr>
              <w:t xml:space="preserve">Telefon: </w:t>
            </w:r>
            <w:r>
              <w:rPr>
                <w:rFonts w:cs="Tahoma"/>
                <w:b/>
                <w:sz w:val="20"/>
                <w:szCs w:val="20"/>
              </w:rPr>
              <w:t>XXX</w:t>
            </w:r>
          </w:p>
          <w:p w14:paraId="2073D8E7" w14:textId="4D48FE03" w:rsidR="003228D9" w:rsidRPr="00466938" w:rsidRDefault="0008314D" w:rsidP="0008314D">
            <w:pPr>
              <w:spacing w:before="60" w:after="60"/>
              <w:jc w:val="center"/>
              <w:rPr>
                <w:rFonts w:cs="Tahoma"/>
                <w:b/>
                <w:sz w:val="20"/>
                <w:szCs w:val="20"/>
              </w:rPr>
            </w:pPr>
            <w:r w:rsidRPr="00466938">
              <w:rPr>
                <w:rFonts w:cs="Tahoma"/>
                <w:b/>
                <w:sz w:val="20"/>
                <w:szCs w:val="20"/>
              </w:rPr>
              <w:t>E-mail:</w:t>
            </w:r>
            <w:r>
              <w:rPr>
                <w:rFonts w:cs="Tahoma"/>
                <w:b/>
                <w:sz w:val="20"/>
                <w:szCs w:val="20"/>
              </w:rPr>
              <w:t xml:space="preserve"> XXX</w:t>
            </w:r>
          </w:p>
        </w:tc>
      </w:tr>
      <w:tr w:rsidR="003228D9" w:rsidRPr="0065234C" w14:paraId="1104A6FB"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9E0A6E8" w14:textId="6E494239" w:rsidR="003228D9" w:rsidRPr="00466938" w:rsidRDefault="00DD18A5" w:rsidP="00F04009">
            <w:pPr>
              <w:widowControl w:val="0"/>
              <w:spacing w:before="60" w:after="60"/>
              <w:ind w:left="426"/>
              <w:jc w:val="center"/>
              <w:rPr>
                <w:rFonts w:cs="Tahoma"/>
                <w:b/>
                <w:sz w:val="20"/>
                <w:szCs w:val="20"/>
              </w:rPr>
            </w:pPr>
            <w:r w:rsidRPr="00C65BB5">
              <w:rPr>
                <w:rFonts w:cs="Tahoma"/>
                <w:bCs/>
                <w:sz w:val="20"/>
                <w:szCs w:val="20"/>
              </w:rPr>
              <w:t xml:space="preserve">Specialista č. </w:t>
            </w:r>
            <w:r>
              <w:rPr>
                <w:rFonts w:cs="Tahoma"/>
                <w:bCs/>
                <w:sz w:val="20"/>
                <w:szCs w:val="20"/>
              </w:rPr>
              <w:t>4</w:t>
            </w:r>
            <w:r w:rsidRPr="00C65BB5">
              <w:rPr>
                <w:rFonts w:cs="Tahoma"/>
                <w:bCs/>
                <w:sz w:val="20"/>
                <w:szCs w:val="20"/>
              </w:rPr>
              <w:t xml:space="preserve"> </w:t>
            </w:r>
            <w:r>
              <w:rPr>
                <w:rFonts w:cs="Tahoma"/>
                <w:bCs/>
                <w:sz w:val="20"/>
                <w:szCs w:val="20"/>
              </w:rPr>
              <w:t xml:space="preserve">– Konzultant v oblasti </w:t>
            </w:r>
            <w:r w:rsidR="00E16619">
              <w:rPr>
                <w:rFonts w:cs="Tahoma"/>
                <w:bCs/>
                <w:sz w:val="20"/>
                <w:szCs w:val="20"/>
              </w:rPr>
              <w:t xml:space="preserve">serverové </w:t>
            </w:r>
            <w:r w:rsidR="00CA743A">
              <w:rPr>
                <w:rFonts w:cs="Tahoma"/>
                <w:bCs/>
                <w:sz w:val="20"/>
                <w:szCs w:val="20"/>
              </w:rPr>
              <w:t>infrastruktury</w:t>
            </w:r>
            <w:r>
              <w:rPr>
                <w:rFonts w:cs="Tahoma"/>
                <w:bCs/>
                <w:sz w:val="20"/>
                <w:szCs w:val="20"/>
              </w:rPr>
              <w:t>, konzultant v oblasti bezpečnosti IT systémů</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06E46DA" w14:textId="79812EE7" w:rsidR="00F63A20" w:rsidRPr="00466938" w:rsidRDefault="00F63A20" w:rsidP="00F63A20">
            <w:pPr>
              <w:spacing w:before="60" w:after="60"/>
              <w:jc w:val="center"/>
              <w:rPr>
                <w:rFonts w:cs="Tahoma"/>
                <w:b/>
                <w:sz w:val="20"/>
                <w:szCs w:val="20"/>
              </w:rPr>
            </w:pPr>
            <w:r w:rsidRPr="00466938">
              <w:rPr>
                <w:rFonts w:cs="Tahoma"/>
                <w:b/>
                <w:sz w:val="20"/>
                <w:szCs w:val="20"/>
              </w:rPr>
              <w:t xml:space="preserve">Jméno a příjmení: </w:t>
            </w:r>
            <w:r w:rsidR="0008314D">
              <w:rPr>
                <w:rFonts w:cs="Tahoma"/>
                <w:b/>
                <w:sz w:val="20"/>
                <w:szCs w:val="20"/>
              </w:rPr>
              <w:t>XXX</w:t>
            </w:r>
          </w:p>
          <w:p w14:paraId="51A11CFE" w14:textId="231E27A1" w:rsidR="00F63A20" w:rsidRPr="00466938" w:rsidRDefault="00F63A20" w:rsidP="00F63A20">
            <w:pPr>
              <w:spacing w:before="60" w:after="60"/>
              <w:jc w:val="center"/>
              <w:rPr>
                <w:rFonts w:cs="Tahoma"/>
                <w:b/>
                <w:sz w:val="20"/>
                <w:szCs w:val="20"/>
              </w:rPr>
            </w:pPr>
            <w:r w:rsidRPr="00466938">
              <w:rPr>
                <w:rFonts w:cs="Tahoma"/>
                <w:b/>
                <w:sz w:val="20"/>
                <w:szCs w:val="20"/>
              </w:rPr>
              <w:t xml:space="preserve">Telefon: </w:t>
            </w:r>
            <w:r w:rsidR="0008314D">
              <w:rPr>
                <w:rFonts w:cs="Tahoma"/>
                <w:b/>
                <w:sz w:val="20"/>
                <w:szCs w:val="20"/>
              </w:rPr>
              <w:t>XXX</w:t>
            </w:r>
          </w:p>
          <w:p w14:paraId="5A6FE081" w14:textId="61CE6830" w:rsidR="003228D9" w:rsidRPr="00466938" w:rsidRDefault="00CA743A" w:rsidP="0008314D">
            <w:pPr>
              <w:spacing w:before="60" w:after="60"/>
              <w:jc w:val="center"/>
              <w:rPr>
                <w:rFonts w:cs="Tahoma"/>
                <w:b/>
                <w:sz w:val="20"/>
                <w:szCs w:val="20"/>
              </w:rPr>
            </w:pPr>
            <w:r w:rsidRPr="00466938">
              <w:rPr>
                <w:rFonts w:cs="Tahoma"/>
                <w:b/>
                <w:sz w:val="20"/>
                <w:szCs w:val="20"/>
              </w:rPr>
              <w:t>E-mail:</w:t>
            </w:r>
            <w:r>
              <w:rPr>
                <w:rFonts w:cs="Tahoma"/>
                <w:b/>
                <w:sz w:val="20"/>
                <w:szCs w:val="20"/>
              </w:rPr>
              <w:t xml:space="preserve"> </w:t>
            </w:r>
            <w:r w:rsidR="0008314D">
              <w:rPr>
                <w:rFonts w:cs="Tahoma"/>
                <w:b/>
                <w:sz w:val="20"/>
                <w:szCs w:val="20"/>
              </w:rPr>
              <w:t>XXX</w:t>
            </w:r>
          </w:p>
        </w:tc>
      </w:tr>
    </w:tbl>
    <w:p w14:paraId="2D170CD3" w14:textId="77777777" w:rsidR="00B41142" w:rsidRDefault="00B41142" w:rsidP="00E879AB">
      <w:pPr>
        <w:pStyle w:val="Odstavecseseznamem"/>
        <w:spacing w:line="280" w:lineRule="atLeast"/>
        <w:ind w:left="0"/>
        <w:rPr>
          <w:rStyle w:val="dn"/>
          <w:sz w:val="20"/>
          <w:szCs w:val="20"/>
        </w:rPr>
      </w:pPr>
    </w:p>
    <w:p w14:paraId="2D170CD4" w14:textId="77777777" w:rsidR="00B41142" w:rsidRPr="00B41142" w:rsidRDefault="00B41142" w:rsidP="00B41142"/>
    <w:p w14:paraId="2D170CD5" w14:textId="77777777" w:rsidR="00B41142" w:rsidRPr="00B41142" w:rsidRDefault="00B41142" w:rsidP="00B41142"/>
    <w:p w14:paraId="2D170CD6" w14:textId="77777777" w:rsidR="00B41142" w:rsidRPr="00B41142" w:rsidRDefault="00B41142" w:rsidP="00B41142"/>
    <w:p w14:paraId="2D170CD7" w14:textId="77777777" w:rsidR="00B41142" w:rsidRPr="00B41142" w:rsidRDefault="00B41142" w:rsidP="00B41142"/>
    <w:p w14:paraId="2D170CD8" w14:textId="77777777" w:rsidR="00B41142" w:rsidRPr="00B41142" w:rsidRDefault="00B41142" w:rsidP="00B41142"/>
    <w:p w14:paraId="2D170CD9" w14:textId="77777777" w:rsidR="00B41142" w:rsidRPr="00B41142" w:rsidRDefault="00B41142" w:rsidP="00B41142"/>
    <w:p w14:paraId="2D170CDA" w14:textId="77777777" w:rsidR="00B41142" w:rsidRPr="00B41142" w:rsidRDefault="00B41142" w:rsidP="00B41142"/>
    <w:p w14:paraId="2D170CDB" w14:textId="77777777" w:rsidR="00B41142" w:rsidRPr="00B41142" w:rsidRDefault="00B41142" w:rsidP="00B41142"/>
    <w:p w14:paraId="2D170CDC" w14:textId="77777777" w:rsidR="00B41142" w:rsidRPr="00B41142" w:rsidRDefault="00B41142" w:rsidP="00B41142"/>
    <w:p w14:paraId="2D170CDD" w14:textId="77777777" w:rsidR="00B41142" w:rsidRPr="00B41142" w:rsidRDefault="00B41142" w:rsidP="00B41142"/>
    <w:p w14:paraId="2D170CDE" w14:textId="77777777" w:rsidR="00B41142" w:rsidRPr="00B41142" w:rsidRDefault="00B41142" w:rsidP="00B41142"/>
    <w:p w14:paraId="2D170CDF" w14:textId="77777777" w:rsidR="00B41142" w:rsidRPr="00B41142" w:rsidRDefault="00B41142" w:rsidP="00B41142"/>
    <w:p w14:paraId="2D170CE0" w14:textId="77777777" w:rsidR="00B41142" w:rsidRPr="00B41142" w:rsidRDefault="00B41142" w:rsidP="00B41142"/>
    <w:p w14:paraId="2D170CE1" w14:textId="77777777" w:rsidR="00B41142" w:rsidRPr="00B41142" w:rsidRDefault="00B41142" w:rsidP="00B41142"/>
    <w:p w14:paraId="2D170CE2" w14:textId="77777777" w:rsidR="00B41142" w:rsidRPr="00B41142" w:rsidRDefault="00B41142" w:rsidP="00B41142"/>
    <w:p w14:paraId="2D170CE3" w14:textId="77777777" w:rsidR="00B41142" w:rsidRPr="00B41142" w:rsidRDefault="00B41142" w:rsidP="00B41142"/>
    <w:p w14:paraId="2D170CE4" w14:textId="77777777" w:rsidR="00B41142" w:rsidRPr="00B41142" w:rsidRDefault="00B41142" w:rsidP="00B41142"/>
    <w:p w14:paraId="2D170CE5" w14:textId="77777777" w:rsidR="00B41142" w:rsidRPr="00B41142" w:rsidRDefault="00B41142" w:rsidP="00B41142"/>
    <w:p w14:paraId="2D170CE6" w14:textId="77777777" w:rsidR="00B41142" w:rsidRPr="00B41142" w:rsidRDefault="00B41142" w:rsidP="00B41142"/>
    <w:p w14:paraId="2D170CE7" w14:textId="77777777" w:rsidR="00B41142" w:rsidRPr="00B41142" w:rsidRDefault="00B41142" w:rsidP="00B41142"/>
    <w:p w14:paraId="2D170CE8" w14:textId="77777777" w:rsidR="00B41142" w:rsidRPr="00B41142" w:rsidRDefault="00B41142" w:rsidP="00B41142"/>
    <w:p w14:paraId="2D170CE9" w14:textId="77777777" w:rsidR="00B41142" w:rsidRPr="00B41142" w:rsidRDefault="00B41142" w:rsidP="00B41142"/>
    <w:p w14:paraId="2D170CEA" w14:textId="77777777" w:rsidR="00B41142" w:rsidRPr="00B41142" w:rsidRDefault="00B41142" w:rsidP="00B41142"/>
    <w:p w14:paraId="2D170CEB" w14:textId="77777777" w:rsidR="00B41142" w:rsidRPr="00B41142" w:rsidRDefault="00B41142" w:rsidP="00B41142"/>
    <w:p w14:paraId="2D170CEC" w14:textId="77777777" w:rsidR="00B41142" w:rsidRPr="00B41142" w:rsidRDefault="00B41142" w:rsidP="00B41142"/>
    <w:p w14:paraId="2D170CED" w14:textId="77777777" w:rsidR="00B41142" w:rsidRPr="00B41142" w:rsidRDefault="00B41142" w:rsidP="00B41142"/>
    <w:p w14:paraId="2D170CEE" w14:textId="77777777" w:rsidR="00B41142" w:rsidRPr="00B41142" w:rsidRDefault="00B41142" w:rsidP="00B41142"/>
    <w:p w14:paraId="2D170CFB" w14:textId="77777777" w:rsidR="004A16E9" w:rsidRPr="00B41142" w:rsidRDefault="004A16E9" w:rsidP="00D50C24"/>
    <w:sectPr w:rsidR="004A16E9" w:rsidRPr="00B41142" w:rsidSect="00F12527">
      <w:footerReference w:type="default" r:id="rId11"/>
      <w:pgSz w:w="11900" w:h="16840"/>
      <w:pgMar w:top="1134" w:right="1134" w:bottom="709" w:left="1134" w:header="709" w:footer="114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471A" w14:textId="77777777" w:rsidR="00107FB5" w:rsidRDefault="00107FB5">
      <w:r>
        <w:separator/>
      </w:r>
    </w:p>
  </w:endnote>
  <w:endnote w:type="continuationSeparator" w:id="0">
    <w:p w14:paraId="69EB32EF" w14:textId="77777777" w:rsidR="00107FB5" w:rsidRDefault="00107FB5">
      <w:r>
        <w:continuationSeparator/>
      </w:r>
    </w:p>
  </w:endnote>
  <w:endnote w:type="continuationNotice" w:id="1">
    <w:p w14:paraId="51FD3FE9" w14:textId="77777777" w:rsidR="00107FB5" w:rsidRDefault="00107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0D02" w14:textId="227BC793" w:rsidR="00F04009" w:rsidRDefault="00F04009">
    <w:pPr>
      <w:pStyle w:val="Zpat"/>
      <w:tabs>
        <w:tab w:val="clear" w:pos="9072"/>
        <w:tab w:val="right" w:pos="9046"/>
      </w:tabs>
      <w:jc w:val="center"/>
    </w:pPr>
    <w:r>
      <w:rPr>
        <w:sz w:val="22"/>
        <w:szCs w:val="22"/>
      </w:rPr>
      <w:fldChar w:fldCharType="begin"/>
    </w:r>
    <w:r>
      <w:rPr>
        <w:sz w:val="22"/>
        <w:szCs w:val="22"/>
      </w:rPr>
      <w:instrText xml:space="preserve"> PAGE </w:instrText>
    </w:r>
    <w:r>
      <w:rPr>
        <w:sz w:val="22"/>
        <w:szCs w:val="22"/>
      </w:rPr>
      <w:fldChar w:fldCharType="separate"/>
    </w:r>
    <w:r w:rsidR="000175F8">
      <w:rPr>
        <w:noProof/>
        <w:sz w:val="22"/>
        <w:szCs w:val="22"/>
      </w:rPr>
      <w:t>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C187" w14:textId="77777777" w:rsidR="00107FB5" w:rsidRDefault="00107FB5">
      <w:r>
        <w:separator/>
      </w:r>
    </w:p>
  </w:footnote>
  <w:footnote w:type="continuationSeparator" w:id="0">
    <w:p w14:paraId="7000A839" w14:textId="77777777" w:rsidR="00107FB5" w:rsidRDefault="00107FB5">
      <w:r>
        <w:continuationSeparator/>
      </w:r>
    </w:p>
  </w:footnote>
  <w:footnote w:type="continuationNotice" w:id="1">
    <w:p w14:paraId="698397E3" w14:textId="77777777" w:rsidR="00107FB5" w:rsidRDefault="00107F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8.6pt" o:bullet="t">
        <v:imagedata r:id="rId1" o:title="BD15061_"/>
      </v:shape>
    </w:pict>
  </w:numPicBullet>
  <w:abstractNum w:abstractNumId="0" w15:restartNumberingAfterBreak="0">
    <w:nsid w:val="04211788"/>
    <w:multiLevelType w:val="hybridMultilevel"/>
    <w:tmpl w:val="B1D4816E"/>
    <w:lvl w:ilvl="0" w:tplc="B8D66E34">
      <w:start w:val="17"/>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061A3"/>
    <w:multiLevelType w:val="multilevel"/>
    <w:tmpl w:val="0405001F"/>
    <w:lvl w:ilvl="0">
      <w:start w:val="1"/>
      <w:numFmt w:val="decimal"/>
      <w:lvlText w:val="%1."/>
      <w:lvlJc w:val="left"/>
      <w:pPr>
        <w:ind w:left="360"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1B2F2201"/>
    <w:multiLevelType w:val="hybridMultilevel"/>
    <w:tmpl w:val="7A523894"/>
    <w:lvl w:ilvl="0" w:tplc="E11C6BAA">
      <w:start w:val="1"/>
      <w:numFmt w:val="bullet"/>
      <w:pStyle w:val="4DOdrky3"/>
      <w:lvlText w:val=""/>
      <w:lvlPicBulletId w:val="0"/>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E8C0FD1"/>
    <w:multiLevelType w:val="multilevel"/>
    <w:tmpl w:val="1054CD24"/>
    <w:lvl w:ilvl="0">
      <w:start w:val="1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0D12D26"/>
    <w:multiLevelType w:val="hybridMultilevel"/>
    <w:tmpl w:val="8E06F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E537FB"/>
    <w:multiLevelType w:val="hybridMultilevel"/>
    <w:tmpl w:val="E474ECEE"/>
    <w:numStyleLink w:val="Importovanstyl4"/>
  </w:abstractNum>
  <w:abstractNum w:abstractNumId="7" w15:restartNumberingAfterBreak="0">
    <w:nsid w:val="210B6487"/>
    <w:multiLevelType w:val="multilevel"/>
    <w:tmpl w:val="930824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333088"/>
    <w:multiLevelType w:val="hybridMultilevel"/>
    <w:tmpl w:val="2E3ABA88"/>
    <w:lvl w:ilvl="0" w:tplc="B17EBC1C">
      <w:start w:val="1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787F32"/>
    <w:multiLevelType w:val="hybridMultilevel"/>
    <w:tmpl w:val="75E8B8EA"/>
    <w:lvl w:ilvl="0" w:tplc="7608B0C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5BB7519"/>
    <w:multiLevelType w:val="hybridMultilevel"/>
    <w:tmpl w:val="22E4D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2902BE92"/>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1021"/>
        </w:tabs>
        <w:ind w:left="851" w:hanging="567"/>
      </w:pPr>
      <w:rPr>
        <w:rFonts w:ascii="Calibri" w:hAnsi="Calibri" w:cs="Tahoma" w:hint="default"/>
        <w:sz w:val="20"/>
        <w:szCs w:val="20"/>
      </w:rPr>
    </w:lvl>
    <w:lvl w:ilvl="2">
      <w:start w:val="1"/>
      <w:numFmt w:val="decimal"/>
      <w:lvlText w:val="%1.%2.%3"/>
      <w:lvlJc w:val="left"/>
      <w:pPr>
        <w:tabs>
          <w:tab w:val="num" w:pos="1305"/>
        </w:tabs>
        <w:ind w:left="1135" w:hanging="567"/>
      </w:pPr>
      <w:rPr>
        <w:rFonts w:ascii="Calibri" w:hAnsi="Calibri" w:hint="default"/>
        <w:sz w:val="20"/>
        <w:szCs w:val="20"/>
      </w:rPr>
    </w:lvl>
    <w:lvl w:ilvl="3">
      <w:start w:val="1"/>
      <w:numFmt w:val="lowerLetter"/>
      <w:lvlText w:val="%4)"/>
      <w:lvlJc w:val="left"/>
      <w:pPr>
        <w:tabs>
          <w:tab w:val="num" w:pos="1589"/>
        </w:tabs>
        <w:ind w:left="1419" w:hanging="567"/>
      </w:pPr>
      <w:rPr>
        <w:rFonts w:hint="default"/>
      </w:rPr>
    </w:lvl>
    <w:lvl w:ilvl="4">
      <w:start w:val="1"/>
      <w:numFmt w:val="bullet"/>
      <w:lvlText w:val=""/>
      <w:lvlJc w:val="left"/>
      <w:pPr>
        <w:tabs>
          <w:tab w:val="num" w:pos="1873"/>
        </w:tabs>
        <w:ind w:left="1703" w:hanging="567"/>
      </w:pPr>
      <w:rPr>
        <w:rFonts w:ascii="Symbol" w:hAnsi="Symbol" w:hint="default"/>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2" w15:restartNumberingAfterBreak="0">
    <w:nsid w:val="4B746F42"/>
    <w:multiLevelType w:val="multilevel"/>
    <w:tmpl w:val="43268DA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096" w:hanging="670"/>
      </w:pPr>
      <w:rPr>
        <w:rFonts w:ascii="Calibri" w:eastAsia="Arial" w:hAnsi="Calibri" w:cs="Arial" w:hint="default"/>
        <w:b w:val="0"/>
        <w:bCs w:val="0"/>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370"/>
        </w:tabs>
        <w:ind w:left="1872" w:hanging="737"/>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rPr>
    </w:lvl>
    <w:lvl w:ilvl="3">
      <w:start w:val="1"/>
      <w:numFmt w:val="decimal"/>
      <w:lvlText w:val="%1.%2.%3.%4."/>
      <w:lvlJc w:val="left"/>
      <w:pPr>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abstractNum>
  <w:abstractNum w:abstractNumId="13" w15:restartNumberingAfterBreak="0">
    <w:nsid w:val="780816C0"/>
    <w:multiLevelType w:val="multilevel"/>
    <w:tmpl w:val="84540B0E"/>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D82E5D"/>
    <w:multiLevelType w:val="multilevel"/>
    <w:tmpl w:val="FF447350"/>
    <w:styleLink w:val="Importovanstyl1"/>
    <w:lvl w:ilvl="0">
      <w:start w:val="1"/>
      <w:numFmt w:val="decimal"/>
      <w:lvlText w:val="%1."/>
      <w:lvlJc w:val="left"/>
      <w:pPr>
        <w:ind w:left="737" w:hanging="73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07" w:hanging="67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9"/>
        </w:tabs>
        <w:ind w:left="2211"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9"/>
          <w:tab w:val="left" w:pos="2211"/>
        </w:tabs>
        <w:ind w:left="3062"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9"/>
          <w:tab w:val="left" w:pos="2211"/>
        </w:tabs>
        <w:ind w:left="3799"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A97D1E"/>
    <w:multiLevelType w:val="multilevel"/>
    <w:tmpl w:val="830E2E6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37" w:hanging="670"/>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2211"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9"/>
        </w:tabs>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F0E7FD2"/>
    <w:multiLevelType w:val="hybridMultilevel"/>
    <w:tmpl w:val="E474ECEE"/>
    <w:styleLink w:val="Importovanstyl4"/>
    <w:lvl w:ilvl="0" w:tplc="E80CAFBC">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B0EEAC">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8CD00">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ECF2">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584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CA875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B88EC4">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62F4">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EC20E">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
  </w:num>
  <w:num w:numId="3">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800" w:hanging="18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74"/>
          </w:tabs>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74"/>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74"/>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74"/>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474" w:hanging="14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6"/>
  </w:num>
  <w:num w:numId="6">
    <w:abstractNumId w:val="6"/>
  </w:num>
  <w:num w:numId="7">
    <w:abstractNumId w:val="15"/>
  </w:num>
  <w:num w:numId="8">
    <w:abstractNumId w:val="5"/>
  </w:num>
  <w:num w:numId="9">
    <w:abstractNumId w:val="6"/>
  </w:num>
  <w:num w:numId="10">
    <w:abstractNumId w:val="11"/>
  </w:num>
  <w:num w:numId="11">
    <w:abstractNumId w:val="13"/>
  </w:num>
  <w:num w:numId="12">
    <w:abstractNumId w:val="0"/>
  </w:num>
  <w:num w:numId="13">
    <w:abstractNumId w:val="0"/>
  </w:num>
  <w:num w:numId="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12"/>
  </w:num>
  <w:num w:numId="18">
    <w:abstractNumId w:val="9"/>
  </w:num>
  <w:num w:numId="19">
    <w:abstractNumId w:val="10"/>
  </w:num>
  <w:num w:numId="20">
    <w:abstractNumId w:val="2"/>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CC"/>
    <w:rsid w:val="00004BAC"/>
    <w:rsid w:val="00005C09"/>
    <w:rsid w:val="00011B93"/>
    <w:rsid w:val="00011C60"/>
    <w:rsid w:val="000175F8"/>
    <w:rsid w:val="00021972"/>
    <w:rsid w:val="00025152"/>
    <w:rsid w:val="00026878"/>
    <w:rsid w:val="00037F9C"/>
    <w:rsid w:val="0004051F"/>
    <w:rsid w:val="00044AA4"/>
    <w:rsid w:val="00046B7C"/>
    <w:rsid w:val="000473FF"/>
    <w:rsid w:val="00050168"/>
    <w:rsid w:val="00055402"/>
    <w:rsid w:val="00064A5D"/>
    <w:rsid w:val="000728BE"/>
    <w:rsid w:val="000764F7"/>
    <w:rsid w:val="0007750F"/>
    <w:rsid w:val="0008314D"/>
    <w:rsid w:val="00084B9C"/>
    <w:rsid w:val="0008527B"/>
    <w:rsid w:val="00085D55"/>
    <w:rsid w:val="000863E0"/>
    <w:rsid w:val="00087BE2"/>
    <w:rsid w:val="00090492"/>
    <w:rsid w:val="000907FD"/>
    <w:rsid w:val="00090E92"/>
    <w:rsid w:val="000953D3"/>
    <w:rsid w:val="0009576A"/>
    <w:rsid w:val="000A0353"/>
    <w:rsid w:val="000B4F7A"/>
    <w:rsid w:val="000B5236"/>
    <w:rsid w:val="000B5598"/>
    <w:rsid w:val="000B58B4"/>
    <w:rsid w:val="000B5CEC"/>
    <w:rsid w:val="000B76FE"/>
    <w:rsid w:val="000C0147"/>
    <w:rsid w:val="000C53E6"/>
    <w:rsid w:val="000C71FF"/>
    <w:rsid w:val="000D11D3"/>
    <w:rsid w:val="000D129F"/>
    <w:rsid w:val="000D2987"/>
    <w:rsid w:val="000D454A"/>
    <w:rsid w:val="000D4CA0"/>
    <w:rsid w:val="000D5C9D"/>
    <w:rsid w:val="000E345E"/>
    <w:rsid w:val="000E477F"/>
    <w:rsid w:val="000E6427"/>
    <w:rsid w:val="000F0404"/>
    <w:rsid w:val="000F5DCC"/>
    <w:rsid w:val="000F62E2"/>
    <w:rsid w:val="000F78C9"/>
    <w:rsid w:val="00101B12"/>
    <w:rsid w:val="00102AA9"/>
    <w:rsid w:val="00107FB5"/>
    <w:rsid w:val="001133E8"/>
    <w:rsid w:val="00114091"/>
    <w:rsid w:val="0011429C"/>
    <w:rsid w:val="001329DA"/>
    <w:rsid w:val="001344EB"/>
    <w:rsid w:val="00134FB2"/>
    <w:rsid w:val="001416DC"/>
    <w:rsid w:val="00146CFD"/>
    <w:rsid w:val="001515B7"/>
    <w:rsid w:val="00151C0A"/>
    <w:rsid w:val="00156AE3"/>
    <w:rsid w:val="001623C4"/>
    <w:rsid w:val="00162B3E"/>
    <w:rsid w:val="00163685"/>
    <w:rsid w:val="001673CC"/>
    <w:rsid w:val="00167605"/>
    <w:rsid w:val="001704F7"/>
    <w:rsid w:val="00170E7F"/>
    <w:rsid w:val="001737F2"/>
    <w:rsid w:val="00174048"/>
    <w:rsid w:val="00176EFD"/>
    <w:rsid w:val="0018078E"/>
    <w:rsid w:val="0018169D"/>
    <w:rsid w:val="00181FF2"/>
    <w:rsid w:val="001824B3"/>
    <w:rsid w:val="00191C92"/>
    <w:rsid w:val="00192DA5"/>
    <w:rsid w:val="0019641F"/>
    <w:rsid w:val="001972D7"/>
    <w:rsid w:val="00197FC7"/>
    <w:rsid w:val="001A0861"/>
    <w:rsid w:val="001A2F96"/>
    <w:rsid w:val="001A646D"/>
    <w:rsid w:val="001B4CAF"/>
    <w:rsid w:val="001B517E"/>
    <w:rsid w:val="001C0C3D"/>
    <w:rsid w:val="001C139C"/>
    <w:rsid w:val="001C33F1"/>
    <w:rsid w:val="001C3500"/>
    <w:rsid w:val="001C4CA2"/>
    <w:rsid w:val="001D123E"/>
    <w:rsid w:val="001D2BF2"/>
    <w:rsid w:val="001D30E1"/>
    <w:rsid w:val="001D3C5D"/>
    <w:rsid w:val="001E113C"/>
    <w:rsid w:val="001E2142"/>
    <w:rsid w:val="001E5572"/>
    <w:rsid w:val="001E6631"/>
    <w:rsid w:val="001E67B1"/>
    <w:rsid w:val="001E7AFE"/>
    <w:rsid w:val="001F18FA"/>
    <w:rsid w:val="001F2B5B"/>
    <w:rsid w:val="001F60B5"/>
    <w:rsid w:val="001F709E"/>
    <w:rsid w:val="00201C99"/>
    <w:rsid w:val="00204DB0"/>
    <w:rsid w:val="002067D0"/>
    <w:rsid w:val="00222947"/>
    <w:rsid w:val="00224CB2"/>
    <w:rsid w:val="002362D7"/>
    <w:rsid w:val="002371C4"/>
    <w:rsid w:val="002406D2"/>
    <w:rsid w:val="00241018"/>
    <w:rsid w:val="00241EFA"/>
    <w:rsid w:val="00245185"/>
    <w:rsid w:val="00247246"/>
    <w:rsid w:val="002525EE"/>
    <w:rsid w:val="002529F2"/>
    <w:rsid w:val="00253666"/>
    <w:rsid w:val="002537E8"/>
    <w:rsid w:val="00255C5D"/>
    <w:rsid w:val="0026506A"/>
    <w:rsid w:val="00266A9B"/>
    <w:rsid w:val="0026750C"/>
    <w:rsid w:val="0027001E"/>
    <w:rsid w:val="0027091A"/>
    <w:rsid w:val="002819A4"/>
    <w:rsid w:val="002840E8"/>
    <w:rsid w:val="00284CF3"/>
    <w:rsid w:val="00286868"/>
    <w:rsid w:val="0029289B"/>
    <w:rsid w:val="0029363B"/>
    <w:rsid w:val="002A0248"/>
    <w:rsid w:val="002A0AD5"/>
    <w:rsid w:val="002B3941"/>
    <w:rsid w:val="002B4E09"/>
    <w:rsid w:val="002B59C5"/>
    <w:rsid w:val="002B66F6"/>
    <w:rsid w:val="002C009B"/>
    <w:rsid w:val="002C1E81"/>
    <w:rsid w:val="002C3F72"/>
    <w:rsid w:val="002C40B0"/>
    <w:rsid w:val="002C48E7"/>
    <w:rsid w:val="002C5C8A"/>
    <w:rsid w:val="002D1884"/>
    <w:rsid w:val="002D222F"/>
    <w:rsid w:val="002D29BF"/>
    <w:rsid w:val="002D2C24"/>
    <w:rsid w:val="002D52AA"/>
    <w:rsid w:val="002E1FA1"/>
    <w:rsid w:val="002E66A9"/>
    <w:rsid w:val="002E7905"/>
    <w:rsid w:val="002F38BE"/>
    <w:rsid w:val="002F4A02"/>
    <w:rsid w:val="002F70FF"/>
    <w:rsid w:val="002F7EF6"/>
    <w:rsid w:val="00301576"/>
    <w:rsid w:val="00303D4E"/>
    <w:rsid w:val="003070B5"/>
    <w:rsid w:val="003071E5"/>
    <w:rsid w:val="003074B0"/>
    <w:rsid w:val="00313E3C"/>
    <w:rsid w:val="00314D77"/>
    <w:rsid w:val="0031650B"/>
    <w:rsid w:val="003170C2"/>
    <w:rsid w:val="003228D9"/>
    <w:rsid w:val="00331E76"/>
    <w:rsid w:val="00333165"/>
    <w:rsid w:val="00334DB8"/>
    <w:rsid w:val="00335BFF"/>
    <w:rsid w:val="003363D2"/>
    <w:rsid w:val="00344CCE"/>
    <w:rsid w:val="003455FE"/>
    <w:rsid w:val="0034709B"/>
    <w:rsid w:val="00347159"/>
    <w:rsid w:val="0035212B"/>
    <w:rsid w:val="00354BF6"/>
    <w:rsid w:val="0036150A"/>
    <w:rsid w:val="00363191"/>
    <w:rsid w:val="00383768"/>
    <w:rsid w:val="00383E64"/>
    <w:rsid w:val="0038461C"/>
    <w:rsid w:val="00384D3E"/>
    <w:rsid w:val="00387ADA"/>
    <w:rsid w:val="00390781"/>
    <w:rsid w:val="00391F5B"/>
    <w:rsid w:val="003971E0"/>
    <w:rsid w:val="00397E9A"/>
    <w:rsid w:val="00397F0F"/>
    <w:rsid w:val="003A1934"/>
    <w:rsid w:val="003A4B28"/>
    <w:rsid w:val="003A7B91"/>
    <w:rsid w:val="003B1F2F"/>
    <w:rsid w:val="003B2AC6"/>
    <w:rsid w:val="003B52A8"/>
    <w:rsid w:val="003B57A4"/>
    <w:rsid w:val="003C218F"/>
    <w:rsid w:val="003C46EC"/>
    <w:rsid w:val="003C5581"/>
    <w:rsid w:val="003D1B9B"/>
    <w:rsid w:val="003D2BA2"/>
    <w:rsid w:val="003D5C5F"/>
    <w:rsid w:val="003E3EBB"/>
    <w:rsid w:val="003E4AAE"/>
    <w:rsid w:val="003F2A7D"/>
    <w:rsid w:val="003F4297"/>
    <w:rsid w:val="004022DB"/>
    <w:rsid w:val="00403721"/>
    <w:rsid w:val="004044A7"/>
    <w:rsid w:val="00405678"/>
    <w:rsid w:val="00405F48"/>
    <w:rsid w:val="00417D40"/>
    <w:rsid w:val="00422C53"/>
    <w:rsid w:val="00423F90"/>
    <w:rsid w:val="00425626"/>
    <w:rsid w:val="0043216C"/>
    <w:rsid w:val="00432232"/>
    <w:rsid w:val="004328FE"/>
    <w:rsid w:val="004329AC"/>
    <w:rsid w:val="004364C3"/>
    <w:rsid w:val="00437702"/>
    <w:rsid w:val="0044144B"/>
    <w:rsid w:val="00447868"/>
    <w:rsid w:val="00450003"/>
    <w:rsid w:val="004522EF"/>
    <w:rsid w:val="00452E8D"/>
    <w:rsid w:val="0045317F"/>
    <w:rsid w:val="00456FA0"/>
    <w:rsid w:val="004603E8"/>
    <w:rsid w:val="00471B69"/>
    <w:rsid w:val="00472605"/>
    <w:rsid w:val="00472755"/>
    <w:rsid w:val="00477E50"/>
    <w:rsid w:val="00481C51"/>
    <w:rsid w:val="00482899"/>
    <w:rsid w:val="0048308D"/>
    <w:rsid w:val="00487158"/>
    <w:rsid w:val="004928CB"/>
    <w:rsid w:val="004935C1"/>
    <w:rsid w:val="0049421D"/>
    <w:rsid w:val="00496F0B"/>
    <w:rsid w:val="004A16E9"/>
    <w:rsid w:val="004A7711"/>
    <w:rsid w:val="004B097E"/>
    <w:rsid w:val="004B3FA4"/>
    <w:rsid w:val="004B4DDB"/>
    <w:rsid w:val="004B5E3C"/>
    <w:rsid w:val="004B6BDC"/>
    <w:rsid w:val="004B7C6D"/>
    <w:rsid w:val="004C07D7"/>
    <w:rsid w:val="004C1156"/>
    <w:rsid w:val="004C1FD3"/>
    <w:rsid w:val="004C35C3"/>
    <w:rsid w:val="004C424E"/>
    <w:rsid w:val="004C6200"/>
    <w:rsid w:val="004C6A7F"/>
    <w:rsid w:val="004C70D8"/>
    <w:rsid w:val="004D1A16"/>
    <w:rsid w:val="004D3E7A"/>
    <w:rsid w:val="004D4400"/>
    <w:rsid w:val="004D6369"/>
    <w:rsid w:val="004E0334"/>
    <w:rsid w:val="004E1BE6"/>
    <w:rsid w:val="004E544A"/>
    <w:rsid w:val="004E5DA3"/>
    <w:rsid w:val="004F1EBA"/>
    <w:rsid w:val="004F5540"/>
    <w:rsid w:val="004F76EE"/>
    <w:rsid w:val="0050070F"/>
    <w:rsid w:val="00500822"/>
    <w:rsid w:val="00502A02"/>
    <w:rsid w:val="00504184"/>
    <w:rsid w:val="0050593C"/>
    <w:rsid w:val="00510BD5"/>
    <w:rsid w:val="00511507"/>
    <w:rsid w:val="00511BE6"/>
    <w:rsid w:val="00512464"/>
    <w:rsid w:val="0051632C"/>
    <w:rsid w:val="00516408"/>
    <w:rsid w:val="005177F7"/>
    <w:rsid w:val="0052070F"/>
    <w:rsid w:val="0052101C"/>
    <w:rsid w:val="005255DF"/>
    <w:rsid w:val="00525F69"/>
    <w:rsid w:val="00534982"/>
    <w:rsid w:val="0053501C"/>
    <w:rsid w:val="0053511F"/>
    <w:rsid w:val="00537800"/>
    <w:rsid w:val="00542A8B"/>
    <w:rsid w:val="00543BA5"/>
    <w:rsid w:val="00547139"/>
    <w:rsid w:val="00547784"/>
    <w:rsid w:val="00560A5F"/>
    <w:rsid w:val="005663E7"/>
    <w:rsid w:val="00574B4F"/>
    <w:rsid w:val="00576C78"/>
    <w:rsid w:val="0058293A"/>
    <w:rsid w:val="00585DA9"/>
    <w:rsid w:val="00596992"/>
    <w:rsid w:val="005A0690"/>
    <w:rsid w:val="005A1DDA"/>
    <w:rsid w:val="005A793E"/>
    <w:rsid w:val="005B2C74"/>
    <w:rsid w:val="005B50E3"/>
    <w:rsid w:val="005B54F7"/>
    <w:rsid w:val="005B5E5E"/>
    <w:rsid w:val="005C1788"/>
    <w:rsid w:val="005D10C3"/>
    <w:rsid w:val="005D13EF"/>
    <w:rsid w:val="005D4A1A"/>
    <w:rsid w:val="005D6052"/>
    <w:rsid w:val="005D68BA"/>
    <w:rsid w:val="005E013A"/>
    <w:rsid w:val="005E2041"/>
    <w:rsid w:val="005F05B5"/>
    <w:rsid w:val="005F170E"/>
    <w:rsid w:val="005F385D"/>
    <w:rsid w:val="005F3BBF"/>
    <w:rsid w:val="005F42DB"/>
    <w:rsid w:val="006035AD"/>
    <w:rsid w:val="00604398"/>
    <w:rsid w:val="00606B95"/>
    <w:rsid w:val="00607C87"/>
    <w:rsid w:val="00622FE8"/>
    <w:rsid w:val="00624901"/>
    <w:rsid w:val="006304BA"/>
    <w:rsid w:val="00633A1B"/>
    <w:rsid w:val="00635025"/>
    <w:rsid w:val="0063624C"/>
    <w:rsid w:val="006370CC"/>
    <w:rsid w:val="00637321"/>
    <w:rsid w:val="0063786F"/>
    <w:rsid w:val="00644E23"/>
    <w:rsid w:val="00647427"/>
    <w:rsid w:val="00671217"/>
    <w:rsid w:val="0067145B"/>
    <w:rsid w:val="006734FD"/>
    <w:rsid w:val="00676676"/>
    <w:rsid w:val="00682C1F"/>
    <w:rsid w:val="00685597"/>
    <w:rsid w:val="00690E34"/>
    <w:rsid w:val="00692CF4"/>
    <w:rsid w:val="0069526D"/>
    <w:rsid w:val="00697AD9"/>
    <w:rsid w:val="006A1726"/>
    <w:rsid w:val="006A4B53"/>
    <w:rsid w:val="006A4CAF"/>
    <w:rsid w:val="006B05C0"/>
    <w:rsid w:val="006B5591"/>
    <w:rsid w:val="006B7811"/>
    <w:rsid w:val="006C08F4"/>
    <w:rsid w:val="006C27CB"/>
    <w:rsid w:val="006C3FF9"/>
    <w:rsid w:val="006C455C"/>
    <w:rsid w:val="006D1CB4"/>
    <w:rsid w:val="006D1EF2"/>
    <w:rsid w:val="006D4AA5"/>
    <w:rsid w:val="006E20EC"/>
    <w:rsid w:val="006E7E85"/>
    <w:rsid w:val="006F4A16"/>
    <w:rsid w:val="00701B32"/>
    <w:rsid w:val="00702BEC"/>
    <w:rsid w:val="007056DE"/>
    <w:rsid w:val="007077D7"/>
    <w:rsid w:val="00713ABE"/>
    <w:rsid w:val="00714C93"/>
    <w:rsid w:val="00715A9F"/>
    <w:rsid w:val="00715F04"/>
    <w:rsid w:val="00720A2C"/>
    <w:rsid w:val="007239E9"/>
    <w:rsid w:val="00723BBF"/>
    <w:rsid w:val="00725F15"/>
    <w:rsid w:val="00732C47"/>
    <w:rsid w:val="007342BD"/>
    <w:rsid w:val="00735839"/>
    <w:rsid w:val="007358C3"/>
    <w:rsid w:val="007369C4"/>
    <w:rsid w:val="00742499"/>
    <w:rsid w:val="007443CC"/>
    <w:rsid w:val="00746406"/>
    <w:rsid w:val="00746E22"/>
    <w:rsid w:val="00752B50"/>
    <w:rsid w:val="00762E48"/>
    <w:rsid w:val="007646C4"/>
    <w:rsid w:val="00766254"/>
    <w:rsid w:val="007668D7"/>
    <w:rsid w:val="007668FE"/>
    <w:rsid w:val="00770278"/>
    <w:rsid w:val="0077316C"/>
    <w:rsid w:val="00774935"/>
    <w:rsid w:val="007805B0"/>
    <w:rsid w:val="007807B5"/>
    <w:rsid w:val="0078082F"/>
    <w:rsid w:val="00781F7E"/>
    <w:rsid w:val="00783A7F"/>
    <w:rsid w:val="00786B0E"/>
    <w:rsid w:val="00786DBE"/>
    <w:rsid w:val="00787747"/>
    <w:rsid w:val="00790C7A"/>
    <w:rsid w:val="00792CBA"/>
    <w:rsid w:val="00794D19"/>
    <w:rsid w:val="007A030C"/>
    <w:rsid w:val="007A56CA"/>
    <w:rsid w:val="007A5AF4"/>
    <w:rsid w:val="007A6702"/>
    <w:rsid w:val="007A76EE"/>
    <w:rsid w:val="007B0C93"/>
    <w:rsid w:val="007B0D88"/>
    <w:rsid w:val="007B37B0"/>
    <w:rsid w:val="007B49AB"/>
    <w:rsid w:val="007B5485"/>
    <w:rsid w:val="007B6F4F"/>
    <w:rsid w:val="007C391F"/>
    <w:rsid w:val="007D1860"/>
    <w:rsid w:val="007D4F4C"/>
    <w:rsid w:val="007D5C5A"/>
    <w:rsid w:val="007E49C8"/>
    <w:rsid w:val="007E5803"/>
    <w:rsid w:val="007E638D"/>
    <w:rsid w:val="007E66A8"/>
    <w:rsid w:val="007F370A"/>
    <w:rsid w:val="007F3A5F"/>
    <w:rsid w:val="007F3D98"/>
    <w:rsid w:val="007F3F4C"/>
    <w:rsid w:val="008047B2"/>
    <w:rsid w:val="00810092"/>
    <w:rsid w:val="0081058A"/>
    <w:rsid w:val="0081231F"/>
    <w:rsid w:val="00813C56"/>
    <w:rsid w:val="008162C8"/>
    <w:rsid w:val="00822D88"/>
    <w:rsid w:val="00827A02"/>
    <w:rsid w:val="008327D3"/>
    <w:rsid w:val="00832CF9"/>
    <w:rsid w:val="008408E7"/>
    <w:rsid w:val="0084201B"/>
    <w:rsid w:val="0084322D"/>
    <w:rsid w:val="008505F0"/>
    <w:rsid w:val="008514CC"/>
    <w:rsid w:val="00851FFC"/>
    <w:rsid w:val="0085459D"/>
    <w:rsid w:val="008553B7"/>
    <w:rsid w:val="008618FD"/>
    <w:rsid w:val="00861E7E"/>
    <w:rsid w:val="00863466"/>
    <w:rsid w:val="00871295"/>
    <w:rsid w:val="00873ABA"/>
    <w:rsid w:val="008753A5"/>
    <w:rsid w:val="008757CF"/>
    <w:rsid w:val="00881A07"/>
    <w:rsid w:val="00884385"/>
    <w:rsid w:val="00885BBC"/>
    <w:rsid w:val="00890DA1"/>
    <w:rsid w:val="00890E97"/>
    <w:rsid w:val="0089157D"/>
    <w:rsid w:val="008930C6"/>
    <w:rsid w:val="00895297"/>
    <w:rsid w:val="008A1C00"/>
    <w:rsid w:val="008A6952"/>
    <w:rsid w:val="008A6E3D"/>
    <w:rsid w:val="008B01AF"/>
    <w:rsid w:val="008B2E3F"/>
    <w:rsid w:val="008B32B2"/>
    <w:rsid w:val="008B3D15"/>
    <w:rsid w:val="008C0714"/>
    <w:rsid w:val="008C0A72"/>
    <w:rsid w:val="008C32CD"/>
    <w:rsid w:val="008C3651"/>
    <w:rsid w:val="008C5277"/>
    <w:rsid w:val="008D2565"/>
    <w:rsid w:val="008D5A08"/>
    <w:rsid w:val="008E096A"/>
    <w:rsid w:val="008E0C95"/>
    <w:rsid w:val="008E2069"/>
    <w:rsid w:val="008E3E9C"/>
    <w:rsid w:val="008E7E5E"/>
    <w:rsid w:val="008F1A1A"/>
    <w:rsid w:val="008F51FE"/>
    <w:rsid w:val="008F607C"/>
    <w:rsid w:val="008F7549"/>
    <w:rsid w:val="00905440"/>
    <w:rsid w:val="00906D8D"/>
    <w:rsid w:val="00906EB7"/>
    <w:rsid w:val="00910267"/>
    <w:rsid w:val="00910F44"/>
    <w:rsid w:val="009130B7"/>
    <w:rsid w:val="00913D05"/>
    <w:rsid w:val="009203EE"/>
    <w:rsid w:val="00921A16"/>
    <w:rsid w:val="00921E53"/>
    <w:rsid w:val="00922117"/>
    <w:rsid w:val="00922D2A"/>
    <w:rsid w:val="00923C9B"/>
    <w:rsid w:val="00924C3E"/>
    <w:rsid w:val="00924FBC"/>
    <w:rsid w:val="0093176C"/>
    <w:rsid w:val="00942161"/>
    <w:rsid w:val="00943BAD"/>
    <w:rsid w:val="00950F21"/>
    <w:rsid w:val="0095167E"/>
    <w:rsid w:val="00954060"/>
    <w:rsid w:val="00955614"/>
    <w:rsid w:val="00955A6C"/>
    <w:rsid w:val="00956A61"/>
    <w:rsid w:val="00961C17"/>
    <w:rsid w:val="009627EB"/>
    <w:rsid w:val="0096564E"/>
    <w:rsid w:val="009669C1"/>
    <w:rsid w:val="00966D05"/>
    <w:rsid w:val="009718DF"/>
    <w:rsid w:val="00976701"/>
    <w:rsid w:val="0098037B"/>
    <w:rsid w:val="00981A2F"/>
    <w:rsid w:val="00984C59"/>
    <w:rsid w:val="009873A9"/>
    <w:rsid w:val="00987C02"/>
    <w:rsid w:val="00987DCB"/>
    <w:rsid w:val="00993717"/>
    <w:rsid w:val="00994736"/>
    <w:rsid w:val="00995E05"/>
    <w:rsid w:val="009A4E36"/>
    <w:rsid w:val="009A7CB9"/>
    <w:rsid w:val="009B1712"/>
    <w:rsid w:val="009B4C22"/>
    <w:rsid w:val="009B732E"/>
    <w:rsid w:val="009C25F1"/>
    <w:rsid w:val="009C4F8F"/>
    <w:rsid w:val="009D030C"/>
    <w:rsid w:val="009E6943"/>
    <w:rsid w:val="009E6F71"/>
    <w:rsid w:val="009F1288"/>
    <w:rsid w:val="00A00183"/>
    <w:rsid w:val="00A00926"/>
    <w:rsid w:val="00A12653"/>
    <w:rsid w:val="00A132B5"/>
    <w:rsid w:val="00A138A8"/>
    <w:rsid w:val="00A1467A"/>
    <w:rsid w:val="00A15233"/>
    <w:rsid w:val="00A16291"/>
    <w:rsid w:val="00A16CE4"/>
    <w:rsid w:val="00A172E9"/>
    <w:rsid w:val="00A208D4"/>
    <w:rsid w:val="00A21281"/>
    <w:rsid w:val="00A25E1A"/>
    <w:rsid w:val="00A262A2"/>
    <w:rsid w:val="00A36EA9"/>
    <w:rsid w:val="00A41DBE"/>
    <w:rsid w:val="00A54733"/>
    <w:rsid w:val="00A5784E"/>
    <w:rsid w:val="00A617B2"/>
    <w:rsid w:val="00A61FE6"/>
    <w:rsid w:val="00A726B0"/>
    <w:rsid w:val="00A73DEB"/>
    <w:rsid w:val="00A74B44"/>
    <w:rsid w:val="00A7767C"/>
    <w:rsid w:val="00A80768"/>
    <w:rsid w:val="00A85A6F"/>
    <w:rsid w:val="00A91C98"/>
    <w:rsid w:val="00A97C1A"/>
    <w:rsid w:val="00AA26F1"/>
    <w:rsid w:val="00AA55BC"/>
    <w:rsid w:val="00AA55F5"/>
    <w:rsid w:val="00AB34D4"/>
    <w:rsid w:val="00AB38E8"/>
    <w:rsid w:val="00AB5723"/>
    <w:rsid w:val="00AB5EF7"/>
    <w:rsid w:val="00AC0F6C"/>
    <w:rsid w:val="00AC325B"/>
    <w:rsid w:val="00AC45DD"/>
    <w:rsid w:val="00AC77C6"/>
    <w:rsid w:val="00AC7E59"/>
    <w:rsid w:val="00AD0124"/>
    <w:rsid w:val="00AD03CD"/>
    <w:rsid w:val="00AD43F0"/>
    <w:rsid w:val="00AD56EE"/>
    <w:rsid w:val="00AD6C90"/>
    <w:rsid w:val="00AD6EED"/>
    <w:rsid w:val="00AE6A7A"/>
    <w:rsid w:val="00AE7AF2"/>
    <w:rsid w:val="00AF0788"/>
    <w:rsid w:val="00AF30B9"/>
    <w:rsid w:val="00AF32BE"/>
    <w:rsid w:val="00AF3D24"/>
    <w:rsid w:val="00AF6DB4"/>
    <w:rsid w:val="00B01B8B"/>
    <w:rsid w:val="00B029EF"/>
    <w:rsid w:val="00B02FD8"/>
    <w:rsid w:val="00B06BA5"/>
    <w:rsid w:val="00B10D2C"/>
    <w:rsid w:val="00B13829"/>
    <w:rsid w:val="00B20CE4"/>
    <w:rsid w:val="00B21E7A"/>
    <w:rsid w:val="00B22163"/>
    <w:rsid w:val="00B24AFC"/>
    <w:rsid w:val="00B2564F"/>
    <w:rsid w:val="00B32E8F"/>
    <w:rsid w:val="00B35D11"/>
    <w:rsid w:val="00B4026E"/>
    <w:rsid w:val="00B41142"/>
    <w:rsid w:val="00B414C1"/>
    <w:rsid w:val="00B46DBA"/>
    <w:rsid w:val="00B52AC9"/>
    <w:rsid w:val="00B530C4"/>
    <w:rsid w:val="00B56CD9"/>
    <w:rsid w:val="00B6170C"/>
    <w:rsid w:val="00B63027"/>
    <w:rsid w:val="00B67E5A"/>
    <w:rsid w:val="00B702F2"/>
    <w:rsid w:val="00B712DD"/>
    <w:rsid w:val="00B7222F"/>
    <w:rsid w:val="00B7621F"/>
    <w:rsid w:val="00B77693"/>
    <w:rsid w:val="00B81E3F"/>
    <w:rsid w:val="00B837F1"/>
    <w:rsid w:val="00B866C0"/>
    <w:rsid w:val="00B90B34"/>
    <w:rsid w:val="00B91D67"/>
    <w:rsid w:val="00B91F7E"/>
    <w:rsid w:val="00B9269E"/>
    <w:rsid w:val="00B942DE"/>
    <w:rsid w:val="00B945FF"/>
    <w:rsid w:val="00B94715"/>
    <w:rsid w:val="00B95895"/>
    <w:rsid w:val="00BA06B5"/>
    <w:rsid w:val="00BA0D4F"/>
    <w:rsid w:val="00BA1DBE"/>
    <w:rsid w:val="00BB440A"/>
    <w:rsid w:val="00BB4FC6"/>
    <w:rsid w:val="00BB6BE1"/>
    <w:rsid w:val="00BC0D9E"/>
    <w:rsid w:val="00BC3BF2"/>
    <w:rsid w:val="00BC7EBB"/>
    <w:rsid w:val="00BD4770"/>
    <w:rsid w:val="00BD562D"/>
    <w:rsid w:val="00BD700D"/>
    <w:rsid w:val="00BE2C86"/>
    <w:rsid w:val="00BE4D45"/>
    <w:rsid w:val="00BE6C53"/>
    <w:rsid w:val="00BE761C"/>
    <w:rsid w:val="00BF43B0"/>
    <w:rsid w:val="00BF5147"/>
    <w:rsid w:val="00C00F24"/>
    <w:rsid w:val="00C05A41"/>
    <w:rsid w:val="00C07CD0"/>
    <w:rsid w:val="00C13F43"/>
    <w:rsid w:val="00C14C84"/>
    <w:rsid w:val="00C15E29"/>
    <w:rsid w:val="00C17045"/>
    <w:rsid w:val="00C212F3"/>
    <w:rsid w:val="00C226A7"/>
    <w:rsid w:val="00C228A7"/>
    <w:rsid w:val="00C23947"/>
    <w:rsid w:val="00C3717D"/>
    <w:rsid w:val="00C3726B"/>
    <w:rsid w:val="00C37CA9"/>
    <w:rsid w:val="00C430C9"/>
    <w:rsid w:val="00C4389B"/>
    <w:rsid w:val="00C460C1"/>
    <w:rsid w:val="00C465CD"/>
    <w:rsid w:val="00C50E6F"/>
    <w:rsid w:val="00C51A33"/>
    <w:rsid w:val="00C5596A"/>
    <w:rsid w:val="00C57EAF"/>
    <w:rsid w:val="00C633A1"/>
    <w:rsid w:val="00C64668"/>
    <w:rsid w:val="00C65BB5"/>
    <w:rsid w:val="00C7024E"/>
    <w:rsid w:val="00C72CE7"/>
    <w:rsid w:val="00C74E7C"/>
    <w:rsid w:val="00C76094"/>
    <w:rsid w:val="00C76829"/>
    <w:rsid w:val="00C81DDB"/>
    <w:rsid w:val="00C8273E"/>
    <w:rsid w:val="00C8495B"/>
    <w:rsid w:val="00C878FD"/>
    <w:rsid w:val="00C9022D"/>
    <w:rsid w:val="00C967E3"/>
    <w:rsid w:val="00C9734C"/>
    <w:rsid w:val="00CA3A97"/>
    <w:rsid w:val="00CA743A"/>
    <w:rsid w:val="00CC05A0"/>
    <w:rsid w:val="00CC17C9"/>
    <w:rsid w:val="00CC3A6D"/>
    <w:rsid w:val="00CC4B82"/>
    <w:rsid w:val="00CC66FD"/>
    <w:rsid w:val="00CC69C9"/>
    <w:rsid w:val="00CD79EE"/>
    <w:rsid w:val="00CE07A6"/>
    <w:rsid w:val="00CE0D1E"/>
    <w:rsid w:val="00CE1CE6"/>
    <w:rsid w:val="00CE2C2D"/>
    <w:rsid w:val="00CE3E82"/>
    <w:rsid w:val="00CE3E8A"/>
    <w:rsid w:val="00CE50AC"/>
    <w:rsid w:val="00CE6934"/>
    <w:rsid w:val="00CE78E6"/>
    <w:rsid w:val="00CF333C"/>
    <w:rsid w:val="00CF5D11"/>
    <w:rsid w:val="00CF7546"/>
    <w:rsid w:val="00CF7DAF"/>
    <w:rsid w:val="00D00CCF"/>
    <w:rsid w:val="00D118CD"/>
    <w:rsid w:val="00D13E95"/>
    <w:rsid w:val="00D145A0"/>
    <w:rsid w:val="00D14D8D"/>
    <w:rsid w:val="00D1796A"/>
    <w:rsid w:val="00D209F7"/>
    <w:rsid w:val="00D254D0"/>
    <w:rsid w:val="00D3193A"/>
    <w:rsid w:val="00D362E8"/>
    <w:rsid w:val="00D42F86"/>
    <w:rsid w:val="00D4379E"/>
    <w:rsid w:val="00D43BE4"/>
    <w:rsid w:val="00D50C24"/>
    <w:rsid w:val="00D517C8"/>
    <w:rsid w:val="00D547A0"/>
    <w:rsid w:val="00D640C8"/>
    <w:rsid w:val="00D67042"/>
    <w:rsid w:val="00D74FCA"/>
    <w:rsid w:val="00D777B2"/>
    <w:rsid w:val="00D842CA"/>
    <w:rsid w:val="00D87A24"/>
    <w:rsid w:val="00D907F1"/>
    <w:rsid w:val="00D9460C"/>
    <w:rsid w:val="00D96D77"/>
    <w:rsid w:val="00DA4CCE"/>
    <w:rsid w:val="00DB1621"/>
    <w:rsid w:val="00DB1C67"/>
    <w:rsid w:val="00DB4A21"/>
    <w:rsid w:val="00DB4DB8"/>
    <w:rsid w:val="00DB5ECB"/>
    <w:rsid w:val="00DB5F16"/>
    <w:rsid w:val="00DC024F"/>
    <w:rsid w:val="00DC6EF9"/>
    <w:rsid w:val="00DD18A5"/>
    <w:rsid w:val="00DD1909"/>
    <w:rsid w:val="00DD34EA"/>
    <w:rsid w:val="00DE08E9"/>
    <w:rsid w:val="00DE1854"/>
    <w:rsid w:val="00DE6351"/>
    <w:rsid w:val="00DE6A2C"/>
    <w:rsid w:val="00DE73A2"/>
    <w:rsid w:val="00DF1755"/>
    <w:rsid w:val="00DF4D3E"/>
    <w:rsid w:val="00DF75AA"/>
    <w:rsid w:val="00E06369"/>
    <w:rsid w:val="00E1129F"/>
    <w:rsid w:val="00E12B4B"/>
    <w:rsid w:val="00E13031"/>
    <w:rsid w:val="00E14108"/>
    <w:rsid w:val="00E152AA"/>
    <w:rsid w:val="00E16619"/>
    <w:rsid w:val="00E20731"/>
    <w:rsid w:val="00E2394A"/>
    <w:rsid w:val="00E27228"/>
    <w:rsid w:val="00E27337"/>
    <w:rsid w:val="00E30D42"/>
    <w:rsid w:val="00E34D10"/>
    <w:rsid w:val="00E439B8"/>
    <w:rsid w:val="00E45779"/>
    <w:rsid w:val="00E4622A"/>
    <w:rsid w:val="00E47B94"/>
    <w:rsid w:val="00E50695"/>
    <w:rsid w:val="00E53D84"/>
    <w:rsid w:val="00E573A3"/>
    <w:rsid w:val="00E577EE"/>
    <w:rsid w:val="00E657D1"/>
    <w:rsid w:val="00E7348D"/>
    <w:rsid w:val="00E73677"/>
    <w:rsid w:val="00E77851"/>
    <w:rsid w:val="00E879AB"/>
    <w:rsid w:val="00E90336"/>
    <w:rsid w:val="00E91926"/>
    <w:rsid w:val="00EA4E10"/>
    <w:rsid w:val="00EA5B98"/>
    <w:rsid w:val="00EB1127"/>
    <w:rsid w:val="00EB1C08"/>
    <w:rsid w:val="00EB2942"/>
    <w:rsid w:val="00EB64CD"/>
    <w:rsid w:val="00EB7D95"/>
    <w:rsid w:val="00EC582F"/>
    <w:rsid w:val="00EC671E"/>
    <w:rsid w:val="00EC79FD"/>
    <w:rsid w:val="00ED512E"/>
    <w:rsid w:val="00EE1375"/>
    <w:rsid w:val="00EE17F1"/>
    <w:rsid w:val="00EE57F1"/>
    <w:rsid w:val="00EE6736"/>
    <w:rsid w:val="00EF7051"/>
    <w:rsid w:val="00F03C94"/>
    <w:rsid w:val="00F04009"/>
    <w:rsid w:val="00F05207"/>
    <w:rsid w:val="00F10A28"/>
    <w:rsid w:val="00F12503"/>
    <w:rsid w:val="00F12527"/>
    <w:rsid w:val="00F1498B"/>
    <w:rsid w:val="00F232ED"/>
    <w:rsid w:val="00F2570D"/>
    <w:rsid w:val="00F31012"/>
    <w:rsid w:val="00F33320"/>
    <w:rsid w:val="00F34215"/>
    <w:rsid w:val="00F37C3B"/>
    <w:rsid w:val="00F40AF0"/>
    <w:rsid w:val="00F479E8"/>
    <w:rsid w:val="00F601AC"/>
    <w:rsid w:val="00F63A20"/>
    <w:rsid w:val="00F648F3"/>
    <w:rsid w:val="00F704A3"/>
    <w:rsid w:val="00F72010"/>
    <w:rsid w:val="00F73C9B"/>
    <w:rsid w:val="00F75192"/>
    <w:rsid w:val="00F76995"/>
    <w:rsid w:val="00F80CF8"/>
    <w:rsid w:val="00F84646"/>
    <w:rsid w:val="00F84F69"/>
    <w:rsid w:val="00F904F8"/>
    <w:rsid w:val="00F91F48"/>
    <w:rsid w:val="00F97F37"/>
    <w:rsid w:val="00FA3DBD"/>
    <w:rsid w:val="00FB0BB2"/>
    <w:rsid w:val="00FB16FA"/>
    <w:rsid w:val="00FB6B1B"/>
    <w:rsid w:val="00FC1251"/>
    <w:rsid w:val="00FC4232"/>
    <w:rsid w:val="00FC52D0"/>
    <w:rsid w:val="00FC69A9"/>
    <w:rsid w:val="00FD01BA"/>
    <w:rsid w:val="00FE0529"/>
    <w:rsid w:val="00FE66BD"/>
    <w:rsid w:val="00FE7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0BBD"/>
  <w15:docId w15:val="{FCA0DC47-5981-434B-A19D-924237C5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pBdr>
        <w:top w:val="nil"/>
        <w:left w:val="nil"/>
        <w:bottom w:val="nil"/>
        <w:right w:val="nil"/>
        <w:between w:val="nil"/>
        <w:bar w:val="nil"/>
      </w:pBdr>
    </w:pPr>
    <w:rPr>
      <w:rFonts w:ascii="Arial" w:hAnsi="Arial" w:cs="Arial Unicode MS"/>
      <w:color w:val="000000"/>
      <w:sz w:val="22"/>
      <w:szCs w:val="22"/>
      <w:u w:color="000000"/>
      <w:bdr w:val="nil"/>
    </w:rPr>
  </w:style>
  <w:style w:type="paragraph" w:styleId="Nadpis1">
    <w:name w:val="heading 1"/>
    <w:basedOn w:val="Normln"/>
    <w:link w:val="Nadpis1Char"/>
    <w:uiPriority w:val="9"/>
    <w:qFormat/>
    <w:rsid w:val="007239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paragraph" w:styleId="Nadpis4">
    <w:name w:val="heading 4"/>
    <w:basedOn w:val="Normln"/>
    <w:next w:val="Normln"/>
    <w:link w:val="Nadpis4Char"/>
    <w:uiPriority w:val="9"/>
    <w:semiHidden/>
    <w:unhideWhenUsed/>
    <w:qFormat/>
    <w:rsid w:val="00F40AF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Zpat">
    <w:name w:val="footer"/>
    <w:pPr>
      <w:pBdr>
        <w:top w:val="nil"/>
        <w:left w:val="nil"/>
        <w:bottom w:val="nil"/>
        <w:right w:val="nil"/>
        <w:between w:val="nil"/>
        <w:bar w:val="nil"/>
      </w:pBdr>
      <w:tabs>
        <w:tab w:val="center" w:pos="4536"/>
        <w:tab w:val="right" w:pos="9072"/>
      </w:tabs>
    </w:pPr>
    <w:rPr>
      <w:rFonts w:ascii="Calibri" w:eastAsia="Calibri" w:hAnsi="Calibri" w:cs="Calibri"/>
      <w:color w:val="000000"/>
      <w:u w:color="000000"/>
      <w:bdr w:val="nil"/>
    </w:rPr>
  </w:style>
  <w:style w:type="paragraph" w:customStyle="1" w:styleId="RLnzevsmlouvy">
    <w:name w:val="RL název smlouvy"/>
    <w:next w:val="Normln"/>
    <w:pPr>
      <w:pBdr>
        <w:top w:val="nil"/>
        <w:left w:val="nil"/>
        <w:bottom w:val="nil"/>
        <w:right w:val="nil"/>
        <w:between w:val="nil"/>
        <w:bar w:val="nil"/>
      </w:pBdr>
      <w:spacing w:before="120" w:after="1200"/>
      <w:jc w:val="center"/>
    </w:pPr>
    <w:rPr>
      <w:rFonts w:ascii="Calibri" w:eastAsia="Calibri" w:hAnsi="Calibri" w:cs="Calibri"/>
      <w:b/>
      <w:bCs/>
      <w:caps/>
      <w:color w:val="000000"/>
      <w:spacing w:val="40"/>
      <w:kern w:val="28"/>
      <w:sz w:val="32"/>
      <w:szCs w:val="32"/>
      <w:u w:color="000000"/>
      <w:bdr w:val="nil"/>
    </w:rPr>
  </w:style>
  <w:style w:type="paragraph" w:customStyle="1" w:styleId="RLdajeosmluvnstran">
    <w:name w:val="RL  údaje o smluvní straně"/>
    <w:pPr>
      <w:pBdr>
        <w:top w:val="nil"/>
        <w:left w:val="nil"/>
        <w:bottom w:val="nil"/>
        <w:right w:val="nil"/>
        <w:between w:val="nil"/>
        <w:bar w:val="nil"/>
      </w:pBdr>
      <w:spacing w:after="120" w:line="280" w:lineRule="exact"/>
      <w:jc w:val="center"/>
    </w:pPr>
    <w:rPr>
      <w:rFonts w:ascii="Calibri" w:eastAsia="Calibri" w:hAnsi="Calibri" w:cs="Calibri"/>
      <w:color w:val="000000"/>
      <w:sz w:val="22"/>
      <w:szCs w:val="22"/>
      <w:u w:color="000000"/>
      <w:bdr w:val="nil"/>
    </w:rPr>
  </w:style>
  <w:style w:type="paragraph" w:customStyle="1" w:styleId="RLProhlensmluvnchstran">
    <w:name w:val="RL Prohlášení smluvních stran"/>
    <w:link w:val="RLProhlensmluvnchstranChar"/>
    <w:pPr>
      <w:pBdr>
        <w:top w:val="nil"/>
        <w:left w:val="nil"/>
        <w:bottom w:val="nil"/>
        <w:right w:val="nil"/>
        <w:between w:val="nil"/>
        <w:bar w:val="nil"/>
      </w:pBdr>
      <w:spacing w:after="120" w:line="280" w:lineRule="exact"/>
      <w:jc w:val="center"/>
    </w:pPr>
    <w:rPr>
      <w:rFonts w:ascii="Calibri" w:eastAsia="Calibri" w:hAnsi="Calibri" w:cs="Calibri"/>
      <w:b/>
      <w:bCs/>
      <w:color w:val="000000"/>
      <w:u w:color="000000"/>
      <w:bdr w:val="nil"/>
    </w:rPr>
  </w:style>
  <w:style w:type="paragraph" w:customStyle="1" w:styleId="RLlneksmlouvy">
    <w:name w:val="RL Článek smlouvy"/>
    <w:next w:val="RLTextlnkuslovan"/>
    <w:link w:val="RLlneksmlouvyChar"/>
    <w:pPr>
      <w:keepNext/>
      <w:pBdr>
        <w:top w:val="nil"/>
        <w:left w:val="nil"/>
        <w:bottom w:val="nil"/>
        <w:right w:val="nil"/>
        <w:between w:val="nil"/>
        <w:bar w:val="nil"/>
      </w:pBdr>
      <w:tabs>
        <w:tab w:val="left" w:pos="737"/>
      </w:tabs>
      <w:suppressAutoHyphens/>
      <w:spacing w:before="360" w:after="120" w:line="280" w:lineRule="exact"/>
      <w:jc w:val="both"/>
      <w:outlineLvl w:val="0"/>
    </w:pPr>
    <w:rPr>
      <w:rFonts w:ascii="Calibri" w:eastAsia="Calibri" w:hAnsi="Calibri" w:cs="Calibri"/>
      <w:b/>
      <w:bCs/>
      <w:color w:val="000000"/>
      <w:sz w:val="22"/>
      <w:szCs w:val="22"/>
      <w:u w:color="000000"/>
      <w:bdr w:val="nil"/>
    </w:rPr>
  </w:style>
  <w:style w:type="paragraph" w:customStyle="1" w:styleId="RLTextlnkuslovan">
    <w:name w:val="RL Text článku číslovaný"/>
    <w:link w:val="RLTextlnkuslovanChar"/>
    <w:qFormat/>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numbering" w:customStyle="1" w:styleId="Importovanstyl1">
    <w:name w:val="Importovaný styl 1"/>
    <w:pPr>
      <w:numPr>
        <w:numId w:val="1"/>
      </w:numPr>
    </w:pPr>
  </w:style>
  <w:style w:type="character" w:customStyle="1" w:styleId="dn">
    <w:name w:val="Žádný"/>
  </w:style>
  <w:style w:type="character" w:customStyle="1" w:styleId="Hyperlink0">
    <w:name w:val="Hyperlink.0"/>
    <w:basedOn w:val="dn"/>
  </w:style>
  <w:style w:type="paragraph" w:customStyle="1" w:styleId="Zklad2">
    <w:name w:val="Základ 2"/>
    <w:pPr>
      <w:widowControl w:val="0"/>
      <w:pBdr>
        <w:top w:val="nil"/>
        <w:left w:val="nil"/>
        <w:bottom w:val="nil"/>
        <w:right w:val="nil"/>
        <w:between w:val="nil"/>
        <w:bar w:val="nil"/>
      </w:pBdr>
      <w:tabs>
        <w:tab w:val="left" w:pos="709"/>
      </w:tabs>
      <w:suppressAutoHyphens/>
      <w:spacing w:after="120"/>
      <w:jc w:val="both"/>
    </w:pPr>
    <w:rPr>
      <w:rFonts w:cs="Arial Unicode MS"/>
      <w:color w:val="000000"/>
      <w:sz w:val="24"/>
      <w:szCs w:val="24"/>
      <w:u w:color="000000"/>
      <w:bdr w:val="nil"/>
    </w:rPr>
  </w:style>
  <w:style w:type="paragraph" w:customStyle="1" w:styleId="Zklad3">
    <w:name w:val="Základ 3"/>
    <w:pPr>
      <w:widowControl w:val="0"/>
      <w:pBdr>
        <w:top w:val="nil"/>
        <w:left w:val="nil"/>
        <w:bottom w:val="nil"/>
        <w:right w:val="nil"/>
        <w:between w:val="nil"/>
        <w:bar w:val="nil"/>
      </w:pBdr>
      <w:suppressAutoHyphens/>
      <w:spacing w:after="120"/>
      <w:ind w:left="12" w:hanging="12"/>
      <w:jc w:val="both"/>
    </w:pPr>
    <w:rPr>
      <w:rFonts w:cs="Arial Unicode MS"/>
      <w:color w:val="000000"/>
      <w:sz w:val="24"/>
      <w:szCs w:val="24"/>
      <w:u w:color="000000"/>
      <w:bdr w:val="nil"/>
    </w:rPr>
  </w:style>
  <w:style w:type="paragraph" w:customStyle="1" w:styleId="Vchoz">
    <w:name w:val="Výchozí"/>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rPr>
      <w:color w:val="0000FF"/>
      <w:u w:val="single" w:color="0000FF"/>
      <w:shd w:val="clear" w:color="auto" w:fill="FFFF00"/>
    </w:rPr>
  </w:style>
  <w:style w:type="paragraph" w:styleId="Odstavecseseznamem">
    <w:name w:val="List Paragraph"/>
    <w:link w:val="OdstavecseseznamemChar"/>
    <w:qFormat/>
    <w:pPr>
      <w:pBdr>
        <w:top w:val="nil"/>
        <w:left w:val="nil"/>
        <w:bottom w:val="nil"/>
        <w:right w:val="nil"/>
        <w:between w:val="nil"/>
        <w:bar w:val="nil"/>
      </w:pBdr>
      <w:ind w:left="720"/>
      <w:jc w:val="both"/>
    </w:pPr>
    <w:rPr>
      <w:rFonts w:ascii="Calibri" w:eastAsia="Calibri" w:hAnsi="Calibri" w:cs="Calibri"/>
      <w:color w:val="000000"/>
      <w:sz w:val="22"/>
      <w:szCs w:val="22"/>
      <w:u w:color="000000"/>
      <w:bdr w:val="nil"/>
    </w:rPr>
  </w:style>
  <w:style w:type="numbering" w:customStyle="1" w:styleId="Importovanstyl4">
    <w:name w:val="Importovaný styl 4"/>
    <w:pPr>
      <w:numPr>
        <w:numId w:val="5"/>
      </w:numPr>
    </w:p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link w:val="Textkomente"/>
    <w:uiPriority w:val="99"/>
    <w:rPr>
      <w:rFonts w:ascii="Arial" w:hAnsi="Arial" w:cs="Arial Unicode MS"/>
      <w:color w:val="000000"/>
      <w:u w:color="000000"/>
    </w:rPr>
  </w:style>
  <w:style w:type="character" w:styleId="Odkaznakoment">
    <w:name w:val="annotation reference"/>
    <w:uiPriority w:val="99"/>
    <w:unhideWhenUsed/>
    <w:rPr>
      <w:sz w:val="16"/>
      <w:szCs w:val="16"/>
    </w:rPr>
  </w:style>
  <w:style w:type="paragraph" w:styleId="Textbubliny">
    <w:name w:val="Balloon Text"/>
    <w:basedOn w:val="Normln"/>
    <w:link w:val="TextbublinyChar"/>
    <w:uiPriority w:val="99"/>
    <w:semiHidden/>
    <w:unhideWhenUsed/>
    <w:rsid w:val="005F05B5"/>
    <w:rPr>
      <w:rFonts w:ascii="Tahoma" w:hAnsi="Tahoma" w:cs="Tahoma"/>
      <w:sz w:val="16"/>
      <w:szCs w:val="16"/>
    </w:rPr>
  </w:style>
  <w:style w:type="character" w:customStyle="1" w:styleId="TextbublinyChar">
    <w:name w:val="Text bubliny Char"/>
    <w:link w:val="Textbubliny"/>
    <w:uiPriority w:val="99"/>
    <w:semiHidden/>
    <w:rsid w:val="005F05B5"/>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rsid w:val="00A172E9"/>
    <w:rPr>
      <w:b/>
      <w:bCs/>
    </w:rPr>
  </w:style>
  <w:style w:type="character" w:customStyle="1" w:styleId="PedmtkomenteChar">
    <w:name w:val="Předmět komentáře Char"/>
    <w:link w:val="Pedmtkomente"/>
    <w:uiPriority w:val="99"/>
    <w:semiHidden/>
    <w:rsid w:val="00A172E9"/>
    <w:rPr>
      <w:rFonts w:ascii="Arial" w:hAnsi="Arial" w:cs="Arial Unicode MS"/>
      <w:b/>
      <w:bCs/>
      <w:color w:val="000000"/>
      <w:u w:color="000000"/>
    </w:rPr>
  </w:style>
  <w:style w:type="character" w:customStyle="1" w:styleId="Nadpis1Char">
    <w:name w:val="Nadpis 1 Char"/>
    <w:link w:val="Nadpis1"/>
    <w:uiPriority w:val="9"/>
    <w:rsid w:val="007239E9"/>
    <w:rPr>
      <w:rFonts w:eastAsia="Times New Roman"/>
      <w:b/>
      <w:bCs/>
      <w:kern w:val="36"/>
      <w:sz w:val="48"/>
      <w:szCs w:val="48"/>
      <w:bdr w:val="none" w:sz="0" w:space="0" w:color="auto"/>
    </w:rPr>
  </w:style>
  <w:style w:type="character" w:customStyle="1" w:styleId="OdstavecseseznamemChar">
    <w:name w:val="Odstavec se seznamem Char"/>
    <w:link w:val="Odstavecseseznamem"/>
    <w:uiPriority w:val="34"/>
    <w:locked/>
    <w:rsid w:val="0081231F"/>
    <w:rPr>
      <w:rFonts w:ascii="Calibri" w:eastAsia="Calibri" w:hAnsi="Calibri" w:cs="Calibri"/>
      <w:color w:val="000000"/>
      <w:sz w:val="22"/>
      <w:szCs w:val="22"/>
      <w:u w:color="000000"/>
    </w:rPr>
  </w:style>
  <w:style w:type="paragraph" w:styleId="Revize">
    <w:name w:val="Revision"/>
    <w:hidden/>
    <w:uiPriority w:val="99"/>
    <w:semiHidden/>
    <w:rsid w:val="00335BFF"/>
    <w:rPr>
      <w:rFonts w:ascii="Arial" w:hAnsi="Arial" w:cs="Arial Unicode MS"/>
      <w:color w:val="000000"/>
      <w:sz w:val="22"/>
      <w:szCs w:val="22"/>
      <w:u w:color="000000"/>
      <w:bdr w:val="nil"/>
    </w:rPr>
  </w:style>
  <w:style w:type="paragraph" w:styleId="Zhlav">
    <w:name w:val="header"/>
    <w:basedOn w:val="Normln"/>
    <w:link w:val="ZhlavChar"/>
    <w:uiPriority w:val="99"/>
    <w:unhideWhenUsed/>
    <w:rsid w:val="00241018"/>
    <w:pPr>
      <w:tabs>
        <w:tab w:val="center" w:pos="4536"/>
        <w:tab w:val="right" w:pos="9072"/>
      </w:tabs>
    </w:pPr>
  </w:style>
  <w:style w:type="character" w:customStyle="1" w:styleId="ZhlavChar">
    <w:name w:val="Záhlaví Char"/>
    <w:link w:val="Zhlav"/>
    <w:uiPriority w:val="99"/>
    <w:rsid w:val="00241018"/>
    <w:rPr>
      <w:rFonts w:ascii="Arial" w:hAnsi="Arial" w:cs="Arial Unicode MS"/>
      <w:color w:val="000000"/>
      <w:sz w:val="22"/>
      <w:szCs w:val="22"/>
      <w:u w:color="000000"/>
      <w:bdr w:val="nil"/>
    </w:rPr>
  </w:style>
  <w:style w:type="character" w:customStyle="1" w:styleId="Kurzva">
    <w:name w:val="Kurzíva"/>
    <w:uiPriority w:val="99"/>
    <w:rsid w:val="00F76995"/>
    <w:rPr>
      <w:i/>
    </w:rPr>
  </w:style>
  <w:style w:type="character" w:customStyle="1" w:styleId="RLProhlensmluvnchstranChar">
    <w:name w:val="RL Prohlášení smluvních stran Char"/>
    <w:link w:val="RLProhlensmluvnchstran"/>
    <w:rsid w:val="00F76995"/>
    <w:rPr>
      <w:rFonts w:ascii="Calibri" w:eastAsia="Calibri" w:hAnsi="Calibri" w:cs="Calibri"/>
      <w:b/>
      <w:bCs/>
      <w:color w:val="000000"/>
      <w:u w:color="000000"/>
      <w:bdr w:val="nil"/>
    </w:rPr>
  </w:style>
  <w:style w:type="character" w:customStyle="1" w:styleId="RLTextlnkuslovanChar">
    <w:name w:val="RL Text článku číslovaný Char"/>
    <w:link w:val="RLTextlnkuslovan"/>
    <w:rsid w:val="00F76995"/>
    <w:rPr>
      <w:rFonts w:ascii="Calibri" w:eastAsia="Calibri" w:hAnsi="Calibri" w:cs="Calibri"/>
      <w:color w:val="000000"/>
      <w:u w:color="000000"/>
      <w:bdr w:val="nil"/>
    </w:rPr>
  </w:style>
  <w:style w:type="character" w:customStyle="1" w:styleId="ZKLADNChar">
    <w:name w:val="ZÁKLADNÍ Char"/>
    <w:link w:val="ZKLADN"/>
    <w:locked/>
    <w:rsid w:val="00F76995"/>
    <w:rPr>
      <w:rFonts w:ascii="Garamond" w:hAnsi="Garamond"/>
      <w:sz w:val="24"/>
      <w:szCs w:val="24"/>
    </w:rPr>
  </w:style>
  <w:style w:type="paragraph" w:customStyle="1" w:styleId="ZKLADN">
    <w:name w:val="ZÁKLADNÍ"/>
    <w:basedOn w:val="Zkladntext"/>
    <w:link w:val="ZKLADNChar"/>
    <w:rsid w:val="00F769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Garamond" w:hAnsi="Garamond" w:cs="Times New Roman"/>
      <w:color w:val="auto"/>
      <w:sz w:val="24"/>
      <w:szCs w:val="24"/>
      <w:bdr w:val="none" w:sz="0" w:space="0" w:color="auto"/>
    </w:rPr>
  </w:style>
  <w:style w:type="character" w:customStyle="1" w:styleId="platne1">
    <w:name w:val="platne1"/>
    <w:rsid w:val="00F76995"/>
  </w:style>
  <w:style w:type="paragraph" w:customStyle="1" w:styleId="doplnuchaze">
    <w:name w:val="doplní uchazeč"/>
    <w:basedOn w:val="Normln"/>
    <w:link w:val="doplnuchazeChar"/>
    <w:qFormat/>
    <w:rsid w:val="00F76995"/>
    <w:p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jc w:val="center"/>
    </w:pPr>
    <w:rPr>
      <w:rFonts w:ascii="Calibri" w:eastAsia="Times New Roman" w:hAnsi="Calibri" w:cs="Times New Roman"/>
      <w:b/>
      <w:snapToGrid w:val="0"/>
      <w:color w:val="auto"/>
      <w:sz w:val="16"/>
      <w:bdr w:val="none" w:sz="0" w:space="0" w:color="auto"/>
      <w:lang w:val="x-none" w:eastAsia="x-none"/>
    </w:rPr>
  </w:style>
  <w:style w:type="character" w:customStyle="1" w:styleId="doplnuchazeChar">
    <w:name w:val="doplní uchazeč Char"/>
    <w:link w:val="doplnuchaze"/>
    <w:rsid w:val="00F76995"/>
    <w:rPr>
      <w:rFonts w:ascii="Calibri" w:eastAsia="Times New Roman" w:hAnsi="Calibri"/>
      <w:b/>
      <w:snapToGrid w:val="0"/>
      <w:sz w:val="16"/>
      <w:szCs w:val="22"/>
      <w:lang w:val="x-none" w:eastAsia="x-none"/>
    </w:rPr>
  </w:style>
  <w:style w:type="paragraph" w:styleId="Zkladntext">
    <w:name w:val="Body Text"/>
    <w:basedOn w:val="Normln"/>
    <w:link w:val="ZkladntextChar"/>
    <w:uiPriority w:val="99"/>
    <w:semiHidden/>
    <w:unhideWhenUsed/>
    <w:rsid w:val="00F76995"/>
    <w:pPr>
      <w:spacing w:after="120"/>
    </w:pPr>
  </w:style>
  <w:style w:type="character" w:customStyle="1" w:styleId="ZkladntextChar">
    <w:name w:val="Základní text Char"/>
    <w:link w:val="Zkladntext"/>
    <w:uiPriority w:val="99"/>
    <w:semiHidden/>
    <w:rsid w:val="00F76995"/>
    <w:rPr>
      <w:rFonts w:ascii="Arial" w:hAnsi="Arial" w:cs="Arial Unicode MS"/>
      <w:color w:val="000000"/>
      <w:sz w:val="22"/>
      <w:szCs w:val="22"/>
      <w:u w:color="000000"/>
      <w:bdr w:val="nil"/>
    </w:rPr>
  </w:style>
  <w:style w:type="character" w:customStyle="1" w:styleId="urtxtstd5">
    <w:name w:val="urtxtstd5"/>
    <w:rsid w:val="008A1C00"/>
    <w:rPr>
      <w:rFonts w:ascii="Tahoma" w:hAnsi="Tahoma" w:cs="Tahoma" w:hint="default"/>
      <w:b w:val="0"/>
      <w:bCs w:val="0"/>
      <w:i w:val="0"/>
      <w:iCs w:val="0"/>
      <w:color w:val="000000"/>
      <w:sz w:val="17"/>
      <w:szCs w:val="17"/>
    </w:rPr>
  </w:style>
  <w:style w:type="character" w:styleId="Zstupntext">
    <w:name w:val="Placeholder Text"/>
    <w:uiPriority w:val="99"/>
    <w:semiHidden/>
    <w:rsid w:val="007805B0"/>
    <w:rPr>
      <w:color w:val="808080"/>
    </w:rPr>
  </w:style>
  <w:style w:type="paragraph" w:styleId="Podnadpis">
    <w:name w:val="Subtitle"/>
    <w:basedOn w:val="Normln"/>
    <w:next w:val="Normln"/>
    <w:link w:val="PodnadpisChar"/>
    <w:uiPriority w:val="11"/>
    <w:qFormat/>
    <w:rsid w:val="007805B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pPr>
    <w:rPr>
      <w:rFonts w:eastAsia="Times New Roman" w:cs="Arial"/>
      <w:color w:val="auto"/>
      <w:sz w:val="20"/>
      <w:szCs w:val="20"/>
      <w:bdr w:val="none" w:sz="0" w:space="0" w:color="auto"/>
    </w:rPr>
  </w:style>
  <w:style w:type="character" w:customStyle="1" w:styleId="PodnadpisChar">
    <w:name w:val="Podnadpis Char"/>
    <w:link w:val="Podnadpis"/>
    <w:uiPriority w:val="11"/>
    <w:rsid w:val="007805B0"/>
    <w:rPr>
      <w:rFonts w:ascii="Arial" w:eastAsia="Times New Roman" w:hAnsi="Arial" w:cs="Arial"/>
    </w:rPr>
  </w:style>
  <w:style w:type="paragraph" w:styleId="Textpoznpodarou">
    <w:name w:val="footnote text"/>
    <w:basedOn w:val="Normln"/>
    <w:link w:val="TextpoznpodarouChar"/>
    <w:uiPriority w:val="99"/>
    <w:semiHidden/>
    <w:unhideWhenUsed/>
    <w:rsid w:val="00102AA9"/>
    <w:rPr>
      <w:sz w:val="20"/>
      <w:szCs w:val="20"/>
    </w:rPr>
  </w:style>
  <w:style w:type="character" w:customStyle="1" w:styleId="TextpoznpodarouChar">
    <w:name w:val="Text pozn. pod čarou Char"/>
    <w:link w:val="Textpoznpodarou"/>
    <w:uiPriority w:val="99"/>
    <w:semiHidden/>
    <w:rsid w:val="00102AA9"/>
    <w:rPr>
      <w:rFonts w:ascii="Arial" w:hAnsi="Arial" w:cs="Arial Unicode MS"/>
      <w:color w:val="000000"/>
      <w:u w:color="000000"/>
      <w:bdr w:val="nil"/>
    </w:rPr>
  </w:style>
  <w:style w:type="character" w:styleId="Znakapoznpodarou">
    <w:name w:val="footnote reference"/>
    <w:uiPriority w:val="99"/>
    <w:semiHidden/>
    <w:unhideWhenUsed/>
    <w:rsid w:val="00102AA9"/>
    <w:rPr>
      <w:vertAlign w:val="superscript"/>
    </w:rPr>
  </w:style>
  <w:style w:type="character" w:customStyle="1" w:styleId="RLlneksmlouvyChar">
    <w:name w:val="RL Článek smlouvy Char"/>
    <w:link w:val="RLlneksmlouvy"/>
    <w:rsid w:val="00A1467A"/>
    <w:rPr>
      <w:rFonts w:ascii="Calibri" w:eastAsia="Calibri" w:hAnsi="Calibri" w:cs="Calibri"/>
      <w:b/>
      <w:bCs/>
      <w:color w:val="000000"/>
      <w:sz w:val="22"/>
      <w:szCs w:val="22"/>
      <w:u w:color="000000"/>
      <w:bdr w:val="nil"/>
    </w:rPr>
  </w:style>
  <w:style w:type="paragraph" w:customStyle="1" w:styleId="A2">
    <w:name w:val="A2"/>
    <w:basedOn w:val="Nadpis4"/>
    <w:link w:val="A2Char"/>
    <w:qFormat/>
    <w:rsid w:val="00F40AF0"/>
    <w:pPr>
      <w:keepNext w:val="0"/>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pPr>
    <w:rPr>
      <w:rFonts w:ascii="Arial" w:hAnsi="Arial" w:cs="Arial"/>
      <w:b/>
      <w:i w:val="0"/>
      <w:iCs w:val="0"/>
      <w:caps/>
      <w:color w:val="auto"/>
      <w:bdr w:val="none" w:sz="0" w:space="0" w:color="auto"/>
      <w:lang w:eastAsia="en-US"/>
    </w:rPr>
  </w:style>
  <w:style w:type="character" w:customStyle="1" w:styleId="A2Char">
    <w:name w:val="A2 Char"/>
    <w:basedOn w:val="Standardnpsmoodstavce"/>
    <w:link w:val="A2"/>
    <w:rsid w:val="00F40AF0"/>
    <w:rPr>
      <w:rFonts w:ascii="Arial" w:eastAsiaTheme="majorEastAsia" w:hAnsi="Arial" w:cs="Arial"/>
      <w:b/>
      <w:caps/>
      <w:sz w:val="22"/>
      <w:szCs w:val="22"/>
      <w:lang w:eastAsia="en-US"/>
    </w:rPr>
  </w:style>
  <w:style w:type="character" w:customStyle="1" w:styleId="Nadpis4Char">
    <w:name w:val="Nadpis 4 Char"/>
    <w:basedOn w:val="Standardnpsmoodstavce"/>
    <w:link w:val="Nadpis4"/>
    <w:uiPriority w:val="9"/>
    <w:semiHidden/>
    <w:rsid w:val="00F40AF0"/>
    <w:rPr>
      <w:rFonts w:asciiTheme="majorHAnsi" w:eastAsiaTheme="majorEastAsia" w:hAnsiTheme="majorHAnsi" w:cstheme="majorBidi"/>
      <w:i/>
      <w:iCs/>
      <w:color w:val="2E74B5" w:themeColor="accent1" w:themeShade="BF"/>
      <w:sz w:val="22"/>
      <w:szCs w:val="22"/>
      <w:u w:color="000000"/>
      <w:bdr w:val="nil"/>
    </w:rPr>
  </w:style>
  <w:style w:type="paragraph" w:customStyle="1" w:styleId="MZeSMLNadpis1">
    <w:name w:val="MZe SML Nadpis 1"/>
    <w:basedOn w:val="Nadpis1"/>
    <w:uiPriority w:val="99"/>
    <w:qFormat/>
    <w:rsid w:val="0031650B"/>
    <w:pPr>
      <w:keepNext/>
      <w:numPr>
        <w:numId w:val="20"/>
      </w:numPr>
      <w:tabs>
        <w:tab w:val="left" w:pos="567"/>
        <w:tab w:val="left" w:pos="1134"/>
      </w:tabs>
      <w:spacing w:before="240" w:beforeAutospacing="0" w:after="240" w:afterAutospacing="0"/>
      <w:jc w:val="both"/>
    </w:pPr>
    <w:rPr>
      <w:rFonts w:ascii="Arial" w:eastAsiaTheme="majorEastAsia" w:hAnsi="Arial" w:cs="Arial"/>
      <w:caps/>
      <w:kern w:val="0"/>
      <w:sz w:val="24"/>
      <w:szCs w:val="24"/>
    </w:rPr>
  </w:style>
  <w:style w:type="paragraph" w:customStyle="1" w:styleId="MZeSMLNadpis2">
    <w:name w:val="MZe SML Nadpis 2"/>
    <w:basedOn w:val="Normln"/>
    <w:link w:val="MZeSMLNadpis2Char"/>
    <w:uiPriority w:val="99"/>
    <w:qFormat/>
    <w:rsid w:val="0031650B"/>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eastAsia="Times New Roman" w:cs="Arial"/>
      <w:color w:val="auto"/>
      <w:sz w:val="24"/>
      <w:szCs w:val="24"/>
      <w:bdr w:val="none" w:sz="0" w:space="0" w:color="auto"/>
    </w:rPr>
  </w:style>
  <w:style w:type="paragraph" w:customStyle="1" w:styleId="MZeSMLNAdpis3">
    <w:name w:val="MZe SML NAdpis 3"/>
    <w:basedOn w:val="Normln"/>
    <w:uiPriority w:val="99"/>
    <w:qFormat/>
    <w:rsid w:val="0031650B"/>
    <w:pPr>
      <w:keepNext/>
      <w:keepLines/>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eastAsia="Times New Roman" w:cs="Arial"/>
      <w:color w:val="auto"/>
      <w:sz w:val="24"/>
      <w:szCs w:val="24"/>
      <w:bdr w:val="none" w:sz="0" w:space="0" w:color="auto"/>
    </w:rPr>
  </w:style>
  <w:style w:type="character" w:customStyle="1" w:styleId="MZeSMLNadpis2Char">
    <w:name w:val="MZe SML Nadpis 2 Char"/>
    <w:basedOn w:val="Standardnpsmoodstavce"/>
    <w:link w:val="MZeSMLNadpis2"/>
    <w:uiPriority w:val="99"/>
    <w:rsid w:val="0031650B"/>
    <w:rPr>
      <w:rFonts w:ascii="Arial" w:eastAsia="Times New Roman" w:hAnsi="Arial" w:cs="Arial"/>
      <w:sz w:val="24"/>
      <w:szCs w:val="24"/>
    </w:rPr>
  </w:style>
  <w:style w:type="paragraph" w:customStyle="1" w:styleId="4DOdrky3">
    <w:name w:val="4D Odrážky 3"/>
    <w:basedOn w:val="Normln"/>
    <w:rsid w:val="0031650B"/>
    <w:pPr>
      <w:numPr>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s>
      <w:ind w:left="1650" w:hanging="330"/>
      <w:jc w:val="both"/>
    </w:pPr>
    <w:rPr>
      <w:rFonts w:eastAsia="Times New Roman" w:cs="Tahoma"/>
      <w:color w:val="auto"/>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27190">
      <w:bodyDiv w:val="1"/>
      <w:marLeft w:val="0"/>
      <w:marRight w:val="0"/>
      <w:marTop w:val="0"/>
      <w:marBottom w:val="0"/>
      <w:divBdr>
        <w:top w:val="none" w:sz="0" w:space="0" w:color="auto"/>
        <w:left w:val="none" w:sz="0" w:space="0" w:color="auto"/>
        <w:bottom w:val="none" w:sz="0" w:space="0" w:color="auto"/>
        <w:right w:val="none" w:sz="0" w:space="0" w:color="auto"/>
      </w:divBdr>
    </w:div>
    <w:div w:id="689575287">
      <w:bodyDiv w:val="1"/>
      <w:marLeft w:val="0"/>
      <w:marRight w:val="0"/>
      <w:marTop w:val="0"/>
      <w:marBottom w:val="0"/>
      <w:divBdr>
        <w:top w:val="none" w:sz="0" w:space="0" w:color="auto"/>
        <w:left w:val="none" w:sz="0" w:space="0" w:color="auto"/>
        <w:bottom w:val="none" w:sz="0" w:space="0" w:color="auto"/>
        <w:right w:val="none" w:sz="0" w:space="0" w:color="auto"/>
      </w:divBdr>
    </w:div>
    <w:div w:id="756049858">
      <w:bodyDiv w:val="1"/>
      <w:marLeft w:val="0"/>
      <w:marRight w:val="0"/>
      <w:marTop w:val="0"/>
      <w:marBottom w:val="0"/>
      <w:divBdr>
        <w:top w:val="none" w:sz="0" w:space="0" w:color="auto"/>
        <w:left w:val="none" w:sz="0" w:space="0" w:color="auto"/>
        <w:bottom w:val="none" w:sz="0" w:space="0" w:color="auto"/>
        <w:right w:val="none" w:sz="0" w:space="0" w:color="auto"/>
      </w:divBdr>
    </w:div>
    <w:div w:id="1574393522">
      <w:bodyDiv w:val="1"/>
      <w:marLeft w:val="0"/>
      <w:marRight w:val="0"/>
      <w:marTop w:val="0"/>
      <w:marBottom w:val="0"/>
      <w:divBdr>
        <w:top w:val="none" w:sz="0" w:space="0" w:color="auto"/>
        <w:left w:val="none" w:sz="0" w:space="0" w:color="auto"/>
        <w:bottom w:val="none" w:sz="0" w:space="0" w:color="auto"/>
        <w:right w:val="none" w:sz="0" w:space="0" w:color="auto"/>
      </w:divBdr>
    </w:div>
    <w:div w:id="1716805538">
      <w:bodyDiv w:val="1"/>
      <w:marLeft w:val="0"/>
      <w:marRight w:val="0"/>
      <w:marTop w:val="0"/>
      <w:marBottom w:val="0"/>
      <w:divBdr>
        <w:top w:val="none" w:sz="0" w:space="0" w:color="auto"/>
        <w:left w:val="none" w:sz="0" w:space="0" w:color="auto"/>
        <w:bottom w:val="none" w:sz="0" w:space="0" w:color="auto"/>
        <w:right w:val="none" w:sz="0" w:space="0" w:color="auto"/>
      </w:divBdr>
    </w:div>
    <w:div w:id="1817183153">
      <w:bodyDiv w:val="1"/>
      <w:marLeft w:val="0"/>
      <w:marRight w:val="0"/>
      <w:marTop w:val="0"/>
      <w:marBottom w:val="0"/>
      <w:divBdr>
        <w:top w:val="none" w:sz="0" w:space="0" w:color="auto"/>
        <w:left w:val="none" w:sz="0" w:space="0" w:color="auto"/>
        <w:bottom w:val="none" w:sz="0" w:space="0" w:color="auto"/>
        <w:right w:val="none" w:sz="0" w:space="0" w:color="auto"/>
      </w:divBdr>
    </w:div>
    <w:div w:id="207619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ope xmlns="2ea56a82-13a5-490b-b864-b96ff3dfe5fb" xsi:nil="true"/>
    <Unit xmlns="2ea56a82-13a5-490b-b864-b96ff3dfe5fb" xsi:nil="true"/>
    <Organization xmlns="2ea56a82-13a5-490b-b864-b96ff3dfe5fb">
      <Url xsi:nil="true"/>
      <Description xsi:nil="true"/>
    </Organization>
    <CRM xmlns="2ea56a82-13a5-490b-b864-b96ff3dfe5fb">
      <Url xsi:nil="true"/>
      <Description xsi:nil="true"/>
    </CRM>
    <Owner xmlns="2ea56a82-13a5-490b-b864-b96ff3dfe5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E966C2264E14DA1F7285CEC0AF106" ma:contentTypeVersion="13" ma:contentTypeDescription="Create a new document." ma:contentTypeScope="" ma:versionID="22e57846f888aaa0078238dadf1e2549">
  <xsd:schema xmlns:xsd="http://www.w3.org/2001/XMLSchema" xmlns:xs="http://www.w3.org/2001/XMLSchema" xmlns:p="http://schemas.microsoft.com/office/2006/metadata/properties" xmlns:ns2="2ea56a82-13a5-490b-b864-b96ff3dfe5fb" targetNamespace="http://schemas.microsoft.com/office/2006/metadata/properties" ma:root="true" ma:fieldsID="99dbab19fd66848b4b67342ba782828a" ns2:_="">
    <xsd:import namespace="2ea56a82-13a5-490b-b864-b96ff3dfe5fb"/>
    <xsd:element name="properties">
      <xsd:complexType>
        <xsd:sequence>
          <xsd:element name="documentManagement">
            <xsd:complexType>
              <xsd:all>
                <xsd:element ref="ns2:CRM" minOccurs="0"/>
                <xsd:element ref="ns2:Unit" minOccurs="0"/>
                <xsd:element ref="ns2:Organization" minOccurs="0"/>
                <xsd:element ref="ns2:Owner" minOccurs="0"/>
                <xsd:element ref="ns2:Scope" minOccurs="0"/>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6a82-13a5-490b-b864-b96ff3dfe5fb" elementFormDefault="qualified">
    <xsd:import namespace="http://schemas.microsoft.com/office/2006/documentManagement/types"/>
    <xsd:import namespace="http://schemas.microsoft.com/office/infopath/2007/PartnerControls"/>
    <xsd:element name="CRM" ma:index="8" nillable="true" ma:displayName="CRM Link" ma:format="Hyperlink" ma:internalName="CRM">
      <xsd:complexType>
        <xsd:complexContent>
          <xsd:extension base="dms:URL">
            <xsd:sequence>
              <xsd:element name="Url" type="dms:ValidUrl" minOccurs="0" nillable="true"/>
              <xsd:element name="Description" type="xsd:string" nillable="true"/>
            </xsd:sequence>
          </xsd:extension>
        </xsd:complexContent>
      </xsd:complexType>
    </xsd:element>
    <xsd:element name="Unit" ma:index="9" nillable="true" ma:displayName="Unit" ma:format="Dropdown" ma:internalName="Unit">
      <xsd:simpleType>
        <xsd:restriction base="dms:Text">
          <xsd:maxLength value="255"/>
        </xsd:restriction>
      </xsd:simpleType>
    </xsd:element>
    <xsd:element name="Organization" ma:index="10" nillable="true" ma:displayName="Organization" ma:format="Hyperlink" ma:internalName="Organization">
      <xsd:complexType>
        <xsd:complexContent>
          <xsd:extension base="dms:URL">
            <xsd:sequence>
              <xsd:element name="Url" type="dms:ValidUrl" minOccurs="0" nillable="true"/>
              <xsd:element name="Description" type="xsd:string" nillable="true"/>
            </xsd:sequence>
          </xsd:extension>
        </xsd:complexContent>
      </xsd:complexType>
    </xsd:element>
    <xsd:element name="Owner" ma:index="11" nillable="true" ma:displayName="Owner" ma:format="Dropdown" ma:internalName="Owner">
      <xsd:simpleType>
        <xsd:restriction base="dms:Text">
          <xsd:maxLength value="255"/>
        </xsd:restriction>
      </xsd:simpleType>
    </xsd:element>
    <xsd:element name="Scope" ma:index="12" nillable="true" ma:displayName="Scope" ma:format="Dropdown" ma:internalName="Scop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423A-DD60-4294-BDB5-FA9468F10AAD}">
  <ds:schemaRefs>
    <ds:schemaRef ds:uri="http://schemas.microsoft.com/office/2006/metadata/properties"/>
    <ds:schemaRef ds:uri="http://schemas.microsoft.com/office/infopath/2007/PartnerControls"/>
    <ds:schemaRef ds:uri="2ea56a82-13a5-490b-b864-b96ff3dfe5fb"/>
  </ds:schemaRefs>
</ds:datastoreItem>
</file>

<file path=customXml/itemProps2.xml><?xml version="1.0" encoding="utf-8"?>
<ds:datastoreItem xmlns:ds="http://schemas.openxmlformats.org/officeDocument/2006/customXml" ds:itemID="{4C22FE2A-9F7C-40A0-ADAB-78C0508AF85C}">
  <ds:schemaRefs>
    <ds:schemaRef ds:uri="http://schemas.microsoft.com/sharepoint/v3/contenttype/forms"/>
  </ds:schemaRefs>
</ds:datastoreItem>
</file>

<file path=customXml/itemProps3.xml><?xml version="1.0" encoding="utf-8"?>
<ds:datastoreItem xmlns:ds="http://schemas.openxmlformats.org/officeDocument/2006/customXml" ds:itemID="{CF2E45DC-839E-4582-9841-ACBA0ECA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6a82-13a5-490b-b864-b96ff3dfe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1169D-D2C1-4014-9C99-A9A6FFD5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6734</Words>
  <Characters>39732</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46374</CharactersWithSpaces>
  <SharedDoc>false</SharedDoc>
  <HLinks>
    <vt:vector size="60" baseType="variant">
      <vt:variant>
        <vt:i4>5242904</vt:i4>
      </vt:variant>
      <vt:variant>
        <vt:i4>27</vt:i4>
      </vt:variant>
      <vt:variant>
        <vt:i4>0</vt:i4>
      </vt:variant>
      <vt:variant>
        <vt:i4>5</vt:i4>
      </vt:variant>
      <vt:variant>
        <vt:lpwstr/>
      </vt:variant>
      <vt:variant>
        <vt:lpwstr>Ref388527468</vt:lpwstr>
      </vt:variant>
      <vt:variant>
        <vt:i4>5373972</vt:i4>
      </vt:variant>
      <vt:variant>
        <vt:i4>24</vt:i4>
      </vt:variant>
      <vt:variant>
        <vt:i4>0</vt:i4>
      </vt:variant>
      <vt:variant>
        <vt:i4>5</vt:i4>
      </vt:variant>
      <vt:variant>
        <vt:lpwstr/>
      </vt:variant>
      <vt:variant>
        <vt:lpwstr>Ref447016520</vt:lpwstr>
      </vt:variant>
      <vt:variant>
        <vt:i4>5505045</vt:i4>
      </vt:variant>
      <vt:variant>
        <vt:i4>21</vt:i4>
      </vt:variant>
      <vt:variant>
        <vt:i4>0</vt:i4>
      </vt:variant>
      <vt:variant>
        <vt:i4>5</vt:i4>
      </vt:variant>
      <vt:variant>
        <vt:lpwstr/>
      </vt:variant>
      <vt:variant>
        <vt:lpwstr>Ref225082917</vt:lpwstr>
      </vt:variant>
      <vt:variant>
        <vt:i4>5373972</vt:i4>
      </vt:variant>
      <vt:variant>
        <vt:i4>18</vt:i4>
      </vt:variant>
      <vt:variant>
        <vt:i4>0</vt:i4>
      </vt:variant>
      <vt:variant>
        <vt:i4>5</vt:i4>
      </vt:variant>
      <vt:variant>
        <vt:lpwstr/>
      </vt:variant>
      <vt:variant>
        <vt:lpwstr>Ref447016520</vt:lpwstr>
      </vt:variant>
      <vt:variant>
        <vt:i4>5898260</vt:i4>
      </vt:variant>
      <vt:variant>
        <vt:i4>15</vt:i4>
      </vt:variant>
      <vt:variant>
        <vt:i4>0</vt:i4>
      </vt:variant>
      <vt:variant>
        <vt:i4>5</vt:i4>
      </vt:variant>
      <vt:variant>
        <vt:lpwstr/>
      </vt:variant>
      <vt:variant>
        <vt:lpwstr>Ref202765128</vt:lpwstr>
      </vt:variant>
      <vt:variant>
        <vt:i4>2424899</vt:i4>
      </vt:variant>
      <vt:variant>
        <vt:i4>12</vt:i4>
      </vt:variant>
      <vt:variant>
        <vt:i4>0</vt:i4>
      </vt:variant>
      <vt:variant>
        <vt:i4>5</vt:i4>
      </vt:variant>
      <vt:variant>
        <vt:lpwstr>mailto:DANIEL.HETZER@MZE.CZ</vt:lpwstr>
      </vt:variant>
      <vt:variant>
        <vt:lpwstr/>
      </vt:variant>
      <vt:variant>
        <vt:i4>5570579</vt:i4>
      </vt:variant>
      <vt:variant>
        <vt:i4>9</vt:i4>
      </vt:variant>
      <vt:variant>
        <vt:i4>0</vt:i4>
      </vt:variant>
      <vt:variant>
        <vt:i4>5</vt:i4>
      </vt:variant>
      <vt:variant>
        <vt:lpwstr/>
      </vt:variant>
      <vt:variant>
        <vt:lpwstr>Ref445710545</vt:lpwstr>
      </vt:variant>
      <vt:variant>
        <vt:i4>6094877</vt:i4>
      </vt:variant>
      <vt:variant>
        <vt:i4>6</vt:i4>
      </vt:variant>
      <vt:variant>
        <vt:i4>0</vt:i4>
      </vt:variant>
      <vt:variant>
        <vt:i4>5</vt:i4>
      </vt:variant>
      <vt:variant>
        <vt:lpwstr/>
      </vt:variant>
      <vt:variant>
        <vt:lpwstr>Ref388527435</vt:lpwstr>
      </vt:variant>
      <vt:variant>
        <vt:i4>5898260</vt:i4>
      </vt:variant>
      <vt:variant>
        <vt:i4>3</vt:i4>
      </vt:variant>
      <vt:variant>
        <vt:i4>0</vt:i4>
      </vt:variant>
      <vt:variant>
        <vt:i4>5</vt:i4>
      </vt:variant>
      <vt:variant>
        <vt:lpwstr/>
      </vt:variant>
      <vt:variant>
        <vt:lpwstr>Ref445112976</vt:lpwstr>
      </vt:variant>
      <vt:variant>
        <vt:i4>5832734</vt:i4>
      </vt:variant>
      <vt:variant>
        <vt:i4>0</vt:i4>
      </vt:variant>
      <vt:variant>
        <vt:i4>0</vt:i4>
      </vt:variant>
      <vt:variant>
        <vt:i4>5</vt:i4>
      </vt:variant>
      <vt:variant>
        <vt:lpwstr/>
      </vt:variant>
      <vt:variant>
        <vt:lpwstr>Ref388527500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Kmoníčková Klára</dc:creator>
  <cp:lastModifiedBy>Horáčková Vladana</cp:lastModifiedBy>
  <cp:revision>2</cp:revision>
  <cp:lastPrinted>2019-12-16T08:47:00Z</cp:lastPrinted>
  <dcterms:created xsi:type="dcterms:W3CDTF">2020-05-21T04:16:00Z</dcterms:created>
  <dcterms:modified xsi:type="dcterms:W3CDTF">2020-05-21T04:16:00Z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0x010100FA5E966C2264E14DA1F7285CEC0AF106</vt:lpwstr>
  </property>
</Properties>
</file>