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78" w:rsidRPr="0054229E" w:rsidRDefault="00AE5378" w:rsidP="00AE5378">
      <w:pPr>
        <w:jc w:val="center"/>
        <w:rPr>
          <w:sz w:val="22"/>
          <w:szCs w:val="22"/>
          <w:lang w:val="cs-CZ"/>
        </w:rPr>
      </w:pPr>
      <w:r w:rsidRPr="0054229E">
        <w:rPr>
          <w:sz w:val="22"/>
          <w:szCs w:val="22"/>
          <w:lang w:val="cs-CZ"/>
        </w:rPr>
        <w:t>Níže uvedení</w:t>
      </w:r>
    </w:p>
    <w:p w:rsidR="00A13C6E" w:rsidRPr="0054229E" w:rsidRDefault="00A13C6E" w:rsidP="00AE5378">
      <w:pPr>
        <w:jc w:val="center"/>
        <w:rPr>
          <w:sz w:val="22"/>
          <w:szCs w:val="22"/>
          <w:lang w:val="cs-CZ"/>
        </w:rPr>
      </w:pPr>
    </w:p>
    <w:p w:rsidR="00AE5378" w:rsidRPr="0054229E" w:rsidRDefault="0054229E" w:rsidP="00893A65">
      <w:pPr>
        <w:pStyle w:val="Bezmezer"/>
        <w:numPr>
          <w:ilvl w:val="0"/>
          <w:numId w:val="30"/>
        </w:numPr>
        <w:spacing w:line="276" w:lineRule="auto"/>
        <w:ind w:left="426" w:hanging="426"/>
        <w:rPr>
          <w:rFonts w:ascii="Times New Roman" w:hAnsi="Times New Roman"/>
          <w:b/>
        </w:rPr>
      </w:pPr>
      <w:r>
        <w:rPr>
          <w:rFonts w:ascii="Times New Roman" w:hAnsi="Times New Roman"/>
          <w:b/>
        </w:rPr>
        <w:t>M</w:t>
      </w:r>
      <w:r w:rsidR="00A13C6E" w:rsidRPr="0054229E">
        <w:rPr>
          <w:rFonts w:ascii="Times New Roman" w:hAnsi="Times New Roman"/>
          <w:b/>
        </w:rPr>
        <w:t>ěsto Přeštice</w:t>
      </w:r>
    </w:p>
    <w:p w:rsidR="00BA5D41" w:rsidRPr="0054229E" w:rsidRDefault="00BA5D41" w:rsidP="00893A65">
      <w:pPr>
        <w:ind w:firstLine="426"/>
        <w:rPr>
          <w:rFonts w:eastAsia="Times New Roman"/>
          <w:color w:val="000000" w:themeColor="text1"/>
          <w:sz w:val="22"/>
          <w:szCs w:val="22"/>
          <w:lang w:val="cs-CZ"/>
        </w:rPr>
      </w:pPr>
      <w:r w:rsidRPr="0054229E">
        <w:rPr>
          <w:color w:val="000000" w:themeColor="text1"/>
          <w:sz w:val="22"/>
          <w:szCs w:val="22"/>
          <w:lang w:val="cs-CZ"/>
        </w:rPr>
        <w:t xml:space="preserve">se sídlem </w:t>
      </w:r>
      <w:r w:rsidR="00A13C6E" w:rsidRPr="0054229E">
        <w:rPr>
          <w:rFonts w:eastAsia="Times New Roman"/>
          <w:color w:val="000000" w:themeColor="text1"/>
          <w:sz w:val="22"/>
          <w:szCs w:val="22"/>
          <w:shd w:val="clear" w:color="auto" w:fill="FFFFFF"/>
          <w:lang w:val="cs-CZ"/>
        </w:rPr>
        <w:t>Masarykovo nám. 107, 334 01 Přeštice</w:t>
      </w:r>
    </w:p>
    <w:p w:rsidR="00BA5D41" w:rsidRPr="0054229E" w:rsidRDefault="00893A65" w:rsidP="00893A65">
      <w:pPr>
        <w:ind w:firstLine="426"/>
        <w:jc w:val="both"/>
        <w:rPr>
          <w:color w:val="000000" w:themeColor="text1"/>
          <w:sz w:val="22"/>
          <w:szCs w:val="22"/>
          <w:lang w:val="cs-CZ"/>
        </w:rPr>
      </w:pPr>
      <w:r w:rsidRPr="0054229E">
        <w:rPr>
          <w:color w:val="000000" w:themeColor="text1"/>
          <w:sz w:val="22"/>
          <w:szCs w:val="22"/>
          <w:lang w:val="cs-CZ"/>
        </w:rPr>
        <w:t>IČO</w:t>
      </w:r>
      <w:r w:rsidR="00BA5D41" w:rsidRPr="0054229E">
        <w:rPr>
          <w:color w:val="000000" w:themeColor="text1"/>
          <w:sz w:val="22"/>
          <w:szCs w:val="22"/>
          <w:lang w:val="cs-CZ"/>
        </w:rPr>
        <w:t xml:space="preserve">: </w:t>
      </w:r>
      <w:r w:rsidRPr="0054229E">
        <w:rPr>
          <w:color w:val="000000" w:themeColor="text1"/>
          <w:sz w:val="22"/>
          <w:szCs w:val="22"/>
          <w:lang w:val="cs-CZ"/>
        </w:rPr>
        <w:t>00257125</w:t>
      </w:r>
    </w:p>
    <w:p w:rsidR="00893A65" w:rsidRPr="0054229E" w:rsidRDefault="00893A65" w:rsidP="00893A65">
      <w:pPr>
        <w:pStyle w:val="Bezmezer"/>
        <w:spacing w:line="276" w:lineRule="auto"/>
        <w:ind w:firstLine="426"/>
        <w:rPr>
          <w:rFonts w:ascii="Times New Roman" w:hAnsi="Times New Roman"/>
          <w:lang w:eastAsia="en-US"/>
        </w:rPr>
      </w:pPr>
      <w:r w:rsidRPr="0054229E">
        <w:rPr>
          <w:rFonts w:ascii="Times New Roman" w:hAnsi="Times New Roman"/>
          <w:lang w:eastAsia="en-US"/>
        </w:rPr>
        <w:t xml:space="preserve">zastoupené </w:t>
      </w:r>
      <w:r w:rsidR="003A1DE9">
        <w:rPr>
          <w:rFonts w:ascii="Times New Roman" w:hAnsi="Times New Roman"/>
          <w:lang w:eastAsia="en-US"/>
        </w:rPr>
        <w:t>Mgr. Karlem Naxerou,</w:t>
      </w:r>
      <w:r w:rsidRPr="0054229E">
        <w:rPr>
          <w:rFonts w:ascii="Times New Roman" w:hAnsi="Times New Roman"/>
          <w:lang w:eastAsia="en-US"/>
        </w:rPr>
        <w:t xml:space="preserve"> starostou</w:t>
      </w:r>
    </w:p>
    <w:p w:rsidR="00893A65" w:rsidRPr="0054229E" w:rsidRDefault="00893A65" w:rsidP="00893A65">
      <w:pPr>
        <w:pStyle w:val="Bezmezer"/>
        <w:spacing w:line="276" w:lineRule="auto"/>
        <w:ind w:firstLine="426"/>
        <w:rPr>
          <w:rFonts w:ascii="Times New Roman" w:hAnsi="Times New Roman"/>
        </w:rPr>
      </w:pPr>
    </w:p>
    <w:p w:rsidR="00AE5378" w:rsidRPr="0054229E" w:rsidRDefault="00AE5378" w:rsidP="00893A65">
      <w:pPr>
        <w:ind w:firstLine="426"/>
        <w:jc w:val="both"/>
        <w:rPr>
          <w:i/>
          <w:sz w:val="22"/>
          <w:szCs w:val="22"/>
          <w:lang w:val="cs-CZ"/>
        </w:rPr>
      </w:pPr>
      <w:r w:rsidRPr="0054229E">
        <w:rPr>
          <w:i/>
          <w:sz w:val="22"/>
          <w:szCs w:val="22"/>
          <w:lang w:val="cs-CZ"/>
        </w:rPr>
        <w:t xml:space="preserve">(na straně jedné jako </w:t>
      </w:r>
      <w:r w:rsidRPr="0054229E">
        <w:rPr>
          <w:b/>
          <w:i/>
          <w:sz w:val="22"/>
          <w:szCs w:val="22"/>
          <w:lang w:val="cs-CZ"/>
        </w:rPr>
        <w:t>„klient“</w:t>
      </w:r>
      <w:r w:rsidRPr="0054229E">
        <w:rPr>
          <w:i/>
          <w:sz w:val="22"/>
          <w:szCs w:val="22"/>
          <w:lang w:val="cs-CZ"/>
        </w:rPr>
        <w:t>)</w:t>
      </w:r>
    </w:p>
    <w:p w:rsidR="00AE5378" w:rsidRPr="0054229E" w:rsidRDefault="00AE5378" w:rsidP="00380DBC">
      <w:pPr>
        <w:pStyle w:val="Odstavecseseznamem"/>
        <w:spacing w:after="0"/>
        <w:jc w:val="both"/>
        <w:rPr>
          <w:rFonts w:ascii="Times New Roman" w:hAnsi="Times New Roman"/>
          <w:i/>
        </w:rPr>
      </w:pPr>
    </w:p>
    <w:p w:rsidR="00AE5378" w:rsidRPr="0054229E" w:rsidRDefault="00AE5378" w:rsidP="00893A65">
      <w:pPr>
        <w:ind w:firstLine="360"/>
        <w:jc w:val="both"/>
        <w:rPr>
          <w:lang w:val="cs-CZ"/>
        </w:rPr>
      </w:pPr>
      <w:r w:rsidRPr="0054229E">
        <w:rPr>
          <w:lang w:val="cs-CZ"/>
        </w:rPr>
        <w:t>a</w:t>
      </w:r>
    </w:p>
    <w:p w:rsidR="00AE5378" w:rsidRPr="0054229E" w:rsidRDefault="00AE5378" w:rsidP="00380DBC">
      <w:pPr>
        <w:pStyle w:val="Odstavecseseznamem"/>
        <w:spacing w:after="0"/>
        <w:jc w:val="both"/>
        <w:rPr>
          <w:rFonts w:ascii="Times New Roman" w:hAnsi="Times New Roman"/>
        </w:rPr>
      </w:pPr>
    </w:p>
    <w:p w:rsidR="00AE5378" w:rsidRPr="0054229E" w:rsidRDefault="00AE5378" w:rsidP="00893A65">
      <w:pPr>
        <w:pStyle w:val="Odstavecseseznamem"/>
        <w:numPr>
          <w:ilvl w:val="0"/>
          <w:numId w:val="30"/>
        </w:numPr>
        <w:spacing w:after="0"/>
        <w:ind w:left="426" w:hanging="426"/>
        <w:contextualSpacing/>
        <w:jc w:val="both"/>
        <w:rPr>
          <w:rFonts w:ascii="Times New Roman" w:hAnsi="Times New Roman"/>
        </w:rPr>
      </w:pPr>
      <w:r w:rsidRPr="0054229E">
        <w:rPr>
          <w:rFonts w:ascii="Times New Roman" w:hAnsi="Times New Roman"/>
          <w:b/>
        </w:rPr>
        <w:t>Obchodní společnost</w:t>
      </w:r>
    </w:p>
    <w:p w:rsidR="00380DBC" w:rsidRPr="0054229E" w:rsidRDefault="00AE5378" w:rsidP="00893A65">
      <w:pPr>
        <w:ind w:firstLine="426"/>
        <w:jc w:val="both"/>
        <w:rPr>
          <w:b/>
          <w:sz w:val="22"/>
          <w:szCs w:val="22"/>
          <w:lang w:val="cs-CZ"/>
        </w:rPr>
      </w:pPr>
      <w:r w:rsidRPr="0054229E">
        <w:rPr>
          <w:b/>
          <w:sz w:val="22"/>
          <w:szCs w:val="22"/>
          <w:lang w:val="cs-CZ"/>
        </w:rPr>
        <w:t>Advokátní kancelář Ungr, Knaizl &amp; spol., s.r.o.</w:t>
      </w:r>
    </w:p>
    <w:p w:rsidR="00AE5378" w:rsidRPr="0054229E" w:rsidRDefault="00AE5378" w:rsidP="00893A65">
      <w:pPr>
        <w:ind w:firstLine="426"/>
        <w:jc w:val="both"/>
        <w:rPr>
          <w:sz w:val="22"/>
          <w:szCs w:val="22"/>
          <w:lang w:val="cs-CZ"/>
        </w:rPr>
      </w:pPr>
      <w:r w:rsidRPr="0054229E">
        <w:rPr>
          <w:sz w:val="22"/>
          <w:szCs w:val="22"/>
          <w:lang w:val="cs-CZ"/>
        </w:rPr>
        <w:t>se sídlem Purkyňova 547/43</w:t>
      </w:r>
      <w:r w:rsidR="00893A65" w:rsidRPr="0054229E">
        <w:rPr>
          <w:sz w:val="22"/>
          <w:szCs w:val="22"/>
          <w:lang w:val="cs-CZ"/>
        </w:rPr>
        <w:t xml:space="preserve">, </w:t>
      </w:r>
      <w:r w:rsidRPr="0054229E">
        <w:rPr>
          <w:sz w:val="22"/>
          <w:szCs w:val="22"/>
          <w:lang w:val="cs-CZ"/>
        </w:rPr>
        <w:t>301 00 Plzeň</w:t>
      </w:r>
    </w:p>
    <w:p w:rsidR="00AE5378" w:rsidRPr="0054229E" w:rsidRDefault="00AE5378" w:rsidP="00893A65">
      <w:pPr>
        <w:ind w:firstLine="426"/>
        <w:jc w:val="both"/>
        <w:rPr>
          <w:sz w:val="22"/>
          <w:szCs w:val="22"/>
          <w:lang w:val="cs-CZ"/>
        </w:rPr>
      </w:pPr>
      <w:r w:rsidRPr="0054229E">
        <w:rPr>
          <w:sz w:val="22"/>
          <w:szCs w:val="22"/>
          <w:lang w:val="cs-CZ"/>
        </w:rPr>
        <w:t>IČO : 29160383</w:t>
      </w:r>
    </w:p>
    <w:p w:rsidR="00AE5378" w:rsidRPr="0054229E" w:rsidRDefault="00AE5378" w:rsidP="00893A65">
      <w:pPr>
        <w:ind w:firstLine="426"/>
        <w:jc w:val="both"/>
        <w:rPr>
          <w:sz w:val="22"/>
          <w:szCs w:val="22"/>
          <w:lang w:val="cs-CZ"/>
        </w:rPr>
      </w:pPr>
      <w:r w:rsidRPr="0054229E">
        <w:rPr>
          <w:sz w:val="22"/>
          <w:szCs w:val="22"/>
          <w:lang w:val="cs-CZ"/>
        </w:rPr>
        <w:t>DIČ : CZ29160383</w:t>
      </w:r>
    </w:p>
    <w:p w:rsidR="00380DBC" w:rsidRPr="0054229E" w:rsidRDefault="00893A65" w:rsidP="00893A65">
      <w:pPr>
        <w:ind w:firstLine="426"/>
        <w:jc w:val="both"/>
        <w:rPr>
          <w:sz w:val="22"/>
          <w:szCs w:val="22"/>
          <w:lang w:val="cs-CZ"/>
        </w:rPr>
      </w:pPr>
      <w:r w:rsidRPr="0054229E">
        <w:rPr>
          <w:sz w:val="22"/>
          <w:szCs w:val="22"/>
          <w:lang w:val="cs-CZ"/>
        </w:rPr>
        <w:t>z</w:t>
      </w:r>
      <w:r w:rsidR="00380DBC" w:rsidRPr="0054229E">
        <w:rPr>
          <w:sz w:val="22"/>
          <w:szCs w:val="22"/>
          <w:lang w:val="cs-CZ"/>
        </w:rPr>
        <w:t>astoupená</w:t>
      </w:r>
      <w:r w:rsidR="00380DBC" w:rsidRPr="0054229E">
        <w:rPr>
          <w:sz w:val="22"/>
          <w:szCs w:val="22"/>
          <w:lang w:val="cs-CZ"/>
        </w:rPr>
        <w:tab/>
      </w:r>
      <w:r w:rsidR="002511EF">
        <w:rPr>
          <w:sz w:val="22"/>
          <w:szCs w:val="22"/>
          <w:lang w:val="cs-CZ"/>
        </w:rPr>
        <w:t>:</w:t>
      </w:r>
      <w:r w:rsidR="002511EF">
        <w:rPr>
          <w:sz w:val="22"/>
          <w:szCs w:val="22"/>
          <w:lang w:val="cs-CZ"/>
        </w:rPr>
        <w:tab/>
      </w:r>
      <w:r w:rsidR="00380DBC" w:rsidRPr="0054229E">
        <w:rPr>
          <w:sz w:val="22"/>
          <w:szCs w:val="22"/>
          <w:lang w:val="cs-CZ"/>
        </w:rPr>
        <w:t>JUDr. Pavlem Ungrem, advokátem, jednatelem</w:t>
      </w:r>
    </w:p>
    <w:p w:rsidR="00893A65" w:rsidRPr="0054229E" w:rsidRDefault="00380DBC" w:rsidP="00893A65">
      <w:pPr>
        <w:pStyle w:val="Odstavecseseznamem"/>
        <w:spacing w:after="0"/>
        <w:jc w:val="both"/>
        <w:rPr>
          <w:rFonts w:ascii="Times New Roman" w:hAnsi="Times New Roman"/>
        </w:rPr>
      </w:pPr>
      <w:r w:rsidRPr="0054229E">
        <w:rPr>
          <w:rFonts w:ascii="Times New Roman" w:hAnsi="Times New Roman"/>
        </w:rPr>
        <w:tab/>
      </w:r>
      <w:r w:rsidRPr="0054229E">
        <w:rPr>
          <w:rFonts w:ascii="Times New Roman" w:hAnsi="Times New Roman"/>
        </w:rPr>
        <w:tab/>
        <w:t>Mgr. Zdeňkem Knaizlem, advokátem, jednatele</w:t>
      </w:r>
      <w:r w:rsidR="00893A65" w:rsidRPr="0054229E">
        <w:rPr>
          <w:rFonts w:ascii="Times New Roman" w:hAnsi="Times New Roman"/>
        </w:rPr>
        <w:t>m</w:t>
      </w:r>
    </w:p>
    <w:p w:rsidR="00AE5378" w:rsidRPr="0054229E" w:rsidRDefault="00893A65" w:rsidP="00893A65">
      <w:pPr>
        <w:jc w:val="both"/>
        <w:rPr>
          <w:sz w:val="22"/>
          <w:szCs w:val="22"/>
          <w:lang w:val="cs-CZ"/>
        </w:rPr>
      </w:pPr>
      <w:r w:rsidRPr="0054229E">
        <w:rPr>
          <w:sz w:val="22"/>
          <w:szCs w:val="22"/>
          <w:lang w:val="cs-CZ"/>
        </w:rPr>
        <w:t xml:space="preserve">       z</w:t>
      </w:r>
      <w:r w:rsidR="00AE5378" w:rsidRPr="0054229E">
        <w:rPr>
          <w:sz w:val="22"/>
          <w:szCs w:val="22"/>
          <w:lang w:val="cs-CZ"/>
        </w:rPr>
        <w:t>apsaná v obchodním rejstříku vedeném Krajským soudem v Plzni v oddíle C, vložce 27811</w:t>
      </w:r>
    </w:p>
    <w:p w:rsidR="00C8792A" w:rsidRDefault="00C8792A" w:rsidP="00C8792A">
      <w:pPr>
        <w:jc w:val="both"/>
        <w:rPr>
          <w:i/>
          <w:lang w:val="cs-CZ"/>
        </w:rPr>
      </w:pPr>
    </w:p>
    <w:p w:rsidR="00AE5378" w:rsidRPr="00C8792A" w:rsidRDefault="00893A65" w:rsidP="00C8792A">
      <w:pPr>
        <w:jc w:val="both"/>
        <w:rPr>
          <w:i/>
          <w:sz w:val="22"/>
          <w:szCs w:val="22"/>
          <w:lang w:val="cs-CZ"/>
        </w:rPr>
      </w:pPr>
      <w:r w:rsidRPr="00C8792A">
        <w:rPr>
          <w:i/>
          <w:sz w:val="22"/>
          <w:szCs w:val="22"/>
          <w:lang w:val="cs-CZ"/>
        </w:rPr>
        <w:t xml:space="preserve">(na straně druhé jako </w:t>
      </w:r>
      <w:r w:rsidRPr="00C8792A">
        <w:rPr>
          <w:b/>
          <w:i/>
          <w:sz w:val="22"/>
          <w:szCs w:val="22"/>
          <w:lang w:val="cs-CZ"/>
        </w:rPr>
        <w:t>„</w:t>
      </w:r>
      <w:r w:rsidR="00AE5378" w:rsidRPr="00C8792A">
        <w:rPr>
          <w:b/>
          <w:i/>
          <w:sz w:val="22"/>
          <w:szCs w:val="22"/>
          <w:lang w:val="cs-CZ"/>
        </w:rPr>
        <w:t>advokát“</w:t>
      </w:r>
      <w:r w:rsidR="00AE5378" w:rsidRPr="00C8792A">
        <w:rPr>
          <w:i/>
          <w:sz w:val="22"/>
          <w:szCs w:val="22"/>
          <w:lang w:val="cs-CZ"/>
        </w:rPr>
        <w:t>)</w:t>
      </w:r>
    </w:p>
    <w:p w:rsidR="00AE5378" w:rsidRPr="0054229E" w:rsidRDefault="00AE5378" w:rsidP="00AE5378">
      <w:pPr>
        <w:pStyle w:val="Odstavecseseznamem"/>
        <w:jc w:val="both"/>
        <w:rPr>
          <w:rFonts w:ascii="Times New Roman" w:hAnsi="Times New Roman"/>
          <w:i/>
        </w:rPr>
      </w:pPr>
    </w:p>
    <w:p w:rsidR="00AE5378" w:rsidRPr="0054229E" w:rsidRDefault="00AE5378" w:rsidP="00380DBC">
      <w:pPr>
        <w:pStyle w:val="Odstavecseseznamem"/>
        <w:spacing w:after="0"/>
        <w:ind w:left="0"/>
        <w:jc w:val="both"/>
        <w:rPr>
          <w:rFonts w:ascii="Times New Roman" w:hAnsi="Times New Roman"/>
          <w:color w:val="000000" w:themeColor="text1"/>
        </w:rPr>
      </w:pPr>
      <w:r w:rsidRPr="0054229E">
        <w:rPr>
          <w:rFonts w:ascii="Times New Roman" w:hAnsi="Times New Roman"/>
          <w:color w:val="000000" w:themeColor="text1"/>
        </w:rPr>
        <w:t xml:space="preserve">uzavřeli dnešního dne ve smyslu ust. § 2430 an. zákona č. 89/2012 Sb. </w:t>
      </w:r>
      <w:r w:rsidRPr="0054229E">
        <w:rPr>
          <w:rFonts w:ascii="Times New Roman" w:hAnsi="Times New Roman"/>
          <w:i/>
          <w:color w:val="000000" w:themeColor="text1"/>
        </w:rPr>
        <w:t>(dále jen jako Obč.Z.),</w:t>
      </w:r>
      <w:r w:rsidRPr="0054229E">
        <w:rPr>
          <w:rFonts w:ascii="Times New Roman" w:hAnsi="Times New Roman"/>
          <w:color w:val="000000" w:themeColor="text1"/>
        </w:rPr>
        <w:t xml:space="preserve"> v souladu s ust. zákona č. 85/1996 Sb., o advokacii a též ve smyslu ust. § 3 vyhlášky ministerstva spravedlnosti č. 177/1996 Sb. (dále jen jako „vyhláška“) tuto :</w:t>
      </w:r>
    </w:p>
    <w:p w:rsidR="00AE5378" w:rsidRPr="0054229E" w:rsidRDefault="00AE5378" w:rsidP="00380DBC">
      <w:pPr>
        <w:pStyle w:val="Odstavecseseznamem"/>
        <w:spacing w:after="0"/>
        <w:ind w:left="0"/>
        <w:jc w:val="both"/>
        <w:rPr>
          <w:rFonts w:ascii="Times New Roman" w:hAnsi="Times New Roman"/>
          <w:color w:val="000000" w:themeColor="text1"/>
        </w:rPr>
      </w:pPr>
    </w:p>
    <w:p w:rsidR="00380DBC" w:rsidRPr="0054229E" w:rsidRDefault="00380DBC" w:rsidP="00893A65">
      <w:pPr>
        <w:pStyle w:val="Odstavecseseznamem"/>
        <w:spacing w:after="0"/>
        <w:ind w:left="0"/>
        <w:rPr>
          <w:rFonts w:ascii="Times New Roman" w:hAnsi="Times New Roman"/>
          <w:b/>
          <w:color w:val="000000" w:themeColor="text1"/>
        </w:rPr>
      </w:pPr>
    </w:p>
    <w:p w:rsidR="00AE5378" w:rsidRPr="0054229E" w:rsidRDefault="00AE5378" w:rsidP="00380DBC">
      <w:pPr>
        <w:pStyle w:val="Odstavecseseznamem"/>
        <w:spacing w:after="0"/>
        <w:ind w:left="0"/>
        <w:jc w:val="center"/>
        <w:rPr>
          <w:rFonts w:ascii="Times New Roman" w:hAnsi="Times New Roman"/>
          <w:b/>
          <w:color w:val="000000" w:themeColor="text1"/>
        </w:rPr>
      </w:pPr>
      <w:r w:rsidRPr="0054229E">
        <w:rPr>
          <w:rFonts w:ascii="Times New Roman" w:hAnsi="Times New Roman"/>
          <w:b/>
          <w:color w:val="000000" w:themeColor="text1"/>
        </w:rPr>
        <w:t>Příkazní smlouvu</w:t>
      </w:r>
    </w:p>
    <w:p w:rsidR="00AE5378" w:rsidRPr="0054229E" w:rsidRDefault="00AE5378" w:rsidP="00380DBC">
      <w:pPr>
        <w:pStyle w:val="Odstavecseseznamem"/>
        <w:spacing w:after="0"/>
        <w:ind w:left="0"/>
        <w:jc w:val="center"/>
        <w:rPr>
          <w:rFonts w:ascii="Times New Roman" w:hAnsi="Times New Roman"/>
          <w:b/>
          <w:color w:val="000000" w:themeColor="text1"/>
        </w:rPr>
      </w:pPr>
      <w:r w:rsidRPr="0054229E">
        <w:rPr>
          <w:rFonts w:ascii="Times New Roman" w:hAnsi="Times New Roman"/>
          <w:b/>
          <w:color w:val="000000" w:themeColor="text1"/>
        </w:rPr>
        <w:t>o poskytování právních služeb</w:t>
      </w:r>
    </w:p>
    <w:p w:rsidR="00AE5378" w:rsidRPr="0054229E" w:rsidRDefault="00AE5378" w:rsidP="00380DBC">
      <w:pPr>
        <w:pStyle w:val="Odstavecseseznamem"/>
        <w:spacing w:after="0"/>
        <w:ind w:left="0"/>
        <w:jc w:val="center"/>
        <w:rPr>
          <w:rFonts w:ascii="Times New Roman" w:hAnsi="Times New Roman"/>
          <w:i/>
          <w:color w:val="000000" w:themeColor="text1"/>
        </w:rPr>
      </w:pPr>
    </w:p>
    <w:p w:rsidR="00AE5378" w:rsidRPr="0054229E" w:rsidRDefault="00AE5378" w:rsidP="00380DBC">
      <w:pPr>
        <w:pStyle w:val="Odstavecseseznamem"/>
        <w:spacing w:after="0"/>
        <w:ind w:left="0"/>
        <w:jc w:val="center"/>
        <w:rPr>
          <w:rFonts w:ascii="Times New Roman" w:hAnsi="Times New Roman"/>
          <w:b/>
          <w:color w:val="000000" w:themeColor="text1"/>
        </w:rPr>
      </w:pPr>
      <w:r w:rsidRPr="0054229E">
        <w:rPr>
          <w:rFonts w:ascii="Times New Roman" w:hAnsi="Times New Roman"/>
          <w:b/>
          <w:color w:val="000000" w:themeColor="text1"/>
        </w:rPr>
        <w:t>I.</w:t>
      </w:r>
    </w:p>
    <w:p w:rsidR="00893A65" w:rsidRPr="0054229E" w:rsidRDefault="00893A65" w:rsidP="00380DBC">
      <w:pPr>
        <w:pStyle w:val="Odstavecseseznamem"/>
        <w:spacing w:after="0"/>
        <w:ind w:left="0"/>
        <w:jc w:val="center"/>
        <w:rPr>
          <w:rFonts w:ascii="Times New Roman" w:hAnsi="Times New Roman"/>
          <w:b/>
          <w:color w:val="000000" w:themeColor="text1"/>
        </w:rPr>
      </w:pPr>
    </w:p>
    <w:p w:rsidR="00AE5378" w:rsidRPr="0054229E" w:rsidRDefault="00AE5378" w:rsidP="00380DBC">
      <w:pPr>
        <w:pStyle w:val="Odstavecseseznamem"/>
        <w:spacing w:after="0"/>
        <w:ind w:left="0"/>
        <w:jc w:val="both"/>
        <w:rPr>
          <w:rFonts w:ascii="Times New Roman" w:hAnsi="Times New Roman"/>
          <w:color w:val="000000" w:themeColor="text1"/>
        </w:rPr>
      </w:pPr>
      <w:r w:rsidRPr="0054229E">
        <w:rPr>
          <w:rFonts w:ascii="Times New Roman" w:hAnsi="Times New Roman"/>
          <w:color w:val="000000" w:themeColor="text1"/>
        </w:rPr>
        <w:t xml:space="preserve">Advokát se ve smyslu ust. § 2430 Obč.Z. zavazuje, že bude pro klienta obstarávat jeho záležitosti uskutečněním právních jednání i faktických činností, a to za úplatu uvedenou v ust. čl. III. této smlouvy a v rozsahu uvedeném v ust. čl. II. této smlouvy. Klient se zavazuje zaplatit advokátovi úplatu uvedenou, a to co do její výše a způsobu plnění, v ust. čl. III. této smlouvy.   </w:t>
      </w:r>
    </w:p>
    <w:p w:rsidR="00AE5378" w:rsidRPr="0054229E" w:rsidRDefault="00AE5378" w:rsidP="00380DBC">
      <w:pPr>
        <w:pStyle w:val="Odstavecseseznamem"/>
        <w:spacing w:after="0"/>
        <w:ind w:left="0"/>
        <w:jc w:val="both"/>
        <w:rPr>
          <w:rFonts w:ascii="Times New Roman" w:hAnsi="Times New Roman"/>
          <w:color w:val="000000" w:themeColor="text1"/>
        </w:rPr>
      </w:pPr>
    </w:p>
    <w:p w:rsidR="00380DBC" w:rsidRPr="0054229E" w:rsidRDefault="00380DBC" w:rsidP="00380DBC">
      <w:pPr>
        <w:pStyle w:val="Odstavecseseznamem"/>
        <w:spacing w:after="0"/>
        <w:ind w:left="0"/>
        <w:jc w:val="center"/>
        <w:rPr>
          <w:rFonts w:ascii="Times New Roman" w:hAnsi="Times New Roman"/>
          <w:b/>
          <w:color w:val="000000" w:themeColor="text1"/>
        </w:rPr>
      </w:pPr>
    </w:p>
    <w:p w:rsidR="00380DBC" w:rsidRPr="0054229E" w:rsidRDefault="00380DBC" w:rsidP="00380DBC">
      <w:pPr>
        <w:pStyle w:val="Odstavecseseznamem"/>
        <w:spacing w:after="0"/>
        <w:ind w:left="0"/>
        <w:jc w:val="center"/>
        <w:rPr>
          <w:rFonts w:ascii="Times New Roman" w:hAnsi="Times New Roman"/>
          <w:b/>
          <w:color w:val="000000" w:themeColor="text1"/>
        </w:rPr>
      </w:pPr>
    </w:p>
    <w:p w:rsidR="00AE5378" w:rsidRPr="0054229E" w:rsidRDefault="00AE5378" w:rsidP="00380DBC">
      <w:pPr>
        <w:pStyle w:val="Odstavecseseznamem"/>
        <w:spacing w:after="0"/>
        <w:ind w:left="0"/>
        <w:jc w:val="center"/>
        <w:rPr>
          <w:rFonts w:ascii="Times New Roman" w:hAnsi="Times New Roman"/>
          <w:b/>
          <w:color w:val="000000" w:themeColor="text1"/>
        </w:rPr>
      </w:pPr>
      <w:r w:rsidRPr="0054229E">
        <w:rPr>
          <w:rFonts w:ascii="Times New Roman" w:hAnsi="Times New Roman"/>
          <w:b/>
          <w:color w:val="000000" w:themeColor="text1"/>
        </w:rPr>
        <w:t>II.</w:t>
      </w:r>
    </w:p>
    <w:p w:rsidR="00AE5378" w:rsidRPr="0054229E" w:rsidRDefault="00AE5378" w:rsidP="00380DBC">
      <w:pPr>
        <w:pStyle w:val="Odstavecseseznamem"/>
        <w:spacing w:after="0"/>
        <w:ind w:left="0"/>
        <w:jc w:val="center"/>
        <w:rPr>
          <w:rFonts w:ascii="Times New Roman" w:hAnsi="Times New Roman"/>
          <w:b/>
          <w:color w:val="000000" w:themeColor="text1"/>
        </w:rPr>
      </w:pPr>
    </w:p>
    <w:p w:rsidR="00AE5378" w:rsidRPr="0054229E" w:rsidRDefault="00AE5378" w:rsidP="00893A65">
      <w:pPr>
        <w:pStyle w:val="Odstavecseseznamem"/>
        <w:numPr>
          <w:ilvl w:val="0"/>
          <w:numId w:val="31"/>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Strany ve smyslu ust. § 1725 Obč.Z. uvádějí, že záležitosti obstarávané a činnosti činěné advokátem pro klienta dle této smlouvy spočívají zejména v zastupování klienta v řízení před soudy a jinými orgány, zastupování klienta jako poškozeného v trestních věcech, civilních věcech a správních věcech, udělování právních porad, sepisování listin a právních jednání, zpracovávání právních rozborů, jednání se smluvními kontrahenty klienta, jednání s procesní protistranou klienta, poskytnutí advokátní úschovy listin a finančních</w:t>
      </w:r>
      <w:r w:rsidR="002511EF">
        <w:rPr>
          <w:rFonts w:ascii="Times New Roman" w:hAnsi="Times New Roman"/>
          <w:color w:val="000000" w:themeColor="text1"/>
        </w:rPr>
        <w:t xml:space="preserve"> prostředku na neúročeném depozi</w:t>
      </w:r>
      <w:r w:rsidRPr="0054229E">
        <w:rPr>
          <w:rFonts w:ascii="Times New Roman" w:hAnsi="Times New Roman"/>
          <w:color w:val="000000" w:themeColor="text1"/>
        </w:rPr>
        <w:t xml:space="preserve">tním </w:t>
      </w:r>
      <w:r w:rsidRPr="0054229E">
        <w:rPr>
          <w:rFonts w:ascii="Times New Roman" w:hAnsi="Times New Roman"/>
          <w:color w:val="000000" w:themeColor="text1"/>
        </w:rPr>
        <w:lastRenderedPageBreak/>
        <w:t>účtu advokáta, ověřování podpisů osob jednajících za klienta a klientových spolukontrahentů na obchodních listinách a další formy právní pomoci.</w:t>
      </w:r>
    </w:p>
    <w:p w:rsidR="00893A65" w:rsidRPr="0054229E" w:rsidRDefault="00893A65" w:rsidP="00893A65">
      <w:pPr>
        <w:pStyle w:val="Odstavecseseznamem"/>
        <w:spacing w:after="0"/>
        <w:ind w:left="426"/>
        <w:contextualSpacing/>
        <w:jc w:val="both"/>
        <w:rPr>
          <w:rFonts w:ascii="Times New Roman" w:hAnsi="Times New Roman"/>
          <w:color w:val="000000" w:themeColor="text1"/>
        </w:rPr>
      </w:pPr>
    </w:p>
    <w:p w:rsidR="00AE5378" w:rsidRDefault="00AE5378" w:rsidP="00893A65">
      <w:pPr>
        <w:pStyle w:val="Odstavecseseznamem"/>
        <w:numPr>
          <w:ilvl w:val="0"/>
          <w:numId w:val="31"/>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Strany v návaznosti na ust. čl. II. odst. 1 této smlouvy a ve smyslu ust. § 1725 a § 2430 Obč.Z. ujednávají, že právní služba dle ust. čl. I., II. této smlouvy, bude advokátem poskytnuta ve všech procesních věcech, závazkových vztazích a jiných právních vztazích, a to jak soukromoprávních tak veřejnoprávních, které jsou či budou v působnosti právních předpisů právního řádu ČR. Ve smyslu ust. § 1725 Obč.Z. smluvní strany ujednávají, že z rozsahu této smlouvy nejsou vyňaty ani právní věci (či vztahy) s cizím prvkem, pokud však rozho</w:t>
      </w:r>
      <w:r w:rsidR="00703E0D">
        <w:rPr>
          <w:rFonts w:ascii="Times New Roman" w:hAnsi="Times New Roman"/>
          <w:color w:val="000000" w:themeColor="text1"/>
        </w:rPr>
        <w:t>dným právem bude právní řád ČR. Advokát v rozsahu této smlouvy neposkytuje právní služby v oblasti daní a poplatků, byť by takové otázky byly spojeny s právními záležitostmi vyřizovanými dle této smlouvy.</w:t>
      </w:r>
    </w:p>
    <w:p w:rsidR="00A7289B" w:rsidRPr="00A7289B" w:rsidRDefault="00A7289B" w:rsidP="00A7289B">
      <w:pPr>
        <w:contextualSpacing/>
        <w:jc w:val="both"/>
        <w:rPr>
          <w:color w:val="000000" w:themeColor="text1"/>
        </w:rPr>
      </w:pPr>
    </w:p>
    <w:p w:rsidR="00A7289B" w:rsidRPr="0054229E" w:rsidRDefault="00A7289B" w:rsidP="00893A65">
      <w:pPr>
        <w:pStyle w:val="Odstavecseseznamem"/>
        <w:numPr>
          <w:ilvl w:val="0"/>
          <w:numId w:val="31"/>
        </w:numPr>
        <w:spacing w:after="0"/>
        <w:ind w:left="426" w:hanging="426"/>
        <w:contextualSpacing/>
        <w:jc w:val="both"/>
        <w:rPr>
          <w:rFonts w:ascii="Times New Roman" w:hAnsi="Times New Roman"/>
          <w:color w:val="000000" w:themeColor="text1"/>
        </w:rPr>
      </w:pPr>
      <w:r>
        <w:rPr>
          <w:rFonts w:ascii="Times New Roman" w:hAnsi="Times New Roman"/>
          <w:color w:val="000000" w:themeColor="text1"/>
        </w:rPr>
        <w:t>Advokát přijímá závazek poskytovat klientovi dle jeho požadavků právní služby, zejm. osobní právní porady, v sídle klie</w:t>
      </w:r>
      <w:r w:rsidR="00237662">
        <w:rPr>
          <w:rFonts w:ascii="Times New Roman" w:hAnsi="Times New Roman"/>
          <w:color w:val="000000" w:themeColor="text1"/>
        </w:rPr>
        <w:t xml:space="preserve">nta, a to dle potřeb klienta v </w:t>
      </w:r>
      <w:r>
        <w:rPr>
          <w:rFonts w:ascii="Times New Roman" w:hAnsi="Times New Roman"/>
          <w:color w:val="000000" w:themeColor="text1"/>
        </w:rPr>
        <w:t>předpokládaném rozsahu dvakrát týdně šest hodin.</w:t>
      </w:r>
    </w:p>
    <w:p w:rsidR="00380DBC" w:rsidRPr="0054229E" w:rsidRDefault="00380DBC" w:rsidP="00380DBC">
      <w:pPr>
        <w:pStyle w:val="Bezmezer"/>
        <w:spacing w:line="276" w:lineRule="auto"/>
        <w:jc w:val="center"/>
        <w:rPr>
          <w:rFonts w:ascii="Times New Roman" w:hAnsi="Times New Roman"/>
          <w:b/>
          <w:color w:val="000000" w:themeColor="text1"/>
        </w:rPr>
      </w:pPr>
    </w:p>
    <w:p w:rsidR="00380DBC" w:rsidRPr="0054229E" w:rsidRDefault="00380DBC" w:rsidP="00380DBC">
      <w:pPr>
        <w:pStyle w:val="Bezmezer"/>
        <w:spacing w:line="276" w:lineRule="auto"/>
        <w:jc w:val="center"/>
        <w:rPr>
          <w:rFonts w:ascii="Times New Roman" w:hAnsi="Times New Roman"/>
          <w:b/>
          <w:color w:val="000000" w:themeColor="text1"/>
        </w:rPr>
      </w:pPr>
    </w:p>
    <w:p w:rsidR="00AE5378" w:rsidRPr="0054229E" w:rsidRDefault="00AE5378" w:rsidP="00380DBC">
      <w:pPr>
        <w:pStyle w:val="Bezmezer"/>
        <w:spacing w:line="276" w:lineRule="auto"/>
        <w:jc w:val="center"/>
        <w:rPr>
          <w:rFonts w:ascii="Times New Roman" w:hAnsi="Times New Roman"/>
          <w:b/>
          <w:color w:val="000000" w:themeColor="text1"/>
        </w:rPr>
      </w:pPr>
      <w:r w:rsidRPr="0054229E">
        <w:rPr>
          <w:rFonts w:ascii="Times New Roman" w:hAnsi="Times New Roman"/>
          <w:b/>
          <w:color w:val="000000" w:themeColor="text1"/>
        </w:rPr>
        <w:t>III.</w:t>
      </w:r>
    </w:p>
    <w:p w:rsidR="00AE5378" w:rsidRPr="0054229E" w:rsidRDefault="00AE5378" w:rsidP="00380DBC">
      <w:pPr>
        <w:pStyle w:val="Odstavecseseznamem"/>
        <w:spacing w:after="0"/>
        <w:ind w:left="0"/>
        <w:jc w:val="both"/>
        <w:rPr>
          <w:rFonts w:ascii="Times New Roman" w:hAnsi="Times New Roman"/>
          <w:color w:val="000000" w:themeColor="text1"/>
        </w:rPr>
      </w:pPr>
    </w:p>
    <w:p w:rsidR="00BF5FF3" w:rsidRPr="0054229E" w:rsidRDefault="00AE5378" w:rsidP="00BF5FF3">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Strany ve smyslu ust. § 2438 Obč.Z. a v souladu s ust. § 3</w:t>
      </w:r>
      <w:r w:rsidR="00BF5FF3" w:rsidRPr="0054229E">
        <w:rPr>
          <w:rFonts w:ascii="Times New Roman" w:hAnsi="Times New Roman"/>
          <w:color w:val="000000" w:themeColor="text1"/>
        </w:rPr>
        <w:t xml:space="preserve"> a § 4</w:t>
      </w:r>
      <w:r w:rsidRPr="0054229E">
        <w:rPr>
          <w:rFonts w:ascii="Times New Roman" w:hAnsi="Times New Roman"/>
          <w:color w:val="000000" w:themeColor="text1"/>
        </w:rPr>
        <w:t xml:space="preserve"> vyhlášky ujednávají, že (</w:t>
      </w:r>
      <w:r w:rsidRPr="0054229E">
        <w:rPr>
          <w:rFonts w:ascii="Times New Roman" w:hAnsi="Times New Roman"/>
          <w:i/>
          <w:color w:val="000000" w:themeColor="text1"/>
        </w:rPr>
        <w:t>úplata</w:t>
      </w:r>
      <w:r w:rsidRPr="0054229E">
        <w:rPr>
          <w:rFonts w:ascii="Times New Roman" w:hAnsi="Times New Roman"/>
          <w:color w:val="000000" w:themeColor="text1"/>
        </w:rPr>
        <w:t>) odměna advokáta za činnosti (právní služby) uvedené v ust. čl. II. této smlouvy</w:t>
      </w:r>
      <w:r w:rsidR="00BF5FF3" w:rsidRPr="0054229E">
        <w:rPr>
          <w:rFonts w:ascii="Times New Roman" w:hAnsi="Times New Roman"/>
          <w:color w:val="000000" w:themeColor="text1"/>
        </w:rPr>
        <w:t xml:space="preserve"> (vyjma za </w:t>
      </w:r>
      <w:r w:rsidR="006C18D3">
        <w:rPr>
          <w:rFonts w:ascii="Times New Roman" w:hAnsi="Times New Roman"/>
          <w:color w:val="000000" w:themeColor="text1"/>
        </w:rPr>
        <w:t xml:space="preserve">advokátní </w:t>
      </w:r>
      <w:r w:rsidR="00BF5FF3" w:rsidRPr="0054229E">
        <w:rPr>
          <w:rFonts w:ascii="Times New Roman" w:hAnsi="Times New Roman"/>
          <w:color w:val="000000" w:themeColor="text1"/>
        </w:rPr>
        <w:t xml:space="preserve">úschovu a </w:t>
      </w:r>
      <w:r w:rsidR="006C18D3" w:rsidRPr="0054229E">
        <w:rPr>
          <w:rFonts w:ascii="Times New Roman" w:hAnsi="Times New Roman"/>
          <w:color w:val="000000" w:themeColor="text1"/>
        </w:rPr>
        <w:t>čině</w:t>
      </w:r>
      <w:r w:rsidR="006C18D3">
        <w:rPr>
          <w:rFonts w:ascii="Times New Roman" w:hAnsi="Times New Roman"/>
          <w:color w:val="000000" w:themeColor="text1"/>
        </w:rPr>
        <w:t>ní prohlášení o pravosti podpisu</w:t>
      </w:r>
      <w:r w:rsidR="00BF5FF3" w:rsidRPr="0054229E">
        <w:rPr>
          <w:rFonts w:ascii="Times New Roman" w:hAnsi="Times New Roman"/>
          <w:color w:val="000000" w:themeColor="text1"/>
        </w:rPr>
        <w:t xml:space="preserve">)se sjednává jako smluvní odměna podle počtu odpracovaných hodin. Za každou započatou hodinu poskytnuté právní služby náleží advokátovi částka ve výši </w:t>
      </w:r>
      <w:r w:rsidR="00741C07">
        <w:rPr>
          <w:rFonts w:ascii="Times New Roman" w:hAnsi="Times New Roman"/>
          <w:color w:val="000000" w:themeColor="text1"/>
        </w:rPr>
        <w:t>600</w:t>
      </w:r>
      <w:r w:rsidR="00770E9C">
        <w:rPr>
          <w:rFonts w:ascii="Times New Roman" w:hAnsi="Times New Roman"/>
          <w:color w:val="000000" w:themeColor="text1"/>
        </w:rPr>
        <w:t>,- Kč</w:t>
      </w:r>
      <w:r w:rsidR="00BF5FF3" w:rsidRPr="0054229E">
        <w:rPr>
          <w:rFonts w:ascii="Times New Roman" w:hAnsi="Times New Roman"/>
          <w:color w:val="000000" w:themeColor="text1"/>
        </w:rPr>
        <w:t xml:space="preserve"> bez DPH.</w:t>
      </w:r>
      <w:r w:rsidR="00A62590" w:rsidRPr="0054229E">
        <w:rPr>
          <w:rFonts w:ascii="Times New Roman" w:hAnsi="Times New Roman"/>
          <w:color w:val="000000" w:themeColor="text1"/>
        </w:rPr>
        <w:t xml:space="preserve"> Sjednaná hodinová sazba se sjednává jako pevná a maximálně přípustná bez ohledu na počet odpracovaných hodin a hodnotu předmětu plnění.</w:t>
      </w:r>
      <w:r w:rsidR="00703E0D">
        <w:rPr>
          <w:rFonts w:ascii="Times New Roman" w:hAnsi="Times New Roman"/>
          <w:color w:val="000000" w:themeColor="text1"/>
        </w:rPr>
        <w:t xml:space="preserve"> Právní službou se rozumí úkony či činnosti zejména (nikoli však výlučně) uvedené v ust. § 11 vyhlášky, jakož i příprava k realizaci těchto úkonů a dalších pokynů daných klientem (studium spisu, materiálů, atd.).</w:t>
      </w:r>
    </w:p>
    <w:p w:rsidR="00BF5FF3" w:rsidRPr="0054229E" w:rsidRDefault="00BF5FF3" w:rsidP="00BF5FF3">
      <w:pPr>
        <w:pStyle w:val="Odstavecseseznamem"/>
        <w:spacing w:after="0"/>
        <w:ind w:left="426"/>
        <w:contextualSpacing/>
        <w:jc w:val="both"/>
        <w:rPr>
          <w:rFonts w:ascii="Times New Roman" w:hAnsi="Times New Roman"/>
          <w:color w:val="000000" w:themeColor="text1"/>
        </w:rPr>
      </w:pPr>
    </w:p>
    <w:p w:rsidR="00BF5FF3" w:rsidRPr="0054229E" w:rsidRDefault="00BF5FF3" w:rsidP="00BF5FF3">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Strany dále ujed</w:t>
      </w:r>
      <w:r w:rsidR="00731B15" w:rsidRPr="0054229E">
        <w:rPr>
          <w:rFonts w:ascii="Times New Roman" w:hAnsi="Times New Roman"/>
          <w:color w:val="000000" w:themeColor="text1"/>
        </w:rPr>
        <w:t>n</w:t>
      </w:r>
      <w:r w:rsidRPr="0054229E">
        <w:rPr>
          <w:rFonts w:ascii="Times New Roman" w:hAnsi="Times New Roman"/>
          <w:color w:val="000000" w:themeColor="text1"/>
        </w:rPr>
        <w:t>ávají,</w:t>
      </w:r>
      <w:r w:rsidR="00731B15" w:rsidRPr="0054229E">
        <w:rPr>
          <w:rFonts w:ascii="Times New Roman" w:hAnsi="Times New Roman"/>
          <w:color w:val="000000" w:themeColor="text1"/>
        </w:rPr>
        <w:t xml:space="preserve"> že úplata advokáta za advokátní </w:t>
      </w:r>
      <w:r w:rsidRPr="0054229E">
        <w:rPr>
          <w:rFonts w:ascii="Times New Roman" w:hAnsi="Times New Roman"/>
          <w:color w:val="000000" w:themeColor="text1"/>
        </w:rPr>
        <w:t>úschov</w:t>
      </w:r>
      <w:r w:rsidR="00731B15" w:rsidRPr="0054229E">
        <w:rPr>
          <w:rFonts w:ascii="Times New Roman" w:hAnsi="Times New Roman"/>
          <w:color w:val="000000" w:themeColor="text1"/>
        </w:rPr>
        <w:t xml:space="preserve">u listin nebo finančních prostředků se sjednává pevnou částkou za každou dílčí advokátní úschovu, a to částkou ve výši </w:t>
      </w:r>
      <w:r w:rsidR="00A27528">
        <w:rPr>
          <w:rFonts w:ascii="Times New Roman" w:hAnsi="Times New Roman"/>
          <w:color w:val="000000" w:themeColor="text1"/>
        </w:rPr>
        <w:t>2.500</w:t>
      </w:r>
      <w:r w:rsidR="00731B15" w:rsidRPr="0054229E">
        <w:rPr>
          <w:rFonts w:ascii="Times New Roman" w:hAnsi="Times New Roman"/>
          <w:color w:val="000000" w:themeColor="text1"/>
        </w:rPr>
        <w:t>,- Kč. Sjednaná úplata dle věty předchozí se sjednává jako pevná a nejvýše přípustná, a to bez ohledu na hodnotu předmětu úschovy.</w:t>
      </w:r>
    </w:p>
    <w:p w:rsidR="00731B15" w:rsidRPr="0054229E" w:rsidRDefault="00731B15" w:rsidP="00731B15">
      <w:pPr>
        <w:contextualSpacing/>
        <w:jc w:val="both"/>
        <w:rPr>
          <w:color w:val="000000" w:themeColor="text1"/>
          <w:lang w:val="cs-CZ"/>
        </w:rPr>
      </w:pPr>
    </w:p>
    <w:p w:rsidR="00731B15" w:rsidRPr="0054229E" w:rsidRDefault="00731B15" w:rsidP="00731B15">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 xml:space="preserve">Úplata za činění prohlášení o pravosti podpisu advokátem se sjednává podle ust. § 6 odst. 3 vyhlášky ve výši </w:t>
      </w:r>
      <w:r w:rsidRPr="0054229E">
        <w:rPr>
          <w:rFonts w:ascii="Times New Roman" w:eastAsia="Times New Roman" w:hAnsi="Times New Roman"/>
          <w:color w:val="000000" w:themeColor="text1"/>
          <w:shd w:val="clear" w:color="auto" w:fill="FFFFFF"/>
        </w:rPr>
        <w:t>30</w:t>
      </w:r>
      <w:r w:rsidR="00A62590" w:rsidRPr="0054229E">
        <w:rPr>
          <w:rFonts w:ascii="Times New Roman" w:eastAsia="Times New Roman" w:hAnsi="Times New Roman"/>
          <w:color w:val="000000" w:themeColor="text1"/>
          <w:shd w:val="clear" w:color="auto" w:fill="FFFFFF"/>
        </w:rPr>
        <w:t>,-</w:t>
      </w:r>
      <w:r w:rsidRPr="0054229E">
        <w:rPr>
          <w:rFonts w:ascii="Times New Roman" w:eastAsia="Times New Roman" w:hAnsi="Times New Roman"/>
          <w:color w:val="000000" w:themeColor="text1"/>
          <w:shd w:val="clear" w:color="auto" w:fill="FFFFFF"/>
        </w:rPr>
        <w:t> Kč za každé vyhotovení prohlášení o pravosti podpisu jedné osoby na jedné listině.</w:t>
      </w:r>
    </w:p>
    <w:p w:rsidR="00A62590" w:rsidRPr="0054229E" w:rsidRDefault="00A62590" w:rsidP="00A62590">
      <w:pPr>
        <w:contextualSpacing/>
        <w:jc w:val="both"/>
        <w:rPr>
          <w:color w:val="000000" w:themeColor="text1"/>
          <w:lang w:val="cs-CZ"/>
        </w:rPr>
      </w:pPr>
    </w:p>
    <w:p w:rsidR="00AE5378" w:rsidRPr="00F01BF0" w:rsidRDefault="00AE5378" w:rsidP="00F01BF0">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 xml:space="preserve">Strany ujednávají v souladu s ust. § 1957 Obč.Z., že klient je povinen uhradit úplatu prostřednictvím poskytovatele platebních služeb na bankovní účet advokáta vedený u České spořitelny, a.s. pod č. </w:t>
      </w:r>
      <w:r w:rsidR="00B00657">
        <w:rPr>
          <w:rFonts w:ascii="Times New Roman" w:hAnsi="Times New Roman"/>
          <w:color w:val="000000" w:themeColor="text1"/>
        </w:rPr>
        <w:t>xxxxxxxxxx</w:t>
      </w:r>
      <w:r w:rsidRPr="0054229E">
        <w:rPr>
          <w:rFonts w:ascii="Times New Roman" w:hAnsi="Times New Roman"/>
          <w:color w:val="000000" w:themeColor="text1"/>
        </w:rPr>
        <w:t>/</w:t>
      </w:r>
      <w:r w:rsidR="00B00657">
        <w:rPr>
          <w:rFonts w:ascii="Times New Roman" w:hAnsi="Times New Roman"/>
          <w:color w:val="000000" w:themeColor="text1"/>
        </w:rPr>
        <w:t>xxxx</w:t>
      </w:r>
      <w:r w:rsidRPr="0054229E">
        <w:rPr>
          <w:rFonts w:ascii="Times New Roman" w:hAnsi="Times New Roman"/>
          <w:color w:val="000000" w:themeColor="text1"/>
        </w:rPr>
        <w:t xml:space="preserve"> s variabilním symbolem odpovídajícímu identifikačnímu </w:t>
      </w:r>
      <w:r w:rsidR="00F01BF0">
        <w:rPr>
          <w:rFonts w:ascii="Times New Roman" w:hAnsi="Times New Roman"/>
          <w:color w:val="000000" w:themeColor="text1"/>
        </w:rPr>
        <w:t>číslu klienta či variabilním symbolem uvedený</w:t>
      </w:r>
      <w:r w:rsidRPr="00F01BF0">
        <w:rPr>
          <w:rFonts w:ascii="Times New Roman" w:hAnsi="Times New Roman"/>
          <w:color w:val="000000" w:themeColor="text1"/>
        </w:rPr>
        <w:t xml:space="preserve">m v doručeném daňovém dokladu. </w:t>
      </w:r>
    </w:p>
    <w:p w:rsidR="00A62590" w:rsidRPr="0054229E" w:rsidRDefault="00A62590" w:rsidP="00A62590">
      <w:pPr>
        <w:contextualSpacing/>
        <w:jc w:val="both"/>
        <w:rPr>
          <w:color w:val="000000" w:themeColor="text1"/>
          <w:lang w:val="cs-CZ"/>
        </w:rPr>
      </w:pPr>
    </w:p>
    <w:p w:rsidR="00AE5378" w:rsidRPr="0054229E" w:rsidRDefault="00AE5378" w:rsidP="00A62590">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Strany ujednávají, že klient je povinen úplatu uhradit vždy nejpozději ve lhůtě uvedené v doručeném daňovém dokladu</w:t>
      </w:r>
      <w:r w:rsidR="00A62590" w:rsidRPr="0054229E">
        <w:rPr>
          <w:rFonts w:ascii="Times New Roman" w:hAnsi="Times New Roman"/>
          <w:color w:val="000000" w:themeColor="text1"/>
        </w:rPr>
        <w:t>, která musí být nejméně 15 dnů. Smluvní strany se dohodly, že advokát bude provádět fakturaci měsíčně pozadu.</w:t>
      </w:r>
    </w:p>
    <w:p w:rsidR="00826965" w:rsidRPr="0054229E" w:rsidRDefault="00826965" w:rsidP="00826965">
      <w:pPr>
        <w:contextualSpacing/>
        <w:jc w:val="both"/>
        <w:rPr>
          <w:color w:val="000000" w:themeColor="text1"/>
          <w:lang w:val="cs-CZ"/>
        </w:rPr>
      </w:pPr>
    </w:p>
    <w:p w:rsidR="00826965" w:rsidRPr="0054229E" w:rsidRDefault="00826965" w:rsidP="00826965">
      <w:pPr>
        <w:pStyle w:val="Odstavecseseznamem"/>
        <w:numPr>
          <w:ilvl w:val="0"/>
          <w:numId w:val="32"/>
        </w:numPr>
        <w:spacing w:after="0"/>
        <w:ind w:left="426" w:hanging="426"/>
        <w:contextualSpacing/>
        <w:jc w:val="both"/>
        <w:rPr>
          <w:rFonts w:ascii="Times New Roman" w:hAnsi="Times New Roman"/>
          <w:color w:val="000000" w:themeColor="text1"/>
        </w:rPr>
      </w:pPr>
      <w:r w:rsidRPr="0054229E">
        <w:rPr>
          <w:rFonts w:ascii="Times New Roman" w:hAnsi="Times New Roman"/>
          <w:color w:val="000000" w:themeColor="text1"/>
        </w:rPr>
        <w:t xml:space="preserve">Strany ujednávají, že advokát bude vůči klientovi též uplatňovat své subjektivní právo na odměnu dle ust. čl. III. této smlouvy každý kalendářní měsíc doručením daňového dokladu dle ust. zákona č. 235/2004 Sb., o dani z přidané hodnoty a dle zákona č. 563/1991 Sb., o účetnictví, a to vždy tak, aby splatnost v tomto daňovém dokladu byla stanovena v souladu s ust. čl. III. odst. 4 této smlouvy. </w:t>
      </w:r>
    </w:p>
    <w:p w:rsidR="00380DBC" w:rsidRDefault="00380DBC" w:rsidP="00530427">
      <w:pPr>
        <w:pStyle w:val="Bezmezer"/>
        <w:spacing w:line="276" w:lineRule="auto"/>
        <w:rPr>
          <w:rFonts w:ascii="Times New Roman" w:hAnsi="Times New Roman"/>
          <w:b/>
          <w:color w:val="000000" w:themeColor="text1"/>
        </w:rPr>
      </w:pPr>
    </w:p>
    <w:p w:rsidR="006C18D3" w:rsidRDefault="006C18D3" w:rsidP="00B00657">
      <w:pPr>
        <w:pStyle w:val="Bezmezer"/>
        <w:spacing w:line="276" w:lineRule="auto"/>
        <w:rPr>
          <w:rFonts w:ascii="Times New Roman" w:hAnsi="Times New Roman"/>
          <w:b/>
          <w:color w:val="000000" w:themeColor="text1"/>
        </w:rPr>
      </w:pPr>
    </w:p>
    <w:p w:rsidR="00AE5378" w:rsidRPr="00893A65" w:rsidRDefault="00AE5378" w:rsidP="00380DBC">
      <w:pPr>
        <w:pStyle w:val="Bezmezer"/>
        <w:spacing w:line="276" w:lineRule="auto"/>
        <w:jc w:val="center"/>
        <w:rPr>
          <w:rFonts w:ascii="Times New Roman" w:hAnsi="Times New Roman"/>
          <w:b/>
          <w:color w:val="000000" w:themeColor="text1"/>
        </w:rPr>
      </w:pPr>
      <w:r w:rsidRPr="00893A65">
        <w:rPr>
          <w:rFonts w:ascii="Times New Roman" w:hAnsi="Times New Roman"/>
          <w:b/>
          <w:color w:val="000000" w:themeColor="text1"/>
        </w:rPr>
        <w:t>IV.</w:t>
      </w:r>
    </w:p>
    <w:p w:rsidR="00AE5378" w:rsidRPr="00893A65" w:rsidRDefault="00AE5378" w:rsidP="00380DBC">
      <w:pPr>
        <w:pStyle w:val="Bezmezer"/>
        <w:spacing w:line="276" w:lineRule="auto"/>
        <w:jc w:val="center"/>
        <w:rPr>
          <w:rFonts w:ascii="Times New Roman" w:hAnsi="Times New Roman"/>
          <w:b/>
          <w:color w:val="000000" w:themeColor="text1"/>
        </w:rPr>
      </w:pPr>
    </w:p>
    <w:p w:rsidR="00AE5378" w:rsidRDefault="00AE5378" w:rsidP="00AF5CB1">
      <w:pPr>
        <w:pStyle w:val="Bezmezer"/>
        <w:numPr>
          <w:ilvl w:val="0"/>
          <w:numId w:val="33"/>
        </w:numPr>
        <w:spacing w:line="276" w:lineRule="auto"/>
        <w:ind w:left="426" w:hanging="426"/>
        <w:jc w:val="both"/>
        <w:rPr>
          <w:rFonts w:ascii="Times New Roman" w:hAnsi="Times New Roman"/>
          <w:color w:val="000000" w:themeColor="text1"/>
        </w:rPr>
      </w:pPr>
      <w:r w:rsidRPr="00893A65">
        <w:rPr>
          <w:rFonts w:ascii="Times New Roman" w:hAnsi="Times New Roman"/>
          <w:color w:val="000000" w:themeColor="text1"/>
        </w:rPr>
        <w:t>Strany ve smyslu ust. § 2432 Obč.Z. a per analogiam k ust. § 16 an. zákona č. 85/1996 Sb. ujednávají, že advokát jest povinen postupovat při procesním i hmotněprávním zastupování dle této smlouvy s odbornou péčí, je dále povinen chránit a prosazovat práva a oprávněné zájmy klienta a řídit se přiměřeně jeho pokyny. Pokyny klienta však není vázán, jsou-li v rozporu s právním nebo stavovským předpisem; o tom je advokát povinen klienta přiměřeně poučit. Při výkonu činnosti dle této smlouvy je klient povinen jednat čestně a svědomitě; je povinen využívat důsledně všechny zákonné prostředky a v jejich rámci uplatnit v zájmu mandanta vše, co podle svého přesvědčení pokládá za prospěšné.</w:t>
      </w:r>
    </w:p>
    <w:p w:rsidR="00AF5CB1" w:rsidRDefault="00AF5CB1" w:rsidP="00AF5CB1">
      <w:pPr>
        <w:pStyle w:val="Bezmezer"/>
        <w:spacing w:line="276" w:lineRule="auto"/>
        <w:ind w:left="426"/>
        <w:jc w:val="both"/>
        <w:rPr>
          <w:rFonts w:ascii="Times New Roman" w:hAnsi="Times New Roman"/>
          <w:color w:val="000000" w:themeColor="text1"/>
        </w:rPr>
      </w:pPr>
    </w:p>
    <w:p w:rsidR="00AE5378" w:rsidRDefault="00AE5378" w:rsidP="00AF5CB1">
      <w:pPr>
        <w:pStyle w:val="Bezmezer"/>
        <w:numPr>
          <w:ilvl w:val="0"/>
          <w:numId w:val="33"/>
        </w:numPr>
        <w:spacing w:line="276" w:lineRule="auto"/>
        <w:ind w:left="426" w:hanging="426"/>
        <w:jc w:val="both"/>
        <w:rPr>
          <w:rFonts w:ascii="Times New Roman" w:hAnsi="Times New Roman"/>
          <w:color w:val="000000" w:themeColor="text1"/>
        </w:rPr>
      </w:pPr>
      <w:r w:rsidRPr="00AF5CB1">
        <w:rPr>
          <w:rFonts w:ascii="Times New Roman" w:hAnsi="Times New Roman"/>
          <w:color w:val="000000" w:themeColor="text1"/>
        </w:rPr>
        <w:t>Strany ve smyslu ust. § 1725 Obč.Z., ust. § 2432 Obč.Z. a ust. § 16 an. zákona č. 85/1996 Sb. ujednávají, že advokát jest ve smyslu této smlouvy vázán pouze pokyny a zájmy klienta, které mu klient deklaruje písemně, a to buďto jednostranným písemným či elektronický projeveným pokyne</w:t>
      </w:r>
      <w:r w:rsidR="00AF5CB1" w:rsidRPr="00AF5CB1">
        <w:rPr>
          <w:rFonts w:ascii="Times New Roman" w:hAnsi="Times New Roman"/>
          <w:color w:val="000000" w:themeColor="text1"/>
        </w:rPr>
        <w:t>m či pokynem uvedeným v zápise z</w:t>
      </w:r>
      <w:r w:rsidRPr="00AF5CB1">
        <w:rPr>
          <w:rFonts w:ascii="Times New Roman" w:hAnsi="Times New Roman"/>
          <w:color w:val="000000" w:themeColor="text1"/>
        </w:rPr>
        <w:t xml:space="preserve"> porady. </w:t>
      </w: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center"/>
        <w:rPr>
          <w:rFonts w:ascii="Times New Roman" w:hAnsi="Times New Roman"/>
          <w:b/>
          <w:color w:val="000000" w:themeColor="text1"/>
        </w:rPr>
      </w:pPr>
      <w:r w:rsidRPr="00893A65">
        <w:rPr>
          <w:rFonts w:ascii="Times New Roman" w:hAnsi="Times New Roman"/>
          <w:b/>
          <w:color w:val="000000" w:themeColor="text1"/>
        </w:rPr>
        <w:t xml:space="preserve">V. </w:t>
      </w:r>
    </w:p>
    <w:p w:rsidR="00AE5378" w:rsidRPr="00893A65" w:rsidRDefault="00AE5378" w:rsidP="00380DBC">
      <w:pPr>
        <w:pStyle w:val="Bezmezer"/>
        <w:spacing w:line="276" w:lineRule="auto"/>
        <w:jc w:val="center"/>
        <w:rPr>
          <w:rFonts w:ascii="Times New Roman" w:hAnsi="Times New Roman"/>
          <w:b/>
          <w:color w:val="000000" w:themeColor="text1"/>
        </w:rPr>
      </w:pPr>
    </w:p>
    <w:p w:rsidR="00AE5378" w:rsidRDefault="00AE5378" w:rsidP="00AF5CB1">
      <w:pPr>
        <w:pStyle w:val="Bezmezer"/>
        <w:numPr>
          <w:ilvl w:val="0"/>
          <w:numId w:val="34"/>
        </w:numPr>
        <w:spacing w:line="276" w:lineRule="auto"/>
        <w:ind w:left="426" w:hanging="426"/>
        <w:jc w:val="both"/>
        <w:rPr>
          <w:rFonts w:ascii="Times New Roman" w:hAnsi="Times New Roman"/>
          <w:color w:val="000000" w:themeColor="text1"/>
        </w:rPr>
      </w:pPr>
      <w:r w:rsidRPr="00893A65">
        <w:rPr>
          <w:rFonts w:ascii="Times New Roman" w:hAnsi="Times New Roman"/>
          <w:color w:val="000000" w:themeColor="text1"/>
        </w:rPr>
        <w:t xml:space="preserve">Strany ujednávají, že klient je povinen vždy vydat včas advokátovi veškeré listinné materiály a sdělit mu veškerá relevantní skutková zjištění či údaje týkající se soudních řízení či, ve kterých jest klient procesním subjektem, závazkových vztahů, do kterých vstupuje, či jiných právních vztahů, do kterých má vůli vstoupit a jiných právních vztahů, ve kterých klient participuje. Listinami a skutkovými informacemi či údaji se pro účely této smlouvy míní zejména originály či přinejmenším fotokopie procesních úkonů soudu (§36-40b o.s.ř.) učiněných, v procesních řízení, provedených listinných důkazů, procesních úkonů účastníků (§ 41-42 o.s.ř.) učiněných v takových řízení a zejména všech hmotněprávních úkonů a faktických činností týkajících se předmětu řízení či procesních tvrzení účastníků a práv a povinností účastníků závazkových vztahů. </w:t>
      </w:r>
    </w:p>
    <w:p w:rsidR="00AF5CB1" w:rsidRDefault="00AF5CB1" w:rsidP="00AF5CB1">
      <w:pPr>
        <w:pStyle w:val="Bezmezer"/>
        <w:spacing w:line="276" w:lineRule="auto"/>
        <w:ind w:left="426"/>
        <w:jc w:val="both"/>
        <w:rPr>
          <w:rFonts w:ascii="Times New Roman" w:hAnsi="Times New Roman"/>
          <w:color w:val="000000" w:themeColor="text1"/>
        </w:rPr>
      </w:pPr>
    </w:p>
    <w:p w:rsidR="00AE5378" w:rsidRDefault="00AE5378" w:rsidP="00782B46">
      <w:pPr>
        <w:pStyle w:val="Bezmezer"/>
        <w:numPr>
          <w:ilvl w:val="0"/>
          <w:numId w:val="34"/>
        </w:numPr>
        <w:spacing w:line="276" w:lineRule="auto"/>
        <w:ind w:left="426" w:hanging="426"/>
        <w:jc w:val="both"/>
        <w:rPr>
          <w:rFonts w:ascii="Times New Roman" w:hAnsi="Times New Roman"/>
          <w:color w:val="000000" w:themeColor="text1"/>
        </w:rPr>
      </w:pPr>
      <w:r w:rsidRPr="00AF5CB1">
        <w:rPr>
          <w:rFonts w:ascii="Times New Roman" w:hAnsi="Times New Roman"/>
          <w:color w:val="000000" w:themeColor="text1"/>
        </w:rPr>
        <w:t xml:space="preserve">Strany v souladu s ust. § 2439 Obč.Z. a v návaznosti na ust. § 25  o.s.ř.  a ust.  § 441 an. Obč.Z. ujednávají, že klient jest povinen ke každé záležitosti udělit advokátovi procesní plnou moc či hmotněpráví plnou moc. </w:t>
      </w:r>
    </w:p>
    <w:p w:rsidR="00AF5CB1" w:rsidRDefault="00AF5CB1" w:rsidP="00AF5CB1">
      <w:pPr>
        <w:pStyle w:val="Bezmezer"/>
        <w:spacing w:line="276" w:lineRule="auto"/>
        <w:jc w:val="both"/>
        <w:rPr>
          <w:rFonts w:ascii="Times New Roman" w:hAnsi="Times New Roman"/>
          <w:color w:val="000000" w:themeColor="text1"/>
        </w:rPr>
      </w:pPr>
    </w:p>
    <w:p w:rsidR="00AE5378" w:rsidRDefault="00AE5378" w:rsidP="00AF5CB1">
      <w:pPr>
        <w:pStyle w:val="Bezmezer"/>
        <w:numPr>
          <w:ilvl w:val="0"/>
          <w:numId w:val="34"/>
        </w:numPr>
        <w:spacing w:line="276" w:lineRule="auto"/>
        <w:ind w:left="426" w:hanging="426"/>
        <w:jc w:val="both"/>
        <w:rPr>
          <w:rFonts w:ascii="Times New Roman" w:hAnsi="Times New Roman"/>
          <w:color w:val="000000" w:themeColor="text1"/>
        </w:rPr>
      </w:pPr>
      <w:r w:rsidRPr="00AF5CB1">
        <w:rPr>
          <w:rFonts w:ascii="Times New Roman" w:hAnsi="Times New Roman"/>
          <w:color w:val="000000" w:themeColor="text1"/>
        </w:rPr>
        <w:t xml:space="preserve">Strany ujednávají v návaznosti na ust. čl. III. odst. 5 této smlouvy, že bude-li právní služba dle této smlouvy poskytována mimo katastrální území obce Plzeň a advokát k dopravě užije svého osobního automobilu, </w:t>
      </w:r>
      <w:r w:rsidR="008F21C2">
        <w:rPr>
          <w:rFonts w:ascii="Times New Roman" w:hAnsi="Times New Roman"/>
          <w:color w:val="000000" w:themeColor="text1"/>
        </w:rPr>
        <w:t>náleží advokátovi</w:t>
      </w:r>
      <w:r w:rsidRPr="00AF5CB1">
        <w:rPr>
          <w:rFonts w:ascii="Times New Roman" w:hAnsi="Times New Roman"/>
          <w:color w:val="000000" w:themeColor="text1"/>
        </w:rPr>
        <w:t xml:space="preserve"> cestovní náhrady dle ust. § 13 odst. 4 vyhl. č. 177/1996 Sb.</w:t>
      </w:r>
    </w:p>
    <w:p w:rsidR="00AF5CB1" w:rsidRDefault="00AF5CB1" w:rsidP="00AF5CB1">
      <w:pPr>
        <w:pStyle w:val="Bezmezer"/>
        <w:spacing w:line="276" w:lineRule="auto"/>
        <w:jc w:val="both"/>
        <w:rPr>
          <w:rFonts w:ascii="Times New Roman" w:hAnsi="Times New Roman"/>
          <w:color w:val="000000" w:themeColor="text1"/>
        </w:rPr>
      </w:pPr>
    </w:p>
    <w:p w:rsidR="00AE5378" w:rsidRDefault="00AE5378" w:rsidP="00AF5CB1">
      <w:pPr>
        <w:pStyle w:val="Bezmezer"/>
        <w:numPr>
          <w:ilvl w:val="0"/>
          <w:numId w:val="34"/>
        </w:numPr>
        <w:spacing w:line="276" w:lineRule="auto"/>
        <w:ind w:left="426" w:hanging="426"/>
        <w:jc w:val="both"/>
        <w:rPr>
          <w:rFonts w:ascii="Times New Roman" w:hAnsi="Times New Roman"/>
          <w:color w:val="000000" w:themeColor="text1"/>
        </w:rPr>
      </w:pPr>
      <w:r w:rsidRPr="00AF5CB1">
        <w:rPr>
          <w:rFonts w:ascii="Times New Roman" w:hAnsi="Times New Roman"/>
          <w:color w:val="000000" w:themeColor="text1"/>
        </w:rPr>
        <w:t xml:space="preserve">Strany výslovně ujednávají, že klient je povinen </w:t>
      </w:r>
      <w:r w:rsidR="00AF5CB1">
        <w:rPr>
          <w:rFonts w:ascii="Times New Roman" w:hAnsi="Times New Roman"/>
          <w:color w:val="000000" w:themeColor="text1"/>
        </w:rPr>
        <w:t>bez zbytečného odkladu</w:t>
      </w:r>
      <w:r w:rsidRPr="00AF5CB1">
        <w:rPr>
          <w:rFonts w:ascii="Times New Roman" w:hAnsi="Times New Roman"/>
          <w:color w:val="000000" w:themeColor="text1"/>
        </w:rPr>
        <w:t xml:space="preserve"> po doručení jakékoli písemnosti do jeho datové schránky či na jeho elektronickou adresu předat tuto písemnost advokátovi, jde-li o listinu vztahující se k obstarávané záležitosti.</w:t>
      </w:r>
    </w:p>
    <w:p w:rsidR="00AF5CB1" w:rsidRDefault="00AF5CB1" w:rsidP="00AF5CB1">
      <w:pPr>
        <w:pStyle w:val="Bezmezer"/>
        <w:spacing w:line="276" w:lineRule="auto"/>
        <w:jc w:val="both"/>
        <w:rPr>
          <w:rFonts w:ascii="Times New Roman" w:hAnsi="Times New Roman"/>
          <w:color w:val="000000" w:themeColor="text1"/>
        </w:rPr>
      </w:pPr>
    </w:p>
    <w:p w:rsidR="00AE5378" w:rsidRDefault="00AE5378" w:rsidP="00AF5CB1">
      <w:pPr>
        <w:pStyle w:val="Bezmezer"/>
        <w:numPr>
          <w:ilvl w:val="0"/>
          <w:numId w:val="34"/>
        </w:numPr>
        <w:spacing w:line="276" w:lineRule="auto"/>
        <w:ind w:left="426" w:hanging="426"/>
        <w:jc w:val="both"/>
        <w:rPr>
          <w:rFonts w:ascii="Times New Roman" w:hAnsi="Times New Roman"/>
          <w:color w:val="000000" w:themeColor="text1"/>
        </w:rPr>
      </w:pPr>
      <w:r w:rsidRPr="00AF5CB1">
        <w:rPr>
          <w:rFonts w:ascii="Times New Roman" w:hAnsi="Times New Roman"/>
          <w:color w:val="000000" w:themeColor="text1"/>
        </w:rPr>
        <w:t xml:space="preserve">Strany ujednávají, že advokát jest povinen vždy přiměřeně seznámit klienta o stavu vyřizování jeho záležitostí dle této smlouvy. Strany ujednávají, že povinnost k seznámení klienta o stavu jeho záležitosti se má za splněnou též elektronickou poštou, a to na elektronickou adresu </w:t>
      </w:r>
      <w:r w:rsidR="00B00657">
        <w:rPr>
          <w:rFonts w:ascii="Times New Roman" w:hAnsi="Times New Roman"/>
          <w:color w:val="000000" w:themeColor="text1"/>
        </w:rPr>
        <w:t>xxxxxx</w:t>
      </w:r>
      <w:r w:rsidR="00B04A90">
        <w:rPr>
          <w:rFonts w:ascii="Times New Roman" w:hAnsi="Times New Roman"/>
        </w:rPr>
        <w:t>@</w:t>
      </w:r>
      <w:r w:rsidR="00B00657">
        <w:rPr>
          <w:rFonts w:ascii="Times New Roman" w:hAnsi="Times New Roman"/>
        </w:rPr>
        <w:t>xxxxxxxx</w:t>
      </w:r>
      <w:r w:rsidR="00B04A90">
        <w:rPr>
          <w:rFonts w:ascii="Times New Roman" w:hAnsi="Times New Roman"/>
        </w:rPr>
        <w:t>-</w:t>
      </w:r>
      <w:r w:rsidR="00B00657">
        <w:rPr>
          <w:rFonts w:ascii="Times New Roman" w:hAnsi="Times New Roman"/>
        </w:rPr>
        <w:t>xxxxx</w:t>
      </w:r>
      <w:r w:rsidR="00B04A90">
        <w:rPr>
          <w:rFonts w:ascii="Times New Roman" w:hAnsi="Times New Roman"/>
        </w:rPr>
        <w:t>.</w:t>
      </w:r>
      <w:r w:rsidR="00B00657">
        <w:rPr>
          <w:rFonts w:ascii="Times New Roman" w:hAnsi="Times New Roman"/>
        </w:rPr>
        <w:t>xx</w:t>
      </w:r>
      <w:r w:rsidR="00B04A90">
        <w:rPr>
          <w:rFonts w:ascii="Times New Roman" w:hAnsi="Times New Roman"/>
        </w:rPr>
        <w:t>.</w:t>
      </w:r>
      <w:r w:rsidRPr="00AF5CB1">
        <w:rPr>
          <w:rFonts w:ascii="Times New Roman" w:hAnsi="Times New Roman"/>
          <w:color w:val="000000" w:themeColor="text1"/>
        </w:rPr>
        <w:t>Strany ujednávají, že pokyny či sdělení doručená advokátovi z této elektronické adresy klienta se ve vzájemných vztazích stran mají ve smyslu ust. § 562 Obč.Z. spolehlivé.</w:t>
      </w:r>
      <w:bookmarkStart w:id="0" w:name="_GoBack"/>
      <w:bookmarkEnd w:id="0"/>
    </w:p>
    <w:p w:rsidR="00B00657" w:rsidRPr="00893A65" w:rsidRDefault="00B00657"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center"/>
        <w:rPr>
          <w:rFonts w:ascii="Times New Roman" w:hAnsi="Times New Roman"/>
          <w:b/>
          <w:color w:val="000000" w:themeColor="text1"/>
        </w:rPr>
      </w:pPr>
      <w:r w:rsidRPr="00893A65">
        <w:rPr>
          <w:rFonts w:ascii="Times New Roman" w:hAnsi="Times New Roman"/>
          <w:b/>
          <w:color w:val="000000" w:themeColor="text1"/>
        </w:rPr>
        <w:t>VI.</w:t>
      </w:r>
    </w:p>
    <w:p w:rsidR="00AF5CB1" w:rsidRDefault="00AF5CB1" w:rsidP="00380DBC">
      <w:pPr>
        <w:pStyle w:val="Bezmezer"/>
        <w:spacing w:line="276" w:lineRule="auto"/>
        <w:jc w:val="both"/>
        <w:rPr>
          <w:rFonts w:ascii="Times New Roman" w:hAnsi="Times New Roman"/>
          <w:color w:val="000000" w:themeColor="text1"/>
        </w:rPr>
      </w:pPr>
    </w:p>
    <w:p w:rsidR="00530427" w:rsidRDefault="00530427" w:rsidP="00AF5CB1">
      <w:pPr>
        <w:pStyle w:val="Bezmezer"/>
        <w:numPr>
          <w:ilvl w:val="0"/>
          <w:numId w:val="36"/>
        </w:numPr>
        <w:spacing w:line="276" w:lineRule="auto"/>
        <w:ind w:left="426" w:hanging="426"/>
        <w:jc w:val="both"/>
        <w:rPr>
          <w:rFonts w:ascii="Times New Roman" w:hAnsi="Times New Roman"/>
          <w:color w:val="000000" w:themeColor="text1"/>
        </w:rPr>
      </w:pPr>
      <w:r>
        <w:rPr>
          <w:rFonts w:ascii="Times New Roman" w:hAnsi="Times New Roman"/>
          <w:color w:val="000000" w:themeColor="text1"/>
        </w:rPr>
        <w:t>Tato smlouva se uzavírá na dobu určitou, a to s účinností od 1.2.2017 do 31.12.2018.</w:t>
      </w:r>
    </w:p>
    <w:p w:rsidR="00530427" w:rsidRDefault="00530427" w:rsidP="00530427">
      <w:pPr>
        <w:pStyle w:val="Bezmezer"/>
        <w:spacing w:line="276" w:lineRule="auto"/>
        <w:ind w:left="426"/>
        <w:jc w:val="both"/>
        <w:rPr>
          <w:rFonts w:ascii="Times New Roman" w:hAnsi="Times New Roman"/>
          <w:color w:val="000000" w:themeColor="text1"/>
        </w:rPr>
      </w:pPr>
    </w:p>
    <w:p w:rsidR="002B6B66" w:rsidRDefault="00AE5378" w:rsidP="00AF5CB1">
      <w:pPr>
        <w:pStyle w:val="Bezmezer"/>
        <w:numPr>
          <w:ilvl w:val="0"/>
          <w:numId w:val="36"/>
        </w:numPr>
        <w:spacing w:line="276" w:lineRule="auto"/>
        <w:ind w:left="426" w:hanging="426"/>
        <w:jc w:val="both"/>
        <w:rPr>
          <w:rFonts w:ascii="Times New Roman" w:hAnsi="Times New Roman"/>
          <w:color w:val="000000" w:themeColor="text1"/>
        </w:rPr>
      </w:pPr>
      <w:r w:rsidRPr="00893A65">
        <w:rPr>
          <w:rFonts w:ascii="Times New Roman" w:hAnsi="Times New Roman"/>
          <w:color w:val="000000" w:themeColor="text1"/>
        </w:rPr>
        <w:t xml:space="preserve">Strany ujednávají, že </w:t>
      </w:r>
      <w:r w:rsidR="002B6B66">
        <w:rPr>
          <w:rFonts w:ascii="Times New Roman" w:hAnsi="Times New Roman"/>
          <w:color w:val="000000" w:themeColor="text1"/>
        </w:rPr>
        <w:t xml:space="preserve">klient je oprávněn vypovědět tuto smlouvu </w:t>
      </w:r>
      <w:r w:rsidR="00530427">
        <w:rPr>
          <w:rFonts w:ascii="Times New Roman" w:hAnsi="Times New Roman"/>
          <w:color w:val="000000" w:themeColor="text1"/>
        </w:rPr>
        <w:t xml:space="preserve">písemnou výpovědí </w:t>
      </w:r>
      <w:r w:rsidR="002B6B66">
        <w:rPr>
          <w:rFonts w:ascii="Times New Roman" w:hAnsi="Times New Roman"/>
          <w:color w:val="000000" w:themeColor="text1"/>
        </w:rPr>
        <w:t>kdykoliv bez udání důvodu a bez výpovědní doby.</w:t>
      </w:r>
      <w:r w:rsidR="00530427">
        <w:rPr>
          <w:rFonts w:ascii="Times New Roman" w:hAnsi="Times New Roman"/>
          <w:color w:val="000000" w:themeColor="text1"/>
        </w:rPr>
        <w:t xml:space="preserve"> S případnou výpovědí dle tohoto odsta</w:t>
      </w:r>
      <w:r w:rsidR="002511EF">
        <w:rPr>
          <w:rFonts w:ascii="Times New Roman" w:hAnsi="Times New Roman"/>
          <w:color w:val="000000" w:themeColor="text1"/>
        </w:rPr>
        <w:t xml:space="preserve">vce není spojeno jakékoli právo </w:t>
      </w:r>
      <w:r w:rsidR="00530427">
        <w:rPr>
          <w:rFonts w:ascii="Times New Roman" w:hAnsi="Times New Roman"/>
          <w:color w:val="000000" w:themeColor="text1"/>
        </w:rPr>
        <w:t>advokáta na peněžité plnění, tím není dotčeno právo advokáta na zaplacení doposud skutečně provedených služeb.</w:t>
      </w:r>
    </w:p>
    <w:p w:rsidR="00530427" w:rsidRDefault="00530427" w:rsidP="00530427">
      <w:pPr>
        <w:pStyle w:val="Bezmezer"/>
        <w:spacing w:line="276" w:lineRule="auto"/>
        <w:jc w:val="both"/>
        <w:rPr>
          <w:rFonts w:ascii="Times New Roman" w:hAnsi="Times New Roman"/>
          <w:color w:val="000000" w:themeColor="text1"/>
        </w:rPr>
      </w:pPr>
    </w:p>
    <w:p w:rsidR="00530427" w:rsidRDefault="00530427" w:rsidP="00AF5CB1">
      <w:pPr>
        <w:pStyle w:val="Bezmezer"/>
        <w:numPr>
          <w:ilvl w:val="0"/>
          <w:numId w:val="36"/>
        </w:numPr>
        <w:spacing w:line="276" w:lineRule="auto"/>
        <w:ind w:left="426" w:hanging="426"/>
        <w:jc w:val="both"/>
        <w:rPr>
          <w:rFonts w:ascii="Times New Roman" w:hAnsi="Times New Roman"/>
          <w:color w:val="000000" w:themeColor="text1"/>
        </w:rPr>
      </w:pPr>
      <w:r>
        <w:rPr>
          <w:rFonts w:ascii="Times New Roman" w:hAnsi="Times New Roman"/>
          <w:color w:val="000000" w:themeColor="text1"/>
        </w:rPr>
        <w:t>Advokát je oprávněn vypovědět tuto smlouvu pouze z důvodů uvedených v</w:t>
      </w:r>
      <w:r w:rsidR="002511EF">
        <w:rPr>
          <w:rFonts w:ascii="Times New Roman" w:hAnsi="Times New Roman"/>
          <w:color w:val="000000" w:themeColor="text1"/>
        </w:rPr>
        <w:t> zákona č. 85/1996 Sb., o advokacii, přičemž ust. § 20 odst. 3 a ust. § 22 odst. 1 věty za středníkem zákona č. 85/1996 Sb. Se vylučují. Výpovědní doba v případě výpovědi dané advokátem činí 3 měsíce.</w:t>
      </w:r>
    </w:p>
    <w:p w:rsidR="002B6B66" w:rsidRDefault="002B6B66" w:rsidP="002B6B66">
      <w:pPr>
        <w:pStyle w:val="Bezmezer"/>
        <w:spacing w:line="276" w:lineRule="auto"/>
        <w:ind w:left="426"/>
        <w:jc w:val="both"/>
        <w:rPr>
          <w:rFonts w:ascii="Times New Roman" w:hAnsi="Times New Roman"/>
          <w:color w:val="000000" w:themeColor="text1"/>
        </w:rPr>
      </w:pPr>
    </w:p>
    <w:p w:rsidR="002B6B66" w:rsidRDefault="00530427" w:rsidP="00AF5CB1">
      <w:pPr>
        <w:pStyle w:val="Bezmezer"/>
        <w:numPr>
          <w:ilvl w:val="0"/>
          <w:numId w:val="36"/>
        </w:numPr>
        <w:spacing w:line="276" w:lineRule="auto"/>
        <w:ind w:left="426" w:hanging="426"/>
        <w:jc w:val="both"/>
        <w:rPr>
          <w:rFonts w:ascii="Times New Roman" w:hAnsi="Times New Roman"/>
          <w:color w:val="000000" w:themeColor="text1"/>
        </w:rPr>
      </w:pPr>
      <w:r>
        <w:rPr>
          <w:rFonts w:ascii="Times New Roman" w:hAnsi="Times New Roman"/>
          <w:color w:val="000000" w:themeColor="text1"/>
        </w:rPr>
        <w:t>Tato smlouva zaniká v okamžiku, kdy plnění vyúčtované advokátem dovrší částky 1.800.000,- Kč bez DPH.</w:t>
      </w:r>
    </w:p>
    <w:p w:rsidR="002B6B66" w:rsidRDefault="002B6B66" w:rsidP="002B6B66">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center"/>
        <w:rPr>
          <w:rFonts w:ascii="Times New Roman" w:hAnsi="Times New Roman"/>
          <w:b/>
          <w:color w:val="000000" w:themeColor="text1"/>
        </w:rPr>
      </w:pPr>
      <w:r w:rsidRPr="00893A65">
        <w:rPr>
          <w:rFonts w:ascii="Times New Roman" w:hAnsi="Times New Roman"/>
          <w:b/>
          <w:color w:val="000000" w:themeColor="text1"/>
        </w:rPr>
        <w:t>VII.</w:t>
      </w:r>
    </w:p>
    <w:p w:rsidR="00AE5378" w:rsidRPr="00893A65" w:rsidRDefault="00AE5378" w:rsidP="00380DBC">
      <w:pPr>
        <w:pStyle w:val="Bezmezer"/>
        <w:spacing w:line="276" w:lineRule="auto"/>
        <w:jc w:val="center"/>
        <w:rPr>
          <w:rFonts w:ascii="Times New Roman" w:hAnsi="Times New Roman"/>
          <w:b/>
          <w:color w:val="000000" w:themeColor="text1"/>
        </w:rPr>
      </w:pPr>
    </w:p>
    <w:p w:rsidR="00AE5378" w:rsidRDefault="00AE5378" w:rsidP="002511EF">
      <w:pPr>
        <w:pStyle w:val="Bezmezer"/>
        <w:numPr>
          <w:ilvl w:val="0"/>
          <w:numId w:val="35"/>
        </w:numPr>
        <w:spacing w:line="276" w:lineRule="auto"/>
        <w:ind w:left="426" w:hanging="426"/>
        <w:jc w:val="both"/>
        <w:rPr>
          <w:rFonts w:ascii="Times New Roman" w:hAnsi="Times New Roman"/>
          <w:color w:val="000000" w:themeColor="text1"/>
        </w:rPr>
      </w:pPr>
      <w:r w:rsidRPr="00893A65">
        <w:rPr>
          <w:rFonts w:ascii="Times New Roman" w:hAnsi="Times New Roman"/>
          <w:color w:val="000000" w:themeColor="text1"/>
        </w:rPr>
        <w:t>Strany ve smyslu ust. § 564 Obč.Z. deklarují, že vůlí obou smluvních stran jest, aby tato smlouva byla platná pouze v písemné formě. V souladu s ust. § 564 Obč.Z. strany ujednávají, že tuto smlouvu lze zrušit či měnit pouze písemně.</w:t>
      </w:r>
    </w:p>
    <w:p w:rsidR="002511EF" w:rsidRDefault="002511EF" w:rsidP="002511EF">
      <w:pPr>
        <w:pStyle w:val="Bezmezer"/>
        <w:spacing w:line="276" w:lineRule="auto"/>
        <w:ind w:left="426"/>
        <w:jc w:val="both"/>
        <w:rPr>
          <w:rFonts w:ascii="Times New Roman" w:hAnsi="Times New Roman"/>
          <w:color w:val="000000" w:themeColor="text1"/>
        </w:rPr>
      </w:pPr>
    </w:p>
    <w:p w:rsidR="00AE5378" w:rsidRDefault="00AE5378" w:rsidP="002511EF">
      <w:pPr>
        <w:pStyle w:val="Bezmezer"/>
        <w:numPr>
          <w:ilvl w:val="0"/>
          <w:numId w:val="35"/>
        </w:numPr>
        <w:spacing w:line="276" w:lineRule="auto"/>
        <w:ind w:left="426" w:hanging="426"/>
        <w:jc w:val="both"/>
        <w:rPr>
          <w:rFonts w:ascii="Times New Roman" w:hAnsi="Times New Roman"/>
          <w:color w:val="000000" w:themeColor="text1"/>
        </w:rPr>
      </w:pPr>
      <w:r w:rsidRPr="002511EF">
        <w:rPr>
          <w:rFonts w:ascii="Times New Roman" w:hAnsi="Times New Roman"/>
          <w:color w:val="000000" w:themeColor="text1"/>
        </w:rPr>
        <w:t>Strany ujednávají, že advokát je povinen býti pojištěn k odpovědnosti za škodu způsobenou v přímé a příčinné souvislosti s poskytnutím právní služby, a to nejméně do výše 50.000.000,</w:t>
      </w:r>
      <w:r w:rsidR="002511EF" w:rsidRPr="002511EF">
        <w:rPr>
          <w:rFonts w:ascii="Times New Roman" w:hAnsi="Times New Roman"/>
          <w:color w:val="000000" w:themeColor="text1"/>
        </w:rPr>
        <w:t>-Kč.</w:t>
      </w:r>
    </w:p>
    <w:p w:rsidR="002511EF" w:rsidRDefault="002511EF" w:rsidP="002511EF">
      <w:pPr>
        <w:pStyle w:val="Bezmezer"/>
        <w:spacing w:line="276" w:lineRule="auto"/>
        <w:jc w:val="both"/>
        <w:rPr>
          <w:rFonts w:ascii="Times New Roman" w:hAnsi="Times New Roman"/>
          <w:color w:val="000000" w:themeColor="text1"/>
        </w:rPr>
      </w:pPr>
    </w:p>
    <w:p w:rsidR="00AE5378" w:rsidRDefault="00AE5378" w:rsidP="002511EF">
      <w:pPr>
        <w:pStyle w:val="Bezmezer"/>
        <w:numPr>
          <w:ilvl w:val="0"/>
          <w:numId w:val="35"/>
        </w:numPr>
        <w:spacing w:line="276" w:lineRule="auto"/>
        <w:ind w:left="426" w:hanging="426"/>
        <w:jc w:val="both"/>
        <w:rPr>
          <w:rFonts w:ascii="Times New Roman" w:hAnsi="Times New Roman"/>
          <w:color w:val="000000" w:themeColor="text1"/>
        </w:rPr>
      </w:pPr>
      <w:r w:rsidRPr="002511EF">
        <w:rPr>
          <w:rFonts w:ascii="Times New Roman" w:hAnsi="Times New Roman"/>
          <w:color w:val="000000" w:themeColor="text1"/>
        </w:rPr>
        <w:t>Strany ve smyslu ust. § 1725 občanského zákoníku uvádějí, že advokát jest osoba povinná k dani dle zákona č. 235/2004 Sb., o dani z přidané hodnoty. Se zřetelem k větě předchozí tohoto ustanovení jest mezi účastn</w:t>
      </w:r>
      <w:r w:rsidR="002511EF">
        <w:rPr>
          <w:rFonts w:ascii="Times New Roman" w:hAnsi="Times New Roman"/>
          <w:color w:val="000000" w:themeColor="text1"/>
        </w:rPr>
        <w:t>íky nesporné, že odměna dle</w:t>
      </w:r>
      <w:r w:rsidRPr="002511EF">
        <w:rPr>
          <w:rFonts w:ascii="Times New Roman" w:hAnsi="Times New Roman"/>
          <w:color w:val="000000" w:themeColor="text1"/>
        </w:rPr>
        <w:t xml:space="preserve"> této smlouvy bude vždy v souladu s ust. § 23a zákona č. 85/1996 Sb. navýšena o příslušnou sazbu daně z přidané hodnoty dle účinného zákona o DPH. </w:t>
      </w:r>
    </w:p>
    <w:p w:rsidR="002511EF" w:rsidRDefault="002511EF" w:rsidP="002511EF">
      <w:pPr>
        <w:pStyle w:val="Bezmezer"/>
        <w:spacing w:line="276" w:lineRule="auto"/>
        <w:jc w:val="both"/>
        <w:rPr>
          <w:rFonts w:ascii="Times New Roman" w:hAnsi="Times New Roman"/>
          <w:color w:val="000000" w:themeColor="text1"/>
        </w:rPr>
      </w:pPr>
    </w:p>
    <w:p w:rsidR="00AE5378" w:rsidRPr="002511EF" w:rsidRDefault="00AE5378" w:rsidP="002511EF">
      <w:pPr>
        <w:pStyle w:val="Bezmezer"/>
        <w:numPr>
          <w:ilvl w:val="0"/>
          <w:numId w:val="35"/>
        </w:numPr>
        <w:spacing w:line="276" w:lineRule="auto"/>
        <w:ind w:left="426" w:hanging="426"/>
        <w:jc w:val="both"/>
        <w:rPr>
          <w:rFonts w:ascii="Times New Roman" w:hAnsi="Times New Roman"/>
          <w:color w:val="000000" w:themeColor="text1"/>
        </w:rPr>
      </w:pPr>
      <w:r w:rsidRPr="002511EF">
        <w:rPr>
          <w:rFonts w:ascii="Times New Roman" w:hAnsi="Times New Roman"/>
          <w:color w:val="000000" w:themeColor="text1"/>
        </w:rPr>
        <w:t>Tato smlouva je</w:t>
      </w:r>
      <w:r w:rsidR="00AF5CB1" w:rsidRPr="002511EF">
        <w:rPr>
          <w:rFonts w:ascii="Times New Roman" w:hAnsi="Times New Roman"/>
          <w:color w:val="000000" w:themeColor="text1"/>
        </w:rPr>
        <w:t>st sepsána v rozsahu pěti stran a</w:t>
      </w:r>
      <w:r w:rsidRPr="002511EF">
        <w:rPr>
          <w:rFonts w:ascii="Times New Roman" w:hAnsi="Times New Roman"/>
          <w:color w:val="000000" w:themeColor="text1"/>
        </w:rPr>
        <w:t xml:space="preserve"> ve </w:t>
      </w:r>
      <w:r w:rsidR="00AF5CB1" w:rsidRPr="002511EF">
        <w:rPr>
          <w:rFonts w:ascii="Times New Roman" w:hAnsi="Times New Roman"/>
          <w:color w:val="000000" w:themeColor="text1"/>
        </w:rPr>
        <w:t>dvou</w:t>
      </w:r>
      <w:r w:rsidRPr="002511EF">
        <w:rPr>
          <w:rFonts w:ascii="Times New Roman" w:hAnsi="Times New Roman"/>
          <w:color w:val="000000" w:themeColor="text1"/>
        </w:rPr>
        <w:t xml:space="preserve"> vyhotoveních. Strany prohlašují, že tato smlouva byla uzavřena svobodně, vážně, je pro všechny strany srozumitelná, je prosta omylu a </w:t>
      </w:r>
      <w:r w:rsidRPr="002511EF">
        <w:rPr>
          <w:rFonts w:ascii="Times New Roman" w:hAnsi="Times New Roman"/>
          <w:color w:val="000000" w:themeColor="text1"/>
        </w:rPr>
        <w:lastRenderedPageBreak/>
        <w:t>dále též, že smlouva byla uzavřena nikoli v tísni, v nezkušenosti kterékoli strany, rozrušenosti či rozumové slabosti, nikoliv lehkomyslně a plnění z této smlouvy plynoucí nejsou ve vzájemném nepoměru. Strany výslovně deklarují, že ani jedna z nich se nepovažuje v právním vztahu za slabší a obě měly možnost dostatečně dl</w:t>
      </w:r>
      <w:r w:rsidR="00B278B0">
        <w:rPr>
          <w:rFonts w:ascii="Times New Roman" w:hAnsi="Times New Roman"/>
          <w:color w:val="000000" w:themeColor="text1"/>
        </w:rPr>
        <w:t>ouho hodnotit návrh této úpravy</w:t>
      </w:r>
      <w:r w:rsidRPr="002511EF">
        <w:rPr>
          <w:rFonts w:ascii="Times New Roman" w:hAnsi="Times New Roman"/>
          <w:color w:val="000000" w:themeColor="text1"/>
        </w:rPr>
        <w:t xml:space="preserve">. Na důkaz shora uvedeného připojují osoby oprávněné jednat za strany, v souladu s ust. § 561 odst. 1 Obč.Z. své vlastnoruční </w:t>
      </w:r>
      <w:r w:rsidR="00AF5CB1" w:rsidRPr="002511EF">
        <w:rPr>
          <w:rFonts w:ascii="Times New Roman" w:hAnsi="Times New Roman"/>
          <w:color w:val="000000" w:themeColor="text1"/>
        </w:rPr>
        <w:t>podpisy</w:t>
      </w:r>
      <w:r w:rsidRPr="002511EF">
        <w:rPr>
          <w:rFonts w:ascii="Times New Roman" w:hAnsi="Times New Roman"/>
          <w:color w:val="000000" w:themeColor="text1"/>
        </w:rPr>
        <w:t>.</w:t>
      </w:r>
    </w:p>
    <w:p w:rsidR="00AE5378" w:rsidRPr="00893A65" w:rsidRDefault="00AE5378" w:rsidP="00380DBC">
      <w:pPr>
        <w:pStyle w:val="Bezmezer"/>
        <w:spacing w:line="276" w:lineRule="auto"/>
        <w:jc w:val="both"/>
        <w:rPr>
          <w:rFonts w:ascii="Times New Roman" w:hAnsi="Times New Roman"/>
          <w:color w:val="000000" w:themeColor="text1"/>
        </w:rPr>
      </w:pPr>
    </w:p>
    <w:p w:rsidR="00380DBC" w:rsidRPr="00893A65" w:rsidRDefault="00380DBC" w:rsidP="00380DBC">
      <w:pPr>
        <w:pStyle w:val="Bezmezer"/>
        <w:spacing w:line="276" w:lineRule="auto"/>
        <w:jc w:val="both"/>
        <w:rPr>
          <w:rFonts w:ascii="Times New Roman" w:hAnsi="Times New Roman"/>
          <w:color w:val="000000" w:themeColor="text1"/>
        </w:rPr>
      </w:pPr>
    </w:p>
    <w:p w:rsidR="00380DBC" w:rsidRPr="00893A65" w:rsidRDefault="00380DBC" w:rsidP="00380DBC">
      <w:pPr>
        <w:pStyle w:val="Bezmezer"/>
        <w:spacing w:line="276" w:lineRule="auto"/>
        <w:jc w:val="both"/>
        <w:rPr>
          <w:rFonts w:ascii="Times New Roman" w:hAnsi="Times New Roman"/>
          <w:color w:val="000000" w:themeColor="text1"/>
        </w:rPr>
      </w:pPr>
    </w:p>
    <w:p w:rsidR="00AE5378" w:rsidRPr="00893A65" w:rsidRDefault="00AF5CB1" w:rsidP="00380DBC">
      <w:pPr>
        <w:pStyle w:val="Bezmezer"/>
        <w:spacing w:line="276" w:lineRule="auto"/>
        <w:jc w:val="both"/>
        <w:rPr>
          <w:rFonts w:ascii="Times New Roman" w:hAnsi="Times New Roman"/>
          <w:color w:val="000000" w:themeColor="text1"/>
        </w:rPr>
      </w:pPr>
      <w:r>
        <w:rPr>
          <w:rFonts w:ascii="Times New Roman" w:hAnsi="Times New Roman"/>
          <w:color w:val="000000" w:themeColor="text1"/>
        </w:rPr>
        <w:t>V </w:t>
      </w:r>
      <w:r w:rsidR="00B00657">
        <w:rPr>
          <w:rFonts w:ascii="Times New Roman" w:hAnsi="Times New Roman"/>
          <w:color w:val="000000" w:themeColor="text1"/>
        </w:rPr>
        <w:t>Plzni</w:t>
      </w:r>
      <w:r>
        <w:rPr>
          <w:rFonts w:ascii="Times New Roman" w:hAnsi="Times New Roman"/>
          <w:color w:val="000000" w:themeColor="text1"/>
        </w:rPr>
        <w:t xml:space="preserve"> dne </w:t>
      </w:r>
      <w:r w:rsidR="00B00657">
        <w:rPr>
          <w:rFonts w:ascii="Times New Roman" w:hAnsi="Times New Roman"/>
          <w:color w:val="000000" w:themeColor="text1"/>
        </w:rPr>
        <w:t xml:space="preserve">26. 1. 2017                            </w:t>
      </w:r>
      <w:r>
        <w:rPr>
          <w:rFonts w:ascii="Times New Roman" w:hAnsi="Times New Roman"/>
          <w:color w:val="000000" w:themeColor="text1"/>
        </w:rPr>
        <w:tab/>
      </w:r>
      <w:r>
        <w:rPr>
          <w:rFonts w:ascii="Times New Roman" w:hAnsi="Times New Roman"/>
          <w:color w:val="000000" w:themeColor="text1"/>
        </w:rPr>
        <w:tab/>
        <w:t>V Plzni dne</w:t>
      </w:r>
      <w:r w:rsidR="00A7289B">
        <w:rPr>
          <w:rFonts w:ascii="Times New Roman" w:hAnsi="Times New Roman"/>
          <w:color w:val="000000" w:themeColor="text1"/>
        </w:rPr>
        <w:t xml:space="preserve"> </w:t>
      </w:r>
      <w:r w:rsidR="008E5748">
        <w:rPr>
          <w:rFonts w:ascii="Times New Roman" w:hAnsi="Times New Roman"/>
          <w:color w:val="000000" w:themeColor="text1"/>
        </w:rPr>
        <w:t>26</w:t>
      </w:r>
      <w:r w:rsidR="00A7289B">
        <w:rPr>
          <w:rFonts w:ascii="Times New Roman" w:hAnsi="Times New Roman"/>
          <w:color w:val="000000" w:themeColor="text1"/>
        </w:rPr>
        <w:t>.1.2017</w:t>
      </w: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F5CB1" w:rsidP="00380DBC">
      <w:pPr>
        <w:pStyle w:val="Bezmezer"/>
        <w:spacing w:line="276" w:lineRule="auto"/>
        <w:jc w:val="both"/>
        <w:rPr>
          <w:rFonts w:ascii="Times New Roman" w:hAnsi="Times New Roman"/>
          <w:color w:val="000000" w:themeColor="text1"/>
        </w:rPr>
      </w:pPr>
      <w:r>
        <w:rPr>
          <w:rFonts w:ascii="Times New Roman" w:hAnsi="Times New Roman"/>
          <w:color w:val="000000" w:themeColor="text1"/>
        </w:rPr>
        <w:t>Klient: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A</w:t>
      </w:r>
      <w:r w:rsidR="00AE5378" w:rsidRPr="00893A65">
        <w:rPr>
          <w:rFonts w:ascii="Times New Roman" w:hAnsi="Times New Roman"/>
          <w:color w:val="000000" w:themeColor="text1"/>
        </w:rPr>
        <w:t>dvokát :</w:t>
      </w:r>
    </w:p>
    <w:p w:rsidR="00AE5378" w:rsidRPr="00893A65" w:rsidRDefault="00AE5378" w:rsidP="00380DBC">
      <w:pPr>
        <w:rPr>
          <w:color w:val="000000" w:themeColor="text1"/>
          <w:sz w:val="22"/>
          <w:szCs w:val="22"/>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E5378" w:rsidRPr="00893A65" w:rsidRDefault="00AE5378" w:rsidP="00380DBC">
      <w:pPr>
        <w:pStyle w:val="Bezmezer"/>
        <w:spacing w:line="276" w:lineRule="auto"/>
        <w:jc w:val="both"/>
        <w:rPr>
          <w:rFonts w:ascii="Times New Roman" w:hAnsi="Times New Roman"/>
          <w:color w:val="000000" w:themeColor="text1"/>
        </w:rPr>
      </w:pPr>
    </w:p>
    <w:p w:rsidR="00AF5CB1" w:rsidRDefault="00AF5CB1" w:rsidP="00AF5CB1">
      <w:pPr>
        <w:contextualSpacing/>
        <w:rPr>
          <w:rFonts w:eastAsia="Times New Roman"/>
          <w:color w:val="000000" w:themeColor="text1"/>
          <w:sz w:val="22"/>
          <w:szCs w:val="22"/>
          <w:lang w:eastAsia="cs-CZ"/>
        </w:rPr>
      </w:pPr>
      <w:r>
        <w:rPr>
          <w:rFonts w:eastAsia="Times New Roman"/>
          <w:color w:val="000000" w:themeColor="text1"/>
          <w:sz w:val="22"/>
          <w:szCs w:val="22"/>
          <w:lang w:eastAsia="cs-CZ"/>
        </w:rPr>
        <w:t>_______________________________</w:t>
      </w:r>
      <w:r w:rsidR="00085155">
        <w:rPr>
          <w:rFonts w:eastAsia="Times New Roman"/>
          <w:color w:val="000000" w:themeColor="text1"/>
          <w:sz w:val="22"/>
          <w:szCs w:val="22"/>
          <w:lang w:eastAsia="cs-CZ"/>
        </w:rPr>
        <w:t>____</w:t>
      </w:r>
      <w:r w:rsidR="00085155">
        <w:rPr>
          <w:rFonts w:eastAsia="Times New Roman"/>
          <w:color w:val="000000" w:themeColor="text1"/>
          <w:sz w:val="22"/>
          <w:szCs w:val="22"/>
          <w:lang w:eastAsia="cs-CZ"/>
        </w:rPr>
        <w:tab/>
      </w:r>
      <w:r>
        <w:rPr>
          <w:rFonts w:eastAsia="Times New Roman"/>
          <w:color w:val="000000" w:themeColor="text1"/>
          <w:sz w:val="22"/>
          <w:szCs w:val="22"/>
          <w:lang w:eastAsia="cs-CZ"/>
        </w:rPr>
        <w:tab/>
        <w:t>_______________________________</w:t>
      </w:r>
      <w:r w:rsidR="00085155">
        <w:rPr>
          <w:rFonts w:eastAsia="Times New Roman"/>
          <w:color w:val="000000" w:themeColor="text1"/>
          <w:sz w:val="22"/>
          <w:szCs w:val="22"/>
          <w:lang w:eastAsia="cs-CZ"/>
        </w:rPr>
        <w:t>____</w:t>
      </w:r>
    </w:p>
    <w:p w:rsidR="00AF5CB1" w:rsidRDefault="0054229E" w:rsidP="00AF5CB1">
      <w:pPr>
        <w:jc w:val="both"/>
        <w:rPr>
          <w:sz w:val="22"/>
          <w:szCs w:val="22"/>
          <w:lang w:val="cs-CZ"/>
        </w:rPr>
      </w:pPr>
      <w:r>
        <w:rPr>
          <w:rFonts w:eastAsia="Times New Roman"/>
          <w:color w:val="000000" w:themeColor="text1"/>
          <w:sz w:val="22"/>
          <w:szCs w:val="22"/>
          <w:lang w:val="cs-CZ" w:eastAsia="cs-CZ"/>
        </w:rPr>
        <w:t>M</w:t>
      </w:r>
      <w:r w:rsidR="00AF5CB1" w:rsidRPr="00AF5CB1">
        <w:rPr>
          <w:rFonts w:eastAsia="Times New Roman"/>
          <w:color w:val="000000" w:themeColor="text1"/>
          <w:sz w:val="22"/>
          <w:szCs w:val="22"/>
          <w:lang w:val="cs-CZ" w:eastAsia="cs-CZ"/>
        </w:rPr>
        <w:t>ěsto Přeštice</w:t>
      </w:r>
      <w:r w:rsidR="00AF5CB1" w:rsidRPr="00AF5CB1">
        <w:rPr>
          <w:rFonts w:eastAsia="Times New Roman"/>
          <w:color w:val="000000" w:themeColor="text1"/>
          <w:sz w:val="22"/>
          <w:szCs w:val="22"/>
          <w:lang w:val="cs-CZ" w:eastAsia="cs-CZ"/>
        </w:rPr>
        <w:tab/>
      </w:r>
      <w:r w:rsidR="00AF5CB1" w:rsidRPr="00AF5CB1">
        <w:rPr>
          <w:rFonts w:eastAsia="Times New Roman"/>
          <w:color w:val="000000" w:themeColor="text1"/>
          <w:sz w:val="22"/>
          <w:szCs w:val="22"/>
          <w:lang w:val="cs-CZ" w:eastAsia="cs-CZ"/>
        </w:rPr>
        <w:tab/>
      </w:r>
      <w:r w:rsidR="00AF5CB1" w:rsidRPr="00AF5CB1">
        <w:rPr>
          <w:rFonts w:eastAsia="Times New Roman"/>
          <w:color w:val="000000" w:themeColor="text1"/>
          <w:sz w:val="22"/>
          <w:szCs w:val="22"/>
          <w:lang w:val="cs-CZ" w:eastAsia="cs-CZ"/>
        </w:rPr>
        <w:tab/>
      </w:r>
      <w:r w:rsidR="00AF5CB1" w:rsidRPr="00AF5CB1">
        <w:rPr>
          <w:rFonts w:eastAsia="Times New Roman"/>
          <w:color w:val="000000" w:themeColor="text1"/>
          <w:sz w:val="22"/>
          <w:szCs w:val="22"/>
          <w:lang w:val="cs-CZ" w:eastAsia="cs-CZ"/>
        </w:rPr>
        <w:tab/>
      </w:r>
      <w:r w:rsidR="00AF5CB1" w:rsidRPr="00AF5CB1">
        <w:rPr>
          <w:rFonts w:eastAsia="Times New Roman"/>
          <w:color w:val="000000" w:themeColor="text1"/>
          <w:sz w:val="22"/>
          <w:szCs w:val="22"/>
          <w:lang w:val="cs-CZ" w:eastAsia="cs-CZ"/>
        </w:rPr>
        <w:tab/>
      </w:r>
      <w:r w:rsidR="00AF5CB1" w:rsidRPr="00AF5CB1">
        <w:rPr>
          <w:rFonts w:eastAsia="Times New Roman"/>
          <w:color w:val="000000" w:themeColor="text1"/>
          <w:sz w:val="22"/>
          <w:szCs w:val="22"/>
          <w:lang w:val="cs-CZ" w:eastAsia="cs-CZ"/>
        </w:rPr>
        <w:tab/>
      </w:r>
      <w:r w:rsidR="00AF5CB1" w:rsidRPr="00AF5CB1">
        <w:rPr>
          <w:sz w:val="22"/>
          <w:szCs w:val="22"/>
          <w:lang w:val="cs-CZ"/>
        </w:rPr>
        <w:t>Advokátní kancelář Ungr, Knaizl &amp; spol., s.r.o.</w:t>
      </w:r>
    </w:p>
    <w:p w:rsidR="00AF5CB1" w:rsidRPr="00AF5CB1" w:rsidRDefault="003A1DE9" w:rsidP="00AF5CB1">
      <w:pPr>
        <w:jc w:val="both"/>
        <w:rPr>
          <w:sz w:val="20"/>
          <w:szCs w:val="20"/>
          <w:lang w:val="cs-CZ"/>
        </w:rPr>
      </w:pPr>
      <w:r>
        <w:rPr>
          <w:sz w:val="22"/>
          <w:szCs w:val="22"/>
          <w:lang w:val="cs-CZ"/>
        </w:rPr>
        <w:t>Mgr. Karel Naxera,</w:t>
      </w:r>
      <w:r w:rsidR="00AF5CB1">
        <w:rPr>
          <w:sz w:val="22"/>
          <w:szCs w:val="22"/>
          <w:lang w:val="cs-CZ"/>
        </w:rPr>
        <w:t xml:space="preserve"> starosta</w:t>
      </w:r>
      <w:r w:rsidR="00AF5CB1">
        <w:rPr>
          <w:sz w:val="22"/>
          <w:szCs w:val="22"/>
          <w:lang w:val="cs-CZ"/>
        </w:rPr>
        <w:tab/>
      </w:r>
      <w:r w:rsidR="00AF5CB1">
        <w:rPr>
          <w:sz w:val="22"/>
          <w:szCs w:val="22"/>
          <w:lang w:val="cs-CZ"/>
        </w:rPr>
        <w:tab/>
      </w:r>
      <w:r w:rsidR="00AF5CB1">
        <w:rPr>
          <w:sz w:val="22"/>
          <w:szCs w:val="22"/>
          <w:lang w:val="cs-CZ"/>
        </w:rPr>
        <w:tab/>
      </w:r>
      <w:r w:rsidR="00AF5CB1">
        <w:rPr>
          <w:sz w:val="22"/>
          <w:szCs w:val="22"/>
          <w:lang w:val="cs-CZ"/>
        </w:rPr>
        <w:tab/>
      </w:r>
      <w:r w:rsidR="00AF5CB1" w:rsidRPr="00AF5CB1">
        <w:rPr>
          <w:sz w:val="20"/>
          <w:szCs w:val="20"/>
          <w:lang w:val="cs-CZ"/>
        </w:rPr>
        <w:t>JUDr. Pavel Ungr a Mgr. Zdeněk Knaizl, jednatelé</w:t>
      </w:r>
    </w:p>
    <w:p w:rsidR="003C190E" w:rsidRPr="00AF5CB1" w:rsidRDefault="00AF5CB1" w:rsidP="00380DBC">
      <w:pPr>
        <w:contextualSpacing/>
        <w:rPr>
          <w:rFonts w:eastAsia="Times New Roman"/>
          <w:color w:val="000000" w:themeColor="text1"/>
          <w:sz w:val="22"/>
          <w:szCs w:val="22"/>
          <w:lang w:val="cs-CZ" w:eastAsia="cs-CZ"/>
        </w:rPr>
      </w:pPr>
      <w:r>
        <w:rPr>
          <w:rFonts w:eastAsia="Times New Roman"/>
          <w:color w:val="000000" w:themeColor="text1"/>
          <w:sz w:val="22"/>
          <w:szCs w:val="22"/>
          <w:lang w:val="cs-CZ" w:eastAsia="cs-CZ"/>
        </w:rPr>
        <w:tab/>
      </w:r>
      <w:r>
        <w:rPr>
          <w:rFonts w:eastAsia="Times New Roman"/>
          <w:color w:val="000000" w:themeColor="text1"/>
          <w:sz w:val="22"/>
          <w:szCs w:val="22"/>
          <w:lang w:val="cs-CZ" w:eastAsia="cs-CZ"/>
        </w:rPr>
        <w:tab/>
      </w:r>
      <w:r>
        <w:rPr>
          <w:rFonts w:eastAsia="Times New Roman"/>
          <w:color w:val="000000" w:themeColor="text1"/>
          <w:sz w:val="22"/>
          <w:szCs w:val="22"/>
          <w:lang w:val="cs-CZ" w:eastAsia="cs-CZ"/>
        </w:rPr>
        <w:tab/>
      </w:r>
      <w:r>
        <w:rPr>
          <w:rFonts w:eastAsia="Times New Roman"/>
          <w:color w:val="000000" w:themeColor="text1"/>
          <w:sz w:val="22"/>
          <w:szCs w:val="22"/>
          <w:lang w:val="cs-CZ" w:eastAsia="cs-CZ"/>
        </w:rPr>
        <w:tab/>
      </w:r>
    </w:p>
    <w:p w:rsidR="00AF5CB1" w:rsidRPr="00893A65" w:rsidRDefault="00AF5CB1" w:rsidP="00380DBC">
      <w:pPr>
        <w:contextualSpacing/>
        <w:rPr>
          <w:rFonts w:eastAsia="Times New Roman"/>
          <w:color w:val="000000" w:themeColor="text1"/>
          <w:sz w:val="22"/>
          <w:szCs w:val="22"/>
          <w:lang w:eastAsia="cs-CZ"/>
        </w:rPr>
      </w:pPr>
    </w:p>
    <w:p w:rsidR="003C190E" w:rsidRPr="00893A65" w:rsidRDefault="003C190E" w:rsidP="00380DBC">
      <w:pPr>
        <w:rPr>
          <w:rFonts w:eastAsia="Times New Roman"/>
          <w:color w:val="000000" w:themeColor="text1"/>
          <w:sz w:val="22"/>
          <w:szCs w:val="22"/>
          <w:lang w:eastAsia="cs-CZ"/>
        </w:rPr>
      </w:pPr>
    </w:p>
    <w:p w:rsidR="006D0E75" w:rsidRPr="00893A65" w:rsidRDefault="003C190E" w:rsidP="00380DBC">
      <w:pPr>
        <w:tabs>
          <w:tab w:val="left" w:pos="6330"/>
        </w:tabs>
        <w:rPr>
          <w:rFonts w:eastAsia="Times New Roman"/>
          <w:color w:val="000000" w:themeColor="text1"/>
          <w:sz w:val="22"/>
          <w:szCs w:val="22"/>
          <w:lang w:eastAsia="cs-CZ"/>
        </w:rPr>
      </w:pPr>
      <w:r w:rsidRPr="00893A65">
        <w:rPr>
          <w:rFonts w:eastAsia="Times New Roman"/>
          <w:color w:val="000000" w:themeColor="text1"/>
          <w:sz w:val="22"/>
          <w:szCs w:val="22"/>
          <w:lang w:eastAsia="cs-CZ"/>
        </w:rPr>
        <w:tab/>
      </w:r>
    </w:p>
    <w:p w:rsidR="00081B34" w:rsidRPr="00893A65" w:rsidRDefault="00081B34" w:rsidP="00380DBC">
      <w:pPr>
        <w:tabs>
          <w:tab w:val="left" w:pos="6330"/>
        </w:tabs>
        <w:rPr>
          <w:rFonts w:eastAsia="Times New Roman"/>
          <w:color w:val="000000" w:themeColor="text1"/>
          <w:sz w:val="22"/>
          <w:szCs w:val="22"/>
          <w:lang w:eastAsia="cs-CZ"/>
        </w:rPr>
      </w:pPr>
    </w:p>
    <w:sectPr w:rsidR="00081B34" w:rsidRPr="00893A65" w:rsidSect="00DA494A">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67" w:rsidRDefault="00F56E67" w:rsidP="00DC4889">
      <w:r>
        <w:separator/>
      </w:r>
    </w:p>
  </w:endnote>
  <w:endnote w:type="continuationSeparator" w:id="1">
    <w:p w:rsidR="00F56E67" w:rsidRDefault="00F56E67" w:rsidP="00DC48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889" w:rsidRDefault="00DC4889">
    <w:pPr>
      <w:pStyle w:val="Zpat"/>
      <w:jc w:val="right"/>
    </w:pPr>
    <w:r>
      <w:t xml:space="preserve">Stránka </w:t>
    </w:r>
    <w:r w:rsidR="00314EFA">
      <w:rPr>
        <w:b/>
        <w:bCs/>
        <w:sz w:val="24"/>
        <w:szCs w:val="24"/>
      </w:rPr>
      <w:fldChar w:fldCharType="begin"/>
    </w:r>
    <w:r>
      <w:rPr>
        <w:b/>
        <w:bCs/>
      </w:rPr>
      <w:instrText>PAGE</w:instrText>
    </w:r>
    <w:r w:rsidR="00314EFA">
      <w:rPr>
        <w:b/>
        <w:bCs/>
        <w:sz w:val="24"/>
        <w:szCs w:val="24"/>
      </w:rPr>
      <w:fldChar w:fldCharType="separate"/>
    </w:r>
    <w:r w:rsidR="008E5748">
      <w:rPr>
        <w:b/>
        <w:bCs/>
        <w:noProof/>
      </w:rPr>
      <w:t>5</w:t>
    </w:r>
    <w:r w:rsidR="00314EFA">
      <w:rPr>
        <w:b/>
        <w:bCs/>
        <w:sz w:val="24"/>
        <w:szCs w:val="24"/>
      </w:rPr>
      <w:fldChar w:fldCharType="end"/>
    </w:r>
    <w:r>
      <w:t xml:space="preserve"> z </w:t>
    </w:r>
    <w:r w:rsidR="00314EFA">
      <w:rPr>
        <w:b/>
        <w:bCs/>
        <w:sz w:val="24"/>
        <w:szCs w:val="24"/>
      </w:rPr>
      <w:fldChar w:fldCharType="begin"/>
    </w:r>
    <w:r>
      <w:rPr>
        <w:b/>
        <w:bCs/>
      </w:rPr>
      <w:instrText>NUMPAGES</w:instrText>
    </w:r>
    <w:r w:rsidR="00314EFA">
      <w:rPr>
        <w:b/>
        <w:bCs/>
        <w:sz w:val="24"/>
        <w:szCs w:val="24"/>
      </w:rPr>
      <w:fldChar w:fldCharType="separate"/>
    </w:r>
    <w:r w:rsidR="008E5748">
      <w:rPr>
        <w:b/>
        <w:bCs/>
        <w:noProof/>
      </w:rPr>
      <w:t>5</w:t>
    </w:r>
    <w:r w:rsidR="00314EFA">
      <w:rPr>
        <w:b/>
        <w:bCs/>
        <w:sz w:val="24"/>
        <w:szCs w:val="24"/>
      </w:rPr>
      <w:fldChar w:fldCharType="end"/>
    </w:r>
  </w:p>
  <w:p w:rsidR="00DC4889" w:rsidRDefault="00DC48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67" w:rsidRDefault="00F56E67" w:rsidP="00DC4889">
      <w:r>
        <w:separator/>
      </w:r>
    </w:p>
  </w:footnote>
  <w:footnote w:type="continuationSeparator" w:id="1">
    <w:p w:rsidR="00F56E67" w:rsidRDefault="00F56E67" w:rsidP="00DC48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F" w:rsidRPr="0054229E" w:rsidRDefault="00E240FF">
    <w:pPr>
      <w:pStyle w:val="Zhlav"/>
      <w:rPr>
        <w:rFonts w:ascii="Times New Roman" w:hAnsi="Times New Roman"/>
        <w:b/>
      </w:rPr>
    </w:pPr>
    <w:r w:rsidRPr="0054229E">
      <w:rPr>
        <w:rFonts w:ascii="Times New Roman" w:hAnsi="Times New Roman"/>
        <w:b/>
        <w:color w:val="FFFFFF"/>
        <w:highlight w:val="red"/>
      </w:rPr>
      <w:t>AK</w:t>
    </w:r>
    <w:r w:rsidRPr="0054229E">
      <w:rPr>
        <w:rFonts w:ascii="Times New Roman" w:hAnsi="Times New Roman"/>
        <w:b/>
      </w:rPr>
      <w:t>Ungr</w:t>
    </w:r>
    <w:r w:rsidR="00DA494A" w:rsidRPr="0054229E">
      <w:rPr>
        <w:rFonts w:ascii="Times New Roman" w:hAnsi="Times New Roman"/>
        <w:b/>
      </w:rPr>
      <w:t xml:space="preserve">, </w:t>
    </w:r>
    <w:r w:rsidR="00192FDC" w:rsidRPr="0054229E">
      <w:rPr>
        <w:rFonts w:ascii="Times New Roman" w:hAnsi="Times New Roman"/>
        <w:b/>
      </w:rPr>
      <w:t xml:space="preserve">Knaizl </w:t>
    </w:r>
    <w:r w:rsidRPr="0054229E">
      <w:rPr>
        <w:rFonts w:ascii="Times New Roman" w:hAnsi="Times New Roman"/>
        <w:b/>
      </w:rPr>
      <w:t>&amp; spol., s.r.o.</w:t>
    </w:r>
  </w:p>
  <w:p w:rsidR="00E240FF" w:rsidRDefault="00E240F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6E"/>
    <w:multiLevelType w:val="hybridMultilevel"/>
    <w:tmpl w:val="377CD8F6"/>
    <w:lvl w:ilvl="0" w:tplc="F63C08B4">
      <w:start w:val="1"/>
      <w:numFmt w:val="lowerLetter"/>
      <w:lvlText w:val="%1)"/>
      <w:lvlJc w:val="left"/>
      <w:pPr>
        <w:ind w:left="720" w:hanging="360"/>
      </w:pPr>
      <w:rPr>
        <w:rFonts w:ascii="Calibri" w:eastAsia="SimSun" w:hAnsi="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783433"/>
    <w:multiLevelType w:val="hybridMultilevel"/>
    <w:tmpl w:val="DDF83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9D4803"/>
    <w:multiLevelType w:val="hybridMultilevel"/>
    <w:tmpl w:val="85B6F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107623"/>
    <w:multiLevelType w:val="hybridMultilevel"/>
    <w:tmpl w:val="AB9CEDCE"/>
    <w:lvl w:ilvl="0" w:tplc="2ED8A1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4262D5"/>
    <w:multiLevelType w:val="hybridMultilevel"/>
    <w:tmpl w:val="EC3A1ACC"/>
    <w:lvl w:ilvl="0" w:tplc="473652A4">
      <w:start w:val="1"/>
      <w:numFmt w:val="decimal"/>
      <w:lvlText w:val="%1.)"/>
      <w:lvlJc w:val="left"/>
      <w:pPr>
        <w:ind w:left="720" w:hanging="360"/>
      </w:pPr>
      <w:rPr>
        <w:b/>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6D24AC7"/>
    <w:multiLevelType w:val="hybridMultilevel"/>
    <w:tmpl w:val="84CE60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A5B7190"/>
    <w:multiLevelType w:val="hybridMultilevel"/>
    <w:tmpl w:val="BA8E8762"/>
    <w:lvl w:ilvl="0" w:tplc="36BC2ED2">
      <w:start w:val="1"/>
      <w:numFmt w:val="decimal"/>
      <w:lvlText w:val="%1."/>
      <w:lvlJc w:val="left"/>
      <w:pPr>
        <w:ind w:left="644" w:hanging="360"/>
      </w:pPr>
      <w:rPr>
        <w:rFonts w:eastAsia="Malgun Gothic"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nsid w:val="0AFE613B"/>
    <w:multiLevelType w:val="hybridMultilevel"/>
    <w:tmpl w:val="A6104748"/>
    <w:lvl w:ilvl="0" w:tplc="2B1896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0DF17FE0"/>
    <w:multiLevelType w:val="hybridMultilevel"/>
    <w:tmpl w:val="CC8CA0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F7E1865"/>
    <w:multiLevelType w:val="hybridMultilevel"/>
    <w:tmpl w:val="4842A05C"/>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D85E08"/>
    <w:multiLevelType w:val="hybridMultilevel"/>
    <w:tmpl w:val="F83A585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8467D7E"/>
    <w:multiLevelType w:val="hybridMultilevel"/>
    <w:tmpl w:val="30D010C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1913325E"/>
    <w:multiLevelType w:val="hybridMultilevel"/>
    <w:tmpl w:val="74A662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8F7F47"/>
    <w:multiLevelType w:val="hybridMultilevel"/>
    <w:tmpl w:val="54B41286"/>
    <w:lvl w:ilvl="0" w:tplc="E530010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4D6252"/>
    <w:multiLevelType w:val="hybridMultilevel"/>
    <w:tmpl w:val="8CB0E0A6"/>
    <w:lvl w:ilvl="0" w:tplc="D4A66EE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4E2FDA"/>
    <w:multiLevelType w:val="hybridMultilevel"/>
    <w:tmpl w:val="D7B6F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3DA1CEE"/>
    <w:multiLevelType w:val="hybridMultilevel"/>
    <w:tmpl w:val="9920D21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82C5C5D"/>
    <w:multiLevelType w:val="hybridMultilevel"/>
    <w:tmpl w:val="0F047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B01234"/>
    <w:multiLevelType w:val="hybridMultilevel"/>
    <w:tmpl w:val="261678E4"/>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35B77C73"/>
    <w:multiLevelType w:val="hybridMultilevel"/>
    <w:tmpl w:val="2E480A22"/>
    <w:lvl w:ilvl="0" w:tplc="1AFCA186">
      <w:start w:val="1"/>
      <w:numFmt w:val="lowerLetter"/>
      <w:lvlText w:val="%1)"/>
      <w:lvlJc w:val="left"/>
      <w:pPr>
        <w:ind w:left="786" w:hanging="360"/>
      </w:pPr>
      <w:rPr>
        <w:rFonts w:hint="default"/>
        <w:i w:val="0"/>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6D244D2"/>
    <w:multiLevelType w:val="hybridMultilevel"/>
    <w:tmpl w:val="34367E28"/>
    <w:lvl w:ilvl="0" w:tplc="4F889C30">
      <w:start w:val="1"/>
      <w:numFmt w:val="lowerLetter"/>
      <w:lvlText w:val="%1)"/>
      <w:lvlJc w:val="left"/>
      <w:pPr>
        <w:ind w:left="720" w:hanging="360"/>
      </w:pPr>
      <w:rPr>
        <w:rFonts w:ascii="Garamond" w:hAnsi="Garamond"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EC0FB3"/>
    <w:multiLevelType w:val="hybridMultilevel"/>
    <w:tmpl w:val="74D690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982BC9"/>
    <w:multiLevelType w:val="hybridMultilevel"/>
    <w:tmpl w:val="5802A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58458C"/>
    <w:multiLevelType w:val="hybridMultilevel"/>
    <w:tmpl w:val="E514BA06"/>
    <w:lvl w:ilvl="0" w:tplc="EF088A58">
      <w:start w:val="3"/>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nsid w:val="50690975"/>
    <w:multiLevelType w:val="hybridMultilevel"/>
    <w:tmpl w:val="1D5CC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D8376C"/>
    <w:multiLevelType w:val="hybridMultilevel"/>
    <w:tmpl w:val="1EB20FFA"/>
    <w:lvl w:ilvl="0" w:tplc="0B540724">
      <w:start w:val="1"/>
      <w:numFmt w:val="decimal"/>
      <w:lvlText w:val="%1."/>
      <w:lvlJc w:val="left"/>
      <w:pPr>
        <w:ind w:left="644" w:hanging="360"/>
      </w:pPr>
      <w:rPr>
        <w:rFonts w:ascii="Garamond" w:hAnsi="Garamond"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50F930AC"/>
    <w:multiLevelType w:val="hybridMultilevel"/>
    <w:tmpl w:val="9878A53E"/>
    <w:lvl w:ilvl="0" w:tplc="85603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18E005C"/>
    <w:multiLevelType w:val="hybridMultilevel"/>
    <w:tmpl w:val="DDF838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23D429B"/>
    <w:multiLevelType w:val="hybridMultilevel"/>
    <w:tmpl w:val="CE506884"/>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9">
    <w:nsid w:val="54603FD5"/>
    <w:multiLevelType w:val="hybridMultilevel"/>
    <w:tmpl w:val="D02A8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BE635A"/>
    <w:multiLevelType w:val="hybridMultilevel"/>
    <w:tmpl w:val="93A49D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A9590F"/>
    <w:multiLevelType w:val="hybridMultilevel"/>
    <w:tmpl w:val="5BCCF83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1CA2A07"/>
    <w:multiLevelType w:val="hybridMultilevel"/>
    <w:tmpl w:val="6FF2EFDC"/>
    <w:lvl w:ilvl="0" w:tplc="3712329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3">
    <w:nsid w:val="76462069"/>
    <w:multiLevelType w:val="hybridMultilevel"/>
    <w:tmpl w:val="218E8AB6"/>
    <w:lvl w:ilvl="0" w:tplc="975C382A">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7B37365D"/>
    <w:multiLevelType w:val="hybridMultilevel"/>
    <w:tmpl w:val="E6CCB15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6"/>
  </w:num>
  <w:num w:numId="2">
    <w:abstractNumId w:val="13"/>
  </w:num>
  <w:num w:numId="3">
    <w:abstractNumId w:val="21"/>
  </w:num>
  <w:num w:numId="4">
    <w:abstractNumId w:val="23"/>
  </w:num>
  <w:num w:numId="5">
    <w:abstractNumId w:val="33"/>
  </w:num>
  <w:num w:numId="6">
    <w:abstractNumId w:val="6"/>
  </w:num>
  <w:num w:numId="7">
    <w:abstractNumId w:val="3"/>
  </w:num>
  <w:num w:numId="8">
    <w:abstractNumId w:val="7"/>
  </w:num>
  <w:num w:numId="9">
    <w:abstractNumId w:val="24"/>
  </w:num>
  <w:num w:numId="10">
    <w:abstractNumId w:val="25"/>
  </w:num>
  <w:num w:numId="11">
    <w:abstractNumId w:val="5"/>
  </w:num>
  <w:num w:numId="12">
    <w:abstractNumId w:val="27"/>
  </w:num>
  <w:num w:numId="13">
    <w:abstractNumId w:val="15"/>
  </w:num>
  <w:num w:numId="14">
    <w:abstractNumId w:val="14"/>
  </w:num>
  <w:num w:numId="15">
    <w:abstractNumId w:val="20"/>
  </w:num>
  <w:num w:numId="16">
    <w:abstractNumId w:val="28"/>
  </w:num>
  <w:num w:numId="17">
    <w:abstractNumId w:val="8"/>
  </w:num>
  <w:num w:numId="18">
    <w:abstractNumId w:val="29"/>
  </w:num>
  <w:num w:numId="19">
    <w:abstractNumId w:val="17"/>
  </w:num>
  <w:num w:numId="20">
    <w:abstractNumId w:val="0"/>
  </w:num>
  <w:num w:numId="21">
    <w:abstractNumId w:val="22"/>
  </w:num>
  <w:num w:numId="22">
    <w:abstractNumId w:val="30"/>
  </w:num>
  <w:num w:numId="23">
    <w:abstractNumId w:val="9"/>
  </w:num>
  <w:num w:numId="24">
    <w:abstractNumId w:val="19"/>
  </w:num>
  <w:num w:numId="25">
    <w:abstractNumId w:val="32"/>
  </w:num>
  <w:num w:numId="26">
    <w:abstractNumId w:val="18"/>
  </w:num>
  <w:num w:numId="27">
    <w:abstractNumId w:val="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documentProtection w:edit="trackedChanges" w:formatting="1" w:enforcement="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482C41"/>
    <w:rsid w:val="00000152"/>
    <w:rsid w:val="0000165B"/>
    <w:rsid w:val="000020FC"/>
    <w:rsid w:val="0000269F"/>
    <w:rsid w:val="000028D4"/>
    <w:rsid w:val="0000424D"/>
    <w:rsid w:val="0000539C"/>
    <w:rsid w:val="00006777"/>
    <w:rsid w:val="00006806"/>
    <w:rsid w:val="00006F8C"/>
    <w:rsid w:val="000077D6"/>
    <w:rsid w:val="00007C09"/>
    <w:rsid w:val="00007F25"/>
    <w:rsid w:val="00010558"/>
    <w:rsid w:val="000118DA"/>
    <w:rsid w:val="00011F2E"/>
    <w:rsid w:val="0001257F"/>
    <w:rsid w:val="00012667"/>
    <w:rsid w:val="00012F8B"/>
    <w:rsid w:val="00013217"/>
    <w:rsid w:val="000132D9"/>
    <w:rsid w:val="000139AD"/>
    <w:rsid w:val="00013FDD"/>
    <w:rsid w:val="00014E24"/>
    <w:rsid w:val="000163EA"/>
    <w:rsid w:val="00017033"/>
    <w:rsid w:val="0001724E"/>
    <w:rsid w:val="00020FEE"/>
    <w:rsid w:val="00021121"/>
    <w:rsid w:val="0002401B"/>
    <w:rsid w:val="000247A1"/>
    <w:rsid w:val="00024A1C"/>
    <w:rsid w:val="000250EE"/>
    <w:rsid w:val="000258BB"/>
    <w:rsid w:val="00025A23"/>
    <w:rsid w:val="0002600B"/>
    <w:rsid w:val="00026265"/>
    <w:rsid w:val="00026DC9"/>
    <w:rsid w:val="00026FCC"/>
    <w:rsid w:val="00027090"/>
    <w:rsid w:val="00027864"/>
    <w:rsid w:val="000306ED"/>
    <w:rsid w:val="000310B5"/>
    <w:rsid w:val="000316F3"/>
    <w:rsid w:val="000323F3"/>
    <w:rsid w:val="00032F99"/>
    <w:rsid w:val="000334C9"/>
    <w:rsid w:val="0003392D"/>
    <w:rsid w:val="00033EF2"/>
    <w:rsid w:val="00034DB1"/>
    <w:rsid w:val="000350DA"/>
    <w:rsid w:val="00035972"/>
    <w:rsid w:val="0003633A"/>
    <w:rsid w:val="00037040"/>
    <w:rsid w:val="0003742D"/>
    <w:rsid w:val="00040045"/>
    <w:rsid w:val="000403C6"/>
    <w:rsid w:val="00040604"/>
    <w:rsid w:val="00040A39"/>
    <w:rsid w:val="000416AC"/>
    <w:rsid w:val="0004201F"/>
    <w:rsid w:val="0004212C"/>
    <w:rsid w:val="00043BE8"/>
    <w:rsid w:val="000444F1"/>
    <w:rsid w:val="00044836"/>
    <w:rsid w:val="00044A95"/>
    <w:rsid w:val="00044E90"/>
    <w:rsid w:val="000469FF"/>
    <w:rsid w:val="00047EC1"/>
    <w:rsid w:val="000506A1"/>
    <w:rsid w:val="00051869"/>
    <w:rsid w:val="00051EE0"/>
    <w:rsid w:val="00052BBA"/>
    <w:rsid w:val="0005317D"/>
    <w:rsid w:val="00053FF8"/>
    <w:rsid w:val="00054D8F"/>
    <w:rsid w:val="00054EEE"/>
    <w:rsid w:val="00055175"/>
    <w:rsid w:val="00055DCD"/>
    <w:rsid w:val="0005692F"/>
    <w:rsid w:val="0005711C"/>
    <w:rsid w:val="000571E3"/>
    <w:rsid w:val="00057B14"/>
    <w:rsid w:val="00057D27"/>
    <w:rsid w:val="00061516"/>
    <w:rsid w:val="0006168A"/>
    <w:rsid w:val="00061989"/>
    <w:rsid w:val="0006217F"/>
    <w:rsid w:val="0006243A"/>
    <w:rsid w:val="000630F8"/>
    <w:rsid w:val="00063445"/>
    <w:rsid w:val="0006379A"/>
    <w:rsid w:val="00064303"/>
    <w:rsid w:val="000647A5"/>
    <w:rsid w:val="00065E78"/>
    <w:rsid w:val="00065EE7"/>
    <w:rsid w:val="000664E5"/>
    <w:rsid w:val="00067485"/>
    <w:rsid w:val="000702E7"/>
    <w:rsid w:val="000704ED"/>
    <w:rsid w:val="00070A08"/>
    <w:rsid w:val="000718EE"/>
    <w:rsid w:val="0007268B"/>
    <w:rsid w:val="00072DC0"/>
    <w:rsid w:val="00073E68"/>
    <w:rsid w:val="00073E7D"/>
    <w:rsid w:val="000749B6"/>
    <w:rsid w:val="00074C9F"/>
    <w:rsid w:val="00076AFB"/>
    <w:rsid w:val="00076CC6"/>
    <w:rsid w:val="00076E9B"/>
    <w:rsid w:val="000777CC"/>
    <w:rsid w:val="0008098E"/>
    <w:rsid w:val="0008129F"/>
    <w:rsid w:val="00081A5A"/>
    <w:rsid w:val="00081B34"/>
    <w:rsid w:val="00083D31"/>
    <w:rsid w:val="00083F8A"/>
    <w:rsid w:val="000846B1"/>
    <w:rsid w:val="00084801"/>
    <w:rsid w:val="00084A45"/>
    <w:rsid w:val="00085155"/>
    <w:rsid w:val="000856D2"/>
    <w:rsid w:val="000867D2"/>
    <w:rsid w:val="00086D18"/>
    <w:rsid w:val="00090784"/>
    <w:rsid w:val="000912D5"/>
    <w:rsid w:val="00091C0E"/>
    <w:rsid w:val="0009220B"/>
    <w:rsid w:val="00092455"/>
    <w:rsid w:val="00092E9C"/>
    <w:rsid w:val="00092FFA"/>
    <w:rsid w:val="00093517"/>
    <w:rsid w:val="00093C60"/>
    <w:rsid w:val="00093FF6"/>
    <w:rsid w:val="00095282"/>
    <w:rsid w:val="000956B9"/>
    <w:rsid w:val="000958C7"/>
    <w:rsid w:val="000959A6"/>
    <w:rsid w:val="000963E4"/>
    <w:rsid w:val="000969B6"/>
    <w:rsid w:val="000A05AC"/>
    <w:rsid w:val="000A23EC"/>
    <w:rsid w:val="000A29B8"/>
    <w:rsid w:val="000A3A93"/>
    <w:rsid w:val="000A526B"/>
    <w:rsid w:val="000A5330"/>
    <w:rsid w:val="000A5B94"/>
    <w:rsid w:val="000A5C56"/>
    <w:rsid w:val="000A61F5"/>
    <w:rsid w:val="000A6294"/>
    <w:rsid w:val="000A62E1"/>
    <w:rsid w:val="000A634D"/>
    <w:rsid w:val="000A6957"/>
    <w:rsid w:val="000A6DF3"/>
    <w:rsid w:val="000B0287"/>
    <w:rsid w:val="000B0447"/>
    <w:rsid w:val="000B1005"/>
    <w:rsid w:val="000B142E"/>
    <w:rsid w:val="000B1802"/>
    <w:rsid w:val="000B1A24"/>
    <w:rsid w:val="000B1A55"/>
    <w:rsid w:val="000B289E"/>
    <w:rsid w:val="000B32DB"/>
    <w:rsid w:val="000B39BE"/>
    <w:rsid w:val="000B3FD3"/>
    <w:rsid w:val="000B4233"/>
    <w:rsid w:val="000B45AD"/>
    <w:rsid w:val="000B5A55"/>
    <w:rsid w:val="000B607E"/>
    <w:rsid w:val="000B6653"/>
    <w:rsid w:val="000B671B"/>
    <w:rsid w:val="000B78C2"/>
    <w:rsid w:val="000B79F3"/>
    <w:rsid w:val="000B7F3F"/>
    <w:rsid w:val="000C015A"/>
    <w:rsid w:val="000C234F"/>
    <w:rsid w:val="000C262C"/>
    <w:rsid w:val="000C2B2E"/>
    <w:rsid w:val="000C3377"/>
    <w:rsid w:val="000C33C8"/>
    <w:rsid w:val="000C3B28"/>
    <w:rsid w:val="000C3B5A"/>
    <w:rsid w:val="000C3E7C"/>
    <w:rsid w:val="000C4007"/>
    <w:rsid w:val="000C41AF"/>
    <w:rsid w:val="000C456D"/>
    <w:rsid w:val="000C47B8"/>
    <w:rsid w:val="000C4DEC"/>
    <w:rsid w:val="000C4F05"/>
    <w:rsid w:val="000C66FB"/>
    <w:rsid w:val="000C6ABE"/>
    <w:rsid w:val="000C6AEA"/>
    <w:rsid w:val="000C71A4"/>
    <w:rsid w:val="000C7A83"/>
    <w:rsid w:val="000C7BB3"/>
    <w:rsid w:val="000D0537"/>
    <w:rsid w:val="000D0C82"/>
    <w:rsid w:val="000D165E"/>
    <w:rsid w:val="000D1A12"/>
    <w:rsid w:val="000D1AB8"/>
    <w:rsid w:val="000D294C"/>
    <w:rsid w:val="000D2D6E"/>
    <w:rsid w:val="000D302E"/>
    <w:rsid w:val="000D39E3"/>
    <w:rsid w:val="000D4084"/>
    <w:rsid w:val="000D4341"/>
    <w:rsid w:val="000D45B7"/>
    <w:rsid w:val="000D4974"/>
    <w:rsid w:val="000D5555"/>
    <w:rsid w:val="000D5D8E"/>
    <w:rsid w:val="000D6B5A"/>
    <w:rsid w:val="000D75C6"/>
    <w:rsid w:val="000D77C1"/>
    <w:rsid w:val="000E03E5"/>
    <w:rsid w:val="000E04D3"/>
    <w:rsid w:val="000E09CE"/>
    <w:rsid w:val="000E13A1"/>
    <w:rsid w:val="000E449A"/>
    <w:rsid w:val="000E4FDB"/>
    <w:rsid w:val="000E5062"/>
    <w:rsid w:val="000E5297"/>
    <w:rsid w:val="000E591E"/>
    <w:rsid w:val="000E5A66"/>
    <w:rsid w:val="000E5B0B"/>
    <w:rsid w:val="000E5B94"/>
    <w:rsid w:val="000E5E77"/>
    <w:rsid w:val="000E671B"/>
    <w:rsid w:val="000E7332"/>
    <w:rsid w:val="000F03E2"/>
    <w:rsid w:val="000F04C6"/>
    <w:rsid w:val="000F08CC"/>
    <w:rsid w:val="000F1C42"/>
    <w:rsid w:val="000F3685"/>
    <w:rsid w:val="000F4A6E"/>
    <w:rsid w:val="000F5307"/>
    <w:rsid w:val="000F5C11"/>
    <w:rsid w:val="000F6352"/>
    <w:rsid w:val="000F7324"/>
    <w:rsid w:val="00100308"/>
    <w:rsid w:val="00100C39"/>
    <w:rsid w:val="001014E8"/>
    <w:rsid w:val="00101B41"/>
    <w:rsid w:val="00102B7C"/>
    <w:rsid w:val="001032B3"/>
    <w:rsid w:val="001034AC"/>
    <w:rsid w:val="001037B3"/>
    <w:rsid w:val="001046EA"/>
    <w:rsid w:val="00104A2D"/>
    <w:rsid w:val="0010683D"/>
    <w:rsid w:val="001068E9"/>
    <w:rsid w:val="00106D55"/>
    <w:rsid w:val="00107289"/>
    <w:rsid w:val="00107E72"/>
    <w:rsid w:val="00110777"/>
    <w:rsid w:val="00110CDC"/>
    <w:rsid w:val="00110DD6"/>
    <w:rsid w:val="00111355"/>
    <w:rsid w:val="001120CA"/>
    <w:rsid w:val="00114655"/>
    <w:rsid w:val="001147F7"/>
    <w:rsid w:val="0011527B"/>
    <w:rsid w:val="0011528C"/>
    <w:rsid w:val="0011545D"/>
    <w:rsid w:val="0011579B"/>
    <w:rsid w:val="001164E4"/>
    <w:rsid w:val="0011671C"/>
    <w:rsid w:val="00116AC2"/>
    <w:rsid w:val="001171FA"/>
    <w:rsid w:val="00117B89"/>
    <w:rsid w:val="00120972"/>
    <w:rsid w:val="00120FAB"/>
    <w:rsid w:val="0012194F"/>
    <w:rsid w:val="001219E3"/>
    <w:rsid w:val="001229DE"/>
    <w:rsid w:val="00122DCC"/>
    <w:rsid w:val="00124342"/>
    <w:rsid w:val="00124414"/>
    <w:rsid w:val="00125069"/>
    <w:rsid w:val="00125B90"/>
    <w:rsid w:val="00125BEB"/>
    <w:rsid w:val="00126DC3"/>
    <w:rsid w:val="00127EC7"/>
    <w:rsid w:val="00130DAC"/>
    <w:rsid w:val="001315BE"/>
    <w:rsid w:val="00132050"/>
    <w:rsid w:val="00132C88"/>
    <w:rsid w:val="0013443F"/>
    <w:rsid w:val="0013477E"/>
    <w:rsid w:val="00134D9D"/>
    <w:rsid w:val="00135C39"/>
    <w:rsid w:val="00136D7D"/>
    <w:rsid w:val="001407DC"/>
    <w:rsid w:val="00140F54"/>
    <w:rsid w:val="00141C3D"/>
    <w:rsid w:val="00142631"/>
    <w:rsid w:val="0014350F"/>
    <w:rsid w:val="0014526C"/>
    <w:rsid w:val="001456C7"/>
    <w:rsid w:val="00145C70"/>
    <w:rsid w:val="00146CBD"/>
    <w:rsid w:val="00147317"/>
    <w:rsid w:val="00147429"/>
    <w:rsid w:val="0014760B"/>
    <w:rsid w:val="0014793A"/>
    <w:rsid w:val="0015075D"/>
    <w:rsid w:val="00152AD3"/>
    <w:rsid w:val="00152B49"/>
    <w:rsid w:val="001534D4"/>
    <w:rsid w:val="00154F84"/>
    <w:rsid w:val="001553CA"/>
    <w:rsid w:val="00155EF3"/>
    <w:rsid w:val="00156789"/>
    <w:rsid w:val="00157A2D"/>
    <w:rsid w:val="0016087D"/>
    <w:rsid w:val="00161273"/>
    <w:rsid w:val="00161D07"/>
    <w:rsid w:val="00162096"/>
    <w:rsid w:val="00162830"/>
    <w:rsid w:val="00162D0C"/>
    <w:rsid w:val="00163993"/>
    <w:rsid w:val="00163B9E"/>
    <w:rsid w:val="00163C31"/>
    <w:rsid w:val="00163F3A"/>
    <w:rsid w:val="0016401E"/>
    <w:rsid w:val="0016426D"/>
    <w:rsid w:val="00164EBD"/>
    <w:rsid w:val="00164F09"/>
    <w:rsid w:val="0016574D"/>
    <w:rsid w:val="0016633B"/>
    <w:rsid w:val="001666A7"/>
    <w:rsid w:val="0016704C"/>
    <w:rsid w:val="00167BF8"/>
    <w:rsid w:val="00167EB2"/>
    <w:rsid w:val="001703B3"/>
    <w:rsid w:val="00172335"/>
    <w:rsid w:val="00172A93"/>
    <w:rsid w:val="0017300B"/>
    <w:rsid w:val="00173616"/>
    <w:rsid w:val="00173FDD"/>
    <w:rsid w:val="00175C52"/>
    <w:rsid w:val="001767CD"/>
    <w:rsid w:val="00177C13"/>
    <w:rsid w:val="00180A77"/>
    <w:rsid w:val="001814D4"/>
    <w:rsid w:val="00182545"/>
    <w:rsid w:val="0018360E"/>
    <w:rsid w:val="0018433A"/>
    <w:rsid w:val="00184624"/>
    <w:rsid w:val="00184665"/>
    <w:rsid w:val="00184948"/>
    <w:rsid w:val="0018519B"/>
    <w:rsid w:val="001856A2"/>
    <w:rsid w:val="00185F3D"/>
    <w:rsid w:val="0018672E"/>
    <w:rsid w:val="00186E5C"/>
    <w:rsid w:val="00187FFE"/>
    <w:rsid w:val="00190B40"/>
    <w:rsid w:val="0019119F"/>
    <w:rsid w:val="00191D89"/>
    <w:rsid w:val="001920BD"/>
    <w:rsid w:val="00192821"/>
    <w:rsid w:val="00192B49"/>
    <w:rsid w:val="00192FDC"/>
    <w:rsid w:val="001932A5"/>
    <w:rsid w:val="00194A78"/>
    <w:rsid w:val="00194DF0"/>
    <w:rsid w:val="00195B2D"/>
    <w:rsid w:val="001969E8"/>
    <w:rsid w:val="001979C6"/>
    <w:rsid w:val="00197EC2"/>
    <w:rsid w:val="001A0025"/>
    <w:rsid w:val="001A0454"/>
    <w:rsid w:val="001A079E"/>
    <w:rsid w:val="001A0C42"/>
    <w:rsid w:val="001A14A7"/>
    <w:rsid w:val="001A23AF"/>
    <w:rsid w:val="001A5113"/>
    <w:rsid w:val="001A55A8"/>
    <w:rsid w:val="001A582B"/>
    <w:rsid w:val="001A69A3"/>
    <w:rsid w:val="001B0465"/>
    <w:rsid w:val="001B2B70"/>
    <w:rsid w:val="001B2DF5"/>
    <w:rsid w:val="001B4598"/>
    <w:rsid w:val="001B46AF"/>
    <w:rsid w:val="001B4761"/>
    <w:rsid w:val="001B5434"/>
    <w:rsid w:val="001B5DA7"/>
    <w:rsid w:val="001B7CD7"/>
    <w:rsid w:val="001B7D53"/>
    <w:rsid w:val="001B7F02"/>
    <w:rsid w:val="001C0137"/>
    <w:rsid w:val="001C0213"/>
    <w:rsid w:val="001C0E21"/>
    <w:rsid w:val="001C19D0"/>
    <w:rsid w:val="001C234C"/>
    <w:rsid w:val="001C4E67"/>
    <w:rsid w:val="001C4F51"/>
    <w:rsid w:val="001C501B"/>
    <w:rsid w:val="001C54E3"/>
    <w:rsid w:val="001C5BDF"/>
    <w:rsid w:val="001C5F05"/>
    <w:rsid w:val="001C6F41"/>
    <w:rsid w:val="001C73B9"/>
    <w:rsid w:val="001D0041"/>
    <w:rsid w:val="001D148F"/>
    <w:rsid w:val="001D175D"/>
    <w:rsid w:val="001D1A50"/>
    <w:rsid w:val="001D2051"/>
    <w:rsid w:val="001D25E1"/>
    <w:rsid w:val="001D3D43"/>
    <w:rsid w:val="001D448E"/>
    <w:rsid w:val="001D581B"/>
    <w:rsid w:val="001D5CEF"/>
    <w:rsid w:val="001D5FC3"/>
    <w:rsid w:val="001D6C75"/>
    <w:rsid w:val="001D7F27"/>
    <w:rsid w:val="001E03EA"/>
    <w:rsid w:val="001E10AD"/>
    <w:rsid w:val="001E182B"/>
    <w:rsid w:val="001E2522"/>
    <w:rsid w:val="001E3C0E"/>
    <w:rsid w:val="001E3CEE"/>
    <w:rsid w:val="001E4920"/>
    <w:rsid w:val="001E5841"/>
    <w:rsid w:val="001E5EB9"/>
    <w:rsid w:val="001E60B3"/>
    <w:rsid w:val="001E7D1A"/>
    <w:rsid w:val="001F1930"/>
    <w:rsid w:val="001F1E83"/>
    <w:rsid w:val="001F3F99"/>
    <w:rsid w:val="001F3FA6"/>
    <w:rsid w:val="001F41AB"/>
    <w:rsid w:val="001F44B5"/>
    <w:rsid w:val="001F5648"/>
    <w:rsid w:val="001F6910"/>
    <w:rsid w:val="001F7895"/>
    <w:rsid w:val="001F7B24"/>
    <w:rsid w:val="001F7D8C"/>
    <w:rsid w:val="00200756"/>
    <w:rsid w:val="00200EC7"/>
    <w:rsid w:val="002016DB"/>
    <w:rsid w:val="00202711"/>
    <w:rsid w:val="0020276D"/>
    <w:rsid w:val="00202A60"/>
    <w:rsid w:val="00202C36"/>
    <w:rsid w:val="00202E53"/>
    <w:rsid w:val="002048E8"/>
    <w:rsid w:val="00204C14"/>
    <w:rsid w:val="00205436"/>
    <w:rsid w:val="00205D57"/>
    <w:rsid w:val="002074E1"/>
    <w:rsid w:val="00210E73"/>
    <w:rsid w:val="002117D9"/>
    <w:rsid w:val="00212486"/>
    <w:rsid w:val="00212B2B"/>
    <w:rsid w:val="002142FD"/>
    <w:rsid w:val="002153C3"/>
    <w:rsid w:val="0021550E"/>
    <w:rsid w:val="002157DA"/>
    <w:rsid w:val="00215994"/>
    <w:rsid w:val="002164D3"/>
    <w:rsid w:val="00217050"/>
    <w:rsid w:val="00217496"/>
    <w:rsid w:val="002179AF"/>
    <w:rsid w:val="00217FB7"/>
    <w:rsid w:val="00220E3E"/>
    <w:rsid w:val="002220DF"/>
    <w:rsid w:val="002223B5"/>
    <w:rsid w:val="002227B1"/>
    <w:rsid w:val="0022362C"/>
    <w:rsid w:val="00223892"/>
    <w:rsid w:val="00223BE6"/>
    <w:rsid w:val="0022451B"/>
    <w:rsid w:val="00224809"/>
    <w:rsid w:val="00226460"/>
    <w:rsid w:val="002265AA"/>
    <w:rsid w:val="00226DE8"/>
    <w:rsid w:val="00227AC7"/>
    <w:rsid w:val="00227C89"/>
    <w:rsid w:val="00227D39"/>
    <w:rsid w:val="00230809"/>
    <w:rsid w:val="002317A5"/>
    <w:rsid w:val="00231F60"/>
    <w:rsid w:val="002323E3"/>
    <w:rsid w:val="00232E39"/>
    <w:rsid w:val="00233566"/>
    <w:rsid w:val="00233687"/>
    <w:rsid w:val="0023449C"/>
    <w:rsid w:val="00234C13"/>
    <w:rsid w:val="002351A1"/>
    <w:rsid w:val="00235962"/>
    <w:rsid w:val="00236426"/>
    <w:rsid w:val="00237662"/>
    <w:rsid w:val="00237766"/>
    <w:rsid w:val="00240201"/>
    <w:rsid w:val="00240663"/>
    <w:rsid w:val="00240C2A"/>
    <w:rsid w:val="00240DF4"/>
    <w:rsid w:val="0024185C"/>
    <w:rsid w:val="00242811"/>
    <w:rsid w:val="00242A7E"/>
    <w:rsid w:val="00243216"/>
    <w:rsid w:val="00243422"/>
    <w:rsid w:val="00243DAD"/>
    <w:rsid w:val="00244F22"/>
    <w:rsid w:val="002451E0"/>
    <w:rsid w:val="00245385"/>
    <w:rsid w:val="00245CC6"/>
    <w:rsid w:val="00246759"/>
    <w:rsid w:val="0024678C"/>
    <w:rsid w:val="00247390"/>
    <w:rsid w:val="002478C1"/>
    <w:rsid w:val="00247D8E"/>
    <w:rsid w:val="00247FD2"/>
    <w:rsid w:val="00250D09"/>
    <w:rsid w:val="002511EF"/>
    <w:rsid w:val="00251775"/>
    <w:rsid w:val="00251A00"/>
    <w:rsid w:val="00251A0D"/>
    <w:rsid w:val="002530F7"/>
    <w:rsid w:val="0025368E"/>
    <w:rsid w:val="00253ECF"/>
    <w:rsid w:val="00254886"/>
    <w:rsid w:val="0025516A"/>
    <w:rsid w:val="00255458"/>
    <w:rsid w:val="00256395"/>
    <w:rsid w:val="00256E1B"/>
    <w:rsid w:val="002615BE"/>
    <w:rsid w:val="002616A7"/>
    <w:rsid w:val="002617C7"/>
    <w:rsid w:val="00262AA3"/>
    <w:rsid w:val="002631B6"/>
    <w:rsid w:val="002635B3"/>
    <w:rsid w:val="002642C8"/>
    <w:rsid w:val="00264441"/>
    <w:rsid w:val="002644D5"/>
    <w:rsid w:val="002660F9"/>
    <w:rsid w:val="0027149B"/>
    <w:rsid w:val="00271E44"/>
    <w:rsid w:val="0027355B"/>
    <w:rsid w:val="00273F04"/>
    <w:rsid w:val="00274092"/>
    <w:rsid w:val="00274B72"/>
    <w:rsid w:val="00274E42"/>
    <w:rsid w:val="002754FB"/>
    <w:rsid w:val="002763BC"/>
    <w:rsid w:val="002765E1"/>
    <w:rsid w:val="00277197"/>
    <w:rsid w:val="00277D35"/>
    <w:rsid w:val="0028062A"/>
    <w:rsid w:val="002809B3"/>
    <w:rsid w:val="00281D49"/>
    <w:rsid w:val="00281E4A"/>
    <w:rsid w:val="0028214F"/>
    <w:rsid w:val="002821F0"/>
    <w:rsid w:val="002848A6"/>
    <w:rsid w:val="00285CC8"/>
    <w:rsid w:val="00286EC2"/>
    <w:rsid w:val="00287BBD"/>
    <w:rsid w:val="0029050D"/>
    <w:rsid w:val="0029076D"/>
    <w:rsid w:val="0029088B"/>
    <w:rsid w:val="00290FB7"/>
    <w:rsid w:val="002920A3"/>
    <w:rsid w:val="00293080"/>
    <w:rsid w:val="00293280"/>
    <w:rsid w:val="00294103"/>
    <w:rsid w:val="002943EC"/>
    <w:rsid w:val="00294773"/>
    <w:rsid w:val="00294AB2"/>
    <w:rsid w:val="00294ADA"/>
    <w:rsid w:val="00294C5B"/>
    <w:rsid w:val="00295632"/>
    <w:rsid w:val="00295D01"/>
    <w:rsid w:val="00297B48"/>
    <w:rsid w:val="00297D66"/>
    <w:rsid w:val="002A0160"/>
    <w:rsid w:val="002A273A"/>
    <w:rsid w:val="002A27A5"/>
    <w:rsid w:val="002A29AF"/>
    <w:rsid w:val="002A30D2"/>
    <w:rsid w:val="002A44FD"/>
    <w:rsid w:val="002A4DB8"/>
    <w:rsid w:val="002A5D3B"/>
    <w:rsid w:val="002A70B7"/>
    <w:rsid w:val="002A79FB"/>
    <w:rsid w:val="002B026C"/>
    <w:rsid w:val="002B06AF"/>
    <w:rsid w:val="002B07F8"/>
    <w:rsid w:val="002B0886"/>
    <w:rsid w:val="002B11D6"/>
    <w:rsid w:val="002B1926"/>
    <w:rsid w:val="002B24FB"/>
    <w:rsid w:val="002B2BA2"/>
    <w:rsid w:val="002B31C4"/>
    <w:rsid w:val="002B38D8"/>
    <w:rsid w:val="002B4CB4"/>
    <w:rsid w:val="002B5595"/>
    <w:rsid w:val="002B5BDD"/>
    <w:rsid w:val="002B5DA3"/>
    <w:rsid w:val="002B65AC"/>
    <w:rsid w:val="002B6B66"/>
    <w:rsid w:val="002C0053"/>
    <w:rsid w:val="002C0AB4"/>
    <w:rsid w:val="002C1AB5"/>
    <w:rsid w:val="002C1B36"/>
    <w:rsid w:val="002C1E91"/>
    <w:rsid w:val="002C219C"/>
    <w:rsid w:val="002C226B"/>
    <w:rsid w:val="002C29AD"/>
    <w:rsid w:val="002C3892"/>
    <w:rsid w:val="002C3931"/>
    <w:rsid w:val="002C3952"/>
    <w:rsid w:val="002C41C9"/>
    <w:rsid w:val="002C4222"/>
    <w:rsid w:val="002C5CD8"/>
    <w:rsid w:val="002C6220"/>
    <w:rsid w:val="002C624E"/>
    <w:rsid w:val="002C64BC"/>
    <w:rsid w:val="002D00EC"/>
    <w:rsid w:val="002D0AA1"/>
    <w:rsid w:val="002D0F34"/>
    <w:rsid w:val="002D10EF"/>
    <w:rsid w:val="002D15B3"/>
    <w:rsid w:val="002D3933"/>
    <w:rsid w:val="002D444A"/>
    <w:rsid w:val="002D4F3A"/>
    <w:rsid w:val="002D52FF"/>
    <w:rsid w:val="002D5635"/>
    <w:rsid w:val="002D6273"/>
    <w:rsid w:val="002D7810"/>
    <w:rsid w:val="002E001A"/>
    <w:rsid w:val="002E1B40"/>
    <w:rsid w:val="002E35C6"/>
    <w:rsid w:val="002E3C58"/>
    <w:rsid w:val="002E5299"/>
    <w:rsid w:val="002E5EE1"/>
    <w:rsid w:val="002E7196"/>
    <w:rsid w:val="002E7912"/>
    <w:rsid w:val="002E7A56"/>
    <w:rsid w:val="002F007E"/>
    <w:rsid w:val="002F1E88"/>
    <w:rsid w:val="002F240E"/>
    <w:rsid w:val="002F2E8C"/>
    <w:rsid w:val="002F45CE"/>
    <w:rsid w:val="002F49D2"/>
    <w:rsid w:val="002F5CF4"/>
    <w:rsid w:val="002F64B0"/>
    <w:rsid w:val="002F7518"/>
    <w:rsid w:val="002F7758"/>
    <w:rsid w:val="002F78B8"/>
    <w:rsid w:val="0030068F"/>
    <w:rsid w:val="003012E7"/>
    <w:rsid w:val="0030274A"/>
    <w:rsid w:val="003033B8"/>
    <w:rsid w:val="0030347C"/>
    <w:rsid w:val="00304A21"/>
    <w:rsid w:val="00305062"/>
    <w:rsid w:val="00305597"/>
    <w:rsid w:val="003056B3"/>
    <w:rsid w:val="003059B6"/>
    <w:rsid w:val="00306009"/>
    <w:rsid w:val="0030647B"/>
    <w:rsid w:val="003068B3"/>
    <w:rsid w:val="003076EA"/>
    <w:rsid w:val="0030785C"/>
    <w:rsid w:val="00310D87"/>
    <w:rsid w:val="003118AD"/>
    <w:rsid w:val="003126C6"/>
    <w:rsid w:val="003127A3"/>
    <w:rsid w:val="00312C3C"/>
    <w:rsid w:val="00312D31"/>
    <w:rsid w:val="003132C3"/>
    <w:rsid w:val="00313ED4"/>
    <w:rsid w:val="0031465B"/>
    <w:rsid w:val="00314EFA"/>
    <w:rsid w:val="00316AD5"/>
    <w:rsid w:val="00316C4A"/>
    <w:rsid w:val="00317E38"/>
    <w:rsid w:val="00317F99"/>
    <w:rsid w:val="00320482"/>
    <w:rsid w:val="003214C5"/>
    <w:rsid w:val="00321EA7"/>
    <w:rsid w:val="003223CD"/>
    <w:rsid w:val="003228D8"/>
    <w:rsid w:val="00323371"/>
    <w:rsid w:val="00323A21"/>
    <w:rsid w:val="003240A3"/>
    <w:rsid w:val="0032520F"/>
    <w:rsid w:val="00325A56"/>
    <w:rsid w:val="00325FBE"/>
    <w:rsid w:val="00326A1F"/>
    <w:rsid w:val="00326DA4"/>
    <w:rsid w:val="003270BE"/>
    <w:rsid w:val="0032732D"/>
    <w:rsid w:val="00327C62"/>
    <w:rsid w:val="00327ED3"/>
    <w:rsid w:val="003306B8"/>
    <w:rsid w:val="00332063"/>
    <w:rsid w:val="00332DB0"/>
    <w:rsid w:val="00335722"/>
    <w:rsid w:val="00335CDE"/>
    <w:rsid w:val="00340C19"/>
    <w:rsid w:val="003412C2"/>
    <w:rsid w:val="00341E15"/>
    <w:rsid w:val="00342252"/>
    <w:rsid w:val="003424B4"/>
    <w:rsid w:val="00344450"/>
    <w:rsid w:val="003446B0"/>
    <w:rsid w:val="00344D78"/>
    <w:rsid w:val="00345AFF"/>
    <w:rsid w:val="00345F80"/>
    <w:rsid w:val="003465C0"/>
    <w:rsid w:val="003467E2"/>
    <w:rsid w:val="00347365"/>
    <w:rsid w:val="00347D46"/>
    <w:rsid w:val="00351319"/>
    <w:rsid w:val="00351C01"/>
    <w:rsid w:val="003523DE"/>
    <w:rsid w:val="0035264B"/>
    <w:rsid w:val="00352F33"/>
    <w:rsid w:val="00353E63"/>
    <w:rsid w:val="0035427C"/>
    <w:rsid w:val="00354CCB"/>
    <w:rsid w:val="003556B6"/>
    <w:rsid w:val="00355FE4"/>
    <w:rsid w:val="003564F1"/>
    <w:rsid w:val="003567DF"/>
    <w:rsid w:val="00357FAF"/>
    <w:rsid w:val="00360D0A"/>
    <w:rsid w:val="00360D86"/>
    <w:rsid w:val="00362479"/>
    <w:rsid w:val="00362A5A"/>
    <w:rsid w:val="00362C22"/>
    <w:rsid w:val="00362D85"/>
    <w:rsid w:val="00363090"/>
    <w:rsid w:val="00364A94"/>
    <w:rsid w:val="0036599F"/>
    <w:rsid w:val="00365BCF"/>
    <w:rsid w:val="003666CE"/>
    <w:rsid w:val="00366FBE"/>
    <w:rsid w:val="00370179"/>
    <w:rsid w:val="0037039E"/>
    <w:rsid w:val="00371066"/>
    <w:rsid w:val="003713CE"/>
    <w:rsid w:val="0037157A"/>
    <w:rsid w:val="00371FB6"/>
    <w:rsid w:val="0037260A"/>
    <w:rsid w:val="00372993"/>
    <w:rsid w:val="00372F55"/>
    <w:rsid w:val="00373E1B"/>
    <w:rsid w:val="00374237"/>
    <w:rsid w:val="00374405"/>
    <w:rsid w:val="00375617"/>
    <w:rsid w:val="003758F1"/>
    <w:rsid w:val="00376184"/>
    <w:rsid w:val="00376B82"/>
    <w:rsid w:val="00376D68"/>
    <w:rsid w:val="00380DBC"/>
    <w:rsid w:val="00381337"/>
    <w:rsid w:val="00381CC1"/>
    <w:rsid w:val="00382597"/>
    <w:rsid w:val="00382FED"/>
    <w:rsid w:val="00383140"/>
    <w:rsid w:val="003834FF"/>
    <w:rsid w:val="0038420A"/>
    <w:rsid w:val="003850EA"/>
    <w:rsid w:val="0038584D"/>
    <w:rsid w:val="00385CD8"/>
    <w:rsid w:val="00385DC7"/>
    <w:rsid w:val="003912EF"/>
    <w:rsid w:val="00391343"/>
    <w:rsid w:val="0039135D"/>
    <w:rsid w:val="00391885"/>
    <w:rsid w:val="00391B93"/>
    <w:rsid w:val="00391FBE"/>
    <w:rsid w:val="003925BE"/>
    <w:rsid w:val="00393BF0"/>
    <w:rsid w:val="0039426B"/>
    <w:rsid w:val="003945D9"/>
    <w:rsid w:val="00394A80"/>
    <w:rsid w:val="00394E4F"/>
    <w:rsid w:val="003952C6"/>
    <w:rsid w:val="00395627"/>
    <w:rsid w:val="00395EF6"/>
    <w:rsid w:val="00396229"/>
    <w:rsid w:val="00397430"/>
    <w:rsid w:val="003A00B9"/>
    <w:rsid w:val="003A0868"/>
    <w:rsid w:val="003A1DE9"/>
    <w:rsid w:val="003A265E"/>
    <w:rsid w:val="003A2A34"/>
    <w:rsid w:val="003A2E56"/>
    <w:rsid w:val="003A3A19"/>
    <w:rsid w:val="003A3DC9"/>
    <w:rsid w:val="003A5357"/>
    <w:rsid w:val="003A55EA"/>
    <w:rsid w:val="003A6B6E"/>
    <w:rsid w:val="003A6DF2"/>
    <w:rsid w:val="003A74F8"/>
    <w:rsid w:val="003A79C5"/>
    <w:rsid w:val="003B0F37"/>
    <w:rsid w:val="003B1C0B"/>
    <w:rsid w:val="003B22CD"/>
    <w:rsid w:val="003B2EC4"/>
    <w:rsid w:val="003B3ADA"/>
    <w:rsid w:val="003B3C01"/>
    <w:rsid w:val="003B3CE8"/>
    <w:rsid w:val="003B3D6E"/>
    <w:rsid w:val="003B3E84"/>
    <w:rsid w:val="003B509E"/>
    <w:rsid w:val="003B545A"/>
    <w:rsid w:val="003B63F9"/>
    <w:rsid w:val="003B6950"/>
    <w:rsid w:val="003B73C0"/>
    <w:rsid w:val="003B7FA7"/>
    <w:rsid w:val="003C0E04"/>
    <w:rsid w:val="003C190E"/>
    <w:rsid w:val="003C199E"/>
    <w:rsid w:val="003C275B"/>
    <w:rsid w:val="003C2C62"/>
    <w:rsid w:val="003C2E32"/>
    <w:rsid w:val="003C2F39"/>
    <w:rsid w:val="003C3DC1"/>
    <w:rsid w:val="003C47AD"/>
    <w:rsid w:val="003C4862"/>
    <w:rsid w:val="003C4BAB"/>
    <w:rsid w:val="003C50BC"/>
    <w:rsid w:val="003C545B"/>
    <w:rsid w:val="003C662B"/>
    <w:rsid w:val="003C7A2A"/>
    <w:rsid w:val="003C7EC6"/>
    <w:rsid w:val="003D0227"/>
    <w:rsid w:val="003D0435"/>
    <w:rsid w:val="003D2CC3"/>
    <w:rsid w:val="003D46C8"/>
    <w:rsid w:val="003D4FC2"/>
    <w:rsid w:val="003D5692"/>
    <w:rsid w:val="003D56B8"/>
    <w:rsid w:val="003D5BE5"/>
    <w:rsid w:val="003D5E28"/>
    <w:rsid w:val="003D5E2A"/>
    <w:rsid w:val="003D69D2"/>
    <w:rsid w:val="003D73F7"/>
    <w:rsid w:val="003E08CC"/>
    <w:rsid w:val="003E0A53"/>
    <w:rsid w:val="003E1A52"/>
    <w:rsid w:val="003E1AAD"/>
    <w:rsid w:val="003E1FCB"/>
    <w:rsid w:val="003E2015"/>
    <w:rsid w:val="003E2466"/>
    <w:rsid w:val="003E27C3"/>
    <w:rsid w:val="003E37AE"/>
    <w:rsid w:val="003E406A"/>
    <w:rsid w:val="003E47FB"/>
    <w:rsid w:val="003E4F73"/>
    <w:rsid w:val="003E4F97"/>
    <w:rsid w:val="003E5FDE"/>
    <w:rsid w:val="003E68C7"/>
    <w:rsid w:val="003E69DB"/>
    <w:rsid w:val="003E769A"/>
    <w:rsid w:val="003E79B5"/>
    <w:rsid w:val="003F0318"/>
    <w:rsid w:val="003F0451"/>
    <w:rsid w:val="003F0900"/>
    <w:rsid w:val="003F0BD1"/>
    <w:rsid w:val="003F0C9A"/>
    <w:rsid w:val="003F169C"/>
    <w:rsid w:val="003F1804"/>
    <w:rsid w:val="003F1FFF"/>
    <w:rsid w:val="003F20C8"/>
    <w:rsid w:val="003F33B6"/>
    <w:rsid w:val="003F359D"/>
    <w:rsid w:val="003F44AD"/>
    <w:rsid w:val="003F50D4"/>
    <w:rsid w:val="003F58B6"/>
    <w:rsid w:val="003F61E2"/>
    <w:rsid w:val="003F63BB"/>
    <w:rsid w:val="003F6C37"/>
    <w:rsid w:val="003F6E3D"/>
    <w:rsid w:val="00401006"/>
    <w:rsid w:val="00401084"/>
    <w:rsid w:val="004017D9"/>
    <w:rsid w:val="004022FB"/>
    <w:rsid w:val="004023F4"/>
    <w:rsid w:val="0040242E"/>
    <w:rsid w:val="004025EB"/>
    <w:rsid w:val="004029FC"/>
    <w:rsid w:val="0040319D"/>
    <w:rsid w:val="00403315"/>
    <w:rsid w:val="00403AD6"/>
    <w:rsid w:val="00404ACC"/>
    <w:rsid w:val="0040578B"/>
    <w:rsid w:val="00406184"/>
    <w:rsid w:val="0040658B"/>
    <w:rsid w:val="0040731A"/>
    <w:rsid w:val="0040747B"/>
    <w:rsid w:val="00413325"/>
    <w:rsid w:val="004141BF"/>
    <w:rsid w:val="00414252"/>
    <w:rsid w:val="0041483E"/>
    <w:rsid w:val="00416946"/>
    <w:rsid w:val="004202EB"/>
    <w:rsid w:val="00420A67"/>
    <w:rsid w:val="00420D94"/>
    <w:rsid w:val="004211CF"/>
    <w:rsid w:val="00421255"/>
    <w:rsid w:val="004213C1"/>
    <w:rsid w:val="00421FA9"/>
    <w:rsid w:val="004223DE"/>
    <w:rsid w:val="0042265C"/>
    <w:rsid w:val="004232B6"/>
    <w:rsid w:val="00423310"/>
    <w:rsid w:val="0042385C"/>
    <w:rsid w:val="004241A1"/>
    <w:rsid w:val="00426FB7"/>
    <w:rsid w:val="00427416"/>
    <w:rsid w:val="00427485"/>
    <w:rsid w:val="00427D88"/>
    <w:rsid w:val="00430C7F"/>
    <w:rsid w:val="0043114C"/>
    <w:rsid w:val="0043168F"/>
    <w:rsid w:val="00432543"/>
    <w:rsid w:val="00432A69"/>
    <w:rsid w:val="00432E78"/>
    <w:rsid w:val="0043333F"/>
    <w:rsid w:val="00433447"/>
    <w:rsid w:val="00433BC7"/>
    <w:rsid w:val="004341E1"/>
    <w:rsid w:val="00434E39"/>
    <w:rsid w:val="0043554E"/>
    <w:rsid w:val="004356AB"/>
    <w:rsid w:val="00435896"/>
    <w:rsid w:val="00435C9C"/>
    <w:rsid w:val="00436201"/>
    <w:rsid w:val="00436C3B"/>
    <w:rsid w:val="00437B16"/>
    <w:rsid w:val="00441473"/>
    <w:rsid w:val="00441ECD"/>
    <w:rsid w:val="00441FFE"/>
    <w:rsid w:val="00442778"/>
    <w:rsid w:val="00443B71"/>
    <w:rsid w:val="0044466E"/>
    <w:rsid w:val="004449D6"/>
    <w:rsid w:val="0044524D"/>
    <w:rsid w:val="00445675"/>
    <w:rsid w:val="00445853"/>
    <w:rsid w:val="00445B28"/>
    <w:rsid w:val="00445C3E"/>
    <w:rsid w:val="0044602D"/>
    <w:rsid w:val="0044787F"/>
    <w:rsid w:val="004501AF"/>
    <w:rsid w:val="004502FA"/>
    <w:rsid w:val="00452F11"/>
    <w:rsid w:val="004535BE"/>
    <w:rsid w:val="004538B3"/>
    <w:rsid w:val="00454563"/>
    <w:rsid w:val="00454D3B"/>
    <w:rsid w:val="0045513A"/>
    <w:rsid w:val="00455818"/>
    <w:rsid w:val="00455D36"/>
    <w:rsid w:val="00455E87"/>
    <w:rsid w:val="0045683B"/>
    <w:rsid w:val="00456DBE"/>
    <w:rsid w:val="0045721D"/>
    <w:rsid w:val="00457369"/>
    <w:rsid w:val="00457814"/>
    <w:rsid w:val="0046005F"/>
    <w:rsid w:val="00460256"/>
    <w:rsid w:val="00460A65"/>
    <w:rsid w:val="00461946"/>
    <w:rsid w:val="00462B26"/>
    <w:rsid w:val="00463D38"/>
    <w:rsid w:val="00463D43"/>
    <w:rsid w:val="004659FB"/>
    <w:rsid w:val="0047136D"/>
    <w:rsid w:val="004719EB"/>
    <w:rsid w:val="00472790"/>
    <w:rsid w:val="00472E6C"/>
    <w:rsid w:val="00472FD6"/>
    <w:rsid w:val="0047384F"/>
    <w:rsid w:val="004751E4"/>
    <w:rsid w:val="00475D6B"/>
    <w:rsid w:val="00475F79"/>
    <w:rsid w:val="004769E3"/>
    <w:rsid w:val="00476A39"/>
    <w:rsid w:val="00477C67"/>
    <w:rsid w:val="00480426"/>
    <w:rsid w:val="004825BC"/>
    <w:rsid w:val="00482C41"/>
    <w:rsid w:val="0048339D"/>
    <w:rsid w:val="0048399F"/>
    <w:rsid w:val="0048444C"/>
    <w:rsid w:val="00484D60"/>
    <w:rsid w:val="00485DE2"/>
    <w:rsid w:val="00485EC4"/>
    <w:rsid w:val="00487D6F"/>
    <w:rsid w:val="00487F5B"/>
    <w:rsid w:val="00490063"/>
    <w:rsid w:val="0049059C"/>
    <w:rsid w:val="00490995"/>
    <w:rsid w:val="00490DFF"/>
    <w:rsid w:val="00490E36"/>
    <w:rsid w:val="00491476"/>
    <w:rsid w:val="00491B08"/>
    <w:rsid w:val="00492DDF"/>
    <w:rsid w:val="004936D3"/>
    <w:rsid w:val="0049396E"/>
    <w:rsid w:val="00493FB9"/>
    <w:rsid w:val="0049482D"/>
    <w:rsid w:val="004948F3"/>
    <w:rsid w:val="00494D28"/>
    <w:rsid w:val="004950D0"/>
    <w:rsid w:val="0049584A"/>
    <w:rsid w:val="004964A8"/>
    <w:rsid w:val="0049784F"/>
    <w:rsid w:val="004A0F62"/>
    <w:rsid w:val="004A152F"/>
    <w:rsid w:val="004A22DC"/>
    <w:rsid w:val="004A26A7"/>
    <w:rsid w:val="004A2B3A"/>
    <w:rsid w:val="004A3106"/>
    <w:rsid w:val="004A4843"/>
    <w:rsid w:val="004A497A"/>
    <w:rsid w:val="004A4EC1"/>
    <w:rsid w:val="004A5A43"/>
    <w:rsid w:val="004A636D"/>
    <w:rsid w:val="004A66C9"/>
    <w:rsid w:val="004A674D"/>
    <w:rsid w:val="004B0A34"/>
    <w:rsid w:val="004B0BF1"/>
    <w:rsid w:val="004B1698"/>
    <w:rsid w:val="004B1752"/>
    <w:rsid w:val="004B21A0"/>
    <w:rsid w:val="004B258D"/>
    <w:rsid w:val="004B26E5"/>
    <w:rsid w:val="004B2AFD"/>
    <w:rsid w:val="004B2EA1"/>
    <w:rsid w:val="004B32BA"/>
    <w:rsid w:val="004B3D2A"/>
    <w:rsid w:val="004B45A4"/>
    <w:rsid w:val="004B4765"/>
    <w:rsid w:val="004B47D3"/>
    <w:rsid w:val="004B537D"/>
    <w:rsid w:val="004B5643"/>
    <w:rsid w:val="004B6A7D"/>
    <w:rsid w:val="004B7128"/>
    <w:rsid w:val="004C052B"/>
    <w:rsid w:val="004C0FB7"/>
    <w:rsid w:val="004C122E"/>
    <w:rsid w:val="004C1301"/>
    <w:rsid w:val="004C3695"/>
    <w:rsid w:val="004C3811"/>
    <w:rsid w:val="004C3E24"/>
    <w:rsid w:val="004C6E43"/>
    <w:rsid w:val="004C7A16"/>
    <w:rsid w:val="004D021A"/>
    <w:rsid w:val="004D10C3"/>
    <w:rsid w:val="004D24AD"/>
    <w:rsid w:val="004D29A3"/>
    <w:rsid w:val="004D2B97"/>
    <w:rsid w:val="004D2E53"/>
    <w:rsid w:val="004D2E75"/>
    <w:rsid w:val="004D3AF6"/>
    <w:rsid w:val="004D6012"/>
    <w:rsid w:val="004D6F0E"/>
    <w:rsid w:val="004D6F56"/>
    <w:rsid w:val="004D75A1"/>
    <w:rsid w:val="004E31FF"/>
    <w:rsid w:val="004E3673"/>
    <w:rsid w:val="004E3A43"/>
    <w:rsid w:val="004E3B35"/>
    <w:rsid w:val="004E3CD7"/>
    <w:rsid w:val="004E4973"/>
    <w:rsid w:val="004E4EBC"/>
    <w:rsid w:val="004E4F0B"/>
    <w:rsid w:val="004E5A7A"/>
    <w:rsid w:val="004E6497"/>
    <w:rsid w:val="004E6D33"/>
    <w:rsid w:val="004E6F74"/>
    <w:rsid w:val="004E723B"/>
    <w:rsid w:val="004E7813"/>
    <w:rsid w:val="004F048F"/>
    <w:rsid w:val="004F0868"/>
    <w:rsid w:val="004F11CC"/>
    <w:rsid w:val="004F22F9"/>
    <w:rsid w:val="004F4A57"/>
    <w:rsid w:val="004F5658"/>
    <w:rsid w:val="004F7EAC"/>
    <w:rsid w:val="00500FA7"/>
    <w:rsid w:val="005016F1"/>
    <w:rsid w:val="00503019"/>
    <w:rsid w:val="005030D2"/>
    <w:rsid w:val="00504CB6"/>
    <w:rsid w:val="0050605D"/>
    <w:rsid w:val="0050620C"/>
    <w:rsid w:val="00506724"/>
    <w:rsid w:val="005073BA"/>
    <w:rsid w:val="00511979"/>
    <w:rsid w:val="005155B7"/>
    <w:rsid w:val="005156FF"/>
    <w:rsid w:val="00515C3B"/>
    <w:rsid w:val="005167AB"/>
    <w:rsid w:val="00516BEF"/>
    <w:rsid w:val="00520413"/>
    <w:rsid w:val="005206B0"/>
    <w:rsid w:val="00520EE2"/>
    <w:rsid w:val="00522016"/>
    <w:rsid w:val="00522DDC"/>
    <w:rsid w:val="00524BF6"/>
    <w:rsid w:val="00525B22"/>
    <w:rsid w:val="005271C8"/>
    <w:rsid w:val="00527EE8"/>
    <w:rsid w:val="00530427"/>
    <w:rsid w:val="00530A68"/>
    <w:rsid w:val="005311D3"/>
    <w:rsid w:val="00531389"/>
    <w:rsid w:val="005314C4"/>
    <w:rsid w:val="00532852"/>
    <w:rsid w:val="00532914"/>
    <w:rsid w:val="00532D30"/>
    <w:rsid w:val="00533051"/>
    <w:rsid w:val="0053308D"/>
    <w:rsid w:val="005335A0"/>
    <w:rsid w:val="00534557"/>
    <w:rsid w:val="005345E2"/>
    <w:rsid w:val="00534F43"/>
    <w:rsid w:val="00535C6F"/>
    <w:rsid w:val="00535D50"/>
    <w:rsid w:val="00536044"/>
    <w:rsid w:val="0053738C"/>
    <w:rsid w:val="00540235"/>
    <w:rsid w:val="00540901"/>
    <w:rsid w:val="00541FD2"/>
    <w:rsid w:val="00542121"/>
    <w:rsid w:val="0054229E"/>
    <w:rsid w:val="0054248D"/>
    <w:rsid w:val="00543233"/>
    <w:rsid w:val="00543680"/>
    <w:rsid w:val="00543984"/>
    <w:rsid w:val="00546104"/>
    <w:rsid w:val="00546134"/>
    <w:rsid w:val="00546404"/>
    <w:rsid w:val="00546988"/>
    <w:rsid w:val="005473AD"/>
    <w:rsid w:val="005473DE"/>
    <w:rsid w:val="00547BBF"/>
    <w:rsid w:val="00551686"/>
    <w:rsid w:val="005517DA"/>
    <w:rsid w:val="00551E21"/>
    <w:rsid w:val="00552BCB"/>
    <w:rsid w:val="005534A7"/>
    <w:rsid w:val="00553582"/>
    <w:rsid w:val="00553704"/>
    <w:rsid w:val="00553E07"/>
    <w:rsid w:val="00554E74"/>
    <w:rsid w:val="00554E7D"/>
    <w:rsid w:val="00554FB2"/>
    <w:rsid w:val="00555182"/>
    <w:rsid w:val="00555C50"/>
    <w:rsid w:val="0055630F"/>
    <w:rsid w:val="00557206"/>
    <w:rsid w:val="0056168E"/>
    <w:rsid w:val="00561758"/>
    <w:rsid w:val="00561F22"/>
    <w:rsid w:val="005623C3"/>
    <w:rsid w:val="0056247D"/>
    <w:rsid w:val="005626C9"/>
    <w:rsid w:val="00563E90"/>
    <w:rsid w:val="005704C8"/>
    <w:rsid w:val="0057096E"/>
    <w:rsid w:val="00570E27"/>
    <w:rsid w:val="00571107"/>
    <w:rsid w:val="00571BD7"/>
    <w:rsid w:val="00571D56"/>
    <w:rsid w:val="005725E4"/>
    <w:rsid w:val="00572D65"/>
    <w:rsid w:val="00572EB4"/>
    <w:rsid w:val="005736AF"/>
    <w:rsid w:val="00573FE3"/>
    <w:rsid w:val="00574372"/>
    <w:rsid w:val="00575646"/>
    <w:rsid w:val="0057570A"/>
    <w:rsid w:val="0057616B"/>
    <w:rsid w:val="00580272"/>
    <w:rsid w:val="005804BD"/>
    <w:rsid w:val="0058070D"/>
    <w:rsid w:val="00581864"/>
    <w:rsid w:val="005818C1"/>
    <w:rsid w:val="00581B10"/>
    <w:rsid w:val="00582B66"/>
    <w:rsid w:val="00583BB8"/>
    <w:rsid w:val="00584685"/>
    <w:rsid w:val="00584AAA"/>
    <w:rsid w:val="00585DD2"/>
    <w:rsid w:val="00586864"/>
    <w:rsid w:val="00586E21"/>
    <w:rsid w:val="005872AF"/>
    <w:rsid w:val="00590980"/>
    <w:rsid w:val="0059131E"/>
    <w:rsid w:val="00593ACC"/>
    <w:rsid w:val="00594378"/>
    <w:rsid w:val="005950D8"/>
    <w:rsid w:val="00595A72"/>
    <w:rsid w:val="00595CA7"/>
    <w:rsid w:val="00596D14"/>
    <w:rsid w:val="00596EAE"/>
    <w:rsid w:val="00596EB6"/>
    <w:rsid w:val="00597657"/>
    <w:rsid w:val="00597F3E"/>
    <w:rsid w:val="005A127B"/>
    <w:rsid w:val="005A181F"/>
    <w:rsid w:val="005A26DE"/>
    <w:rsid w:val="005A2B11"/>
    <w:rsid w:val="005A3ACF"/>
    <w:rsid w:val="005A3EF1"/>
    <w:rsid w:val="005A69BF"/>
    <w:rsid w:val="005A7246"/>
    <w:rsid w:val="005A7503"/>
    <w:rsid w:val="005A773F"/>
    <w:rsid w:val="005A7D05"/>
    <w:rsid w:val="005A7F68"/>
    <w:rsid w:val="005B0111"/>
    <w:rsid w:val="005B2A6D"/>
    <w:rsid w:val="005B3DC5"/>
    <w:rsid w:val="005B4B3C"/>
    <w:rsid w:val="005B4B62"/>
    <w:rsid w:val="005B6C26"/>
    <w:rsid w:val="005C04BA"/>
    <w:rsid w:val="005C1E07"/>
    <w:rsid w:val="005C2045"/>
    <w:rsid w:val="005C2C38"/>
    <w:rsid w:val="005C3877"/>
    <w:rsid w:val="005C4B0D"/>
    <w:rsid w:val="005C79FD"/>
    <w:rsid w:val="005D03BB"/>
    <w:rsid w:val="005D0873"/>
    <w:rsid w:val="005D0FE0"/>
    <w:rsid w:val="005D117B"/>
    <w:rsid w:val="005D1307"/>
    <w:rsid w:val="005D1D50"/>
    <w:rsid w:val="005D21F1"/>
    <w:rsid w:val="005D2F47"/>
    <w:rsid w:val="005D4D03"/>
    <w:rsid w:val="005D6509"/>
    <w:rsid w:val="005D73E4"/>
    <w:rsid w:val="005D7416"/>
    <w:rsid w:val="005E0401"/>
    <w:rsid w:val="005E0A36"/>
    <w:rsid w:val="005E1003"/>
    <w:rsid w:val="005E1B80"/>
    <w:rsid w:val="005E323B"/>
    <w:rsid w:val="005E3CF9"/>
    <w:rsid w:val="005E4A64"/>
    <w:rsid w:val="005E4C4A"/>
    <w:rsid w:val="005E4C70"/>
    <w:rsid w:val="005E4C9B"/>
    <w:rsid w:val="005E5239"/>
    <w:rsid w:val="005E5D3F"/>
    <w:rsid w:val="005E65C1"/>
    <w:rsid w:val="005E6D65"/>
    <w:rsid w:val="005E6DB6"/>
    <w:rsid w:val="005E7421"/>
    <w:rsid w:val="005F19E8"/>
    <w:rsid w:val="005F1FCC"/>
    <w:rsid w:val="005F3343"/>
    <w:rsid w:val="005F3AB1"/>
    <w:rsid w:val="005F4263"/>
    <w:rsid w:val="005F4428"/>
    <w:rsid w:val="005F62C6"/>
    <w:rsid w:val="005F71BB"/>
    <w:rsid w:val="005F731D"/>
    <w:rsid w:val="005F79EA"/>
    <w:rsid w:val="006005A0"/>
    <w:rsid w:val="006005CC"/>
    <w:rsid w:val="0060064A"/>
    <w:rsid w:val="006009FA"/>
    <w:rsid w:val="00602043"/>
    <w:rsid w:val="00602926"/>
    <w:rsid w:val="00602978"/>
    <w:rsid w:val="00603015"/>
    <w:rsid w:val="006031D2"/>
    <w:rsid w:val="0060335E"/>
    <w:rsid w:val="006042A1"/>
    <w:rsid w:val="00605DDE"/>
    <w:rsid w:val="006061DE"/>
    <w:rsid w:val="0060710F"/>
    <w:rsid w:val="00607B1D"/>
    <w:rsid w:val="00610088"/>
    <w:rsid w:val="00610190"/>
    <w:rsid w:val="006102FA"/>
    <w:rsid w:val="00610A0F"/>
    <w:rsid w:val="006117CC"/>
    <w:rsid w:val="00612127"/>
    <w:rsid w:val="00612D84"/>
    <w:rsid w:val="00613078"/>
    <w:rsid w:val="0061312B"/>
    <w:rsid w:val="00613224"/>
    <w:rsid w:val="00614070"/>
    <w:rsid w:val="00615041"/>
    <w:rsid w:val="006164B2"/>
    <w:rsid w:val="0061677B"/>
    <w:rsid w:val="00616FC6"/>
    <w:rsid w:val="006173E7"/>
    <w:rsid w:val="006174C9"/>
    <w:rsid w:val="00620DF2"/>
    <w:rsid w:val="00620E38"/>
    <w:rsid w:val="00621347"/>
    <w:rsid w:val="006221CC"/>
    <w:rsid w:val="00622301"/>
    <w:rsid w:val="00622517"/>
    <w:rsid w:val="006231C1"/>
    <w:rsid w:val="00623736"/>
    <w:rsid w:val="00624480"/>
    <w:rsid w:val="00624D9A"/>
    <w:rsid w:val="00625678"/>
    <w:rsid w:val="00626607"/>
    <w:rsid w:val="00626925"/>
    <w:rsid w:val="00626B6A"/>
    <w:rsid w:val="00627C28"/>
    <w:rsid w:val="006303CA"/>
    <w:rsid w:val="006306B4"/>
    <w:rsid w:val="00630EC9"/>
    <w:rsid w:val="006312F1"/>
    <w:rsid w:val="00631CA4"/>
    <w:rsid w:val="00631CD2"/>
    <w:rsid w:val="006322B1"/>
    <w:rsid w:val="00632853"/>
    <w:rsid w:val="00632869"/>
    <w:rsid w:val="0063309E"/>
    <w:rsid w:val="006338A7"/>
    <w:rsid w:val="006346AE"/>
    <w:rsid w:val="00634A35"/>
    <w:rsid w:val="00635A33"/>
    <w:rsid w:val="00635DEB"/>
    <w:rsid w:val="006361C6"/>
    <w:rsid w:val="00637714"/>
    <w:rsid w:val="006414B6"/>
    <w:rsid w:val="00642DB5"/>
    <w:rsid w:val="00643521"/>
    <w:rsid w:val="00643B72"/>
    <w:rsid w:val="00643D9B"/>
    <w:rsid w:val="00645454"/>
    <w:rsid w:val="00645C63"/>
    <w:rsid w:val="00645E87"/>
    <w:rsid w:val="00646129"/>
    <w:rsid w:val="00646BAD"/>
    <w:rsid w:val="00646BC8"/>
    <w:rsid w:val="00646F1B"/>
    <w:rsid w:val="006471D2"/>
    <w:rsid w:val="006473D5"/>
    <w:rsid w:val="00647808"/>
    <w:rsid w:val="00647964"/>
    <w:rsid w:val="00647DF6"/>
    <w:rsid w:val="006502E7"/>
    <w:rsid w:val="0065064C"/>
    <w:rsid w:val="00651959"/>
    <w:rsid w:val="0065244D"/>
    <w:rsid w:val="00653F2F"/>
    <w:rsid w:val="006551F6"/>
    <w:rsid w:val="0065561D"/>
    <w:rsid w:val="00655D28"/>
    <w:rsid w:val="00655FBA"/>
    <w:rsid w:val="0065656A"/>
    <w:rsid w:val="006567DC"/>
    <w:rsid w:val="00656C52"/>
    <w:rsid w:val="0065722F"/>
    <w:rsid w:val="00657CA0"/>
    <w:rsid w:val="0066051D"/>
    <w:rsid w:val="006606D3"/>
    <w:rsid w:val="006609C5"/>
    <w:rsid w:val="00660A3C"/>
    <w:rsid w:val="00661BDC"/>
    <w:rsid w:val="00661DC6"/>
    <w:rsid w:val="00661E53"/>
    <w:rsid w:val="0066210E"/>
    <w:rsid w:val="00662E42"/>
    <w:rsid w:val="00662FC7"/>
    <w:rsid w:val="006644EF"/>
    <w:rsid w:val="00664868"/>
    <w:rsid w:val="0066543E"/>
    <w:rsid w:val="00665B9B"/>
    <w:rsid w:val="00666219"/>
    <w:rsid w:val="00670055"/>
    <w:rsid w:val="0067039B"/>
    <w:rsid w:val="00671D57"/>
    <w:rsid w:val="00671FB6"/>
    <w:rsid w:val="006721BD"/>
    <w:rsid w:val="00672275"/>
    <w:rsid w:val="00672586"/>
    <w:rsid w:val="0067303C"/>
    <w:rsid w:val="00673929"/>
    <w:rsid w:val="00673936"/>
    <w:rsid w:val="00673BDA"/>
    <w:rsid w:val="00673D41"/>
    <w:rsid w:val="006744F5"/>
    <w:rsid w:val="00674FC0"/>
    <w:rsid w:val="00675048"/>
    <w:rsid w:val="006750F1"/>
    <w:rsid w:val="00675A92"/>
    <w:rsid w:val="00675B98"/>
    <w:rsid w:val="00675D64"/>
    <w:rsid w:val="006766FC"/>
    <w:rsid w:val="00676A1F"/>
    <w:rsid w:val="0067712A"/>
    <w:rsid w:val="006774BA"/>
    <w:rsid w:val="00677D03"/>
    <w:rsid w:val="006820A3"/>
    <w:rsid w:val="0068263E"/>
    <w:rsid w:val="0068492E"/>
    <w:rsid w:val="00684D5A"/>
    <w:rsid w:val="006855DA"/>
    <w:rsid w:val="0068591D"/>
    <w:rsid w:val="00685AAB"/>
    <w:rsid w:val="00686466"/>
    <w:rsid w:val="0068785E"/>
    <w:rsid w:val="006878E6"/>
    <w:rsid w:val="00690EDB"/>
    <w:rsid w:val="0069279E"/>
    <w:rsid w:val="006929A3"/>
    <w:rsid w:val="0069334C"/>
    <w:rsid w:val="0069347B"/>
    <w:rsid w:val="006935B0"/>
    <w:rsid w:val="006937FB"/>
    <w:rsid w:val="006938B0"/>
    <w:rsid w:val="006939E2"/>
    <w:rsid w:val="00693E39"/>
    <w:rsid w:val="006957D5"/>
    <w:rsid w:val="0069605C"/>
    <w:rsid w:val="00696280"/>
    <w:rsid w:val="006964DF"/>
    <w:rsid w:val="006975AB"/>
    <w:rsid w:val="006A0CA2"/>
    <w:rsid w:val="006A0E0E"/>
    <w:rsid w:val="006A11FC"/>
    <w:rsid w:val="006A23D4"/>
    <w:rsid w:val="006A24E0"/>
    <w:rsid w:val="006A38AA"/>
    <w:rsid w:val="006A4C46"/>
    <w:rsid w:val="006A5397"/>
    <w:rsid w:val="006A5DFB"/>
    <w:rsid w:val="006A638A"/>
    <w:rsid w:val="006A66AE"/>
    <w:rsid w:val="006A6FF2"/>
    <w:rsid w:val="006A7910"/>
    <w:rsid w:val="006B0159"/>
    <w:rsid w:val="006B0A2F"/>
    <w:rsid w:val="006B15E9"/>
    <w:rsid w:val="006B1764"/>
    <w:rsid w:val="006B1836"/>
    <w:rsid w:val="006B2FF7"/>
    <w:rsid w:val="006B30AD"/>
    <w:rsid w:val="006B3A29"/>
    <w:rsid w:val="006B4E08"/>
    <w:rsid w:val="006B55DD"/>
    <w:rsid w:val="006B689B"/>
    <w:rsid w:val="006C007C"/>
    <w:rsid w:val="006C0144"/>
    <w:rsid w:val="006C0777"/>
    <w:rsid w:val="006C08CD"/>
    <w:rsid w:val="006C18D3"/>
    <w:rsid w:val="006C1B44"/>
    <w:rsid w:val="006C2B3D"/>
    <w:rsid w:val="006C2DF6"/>
    <w:rsid w:val="006C3265"/>
    <w:rsid w:val="006C41DD"/>
    <w:rsid w:val="006C42FA"/>
    <w:rsid w:val="006C59CC"/>
    <w:rsid w:val="006C75AE"/>
    <w:rsid w:val="006D0E75"/>
    <w:rsid w:val="006D0E8F"/>
    <w:rsid w:val="006D133A"/>
    <w:rsid w:val="006D2531"/>
    <w:rsid w:val="006D2E14"/>
    <w:rsid w:val="006D358D"/>
    <w:rsid w:val="006D3885"/>
    <w:rsid w:val="006D3A92"/>
    <w:rsid w:val="006D4594"/>
    <w:rsid w:val="006D4947"/>
    <w:rsid w:val="006D500F"/>
    <w:rsid w:val="006D5462"/>
    <w:rsid w:val="006D6AF5"/>
    <w:rsid w:val="006D7034"/>
    <w:rsid w:val="006D7091"/>
    <w:rsid w:val="006E0154"/>
    <w:rsid w:val="006E042A"/>
    <w:rsid w:val="006E085A"/>
    <w:rsid w:val="006E1860"/>
    <w:rsid w:val="006E19D4"/>
    <w:rsid w:val="006E33F7"/>
    <w:rsid w:val="006E4974"/>
    <w:rsid w:val="006E49F4"/>
    <w:rsid w:val="006E6025"/>
    <w:rsid w:val="006E6786"/>
    <w:rsid w:val="006E6BB6"/>
    <w:rsid w:val="006E72FA"/>
    <w:rsid w:val="006F09F2"/>
    <w:rsid w:val="006F0BD6"/>
    <w:rsid w:val="006F11BC"/>
    <w:rsid w:val="006F14D7"/>
    <w:rsid w:val="006F1971"/>
    <w:rsid w:val="006F26B3"/>
    <w:rsid w:val="006F3717"/>
    <w:rsid w:val="006F37D6"/>
    <w:rsid w:val="006F3C94"/>
    <w:rsid w:val="006F3CCE"/>
    <w:rsid w:val="006F3F71"/>
    <w:rsid w:val="006F5161"/>
    <w:rsid w:val="006F5181"/>
    <w:rsid w:val="006F5C3F"/>
    <w:rsid w:val="006F6D83"/>
    <w:rsid w:val="006F6EEB"/>
    <w:rsid w:val="0070043C"/>
    <w:rsid w:val="00700973"/>
    <w:rsid w:val="00700A67"/>
    <w:rsid w:val="00701591"/>
    <w:rsid w:val="007018A4"/>
    <w:rsid w:val="00701C0C"/>
    <w:rsid w:val="00702FFB"/>
    <w:rsid w:val="007039D1"/>
    <w:rsid w:val="00703E0D"/>
    <w:rsid w:val="00705430"/>
    <w:rsid w:val="0070577E"/>
    <w:rsid w:val="00706E32"/>
    <w:rsid w:val="00707608"/>
    <w:rsid w:val="00707706"/>
    <w:rsid w:val="00707DDF"/>
    <w:rsid w:val="00710163"/>
    <w:rsid w:val="0071202B"/>
    <w:rsid w:val="0071332E"/>
    <w:rsid w:val="00713438"/>
    <w:rsid w:val="00713D65"/>
    <w:rsid w:val="00714265"/>
    <w:rsid w:val="00714F88"/>
    <w:rsid w:val="00714FAD"/>
    <w:rsid w:val="00715160"/>
    <w:rsid w:val="00716D2C"/>
    <w:rsid w:val="0072116D"/>
    <w:rsid w:val="007218BA"/>
    <w:rsid w:val="007221BE"/>
    <w:rsid w:val="00723356"/>
    <w:rsid w:val="0072355D"/>
    <w:rsid w:val="00724701"/>
    <w:rsid w:val="00726849"/>
    <w:rsid w:val="00727C25"/>
    <w:rsid w:val="00731441"/>
    <w:rsid w:val="00731B15"/>
    <w:rsid w:val="00733C1D"/>
    <w:rsid w:val="00734D8E"/>
    <w:rsid w:val="00735333"/>
    <w:rsid w:val="00737686"/>
    <w:rsid w:val="007376A3"/>
    <w:rsid w:val="00737B63"/>
    <w:rsid w:val="00737F7E"/>
    <w:rsid w:val="007400A2"/>
    <w:rsid w:val="00740444"/>
    <w:rsid w:val="007410C5"/>
    <w:rsid w:val="0074112B"/>
    <w:rsid w:val="00741156"/>
    <w:rsid w:val="0074147E"/>
    <w:rsid w:val="00741C07"/>
    <w:rsid w:val="00743084"/>
    <w:rsid w:val="0074463C"/>
    <w:rsid w:val="0074553E"/>
    <w:rsid w:val="007456CD"/>
    <w:rsid w:val="00745B3A"/>
    <w:rsid w:val="007506E1"/>
    <w:rsid w:val="0075096C"/>
    <w:rsid w:val="007509C1"/>
    <w:rsid w:val="00750BE1"/>
    <w:rsid w:val="00750CA8"/>
    <w:rsid w:val="00750D9B"/>
    <w:rsid w:val="00750F58"/>
    <w:rsid w:val="00750FB0"/>
    <w:rsid w:val="00751119"/>
    <w:rsid w:val="00751246"/>
    <w:rsid w:val="007520B1"/>
    <w:rsid w:val="00752978"/>
    <w:rsid w:val="00752DD1"/>
    <w:rsid w:val="0075372D"/>
    <w:rsid w:val="00753B59"/>
    <w:rsid w:val="00754BCA"/>
    <w:rsid w:val="00754D8F"/>
    <w:rsid w:val="007557FB"/>
    <w:rsid w:val="007561E4"/>
    <w:rsid w:val="007566C8"/>
    <w:rsid w:val="0075700B"/>
    <w:rsid w:val="007579C1"/>
    <w:rsid w:val="00760198"/>
    <w:rsid w:val="00760641"/>
    <w:rsid w:val="00760E51"/>
    <w:rsid w:val="00761B6A"/>
    <w:rsid w:val="00761C10"/>
    <w:rsid w:val="00762ED3"/>
    <w:rsid w:val="007638CC"/>
    <w:rsid w:val="007649A4"/>
    <w:rsid w:val="00764EF9"/>
    <w:rsid w:val="00765309"/>
    <w:rsid w:val="007665CB"/>
    <w:rsid w:val="00767776"/>
    <w:rsid w:val="00767B22"/>
    <w:rsid w:val="00770E9C"/>
    <w:rsid w:val="0077218D"/>
    <w:rsid w:val="0077331B"/>
    <w:rsid w:val="007735A2"/>
    <w:rsid w:val="00774650"/>
    <w:rsid w:val="0077568A"/>
    <w:rsid w:val="0077668A"/>
    <w:rsid w:val="00777B82"/>
    <w:rsid w:val="00777C7B"/>
    <w:rsid w:val="00780081"/>
    <w:rsid w:val="00780ABD"/>
    <w:rsid w:val="00781780"/>
    <w:rsid w:val="00781FCB"/>
    <w:rsid w:val="00782147"/>
    <w:rsid w:val="007824FA"/>
    <w:rsid w:val="007833CD"/>
    <w:rsid w:val="007846EC"/>
    <w:rsid w:val="0078538B"/>
    <w:rsid w:val="007856E7"/>
    <w:rsid w:val="00786121"/>
    <w:rsid w:val="0078635B"/>
    <w:rsid w:val="00786761"/>
    <w:rsid w:val="00786D21"/>
    <w:rsid w:val="0078759B"/>
    <w:rsid w:val="00787D01"/>
    <w:rsid w:val="00790154"/>
    <w:rsid w:val="00791022"/>
    <w:rsid w:val="0079153C"/>
    <w:rsid w:val="0079163B"/>
    <w:rsid w:val="007916BA"/>
    <w:rsid w:val="00791BAB"/>
    <w:rsid w:val="00792437"/>
    <w:rsid w:val="00792C95"/>
    <w:rsid w:val="00792EDA"/>
    <w:rsid w:val="00793CB1"/>
    <w:rsid w:val="00793E77"/>
    <w:rsid w:val="00794970"/>
    <w:rsid w:val="00794EFB"/>
    <w:rsid w:val="00794FC8"/>
    <w:rsid w:val="00795B2E"/>
    <w:rsid w:val="00797158"/>
    <w:rsid w:val="0079725B"/>
    <w:rsid w:val="007976B0"/>
    <w:rsid w:val="00797B5C"/>
    <w:rsid w:val="00797E6E"/>
    <w:rsid w:val="007A0CCA"/>
    <w:rsid w:val="007A2BD3"/>
    <w:rsid w:val="007A4842"/>
    <w:rsid w:val="007A4B9E"/>
    <w:rsid w:val="007A4F58"/>
    <w:rsid w:val="007A512E"/>
    <w:rsid w:val="007A5158"/>
    <w:rsid w:val="007A5EF8"/>
    <w:rsid w:val="007A6975"/>
    <w:rsid w:val="007A7FBD"/>
    <w:rsid w:val="007B025C"/>
    <w:rsid w:val="007B0748"/>
    <w:rsid w:val="007B16E8"/>
    <w:rsid w:val="007B1C76"/>
    <w:rsid w:val="007B284A"/>
    <w:rsid w:val="007B416A"/>
    <w:rsid w:val="007B538C"/>
    <w:rsid w:val="007B5CC6"/>
    <w:rsid w:val="007B6578"/>
    <w:rsid w:val="007B6755"/>
    <w:rsid w:val="007B6942"/>
    <w:rsid w:val="007C0286"/>
    <w:rsid w:val="007C0EE4"/>
    <w:rsid w:val="007C28CA"/>
    <w:rsid w:val="007C37C4"/>
    <w:rsid w:val="007C3818"/>
    <w:rsid w:val="007C49CA"/>
    <w:rsid w:val="007C5808"/>
    <w:rsid w:val="007C5A24"/>
    <w:rsid w:val="007C5F3C"/>
    <w:rsid w:val="007C62A7"/>
    <w:rsid w:val="007C6815"/>
    <w:rsid w:val="007C75DE"/>
    <w:rsid w:val="007C76AB"/>
    <w:rsid w:val="007C7A1E"/>
    <w:rsid w:val="007D09E9"/>
    <w:rsid w:val="007D298B"/>
    <w:rsid w:val="007D3172"/>
    <w:rsid w:val="007D38EA"/>
    <w:rsid w:val="007D3BB0"/>
    <w:rsid w:val="007D4FD5"/>
    <w:rsid w:val="007D7876"/>
    <w:rsid w:val="007D78C4"/>
    <w:rsid w:val="007E030D"/>
    <w:rsid w:val="007E0348"/>
    <w:rsid w:val="007E12F5"/>
    <w:rsid w:val="007E2D45"/>
    <w:rsid w:val="007E30D8"/>
    <w:rsid w:val="007E3519"/>
    <w:rsid w:val="007E42B8"/>
    <w:rsid w:val="007E593E"/>
    <w:rsid w:val="007E59F1"/>
    <w:rsid w:val="007E5F0D"/>
    <w:rsid w:val="007E6C21"/>
    <w:rsid w:val="007E6F11"/>
    <w:rsid w:val="007E74F6"/>
    <w:rsid w:val="007F0881"/>
    <w:rsid w:val="007F1036"/>
    <w:rsid w:val="007F15A7"/>
    <w:rsid w:val="007F5B04"/>
    <w:rsid w:val="007F5D0F"/>
    <w:rsid w:val="007F6017"/>
    <w:rsid w:val="007F6A16"/>
    <w:rsid w:val="007F6BB3"/>
    <w:rsid w:val="007F6C92"/>
    <w:rsid w:val="007F6E03"/>
    <w:rsid w:val="007F7503"/>
    <w:rsid w:val="007F78E8"/>
    <w:rsid w:val="00800204"/>
    <w:rsid w:val="00800265"/>
    <w:rsid w:val="0080160B"/>
    <w:rsid w:val="00802CB9"/>
    <w:rsid w:val="00803146"/>
    <w:rsid w:val="008041F4"/>
    <w:rsid w:val="00804240"/>
    <w:rsid w:val="00804768"/>
    <w:rsid w:val="00804B17"/>
    <w:rsid w:val="00804B61"/>
    <w:rsid w:val="008065E6"/>
    <w:rsid w:val="0081220A"/>
    <w:rsid w:val="00812898"/>
    <w:rsid w:val="0081318D"/>
    <w:rsid w:val="008133CB"/>
    <w:rsid w:val="008153E5"/>
    <w:rsid w:val="0081562E"/>
    <w:rsid w:val="00815C69"/>
    <w:rsid w:val="0081681F"/>
    <w:rsid w:val="008168AC"/>
    <w:rsid w:val="00816C3C"/>
    <w:rsid w:val="00816F26"/>
    <w:rsid w:val="0081758C"/>
    <w:rsid w:val="00817B85"/>
    <w:rsid w:val="00817F37"/>
    <w:rsid w:val="0082141A"/>
    <w:rsid w:val="008214FC"/>
    <w:rsid w:val="00821C21"/>
    <w:rsid w:val="0082360E"/>
    <w:rsid w:val="00824871"/>
    <w:rsid w:val="00824A93"/>
    <w:rsid w:val="00825DDD"/>
    <w:rsid w:val="00826481"/>
    <w:rsid w:val="008265F3"/>
    <w:rsid w:val="008267BB"/>
    <w:rsid w:val="00826965"/>
    <w:rsid w:val="00827324"/>
    <w:rsid w:val="00827B17"/>
    <w:rsid w:val="008308BF"/>
    <w:rsid w:val="00830D4E"/>
    <w:rsid w:val="008320B7"/>
    <w:rsid w:val="0083259F"/>
    <w:rsid w:val="00832AF4"/>
    <w:rsid w:val="00832B33"/>
    <w:rsid w:val="00832C5D"/>
    <w:rsid w:val="008331FE"/>
    <w:rsid w:val="008342AA"/>
    <w:rsid w:val="008343F5"/>
    <w:rsid w:val="00835029"/>
    <w:rsid w:val="008354BB"/>
    <w:rsid w:val="00835B27"/>
    <w:rsid w:val="00836700"/>
    <w:rsid w:val="00836897"/>
    <w:rsid w:val="008408B4"/>
    <w:rsid w:val="00840A24"/>
    <w:rsid w:val="00840E39"/>
    <w:rsid w:val="008413F6"/>
    <w:rsid w:val="00842E32"/>
    <w:rsid w:val="008435CA"/>
    <w:rsid w:val="008446A1"/>
    <w:rsid w:val="008465AE"/>
    <w:rsid w:val="00846884"/>
    <w:rsid w:val="00846CCF"/>
    <w:rsid w:val="00847248"/>
    <w:rsid w:val="00847FA0"/>
    <w:rsid w:val="00850822"/>
    <w:rsid w:val="00851D55"/>
    <w:rsid w:val="00853385"/>
    <w:rsid w:val="008539A2"/>
    <w:rsid w:val="0085548B"/>
    <w:rsid w:val="00856713"/>
    <w:rsid w:val="008568CB"/>
    <w:rsid w:val="0085772B"/>
    <w:rsid w:val="00860B39"/>
    <w:rsid w:val="008612CF"/>
    <w:rsid w:val="008617EF"/>
    <w:rsid w:val="00862F80"/>
    <w:rsid w:val="00863753"/>
    <w:rsid w:val="00864B7D"/>
    <w:rsid w:val="00864B9B"/>
    <w:rsid w:val="008655BD"/>
    <w:rsid w:val="00865D83"/>
    <w:rsid w:val="008672F3"/>
    <w:rsid w:val="008676CC"/>
    <w:rsid w:val="00867EB4"/>
    <w:rsid w:val="00870A28"/>
    <w:rsid w:val="00870C8F"/>
    <w:rsid w:val="008717DE"/>
    <w:rsid w:val="00871C66"/>
    <w:rsid w:val="00873150"/>
    <w:rsid w:val="00873193"/>
    <w:rsid w:val="00876300"/>
    <w:rsid w:val="008772B0"/>
    <w:rsid w:val="00877352"/>
    <w:rsid w:val="0087741A"/>
    <w:rsid w:val="00880313"/>
    <w:rsid w:val="00880644"/>
    <w:rsid w:val="00881636"/>
    <w:rsid w:val="00881983"/>
    <w:rsid w:val="008820ED"/>
    <w:rsid w:val="00882E18"/>
    <w:rsid w:val="00882EC7"/>
    <w:rsid w:val="00883567"/>
    <w:rsid w:val="0088428A"/>
    <w:rsid w:val="00885FB1"/>
    <w:rsid w:val="00886319"/>
    <w:rsid w:val="00886A81"/>
    <w:rsid w:val="0088724D"/>
    <w:rsid w:val="00887507"/>
    <w:rsid w:val="00887A90"/>
    <w:rsid w:val="0089008E"/>
    <w:rsid w:val="008902ED"/>
    <w:rsid w:val="008918E2"/>
    <w:rsid w:val="00893A65"/>
    <w:rsid w:val="00893D40"/>
    <w:rsid w:val="0089436C"/>
    <w:rsid w:val="00894AEE"/>
    <w:rsid w:val="00896D4A"/>
    <w:rsid w:val="008975C9"/>
    <w:rsid w:val="00897623"/>
    <w:rsid w:val="00897943"/>
    <w:rsid w:val="00897CB2"/>
    <w:rsid w:val="008A0305"/>
    <w:rsid w:val="008A0792"/>
    <w:rsid w:val="008A083A"/>
    <w:rsid w:val="008A0DA0"/>
    <w:rsid w:val="008A1128"/>
    <w:rsid w:val="008A1893"/>
    <w:rsid w:val="008A1B28"/>
    <w:rsid w:val="008A1BC6"/>
    <w:rsid w:val="008A26B4"/>
    <w:rsid w:val="008A31E1"/>
    <w:rsid w:val="008A3A6E"/>
    <w:rsid w:val="008A46B9"/>
    <w:rsid w:val="008A5961"/>
    <w:rsid w:val="008A74EB"/>
    <w:rsid w:val="008A7AB5"/>
    <w:rsid w:val="008B37AD"/>
    <w:rsid w:val="008B4597"/>
    <w:rsid w:val="008B500B"/>
    <w:rsid w:val="008B6F80"/>
    <w:rsid w:val="008C04E8"/>
    <w:rsid w:val="008C0790"/>
    <w:rsid w:val="008C0CB7"/>
    <w:rsid w:val="008C0DBD"/>
    <w:rsid w:val="008C16D6"/>
    <w:rsid w:val="008C1712"/>
    <w:rsid w:val="008C1DBE"/>
    <w:rsid w:val="008C228D"/>
    <w:rsid w:val="008C2C64"/>
    <w:rsid w:val="008C32A8"/>
    <w:rsid w:val="008C3AF3"/>
    <w:rsid w:val="008C3F2C"/>
    <w:rsid w:val="008C4547"/>
    <w:rsid w:val="008C5289"/>
    <w:rsid w:val="008C593F"/>
    <w:rsid w:val="008C59CD"/>
    <w:rsid w:val="008D0697"/>
    <w:rsid w:val="008D0800"/>
    <w:rsid w:val="008D13C6"/>
    <w:rsid w:val="008D1468"/>
    <w:rsid w:val="008D15AB"/>
    <w:rsid w:val="008D16F7"/>
    <w:rsid w:val="008D1BC2"/>
    <w:rsid w:val="008D22CA"/>
    <w:rsid w:val="008D2BC3"/>
    <w:rsid w:val="008D39E1"/>
    <w:rsid w:val="008D4634"/>
    <w:rsid w:val="008D4CA2"/>
    <w:rsid w:val="008D5141"/>
    <w:rsid w:val="008D51D7"/>
    <w:rsid w:val="008D58F5"/>
    <w:rsid w:val="008D6BF3"/>
    <w:rsid w:val="008D7C4A"/>
    <w:rsid w:val="008D7C8C"/>
    <w:rsid w:val="008E1433"/>
    <w:rsid w:val="008E2977"/>
    <w:rsid w:val="008E2C03"/>
    <w:rsid w:val="008E3610"/>
    <w:rsid w:val="008E3A43"/>
    <w:rsid w:val="008E3D0F"/>
    <w:rsid w:val="008E4B8C"/>
    <w:rsid w:val="008E4C51"/>
    <w:rsid w:val="008E5748"/>
    <w:rsid w:val="008E6BAF"/>
    <w:rsid w:val="008F0944"/>
    <w:rsid w:val="008F0BC3"/>
    <w:rsid w:val="008F21C2"/>
    <w:rsid w:val="008F2259"/>
    <w:rsid w:val="008F290F"/>
    <w:rsid w:val="008F3519"/>
    <w:rsid w:val="008F3CAA"/>
    <w:rsid w:val="008F56A1"/>
    <w:rsid w:val="008F6B0B"/>
    <w:rsid w:val="008F7A02"/>
    <w:rsid w:val="008F7E04"/>
    <w:rsid w:val="009000CC"/>
    <w:rsid w:val="00901414"/>
    <w:rsid w:val="00902D99"/>
    <w:rsid w:val="009036F9"/>
    <w:rsid w:val="00903798"/>
    <w:rsid w:val="00903A2B"/>
    <w:rsid w:val="00903C26"/>
    <w:rsid w:val="00904B5B"/>
    <w:rsid w:val="00905197"/>
    <w:rsid w:val="009070F2"/>
    <w:rsid w:val="00911926"/>
    <w:rsid w:val="00911A31"/>
    <w:rsid w:val="00911D08"/>
    <w:rsid w:val="0091297E"/>
    <w:rsid w:val="00912C23"/>
    <w:rsid w:val="00912F1C"/>
    <w:rsid w:val="0091414E"/>
    <w:rsid w:val="0091422D"/>
    <w:rsid w:val="00914907"/>
    <w:rsid w:val="00915383"/>
    <w:rsid w:val="00915584"/>
    <w:rsid w:val="00915650"/>
    <w:rsid w:val="009166FE"/>
    <w:rsid w:val="00917AFD"/>
    <w:rsid w:val="00917DA4"/>
    <w:rsid w:val="00920213"/>
    <w:rsid w:val="009202F4"/>
    <w:rsid w:val="00920974"/>
    <w:rsid w:val="00921056"/>
    <w:rsid w:val="009211E2"/>
    <w:rsid w:val="009219AB"/>
    <w:rsid w:val="009225AD"/>
    <w:rsid w:val="00922846"/>
    <w:rsid w:val="00922F57"/>
    <w:rsid w:val="00924A3A"/>
    <w:rsid w:val="009251FF"/>
    <w:rsid w:val="00925A0B"/>
    <w:rsid w:val="00925BFC"/>
    <w:rsid w:val="00925EB3"/>
    <w:rsid w:val="009261CD"/>
    <w:rsid w:val="009272A1"/>
    <w:rsid w:val="0093049C"/>
    <w:rsid w:val="00930EC3"/>
    <w:rsid w:val="009320E1"/>
    <w:rsid w:val="00932485"/>
    <w:rsid w:val="009324E1"/>
    <w:rsid w:val="009327EC"/>
    <w:rsid w:val="009331C5"/>
    <w:rsid w:val="0093364B"/>
    <w:rsid w:val="00933FD5"/>
    <w:rsid w:val="009348D9"/>
    <w:rsid w:val="00934FAE"/>
    <w:rsid w:val="00935268"/>
    <w:rsid w:val="00937E85"/>
    <w:rsid w:val="00940CE8"/>
    <w:rsid w:val="0094129C"/>
    <w:rsid w:val="0094202C"/>
    <w:rsid w:val="00942647"/>
    <w:rsid w:val="00942B74"/>
    <w:rsid w:val="00944172"/>
    <w:rsid w:val="009441AA"/>
    <w:rsid w:val="0094546C"/>
    <w:rsid w:val="009457D4"/>
    <w:rsid w:val="0094711E"/>
    <w:rsid w:val="0094740F"/>
    <w:rsid w:val="00947E48"/>
    <w:rsid w:val="009501C2"/>
    <w:rsid w:val="0095103B"/>
    <w:rsid w:val="00951819"/>
    <w:rsid w:val="009521E1"/>
    <w:rsid w:val="00952EE6"/>
    <w:rsid w:val="00953413"/>
    <w:rsid w:val="0095341E"/>
    <w:rsid w:val="00953565"/>
    <w:rsid w:val="00953806"/>
    <w:rsid w:val="00953C9B"/>
    <w:rsid w:val="009548E3"/>
    <w:rsid w:val="00954F89"/>
    <w:rsid w:val="00956765"/>
    <w:rsid w:val="009571E1"/>
    <w:rsid w:val="00957F3D"/>
    <w:rsid w:val="0096036A"/>
    <w:rsid w:val="00960DB2"/>
    <w:rsid w:val="00962FA8"/>
    <w:rsid w:val="00964026"/>
    <w:rsid w:val="00967247"/>
    <w:rsid w:val="009678A2"/>
    <w:rsid w:val="00967912"/>
    <w:rsid w:val="00971040"/>
    <w:rsid w:val="00972352"/>
    <w:rsid w:val="009726E6"/>
    <w:rsid w:val="0097297E"/>
    <w:rsid w:val="00972C21"/>
    <w:rsid w:val="0097315C"/>
    <w:rsid w:val="00973A04"/>
    <w:rsid w:val="00973BAB"/>
    <w:rsid w:val="009746DA"/>
    <w:rsid w:val="0097586E"/>
    <w:rsid w:val="009773EB"/>
    <w:rsid w:val="009809CB"/>
    <w:rsid w:val="0098148C"/>
    <w:rsid w:val="00982031"/>
    <w:rsid w:val="009827DD"/>
    <w:rsid w:val="009833EB"/>
    <w:rsid w:val="00986A38"/>
    <w:rsid w:val="00987011"/>
    <w:rsid w:val="0098714B"/>
    <w:rsid w:val="009877B3"/>
    <w:rsid w:val="0099110E"/>
    <w:rsid w:val="00992133"/>
    <w:rsid w:val="00992A53"/>
    <w:rsid w:val="00992AB3"/>
    <w:rsid w:val="00992C92"/>
    <w:rsid w:val="00995C72"/>
    <w:rsid w:val="00995FFB"/>
    <w:rsid w:val="009A11BF"/>
    <w:rsid w:val="009A16AE"/>
    <w:rsid w:val="009A2399"/>
    <w:rsid w:val="009A2720"/>
    <w:rsid w:val="009A2BEC"/>
    <w:rsid w:val="009A3F46"/>
    <w:rsid w:val="009A4ADD"/>
    <w:rsid w:val="009A51E2"/>
    <w:rsid w:val="009A5380"/>
    <w:rsid w:val="009A6339"/>
    <w:rsid w:val="009A6737"/>
    <w:rsid w:val="009A79F1"/>
    <w:rsid w:val="009A7C93"/>
    <w:rsid w:val="009B0545"/>
    <w:rsid w:val="009B068B"/>
    <w:rsid w:val="009B0695"/>
    <w:rsid w:val="009B28D7"/>
    <w:rsid w:val="009B32B4"/>
    <w:rsid w:val="009B3469"/>
    <w:rsid w:val="009B3B9E"/>
    <w:rsid w:val="009B42F0"/>
    <w:rsid w:val="009B640A"/>
    <w:rsid w:val="009B7B88"/>
    <w:rsid w:val="009C02C0"/>
    <w:rsid w:val="009C0DE0"/>
    <w:rsid w:val="009C101C"/>
    <w:rsid w:val="009C1673"/>
    <w:rsid w:val="009C1900"/>
    <w:rsid w:val="009C1B7E"/>
    <w:rsid w:val="009C1D93"/>
    <w:rsid w:val="009C2418"/>
    <w:rsid w:val="009C27C0"/>
    <w:rsid w:val="009C29F3"/>
    <w:rsid w:val="009C2DB1"/>
    <w:rsid w:val="009C2E6E"/>
    <w:rsid w:val="009C3377"/>
    <w:rsid w:val="009C38FA"/>
    <w:rsid w:val="009C3A12"/>
    <w:rsid w:val="009C3E43"/>
    <w:rsid w:val="009C4BC9"/>
    <w:rsid w:val="009C4F2A"/>
    <w:rsid w:val="009C5623"/>
    <w:rsid w:val="009C5F1C"/>
    <w:rsid w:val="009C6124"/>
    <w:rsid w:val="009C66E3"/>
    <w:rsid w:val="009D016D"/>
    <w:rsid w:val="009D0F33"/>
    <w:rsid w:val="009D206B"/>
    <w:rsid w:val="009D3448"/>
    <w:rsid w:val="009D34FA"/>
    <w:rsid w:val="009D3673"/>
    <w:rsid w:val="009D3D53"/>
    <w:rsid w:val="009D4358"/>
    <w:rsid w:val="009D51D7"/>
    <w:rsid w:val="009D5957"/>
    <w:rsid w:val="009D5A3E"/>
    <w:rsid w:val="009D5EFB"/>
    <w:rsid w:val="009D6276"/>
    <w:rsid w:val="009D647C"/>
    <w:rsid w:val="009D72D1"/>
    <w:rsid w:val="009D75A9"/>
    <w:rsid w:val="009D7ED6"/>
    <w:rsid w:val="009E1B71"/>
    <w:rsid w:val="009E1CFD"/>
    <w:rsid w:val="009E1E3C"/>
    <w:rsid w:val="009E286E"/>
    <w:rsid w:val="009E2A37"/>
    <w:rsid w:val="009E3FE6"/>
    <w:rsid w:val="009E4F96"/>
    <w:rsid w:val="009E5041"/>
    <w:rsid w:val="009E6B80"/>
    <w:rsid w:val="009E6EE9"/>
    <w:rsid w:val="009E6EF0"/>
    <w:rsid w:val="009E6FC7"/>
    <w:rsid w:val="009E7336"/>
    <w:rsid w:val="009F0529"/>
    <w:rsid w:val="009F1381"/>
    <w:rsid w:val="009F1FB4"/>
    <w:rsid w:val="009F24A4"/>
    <w:rsid w:val="009F2E9B"/>
    <w:rsid w:val="009F349A"/>
    <w:rsid w:val="009F3E05"/>
    <w:rsid w:val="009F46CF"/>
    <w:rsid w:val="009F4714"/>
    <w:rsid w:val="009F550D"/>
    <w:rsid w:val="009F6A8A"/>
    <w:rsid w:val="009F78D2"/>
    <w:rsid w:val="009F7FE1"/>
    <w:rsid w:val="00A0010D"/>
    <w:rsid w:val="00A0072C"/>
    <w:rsid w:val="00A0198A"/>
    <w:rsid w:val="00A01BC3"/>
    <w:rsid w:val="00A01DE6"/>
    <w:rsid w:val="00A01E69"/>
    <w:rsid w:val="00A02404"/>
    <w:rsid w:val="00A02ACD"/>
    <w:rsid w:val="00A02FA4"/>
    <w:rsid w:val="00A03320"/>
    <w:rsid w:val="00A03F21"/>
    <w:rsid w:val="00A0425E"/>
    <w:rsid w:val="00A04D31"/>
    <w:rsid w:val="00A05490"/>
    <w:rsid w:val="00A0568A"/>
    <w:rsid w:val="00A058BB"/>
    <w:rsid w:val="00A062F1"/>
    <w:rsid w:val="00A06438"/>
    <w:rsid w:val="00A066B7"/>
    <w:rsid w:val="00A078A6"/>
    <w:rsid w:val="00A07FCE"/>
    <w:rsid w:val="00A10788"/>
    <w:rsid w:val="00A115DB"/>
    <w:rsid w:val="00A11F24"/>
    <w:rsid w:val="00A12C8F"/>
    <w:rsid w:val="00A1347B"/>
    <w:rsid w:val="00A13C6E"/>
    <w:rsid w:val="00A13F7E"/>
    <w:rsid w:val="00A14EC9"/>
    <w:rsid w:val="00A1585C"/>
    <w:rsid w:val="00A1593D"/>
    <w:rsid w:val="00A15D0F"/>
    <w:rsid w:val="00A15F96"/>
    <w:rsid w:val="00A16873"/>
    <w:rsid w:val="00A16AB4"/>
    <w:rsid w:val="00A16E43"/>
    <w:rsid w:val="00A16EDA"/>
    <w:rsid w:val="00A17C80"/>
    <w:rsid w:val="00A203B8"/>
    <w:rsid w:val="00A20868"/>
    <w:rsid w:val="00A23C16"/>
    <w:rsid w:val="00A23CD6"/>
    <w:rsid w:val="00A23F47"/>
    <w:rsid w:val="00A244F3"/>
    <w:rsid w:val="00A24C00"/>
    <w:rsid w:val="00A2634B"/>
    <w:rsid w:val="00A27408"/>
    <w:rsid w:val="00A27528"/>
    <w:rsid w:val="00A3018D"/>
    <w:rsid w:val="00A30CB5"/>
    <w:rsid w:val="00A319B9"/>
    <w:rsid w:val="00A31AB6"/>
    <w:rsid w:val="00A3288B"/>
    <w:rsid w:val="00A32F1D"/>
    <w:rsid w:val="00A33012"/>
    <w:rsid w:val="00A35EF9"/>
    <w:rsid w:val="00A36462"/>
    <w:rsid w:val="00A36792"/>
    <w:rsid w:val="00A42555"/>
    <w:rsid w:val="00A42B39"/>
    <w:rsid w:val="00A430AF"/>
    <w:rsid w:val="00A43318"/>
    <w:rsid w:val="00A43B45"/>
    <w:rsid w:val="00A45166"/>
    <w:rsid w:val="00A45192"/>
    <w:rsid w:val="00A46077"/>
    <w:rsid w:val="00A46A8B"/>
    <w:rsid w:val="00A50047"/>
    <w:rsid w:val="00A50890"/>
    <w:rsid w:val="00A53A3F"/>
    <w:rsid w:val="00A5473D"/>
    <w:rsid w:val="00A54A08"/>
    <w:rsid w:val="00A56049"/>
    <w:rsid w:val="00A56EF9"/>
    <w:rsid w:val="00A573E8"/>
    <w:rsid w:val="00A6036B"/>
    <w:rsid w:val="00A61B0F"/>
    <w:rsid w:val="00A62247"/>
    <w:rsid w:val="00A62590"/>
    <w:rsid w:val="00A62F0B"/>
    <w:rsid w:val="00A63945"/>
    <w:rsid w:val="00A66745"/>
    <w:rsid w:val="00A66A46"/>
    <w:rsid w:val="00A66B98"/>
    <w:rsid w:val="00A66D2D"/>
    <w:rsid w:val="00A66F8C"/>
    <w:rsid w:val="00A67B95"/>
    <w:rsid w:val="00A720DC"/>
    <w:rsid w:val="00A7231D"/>
    <w:rsid w:val="00A72601"/>
    <w:rsid w:val="00A7289B"/>
    <w:rsid w:val="00A728E1"/>
    <w:rsid w:val="00A728FE"/>
    <w:rsid w:val="00A733C8"/>
    <w:rsid w:val="00A736A4"/>
    <w:rsid w:val="00A74B9E"/>
    <w:rsid w:val="00A7548F"/>
    <w:rsid w:val="00A77A1F"/>
    <w:rsid w:val="00A77D40"/>
    <w:rsid w:val="00A80253"/>
    <w:rsid w:val="00A80380"/>
    <w:rsid w:val="00A81ADA"/>
    <w:rsid w:val="00A81C4A"/>
    <w:rsid w:val="00A8290C"/>
    <w:rsid w:val="00A83973"/>
    <w:rsid w:val="00A83B7C"/>
    <w:rsid w:val="00A84EE5"/>
    <w:rsid w:val="00A84FFD"/>
    <w:rsid w:val="00A861B1"/>
    <w:rsid w:val="00A87D7E"/>
    <w:rsid w:val="00A9047F"/>
    <w:rsid w:val="00A90717"/>
    <w:rsid w:val="00A929B5"/>
    <w:rsid w:val="00A92BE2"/>
    <w:rsid w:val="00A9396F"/>
    <w:rsid w:val="00A93A51"/>
    <w:rsid w:val="00A941BE"/>
    <w:rsid w:val="00A94C2E"/>
    <w:rsid w:val="00A94D97"/>
    <w:rsid w:val="00A95791"/>
    <w:rsid w:val="00A96183"/>
    <w:rsid w:val="00A96A94"/>
    <w:rsid w:val="00A96BFE"/>
    <w:rsid w:val="00A96D9E"/>
    <w:rsid w:val="00A96DEA"/>
    <w:rsid w:val="00AA03CC"/>
    <w:rsid w:val="00AA053D"/>
    <w:rsid w:val="00AA12DB"/>
    <w:rsid w:val="00AA2CB3"/>
    <w:rsid w:val="00AA41B2"/>
    <w:rsid w:val="00AA54DC"/>
    <w:rsid w:val="00AA57A0"/>
    <w:rsid w:val="00AA5B14"/>
    <w:rsid w:val="00AA632A"/>
    <w:rsid w:val="00AA6E06"/>
    <w:rsid w:val="00AA73B0"/>
    <w:rsid w:val="00AA7508"/>
    <w:rsid w:val="00AA79D5"/>
    <w:rsid w:val="00AB00F1"/>
    <w:rsid w:val="00AB015F"/>
    <w:rsid w:val="00AB01A3"/>
    <w:rsid w:val="00AB06E7"/>
    <w:rsid w:val="00AB1558"/>
    <w:rsid w:val="00AB178B"/>
    <w:rsid w:val="00AB26AB"/>
    <w:rsid w:val="00AB365F"/>
    <w:rsid w:val="00AB4372"/>
    <w:rsid w:val="00AB4BBE"/>
    <w:rsid w:val="00AB6C12"/>
    <w:rsid w:val="00AB6C7E"/>
    <w:rsid w:val="00AB749C"/>
    <w:rsid w:val="00AC04BC"/>
    <w:rsid w:val="00AC0809"/>
    <w:rsid w:val="00AC15F1"/>
    <w:rsid w:val="00AC25DD"/>
    <w:rsid w:val="00AC2787"/>
    <w:rsid w:val="00AC3023"/>
    <w:rsid w:val="00AC3235"/>
    <w:rsid w:val="00AC3503"/>
    <w:rsid w:val="00AC35A2"/>
    <w:rsid w:val="00AC4133"/>
    <w:rsid w:val="00AC46EE"/>
    <w:rsid w:val="00AC4D1D"/>
    <w:rsid w:val="00AC4F4A"/>
    <w:rsid w:val="00AC5A55"/>
    <w:rsid w:val="00AC6C2A"/>
    <w:rsid w:val="00AC6F6A"/>
    <w:rsid w:val="00AC70F8"/>
    <w:rsid w:val="00AC733E"/>
    <w:rsid w:val="00AC73C5"/>
    <w:rsid w:val="00AD0642"/>
    <w:rsid w:val="00AD0A5B"/>
    <w:rsid w:val="00AD0B8A"/>
    <w:rsid w:val="00AD0BBD"/>
    <w:rsid w:val="00AD0C0E"/>
    <w:rsid w:val="00AD0FA9"/>
    <w:rsid w:val="00AD0FD6"/>
    <w:rsid w:val="00AD2357"/>
    <w:rsid w:val="00AD2DA8"/>
    <w:rsid w:val="00AD2E92"/>
    <w:rsid w:val="00AD3449"/>
    <w:rsid w:val="00AD4474"/>
    <w:rsid w:val="00AD4705"/>
    <w:rsid w:val="00AD4AFF"/>
    <w:rsid w:val="00AD50F3"/>
    <w:rsid w:val="00AD56B9"/>
    <w:rsid w:val="00AD5D62"/>
    <w:rsid w:val="00AD60FA"/>
    <w:rsid w:val="00AD6604"/>
    <w:rsid w:val="00AD6730"/>
    <w:rsid w:val="00AD688E"/>
    <w:rsid w:val="00AD6B52"/>
    <w:rsid w:val="00AD6C7F"/>
    <w:rsid w:val="00AD73F7"/>
    <w:rsid w:val="00AD7429"/>
    <w:rsid w:val="00AD7787"/>
    <w:rsid w:val="00AD7D31"/>
    <w:rsid w:val="00AE0F12"/>
    <w:rsid w:val="00AE148C"/>
    <w:rsid w:val="00AE1B2D"/>
    <w:rsid w:val="00AE2A3D"/>
    <w:rsid w:val="00AE31D8"/>
    <w:rsid w:val="00AE43A8"/>
    <w:rsid w:val="00AE465F"/>
    <w:rsid w:val="00AE4DAC"/>
    <w:rsid w:val="00AE531A"/>
    <w:rsid w:val="00AE5378"/>
    <w:rsid w:val="00AE5683"/>
    <w:rsid w:val="00AE658D"/>
    <w:rsid w:val="00AE6624"/>
    <w:rsid w:val="00AE764B"/>
    <w:rsid w:val="00AE78CC"/>
    <w:rsid w:val="00AF0090"/>
    <w:rsid w:val="00AF2E9D"/>
    <w:rsid w:val="00AF3910"/>
    <w:rsid w:val="00AF4F43"/>
    <w:rsid w:val="00AF505F"/>
    <w:rsid w:val="00AF5131"/>
    <w:rsid w:val="00AF5175"/>
    <w:rsid w:val="00AF52FD"/>
    <w:rsid w:val="00AF5342"/>
    <w:rsid w:val="00AF53C6"/>
    <w:rsid w:val="00AF5901"/>
    <w:rsid w:val="00AF5CB1"/>
    <w:rsid w:val="00AF5CC5"/>
    <w:rsid w:val="00AF6465"/>
    <w:rsid w:val="00AF69E6"/>
    <w:rsid w:val="00AF6DE2"/>
    <w:rsid w:val="00AF78C3"/>
    <w:rsid w:val="00B00657"/>
    <w:rsid w:val="00B00773"/>
    <w:rsid w:val="00B00A73"/>
    <w:rsid w:val="00B00C5A"/>
    <w:rsid w:val="00B01651"/>
    <w:rsid w:val="00B02563"/>
    <w:rsid w:val="00B04A90"/>
    <w:rsid w:val="00B053A4"/>
    <w:rsid w:val="00B07228"/>
    <w:rsid w:val="00B079DE"/>
    <w:rsid w:val="00B103BB"/>
    <w:rsid w:val="00B11964"/>
    <w:rsid w:val="00B1210C"/>
    <w:rsid w:val="00B129EA"/>
    <w:rsid w:val="00B1477C"/>
    <w:rsid w:val="00B14944"/>
    <w:rsid w:val="00B14D69"/>
    <w:rsid w:val="00B15299"/>
    <w:rsid w:val="00B15BCC"/>
    <w:rsid w:val="00B174C5"/>
    <w:rsid w:val="00B177EC"/>
    <w:rsid w:val="00B20769"/>
    <w:rsid w:val="00B2209C"/>
    <w:rsid w:val="00B231C4"/>
    <w:rsid w:val="00B23BDB"/>
    <w:rsid w:val="00B24369"/>
    <w:rsid w:val="00B24498"/>
    <w:rsid w:val="00B24676"/>
    <w:rsid w:val="00B246BF"/>
    <w:rsid w:val="00B26220"/>
    <w:rsid w:val="00B26463"/>
    <w:rsid w:val="00B267BF"/>
    <w:rsid w:val="00B27838"/>
    <w:rsid w:val="00B278B0"/>
    <w:rsid w:val="00B30E80"/>
    <w:rsid w:val="00B31F7A"/>
    <w:rsid w:val="00B321A8"/>
    <w:rsid w:val="00B3226B"/>
    <w:rsid w:val="00B326FB"/>
    <w:rsid w:val="00B32B37"/>
    <w:rsid w:val="00B3325C"/>
    <w:rsid w:val="00B3396A"/>
    <w:rsid w:val="00B35749"/>
    <w:rsid w:val="00B36491"/>
    <w:rsid w:val="00B3756E"/>
    <w:rsid w:val="00B37A3D"/>
    <w:rsid w:val="00B405B1"/>
    <w:rsid w:val="00B424DA"/>
    <w:rsid w:val="00B42AD8"/>
    <w:rsid w:val="00B443CC"/>
    <w:rsid w:val="00B44A08"/>
    <w:rsid w:val="00B451B9"/>
    <w:rsid w:val="00B456B7"/>
    <w:rsid w:val="00B45743"/>
    <w:rsid w:val="00B47694"/>
    <w:rsid w:val="00B4788F"/>
    <w:rsid w:val="00B47B4F"/>
    <w:rsid w:val="00B47E1F"/>
    <w:rsid w:val="00B5020D"/>
    <w:rsid w:val="00B51995"/>
    <w:rsid w:val="00B52946"/>
    <w:rsid w:val="00B541B1"/>
    <w:rsid w:val="00B548A5"/>
    <w:rsid w:val="00B55007"/>
    <w:rsid w:val="00B55B15"/>
    <w:rsid w:val="00B5656D"/>
    <w:rsid w:val="00B56949"/>
    <w:rsid w:val="00B56AF2"/>
    <w:rsid w:val="00B57490"/>
    <w:rsid w:val="00B576A7"/>
    <w:rsid w:val="00B57EEF"/>
    <w:rsid w:val="00B604CA"/>
    <w:rsid w:val="00B606AD"/>
    <w:rsid w:val="00B60D79"/>
    <w:rsid w:val="00B60FC7"/>
    <w:rsid w:val="00B62169"/>
    <w:rsid w:val="00B623E5"/>
    <w:rsid w:val="00B62A22"/>
    <w:rsid w:val="00B653D9"/>
    <w:rsid w:val="00B65D9B"/>
    <w:rsid w:val="00B6674D"/>
    <w:rsid w:val="00B66E58"/>
    <w:rsid w:val="00B66E86"/>
    <w:rsid w:val="00B714D5"/>
    <w:rsid w:val="00B73486"/>
    <w:rsid w:val="00B73A4E"/>
    <w:rsid w:val="00B74AF1"/>
    <w:rsid w:val="00B75D0F"/>
    <w:rsid w:val="00B7606A"/>
    <w:rsid w:val="00B764F9"/>
    <w:rsid w:val="00B80AA9"/>
    <w:rsid w:val="00B8160C"/>
    <w:rsid w:val="00B81FDD"/>
    <w:rsid w:val="00B83F80"/>
    <w:rsid w:val="00B84D4C"/>
    <w:rsid w:val="00B85205"/>
    <w:rsid w:val="00B85DB7"/>
    <w:rsid w:val="00B862C3"/>
    <w:rsid w:val="00B8665B"/>
    <w:rsid w:val="00B874DF"/>
    <w:rsid w:val="00B900A3"/>
    <w:rsid w:val="00B900DA"/>
    <w:rsid w:val="00B900E4"/>
    <w:rsid w:val="00B90548"/>
    <w:rsid w:val="00B91977"/>
    <w:rsid w:val="00B91B49"/>
    <w:rsid w:val="00B92B6A"/>
    <w:rsid w:val="00B9328E"/>
    <w:rsid w:val="00B93DC1"/>
    <w:rsid w:val="00B96DA2"/>
    <w:rsid w:val="00B97888"/>
    <w:rsid w:val="00BA03C5"/>
    <w:rsid w:val="00BA044A"/>
    <w:rsid w:val="00BA12EF"/>
    <w:rsid w:val="00BA1370"/>
    <w:rsid w:val="00BA1ED4"/>
    <w:rsid w:val="00BA1F80"/>
    <w:rsid w:val="00BA231E"/>
    <w:rsid w:val="00BA262E"/>
    <w:rsid w:val="00BA2F8D"/>
    <w:rsid w:val="00BA3C83"/>
    <w:rsid w:val="00BA3DE9"/>
    <w:rsid w:val="00BA4449"/>
    <w:rsid w:val="00BA4EF2"/>
    <w:rsid w:val="00BA5708"/>
    <w:rsid w:val="00BA5748"/>
    <w:rsid w:val="00BA5A55"/>
    <w:rsid w:val="00BA5D41"/>
    <w:rsid w:val="00BA6BDC"/>
    <w:rsid w:val="00BA6D7C"/>
    <w:rsid w:val="00BA7292"/>
    <w:rsid w:val="00BA7712"/>
    <w:rsid w:val="00BA7C27"/>
    <w:rsid w:val="00BB0557"/>
    <w:rsid w:val="00BB128A"/>
    <w:rsid w:val="00BB1B1F"/>
    <w:rsid w:val="00BB2940"/>
    <w:rsid w:val="00BB43CE"/>
    <w:rsid w:val="00BB4CB3"/>
    <w:rsid w:val="00BB54A6"/>
    <w:rsid w:val="00BB668C"/>
    <w:rsid w:val="00BB69BE"/>
    <w:rsid w:val="00BB69C7"/>
    <w:rsid w:val="00BB6CE0"/>
    <w:rsid w:val="00BB7705"/>
    <w:rsid w:val="00BC01DE"/>
    <w:rsid w:val="00BC0AAD"/>
    <w:rsid w:val="00BC14DF"/>
    <w:rsid w:val="00BC1A2F"/>
    <w:rsid w:val="00BC2C34"/>
    <w:rsid w:val="00BC32AF"/>
    <w:rsid w:val="00BC3570"/>
    <w:rsid w:val="00BC4373"/>
    <w:rsid w:val="00BD04E0"/>
    <w:rsid w:val="00BD2585"/>
    <w:rsid w:val="00BD2CEC"/>
    <w:rsid w:val="00BD38C9"/>
    <w:rsid w:val="00BD38E2"/>
    <w:rsid w:val="00BD43B5"/>
    <w:rsid w:val="00BD5317"/>
    <w:rsid w:val="00BD594C"/>
    <w:rsid w:val="00BD6724"/>
    <w:rsid w:val="00BD7C16"/>
    <w:rsid w:val="00BE0342"/>
    <w:rsid w:val="00BE0528"/>
    <w:rsid w:val="00BE0C27"/>
    <w:rsid w:val="00BE22B9"/>
    <w:rsid w:val="00BE2C49"/>
    <w:rsid w:val="00BE309C"/>
    <w:rsid w:val="00BE3BA1"/>
    <w:rsid w:val="00BE43BB"/>
    <w:rsid w:val="00BE4770"/>
    <w:rsid w:val="00BE4E4E"/>
    <w:rsid w:val="00BE51ED"/>
    <w:rsid w:val="00BE5299"/>
    <w:rsid w:val="00BE57A1"/>
    <w:rsid w:val="00BE5CB6"/>
    <w:rsid w:val="00BE667F"/>
    <w:rsid w:val="00BF11AA"/>
    <w:rsid w:val="00BF191C"/>
    <w:rsid w:val="00BF1AB8"/>
    <w:rsid w:val="00BF1C72"/>
    <w:rsid w:val="00BF2996"/>
    <w:rsid w:val="00BF308E"/>
    <w:rsid w:val="00BF33FE"/>
    <w:rsid w:val="00BF45BF"/>
    <w:rsid w:val="00BF48FC"/>
    <w:rsid w:val="00BF4AD8"/>
    <w:rsid w:val="00BF5FF3"/>
    <w:rsid w:val="00BF6032"/>
    <w:rsid w:val="00BF67A2"/>
    <w:rsid w:val="00BF68E2"/>
    <w:rsid w:val="00BF7886"/>
    <w:rsid w:val="00C005C1"/>
    <w:rsid w:val="00C00A5C"/>
    <w:rsid w:val="00C00D96"/>
    <w:rsid w:val="00C013B4"/>
    <w:rsid w:val="00C032A6"/>
    <w:rsid w:val="00C03ABE"/>
    <w:rsid w:val="00C03AD8"/>
    <w:rsid w:val="00C03B53"/>
    <w:rsid w:val="00C042FA"/>
    <w:rsid w:val="00C0430A"/>
    <w:rsid w:val="00C047AE"/>
    <w:rsid w:val="00C04AF2"/>
    <w:rsid w:val="00C0592C"/>
    <w:rsid w:val="00C061F4"/>
    <w:rsid w:val="00C10C10"/>
    <w:rsid w:val="00C124D0"/>
    <w:rsid w:val="00C128E1"/>
    <w:rsid w:val="00C142CB"/>
    <w:rsid w:val="00C143B7"/>
    <w:rsid w:val="00C147B9"/>
    <w:rsid w:val="00C15300"/>
    <w:rsid w:val="00C155C2"/>
    <w:rsid w:val="00C15876"/>
    <w:rsid w:val="00C15E2E"/>
    <w:rsid w:val="00C171C2"/>
    <w:rsid w:val="00C17267"/>
    <w:rsid w:val="00C20741"/>
    <w:rsid w:val="00C20EC6"/>
    <w:rsid w:val="00C2278D"/>
    <w:rsid w:val="00C2313C"/>
    <w:rsid w:val="00C23A86"/>
    <w:rsid w:val="00C23C2F"/>
    <w:rsid w:val="00C23F32"/>
    <w:rsid w:val="00C23F83"/>
    <w:rsid w:val="00C2401B"/>
    <w:rsid w:val="00C24131"/>
    <w:rsid w:val="00C245FA"/>
    <w:rsid w:val="00C2487C"/>
    <w:rsid w:val="00C24BC0"/>
    <w:rsid w:val="00C2654E"/>
    <w:rsid w:val="00C2704B"/>
    <w:rsid w:val="00C30540"/>
    <w:rsid w:val="00C3116F"/>
    <w:rsid w:val="00C3151A"/>
    <w:rsid w:val="00C31856"/>
    <w:rsid w:val="00C3191C"/>
    <w:rsid w:val="00C32852"/>
    <w:rsid w:val="00C32F08"/>
    <w:rsid w:val="00C338BC"/>
    <w:rsid w:val="00C33914"/>
    <w:rsid w:val="00C3473F"/>
    <w:rsid w:val="00C34CD0"/>
    <w:rsid w:val="00C34D45"/>
    <w:rsid w:val="00C356F4"/>
    <w:rsid w:val="00C35C1A"/>
    <w:rsid w:val="00C35E6E"/>
    <w:rsid w:val="00C40231"/>
    <w:rsid w:val="00C40462"/>
    <w:rsid w:val="00C4198B"/>
    <w:rsid w:val="00C4231B"/>
    <w:rsid w:val="00C423CB"/>
    <w:rsid w:val="00C430A3"/>
    <w:rsid w:val="00C43C9D"/>
    <w:rsid w:val="00C44880"/>
    <w:rsid w:val="00C44DF3"/>
    <w:rsid w:val="00C4519A"/>
    <w:rsid w:val="00C46135"/>
    <w:rsid w:val="00C46C38"/>
    <w:rsid w:val="00C46CD9"/>
    <w:rsid w:val="00C476B8"/>
    <w:rsid w:val="00C504F7"/>
    <w:rsid w:val="00C50FAF"/>
    <w:rsid w:val="00C5438A"/>
    <w:rsid w:val="00C544AD"/>
    <w:rsid w:val="00C56425"/>
    <w:rsid w:val="00C56516"/>
    <w:rsid w:val="00C56DF7"/>
    <w:rsid w:val="00C60B2A"/>
    <w:rsid w:val="00C611AE"/>
    <w:rsid w:val="00C6158F"/>
    <w:rsid w:val="00C61E7E"/>
    <w:rsid w:val="00C6239B"/>
    <w:rsid w:val="00C626EF"/>
    <w:rsid w:val="00C649D2"/>
    <w:rsid w:val="00C65583"/>
    <w:rsid w:val="00C676EA"/>
    <w:rsid w:val="00C679A3"/>
    <w:rsid w:val="00C703D6"/>
    <w:rsid w:val="00C70B51"/>
    <w:rsid w:val="00C722A6"/>
    <w:rsid w:val="00C7264C"/>
    <w:rsid w:val="00C72D01"/>
    <w:rsid w:val="00C734FF"/>
    <w:rsid w:val="00C73E39"/>
    <w:rsid w:val="00C74040"/>
    <w:rsid w:val="00C74211"/>
    <w:rsid w:val="00C75373"/>
    <w:rsid w:val="00C759C2"/>
    <w:rsid w:val="00C76760"/>
    <w:rsid w:val="00C76F8C"/>
    <w:rsid w:val="00C779BD"/>
    <w:rsid w:val="00C77B16"/>
    <w:rsid w:val="00C8038A"/>
    <w:rsid w:val="00C81259"/>
    <w:rsid w:val="00C817C8"/>
    <w:rsid w:val="00C822DD"/>
    <w:rsid w:val="00C829A6"/>
    <w:rsid w:val="00C82C7B"/>
    <w:rsid w:val="00C8317A"/>
    <w:rsid w:val="00C834DA"/>
    <w:rsid w:val="00C835E9"/>
    <w:rsid w:val="00C8363D"/>
    <w:rsid w:val="00C84393"/>
    <w:rsid w:val="00C84D52"/>
    <w:rsid w:val="00C851A2"/>
    <w:rsid w:val="00C851EB"/>
    <w:rsid w:val="00C852BF"/>
    <w:rsid w:val="00C85819"/>
    <w:rsid w:val="00C859A2"/>
    <w:rsid w:val="00C85A5D"/>
    <w:rsid w:val="00C86231"/>
    <w:rsid w:val="00C86FE1"/>
    <w:rsid w:val="00C874E8"/>
    <w:rsid w:val="00C8792A"/>
    <w:rsid w:val="00C87C78"/>
    <w:rsid w:val="00C90D16"/>
    <w:rsid w:val="00C90D56"/>
    <w:rsid w:val="00C92037"/>
    <w:rsid w:val="00C93E2F"/>
    <w:rsid w:val="00C94F6A"/>
    <w:rsid w:val="00C9595D"/>
    <w:rsid w:val="00C95979"/>
    <w:rsid w:val="00C95FCB"/>
    <w:rsid w:val="00C9602E"/>
    <w:rsid w:val="00C97958"/>
    <w:rsid w:val="00CA032A"/>
    <w:rsid w:val="00CA05FA"/>
    <w:rsid w:val="00CA1881"/>
    <w:rsid w:val="00CA2317"/>
    <w:rsid w:val="00CA2ADB"/>
    <w:rsid w:val="00CA2D0A"/>
    <w:rsid w:val="00CA3B38"/>
    <w:rsid w:val="00CA3DCD"/>
    <w:rsid w:val="00CA402C"/>
    <w:rsid w:val="00CA596A"/>
    <w:rsid w:val="00CA59F3"/>
    <w:rsid w:val="00CA666E"/>
    <w:rsid w:val="00CA68B3"/>
    <w:rsid w:val="00CA6B50"/>
    <w:rsid w:val="00CA7EEE"/>
    <w:rsid w:val="00CB0D42"/>
    <w:rsid w:val="00CB1649"/>
    <w:rsid w:val="00CB164E"/>
    <w:rsid w:val="00CB49C9"/>
    <w:rsid w:val="00CB5361"/>
    <w:rsid w:val="00CB67D3"/>
    <w:rsid w:val="00CB6D38"/>
    <w:rsid w:val="00CB7C0C"/>
    <w:rsid w:val="00CB7FA6"/>
    <w:rsid w:val="00CC0B3F"/>
    <w:rsid w:val="00CC0DDB"/>
    <w:rsid w:val="00CC181F"/>
    <w:rsid w:val="00CC1E52"/>
    <w:rsid w:val="00CC31CB"/>
    <w:rsid w:val="00CC380B"/>
    <w:rsid w:val="00CC46D1"/>
    <w:rsid w:val="00CC4A5B"/>
    <w:rsid w:val="00CC4CCC"/>
    <w:rsid w:val="00CC4E65"/>
    <w:rsid w:val="00CD03B0"/>
    <w:rsid w:val="00CD138A"/>
    <w:rsid w:val="00CD1837"/>
    <w:rsid w:val="00CD3089"/>
    <w:rsid w:val="00CD3146"/>
    <w:rsid w:val="00CD3B31"/>
    <w:rsid w:val="00CD40C1"/>
    <w:rsid w:val="00CD41BD"/>
    <w:rsid w:val="00CD508B"/>
    <w:rsid w:val="00CD5618"/>
    <w:rsid w:val="00CD5F60"/>
    <w:rsid w:val="00CD60B1"/>
    <w:rsid w:val="00CD6EE6"/>
    <w:rsid w:val="00CD744B"/>
    <w:rsid w:val="00CD7A0E"/>
    <w:rsid w:val="00CD7D41"/>
    <w:rsid w:val="00CE0927"/>
    <w:rsid w:val="00CE0B5E"/>
    <w:rsid w:val="00CE0B7F"/>
    <w:rsid w:val="00CE1455"/>
    <w:rsid w:val="00CE179E"/>
    <w:rsid w:val="00CE2194"/>
    <w:rsid w:val="00CE29E6"/>
    <w:rsid w:val="00CE34F8"/>
    <w:rsid w:val="00CE3570"/>
    <w:rsid w:val="00CE36F9"/>
    <w:rsid w:val="00CE39C7"/>
    <w:rsid w:val="00CE3B7C"/>
    <w:rsid w:val="00CE41E2"/>
    <w:rsid w:val="00CE4236"/>
    <w:rsid w:val="00CE4696"/>
    <w:rsid w:val="00CE49A2"/>
    <w:rsid w:val="00CE4D09"/>
    <w:rsid w:val="00CE5752"/>
    <w:rsid w:val="00CE5BAC"/>
    <w:rsid w:val="00CE5F78"/>
    <w:rsid w:val="00CE63BA"/>
    <w:rsid w:val="00CE7336"/>
    <w:rsid w:val="00CE77A7"/>
    <w:rsid w:val="00CF0073"/>
    <w:rsid w:val="00CF046C"/>
    <w:rsid w:val="00CF04F9"/>
    <w:rsid w:val="00CF05EC"/>
    <w:rsid w:val="00CF0C24"/>
    <w:rsid w:val="00CF0C26"/>
    <w:rsid w:val="00CF229B"/>
    <w:rsid w:val="00CF27AB"/>
    <w:rsid w:val="00CF2A06"/>
    <w:rsid w:val="00CF49F1"/>
    <w:rsid w:val="00CF4A6F"/>
    <w:rsid w:val="00CF4C97"/>
    <w:rsid w:val="00CF5325"/>
    <w:rsid w:val="00CF5538"/>
    <w:rsid w:val="00CF5B67"/>
    <w:rsid w:val="00CF5C61"/>
    <w:rsid w:val="00CF7059"/>
    <w:rsid w:val="00CF706D"/>
    <w:rsid w:val="00CF76F9"/>
    <w:rsid w:val="00CF78A5"/>
    <w:rsid w:val="00D03022"/>
    <w:rsid w:val="00D031BE"/>
    <w:rsid w:val="00D0342E"/>
    <w:rsid w:val="00D0417E"/>
    <w:rsid w:val="00D04790"/>
    <w:rsid w:val="00D050B4"/>
    <w:rsid w:val="00D052C9"/>
    <w:rsid w:val="00D05C63"/>
    <w:rsid w:val="00D065A2"/>
    <w:rsid w:val="00D077D4"/>
    <w:rsid w:val="00D07F08"/>
    <w:rsid w:val="00D1039B"/>
    <w:rsid w:val="00D1054E"/>
    <w:rsid w:val="00D106BF"/>
    <w:rsid w:val="00D109C8"/>
    <w:rsid w:val="00D10F09"/>
    <w:rsid w:val="00D11552"/>
    <w:rsid w:val="00D11934"/>
    <w:rsid w:val="00D11D67"/>
    <w:rsid w:val="00D122B9"/>
    <w:rsid w:val="00D135A6"/>
    <w:rsid w:val="00D1363A"/>
    <w:rsid w:val="00D145BA"/>
    <w:rsid w:val="00D15851"/>
    <w:rsid w:val="00D15952"/>
    <w:rsid w:val="00D16BBF"/>
    <w:rsid w:val="00D17380"/>
    <w:rsid w:val="00D17CAA"/>
    <w:rsid w:val="00D20C90"/>
    <w:rsid w:val="00D20D3C"/>
    <w:rsid w:val="00D22350"/>
    <w:rsid w:val="00D227C2"/>
    <w:rsid w:val="00D2290F"/>
    <w:rsid w:val="00D23659"/>
    <w:rsid w:val="00D237DA"/>
    <w:rsid w:val="00D23DE0"/>
    <w:rsid w:val="00D2478B"/>
    <w:rsid w:val="00D25A79"/>
    <w:rsid w:val="00D25ACD"/>
    <w:rsid w:val="00D267D5"/>
    <w:rsid w:val="00D30189"/>
    <w:rsid w:val="00D305F9"/>
    <w:rsid w:val="00D30754"/>
    <w:rsid w:val="00D31961"/>
    <w:rsid w:val="00D31EF0"/>
    <w:rsid w:val="00D32ACA"/>
    <w:rsid w:val="00D33CE2"/>
    <w:rsid w:val="00D34066"/>
    <w:rsid w:val="00D346E6"/>
    <w:rsid w:val="00D34F66"/>
    <w:rsid w:val="00D358FC"/>
    <w:rsid w:val="00D35E17"/>
    <w:rsid w:val="00D36368"/>
    <w:rsid w:val="00D36DC5"/>
    <w:rsid w:val="00D37847"/>
    <w:rsid w:val="00D37FC9"/>
    <w:rsid w:val="00D422AF"/>
    <w:rsid w:val="00D42705"/>
    <w:rsid w:val="00D429FD"/>
    <w:rsid w:val="00D42BFC"/>
    <w:rsid w:val="00D42F84"/>
    <w:rsid w:val="00D44C46"/>
    <w:rsid w:val="00D457A0"/>
    <w:rsid w:val="00D466C7"/>
    <w:rsid w:val="00D467F3"/>
    <w:rsid w:val="00D50AD5"/>
    <w:rsid w:val="00D50FF2"/>
    <w:rsid w:val="00D512EC"/>
    <w:rsid w:val="00D5409B"/>
    <w:rsid w:val="00D577A2"/>
    <w:rsid w:val="00D60219"/>
    <w:rsid w:val="00D605E1"/>
    <w:rsid w:val="00D612BC"/>
    <w:rsid w:val="00D61932"/>
    <w:rsid w:val="00D61EE7"/>
    <w:rsid w:val="00D6355C"/>
    <w:rsid w:val="00D6358A"/>
    <w:rsid w:val="00D653AD"/>
    <w:rsid w:val="00D653D8"/>
    <w:rsid w:val="00D66B03"/>
    <w:rsid w:val="00D6755D"/>
    <w:rsid w:val="00D70D84"/>
    <w:rsid w:val="00D714FF"/>
    <w:rsid w:val="00D71A2A"/>
    <w:rsid w:val="00D71A67"/>
    <w:rsid w:val="00D71B94"/>
    <w:rsid w:val="00D71BBA"/>
    <w:rsid w:val="00D71C7D"/>
    <w:rsid w:val="00D71F33"/>
    <w:rsid w:val="00D72642"/>
    <w:rsid w:val="00D7282D"/>
    <w:rsid w:val="00D731EF"/>
    <w:rsid w:val="00D73996"/>
    <w:rsid w:val="00D748E1"/>
    <w:rsid w:val="00D74E57"/>
    <w:rsid w:val="00D7573E"/>
    <w:rsid w:val="00D75877"/>
    <w:rsid w:val="00D75C93"/>
    <w:rsid w:val="00D7774F"/>
    <w:rsid w:val="00D77EE8"/>
    <w:rsid w:val="00D80A11"/>
    <w:rsid w:val="00D816BF"/>
    <w:rsid w:val="00D8185E"/>
    <w:rsid w:val="00D826EB"/>
    <w:rsid w:val="00D827D9"/>
    <w:rsid w:val="00D8285D"/>
    <w:rsid w:val="00D830FD"/>
    <w:rsid w:val="00D83F67"/>
    <w:rsid w:val="00D84B10"/>
    <w:rsid w:val="00D85AFD"/>
    <w:rsid w:val="00D865BD"/>
    <w:rsid w:val="00D866D6"/>
    <w:rsid w:val="00D87374"/>
    <w:rsid w:val="00D87C01"/>
    <w:rsid w:val="00D87C4B"/>
    <w:rsid w:val="00D87C96"/>
    <w:rsid w:val="00D87D0D"/>
    <w:rsid w:val="00D900EE"/>
    <w:rsid w:val="00D91564"/>
    <w:rsid w:val="00D915EB"/>
    <w:rsid w:val="00D924B7"/>
    <w:rsid w:val="00D924ED"/>
    <w:rsid w:val="00D92A8D"/>
    <w:rsid w:val="00D9455C"/>
    <w:rsid w:val="00D9491F"/>
    <w:rsid w:val="00D9503E"/>
    <w:rsid w:val="00D957F1"/>
    <w:rsid w:val="00D95EE0"/>
    <w:rsid w:val="00D96228"/>
    <w:rsid w:val="00D96282"/>
    <w:rsid w:val="00D967C9"/>
    <w:rsid w:val="00D96D59"/>
    <w:rsid w:val="00D96E1E"/>
    <w:rsid w:val="00DA07EB"/>
    <w:rsid w:val="00DA274B"/>
    <w:rsid w:val="00DA2BA0"/>
    <w:rsid w:val="00DA2BED"/>
    <w:rsid w:val="00DA2D76"/>
    <w:rsid w:val="00DA494A"/>
    <w:rsid w:val="00DA53C1"/>
    <w:rsid w:val="00DA55A3"/>
    <w:rsid w:val="00DA5E15"/>
    <w:rsid w:val="00DA5E79"/>
    <w:rsid w:val="00DA60CC"/>
    <w:rsid w:val="00DA6623"/>
    <w:rsid w:val="00DA6C33"/>
    <w:rsid w:val="00DA7302"/>
    <w:rsid w:val="00DA7612"/>
    <w:rsid w:val="00DA7DDD"/>
    <w:rsid w:val="00DB10B2"/>
    <w:rsid w:val="00DB1B6D"/>
    <w:rsid w:val="00DB225A"/>
    <w:rsid w:val="00DB2285"/>
    <w:rsid w:val="00DB2D1C"/>
    <w:rsid w:val="00DB2FD9"/>
    <w:rsid w:val="00DB34C9"/>
    <w:rsid w:val="00DB39BA"/>
    <w:rsid w:val="00DB5894"/>
    <w:rsid w:val="00DB5DDA"/>
    <w:rsid w:val="00DB7294"/>
    <w:rsid w:val="00DC0431"/>
    <w:rsid w:val="00DC0617"/>
    <w:rsid w:val="00DC28F5"/>
    <w:rsid w:val="00DC3003"/>
    <w:rsid w:val="00DC4408"/>
    <w:rsid w:val="00DC4889"/>
    <w:rsid w:val="00DC4CF4"/>
    <w:rsid w:val="00DC4E2F"/>
    <w:rsid w:val="00DC5942"/>
    <w:rsid w:val="00DC6868"/>
    <w:rsid w:val="00DC6BFF"/>
    <w:rsid w:val="00DC78CD"/>
    <w:rsid w:val="00DD035F"/>
    <w:rsid w:val="00DD0396"/>
    <w:rsid w:val="00DD087A"/>
    <w:rsid w:val="00DD132F"/>
    <w:rsid w:val="00DD2A9F"/>
    <w:rsid w:val="00DD2E35"/>
    <w:rsid w:val="00DD3311"/>
    <w:rsid w:val="00DD3539"/>
    <w:rsid w:val="00DD5828"/>
    <w:rsid w:val="00DD5AB2"/>
    <w:rsid w:val="00DD6266"/>
    <w:rsid w:val="00DD6A27"/>
    <w:rsid w:val="00DE0B23"/>
    <w:rsid w:val="00DE1B05"/>
    <w:rsid w:val="00DE2139"/>
    <w:rsid w:val="00DE3660"/>
    <w:rsid w:val="00DE36F9"/>
    <w:rsid w:val="00DE3C88"/>
    <w:rsid w:val="00DE3D50"/>
    <w:rsid w:val="00DE40C9"/>
    <w:rsid w:val="00DE4A36"/>
    <w:rsid w:val="00DE4B57"/>
    <w:rsid w:val="00DE5142"/>
    <w:rsid w:val="00DE5DC6"/>
    <w:rsid w:val="00DE6A1A"/>
    <w:rsid w:val="00DE7F21"/>
    <w:rsid w:val="00DF20A9"/>
    <w:rsid w:val="00DF240B"/>
    <w:rsid w:val="00DF31AD"/>
    <w:rsid w:val="00DF3B52"/>
    <w:rsid w:val="00DF4146"/>
    <w:rsid w:val="00DF4A76"/>
    <w:rsid w:val="00DF5E7F"/>
    <w:rsid w:val="00DF6450"/>
    <w:rsid w:val="00DF6860"/>
    <w:rsid w:val="00DF696B"/>
    <w:rsid w:val="00DF6D1E"/>
    <w:rsid w:val="00DF6DF0"/>
    <w:rsid w:val="00DF721B"/>
    <w:rsid w:val="00E006BC"/>
    <w:rsid w:val="00E032F6"/>
    <w:rsid w:val="00E03BFA"/>
    <w:rsid w:val="00E04B29"/>
    <w:rsid w:val="00E052D2"/>
    <w:rsid w:val="00E05B6D"/>
    <w:rsid w:val="00E06E80"/>
    <w:rsid w:val="00E07176"/>
    <w:rsid w:val="00E10696"/>
    <w:rsid w:val="00E10A9B"/>
    <w:rsid w:val="00E10B4D"/>
    <w:rsid w:val="00E10BE6"/>
    <w:rsid w:val="00E1128C"/>
    <w:rsid w:val="00E11ED3"/>
    <w:rsid w:val="00E127EA"/>
    <w:rsid w:val="00E12DD7"/>
    <w:rsid w:val="00E139B3"/>
    <w:rsid w:val="00E143F7"/>
    <w:rsid w:val="00E154B4"/>
    <w:rsid w:val="00E15E96"/>
    <w:rsid w:val="00E201E6"/>
    <w:rsid w:val="00E212C2"/>
    <w:rsid w:val="00E2136F"/>
    <w:rsid w:val="00E21B36"/>
    <w:rsid w:val="00E2282B"/>
    <w:rsid w:val="00E2285E"/>
    <w:rsid w:val="00E22EB9"/>
    <w:rsid w:val="00E23708"/>
    <w:rsid w:val="00E240FF"/>
    <w:rsid w:val="00E243B9"/>
    <w:rsid w:val="00E24BFF"/>
    <w:rsid w:val="00E2516F"/>
    <w:rsid w:val="00E30551"/>
    <w:rsid w:val="00E3061A"/>
    <w:rsid w:val="00E30AA0"/>
    <w:rsid w:val="00E31A6F"/>
    <w:rsid w:val="00E343F4"/>
    <w:rsid w:val="00E35499"/>
    <w:rsid w:val="00E3590D"/>
    <w:rsid w:val="00E35AEC"/>
    <w:rsid w:val="00E362F4"/>
    <w:rsid w:val="00E36437"/>
    <w:rsid w:val="00E3664A"/>
    <w:rsid w:val="00E36B48"/>
    <w:rsid w:val="00E371AE"/>
    <w:rsid w:val="00E37DE1"/>
    <w:rsid w:val="00E4011E"/>
    <w:rsid w:val="00E40779"/>
    <w:rsid w:val="00E41765"/>
    <w:rsid w:val="00E41870"/>
    <w:rsid w:val="00E42488"/>
    <w:rsid w:val="00E432A8"/>
    <w:rsid w:val="00E441DF"/>
    <w:rsid w:val="00E4438E"/>
    <w:rsid w:val="00E44C4F"/>
    <w:rsid w:val="00E44FF2"/>
    <w:rsid w:val="00E4535B"/>
    <w:rsid w:val="00E46408"/>
    <w:rsid w:val="00E46F6A"/>
    <w:rsid w:val="00E47409"/>
    <w:rsid w:val="00E4759B"/>
    <w:rsid w:val="00E47AF9"/>
    <w:rsid w:val="00E50221"/>
    <w:rsid w:val="00E50382"/>
    <w:rsid w:val="00E50EAB"/>
    <w:rsid w:val="00E50EAE"/>
    <w:rsid w:val="00E525BF"/>
    <w:rsid w:val="00E525FB"/>
    <w:rsid w:val="00E5273F"/>
    <w:rsid w:val="00E52E8D"/>
    <w:rsid w:val="00E53884"/>
    <w:rsid w:val="00E54553"/>
    <w:rsid w:val="00E545E1"/>
    <w:rsid w:val="00E55161"/>
    <w:rsid w:val="00E55277"/>
    <w:rsid w:val="00E554A0"/>
    <w:rsid w:val="00E56499"/>
    <w:rsid w:val="00E564E8"/>
    <w:rsid w:val="00E56F81"/>
    <w:rsid w:val="00E5704E"/>
    <w:rsid w:val="00E605FD"/>
    <w:rsid w:val="00E6069F"/>
    <w:rsid w:val="00E60C7A"/>
    <w:rsid w:val="00E60DE1"/>
    <w:rsid w:val="00E6105C"/>
    <w:rsid w:val="00E6146E"/>
    <w:rsid w:val="00E61F71"/>
    <w:rsid w:val="00E62536"/>
    <w:rsid w:val="00E627D8"/>
    <w:rsid w:val="00E64539"/>
    <w:rsid w:val="00E64AE3"/>
    <w:rsid w:val="00E64FB0"/>
    <w:rsid w:val="00E6519C"/>
    <w:rsid w:val="00E66A4B"/>
    <w:rsid w:val="00E66F2A"/>
    <w:rsid w:val="00E673FA"/>
    <w:rsid w:val="00E67404"/>
    <w:rsid w:val="00E67787"/>
    <w:rsid w:val="00E67D7B"/>
    <w:rsid w:val="00E7003B"/>
    <w:rsid w:val="00E71375"/>
    <w:rsid w:val="00E71879"/>
    <w:rsid w:val="00E72F09"/>
    <w:rsid w:val="00E73BAE"/>
    <w:rsid w:val="00E73E39"/>
    <w:rsid w:val="00E76203"/>
    <w:rsid w:val="00E767B3"/>
    <w:rsid w:val="00E76EFC"/>
    <w:rsid w:val="00E77C8F"/>
    <w:rsid w:val="00E77CF6"/>
    <w:rsid w:val="00E77EF7"/>
    <w:rsid w:val="00E80D11"/>
    <w:rsid w:val="00E8138A"/>
    <w:rsid w:val="00E81735"/>
    <w:rsid w:val="00E81CA2"/>
    <w:rsid w:val="00E82BD9"/>
    <w:rsid w:val="00E82CC1"/>
    <w:rsid w:val="00E84D7A"/>
    <w:rsid w:val="00E84FC7"/>
    <w:rsid w:val="00E8512E"/>
    <w:rsid w:val="00E855BF"/>
    <w:rsid w:val="00E861F8"/>
    <w:rsid w:val="00E90131"/>
    <w:rsid w:val="00E90348"/>
    <w:rsid w:val="00E9106A"/>
    <w:rsid w:val="00E9115A"/>
    <w:rsid w:val="00E911F5"/>
    <w:rsid w:val="00E91259"/>
    <w:rsid w:val="00E9143B"/>
    <w:rsid w:val="00E91449"/>
    <w:rsid w:val="00E92F70"/>
    <w:rsid w:val="00E93254"/>
    <w:rsid w:val="00E94377"/>
    <w:rsid w:val="00E948FF"/>
    <w:rsid w:val="00E958A7"/>
    <w:rsid w:val="00E95B4D"/>
    <w:rsid w:val="00E9686A"/>
    <w:rsid w:val="00E975EA"/>
    <w:rsid w:val="00EA04E2"/>
    <w:rsid w:val="00EA1328"/>
    <w:rsid w:val="00EA1899"/>
    <w:rsid w:val="00EA191C"/>
    <w:rsid w:val="00EA2362"/>
    <w:rsid w:val="00EA25BF"/>
    <w:rsid w:val="00EA2EFB"/>
    <w:rsid w:val="00EA459E"/>
    <w:rsid w:val="00EA4FB0"/>
    <w:rsid w:val="00EA5326"/>
    <w:rsid w:val="00EA6296"/>
    <w:rsid w:val="00EA653E"/>
    <w:rsid w:val="00EA7413"/>
    <w:rsid w:val="00EB0DF5"/>
    <w:rsid w:val="00EB1F63"/>
    <w:rsid w:val="00EB216E"/>
    <w:rsid w:val="00EB275C"/>
    <w:rsid w:val="00EB2E52"/>
    <w:rsid w:val="00EB4E84"/>
    <w:rsid w:val="00EB5BC0"/>
    <w:rsid w:val="00EB5DD7"/>
    <w:rsid w:val="00EB66D7"/>
    <w:rsid w:val="00EB6D26"/>
    <w:rsid w:val="00EB723A"/>
    <w:rsid w:val="00EB7709"/>
    <w:rsid w:val="00EB7B6A"/>
    <w:rsid w:val="00EC17C8"/>
    <w:rsid w:val="00EC22AB"/>
    <w:rsid w:val="00EC245C"/>
    <w:rsid w:val="00EC34F0"/>
    <w:rsid w:val="00EC4647"/>
    <w:rsid w:val="00EC4C27"/>
    <w:rsid w:val="00EC4EEC"/>
    <w:rsid w:val="00EC5E27"/>
    <w:rsid w:val="00EC67C7"/>
    <w:rsid w:val="00EC78EA"/>
    <w:rsid w:val="00ED109C"/>
    <w:rsid w:val="00ED1AA2"/>
    <w:rsid w:val="00ED2056"/>
    <w:rsid w:val="00ED22BB"/>
    <w:rsid w:val="00ED247A"/>
    <w:rsid w:val="00ED2F97"/>
    <w:rsid w:val="00ED2FCA"/>
    <w:rsid w:val="00ED3C28"/>
    <w:rsid w:val="00ED460B"/>
    <w:rsid w:val="00ED492B"/>
    <w:rsid w:val="00ED4CAB"/>
    <w:rsid w:val="00ED5A9A"/>
    <w:rsid w:val="00ED5CEB"/>
    <w:rsid w:val="00EE1522"/>
    <w:rsid w:val="00EE16D7"/>
    <w:rsid w:val="00EE18CB"/>
    <w:rsid w:val="00EE1950"/>
    <w:rsid w:val="00EE1EAC"/>
    <w:rsid w:val="00EE24FB"/>
    <w:rsid w:val="00EE26EF"/>
    <w:rsid w:val="00EE2EEC"/>
    <w:rsid w:val="00EE3A76"/>
    <w:rsid w:val="00EE4469"/>
    <w:rsid w:val="00EE4532"/>
    <w:rsid w:val="00EE497A"/>
    <w:rsid w:val="00EE4B30"/>
    <w:rsid w:val="00EE4BF9"/>
    <w:rsid w:val="00EE4C96"/>
    <w:rsid w:val="00EE4DC7"/>
    <w:rsid w:val="00EE5122"/>
    <w:rsid w:val="00EE5B34"/>
    <w:rsid w:val="00EE7FAC"/>
    <w:rsid w:val="00EF1515"/>
    <w:rsid w:val="00EF1660"/>
    <w:rsid w:val="00EF1805"/>
    <w:rsid w:val="00EF2E35"/>
    <w:rsid w:val="00EF3BC6"/>
    <w:rsid w:val="00EF3CD5"/>
    <w:rsid w:val="00EF4728"/>
    <w:rsid w:val="00EF4FB7"/>
    <w:rsid w:val="00EF5431"/>
    <w:rsid w:val="00EF5D76"/>
    <w:rsid w:val="00EF627C"/>
    <w:rsid w:val="00EF6463"/>
    <w:rsid w:val="00EF70D4"/>
    <w:rsid w:val="00EF7E87"/>
    <w:rsid w:val="00F00588"/>
    <w:rsid w:val="00F013AD"/>
    <w:rsid w:val="00F014BB"/>
    <w:rsid w:val="00F015B1"/>
    <w:rsid w:val="00F019D0"/>
    <w:rsid w:val="00F01B42"/>
    <w:rsid w:val="00F01BF0"/>
    <w:rsid w:val="00F01C44"/>
    <w:rsid w:val="00F0215F"/>
    <w:rsid w:val="00F023CC"/>
    <w:rsid w:val="00F037DD"/>
    <w:rsid w:val="00F03FF8"/>
    <w:rsid w:val="00F04341"/>
    <w:rsid w:val="00F0439B"/>
    <w:rsid w:val="00F0515D"/>
    <w:rsid w:val="00F051D9"/>
    <w:rsid w:val="00F059D9"/>
    <w:rsid w:val="00F07161"/>
    <w:rsid w:val="00F07582"/>
    <w:rsid w:val="00F105AA"/>
    <w:rsid w:val="00F10B28"/>
    <w:rsid w:val="00F10B7A"/>
    <w:rsid w:val="00F11A7D"/>
    <w:rsid w:val="00F11B3E"/>
    <w:rsid w:val="00F12D70"/>
    <w:rsid w:val="00F12DCA"/>
    <w:rsid w:val="00F1314E"/>
    <w:rsid w:val="00F1379E"/>
    <w:rsid w:val="00F139AC"/>
    <w:rsid w:val="00F148E3"/>
    <w:rsid w:val="00F14EA0"/>
    <w:rsid w:val="00F16AB8"/>
    <w:rsid w:val="00F1731F"/>
    <w:rsid w:val="00F1796F"/>
    <w:rsid w:val="00F20002"/>
    <w:rsid w:val="00F23305"/>
    <w:rsid w:val="00F24AFE"/>
    <w:rsid w:val="00F257C4"/>
    <w:rsid w:val="00F27E47"/>
    <w:rsid w:val="00F308D5"/>
    <w:rsid w:val="00F31AB4"/>
    <w:rsid w:val="00F33B9C"/>
    <w:rsid w:val="00F33BF5"/>
    <w:rsid w:val="00F340FE"/>
    <w:rsid w:val="00F34708"/>
    <w:rsid w:val="00F3494B"/>
    <w:rsid w:val="00F34A75"/>
    <w:rsid w:val="00F36103"/>
    <w:rsid w:val="00F36AEF"/>
    <w:rsid w:val="00F4089D"/>
    <w:rsid w:val="00F41138"/>
    <w:rsid w:val="00F430DA"/>
    <w:rsid w:val="00F43C4E"/>
    <w:rsid w:val="00F4491D"/>
    <w:rsid w:val="00F46133"/>
    <w:rsid w:val="00F46D50"/>
    <w:rsid w:val="00F472B0"/>
    <w:rsid w:val="00F518F2"/>
    <w:rsid w:val="00F5233A"/>
    <w:rsid w:val="00F524A0"/>
    <w:rsid w:val="00F531ED"/>
    <w:rsid w:val="00F532B6"/>
    <w:rsid w:val="00F53981"/>
    <w:rsid w:val="00F54A07"/>
    <w:rsid w:val="00F55019"/>
    <w:rsid w:val="00F554E1"/>
    <w:rsid w:val="00F5550B"/>
    <w:rsid w:val="00F5680C"/>
    <w:rsid w:val="00F56C84"/>
    <w:rsid w:val="00F56E67"/>
    <w:rsid w:val="00F571BF"/>
    <w:rsid w:val="00F578F0"/>
    <w:rsid w:val="00F60260"/>
    <w:rsid w:val="00F6044A"/>
    <w:rsid w:val="00F6053C"/>
    <w:rsid w:val="00F60F23"/>
    <w:rsid w:val="00F615E8"/>
    <w:rsid w:val="00F6241E"/>
    <w:rsid w:val="00F63787"/>
    <w:rsid w:val="00F65390"/>
    <w:rsid w:val="00F654EA"/>
    <w:rsid w:val="00F66AC3"/>
    <w:rsid w:val="00F66F6D"/>
    <w:rsid w:val="00F67545"/>
    <w:rsid w:val="00F707A9"/>
    <w:rsid w:val="00F71920"/>
    <w:rsid w:val="00F71FB8"/>
    <w:rsid w:val="00F72C4D"/>
    <w:rsid w:val="00F737B2"/>
    <w:rsid w:val="00F738EE"/>
    <w:rsid w:val="00F73953"/>
    <w:rsid w:val="00F74285"/>
    <w:rsid w:val="00F74688"/>
    <w:rsid w:val="00F74A50"/>
    <w:rsid w:val="00F74BB5"/>
    <w:rsid w:val="00F75433"/>
    <w:rsid w:val="00F7585A"/>
    <w:rsid w:val="00F75E36"/>
    <w:rsid w:val="00F77729"/>
    <w:rsid w:val="00F7794E"/>
    <w:rsid w:val="00F77A5C"/>
    <w:rsid w:val="00F77A63"/>
    <w:rsid w:val="00F77FD6"/>
    <w:rsid w:val="00F81CCA"/>
    <w:rsid w:val="00F83107"/>
    <w:rsid w:val="00F83127"/>
    <w:rsid w:val="00F83208"/>
    <w:rsid w:val="00F839E1"/>
    <w:rsid w:val="00F83D16"/>
    <w:rsid w:val="00F83FCE"/>
    <w:rsid w:val="00F8510D"/>
    <w:rsid w:val="00F86A70"/>
    <w:rsid w:val="00F86D86"/>
    <w:rsid w:val="00F86E1E"/>
    <w:rsid w:val="00F87223"/>
    <w:rsid w:val="00F90C82"/>
    <w:rsid w:val="00F91080"/>
    <w:rsid w:val="00F917C6"/>
    <w:rsid w:val="00F91C0D"/>
    <w:rsid w:val="00F9306C"/>
    <w:rsid w:val="00F933A1"/>
    <w:rsid w:val="00F95A5F"/>
    <w:rsid w:val="00F9614A"/>
    <w:rsid w:val="00F96AB3"/>
    <w:rsid w:val="00F97139"/>
    <w:rsid w:val="00FA11D2"/>
    <w:rsid w:val="00FA175D"/>
    <w:rsid w:val="00FA188D"/>
    <w:rsid w:val="00FA18D7"/>
    <w:rsid w:val="00FA1E71"/>
    <w:rsid w:val="00FA21E9"/>
    <w:rsid w:val="00FA270F"/>
    <w:rsid w:val="00FA29DD"/>
    <w:rsid w:val="00FA3671"/>
    <w:rsid w:val="00FA4CA0"/>
    <w:rsid w:val="00FA54F7"/>
    <w:rsid w:val="00FA56D6"/>
    <w:rsid w:val="00FA5DB0"/>
    <w:rsid w:val="00FA6D2A"/>
    <w:rsid w:val="00FA7949"/>
    <w:rsid w:val="00FA7A0D"/>
    <w:rsid w:val="00FB0F9C"/>
    <w:rsid w:val="00FB25F1"/>
    <w:rsid w:val="00FB2987"/>
    <w:rsid w:val="00FB48C4"/>
    <w:rsid w:val="00FB4945"/>
    <w:rsid w:val="00FB4C90"/>
    <w:rsid w:val="00FB6A9C"/>
    <w:rsid w:val="00FB7A38"/>
    <w:rsid w:val="00FB7C60"/>
    <w:rsid w:val="00FC22B2"/>
    <w:rsid w:val="00FC28E8"/>
    <w:rsid w:val="00FC2EA4"/>
    <w:rsid w:val="00FC32C1"/>
    <w:rsid w:val="00FC3787"/>
    <w:rsid w:val="00FC41B9"/>
    <w:rsid w:val="00FC4B51"/>
    <w:rsid w:val="00FC5CE9"/>
    <w:rsid w:val="00FC766D"/>
    <w:rsid w:val="00FD142F"/>
    <w:rsid w:val="00FD294F"/>
    <w:rsid w:val="00FD3484"/>
    <w:rsid w:val="00FD3DE3"/>
    <w:rsid w:val="00FD5181"/>
    <w:rsid w:val="00FD52A8"/>
    <w:rsid w:val="00FD53FF"/>
    <w:rsid w:val="00FD5986"/>
    <w:rsid w:val="00FD5A54"/>
    <w:rsid w:val="00FD5C90"/>
    <w:rsid w:val="00FD5F67"/>
    <w:rsid w:val="00FD63EF"/>
    <w:rsid w:val="00FD7AD4"/>
    <w:rsid w:val="00FD7B6A"/>
    <w:rsid w:val="00FE03F7"/>
    <w:rsid w:val="00FE360D"/>
    <w:rsid w:val="00FE39F3"/>
    <w:rsid w:val="00FE3AE1"/>
    <w:rsid w:val="00FE458E"/>
    <w:rsid w:val="00FE4668"/>
    <w:rsid w:val="00FE5203"/>
    <w:rsid w:val="00FE5C76"/>
    <w:rsid w:val="00FE5C7D"/>
    <w:rsid w:val="00FE5CC9"/>
    <w:rsid w:val="00FE5E30"/>
    <w:rsid w:val="00FF03F0"/>
    <w:rsid w:val="00FF057C"/>
    <w:rsid w:val="00FF0DB7"/>
    <w:rsid w:val="00FF14C9"/>
    <w:rsid w:val="00FF21D9"/>
    <w:rsid w:val="00FF250D"/>
    <w:rsid w:val="00FF2731"/>
    <w:rsid w:val="00FF2F55"/>
    <w:rsid w:val="00FF327D"/>
    <w:rsid w:val="00FF38FE"/>
    <w:rsid w:val="00FF419B"/>
    <w:rsid w:val="00FF46E1"/>
    <w:rsid w:val="00FF5D74"/>
    <w:rsid w:val="00FF6679"/>
    <w:rsid w:val="00FF70BB"/>
    <w:rsid w:val="00FF78F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cs-CZ"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5D41"/>
    <w:rPr>
      <w:rFonts w:ascii="Times New Roman" w:hAnsi="Times New Roman"/>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B56949"/>
    <w:rPr>
      <w:sz w:val="22"/>
      <w:szCs w:val="22"/>
    </w:rPr>
  </w:style>
  <w:style w:type="paragraph" w:styleId="Odstavecseseznamem">
    <w:name w:val="List Paragraph"/>
    <w:basedOn w:val="Normln"/>
    <w:uiPriority w:val="34"/>
    <w:qFormat/>
    <w:rsid w:val="007F15A7"/>
    <w:pPr>
      <w:spacing w:after="200" w:line="276" w:lineRule="auto"/>
      <w:ind w:left="708"/>
    </w:pPr>
    <w:rPr>
      <w:rFonts w:ascii="Calibri" w:hAnsi="Calibri"/>
      <w:sz w:val="22"/>
      <w:szCs w:val="22"/>
      <w:lang w:val="cs-CZ" w:eastAsia="ko-KR"/>
    </w:rPr>
  </w:style>
  <w:style w:type="paragraph" w:styleId="Zhlav">
    <w:name w:val="header"/>
    <w:basedOn w:val="Normln"/>
    <w:link w:val="ZhlavChar"/>
    <w:uiPriority w:val="99"/>
    <w:unhideWhenUsed/>
    <w:rsid w:val="00DC4889"/>
    <w:pPr>
      <w:tabs>
        <w:tab w:val="center" w:pos="4536"/>
        <w:tab w:val="right" w:pos="9072"/>
      </w:tabs>
      <w:spacing w:after="200" w:line="276" w:lineRule="auto"/>
    </w:pPr>
    <w:rPr>
      <w:rFonts w:ascii="Calibri" w:hAnsi="Calibri"/>
      <w:sz w:val="22"/>
      <w:szCs w:val="22"/>
      <w:lang w:val="cs-CZ" w:eastAsia="ko-KR"/>
    </w:rPr>
  </w:style>
  <w:style w:type="character" w:customStyle="1" w:styleId="ZhlavChar">
    <w:name w:val="Záhlaví Char"/>
    <w:link w:val="Zhlav"/>
    <w:uiPriority w:val="99"/>
    <w:rsid w:val="00DC4889"/>
    <w:rPr>
      <w:sz w:val="22"/>
      <w:szCs w:val="22"/>
    </w:rPr>
  </w:style>
  <w:style w:type="paragraph" w:styleId="Zpat">
    <w:name w:val="footer"/>
    <w:basedOn w:val="Normln"/>
    <w:link w:val="ZpatChar"/>
    <w:uiPriority w:val="99"/>
    <w:unhideWhenUsed/>
    <w:rsid w:val="00DC4889"/>
    <w:pPr>
      <w:tabs>
        <w:tab w:val="center" w:pos="4536"/>
        <w:tab w:val="right" w:pos="9072"/>
      </w:tabs>
      <w:spacing w:after="200" w:line="276" w:lineRule="auto"/>
    </w:pPr>
    <w:rPr>
      <w:rFonts w:ascii="Calibri" w:hAnsi="Calibri"/>
      <w:sz w:val="22"/>
      <w:szCs w:val="22"/>
      <w:lang w:val="cs-CZ" w:eastAsia="ko-KR"/>
    </w:rPr>
  </w:style>
  <w:style w:type="character" w:customStyle="1" w:styleId="ZpatChar">
    <w:name w:val="Zápatí Char"/>
    <w:link w:val="Zpat"/>
    <w:uiPriority w:val="99"/>
    <w:rsid w:val="00DC4889"/>
    <w:rPr>
      <w:sz w:val="22"/>
      <w:szCs w:val="22"/>
    </w:rPr>
  </w:style>
  <w:style w:type="paragraph" w:styleId="Textbubliny">
    <w:name w:val="Balloon Text"/>
    <w:basedOn w:val="Normln"/>
    <w:link w:val="TextbublinyChar"/>
    <w:uiPriority w:val="99"/>
    <w:semiHidden/>
    <w:unhideWhenUsed/>
    <w:rsid w:val="00E240FF"/>
    <w:rPr>
      <w:rFonts w:ascii="Tahoma" w:hAnsi="Tahoma" w:cs="Tahoma"/>
      <w:sz w:val="16"/>
      <w:szCs w:val="16"/>
    </w:rPr>
  </w:style>
  <w:style w:type="character" w:customStyle="1" w:styleId="TextbublinyChar">
    <w:name w:val="Text bubliny Char"/>
    <w:link w:val="Textbubliny"/>
    <w:uiPriority w:val="99"/>
    <w:semiHidden/>
    <w:rsid w:val="00E240FF"/>
    <w:rPr>
      <w:rFonts w:ascii="Tahoma" w:hAnsi="Tahoma" w:cs="Tahoma"/>
      <w:sz w:val="16"/>
      <w:szCs w:val="16"/>
    </w:rPr>
  </w:style>
  <w:style w:type="character" w:styleId="Hypertextovodkaz">
    <w:name w:val="Hyperlink"/>
    <w:uiPriority w:val="99"/>
    <w:unhideWhenUsed/>
    <w:rsid w:val="00DA494A"/>
    <w:rPr>
      <w:color w:val="0000FF"/>
      <w:u w:val="single"/>
    </w:rPr>
  </w:style>
  <w:style w:type="character" w:customStyle="1" w:styleId="apple-converted-space">
    <w:name w:val="apple-converted-space"/>
    <w:basedOn w:val="Standardnpsmoodstavce"/>
    <w:rsid w:val="00675A92"/>
  </w:style>
  <w:style w:type="paragraph" w:styleId="Zkladntext">
    <w:name w:val="Body Text"/>
    <w:basedOn w:val="Normln"/>
    <w:link w:val="ZkladntextChar"/>
    <w:rsid w:val="00426FB7"/>
    <w:pPr>
      <w:jc w:val="both"/>
    </w:pPr>
    <w:rPr>
      <w:rFonts w:ascii="Tahoma" w:eastAsia="Times New Roman" w:hAnsi="Tahoma" w:cs="Tahoma"/>
      <w:sz w:val="20"/>
      <w:szCs w:val="20"/>
      <w:lang w:val="cs-CZ" w:eastAsia="cs-CZ"/>
    </w:rPr>
  </w:style>
  <w:style w:type="character" w:customStyle="1" w:styleId="ZkladntextChar">
    <w:name w:val="Základní text Char"/>
    <w:basedOn w:val="Standardnpsmoodstavce"/>
    <w:link w:val="Zkladntext"/>
    <w:rsid w:val="00426FB7"/>
    <w:rPr>
      <w:rFonts w:ascii="Tahoma" w:eastAsia="Times New Roman" w:hAnsi="Tahoma" w:cs="Tahoma"/>
      <w:lang w:eastAsia="cs-CZ"/>
    </w:rPr>
  </w:style>
  <w:style w:type="character" w:styleId="Odkaznakoment">
    <w:name w:val="annotation reference"/>
    <w:basedOn w:val="Standardnpsmoodstavce"/>
    <w:uiPriority w:val="99"/>
    <w:semiHidden/>
    <w:unhideWhenUsed/>
    <w:rsid w:val="00602043"/>
    <w:rPr>
      <w:sz w:val="16"/>
      <w:szCs w:val="16"/>
    </w:rPr>
  </w:style>
  <w:style w:type="paragraph" w:styleId="Textkomente">
    <w:name w:val="annotation text"/>
    <w:basedOn w:val="Normln"/>
    <w:link w:val="TextkomenteChar"/>
    <w:uiPriority w:val="99"/>
    <w:semiHidden/>
    <w:unhideWhenUsed/>
    <w:rsid w:val="00602043"/>
    <w:pPr>
      <w:spacing w:after="200"/>
    </w:pPr>
    <w:rPr>
      <w:rFonts w:ascii="Calibri" w:hAnsi="Calibri"/>
      <w:sz w:val="20"/>
      <w:szCs w:val="20"/>
      <w:lang w:val="cs-CZ" w:eastAsia="ko-KR"/>
    </w:rPr>
  </w:style>
  <w:style w:type="character" w:customStyle="1" w:styleId="TextkomenteChar">
    <w:name w:val="Text komentáře Char"/>
    <w:basedOn w:val="Standardnpsmoodstavce"/>
    <w:link w:val="Textkomente"/>
    <w:uiPriority w:val="99"/>
    <w:semiHidden/>
    <w:rsid w:val="00602043"/>
  </w:style>
  <w:style w:type="paragraph" w:styleId="Pedmtkomente">
    <w:name w:val="annotation subject"/>
    <w:basedOn w:val="Textkomente"/>
    <w:next w:val="Textkomente"/>
    <w:link w:val="PedmtkomenteChar"/>
    <w:uiPriority w:val="99"/>
    <w:semiHidden/>
    <w:unhideWhenUsed/>
    <w:rsid w:val="00602043"/>
    <w:rPr>
      <w:b/>
      <w:bCs/>
    </w:rPr>
  </w:style>
  <w:style w:type="character" w:customStyle="1" w:styleId="PedmtkomenteChar">
    <w:name w:val="Předmět komentáře Char"/>
    <w:basedOn w:val="TextkomenteChar"/>
    <w:link w:val="Pedmtkomente"/>
    <w:uiPriority w:val="99"/>
    <w:semiHidden/>
    <w:rsid w:val="00602043"/>
    <w:rPr>
      <w:b/>
      <w:bCs/>
    </w:rPr>
  </w:style>
  <w:style w:type="paragraph" w:styleId="Seznam">
    <w:name w:val="List"/>
    <w:basedOn w:val="Normln"/>
    <w:uiPriority w:val="99"/>
    <w:semiHidden/>
    <w:unhideWhenUsed/>
    <w:rsid w:val="00AE5378"/>
    <w:pPr>
      <w:ind w:left="283" w:hanging="283"/>
    </w:pPr>
    <w:rPr>
      <w:rFonts w:ascii="Arial" w:eastAsia="Times New Roman" w:hAnsi="Arial"/>
      <w:color w:val="800080"/>
      <w:sz w:val="22"/>
      <w:szCs w:val="20"/>
      <w:lang w:val="cs-CZ" w:eastAsia="cs-CZ"/>
    </w:rPr>
  </w:style>
</w:styles>
</file>

<file path=word/webSettings.xml><?xml version="1.0" encoding="utf-8"?>
<w:webSettings xmlns:r="http://schemas.openxmlformats.org/officeDocument/2006/relationships" xmlns:w="http://schemas.openxmlformats.org/wordprocessingml/2006/main">
  <w:divs>
    <w:div w:id="132793936">
      <w:bodyDiv w:val="1"/>
      <w:marLeft w:val="0"/>
      <w:marRight w:val="0"/>
      <w:marTop w:val="0"/>
      <w:marBottom w:val="0"/>
      <w:divBdr>
        <w:top w:val="none" w:sz="0" w:space="0" w:color="auto"/>
        <w:left w:val="none" w:sz="0" w:space="0" w:color="auto"/>
        <w:bottom w:val="none" w:sz="0" w:space="0" w:color="auto"/>
        <w:right w:val="none" w:sz="0" w:space="0" w:color="auto"/>
      </w:divBdr>
    </w:div>
    <w:div w:id="145517953">
      <w:bodyDiv w:val="1"/>
      <w:marLeft w:val="0"/>
      <w:marRight w:val="0"/>
      <w:marTop w:val="0"/>
      <w:marBottom w:val="0"/>
      <w:divBdr>
        <w:top w:val="none" w:sz="0" w:space="0" w:color="auto"/>
        <w:left w:val="none" w:sz="0" w:space="0" w:color="auto"/>
        <w:bottom w:val="none" w:sz="0" w:space="0" w:color="auto"/>
        <w:right w:val="none" w:sz="0" w:space="0" w:color="auto"/>
      </w:divBdr>
    </w:div>
    <w:div w:id="298388499">
      <w:bodyDiv w:val="1"/>
      <w:marLeft w:val="0"/>
      <w:marRight w:val="0"/>
      <w:marTop w:val="0"/>
      <w:marBottom w:val="0"/>
      <w:divBdr>
        <w:top w:val="none" w:sz="0" w:space="0" w:color="auto"/>
        <w:left w:val="none" w:sz="0" w:space="0" w:color="auto"/>
        <w:bottom w:val="none" w:sz="0" w:space="0" w:color="auto"/>
        <w:right w:val="none" w:sz="0" w:space="0" w:color="auto"/>
      </w:divBdr>
    </w:div>
    <w:div w:id="347492699">
      <w:bodyDiv w:val="1"/>
      <w:marLeft w:val="0"/>
      <w:marRight w:val="0"/>
      <w:marTop w:val="0"/>
      <w:marBottom w:val="0"/>
      <w:divBdr>
        <w:top w:val="none" w:sz="0" w:space="0" w:color="auto"/>
        <w:left w:val="none" w:sz="0" w:space="0" w:color="auto"/>
        <w:bottom w:val="none" w:sz="0" w:space="0" w:color="auto"/>
        <w:right w:val="none" w:sz="0" w:space="0" w:color="auto"/>
      </w:divBdr>
    </w:div>
    <w:div w:id="549923763">
      <w:bodyDiv w:val="1"/>
      <w:marLeft w:val="0"/>
      <w:marRight w:val="0"/>
      <w:marTop w:val="0"/>
      <w:marBottom w:val="0"/>
      <w:divBdr>
        <w:top w:val="none" w:sz="0" w:space="0" w:color="auto"/>
        <w:left w:val="none" w:sz="0" w:space="0" w:color="auto"/>
        <w:bottom w:val="none" w:sz="0" w:space="0" w:color="auto"/>
        <w:right w:val="none" w:sz="0" w:space="0" w:color="auto"/>
      </w:divBdr>
    </w:div>
    <w:div w:id="623462519">
      <w:bodyDiv w:val="1"/>
      <w:marLeft w:val="0"/>
      <w:marRight w:val="0"/>
      <w:marTop w:val="0"/>
      <w:marBottom w:val="0"/>
      <w:divBdr>
        <w:top w:val="none" w:sz="0" w:space="0" w:color="auto"/>
        <w:left w:val="none" w:sz="0" w:space="0" w:color="auto"/>
        <w:bottom w:val="none" w:sz="0" w:space="0" w:color="auto"/>
        <w:right w:val="none" w:sz="0" w:space="0" w:color="auto"/>
      </w:divBdr>
    </w:div>
    <w:div w:id="1061945678">
      <w:bodyDiv w:val="1"/>
      <w:marLeft w:val="0"/>
      <w:marRight w:val="0"/>
      <w:marTop w:val="0"/>
      <w:marBottom w:val="0"/>
      <w:divBdr>
        <w:top w:val="none" w:sz="0" w:space="0" w:color="auto"/>
        <w:left w:val="none" w:sz="0" w:space="0" w:color="auto"/>
        <w:bottom w:val="none" w:sz="0" w:space="0" w:color="auto"/>
        <w:right w:val="none" w:sz="0" w:space="0" w:color="auto"/>
      </w:divBdr>
    </w:div>
    <w:div w:id="1190683297">
      <w:bodyDiv w:val="1"/>
      <w:marLeft w:val="0"/>
      <w:marRight w:val="0"/>
      <w:marTop w:val="0"/>
      <w:marBottom w:val="0"/>
      <w:divBdr>
        <w:top w:val="none" w:sz="0" w:space="0" w:color="auto"/>
        <w:left w:val="none" w:sz="0" w:space="0" w:color="auto"/>
        <w:bottom w:val="none" w:sz="0" w:space="0" w:color="auto"/>
        <w:right w:val="none" w:sz="0" w:space="0" w:color="auto"/>
      </w:divBdr>
    </w:div>
    <w:div w:id="1581520010">
      <w:bodyDiv w:val="1"/>
      <w:marLeft w:val="0"/>
      <w:marRight w:val="0"/>
      <w:marTop w:val="0"/>
      <w:marBottom w:val="0"/>
      <w:divBdr>
        <w:top w:val="none" w:sz="0" w:space="0" w:color="auto"/>
        <w:left w:val="none" w:sz="0" w:space="0" w:color="auto"/>
        <w:bottom w:val="none" w:sz="0" w:space="0" w:color="auto"/>
        <w:right w:val="none" w:sz="0" w:space="0" w:color="auto"/>
      </w:divBdr>
    </w:div>
    <w:div w:id="1610359215">
      <w:bodyDiv w:val="1"/>
      <w:marLeft w:val="0"/>
      <w:marRight w:val="0"/>
      <w:marTop w:val="0"/>
      <w:marBottom w:val="0"/>
      <w:divBdr>
        <w:top w:val="none" w:sz="0" w:space="0" w:color="auto"/>
        <w:left w:val="none" w:sz="0" w:space="0" w:color="auto"/>
        <w:bottom w:val="none" w:sz="0" w:space="0" w:color="auto"/>
        <w:right w:val="none" w:sz="0" w:space="0" w:color="auto"/>
      </w:divBdr>
    </w:div>
    <w:div w:id="1611476985">
      <w:bodyDiv w:val="1"/>
      <w:marLeft w:val="0"/>
      <w:marRight w:val="0"/>
      <w:marTop w:val="0"/>
      <w:marBottom w:val="0"/>
      <w:divBdr>
        <w:top w:val="none" w:sz="0" w:space="0" w:color="auto"/>
        <w:left w:val="none" w:sz="0" w:space="0" w:color="auto"/>
        <w:bottom w:val="none" w:sz="0" w:space="0" w:color="auto"/>
        <w:right w:val="none" w:sz="0" w:space="0" w:color="auto"/>
      </w:divBdr>
    </w:div>
    <w:div w:id="1917082579">
      <w:bodyDiv w:val="1"/>
      <w:marLeft w:val="0"/>
      <w:marRight w:val="0"/>
      <w:marTop w:val="0"/>
      <w:marBottom w:val="0"/>
      <w:divBdr>
        <w:top w:val="none" w:sz="0" w:space="0" w:color="auto"/>
        <w:left w:val="none" w:sz="0" w:space="0" w:color="auto"/>
        <w:bottom w:val="none" w:sz="0" w:space="0" w:color="auto"/>
        <w:right w:val="none" w:sz="0" w:space="0" w:color="auto"/>
      </w:divBdr>
    </w:div>
    <w:div w:id="206556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CED9-1196-894C-A001-264E3BB7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9305</Characters>
  <Application>Microsoft Office Word</Application>
  <DocSecurity>0</DocSecurity>
  <Lines>77</Lines>
  <Paragraphs>21</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AKUngr&amp;spol.,s.r.o.</dc:creator>
  <cp:lastModifiedBy>kroupova</cp:lastModifiedBy>
  <cp:revision>4</cp:revision>
  <cp:lastPrinted>2017-01-16T11:10:00Z</cp:lastPrinted>
  <dcterms:created xsi:type="dcterms:W3CDTF">2017-01-26T11:31:00Z</dcterms:created>
  <dcterms:modified xsi:type="dcterms:W3CDTF">2017-01-26T12:45:00Z</dcterms:modified>
</cp:coreProperties>
</file>