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9F0C747" w:rsidR="00226595" w:rsidRPr="00DE2BC9" w:rsidRDefault="006731E8">
            <w:pPr>
              <w:tabs>
                <w:tab w:val="left" w:pos="6804"/>
              </w:tabs>
              <w:spacing w:line="480" w:lineRule="auto"/>
              <w:rPr>
                <w:snapToGrid w:val="0"/>
                <w:sz w:val="24"/>
              </w:rPr>
            </w:pPr>
            <w:r>
              <w:rPr>
                <w:snapToGrid w:val="0"/>
                <w:sz w:val="24"/>
              </w:rPr>
              <w:t>1</w:t>
            </w:r>
          </w:p>
        </w:tc>
        <w:tc>
          <w:tcPr>
            <w:tcW w:w="397" w:type="dxa"/>
          </w:tcPr>
          <w:p w14:paraId="0502788E" w14:textId="279F7516" w:rsidR="00226595" w:rsidRPr="00DE2BC9" w:rsidRDefault="006731E8">
            <w:pPr>
              <w:tabs>
                <w:tab w:val="left" w:pos="6804"/>
              </w:tabs>
              <w:spacing w:line="480" w:lineRule="auto"/>
              <w:rPr>
                <w:snapToGrid w:val="0"/>
                <w:sz w:val="24"/>
              </w:rPr>
            </w:pPr>
            <w:r>
              <w:rPr>
                <w:snapToGrid w:val="0"/>
                <w:sz w:val="24"/>
              </w:rPr>
              <w:t>1</w:t>
            </w:r>
          </w:p>
        </w:tc>
        <w:tc>
          <w:tcPr>
            <w:tcW w:w="397" w:type="dxa"/>
          </w:tcPr>
          <w:p w14:paraId="4AD7A259" w14:textId="21F69E1C" w:rsidR="00226595" w:rsidRPr="00DE2BC9" w:rsidRDefault="006731E8">
            <w:pPr>
              <w:tabs>
                <w:tab w:val="left" w:pos="6804"/>
              </w:tabs>
              <w:spacing w:line="480" w:lineRule="auto"/>
              <w:rPr>
                <w:snapToGrid w:val="0"/>
                <w:sz w:val="24"/>
              </w:rPr>
            </w:pPr>
            <w:r>
              <w:rPr>
                <w:snapToGrid w:val="0"/>
                <w:sz w:val="24"/>
              </w:rPr>
              <w:t>2</w:t>
            </w:r>
          </w:p>
        </w:tc>
        <w:tc>
          <w:tcPr>
            <w:tcW w:w="397" w:type="dxa"/>
          </w:tcPr>
          <w:p w14:paraId="4D7C041A" w14:textId="36DCAE71" w:rsidR="00226595" w:rsidRPr="00DE2BC9" w:rsidRDefault="006731E8">
            <w:pPr>
              <w:tabs>
                <w:tab w:val="left" w:pos="6804"/>
              </w:tabs>
              <w:spacing w:line="480" w:lineRule="auto"/>
              <w:rPr>
                <w:snapToGrid w:val="0"/>
                <w:sz w:val="24"/>
              </w:rPr>
            </w:pPr>
            <w:r>
              <w:rPr>
                <w:snapToGrid w:val="0"/>
                <w:sz w:val="24"/>
              </w:rPr>
              <w:t>6</w:t>
            </w:r>
          </w:p>
        </w:tc>
        <w:tc>
          <w:tcPr>
            <w:tcW w:w="397" w:type="dxa"/>
          </w:tcPr>
          <w:p w14:paraId="29B63622" w14:textId="19176BE1" w:rsidR="00226595" w:rsidRPr="00DE2BC9" w:rsidRDefault="006731E8">
            <w:pPr>
              <w:tabs>
                <w:tab w:val="left" w:pos="6804"/>
              </w:tabs>
              <w:spacing w:line="480" w:lineRule="auto"/>
              <w:rPr>
                <w:snapToGrid w:val="0"/>
                <w:sz w:val="24"/>
              </w:rPr>
            </w:pPr>
            <w:r>
              <w:rPr>
                <w:snapToGrid w:val="0"/>
                <w:sz w:val="24"/>
              </w:rPr>
              <w:t>8</w:t>
            </w:r>
          </w:p>
        </w:tc>
        <w:tc>
          <w:tcPr>
            <w:tcW w:w="425" w:type="dxa"/>
          </w:tcPr>
          <w:p w14:paraId="4E478447" w14:textId="2D3B992C" w:rsidR="00226595" w:rsidRPr="00DE2BC9" w:rsidRDefault="006731E8">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AC6617D"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6731E8">
        <w:rPr>
          <w:b/>
          <w:snapToGrid w:val="0"/>
          <w:sz w:val="28"/>
          <w:szCs w:val="28"/>
        </w:rPr>
        <w:t>01 – 221/2020</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2AFD7EC"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557C2B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25BD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F5457C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731E8">
        <w:rPr>
          <w:rFonts w:ascii="Times New Roman" w:hAnsi="Times New Roman"/>
          <w:snapToGrid w:val="0"/>
          <w:sz w:val="24"/>
        </w:rPr>
        <w:t xml:space="preserve"> 337712001</w:t>
      </w:r>
    </w:p>
    <w:p w14:paraId="28F3164F" w14:textId="350BA1AB" w:rsidR="00226595" w:rsidRPr="00206D3F" w:rsidRDefault="006731E8"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731E8">
        <w:rPr>
          <w:rFonts w:ascii="Times New Roman" w:hAnsi="Times New Roman"/>
          <w:b/>
          <w:snapToGrid w:val="0"/>
          <w:sz w:val="24"/>
        </w:rPr>
        <w:t>MEANDRIX CZECH, s.r.o.</w:t>
      </w:r>
    </w:p>
    <w:p w14:paraId="10ABAC25" w14:textId="5D47067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731E8">
        <w:rPr>
          <w:rFonts w:ascii="Times New Roman" w:hAnsi="Times New Roman"/>
          <w:b/>
          <w:snapToGrid w:val="0"/>
          <w:sz w:val="24"/>
        </w:rPr>
        <w:t>Praha 5 – Smíchov, Náměstí 14. října 1307/2, PSČ 15000</w:t>
      </w:r>
    </w:p>
    <w:p w14:paraId="24F7B9F2" w14:textId="26FE6A37" w:rsidR="00226595" w:rsidRPr="006731E8"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6731E8">
        <w:rPr>
          <w:rFonts w:ascii="Times New Roman" w:hAnsi="Times New Roman"/>
          <w:b/>
          <w:snapToGrid w:val="0"/>
          <w:sz w:val="24"/>
        </w:rPr>
        <w:t>a</w:t>
      </w:r>
      <w:r w:rsidRPr="00206D3F">
        <w:rPr>
          <w:rFonts w:ascii="Times New Roman" w:hAnsi="Times New Roman"/>
          <w:b/>
          <w:snapToGrid w:val="0"/>
          <w:sz w:val="24"/>
        </w:rPr>
        <w:t>:</w:t>
      </w:r>
      <w:r w:rsidR="006731E8">
        <w:rPr>
          <w:rFonts w:ascii="Times New Roman" w:hAnsi="Times New Roman"/>
          <w:b/>
          <w:snapToGrid w:val="0"/>
          <w:sz w:val="24"/>
        </w:rPr>
        <w:t xml:space="preserve"> </w:t>
      </w:r>
      <w:r w:rsidR="006731E8">
        <w:rPr>
          <w:rFonts w:ascii="Times New Roman" w:hAnsi="Times New Roman"/>
          <w:snapToGrid w:val="0"/>
          <w:sz w:val="24"/>
        </w:rPr>
        <w:t xml:space="preserve">František </w:t>
      </w:r>
      <w:proofErr w:type="spellStart"/>
      <w:r w:rsidR="006731E8">
        <w:rPr>
          <w:rFonts w:ascii="Times New Roman" w:hAnsi="Times New Roman"/>
          <w:snapToGrid w:val="0"/>
          <w:sz w:val="24"/>
        </w:rPr>
        <w:t>Welek</w:t>
      </w:r>
      <w:proofErr w:type="spellEnd"/>
      <w:r w:rsidR="006731E8">
        <w:rPr>
          <w:rFonts w:ascii="Times New Roman" w:hAnsi="Times New Roman"/>
          <w:snapToGrid w:val="0"/>
          <w:sz w:val="24"/>
        </w:rPr>
        <w:t>, jednatel</w:t>
      </w:r>
    </w:p>
    <w:p w14:paraId="4EA53CB9" w14:textId="6DFCDC5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6731E8">
        <w:rPr>
          <w:rFonts w:ascii="Times New Roman" w:hAnsi="Times New Roman"/>
          <w:snapToGrid w:val="0"/>
          <w:sz w:val="24"/>
        </w:rPr>
        <w:t xml:space="preserve"> 24723789</w:t>
      </w:r>
    </w:p>
    <w:p w14:paraId="34176DCF" w14:textId="54691BA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731E8">
        <w:rPr>
          <w:rFonts w:ascii="Times New Roman" w:hAnsi="Times New Roman"/>
          <w:snapToGrid w:val="0"/>
          <w:sz w:val="24"/>
        </w:rPr>
        <w:t>24723789</w:t>
      </w:r>
    </w:p>
    <w:p w14:paraId="01DC678F" w14:textId="576BEBF9"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6731E8">
        <w:rPr>
          <w:rFonts w:ascii="Times New Roman" w:hAnsi="Times New Roman"/>
          <w:snapToGrid w:val="0"/>
          <w:sz w:val="24"/>
        </w:rPr>
        <w:t>Praze</w:t>
      </w:r>
      <w:r>
        <w:rPr>
          <w:rFonts w:ascii="Times New Roman" w:hAnsi="Times New Roman"/>
          <w:snapToGrid w:val="0"/>
          <w:sz w:val="24"/>
        </w:rPr>
        <w:t xml:space="preserve">, oddíl </w:t>
      </w:r>
      <w:r w:rsidR="006731E8">
        <w:rPr>
          <w:rFonts w:ascii="Times New Roman" w:hAnsi="Times New Roman"/>
          <w:snapToGrid w:val="0"/>
          <w:sz w:val="24"/>
        </w:rPr>
        <w:t>C</w:t>
      </w:r>
      <w:r>
        <w:rPr>
          <w:rFonts w:ascii="Times New Roman" w:hAnsi="Times New Roman"/>
          <w:snapToGrid w:val="0"/>
          <w:sz w:val="24"/>
        </w:rPr>
        <w:t>, vložka</w:t>
      </w:r>
      <w:r w:rsidR="006731E8">
        <w:rPr>
          <w:rFonts w:ascii="Times New Roman" w:hAnsi="Times New Roman"/>
          <w:snapToGrid w:val="0"/>
          <w:sz w:val="24"/>
        </w:rPr>
        <w:t xml:space="preserve"> 168961</w:t>
      </w:r>
    </w:p>
    <w:p w14:paraId="13E45106" w14:textId="3FF11D2A" w:rsidR="00226595" w:rsidRPr="006731E8" w:rsidRDefault="00226595" w:rsidP="006731E8">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9F884B7" w:rsidR="00226595" w:rsidRPr="006731E8"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25BD5">
        <w:rPr>
          <w:rFonts w:ascii="Times New Roman" w:hAnsi="Times New Roman"/>
          <w:b/>
          <w:snapToGrid w:val="0"/>
          <w:sz w:val="24"/>
        </w:rPr>
        <w:t>xxx</w:t>
      </w:r>
      <w:proofErr w:type="spellEnd"/>
    </w:p>
    <w:p w14:paraId="11CBC1F9" w14:textId="55F13BF2"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731E8">
        <w:rPr>
          <w:rFonts w:ascii="Times New Roman" w:hAnsi="Times New Roman"/>
          <w:snapToGrid w:val="0"/>
          <w:sz w:val="24"/>
        </w:rPr>
        <w:t>112685</w:t>
      </w:r>
    </w:p>
    <w:p w14:paraId="4EAF9DB6" w14:textId="5E4A6369"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731E8">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7EC41F3B" w:rsidR="00226595" w:rsidRPr="006731E8" w:rsidRDefault="00257DE3" w:rsidP="006731E8">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6731E8">
        <w:rPr>
          <w:rFonts w:ascii="Times New Roman" w:hAnsi="Times New Roman"/>
          <w:snapToGrid w:val="0"/>
          <w:sz w:val="24"/>
        </w:rPr>
        <w:t xml:space="preserve"> </w:t>
      </w:r>
      <w:r w:rsidR="00226595" w:rsidRPr="006731E8">
        <w:rPr>
          <w:rFonts w:ascii="Times New Roman" w:hAnsi="Times New Roman"/>
          <w:b/>
          <w:snapToGrid w:val="0"/>
          <w:sz w:val="24"/>
        </w:rPr>
        <w:t>ke změně poplatku jen těm plátcům, kteří mají změnu poplatku</w:t>
      </w:r>
      <w:r w:rsidR="00226595" w:rsidRPr="006731E8">
        <w:rPr>
          <w:rFonts w:ascii="Times New Roman" w:hAnsi="Times New Roman"/>
          <w:snapToGrid w:val="0"/>
          <w:sz w:val="24"/>
        </w:rPr>
        <w:t>, k aktu</w:t>
      </w:r>
      <w:r w:rsidR="000A7B81" w:rsidRPr="006731E8">
        <w:rPr>
          <w:rFonts w:ascii="Times New Roman" w:hAnsi="Times New Roman"/>
          <w:snapToGrid w:val="0"/>
          <w:sz w:val="24"/>
        </w:rPr>
        <w:t>alizaci kmene pro inkasní měsíc;</w:t>
      </w:r>
    </w:p>
    <w:p w14:paraId="1FF8FE7C" w14:textId="56F30E99"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46E026C" w:rsidR="00226595" w:rsidRPr="006731E8" w:rsidRDefault="00226595" w:rsidP="006731E8">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6731E8">
        <w:rPr>
          <w:rFonts w:ascii="Times New Roman" w:hAnsi="Times New Roman"/>
          <w:b/>
          <w:snapToGrid w:val="0"/>
          <w:sz w:val="24"/>
        </w:rPr>
        <w:t xml:space="preserve"> ke změně poplatku </w:t>
      </w:r>
      <w:r w:rsidRPr="006731E8">
        <w:rPr>
          <w:rFonts w:ascii="Times New Roman" w:hAnsi="Times New Roman"/>
          <w:snapToGrid w:val="0"/>
          <w:sz w:val="24"/>
        </w:rPr>
        <w:t>jen těm plátcům, kteří mají změnu poplatku, k aktualizaci kmene pro inkasní měsíc</w:t>
      </w:r>
      <w:r w:rsidR="00B07021" w:rsidRPr="006731E8">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C35D6B9" w:rsidR="00226595" w:rsidRPr="006731E8" w:rsidRDefault="00226595" w:rsidP="006731E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6731E8">
        <w:rPr>
          <w:rFonts w:ascii="Times New Roman" w:hAnsi="Times New Roman"/>
          <w:sz w:val="24"/>
        </w:rPr>
        <w:t>í od plátců vyinkasované platby</w:t>
      </w:r>
      <w:r w:rsidRPr="006731E8">
        <w:rPr>
          <w:rFonts w:ascii="Times New Roman" w:hAnsi="Times New Roman"/>
          <w:sz w:val="24"/>
        </w:rPr>
        <w:t xml:space="preserve"> úhrnem vybraných plateb</w:t>
      </w:r>
      <w:r w:rsidRPr="006731E8">
        <w:rPr>
          <w:rFonts w:ascii="Times New Roman" w:hAnsi="Times New Roman"/>
          <w:b/>
          <w:sz w:val="24"/>
        </w:rPr>
        <w:t xml:space="preserve">, </w:t>
      </w:r>
      <w:r w:rsidRPr="006731E8">
        <w:rPr>
          <w:rFonts w:ascii="Times New Roman" w:hAnsi="Times New Roman"/>
          <w:sz w:val="24"/>
        </w:rPr>
        <w:t xml:space="preserve">a to </w:t>
      </w:r>
      <w:r w:rsidRPr="006731E8">
        <w:rPr>
          <w:rFonts w:ascii="Times New Roman" w:hAnsi="Times New Roman"/>
          <w:b/>
          <w:sz w:val="24"/>
        </w:rPr>
        <w:t>k 20. dni daného měsíce a doúčtování</w:t>
      </w:r>
      <w:r w:rsidRPr="006731E8">
        <w:rPr>
          <w:rFonts w:ascii="Times New Roman" w:hAnsi="Times New Roman"/>
          <w:sz w:val="24"/>
        </w:rPr>
        <w:t xml:space="preserve"> do 8. kalendářního dne následujícího měsíce. </w:t>
      </w:r>
    </w:p>
    <w:p w14:paraId="7A697A15" w14:textId="3D6369F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731E8">
        <w:rPr>
          <w:rFonts w:ascii="Times New Roman" w:hAnsi="Times New Roman"/>
          <w:snapToGrid w:val="0"/>
          <w:sz w:val="24"/>
        </w:rPr>
        <w:t>112685</w:t>
      </w:r>
    </w:p>
    <w:p w14:paraId="3B7D780E" w14:textId="057CC09D"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6731E8">
        <w:rPr>
          <w:rFonts w:ascii="Times New Roman" w:hAnsi="Times New Roman"/>
          <w:snapToGrid w:val="0"/>
          <w:sz w:val="24"/>
        </w:rPr>
        <w:t xml:space="preserve"> --</w:t>
      </w:r>
    </w:p>
    <w:p w14:paraId="577397D0" w14:textId="5D3349B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B8D4A1A" w:rsidR="00226595" w:rsidRPr="006731E8" w:rsidRDefault="00226595" w:rsidP="006731E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6731E8">
        <w:rPr>
          <w:rFonts w:ascii="Times New Roman" w:hAnsi="Times New Roman"/>
          <w:snapToGrid w:val="0"/>
          <w:sz w:val="24"/>
        </w:rPr>
        <w:t>souhrnně za všechny využívané kódy poplatků (pokud úhrnné platby budou</w:t>
      </w:r>
      <w:r w:rsidRPr="006731E8">
        <w:rPr>
          <w:rFonts w:ascii="Times New Roman" w:hAnsi="Times New Roman"/>
          <w:sz w:val="24"/>
        </w:rPr>
        <w:t xml:space="preserve"> Příkazníkem převáděny v rámci jednoho termínu jedním převodem za všechny využívané kódy poplatků</w:t>
      </w:r>
      <w:r w:rsidRPr="006731E8">
        <w:rPr>
          <w:rFonts w:ascii="Times New Roman" w:hAnsi="Times New Roman"/>
          <w:snapToGrid w:val="0"/>
          <w:sz w:val="24"/>
        </w:rPr>
        <w:t xml:space="preserve">) </w:t>
      </w:r>
      <w:r w:rsidRPr="006731E8">
        <w:rPr>
          <w:rFonts w:ascii="Times New Roman" w:hAnsi="Times New Roman"/>
          <w:b/>
          <w:snapToGrid w:val="0"/>
          <w:sz w:val="24"/>
        </w:rPr>
        <w:t xml:space="preserve">na e-mailovou adresu Příkazce </w:t>
      </w:r>
      <w:r w:rsidR="00974033" w:rsidRPr="006731E8">
        <w:rPr>
          <w:rFonts w:ascii="Times New Roman" w:hAnsi="Times New Roman"/>
          <w:b/>
          <w:snapToGrid w:val="0"/>
          <w:sz w:val="24"/>
        </w:rPr>
        <w:t xml:space="preserve">pro předávání tohoto výstupu </w:t>
      </w:r>
      <w:r w:rsidRPr="006731E8">
        <w:rPr>
          <w:rFonts w:ascii="Times New Roman" w:hAnsi="Times New Roman"/>
          <w:b/>
          <w:snapToGrid w:val="0"/>
          <w:sz w:val="24"/>
        </w:rPr>
        <w:t xml:space="preserve">uvedenou v Příloze </w:t>
      </w:r>
      <w:proofErr w:type="gramStart"/>
      <w:r w:rsidRPr="006731E8">
        <w:rPr>
          <w:rFonts w:ascii="Times New Roman" w:hAnsi="Times New Roman"/>
          <w:b/>
          <w:snapToGrid w:val="0"/>
          <w:sz w:val="24"/>
        </w:rPr>
        <w:t>č.1, bod</w:t>
      </w:r>
      <w:proofErr w:type="gramEnd"/>
      <w:r w:rsidRPr="006731E8">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01DFF60A"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B7E2A79" w14:textId="77777777" w:rsidR="006731E8" w:rsidRPr="006731E8"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78BFBF9D" w14:textId="329E3C5B" w:rsidR="00FD75E8" w:rsidRPr="007E0297" w:rsidRDefault="007E0297" w:rsidP="006731E8">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2906A7F6" w:rsidR="005B658F"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F664CEC" w14:textId="77777777" w:rsidR="006731E8" w:rsidRPr="00FA43A7" w:rsidRDefault="006731E8" w:rsidP="006731E8">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1452F942" w:rsidR="00AA4279" w:rsidRDefault="00AA4279" w:rsidP="00AA4279">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4E3122B5" w14:textId="77777777" w:rsidR="006731E8" w:rsidRPr="00081993" w:rsidRDefault="006731E8" w:rsidP="00AA4279">
      <w:pPr>
        <w:pStyle w:val="cpodstavecslovan1"/>
        <w:numPr>
          <w:ilvl w:val="0"/>
          <w:numId w:val="0"/>
        </w:numPr>
        <w:spacing w:before="120" w:after="0" w:line="300" w:lineRule="exact"/>
        <w:ind w:left="709"/>
        <w:rPr>
          <w:color w:val="0070C0"/>
          <w:sz w:val="24"/>
          <w:szCs w:val="24"/>
          <w:u w:val="single"/>
        </w:rPr>
      </w:pPr>
    </w:p>
    <w:p w14:paraId="6146AEA4" w14:textId="2E8852EB" w:rsidR="00C92B34" w:rsidRPr="006731E8"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6731E8">
        <w:rPr>
          <w:rFonts w:ascii="Times New Roman" w:hAnsi="Times New Roman"/>
          <w:b/>
          <w:snapToGrid w:val="0"/>
          <w:sz w:val="24"/>
          <w:szCs w:val="24"/>
        </w:rPr>
        <w:lastRenderedPageBreak/>
        <w:t xml:space="preserve">Dnem nabytí účinnosti této Smlouvy se ukončuje účinnost Příkazní smlouvy č. </w:t>
      </w:r>
      <w:proofErr w:type="spellStart"/>
      <w:r w:rsidR="006731E8" w:rsidRPr="006731E8">
        <w:rPr>
          <w:rFonts w:ascii="Times New Roman" w:hAnsi="Times New Roman"/>
          <w:b/>
          <w:snapToGrid w:val="0"/>
          <w:sz w:val="24"/>
          <w:szCs w:val="24"/>
        </w:rPr>
        <w:t>n</w:t>
      </w:r>
      <w:r w:rsidRPr="006731E8">
        <w:rPr>
          <w:rFonts w:ascii="Times New Roman" w:hAnsi="Times New Roman"/>
          <w:b/>
          <w:snapToGrid w:val="0"/>
          <w:sz w:val="24"/>
          <w:szCs w:val="24"/>
        </w:rPr>
        <w:t>SIPO</w:t>
      </w:r>
      <w:proofErr w:type="spellEnd"/>
      <w:r w:rsidR="006731E8" w:rsidRPr="006731E8">
        <w:rPr>
          <w:rFonts w:ascii="Times New Roman" w:hAnsi="Times New Roman"/>
          <w:b/>
          <w:snapToGrid w:val="0"/>
          <w:sz w:val="24"/>
          <w:szCs w:val="24"/>
        </w:rPr>
        <w:t xml:space="preserve"> 01 – 323/2015</w:t>
      </w:r>
      <w:r w:rsidRPr="006731E8">
        <w:rPr>
          <w:rFonts w:ascii="Times New Roman" w:hAnsi="Times New Roman"/>
          <w:b/>
          <w:snapToGrid w:val="0"/>
          <w:sz w:val="24"/>
          <w:szCs w:val="24"/>
        </w:rPr>
        <w:t xml:space="preserve"> ze dne</w:t>
      </w:r>
      <w:r w:rsidR="006731E8" w:rsidRPr="006731E8">
        <w:rPr>
          <w:rFonts w:ascii="Times New Roman" w:hAnsi="Times New Roman"/>
          <w:b/>
          <w:snapToGrid w:val="0"/>
          <w:sz w:val="24"/>
          <w:szCs w:val="24"/>
        </w:rPr>
        <w:t xml:space="preserve"> </w:t>
      </w:r>
      <w:proofErr w:type="gramStart"/>
      <w:r w:rsidR="006731E8" w:rsidRPr="006731E8">
        <w:rPr>
          <w:rFonts w:ascii="Times New Roman" w:hAnsi="Times New Roman"/>
          <w:b/>
          <w:snapToGrid w:val="0"/>
          <w:sz w:val="24"/>
          <w:szCs w:val="24"/>
        </w:rPr>
        <w:t>24.8.2015</w:t>
      </w:r>
      <w:proofErr w:type="gramEnd"/>
      <w:r w:rsidRPr="006731E8">
        <w:rPr>
          <w:rFonts w:ascii="Times New Roman" w:hAnsi="Times New Roman"/>
          <w:b/>
          <w:snapToGrid w:val="0"/>
          <w:sz w:val="24"/>
          <w:szCs w:val="24"/>
        </w:rPr>
        <w:t xml:space="preserve"> včetně všech jejich dodatků</w:t>
      </w:r>
      <w:r w:rsidR="00C92B34" w:rsidRPr="006731E8">
        <w:rPr>
          <w:rFonts w:ascii="Times New Roman" w:hAnsi="Times New Roman"/>
          <w:snapToGrid w:val="0"/>
          <w:sz w:val="24"/>
        </w:rPr>
        <w:t xml:space="preserve"> (dále jen „Původní smlouva “), v jejímž plnění již </w:t>
      </w:r>
      <w:r w:rsidR="00603547" w:rsidRPr="006731E8">
        <w:rPr>
          <w:rFonts w:ascii="Times New Roman" w:hAnsi="Times New Roman"/>
          <w:snapToGrid w:val="0"/>
          <w:sz w:val="24"/>
        </w:rPr>
        <w:t>S</w:t>
      </w:r>
      <w:r w:rsidR="00C92B34" w:rsidRPr="006731E8">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0AE1DB4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5A565FF" w14:textId="674EC47C" w:rsidR="006731E8" w:rsidRDefault="006731E8" w:rsidP="00690091">
      <w:pPr>
        <w:pStyle w:val="P-NORM-BULL-I"/>
      </w:pPr>
    </w:p>
    <w:p w14:paraId="53D4C607" w14:textId="5A7D6EEB" w:rsidR="006731E8" w:rsidRDefault="006731E8" w:rsidP="00690091">
      <w:pPr>
        <w:pStyle w:val="P-NORM-BULL-I"/>
      </w:pPr>
    </w:p>
    <w:p w14:paraId="19151A78" w14:textId="77777777" w:rsidR="006731E8" w:rsidRDefault="006731E8" w:rsidP="00690091">
      <w:pPr>
        <w:pStyle w:val="P-NORM-BULL-I"/>
      </w:pPr>
    </w:p>
    <w:p w14:paraId="193A07F2" w14:textId="77777777" w:rsidR="00226595" w:rsidRPr="00BD4755" w:rsidRDefault="00226595" w:rsidP="005A42C9">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1D6D488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C298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6437A4A3"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C2987">
        <w:rPr>
          <w:rFonts w:ascii="Times New Roman" w:hAnsi="Times New Roman"/>
          <w:snapToGrid w:val="0"/>
          <w:sz w:val="24"/>
        </w:rPr>
        <w:t xml:space="preserve">František </w:t>
      </w:r>
      <w:proofErr w:type="spellStart"/>
      <w:r w:rsidR="00EC2987">
        <w:rPr>
          <w:rFonts w:ascii="Times New Roman" w:hAnsi="Times New Roman"/>
          <w:snapToGrid w:val="0"/>
          <w:sz w:val="24"/>
        </w:rPr>
        <w:t>Welek</w:t>
      </w:r>
      <w:proofErr w:type="spellEnd"/>
    </w:p>
    <w:p w14:paraId="53CCE2D4" w14:textId="47C1FA96"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C2987">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19EF011" w14:textId="436A6140" w:rsidR="00376900" w:rsidRDefault="00025BD5" w:rsidP="0050779C">
      <w:pPr>
        <w:pStyle w:val="Codstavec"/>
        <w:tabs>
          <w:tab w:val="left" w:pos="567"/>
          <w:tab w:val="left" w:pos="2552"/>
        </w:tabs>
        <w:spacing w:before="120" w:line="240" w:lineRule="auto"/>
        <w:ind w:left="567" w:firstLine="0"/>
        <w:rPr>
          <w:rFonts w:ascii="Times New Roman" w:hAnsi="Times New Roman"/>
          <w:sz w:val="24"/>
        </w:rPr>
      </w:pPr>
      <w:proofErr w:type="spellStart"/>
      <w:r>
        <w:rPr>
          <w:rFonts w:ascii="Times New Roman" w:hAnsi="Times New Roman"/>
          <w:sz w:val="24"/>
        </w:rPr>
        <w:t>xxx</w:t>
      </w:r>
      <w:proofErr w:type="spellEnd"/>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4B309297"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701"/>
        <w:gridCol w:w="2056"/>
        <w:gridCol w:w="1459"/>
        <w:gridCol w:w="2410"/>
      </w:tblGrid>
      <w:tr w:rsidR="00AC430E" w:rsidRPr="00376900" w14:paraId="08C7EAF4" w14:textId="77777777" w:rsidTr="00EC2987">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01"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056"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EC2987">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63F14048" w:rsidR="00AC430E" w:rsidRPr="00C42626" w:rsidRDefault="00025BD5" w:rsidP="007E5861">
            <w:pPr>
              <w:tabs>
                <w:tab w:val="left" w:pos="540"/>
                <w:tab w:val="left" w:pos="900"/>
              </w:tabs>
              <w:spacing w:before="120"/>
              <w:rPr>
                <w:sz w:val="24"/>
                <w:szCs w:val="24"/>
              </w:rPr>
            </w:pPr>
            <w:proofErr w:type="spellStart"/>
            <w:r>
              <w:rPr>
                <w:sz w:val="24"/>
                <w:szCs w:val="24"/>
              </w:rPr>
              <w:t>xxx</w:t>
            </w:r>
            <w:proofErr w:type="spellEnd"/>
          </w:p>
        </w:tc>
        <w:tc>
          <w:tcPr>
            <w:tcW w:w="1163" w:type="dxa"/>
          </w:tcPr>
          <w:p w14:paraId="0E98B2A4" w14:textId="4026D45F" w:rsidR="00AC430E" w:rsidRPr="00C42626" w:rsidRDefault="00025BD5" w:rsidP="007E5861">
            <w:pPr>
              <w:tabs>
                <w:tab w:val="left" w:pos="540"/>
                <w:tab w:val="left" w:pos="900"/>
              </w:tabs>
              <w:spacing w:before="120"/>
              <w:rPr>
                <w:sz w:val="24"/>
                <w:szCs w:val="24"/>
              </w:rPr>
            </w:pPr>
            <w:proofErr w:type="spellStart"/>
            <w:r>
              <w:rPr>
                <w:sz w:val="24"/>
                <w:szCs w:val="24"/>
              </w:rPr>
              <w:t>xxx</w:t>
            </w:r>
            <w:proofErr w:type="spellEnd"/>
          </w:p>
        </w:tc>
        <w:tc>
          <w:tcPr>
            <w:tcW w:w="1701" w:type="dxa"/>
          </w:tcPr>
          <w:p w14:paraId="1309F747" w14:textId="10C3397F" w:rsidR="00AC430E" w:rsidRPr="00C42626" w:rsidRDefault="00025BD5" w:rsidP="007E5861">
            <w:pPr>
              <w:tabs>
                <w:tab w:val="left" w:pos="540"/>
                <w:tab w:val="left" w:pos="900"/>
              </w:tabs>
              <w:spacing w:before="120"/>
              <w:rPr>
                <w:sz w:val="24"/>
                <w:szCs w:val="24"/>
              </w:rPr>
            </w:pPr>
            <w:proofErr w:type="spellStart"/>
            <w:r>
              <w:rPr>
                <w:sz w:val="24"/>
                <w:szCs w:val="24"/>
              </w:rPr>
              <w:t>xxx</w:t>
            </w:r>
            <w:proofErr w:type="spellEnd"/>
          </w:p>
        </w:tc>
        <w:tc>
          <w:tcPr>
            <w:tcW w:w="2056" w:type="dxa"/>
          </w:tcPr>
          <w:p w14:paraId="00600D07" w14:textId="4C00083F" w:rsidR="00AC430E" w:rsidRPr="00C42626" w:rsidRDefault="00025BD5"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0FD18199" w:rsidR="00AC430E" w:rsidRPr="00C42626" w:rsidRDefault="00025BD5"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5C792226" w:rsidR="00AC430E" w:rsidRPr="00C42626" w:rsidRDefault="00025BD5" w:rsidP="007E5861">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E292F3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6731E8">
      <w:rPr>
        <w:sz w:val="16"/>
      </w:rPr>
      <w:t>01 – 221/2020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25BD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5BD5"/>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1E8"/>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56A7B"/>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2987"/>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DF58-65C2-4BCE-95D5-2B658460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2882</Words>
  <Characters>17008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2018-02-27T08:13:00Z</cp:lastPrinted>
  <dcterms:created xsi:type="dcterms:W3CDTF">2020-05-12T14:04:00Z</dcterms:created>
  <dcterms:modified xsi:type="dcterms:W3CDTF">2020-05-18T11:09:00Z</dcterms:modified>
</cp:coreProperties>
</file>