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71" w:rsidRDefault="00D44571">
      <w:pPr>
        <w:spacing w:line="240" w:lineRule="auto"/>
        <w:jc w:val="center"/>
        <w:rPr>
          <w:b/>
          <w:sz w:val="24"/>
        </w:rPr>
      </w:pPr>
    </w:p>
    <w:p w:rsidR="00D44571" w:rsidRDefault="00EB3B91">
      <w:pPr>
        <w:spacing w:line="240" w:lineRule="auto"/>
        <w:jc w:val="center"/>
      </w:pPr>
      <w:r>
        <w:rPr>
          <w:b/>
          <w:sz w:val="24"/>
        </w:rPr>
        <w:t>Rozpočet – cenová nabídka</w:t>
      </w:r>
    </w:p>
    <w:p w:rsidR="00D44571" w:rsidRDefault="00EB3B91">
      <w:pPr>
        <w:pBdr>
          <w:bottom w:val="single" w:sz="6" w:space="1" w:color="000000"/>
        </w:pBdr>
        <w:spacing w:line="240" w:lineRule="auto"/>
        <w:jc w:val="center"/>
      </w:pPr>
      <w:bookmarkStart w:id="0" w:name="__DdeLink__252_2302766262"/>
      <w:bookmarkStart w:id="1" w:name="__DdeLink__224_2662355354"/>
      <w:bookmarkStart w:id="2" w:name="__DdeLink__225_2801768645"/>
      <w:bookmarkStart w:id="3" w:name="__DdeLink__188_2139255593"/>
      <w:bookmarkStart w:id="4" w:name="__DdeLink__166_3665339431"/>
      <w:bookmarkStart w:id="5" w:name="__DdeLink__244_617038316"/>
      <w:r>
        <w:rPr>
          <w:b/>
          <w:sz w:val="24"/>
        </w:rPr>
        <w:t>O</w:t>
      </w:r>
      <w:bookmarkEnd w:id="0"/>
      <w:bookmarkEnd w:id="1"/>
      <w:bookmarkEnd w:id="2"/>
      <w:bookmarkEnd w:id="3"/>
      <w:bookmarkEnd w:id="4"/>
      <w:r>
        <w:rPr>
          <w:b/>
          <w:sz w:val="24"/>
        </w:rPr>
        <w:t>pravy dveří budově U Nemocnice 3, Praha 2</w:t>
      </w:r>
      <w:bookmarkEnd w:id="5"/>
    </w:p>
    <w:p w:rsidR="00D44571" w:rsidRDefault="00EB3B91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2. patro – vysoké dvoukřídlé kazetové dveře a dřevěná hluboká zárubeň a to </w:t>
      </w:r>
      <w:r>
        <w:rPr>
          <w:sz w:val="24"/>
        </w:rPr>
        <w:tab/>
        <w:t>vchodové a mezi místnostmi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1. </w:t>
      </w:r>
      <w:proofErr w:type="spellStart"/>
      <w:r>
        <w:rPr>
          <w:sz w:val="24"/>
        </w:rPr>
        <w:t>protiprach</w:t>
      </w:r>
      <w:proofErr w:type="spellEnd"/>
      <w:r>
        <w:rPr>
          <w:sz w:val="24"/>
        </w:rPr>
        <w:t xml:space="preserve">. opatření – zakrývání silnou PE folii + malíř. </w:t>
      </w:r>
      <w:proofErr w:type="gramStart"/>
      <w:r>
        <w:rPr>
          <w:sz w:val="24"/>
        </w:rPr>
        <w:t>textilii</w:t>
      </w:r>
      <w:proofErr w:type="gramEnd"/>
      <w:r>
        <w:rPr>
          <w:sz w:val="24"/>
        </w:rPr>
        <w:t>, pásky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mat. 600, práce 2HR á 200, celkem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1000,-</w:t>
      </w:r>
      <w:r>
        <w:rPr>
          <w:sz w:val="24"/>
        </w:rPr>
        <w:tab/>
        <w:t>2. Oprava prasklin, broušení, tmelení, nátěry – celkem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2x16,5m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350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11550,-</w:t>
      </w:r>
      <w:r>
        <w:rPr>
          <w:sz w:val="24"/>
        </w:rPr>
        <w:tab/>
        <w:t>3. Doprava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500,-</w:t>
      </w:r>
      <w:r>
        <w:rPr>
          <w:sz w:val="24"/>
        </w:rPr>
        <w:tab/>
        <w:t>4. Úklidové práce 2x2HR á 200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800,-</w:t>
      </w:r>
    </w:p>
    <w:p w:rsidR="00D44571" w:rsidRDefault="00D44571">
      <w:pPr>
        <w:pStyle w:val="Odstavecseseznamem"/>
        <w:spacing w:line="240" w:lineRule="auto"/>
        <w:ind w:left="1080"/>
        <w:rPr>
          <w:sz w:val="24"/>
        </w:rPr>
      </w:pPr>
    </w:p>
    <w:p w:rsidR="00D44571" w:rsidRDefault="00EB3B91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přízemí</w:t>
      </w:r>
      <w:r>
        <w:rPr>
          <w:sz w:val="24"/>
        </w:rPr>
        <w:tab/>
        <w:t xml:space="preserve">- 20ks křídel dveří </w:t>
      </w:r>
      <w:proofErr w:type="gramStart"/>
      <w:r>
        <w:rPr>
          <w:sz w:val="24"/>
        </w:rPr>
        <w:t>kazetových,  + 10ks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obložkových</w:t>
      </w:r>
      <w:proofErr w:type="spellEnd"/>
      <w:r>
        <w:rPr>
          <w:sz w:val="24"/>
        </w:rPr>
        <w:t xml:space="preserve"> zárubní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plocha celkem 166m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(praskliny, odštípané – značně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poškozené)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- 8ks křídel dveří +4ks </w:t>
      </w:r>
      <w:proofErr w:type="spellStart"/>
      <w:r>
        <w:rPr>
          <w:sz w:val="24"/>
        </w:rPr>
        <w:t>obložkových</w:t>
      </w:r>
      <w:proofErr w:type="spellEnd"/>
      <w:r>
        <w:rPr>
          <w:sz w:val="24"/>
        </w:rPr>
        <w:t xml:space="preserve"> zárubní, plocha 64m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(obnova nátěru)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- 1ks dveří +  (WC), plocha 5m</w:t>
      </w:r>
      <w:r>
        <w:rPr>
          <w:sz w:val="24"/>
          <w:vertAlign w:val="superscript"/>
        </w:rPr>
        <w:t xml:space="preserve">2 </w:t>
      </w:r>
      <w:r>
        <w:rPr>
          <w:sz w:val="24"/>
        </w:rPr>
        <w:t xml:space="preserve">(obnova nátěrů)  </w:t>
      </w:r>
    </w:p>
    <w:p w:rsidR="00D44571" w:rsidRDefault="00EB3B91">
      <w:pPr>
        <w:pStyle w:val="Odstavecseseznamem"/>
        <w:numPr>
          <w:ilvl w:val="0"/>
          <w:numId w:val="3"/>
        </w:numPr>
        <w:spacing w:line="240" w:lineRule="auto"/>
      </w:pPr>
      <w:r>
        <w:rPr>
          <w:sz w:val="24"/>
        </w:rPr>
        <w:t xml:space="preserve">Protiprachová opatření + ochrana podlah, zakrývání, mat. 1800,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práce 8Hr á 200, celkem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1600,-</w:t>
      </w:r>
    </w:p>
    <w:p w:rsidR="00D44571" w:rsidRDefault="00EB3B91">
      <w:pPr>
        <w:pStyle w:val="Odstavecseseznamem"/>
        <w:numPr>
          <w:ilvl w:val="0"/>
          <w:numId w:val="3"/>
        </w:numPr>
        <w:spacing w:line="240" w:lineRule="auto"/>
      </w:pPr>
      <w:r>
        <w:rPr>
          <w:sz w:val="24"/>
        </w:rPr>
        <w:t>Oprava prasklin, broušení, tmelení, nátěry 166m</w:t>
      </w:r>
      <w:r>
        <w:rPr>
          <w:sz w:val="24"/>
          <w:vertAlign w:val="superscript"/>
        </w:rPr>
        <w:t xml:space="preserve">2  </w:t>
      </w:r>
      <w:r>
        <w:rPr>
          <w:sz w:val="24"/>
        </w:rPr>
        <w:t>á 420</w:t>
      </w:r>
      <w:r>
        <w:rPr>
          <w:sz w:val="24"/>
        </w:rPr>
        <w:tab/>
      </w:r>
      <w:r>
        <w:rPr>
          <w:sz w:val="24"/>
        </w:rPr>
        <w:tab/>
        <w:t>69720,-</w:t>
      </w:r>
    </w:p>
    <w:p w:rsidR="00D44571" w:rsidRDefault="00EB3B91">
      <w:pPr>
        <w:pStyle w:val="Odstavecseseznamem"/>
        <w:numPr>
          <w:ilvl w:val="0"/>
          <w:numId w:val="3"/>
        </w:numPr>
        <w:spacing w:line="240" w:lineRule="auto"/>
      </w:pPr>
      <w:bookmarkStart w:id="6" w:name="__DdeLink__219_2148179547"/>
      <w:r>
        <w:rPr>
          <w:sz w:val="24"/>
        </w:rPr>
        <w:t>Obnova nátěrů 64m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300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19200,-</w:t>
      </w:r>
      <w:bookmarkEnd w:id="6"/>
    </w:p>
    <w:p w:rsidR="00D44571" w:rsidRDefault="00EB3B91">
      <w:pPr>
        <w:pStyle w:val="Odstavecseseznamem"/>
        <w:numPr>
          <w:ilvl w:val="0"/>
          <w:numId w:val="3"/>
        </w:numPr>
        <w:spacing w:line="240" w:lineRule="auto"/>
      </w:pPr>
      <w:r>
        <w:rPr>
          <w:sz w:val="24"/>
        </w:rPr>
        <w:t>Obnova nátěrů 5m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á 300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1500,-</w:t>
      </w:r>
    </w:p>
    <w:p w:rsidR="00D44571" w:rsidRDefault="00EB3B91">
      <w:pPr>
        <w:pStyle w:val="Odstavecseseznamem"/>
        <w:numPr>
          <w:ilvl w:val="0"/>
          <w:numId w:val="3"/>
        </w:numPr>
        <w:spacing w:line="240" w:lineRule="auto"/>
      </w:pPr>
      <w:proofErr w:type="spellStart"/>
      <w:r>
        <w:rPr>
          <w:sz w:val="24"/>
        </w:rPr>
        <w:t>Akrylátování</w:t>
      </w:r>
      <w:proofErr w:type="spellEnd"/>
      <w:r>
        <w:rPr>
          <w:sz w:val="24"/>
        </w:rPr>
        <w:t xml:space="preserve"> u zárubní 25 x 160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4000,-</w:t>
      </w:r>
    </w:p>
    <w:p w:rsidR="00D44571" w:rsidRDefault="00EB3B91">
      <w:pPr>
        <w:pStyle w:val="Odstavecseseznamem"/>
        <w:numPr>
          <w:ilvl w:val="0"/>
          <w:numId w:val="3"/>
        </w:numPr>
        <w:spacing w:line="240" w:lineRule="auto"/>
      </w:pPr>
      <w:r>
        <w:rPr>
          <w:sz w:val="24"/>
        </w:rPr>
        <w:t>Doprava 3x50</w:t>
      </w:r>
      <w:r>
        <w:rPr>
          <w:rFonts w:eastAsia="Calibri"/>
          <w:sz w:val="24"/>
        </w:rPr>
        <w:t>0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  <w:t xml:space="preserve">  1500,-</w:t>
      </w:r>
    </w:p>
    <w:p w:rsidR="00D44571" w:rsidRDefault="00D44571">
      <w:pPr>
        <w:pStyle w:val="Odstavecseseznamem"/>
        <w:spacing w:line="240" w:lineRule="auto"/>
        <w:rPr>
          <w:rFonts w:eastAsia="Calibri"/>
          <w:sz w:val="24"/>
        </w:rPr>
      </w:pPr>
    </w:p>
    <w:p w:rsidR="00D44571" w:rsidRDefault="00D44571">
      <w:pPr>
        <w:pStyle w:val="Odstavecseseznamem"/>
        <w:spacing w:line="240" w:lineRule="auto"/>
        <w:ind w:left="3960"/>
        <w:rPr>
          <w:rFonts w:eastAsia="Calibri"/>
          <w:sz w:val="24"/>
        </w:rPr>
      </w:pPr>
    </w:p>
    <w:p w:rsidR="00D44571" w:rsidRDefault="00EB3B91">
      <w:pPr>
        <w:pStyle w:val="Odstavecseseznamem"/>
        <w:spacing w:line="240" w:lineRule="auto"/>
        <w:ind w:left="3960"/>
      </w:pP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</w:p>
    <w:p w:rsidR="00D44571" w:rsidRDefault="00EB3B91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111370,- Kč</w:t>
      </w:r>
      <w:r>
        <w:rPr>
          <w:b/>
          <w:sz w:val="24"/>
        </w:rPr>
        <w:tab/>
      </w:r>
    </w:p>
    <w:p w:rsidR="00D44571" w:rsidRDefault="00EB3B91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23387,70Kč</w:t>
      </w:r>
    </w:p>
    <w:p w:rsidR="00D44571" w:rsidRDefault="00EB3B91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134757,70Kč</w:t>
      </w:r>
    </w:p>
    <w:p w:rsidR="00D44571" w:rsidRDefault="00D44571">
      <w:pPr>
        <w:spacing w:line="240" w:lineRule="exact"/>
        <w:rPr>
          <w:sz w:val="24"/>
          <w:u w:val="single"/>
        </w:rPr>
      </w:pPr>
    </w:p>
    <w:p w:rsidR="00D44571" w:rsidRDefault="00D44571">
      <w:pPr>
        <w:spacing w:line="240" w:lineRule="exact"/>
        <w:rPr>
          <w:b/>
        </w:rPr>
      </w:pPr>
    </w:p>
    <w:p w:rsidR="00D44571" w:rsidRDefault="00D44571">
      <w:pPr>
        <w:spacing w:line="240" w:lineRule="exact"/>
        <w:rPr>
          <w:b/>
          <w:sz w:val="24"/>
        </w:rPr>
      </w:pPr>
    </w:p>
    <w:p w:rsidR="00D44571" w:rsidRDefault="00EB3B91">
      <w:pPr>
        <w:spacing w:line="240" w:lineRule="exact"/>
      </w:pPr>
      <w:r>
        <w:rPr>
          <w:b/>
          <w:sz w:val="24"/>
        </w:rPr>
        <w:t>V Praze 27/4/2020</w:t>
      </w:r>
    </w:p>
    <w:p w:rsidR="00D44571" w:rsidRDefault="00D44571">
      <w:pPr>
        <w:spacing w:line="240" w:lineRule="exact"/>
        <w:rPr>
          <w:b/>
          <w:sz w:val="24"/>
        </w:rPr>
      </w:pPr>
    </w:p>
    <w:p w:rsidR="00D44571" w:rsidRDefault="00EB3B91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293F20">
        <w:rPr>
          <w:b/>
          <w:sz w:val="24"/>
        </w:rPr>
        <w:t>Xxxx</w:t>
      </w:r>
      <w:proofErr w:type="spellEnd"/>
      <w:r w:rsidR="00293F20">
        <w:rPr>
          <w:b/>
          <w:sz w:val="24"/>
        </w:rPr>
        <w:t xml:space="preserve">       </w:t>
      </w:r>
      <w:bookmarkStart w:id="7" w:name="_GoBack"/>
      <w:bookmarkEnd w:id="7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25207 Štěchovice 218</w:t>
      </w:r>
    </w:p>
    <w:sectPr w:rsidR="00D4457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9EA"/>
    <w:multiLevelType w:val="multilevel"/>
    <w:tmpl w:val="FD900D0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B579E6"/>
    <w:multiLevelType w:val="multilevel"/>
    <w:tmpl w:val="A3A6C17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3852CE"/>
    <w:multiLevelType w:val="multilevel"/>
    <w:tmpl w:val="F912C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71"/>
    <w:rsid w:val="00293F20"/>
    <w:rsid w:val="00D44571"/>
    <w:rsid w:val="00E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B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6E28-6EC5-4ABC-85F4-F8842289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2020-05-11T12:15:00Z</cp:lastPrinted>
  <dcterms:created xsi:type="dcterms:W3CDTF">2020-05-18T12:50:00Z</dcterms:created>
  <dcterms:modified xsi:type="dcterms:W3CDTF">2020-05-18T12:50:00Z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