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3E" w:rsidRDefault="00F84EB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4919345</wp:posOffset>
                </wp:positionH>
                <wp:positionV relativeFrom="paragraph">
                  <wp:posOffset>0</wp:posOffset>
                </wp:positionV>
                <wp:extent cx="1459865" cy="152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0"/>
                            <w:r>
                              <w:rPr>
                                <w:rStyle w:val="Nadpis4Exact0"/>
                                <w:i/>
                                <w:iCs/>
                              </w:rPr>
                              <w:t>FK '¿a?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35pt;margin-top:0;width:114.9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rJrAIAAKo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" filled="f" stroked="f">
                <v:textbox style="mso-fit-shape-to-text:t" inset="0,0,0,0">
                  <w:txbxContent>
                    <w:p w:rsidR="0007383E" w:rsidRDefault="00F84EB9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rPr>
                          <w:rStyle w:val="Nadpis4Exact0"/>
                          <w:i/>
                          <w:iCs/>
                        </w:rPr>
                        <w:t>FK '¿a?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274320</wp:posOffset>
                </wp:positionV>
                <wp:extent cx="1371600" cy="401320"/>
                <wp:effectExtent l="3175" t="0" r="0" b="6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Pražské </w:t>
                            </w:r>
                            <w:proofErr w:type="spellStart"/>
                            <w:r>
                              <w:rPr>
                                <w:rStyle w:val="Zkladntext3Exact1"/>
                                <w:b/>
                                <w:bCs/>
                              </w:rPr>
                              <w:t>kontet</w:t>
                            </w:r>
                            <w:proofErr w:type="spellEnd"/>
                          </w:p>
                          <w:p w:rsidR="0007383E" w:rsidRDefault="00F84EB9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962"/>
                              </w:tabs>
                              <w:ind w:left="460"/>
                            </w:pPr>
                            <w:r>
                              <w:rPr>
                                <w:rStyle w:val="Zkladntext4Exact0"/>
                              </w:rPr>
                              <w:t xml:space="preserve">Praha </w:t>
                            </w:r>
                            <w:r>
                              <w:rPr>
                                <w:rStyle w:val="Zkladntext4Tahoma85ptExact"/>
                              </w:rPr>
                              <w:t>1</w:t>
                            </w:r>
                            <w:r>
                              <w:rPr>
                                <w:rStyle w:val="Zkladntext4Exact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Style w:val="Zkladntext4Exact0"/>
                              </w:rPr>
                              <w:t xml:space="preserve">Na F </w:t>
                            </w:r>
                            <w:r>
                              <w:rPr>
                                <w:rStyle w:val="Zkladntext4Exact1"/>
                              </w:rPr>
                              <w:t>.-</w:t>
                            </w:r>
                            <w:proofErr w:type="spellStart"/>
                            <w:r>
                              <w:rPr>
                                <w:rStyle w:val="Zkladntext4Exact1"/>
                              </w:rPr>
                              <w:t>ati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4Exact0"/>
                              </w:rPr>
                              <w:t xml:space="preserve"> </w:t>
                            </w:r>
                            <w:r>
                              <w:rPr>
                                <w:rStyle w:val="Zkladntext4Tahoma85ptExact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Style w:val="Zkladntext4Exact0"/>
                              </w:rPr>
                              <w:t>ivlC</w:t>
                            </w:r>
                            <w:proofErr w:type="spellEnd"/>
                            <w:r>
                              <w:rPr>
                                <w:rStyle w:val="Zkladntext4Exact0"/>
                              </w:rPr>
                              <w:t xml:space="preserve">: </w:t>
                            </w:r>
                            <w:r>
                              <w:rPr>
                                <w:rStyle w:val="Zkladntext4Tahoma85ptExact"/>
                              </w:rPr>
                              <w:t>70337911</w:t>
                            </w:r>
                            <w:r>
                              <w:rPr>
                                <w:rStyle w:val="Zkladntext4Exact0"/>
                              </w:rPr>
                              <w:tab/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1.6pt;width:108pt;height:31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AArw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" filled="f" stroked="f">
                <v:textbox style="mso-fit-shape-to-text:t" inset="0,0,0,0">
                  <w:txbxContent>
                    <w:p w:rsidR="0007383E" w:rsidRDefault="00F84EB9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 xml:space="preserve">Pražské </w:t>
                      </w:r>
                      <w:r>
                        <w:rPr>
                          <w:rStyle w:val="Zkladntext3Exact1"/>
                          <w:b/>
                          <w:bCs/>
                        </w:rPr>
                        <w:t>kontet</w:t>
                      </w:r>
                    </w:p>
                    <w:p w:rsidR="0007383E" w:rsidRDefault="00F84EB9">
                      <w:pPr>
                        <w:pStyle w:val="Zkladntext4"/>
                        <w:shd w:val="clear" w:color="auto" w:fill="auto"/>
                        <w:tabs>
                          <w:tab w:val="left" w:pos="1962"/>
                        </w:tabs>
                        <w:ind w:left="460"/>
                      </w:pPr>
                      <w:r>
                        <w:rPr>
                          <w:rStyle w:val="Zkladntext4Exact0"/>
                        </w:rPr>
                        <w:t xml:space="preserve">Praha </w:t>
                      </w:r>
                      <w:r>
                        <w:rPr>
                          <w:rStyle w:val="Zkladntext4Tahoma85ptExact"/>
                        </w:rPr>
                        <w:t>1</w:t>
                      </w:r>
                      <w:r>
                        <w:rPr>
                          <w:rStyle w:val="Zkladntext4Exact0"/>
                        </w:rPr>
                        <w:t xml:space="preserve">, Na F </w:t>
                      </w:r>
                      <w:r>
                        <w:rPr>
                          <w:rStyle w:val="Zkladntext4Exact1"/>
                        </w:rPr>
                        <w:t>.-ati</w:t>
                      </w:r>
                      <w:r>
                        <w:rPr>
                          <w:rStyle w:val="Zkladntext4Exact0"/>
                        </w:rPr>
                        <w:t xml:space="preserve"> </w:t>
                      </w:r>
                      <w:r>
                        <w:rPr>
                          <w:rStyle w:val="Zkladntext4Tahoma85ptExact"/>
                        </w:rPr>
                        <w:t xml:space="preserve">1 </w:t>
                      </w:r>
                      <w:r>
                        <w:rPr>
                          <w:rStyle w:val="Zkladntext4Exact0"/>
                        </w:rPr>
                        <w:t xml:space="preserve">ivlC: </w:t>
                      </w:r>
                      <w:r>
                        <w:rPr>
                          <w:rStyle w:val="Zkladntext4Tahoma85ptExact"/>
                        </w:rPr>
                        <w:t>70337911</w:t>
                      </w:r>
                      <w:r>
                        <w:rPr>
                          <w:rStyle w:val="Zkladntext4Exact0"/>
                        </w:rPr>
                        <w:tab/>
                        <w:t>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383E" w:rsidRDefault="0007383E">
      <w:pPr>
        <w:spacing w:line="688" w:lineRule="exact"/>
      </w:pPr>
    </w:p>
    <w:p w:rsidR="0007383E" w:rsidRDefault="0007383E">
      <w:pPr>
        <w:rPr>
          <w:sz w:val="2"/>
          <w:szCs w:val="2"/>
        </w:rPr>
        <w:sectPr w:rsidR="0007383E">
          <w:footerReference w:type="default" r:id="rId7"/>
          <w:type w:val="continuous"/>
          <w:pgSz w:w="11900" w:h="16840"/>
          <w:pgMar w:top="165" w:right="1039" w:bottom="1979" w:left="814" w:header="0" w:footer="3" w:gutter="0"/>
          <w:cols w:space="720"/>
          <w:noEndnote/>
          <w:titlePg/>
          <w:docGrid w:linePitch="360"/>
        </w:sectPr>
      </w:pPr>
    </w:p>
    <w:p w:rsidR="0007383E" w:rsidRDefault="0007383E">
      <w:pPr>
        <w:spacing w:line="207" w:lineRule="exact"/>
        <w:rPr>
          <w:sz w:val="17"/>
          <w:szCs w:val="17"/>
        </w:rPr>
      </w:pPr>
    </w:p>
    <w:p w:rsidR="0007383E" w:rsidRDefault="0007383E">
      <w:pPr>
        <w:rPr>
          <w:sz w:val="2"/>
          <w:szCs w:val="2"/>
        </w:rPr>
        <w:sectPr w:rsidR="0007383E">
          <w:type w:val="continuous"/>
          <w:pgSz w:w="11900" w:h="16840"/>
          <w:pgMar w:top="1451" w:right="0" w:bottom="1991" w:left="0" w:header="0" w:footer="3" w:gutter="0"/>
          <w:cols w:space="720"/>
          <w:noEndnote/>
          <w:docGrid w:linePitch="360"/>
        </w:sectPr>
      </w:pPr>
    </w:p>
    <w:p w:rsidR="0007383E" w:rsidRDefault="00F84EB9">
      <w:pPr>
        <w:pStyle w:val="Nadpis10"/>
        <w:keepNext/>
        <w:keepLines/>
        <w:shd w:val="clear" w:color="auto" w:fill="auto"/>
        <w:spacing w:after="332"/>
      </w:pPr>
      <w:bookmarkStart w:id="1" w:name="bookmark1"/>
      <w:r>
        <w:t>DODATEK C. 1</w:t>
      </w:r>
      <w:r>
        <w:br/>
        <w:t>SMLOUVY DÍLO</w:t>
      </w:r>
      <w:bookmarkEnd w:id="1"/>
    </w:p>
    <w:p w:rsidR="0007383E" w:rsidRDefault="00F84EB9">
      <w:pPr>
        <w:pStyle w:val="Zkladntext50"/>
        <w:shd w:val="clear" w:color="auto" w:fill="auto"/>
        <w:spacing w:before="0" w:after="338"/>
      </w:pPr>
      <w:r>
        <w:t>Uzavřená dle ustanovení § 536 a následně zákona</w:t>
      </w:r>
      <w:r>
        <w:br/>
        <w:t>/č.513/1991 Sb., z. v plném znění</w:t>
      </w:r>
    </w:p>
    <w:p w:rsidR="0007383E" w:rsidRDefault="00F84EB9">
      <w:pPr>
        <w:pStyle w:val="Nadpis20"/>
        <w:keepNext/>
        <w:keepLines/>
        <w:shd w:val="clear" w:color="auto" w:fill="auto"/>
        <w:spacing w:before="0" w:after="0" w:line="170" w:lineRule="exact"/>
      </w:pPr>
      <w:bookmarkStart w:id="2" w:name="bookmark2"/>
      <w:r>
        <w:t>I.</w:t>
      </w:r>
      <w:bookmarkEnd w:id="2"/>
    </w:p>
    <w:p w:rsidR="0007383E" w:rsidRDefault="00F84EB9">
      <w:pPr>
        <w:pStyle w:val="Zkladntext60"/>
        <w:shd w:val="clear" w:color="auto" w:fill="auto"/>
        <w:spacing w:before="0" w:after="533" w:line="240" w:lineRule="exact"/>
      </w:pPr>
      <w:r>
        <w:t>Smluvní strany</w:t>
      </w:r>
    </w:p>
    <w:p w:rsidR="0007383E" w:rsidRDefault="00F84EB9">
      <w:pPr>
        <w:pStyle w:val="Nadpis50"/>
        <w:keepNext/>
        <w:keepLines/>
        <w:shd w:val="clear" w:color="auto" w:fill="auto"/>
        <w:spacing w:before="0" w:after="242" w:line="240" w:lineRule="exact"/>
      </w:pPr>
      <w:bookmarkStart w:id="3" w:name="bookmark3"/>
      <w:r>
        <w:t>Objednatel:</w:t>
      </w:r>
      <w:bookmarkEnd w:id="3"/>
    </w:p>
    <w:p w:rsidR="0007383E" w:rsidRDefault="00F84EB9">
      <w:pPr>
        <w:pStyle w:val="Nadpis50"/>
        <w:keepNext/>
        <w:keepLines/>
        <w:shd w:val="clear" w:color="auto" w:fill="auto"/>
        <w:spacing w:before="0" w:after="0" w:line="240" w:lineRule="exact"/>
      </w:pPr>
      <w:bookmarkStart w:id="4" w:name="bookmark4"/>
      <w:proofErr w:type="gramStart"/>
      <w:r>
        <w:rPr>
          <w:rStyle w:val="Nadpis5Netun"/>
        </w:rPr>
        <w:t xml:space="preserve">Název </w:t>
      </w:r>
      <w:r>
        <w:t>: Pražská</w:t>
      </w:r>
      <w:proofErr w:type="gramEnd"/>
      <w:r>
        <w:t xml:space="preserve"> konzervatoř, Praha 1, Na Rejdišti 1</w:t>
      </w:r>
      <w:bookmarkEnd w:id="4"/>
    </w:p>
    <w:p w:rsidR="0007383E" w:rsidRDefault="00F84EB9">
      <w:pPr>
        <w:pStyle w:val="Zkladntext50"/>
        <w:shd w:val="clear" w:color="auto" w:fill="auto"/>
        <w:tabs>
          <w:tab w:val="left" w:pos="928"/>
        </w:tabs>
        <w:spacing w:before="0" w:after="7" w:line="240" w:lineRule="exact"/>
        <w:jc w:val="both"/>
      </w:pPr>
      <w:proofErr w:type="gramStart"/>
      <w:r>
        <w:t>Sídlo :</w:t>
      </w:r>
      <w:r>
        <w:tab/>
        <w:t>Na</w:t>
      </w:r>
      <w:proofErr w:type="gramEnd"/>
      <w:r>
        <w:t xml:space="preserve"> Rejdišti 1, 110 00 Praha 1</w:t>
      </w:r>
    </w:p>
    <w:p w:rsidR="0007383E" w:rsidRDefault="00F84EB9">
      <w:pPr>
        <w:pStyle w:val="Zkladntext60"/>
        <w:shd w:val="clear" w:color="auto" w:fill="auto"/>
        <w:tabs>
          <w:tab w:val="left" w:pos="1670"/>
        </w:tabs>
        <w:spacing w:before="0" w:after="0" w:line="240" w:lineRule="exact"/>
        <w:jc w:val="both"/>
      </w:pPr>
      <w:r>
        <w:rPr>
          <w:rStyle w:val="Zkladntext6Netun"/>
        </w:rPr>
        <w:t xml:space="preserve">jejím </w:t>
      </w:r>
      <w:proofErr w:type="gramStart"/>
      <w:r>
        <w:rPr>
          <w:rStyle w:val="Zkladntext6Netun"/>
        </w:rPr>
        <w:t>jménem :</w:t>
      </w:r>
      <w:r>
        <w:rPr>
          <w:rStyle w:val="Zkladntext6Netun"/>
        </w:rPr>
        <w:tab/>
      </w:r>
      <w:proofErr w:type="spellStart"/>
      <w:r w:rsidR="00B03AAC">
        <w:t>xxxxxxxxxxxxxx</w:t>
      </w:r>
      <w:proofErr w:type="spellEnd"/>
      <w:proofErr w:type="gramEnd"/>
      <w:r>
        <w:t>, ředitelem konzervatoře</w:t>
      </w:r>
    </w:p>
    <w:p w:rsidR="0007383E" w:rsidRDefault="00F84EB9">
      <w:pPr>
        <w:pStyle w:val="Zkladntext50"/>
        <w:shd w:val="clear" w:color="auto" w:fill="auto"/>
        <w:spacing w:before="0" w:after="45" w:line="269" w:lineRule="exact"/>
        <w:ind w:right="2000"/>
        <w:jc w:val="left"/>
      </w:pPr>
      <w:r>
        <w:t xml:space="preserve">Oprávněná osoba jednat ve věcech </w:t>
      </w:r>
      <w:proofErr w:type="gramStart"/>
      <w:r>
        <w:t xml:space="preserve">smlouvy : </w:t>
      </w:r>
      <w:proofErr w:type="spellStart"/>
      <w:r w:rsidR="00B03AAC">
        <w:t>xxxxxxxxx</w:t>
      </w:r>
      <w:proofErr w:type="spellEnd"/>
      <w:proofErr w:type="gramEnd"/>
      <w:r>
        <w:t xml:space="preserve">, ekonomka Bankovní spojení: </w:t>
      </w:r>
      <w:proofErr w:type="spellStart"/>
      <w:r w:rsidR="00B03AAC">
        <w:t>xxxxxxxxxxxxxxx</w:t>
      </w:r>
      <w:proofErr w:type="spellEnd"/>
    </w:p>
    <w:p w:rsidR="0007383E" w:rsidRDefault="00F84EB9">
      <w:pPr>
        <w:pStyle w:val="Zkladntext50"/>
        <w:shd w:val="clear" w:color="auto" w:fill="auto"/>
        <w:tabs>
          <w:tab w:val="left" w:pos="1387"/>
        </w:tabs>
        <w:spacing w:before="0" w:after="0" w:line="288" w:lineRule="exact"/>
        <w:jc w:val="both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B03AAC">
        <w:t>xxxxxxxxxxxxxxx</w:t>
      </w:r>
      <w:proofErr w:type="spellEnd"/>
      <w:proofErr w:type="gramEnd"/>
    </w:p>
    <w:p w:rsidR="0007383E" w:rsidRDefault="00F84EB9">
      <w:pPr>
        <w:pStyle w:val="Zkladntext50"/>
        <w:shd w:val="clear" w:color="auto" w:fill="auto"/>
        <w:tabs>
          <w:tab w:val="left" w:pos="928"/>
        </w:tabs>
        <w:spacing w:before="0" w:after="0" w:line="288" w:lineRule="exact"/>
        <w:jc w:val="both"/>
      </w:pPr>
      <w:r>
        <w:t>IČO:</w:t>
      </w:r>
      <w:r>
        <w:tab/>
        <w:t>70837911</w:t>
      </w:r>
    </w:p>
    <w:p w:rsidR="0007383E" w:rsidRDefault="00F84EB9">
      <w:pPr>
        <w:pStyle w:val="Zkladntext50"/>
        <w:shd w:val="clear" w:color="auto" w:fill="auto"/>
        <w:tabs>
          <w:tab w:val="left" w:pos="928"/>
        </w:tabs>
        <w:spacing w:before="0" w:after="1058" w:line="288" w:lineRule="exact"/>
        <w:jc w:val="both"/>
      </w:pPr>
      <w:r>
        <w:t>DIČ:</w:t>
      </w:r>
      <w:r>
        <w:tab/>
        <w:t>CZ708S7911</w:t>
      </w:r>
    </w:p>
    <w:p w:rsidR="0007383E" w:rsidRDefault="00F84EB9">
      <w:pPr>
        <w:pStyle w:val="Nadpis50"/>
        <w:keepNext/>
        <w:keepLines/>
        <w:shd w:val="clear" w:color="auto" w:fill="auto"/>
        <w:spacing w:before="0" w:after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67055" simplePos="0" relativeHeight="377487104" behindDoc="1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-374650</wp:posOffset>
                </wp:positionV>
                <wp:extent cx="1167130" cy="1442720"/>
                <wp:effectExtent l="0" t="0" r="0" b="0"/>
                <wp:wrapSquare wrapText="right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pStyle w:val="Zkladntext60"/>
                              <w:shd w:val="clear" w:color="auto" w:fill="auto"/>
                              <w:spacing w:before="0" w:after="256" w:line="24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07383E" w:rsidRDefault="00F84EB9">
                            <w:pPr>
                              <w:pStyle w:val="Zkladntext50"/>
                              <w:shd w:val="clear" w:color="auto" w:fill="auto"/>
                              <w:spacing w:before="0" w:after="0" w:line="274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Název:</w:t>
                            </w:r>
                          </w:p>
                          <w:p w:rsidR="0007383E" w:rsidRDefault="00F84EB9">
                            <w:pPr>
                              <w:pStyle w:val="Zkladntext50"/>
                              <w:shd w:val="clear" w:color="auto" w:fill="auto"/>
                              <w:spacing w:before="0" w:after="0" w:line="274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Sídlo: jménem:</w:t>
                            </w:r>
                          </w:p>
                          <w:p w:rsidR="0007383E" w:rsidRDefault="00F84EB9">
                            <w:pPr>
                              <w:pStyle w:val="Zkladntext50"/>
                              <w:shd w:val="clear" w:color="auto" w:fill="auto"/>
                              <w:spacing w:before="0" w:after="0" w:line="274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Bankovní spojení:</w:t>
                            </w:r>
                          </w:p>
                          <w:p w:rsidR="0007383E" w:rsidRDefault="00F84EB9">
                            <w:pPr>
                              <w:pStyle w:val="Zkladntext7"/>
                              <w:shd w:val="clear" w:color="auto" w:fill="auto"/>
                              <w:spacing w:line="90" w:lineRule="exact"/>
                            </w:pPr>
                            <w:r>
                              <w:t>v</w:t>
                            </w:r>
                          </w:p>
                          <w:p w:rsidR="0007383E" w:rsidRDefault="00F84EB9">
                            <w:pPr>
                              <w:pStyle w:val="Zkladntext5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 xml:space="preserve">Číslo </w:t>
                            </w:r>
                            <w:proofErr w:type="gramStart"/>
                            <w:r>
                              <w:rPr>
                                <w:rStyle w:val="Zkladntext5Exact"/>
                              </w:rPr>
                              <w:t>účtu :</w:t>
                            </w:r>
                            <w:proofErr w:type="gramEnd"/>
                          </w:p>
                          <w:p w:rsidR="0007383E" w:rsidRDefault="00F84EB9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IČO:</w:t>
                            </w:r>
                          </w:p>
                          <w:p w:rsidR="0007383E" w:rsidRDefault="00F84EB9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.15pt;margin-top:-29.5pt;width:91.9pt;height:113.6pt;z-index:-125829376;visibility:visible;mso-wrap-style:square;mso-width-percent:0;mso-height-percent:0;mso-wrap-distance-left:5pt;mso-wrap-distance-top:0;mso-wrap-distance-right:4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lcsQIAALI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" filled="f" stroked="f">
                <v:textbox style="mso-fit-shape-to-text:t" inset="0,0,0,0">
                  <w:txbxContent>
                    <w:p w:rsidR="0007383E" w:rsidRDefault="00F84EB9">
                      <w:pPr>
                        <w:pStyle w:val="Zkladntext60"/>
                        <w:shd w:val="clear" w:color="auto" w:fill="auto"/>
                        <w:spacing w:before="0" w:after="256" w:line="240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Zhotovitel:</w:t>
                      </w:r>
                    </w:p>
                    <w:p w:rsidR="0007383E" w:rsidRDefault="00F84EB9">
                      <w:pPr>
                        <w:pStyle w:val="Zkladntext50"/>
                        <w:shd w:val="clear" w:color="auto" w:fill="auto"/>
                        <w:spacing w:before="0" w:after="0" w:line="274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Název:</w:t>
                      </w:r>
                    </w:p>
                    <w:p w:rsidR="0007383E" w:rsidRDefault="00F84EB9">
                      <w:pPr>
                        <w:pStyle w:val="Zkladntext50"/>
                        <w:shd w:val="clear" w:color="auto" w:fill="auto"/>
                        <w:spacing w:before="0" w:after="0" w:line="274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Sídlo: jménem:</w:t>
                      </w:r>
                    </w:p>
                    <w:p w:rsidR="0007383E" w:rsidRDefault="00F84EB9">
                      <w:pPr>
                        <w:pStyle w:val="Zkladntext50"/>
                        <w:shd w:val="clear" w:color="auto" w:fill="auto"/>
                        <w:spacing w:before="0" w:after="0" w:line="274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Bankovní spojení:</w:t>
                      </w:r>
                    </w:p>
                    <w:p w:rsidR="0007383E" w:rsidRDefault="00F84EB9">
                      <w:pPr>
                        <w:pStyle w:val="Zkladntext7"/>
                        <w:shd w:val="clear" w:color="auto" w:fill="auto"/>
                        <w:spacing w:line="90" w:lineRule="exact"/>
                      </w:pPr>
                      <w:r>
                        <w:t>v</w:t>
                      </w:r>
                    </w:p>
                    <w:p w:rsidR="0007383E" w:rsidRDefault="00F84EB9">
                      <w:pPr>
                        <w:pStyle w:val="Zkladntext5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Číslo účtu :</w:t>
                      </w:r>
                    </w:p>
                    <w:p w:rsidR="0007383E" w:rsidRDefault="00F84EB9">
                      <w:pPr>
                        <w:pStyle w:val="Zkladntext8"/>
                        <w:shd w:val="clear" w:color="auto" w:fill="auto"/>
                      </w:pPr>
                      <w:r>
                        <w:t>IČO:</w:t>
                      </w:r>
                    </w:p>
                    <w:p w:rsidR="0007383E" w:rsidRDefault="00F84EB9">
                      <w:pPr>
                        <w:pStyle w:val="Zkladntext8"/>
                        <w:shd w:val="clear" w:color="auto" w:fill="auto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" w:name="bookmark5"/>
      <w:r>
        <w:t xml:space="preserve">Antonín </w:t>
      </w:r>
      <w:proofErr w:type="spellStart"/>
      <w:r>
        <w:t>Herrman</w:t>
      </w:r>
      <w:proofErr w:type="spellEnd"/>
      <w:r>
        <w:t xml:space="preserve"> - EUROTOP</w:t>
      </w:r>
      <w:bookmarkEnd w:id="5"/>
    </w:p>
    <w:p w:rsidR="0007383E" w:rsidRDefault="00F84EB9">
      <w:pPr>
        <w:pStyle w:val="Zkladntext60"/>
        <w:shd w:val="clear" w:color="auto" w:fill="auto"/>
        <w:spacing w:before="0" w:after="0" w:line="283" w:lineRule="exact"/>
        <w:ind w:right="3180"/>
        <w:jc w:val="left"/>
      </w:pPr>
      <w:r>
        <w:rPr>
          <w:rStyle w:val="Zkladntext6Netun"/>
        </w:rPr>
        <w:t>Píškova 1947/14,</w:t>
      </w:r>
      <w:r w:rsidR="00B03AAC">
        <w:rPr>
          <w:rStyle w:val="Zkladntext6Netun"/>
        </w:rPr>
        <w:t xml:space="preserve"> </w:t>
      </w:r>
      <w:r w:rsidRPr="00B03AAC">
        <w:rPr>
          <w:b w:val="0"/>
        </w:rPr>
        <w:t xml:space="preserve">Praha </w:t>
      </w:r>
      <w:r w:rsidRPr="00B03AAC">
        <w:rPr>
          <w:rStyle w:val="Zkladntext6Netun"/>
        </w:rPr>
        <w:t>5</w:t>
      </w:r>
      <w:r w:rsidR="00B03AAC">
        <w:rPr>
          <w:rStyle w:val="Zkladntext6Netun"/>
        </w:rPr>
        <w:t>,</w:t>
      </w:r>
      <w:r w:rsidRPr="00B03AAC">
        <w:rPr>
          <w:rStyle w:val="Zkladntext6Netun"/>
        </w:rPr>
        <w:t xml:space="preserve"> 155 00</w:t>
      </w:r>
      <w:r>
        <w:rPr>
          <w:rStyle w:val="Zkladntext6Netun"/>
        </w:rPr>
        <w:t xml:space="preserve"> </w:t>
      </w:r>
      <w:r>
        <w:t xml:space="preserve">Antonínem </w:t>
      </w:r>
      <w:proofErr w:type="spellStart"/>
      <w:r>
        <w:t>Herrmanem</w:t>
      </w:r>
      <w:proofErr w:type="spellEnd"/>
    </w:p>
    <w:p w:rsidR="00B03AAC" w:rsidRDefault="00B03AAC" w:rsidP="00B03AAC">
      <w:pPr>
        <w:pStyle w:val="Zkladntext60"/>
        <w:shd w:val="clear" w:color="auto" w:fill="auto"/>
        <w:spacing w:before="0" w:after="0" w:line="283" w:lineRule="exact"/>
        <w:jc w:val="both"/>
      </w:pPr>
      <w:proofErr w:type="spellStart"/>
      <w:r w:rsidRPr="00B03AAC">
        <w:rPr>
          <w:b w:val="0"/>
        </w:rPr>
        <w:t>xxxxxxxxxx</w:t>
      </w:r>
      <w:proofErr w:type="spellEnd"/>
      <w:r>
        <w:rPr>
          <w:b w:val="0"/>
        </w:rPr>
        <w:t xml:space="preserve"> </w:t>
      </w:r>
      <w:proofErr w:type="spellStart"/>
      <w:r w:rsidRPr="00B03AAC">
        <w:rPr>
          <w:b w:val="0"/>
        </w:rPr>
        <w:t>xxxxxxxxxxxxx</w:t>
      </w:r>
      <w:proofErr w:type="spellEnd"/>
      <w:r w:rsidR="00F84EB9" w:rsidRPr="00B03AAC">
        <w:rPr>
          <w:b w:val="0"/>
        </w:rPr>
        <w:t xml:space="preserve"> </w:t>
      </w:r>
    </w:p>
    <w:p w:rsidR="00B03AAC" w:rsidRPr="00B03AAC" w:rsidRDefault="00F84EB9" w:rsidP="00B03AAC">
      <w:pPr>
        <w:pStyle w:val="Zkladntext60"/>
        <w:shd w:val="clear" w:color="auto" w:fill="auto"/>
        <w:spacing w:before="0" w:after="0" w:line="283" w:lineRule="exact"/>
        <w:jc w:val="both"/>
        <w:rPr>
          <w:b w:val="0"/>
        </w:rPr>
      </w:pPr>
      <w:r w:rsidRPr="00B03AAC">
        <w:rPr>
          <w:b w:val="0"/>
        </w:rPr>
        <w:t xml:space="preserve">12264300 </w:t>
      </w:r>
    </w:p>
    <w:p w:rsidR="0007383E" w:rsidRPr="00B03AAC" w:rsidRDefault="00F84EB9" w:rsidP="00B03AAC">
      <w:pPr>
        <w:pStyle w:val="Zkladntext60"/>
        <w:shd w:val="clear" w:color="auto" w:fill="auto"/>
        <w:spacing w:before="0" w:after="0" w:line="283" w:lineRule="exact"/>
        <w:jc w:val="both"/>
        <w:rPr>
          <w:b w:val="0"/>
        </w:rPr>
      </w:pPr>
      <w:r w:rsidRPr="00B03AAC">
        <w:rPr>
          <w:b w:val="0"/>
        </w:rPr>
        <w:t>CZ5902140112</w:t>
      </w:r>
    </w:p>
    <w:p w:rsidR="0007383E" w:rsidRDefault="00F84EB9">
      <w:pPr>
        <w:pStyle w:val="Zkladntext50"/>
        <w:shd w:val="clear" w:color="auto" w:fill="auto"/>
        <w:spacing w:before="0" w:after="533" w:line="240" w:lineRule="exact"/>
        <w:jc w:val="both"/>
      </w:pPr>
      <w:r>
        <w:t>dle dohody smluvních stran se smlouva doplňuje a mění takto:</w:t>
      </w:r>
    </w:p>
    <w:p w:rsidR="0007383E" w:rsidRDefault="00F84EB9">
      <w:pPr>
        <w:pStyle w:val="Nadpis50"/>
        <w:keepNext/>
        <w:keepLines/>
        <w:shd w:val="clear" w:color="auto" w:fill="auto"/>
        <w:spacing w:before="0" w:after="0" w:line="240" w:lineRule="exact"/>
        <w:ind w:left="4500"/>
        <w:jc w:val="left"/>
      </w:pPr>
      <w:bookmarkStart w:id="6" w:name="bookmark6"/>
      <w:r>
        <w:t>II.</w:t>
      </w:r>
      <w:bookmarkEnd w:id="6"/>
    </w:p>
    <w:p w:rsidR="0007383E" w:rsidRDefault="00F84EB9">
      <w:pPr>
        <w:pStyle w:val="Zkladntext60"/>
        <w:shd w:val="clear" w:color="auto" w:fill="auto"/>
        <w:spacing w:before="0" w:after="151" w:line="240" w:lineRule="exact"/>
      </w:pPr>
      <w:r>
        <w:t>Předmět smlouvy</w:t>
      </w:r>
    </w:p>
    <w:p w:rsidR="0007383E" w:rsidRDefault="00F84EB9">
      <w:pPr>
        <w:pStyle w:val="Zkladntext5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78" w:lineRule="exact"/>
        <w:jc w:val="left"/>
      </w:pPr>
      <w:r>
        <w:t xml:space="preserve">Zajištění obsluhy provozního souboru plynové kotelny v objektu Pražské konzervatoře, Valdštejnská 14/16, Praha 1 - </w:t>
      </w:r>
      <w:proofErr w:type="spellStart"/>
      <w:r>
        <w:t>Pálffy</w:t>
      </w:r>
      <w:proofErr w:type="spellEnd"/>
      <w:r>
        <w:t xml:space="preserve"> palác.</w:t>
      </w:r>
    </w:p>
    <w:p w:rsidR="0007383E" w:rsidRDefault="00F84EB9">
      <w:pPr>
        <w:pStyle w:val="Zkladntext5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78" w:lineRule="exact"/>
        <w:jc w:val="both"/>
      </w:pPr>
      <w:r>
        <w:t xml:space="preserve">Předmětem smlouvy jsou veškeré práce spojené s obsluhou kotelny v rozsahu, který je uveden v provozním řádu kotelny a je specifikován ve smlouvě /viz příloha smlouvy </w:t>
      </w:r>
      <w:proofErr w:type="spellStart"/>
      <w:proofErr w:type="gramStart"/>
      <w:r>
        <w:t>č.l</w:t>
      </w:r>
      <w:proofErr w:type="spellEnd"/>
      <w:r>
        <w:t xml:space="preserve"> - Souhrnná</w:t>
      </w:r>
      <w:proofErr w:type="gramEnd"/>
      <w:r>
        <w:t xml:space="preserve"> tabulka předepsaných kontrol a činností/.</w:t>
      </w:r>
    </w:p>
    <w:p w:rsidR="0007383E" w:rsidRDefault="00F84EB9">
      <w:pPr>
        <w:pStyle w:val="Zkladntext50"/>
        <w:shd w:val="clear" w:color="auto" w:fill="auto"/>
        <w:spacing w:before="0" w:after="0" w:line="278" w:lineRule="exact"/>
        <w:jc w:val="both"/>
      </w:pPr>
      <w:r>
        <w:t>Jedná se o včasné předávání podkladů a výkazů spotřeby plynu, kontrola odběrového diagramu, hlášení poruch měřících přístrojů objednateli tak,</w:t>
      </w:r>
      <w:r w:rsidR="00B03AAC">
        <w:t xml:space="preserve"> </w:t>
      </w:r>
      <w:bookmarkStart w:id="7" w:name="_GoBack"/>
      <w:bookmarkEnd w:id="7"/>
      <w:r>
        <w:t>aby nebylo možné uplatnit penále prodejcem plynu vůči objednateli.</w:t>
      </w:r>
      <w:r>
        <w:br w:type="page"/>
      </w:r>
    </w:p>
    <w:p w:rsidR="0007383E" w:rsidRDefault="00F84EB9">
      <w:pPr>
        <w:pStyle w:val="Zkladntext20"/>
        <w:shd w:val="clear" w:color="auto" w:fill="auto"/>
        <w:ind w:firstLine="0"/>
      </w:pPr>
      <w:r>
        <w:lastRenderedPageBreak/>
        <w:t xml:space="preserve">Dále je povinností zhotovitele plnit ustanovení přílohy ě.2 - Smlouva o sdružených službách dodávky a odběru zemního plynu v rozsahu hlava </w:t>
      </w:r>
      <w:proofErr w:type="gramStart"/>
      <w:r>
        <w:t>Č..II</w:t>
      </w:r>
      <w:proofErr w:type="gramEnd"/>
      <w:r>
        <w:t xml:space="preserve"> </w:t>
      </w:r>
      <w:proofErr w:type="spellStart"/>
      <w:r>
        <w:t>čl.l</w:t>
      </w:r>
      <w:proofErr w:type="spellEnd"/>
      <w:r>
        <w:t>, hlava č. III a hlava č. IV.</w:t>
      </w:r>
    </w:p>
    <w:p w:rsidR="0007383E" w:rsidRDefault="00F84EB9">
      <w:pPr>
        <w:pStyle w:val="Zkladntext20"/>
        <w:shd w:val="clear" w:color="auto" w:fill="auto"/>
        <w:spacing w:after="240" w:line="269" w:lineRule="exact"/>
        <w:ind w:firstLine="0"/>
      </w:pPr>
      <w:r>
        <w:t>V případě, že zhotovitel svým pozdním předáním podkladů toto způsobí, uhradí penále objednateli v jeho plné výši.</w:t>
      </w:r>
    </w:p>
    <w:p w:rsidR="0007383E" w:rsidRDefault="00F84EB9">
      <w:pPr>
        <w:pStyle w:val="Zkladntext20"/>
        <w:shd w:val="clear" w:color="auto" w:fill="auto"/>
        <w:spacing w:line="269" w:lineRule="exact"/>
        <w:ind w:firstLine="0"/>
      </w:pPr>
      <w:r>
        <w:t>Dále je povinností zhotovitele spolupůsobit při zpracování a odesílání hlášení podle zákona č.86/2002 Sb. o ochraně ovzduší, v platném znění.</w:t>
      </w:r>
    </w:p>
    <w:p w:rsidR="0007383E" w:rsidRDefault="00F84EB9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line="274" w:lineRule="exact"/>
        <w:ind w:firstLine="0"/>
      </w:pPr>
      <w:r>
        <w:t>Zůstává beze změny.</w:t>
      </w:r>
    </w:p>
    <w:p w:rsidR="0007383E" w:rsidRDefault="00F84EB9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567" w:line="274" w:lineRule="exact"/>
        <w:ind w:firstLine="0"/>
      </w:pPr>
      <w:r>
        <w:t>Zhotovitel se dále zavazuje v dostatečném předstihu informovat objednatele o všech dalších nutných úkonech předepsaných provozním řádem pro zajištění řádného provozu kotelny,(jestliže se vyskytnou), které nejsou předmětem Přílohy ě. 1 Smlouvy. Na tyto práce předloží zhotovitel objednateli cenovou nabídku. Teprve v případě jejího odsouhlasení formou písemné objednávky provede práce, které budou účtovány nad rámec dohodnuté ceny.</w:t>
      </w:r>
    </w:p>
    <w:p w:rsidR="0007383E" w:rsidRDefault="00F84EB9">
      <w:pPr>
        <w:pStyle w:val="Zkladntext60"/>
        <w:shd w:val="clear" w:color="auto" w:fill="auto"/>
        <w:spacing w:before="0" w:after="0" w:line="240" w:lineRule="exact"/>
        <w:ind w:left="4420"/>
        <w:jc w:val="left"/>
      </w:pPr>
      <w:r>
        <w:t>III.</w:t>
      </w:r>
    </w:p>
    <w:p w:rsidR="0007383E" w:rsidRDefault="00F84EB9">
      <w:pPr>
        <w:pStyle w:val="Zkladntext20"/>
        <w:shd w:val="clear" w:color="auto" w:fill="auto"/>
        <w:spacing w:after="533" w:line="240" w:lineRule="exact"/>
        <w:ind w:firstLine="0"/>
        <w:jc w:val="center"/>
      </w:pPr>
      <w:r>
        <w:t>Objekt Pražské konzervatoře - Valdštejnská 14/16, Praha 1.</w:t>
      </w:r>
    </w:p>
    <w:p w:rsidR="0007383E" w:rsidRDefault="00F84EB9">
      <w:pPr>
        <w:pStyle w:val="Zkladntext60"/>
        <w:shd w:val="clear" w:color="auto" w:fill="auto"/>
        <w:spacing w:before="0" w:after="0" w:line="240" w:lineRule="exact"/>
        <w:ind w:left="4420"/>
        <w:jc w:val="left"/>
      </w:pPr>
      <w:r>
        <w:t>IV.</w:t>
      </w:r>
    </w:p>
    <w:p w:rsidR="0007383E" w:rsidRDefault="00F84EB9">
      <w:pPr>
        <w:pStyle w:val="Zkladntext20"/>
        <w:shd w:val="clear" w:color="auto" w:fill="auto"/>
        <w:spacing w:after="501" w:line="240" w:lineRule="exact"/>
        <w:ind w:firstLine="0"/>
        <w:jc w:val="center"/>
      </w:pPr>
      <w:r>
        <w:t>Beze změny.</w:t>
      </w:r>
    </w:p>
    <w:p w:rsidR="0007383E" w:rsidRDefault="00F84EB9">
      <w:pPr>
        <w:pStyle w:val="Zkladntext60"/>
        <w:shd w:val="clear" w:color="auto" w:fill="auto"/>
        <w:spacing w:before="0" w:after="0" w:line="274" w:lineRule="exact"/>
        <w:ind w:left="4420"/>
        <w:jc w:val="left"/>
      </w:pPr>
      <w:r>
        <w:t>V.</w:t>
      </w:r>
    </w:p>
    <w:p w:rsidR="0007383E" w:rsidRDefault="00F84EB9">
      <w:pPr>
        <w:pStyle w:val="Zkladntext60"/>
        <w:shd w:val="clear" w:color="auto" w:fill="auto"/>
        <w:spacing w:before="0" w:after="0" w:line="274" w:lineRule="exact"/>
      </w:pPr>
      <w:r>
        <w:t>Cena díla</w:t>
      </w:r>
    </w:p>
    <w:p w:rsidR="0007383E" w:rsidRDefault="00F84EB9">
      <w:pPr>
        <w:pStyle w:val="Nadpis30"/>
        <w:keepNext/>
        <w:keepLines/>
        <w:shd w:val="clear" w:color="auto" w:fill="auto"/>
      </w:pPr>
      <w:bookmarkStart w:id="8" w:name="bookmark7"/>
      <w:r>
        <w:rPr>
          <w:rStyle w:val="Nadpis3MicrosoftSansSerif11ptNetun"/>
        </w:rPr>
        <w:t>1</w:t>
      </w:r>
      <w:r>
        <w:t>.</w:t>
      </w:r>
      <w:bookmarkEnd w:id="8"/>
    </w:p>
    <w:p w:rsidR="0007383E" w:rsidRDefault="00F84EB9">
      <w:pPr>
        <w:pStyle w:val="Zkladntext20"/>
        <w:shd w:val="clear" w:color="auto" w:fill="auto"/>
        <w:spacing w:line="274" w:lineRule="exact"/>
        <w:ind w:firstLine="0"/>
      </w:pPr>
      <w:r>
        <w:t>Strany se dohodly, že objednatel zaplatí zhotoviteli za uvedené práce v předmětu díla dohodnutou cenu:</w:t>
      </w:r>
    </w:p>
    <w:p w:rsidR="0007383E" w:rsidRDefault="00F84EB9">
      <w:pPr>
        <w:pStyle w:val="Zkladntext20"/>
        <w:shd w:val="clear" w:color="auto" w:fill="auto"/>
        <w:spacing w:after="267" w:line="274" w:lineRule="exact"/>
        <w:ind w:firstLine="0"/>
      </w:pPr>
      <w:r>
        <w:t>Obsluha kotelny v zimním provozu dle specifikace provozního řádku (zimní provoz = kalendářní měsíc, kdy je kotelna v provozu více jak 10 dní)</w:t>
      </w:r>
    </w:p>
    <w:p w:rsidR="0007383E" w:rsidRDefault="00F84EB9">
      <w:pPr>
        <w:pStyle w:val="Zkladntext20"/>
        <w:shd w:val="clear" w:color="auto" w:fill="auto"/>
        <w:spacing w:after="215" w:line="240" w:lineRule="exact"/>
        <w:ind w:firstLine="0"/>
        <w:jc w:val="center"/>
      </w:pPr>
      <w:r>
        <w:t>8 850,- Kč bez DPH</w:t>
      </w:r>
    </w:p>
    <w:p w:rsidR="0007383E" w:rsidRDefault="00F84EB9">
      <w:pPr>
        <w:pStyle w:val="Zkladntext20"/>
        <w:shd w:val="clear" w:color="auto" w:fill="auto"/>
        <w:spacing w:after="267" w:line="274" w:lineRule="exact"/>
        <w:ind w:firstLine="0"/>
      </w:pPr>
      <w:r>
        <w:t>Obsluha kotelny v letním provozu dle specifikace provozního řádu (letní provoz = kalendářní měsíc, kdy je kotelna v provozu méně jak 10 dní):</w:t>
      </w:r>
    </w:p>
    <w:p w:rsidR="0007383E" w:rsidRDefault="00F84EB9">
      <w:pPr>
        <w:pStyle w:val="Zkladntext20"/>
        <w:shd w:val="clear" w:color="auto" w:fill="auto"/>
        <w:spacing w:after="211" w:line="240" w:lineRule="exact"/>
        <w:ind w:firstLine="0"/>
        <w:jc w:val="center"/>
      </w:pPr>
      <w:r>
        <w:t>3 300,- Kč bez DPH</w:t>
      </w:r>
    </w:p>
    <w:p w:rsidR="0007383E" w:rsidRDefault="00F84EB9">
      <w:pPr>
        <w:pStyle w:val="Zkladntext20"/>
        <w:shd w:val="clear" w:color="auto" w:fill="auto"/>
        <w:spacing w:line="274" w:lineRule="exact"/>
        <w:ind w:firstLine="0"/>
      </w:pPr>
      <w:r>
        <w:t>K ceně bude připočítaná daň z přidané hodnoty v aktuální výši.</w:t>
      </w:r>
    </w:p>
    <w:p w:rsidR="0007383E" w:rsidRDefault="00F84EB9">
      <w:pPr>
        <w:pStyle w:val="Zkladntext20"/>
        <w:shd w:val="clear" w:color="auto" w:fill="auto"/>
        <w:spacing w:line="274" w:lineRule="exact"/>
        <w:ind w:firstLine="0"/>
      </w:pPr>
      <w:r>
        <w:t>Stane-li se zhotovitel nespolehlivým plátcem daně z přidané hodnoty a objednateli tím vznikne povinnost uhradit daň z přidané hodnoty finanční správě, snižuje se závazek objednatele vůči zhotoviteli o daň z přidané hodnoty prokazatelně odvedenou finanční správě.</w:t>
      </w:r>
    </w:p>
    <w:p w:rsidR="0007383E" w:rsidRDefault="00F84EB9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>Beze změny.</w:t>
      </w:r>
    </w:p>
    <w:p w:rsidR="0007383E" w:rsidRDefault="00F84EB9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>Beze změny</w:t>
      </w:r>
    </w:p>
    <w:p w:rsidR="0007383E" w:rsidRDefault="00F84EB9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74" w:lineRule="exact"/>
        <w:ind w:firstLine="0"/>
        <w:sectPr w:rsidR="0007383E">
          <w:type w:val="continuous"/>
          <w:pgSz w:w="11900" w:h="16840"/>
          <w:pgMar w:top="1451" w:right="1435" w:bottom="1991" w:left="1288" w:header="0" w:footer="3" w:gutter="0"/>
          <w:cols w:space="720"/>
          <w:noEndnote/>
          <w:docGrid w:linePitch="360"/>
        </w:sectPr>
      </w:pPr>
      <w:r>
        <w:t>Ceny víceprací dle bodu 4 čl. II budou předmětem dohody smluvních stran.</w:t>
      </w:r>
    </w:p>
    <w:p w:rsidR="0007383E" w:rsidRDefault="00F84EB9">
      <w:pPr>
        <w:pStyle w:val="Zkladntext60"/>
        <w:shd w:val="clear" w:color="auto" w:fill="auto"/>
        <w:spacing w:before="0" w:after="0" w:line="240" w:lineRule="exact"/>
        <w:ind w:left="4360"/>
        <w:jc w:val="left"/>
      </w:pPr>
      <w:r>
        <w:lastRenderedPageBreak/>
        <w:t>VI.</w:t>
      </w:r>
    </w:p>
    <w:p w:rsidR="0007383E" w:rsidRDefault="00F84EB9">
      <w:pPr>
        <w:pStyle w:val="Zkladntext20"/>
        <w:shd w:val="clear" w:color="auto" w:fill="auto"/>
        <w:spacing w:after="538" w:line="240" w:lineRule="exact"/>
        <w:ind w:left="20" w:firstLine="0"/>
        <w:jc w:val="center"/>
      </w:pPr>
      <w:r>
        <w:t>Beze změny.</w:t>
      </w:r>
    </w:p>
    <w:p w:rsidR="0007383E" w:rsidRDefault="00F84EB9">
      <w:pPr>
        <w:pStyle w:val="Zkladntext60"/>
        <w:shd w:val="clear" w:color="auto" w:fill="auto"/>
        <w:spacing w:before="0" w:after="0" w:line="240" w:lineRule="exact"/>
        <w:ind w:left="4360"/>
        <w:jc w:val="left"/>
      </w:pPr>
      <w:r>
        <w:t>VII.</w:t>
      </w:r>
    </w:p>
    <w:p w:rsidR="0007383E" w:rsidRDefault="00F84EB9">
      <w:pPr>
        <w:pStyle w:val="Zkladntext20"/>
        <w:shd w:val="clear" w:color="auto" w:fill="auto"/>
        <w:spacing w:after="533" w:line="240" w:lineRule="exact"/>
        <w:ind w:left="20" w:firstLine="0"/>
        <w:jc w:val="center"/>
      </w:pPr>
      <w:r>
        <w:t>Beze změny.</w:t>
      </w:r>
    </w:p>
    <w:p w:rsidR="0007383E" w:rsidRDefault="00F84EB9">
      <w:pPr>
        <w:pStyle w:val="Zkladntext60"/>
        <w:shd w:val="clear" w:color="auto" w:fill="auto"/>
        <w:spacing w:before="0" w:after="0" w:line="240" w:lineRule="exact"/>
        <w:ind w:left="4360"/>
        <w:jc w:val="left"/>
      </w:pPr>
      <w:r>
        <w:t>VIII.</w:t>
      </w:r>
    </w:p>
    <w:p w:rsidR="0007383E" w:rsidRDefault="00F84EB9">
      <w:pPr>
        <w:pStyle w:val="Zkladntext60"/>
        <w:shd w:val="clear" w:color="auto" w:fill="auto"/>
        <w:spacing w:before="0" w:after="211" w:line="240" w:lineRule="exact"/>
        <w:ind w:left="20"/>
      </w:pPr>
      <w:r>
        <w:t>Závěrečná ustanovení</w:t>
      </w:r>
    </w:p>
    <w:p w:rsidR="0007383E" w:rsidRDefault="00F84EB9">
      <w:pPr>
        <w:pStyle w:val="Zkladntext20"/>
        <w:shd w:val="clear" w:color="auto" w:fill="auto"/>
        <w:ind w:firstLine="0"/>
      </w:pPr>
      <w:r>
        <w:t>Změnu smlouvy lze provést pouze písemnou formou.</w:t>
      </w:r>
    </w:p>
    <w:p w:rsidR="0007383E" w:rsidRDefault="00F84EB9">
      <w:pPr>
        <w:pStyle w:val="Zkladntext20"/>
        <w:shd w:val="clear" w:color="auto" w:fill="auto"/>
        <w:ind w:firstLine="0"/>
      </w:pPr>
      <w:r>
        <w:t>Pokud se při realizaci díla vyskytne potřeba provedení dalších prací, které nebyly předvídatelné, musí být dohodnuto jejich provedení a cena formou písemného dodatku smlouvy nebo formou objednávky.</w:t>
      </w:r>
    </w:p>
    <w:p w:rsidR="0007383E" w:rsidRDefault="00F84EB9">
      <w:pPr>
        <w:pStyle w:val="Zkladntext20"/>
        <w:shd w:val="clear" w:color="auto" w:fill="auto"/>
        <w:ind w:firstLine="0"/>
      </w:pPr>
      <w:r>
        <w:t>Pokud nejsou právní vztahy mezi smluvními stranami upraveny v této smlouvě, resp. dodatku, vztahují se na ně příslušná ustanovení obchodního zákoníku.</w:t>
      </w:r>
    </w:p>
    <w:p w:rsidR="0007383E" w:rsidRDefault="00F84EB9">
      <w:pPr>
        <w:pStyle w:val="Zkladntext20"/>
        <w:shd w:val="clear" w:color="auto" w:fill="auto"/>
        <w:ind w:firstLine="0"/>
      </w:pPr>
      <w:r>
        <w:t>Tento dodatek je vyhotoven ve dvou stejnopisech, z nichž každá ze smluvních stran obdrží</w:t>
      </w:r>
    </w:p>
    <w:p w:rsidR="0007383E" w:rsidRDefault="00F84EB9">
      <w:pPr>
        <w:pStyle w:val="Zkladntext20"/>
        <w:shd w:val="clear" w:color="auto" w:fill="auto"/>
        <w:ind w:firstLine="0"/>
      </w:pPr>
      <w:r>
        <w:t>dva výtisky.</w:t>
      </w:r>
    </w:p>
    <w:p w:rsidR="0007383E" w:rsidRDefault="00F84EB9">
      <w:pPr>
        <w:pStyle w:val="Zkladntext20"/>
        <w:shd w:val="clear" w:color="auto" w:fill="auto"/>
        <w:ind w:firstLine="0"/>
      </w:pPr>
      <w:r>
        <w:t>Dodatek ě. 1 ke smlouvě nabývá platnosti a účinnosti dnem podpisu oprávněných osob.</w:t>
      </w:r>
    </w:p>
    <w:p w:rsidR="0007383E" w:rsidRDefault="00F84EB9">
      <w:pPr>
        <w:pStyle w:val="Zkladntext20"/>
        <w:shd w:val="clear" w:color="auto" w:fill="auto"/>
        <w:ind w:firstLine="0"/>
      </w:pPr>
      <w:r>
        <w:t>Obě smluvní strany prohlašují, že smlouvu přečetly a na důkaz toho se podepisují.</w:t>
      </w:r>
    </w:p>
    <w:p w:rsidR="0007383E" w:rsidRDefault="00F84EB9">
      <w:pPr>
        <w:pStyle w:val="Zkladntext20"/>
        <w:shd w:val="clear" w:color="auto" w:fill="auto"/>
        <w:spacing w:after="1051"/>
        <w:ind w:firstLine="0"/>
      </w:pPr>
      <w:r>
        <w:t xml:space="preserve">Tento dodatek se řídí úpravou dle zákona ě.513/1991 </w:t>
      </w:r>
      <w:proofErr w:type="spellStart"/>
      <w:proofErr w:type="gramStart"/>
      <w:r>
        <w:t>Sb.,dle</w:t>
      </w:r>
      <w:proofErr w:type="spellEnd"/>
      <w:proofErr w:type="gramEnd"/>
      <w:r>
        <w:t xml:space="preserve"> obchodního zákoníku, ve znění pozdějších předpisů.</w:t>
      </w:r>
    </w:p>
    <w:p w:rsidR="0007383E" w:rsidRDefault="00F84EB9">
      <w:pPr>
        <w:pStyle w:val="Zkladntext20"/>
        <w:shd w:val="clear" w:color="auto" w:fill="auto"/>
        <w:spacing w:line="24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60960" distL="63500" distR="1383665" simplePos="0" relativeHeight="377487105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892810</wp:posOffset>
                </wp:positionV>
                <wp:extent cx="2103120" cy="1257300"/>
                <wp:effectExtent l="0" t="3810" r="3175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108200" cy="1016000"/>
                                  <wp:effectExtent l="0" t="0" r="0" b="0"/>
                                  <wp:docPr id="3" name="obrázek 2" descr="C:\Users\keroupav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eroupav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83E" w:rsidRDefault="00F84EB9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Titulekobrzku2Exact0"/>
                              </w:rPr>
                              <w:t>Pražská konzervátor</w:t>
                            </w:r>
                          </w:p>
                          <w:p w:rsidR="0007383E" w:rsidRDefault="00F84EB9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>Praha 1, Na Rejdišti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pt;margin-top:70.3pt;width:165.6pt;height:99pt;z-index:-125829375;visibility:visible;mso-wrap-style:square;mso-width-percent:0;mso-height-percent:0;mso-wrap-distance-left:5pt;mso-wrap-distance-top:0;mso-wrap-distance-right:108.9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" filled="f" stroked="f">
                <v:textbox style="mso-fit-shape-to-text:t" inset="0,0,0,0">
                  <w:txbxContent>
                    <w:p w:rsidR="0007383E" w:rsidRDefault="00F84EB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108200" cy="1016000"/>
                            <wp:effectExtent l="0" t="0" r="0" b="0"/>
                            <wp:docPr id="3" name="obrázek 2" descr="C:\Users\keroupav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eroupav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83E" w:rsidRDefault="00F84EB9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Titulekobrzku2Exact0"/>
                        </w:rPr>
                        <w:t>Pražská konzervátor</w:t>
                      </w:r>
                    </w:p>
                    <w:p w:rsidR="0007383E" w:rsidRDefault="00F84EB9">
                      <w:pPr>
                        <w:pStyle w:val="Titulekobrzku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>Praha 1, Na Rejdišti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3524885</wp:posOffset>
                </wp:positionH>
                <wp:positionV relativeFrom="paragraph">
                  <wp:posOffset>1490345</wp:posOffset>
                </wp:positionV>
                <wp:extent cx="850265" cy="152400"/>
                <wp:effectExtent l="0" t="127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pStyle w:val="Titulekobrzku4"/>
                              <w:shd w:val="clear" w:color="auto" w:fill="auto"/>
                              <w:spacing w:line="240" w:lineRule="exact"/>
                            </w:pPr>
                            <w:r>
                              <w:t>Zhotovitel:..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77.55pt;margin-top:117.35pt;width:66.95pt;height:1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XmsA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" filled="f" stroked="f">
                <v:textbox style="mso-fit-shape-to-text:t" inset="0,0,0,0">
                  <w:txbxContent>
                    <w:p w:rsidR="0007383E" w:rsidRDefault="00F84EB9">
                      <w:pPr>
                        <w:pStyle w:val="Titulekobrzku4"/>
                        <w:shd w:val="clear" w:color="auto" w:fill="auto"/>
                        <w:spacing w:line="240" w:lineRule="exact"/>
                      </w:pPr>
                      <w:r>
                        <w:t>Zhotovitel:..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4369435</wp:posOffset>
            </wp:positionH>
            <wp:positionV relativeFrom="paragraph">
              <wp:posOffset>664210</wp:posOffset>
            </wp:positionV>
            <wp:extent cx="1414145" cy="1017905"/>
            <wp:effectExtent l="0" t="0" r="0" b="0"/>
            <wp:wrapTopAndBottom/>
            <wp:docPr id="9" name="obrázek 9" descr="C:\Users\keroup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roup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3939540</wp:posOffset>
                </wp:positionH>
                <wp:positionV relativeFrom="paragraph">
                  <wp:posOffset>1682750</wp:posOffset>
                </wp:positionV>
                <wp:extent cx="1685290" cy="889000"/>
                <wp:effectExtent l="4445" t="3175" r="0" b="3175"/>
                <wp:wrapTopAndBottom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89100" cy="431800"/>
                                  <wp:effectExtent l="0" t="0" r="0" b="0"/>
                                  <wp:docPr id="4" name="obrázek 4" descr="C:\Users\keroupav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eroupav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10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83E" w:rsidRDefault="00F84EB9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Ostrovského 7/365,160 00 </w:t>
                            </w:r>
                            <w:r>
                              <w:rPr>
                                <w:rStyle w:val="TitulekobrzkuTimesNewRoman12ptExact"/>
                                <w:rFonts w:eastAsia="Arial"/>
                                <w:b/>
                                <w:bCs/>
                              </w:rPr>
                              <w:t xml:space="preserve">Praha </w:t>
                            </w:r>
                            <w:r>
                              <w:rPr>
                                <w:rStyle w:val="TitulekobrzkuTimesNewRoman11ptNetunExact"/>
                                <w:rFonts w:eastAsia="Arial"/>
                              </w:rPr>
                              <w:t xml:space="preserve">5 </w:t>
                            </w:r>
                            <w:r>
                              <w:rPr>
                                <w:rStyle w:val="TitulekobrzkuTimesNewRoman12ptExact"/>
                                <w:rFonts w:eastAsia="Arial"/>
                                <w:b/>
                                <w:bCs/>
                              </w:rPr>
                              <w:t xml:space="preserve">tel.: </w:t>
                            </w:r>
                            <w:r>
                              <w:t xml:space="preserve">+420 251 561 605, </w:t>
                            </w:r>
                            <w:r>
                              <w:rPr>
                                <w:rStyle w:val="TitulekobrzkuTimesNewRoman12ptExact"/>
                                <w:rFonts w:eastAsia="Arial"/>
                                <w:b/>
                                <w:bCs/>
                              </w:rPr>
                              <w:t xml:space="preserve">fax: </w:t>
                            </w:r>
                            <w:r>
                              <w:t>261 561 363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10.2pt;margin-top:132.5pt;width:132.7pt;height:70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" filled="f" stroked="f">
                <v:textbox style="mso-fit-shape-to-text:t" inset="0,0,0,0">
                  <w:txbxContent>
                    <w:p w:rsidR="0007383E" w:rsidRDefault="00F84EB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89100" cy="431800"/>
                            <wp:effectExtent l="0" t="0" r="0" b="0"/>
                            <wp:docPr id="4" name="obrázek 4" descr="C:\Users\keroupav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eroupav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100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83E" w:rsidRDefault="00F84EB9">
                      <w:pPr>
                        <w:pStyle w:val="Titulekobrzku"/>
                        <w:shd w:val="clear" w:color="auto" w:fill="auto"/>
                      </w:pPr>
                      <w:r>
                        <w:t xml:space="preserve">Ostrovského 7/365,160 00 </w:t>
                      </w:r>
                      <w:r>
                        <w:rPr>
                          <w:rStyle w:val="TitulekobrzkuTimesNewRoman12ptExact"/>
                          <w:rFonts w:eastAsia="Arial"/>
                          <w:b/>
                          <w:bCs/>
                        </w:rPr>
                        <w:t xml:space="preserve">Praha </w:t>
                      </w:r>
                      <w:r>
                        <w:rPr>
                          <w:rStyle w:val="TitulekobrzkuTimesNewRoman11ptNetunExact"/>
                          <w:rFonts w:eastAsia="Arial"/>
                        </w:rPr>
                        <w:t xml:space="preserve">5 </w:t>
                      </w:r>
                      <w:r>
                        <w:rPr>
                          <w:rStyle w:val="TitulekobrzkuTimesNewRoman12ptExact"/>
                          <w:rFonts w:eastAsia="Arial"/>
                          <w:b/>
                          <w:bCs/>
                        </w:rPr>
                        <w:t xml:space="preserve">tel.: </w:t>
                      </w:r>
                      <w:r>
                        <w:t xml:space="preserve">+420 251 561 605, </w:t>
                      </w:r>
                      <w:r>
                        <w:rPr>
                          <w:rStyle w:val="TitulekobrzkuTimesNewRoman12ptExact"/>
                          <w:rFonts w:eastAsia="Arial"/>
                          <w:b/>
                          <w:bCs/>
                        </w:rPr>
                        <w:t xml:space="preserve">fax: </w:t>
                      </w:r>
                      <w:r>
                        <w:t>261 561 363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 Praze dne 2. ledna 2013</w:t>
      </w:r>
    </w:p>
    <w:p w:rsidR="0007383E" w:rsidRDefault="00F84EB9">
      <w:pPr>
        <w:pStyle w:val="Zkladntext90"/>
        <w:shd w:val="clear" w:color="auto" w:fill="auto"/>
        <w:tabs>
          <w:tab w:val="left" w:pos="2331"/>
        </w:tabs>
        <w:spacing w:line="180" w:lineRule="exact"/>
        <w:ind w:left="800"/>
      </w:pPr>
      <w:r>
        <w:rPr>
          <w:rStyle w:val="Zkladntext91"/>
        </w:rPr>
        <w:t>IČO: 70337911</w:t>
      </w:r>
      <w:r>
        <w:rPr>
          <w:rStyle w:val="Zkladntext91"/>
        </w:rPr>
        <w:tab/>
        <w:t>©</w:t>
      </w:r>
      <w:r>
        <w:br w:type="page"/>
      </w:r>
    </w:p>
    <w:p w:rsidR="0007383E" w:rsidRDefault="00F84EB9">
      <w:pPr>
        <w:pStyle w:val="Zkladntext60"/>
        <w:shd w:val="clear" w:color="auto" w:fill="auto"/>
        <w:spacing w:before="0" w:after="259" w:line="240" w:lineRule="exact"/>
        <w:ind w:left="1560"/>
        <w:jc w:val="left"/>
      </w:pPr>
      <w:r>
        <w:rPr>
          <w:rStyle w:val="Zkladntext61"/>
          <w:b/>
          <w:bCs/>
        </w:rPr>
        <w:lastRenderedPageBreak/>
        <w:t>Souhrnná tabulka předepsaných kontrol a činnosti</w:t>
      </w:r>
    </w:p>
    <w:p w:rsidR="0007383E" w:rsidRDefault="00F84EB9">
      <w:pPr>
        <w:pStyle w:val="Zkladntext20"/>
        <w:shd w:val="clear" w:color="auto" w:fill="auto"/>
        <w:tabs>
          <w:tab w:val="left" w:pos="7717"/>
        </w:tabs>
        <w:spacing w:line="27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29540" distL="63500" distR="103505" simplePos="0" relativeHeight="377487109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-8255</wp:posOffset>
                </wp:positionV>
                <wp:extent cx="158750" cy="1565910"/>
                <wp:effectExtent l="0" t="1270" r="0" b="4445"/>
                <wp:wrapSquare wrapText="right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</w:t>
                            </w:r>
                          </w:p>
                          <w:p w:rsidR="0007383E" w:rsidRDefault="00F84EB9">
                            <w:pPr>
                              <w:pStyle w:val="Zkladntext10"/>
                              <w:shd w:val="clear" w:color="auto" w:fill="auto"/>
                            </w:pPr>
                            <w:r>
                              <w:rPr>
                                <w:rStyle w:val="Zkladntext10TimesNewRoman12ptTunExact"/>
                                <w:rFonts w:eastAsia="Tahoma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:rsidR="0007383E" w:rsidRDefault="00F84EB9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3.</w:t>
                            </w:r>
                          </w:p>
                          <w:p w:rsidR="0007383E" w:rsidRDefault="00F84EB9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4.</w:t>
                            </w:r>
                          </w:p>
                          <w:p w:rsidR="0007383E" w:rsidRDefault="00F84EB9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5.</w:t>
                            </w:r>
                          </w:p>
                          <w:p w:rsidR="0007383E" w:rsidRDefault="00F84EB9">
                            <w:pPr>
                              <w:pStyle w:val="Zkladntext11"/>
                              <w:shd w:val="clear" w:color="auto" w:fill="auto"/>
                            </w:pPr>
                            <w:r>
                              <w:rPr>
                                <w:rStyle w:val="Zkladntext11TimesNewRoman12ptExact"/>
                                <w:rFonts w:eastAsia="Arial"/>
                                <w:b/>
                                <w:bCs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07383E" w:rsidRDefault="00F84EB9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</w:t>
                            </w:r>
                          </w:p>
                          <w:p w:rsidR="0007383E" w:rsidRDefault="00F84EB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Arial85pt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.15pt;margin-top:-.65pt;width:12.5pt;height:123.3pt;z-index:-125829371;visibility:visible;mso-wrap-style:square;mso-width-percent:0;mso-height-percent:0;mso-wrap-distance-left:5pt;mso-wrap-distance-top:0;mso-wrap-distance-right:8.15pt;mso-wrap-distance-bottom:1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PnsAIAALE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" filled="f" stroked="f">
                <v:textbox style="mso-fit-shape-to-text:t" inset="0,0,0,0">
                  <w:txbxContent>
                    <w:p w:rsidR="0007383E" w:rsidRDefault="00F84EB9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1.</w:t>
                      </w:r>
                    </w:p>
                    <w:p w:rsidR="0007383E" w:rsidRDefault="00F84EB9">
                      <w:pPr>
                        <w:pStyle w:val="Zkladntext10"/>
                        <w:shd w:val="clear" w:color="auto" w:fill="auto"/>
                      </w:pPr>
                      <w:r>
                        <w:rPr>
                          <w:rStyle w:val="Zkladntext10TimesNewRoman12ptTunExact"/>
                          <w:rFonts w:eastAsia="Tahoma"/>
                        </w:rPr>
                        <w:t>2</w:t>
                      </w:r>
                      <w:r>
                        <w:t>.</w:t>
                      </w:r>
                    </w:p>
                    <w:p w:rsidR="0007383E" w:rsidRDefault="00F84EB9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3.</w:t>
                      </w:r>
                    </w:p>
                    <w:p w:rsidR="0007383E" w:rsidRDefault="00F84EB9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4.</w:t>
                      </w:r>
                    </w:p>
                    <w:p w:rsidR="0007383E" w:rsidRDefault="00F84EB9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5.</w:t>
                      </w:r>
                    </w:p>
                    <w:p w:rsidR="0007383E" w:rsidRDefault="00F84EB9">
                      <w:pPr>
                        <w:pStyle w:val="Zkladntext11"/>
                        <w:shd w:val="clear" w:color="auto" w:fill="auto"/>
                      </w:pPr>
                      <w:r>
                        <w:rPr>
                          <w:rStyle w:val="Zkladntext11TimesNewRoman12ptExact"/>
                          <w:rFonts w:eastAsia="Arial"/>
                          <w:b/>
                          <w:bCs/>
                        </w:rPr>
                        <w:t>6</w:t>
                      </w:r>
                      <w:r>
                        <w:t>.</w:t>
                      </w:r>
                    </w:p>
                    <w:p w:rsidR="0007383E" w:rsidRDefault="00F84EB9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</w:t>
                      </w:r>
                    </w:p>
                    <w:p w:rsidR="0007383E" w:rsidRDefault="00F84EB9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Arial85pt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9.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-170815</wp:posOffset>
                </wp:positionH>
                <wp:positionV relativeFrom="paragraph">
                  <wp:posOffset>-697865</wp:posOffset>
                </wp:positionV>
                <wp:extent cx="755650" cy="152400"/>
                <wp:effectExtent l="0" t="0" r="0" b="254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3E" w:rsidRDefault="00F84EB9">
                            <w:pPr>
                              <w:pStyle w:val="Zkladntext6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13.45pt;margin-top:-54.95pt;width:59.5pt;height:12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" filled="f" stroked="f">
                <v:textbox style="mso-fit-shape-to-text:t" inset="0,0,0,0">
                  <w:txbxContent>
                    <w:p w:rsidR="0007383E" w:rsidRDefault="00F84EB9">
                      <w:pPr>
                        <w:pStyle w:val="Zkladntext6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Příloha č.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Kontrola stavu vody v systému ÚT (OLYMP)</w:t>
      </w:r>
      <w:r>
        <w:tab/>
        <w:t>denně</w:t>
      </w:r>
    </w:p>
    <w:p w:rsidR="0007383E" w:rsidRDefault="00F84EB9">
      <w:pPr>
        <w:pStyle w:val="Zkladntext20"/>
        <w:shd w:val="clear" w:color="auto" w:fill="auto"/>
        <w:tabs>
          <w:tab w:val="left" w:pos="7717"/>
        </w:tabs>
        <w:spacing w:line="274" w:lineRule="exact"/>
        <w:ind w:firstLine="0"/>
      </w:pPr>
      <w:r>
        <w:t>Kontrola chodu čerpadel</w:t>
      </w:r>
      <w:r>
        <w:tab/>
        <w:t>denně</w:t>
      </w:r>
    </w:p>
    <w:p w:rsidR="0007383E" w:rsidRDefault="00F84EB9">
      <w:pPr>
        <w:pStyle w:val="Zkladntext20"/>
        <w:shd w:val="clear" w:color="auto" w:fill="auto"/>
        <w:tabs>
          <w:tab w:val="left" w:pos="7717"/>
        </w:tabs>
        <w:spacing w:line="274" w:lineRule="exact"/>
        <w:ind w:firstLine="0"/>
      </w:pPr>
      <w:r>
        <w:t>Kontrola činnosti hořáku kotlů za provozu (hoří, nehoří)</w:t>
      </w:r>
      <w:r>
        <w:tab/>
        <w:t>denně</w:t>
      </w:r>
    </w:p>
    <w:p w:rsidR="0007383E" w:rsidRDefault="00F84EB9">
      <w:pPr>
        <w:pStyle w:val="Zkladntext20"/>
        <w:shd w:val="clear" w:color="auto" w:fill="auto"/>
        <w:tabs>
          <w:tab w:val="left" w:pos="7717"/>
        </w:tabs>
        <w:spacing w:line="274" w:lineRule="exact"/>
        <w:ind w:right="240" w:firstLine="0"/>
      </w:pPr>
      <w:r>
        <w:t>Zápis zjištěných hodnot měřících a ukazovacích přístrojů včetně strojovny denně Zápis odebraného množství plynu</w:t>
      </w:r>
      <w:r>
        <w:tab/>
        <w:t>denně</w:t>
      </w:r>
    </w:p>
    <w:p w:rsidR="0007383E" w:rsidRDefault="00F84EB9">
      <w:pPr>
        <w:pStyle w:val="Zkladntext20"/>
        <w:shd w:val="clear" w:color="auto" w:fill="auto"/>
        <w:tabs>
          <w:tab w:val="left" w:pos="7190"/>
        </w:tabs>
        <w:spacing w:line="274" w:lineRule="exact"/>
        <w:ind w:firstLine="0"/>
      </w:pPr>
      <w:r>
        <w:t>Kontrola regulačního ventilu</w:t>
      </w:r>
      <w:r>
        <w:tab/>
        <w:t>dle výrobce</w:t>
      </w:r>
    </w:p>
    <w:p w:rsidR="0007383E" w:rsidRDefault="00F84EB9">
      <w:pPr>
        <w:pStyle w:val="Zkladntext20"/>
        <w:shd w:val="clear" w:color="auto" w:fill="auto"/>
        <w:tabs>
          <w:tab w:val="left" w:pos="7190"/>
        </w:tabs>
        <w:spacing w:line="274" w:lineRule="exact"/>
        <w:ind w:firstLine="0"/>
      </w:pPr>
      <w:r>
        <w:t>Kontrola funkce pojistných ventilů</w:t>
      </w:r>
      <w:r>
        <w:tab/>
      </w:r>
      <w:proofErr w:type="spellStart"/>
      <w:r>
        <w:t>lx</w:t>
      </w:r>
      <w:proofErr w:type="spellEnd"/>
      <w:r>
        <w:t xml:space="preserve"> měsíčně</w:t>
      </w:r>
    </w:p>
    <w:p w:rsidR="0007383E" w:rsidRDefault="00F84EB9">
      <w:pPr>
        <w:pStyle w:val="Zkladntext20"/>
        <w:shd w:val="clear" w:color="auto" w:fill="auto"/>
        <w:tabs>
          <w:tab w:val="left" w:pos="7190"/>
        </w:tabs>
        <w:spacing w:line="274" w:lineRule="exact"/>
        <w:ind w:firstLine="0"/>
      </w:pPr>
      <w:r>
        <w:t>Kontrola ovzduší</w:t>
      </w:r>
      <w:r>
        <w:tab/>
      </w:r>
      <w:proofErr w:type="spellStart"/>
      <w:r>
        <w:t>lx</w:t>
      </w:r>
      <w:proofErr w:type="spellEnd"/>
      <w:r>
        <w:t xml:space="preserve"> měsíčně</w:t>
      </w:r>
    </w:p>
    <w:p w:rsidR="0007383E" w:rsidRDefault="00F84EB9">
      <w:pPr>
        <w:pStyle w:val="Zkladntext20"/>
        <w:shd w:val="clear" w:color="auto" w:fill="auto"/>
        <w:spacing w:line="274" w:lineRule="exact"/>
        <w:ind w:right="780" w:firstLine="0"/>
        <w:jc w:val="left"/>
      </w:pPr>
      <w:r>
        <w:t xml:space="preserve">Kontrola vyčištění filtrů a vyčištění odlučovačů kalů na plynu u kotlů - servis </w:t>
      </w:r>
      <w:proofErr w:type="spellStart"/>
      <w:r>
        <w:t>lx</w:t>
      </w:r>
      <w:proofErr w:type="spellEnd"/>
      <w:r>
        <w:t xml:space="preserve"> měsíčně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7433"/>
        </w:tabs>
        <w:spacing w:line="274" w:lineRule="exact"/>
        <w:ind w:firstLine="0"/>
      </w:pPr>
      <w:r>
        <w:t>Kontrola provozních manometrů</w:t>
      </w:r>
      <w:r>
        <w:tab/>
      </w:r>
      <w:proofErr w:type="spellStart"/>
      <w:r>
        <w:t>lx</w:t>
      </w:r>
      <w:proofErr w:type="spellEnd"/>
      <w:r>
        <w:t xml:space="preserve"> za 3 měsíce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7717"/>
        </w:tabs>
        <w:spacing w:line="274" w:lineRule="exact"/>
        <w:ind w:firstLine="0"/>
      </w:pPr>
      <w:r>
        <w:t>Údržba spalinového systému (usazeniny)</w:t>
      </w:r>
      <w:r>
        <w:tab/>
        <w:t>1 x měsíčně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7433"/>
        </w:tabs>
        <w:spacing w:line="274" w:lineRule="exact"/>
        <w:ind w:firstLine="0"/>
      </w:pPr>
      <w:r>
        <w:t>Protočení armatur, které jsou mimo provoz v kotelně</w:t>
      </w:r>
      <w:r>
        <w:tab/>
      </w:r>
      <w:proofErr w:type="spellStart"/>
      <w:r>
        <w:t>lx</w:t>
      </w:r>
      <w:proofErr w:type="spellEnd"/>
      <w:r>
        <w:t xml:space="preserve"> za 3 měsíce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</w:tabs>
        <w:spacing w:line="274" w:lineRule="exact"/>
        <w:ind w:left="360"/>
        <w:jc w:val="left"/>
      </w:pPr>
      <w:r>
        <w:t>Čištění topných článků (vymontovat hořáky), spalinové kanály čistit chemickou cestou - servis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7717"/>
        </w:tabs>
        <w:spacing w:line="274" w:lineRule="exact"/>
        <w:ind w:firstLine="0"/>
      </w:pPr>
      <w:r>
        <w:t>Čištění plynových hořáků - servis</w:t>
      </w:r>
      <w:r>
        <w:tab/>
      </w:r>
      <w:proofErr w:type="spellStart"/>
      <w:r>
        <w:t>lx</w:t>
      </w:r>
      <w:proofErr w:type="spellEnd"/>
      <w:r>
        <w:t xml:space="preserve"> měsíčně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7190"/>
        </w:tabs>
        <w:spacing w:line="274" w:lineRule="exact"/>
        <w:ind w:firstLine="0"/>
      </w:pPr>
      <w:r>
        <w:t>Čištění ventilátorové skříně</w:t>
      </w:r>
      <w:r>
        <w:tab/>
        <w:t>dle zanesení filtrů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8102"/>
        </w:tabs>
        <w:spacing w:line="274" w:lineRule="exact"/>
        <w:ind w:firstLine="0"/>
      </w:pPr>
      <w:r>
        <w:t>Vizuální kontrola všech provozovaných zařízení</w:t>
      </w:r>
      <w:r>
        <w:tab/>
        <w:t>denně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7717"/>
        </w:tabs>
        <w:spacing w:line="274" w:lineRule="exact"/>
        <w:ind w:firstLine="0"/>
      </w:pPr>
      <w:r>
        <w:t xml:space="preserve"> Kontrola tahových poměrů</w:t>
      </w:r>
      <w:r>
        <w:tab/>
        <w:t>1 x měsíčně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7717"/>
        </w:tabs>
        <w:spacing w:line="274" w:lineRule="exact"/>
        <w:ind w:firstLine="0"/>
      </w:pPr>
      <w:r>
        <w:t>Doporučené revize a výměny dle předaných podkladů výrobcem</w:t>
      </w:r>
      <w:r>
        <w:tab/>
        <w:t>dle podkladů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50"/>
          <w:tab w:val="left" w:pos="8102"/>
        </w:tabs>
        <w:spacing w:line="274" w:lineRule="exact"/>
        <w:ind w:firstLine="0"/>
      </w:pPr>
      <w:r>
        <w:t>Kontrola čistoty komínů</w:t>
      </w:r>
      <w:r>
        <w:tab/>
      </w:r>
      <w:proofErr w:type="spellStart"/>
      <w:r>
        <w:t>lx</w:t>
      </w:r>
      <w:proofErr w:type="spellEnd"/>
      <w:r>
        <w:t xml:space="preserve"> ročně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69"/>
        </w:tabs>
        <w:spacing w:line="274" w:lineRule="exact"/>
        <w:ind w:firstLine="0"/>
      </w:pPr>
      <w:r>
        <w:t>Řádně vyplnit a zpracovat diagram na každý měsíc a doručit objednateli 1. pracovní den</w:t>
      </w:r>
    </w:p>
    <w:p w:rsidR="0007383E" w:rsidRDefault="00F84EB9">
      <w:pPr>
        <w:pStyle w:val="Zkladntext20"/>
        <w:shd w:val="clear" w:color="auto" w:fill="auto"/>
        <w:tabs>
          <w:tab w:val="left" w:pos="7717"/>
        </w:tabs>
        <w:spacing w:line="274" w:lineRule="exact"/>
        <w:ind w:left="360" w:firstLine="0"/>
      </w:pPr>
      <w:r>
        <w:t>následujícího měsíce</w:t>
      </w:r>
      <w:r>
        <w:tab/>
      </w:r>
      <w:proofErr w:type="spellStart"/>
      <w:r>
        <w:t>lx</w:t>
      </w:r>
      <w:proofErr w:type="spellEnd"/>
      <w:r>
        <w:t xml:space="preserve"> měsíčně</w:t>
      </w:r>
    </w:p>
    <w:p w:rsidR="0007383E" w:rsidRDefault="00F84EB9">
      <w:pPr>
        <w:pStyle w:val="Zkladntext20"/>
        <w:numPr>
          <w:ilvl w:val="0"/>
          <w:numId w:val="4"/>
        </w:numPr>
        <w:shd w:val="clear" w:color="auto" w:fill="auto"/>
        <w:tabs>
          <w:tab w:val="left" w:pos="469"/>
        </w:tabs>
        <w:spacing w:line="274" w:lineRule="exact"/>
        <w:ind w:left="360"/>
        <w:jc w:val="left"/>
      </w:pPr>
      <w:r>
        <w:t>V případě nefunkčnosti měřícího zařízení plynu, bude tato skutečnost neprodleně oznámena objednateli.</w:t>
      </w:r>
    </w:p>
    <w:sectPr w:rsidR="0007383E">
      <w:footerReference w:type="default" r:id="rId13"/>
      <w:pgSz w:w="11900" w:h="16840"/>
      <w:pgMar w:top="1451" w:right="1435" w:bottom="1991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ED" w:rsidRDefault="00CF54ED">
      <w:r>
        <w:separator/>
      </w:r>
    </w:p>
  </w:endnote>
  <w:endnote w:type="continuationSeparator" w:id="0">
    <w:p w:rsidR="00CF54ED" w:rsidRDefault="00CF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3E" w:rsidRDefault="00F84E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10215245</wp:posOffset>
              </wp:positionV>
              <wp:extent cx="62865" cy="137795"/>
              <wp:effectExtent l="4445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83E" w:rsidRDefault="00F84E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7C4A" w:rsidRPr="009E7C4A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0.6pt;margin-top:804.35pt;width:4.95pt;height:10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yW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" filled="f" stroked="f">
              <v:textbox style="mso-fit-shape-to-text:t" inset="0,0,0,0">
                <w:txbxContent>
                  <w:p w:rsidR="0007383E" w:rsidRDefault="00F84E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7C4A" w:rsidRPr="009E7C4A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3E" w:rsidRDefault="00F84E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10175240</wp:posOffset>
              </wp:positionV>
              <wp:extent cx="62865" cy="1377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83E" w:rsidRDefault="00F84E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3AAC" w:rsidRPr="00B03AAC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2.25pt;margin-top:801.2pt;width:4.95pt;height:10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" filled="f" stroked="f">
              <v:textbox style="mso-fit-shape-to-text:t" inset="0,0,0,0">
                <w:txbxContent>
                  <w:p w:rsidR="0007383E" w:rsidRDefault="00F84E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3AAC" w:rsidRPr="00B03AAC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ED" w:rsidRDefault="00CF54ED"/>
  </w:footnote>
  <w:footnote w:type="continuationSeparator" w:id="0">
    <w:p w:rsidR="00CF54ED" w:rsidRDefault="00CF54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1861"/>
    <w:multiLevelType w:val="multilevel"/>
    <w:tmpl w:val="00425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FB7F6D"/>
    <w:multiLevelType w:val="multilevel"/>
    <w:tmpl w:val="816EE8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7A5347"/>
    <w:multiLevelType w:val="multilevel"/>
    <w:tmpl w:val="42088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81421D"/>
    <w:multiLevelType w:val="multilevel"/>
    <w:tmpl w:val="3AE27B9E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3E"/>
    <w:rsid w:val="0007383E"/>
    <w:rsid w:val="009E7C4A"/>
    <w:rsid w:val="00B03AAC"/>
    <w:rsid w:val="00CF54ED"/>
    <w:rsid w:val="00F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53508"/>
  <w15:docId w15:val="{76AE42CD-924D-4175-993F-6B08E62E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4Exact0">
    <w:name w:val="Nadpis #4 Exact"/>
    <w:basedOn w:val="Nadpis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ahoma85ptExact">
    <w:name w:val="Základní text (4) + Tahoma;8;5 pt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1">
    <w:name w:val="Základní text (4) Exact"/>
    <w:basedOn w:val="Zkladntext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TimesNewRoman12ptExact">
    <w:name w:val="Titulek obrázku + Times New Roman;12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imesNewRoman11ptNetunExact">
    <w:name w:val="Titulek obrázku + Times New Roman;11 pt;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TimesNewRoman12ptTunExact">
    <w:name w:val="Základní text (10) + Times New Roman;12 pt;Tučné Exact"/>
    <w:basedOn w:val="Zkladntext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TimesNewRoman12ptExact">
    <w:name w:val="Základní text (11) + Times New Roman;12 pt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11ptTunExact">
    <w:name w:val="Základní text (2) + Arial Narrow;11 pt;Tučné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85ptTunExact">
    <w:name w:val="Základní text (2) + Arial;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MicrosoftSansSerif11ptNetun">
    <w:name w:val="Nadpis #3 + Microsoft Sans Serif;11 pt;Ne tučné"/>
    <w:basedOn w:val="Nadpis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pacing w:val="-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06" w:lineRule="exact"/>
      <w:ind w:hanging="240"/>
    </w:pPr>
    <w:rPr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center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0"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Kerouš</dc:creator>
  <cp:lastModifiedBy>Hana Vimrová</cp:lastModifiedBy>
  <cp:revision>3</cp:revision>
  <dcterms:created xsi:type="dcterms:W3CDTF">2020-05-18T13:29:00Z</dcterms:created>
  <dcterms:modified xsi:type="dcterms:W3CDTF">2020-05-18T13:30:00Z</dcterms:modified>
</cp:coreProperties>
</file>