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46" w:rsidRDefault="00E62F72">
      <w:pPr>
        <w:pStyle w:val="Nadpis20"/>
        <w:keepNext/>
        <w:keepLines/>
        <w:shd w:val="clear" w:color="auto" w:fill="auto"/>
        <w:spacing w:after="0" w:line="360" w:lineRule="exact"/>
        <w:ind w:right="280"/>
      </w:pPr>
      <w:bookmarkStart w:id="0" w:name="bookmark0"/>
      <w:r>
        <w:t>Smlouva o dílo</w:t>
      </w:r>
      <w:bookmarkEnd w:id="0"/>
    </w:p>
    <w:p w:rsidR="00896B46" w:rsidRDefault="00E62F72">
      <w:pPr>
        <w:pStyle w:val="Zkladntext30"/>
        <w:shd w:val="clear" w:color="auto" w:fill="auto"/>
        <w:spacing w:before="0"/>
      </w:pPr>
      <w:r>
        <w:rPr>
          <w:rStyle w:val="Zkladntext311pt"/>
          <w:b/>
          <w:bCs/>
          <w:i/>
          <w:iCs/>
        </w:rPr>
        <w:t xml:space="preserve">č.j. </w:t>
      </w:r>
      <w:r>
        <w:t>22</w:t>
      </w:r>
      <w:r>
        <w:rPr>
          <w:rStyle w:val="Zkladntext3Netun"/>
          <w:i/>
          <w:iCs/>
        </w:rPr>
        <w:t>/</w:t>
      </w:r>
      <w:r>
        <w:t>02/99</w:t>
      </w:r>
    </w:p>
    <w:p w:rsidR="00896B46" w:rsidRDefault="00E62F72">
      <w:pPr>
        <w:pStyle w:val="Zkladntext20"/>
        <w:shd w:val="clear" w:color="auto" w:fill="auto"/>
        <w:spacing w:after="539"/>
        <w:ind w:firstLine="0"/>
      </w:pPr>
      <w:r>
        <w:t>Uzavřená podle § 536 a násl. Obchodního zákoníku</w:t>
      </w:r>
      <w:r>
        <w:br/>
        <w:t>/zák.č.513/91 Sb,, v plném znění/</w:t>
      </w:r>
    </w:p>
    <w:p w:rsidR="00896B46" w:rsidRDefault="00E62F72">
      <w:pPr>
        <w:pStyle w:val="Nadpis320"/>
        <w:keepNext/>
        <w:keepLines/>
        <w:shd w:val="clear" w:color="auto" w:fill="auto"/>
        <w:spacing w:before="0" w:after="14" w:line="200" w:lineRule="exact"/>
      </w:pPr>
      <w:bookmarkStart w:id="1" w:name="bookmark1"/>
      <w:r>
        <w:t>I.</w:t>
      </w:r>
      <w:bookmarkEnd w:id="1"/>
    </w:p>
    <w:p w:rsidR="00896B46" w:rsidRDefault="00E62F72">
      <w:pPr>
        <w:pStyle w:val="Zkladntext40"/>
        <w:shd w:val="clear" w:color="auto" w:fill="auto"/>
        <w:spacing w:before="0" w:line="260" w:lineRule="exact"/>
        <w:sectPr w:rsidR="00896B46">
          <w:pgSz w:w="11900" w:h="16840"/>
          <w:pgMar w:top="1553" w:right="3909" w:bottom="3070" w:left="2970" w:header="0" w:footer="3" w:gutter="0"/>
          <w:cols w:space="720"/>
          <w:noEndnote/>
          <w:docGrid w:linePitch="360"/>
        </w:sectPr>
      </w:pPr>
      <w:r>
        <w:t>Smluvní strany</w:t>
      </w:r>
    </w:p>
    <w:p w:rsidR="00896B46" w:rsidRDefault="00896B46">
      <w:pPr>
        <w:spacing w:line="240" w:lineRule="exact"/>
        <w:rPr>
          <w:sz w:val="19"/>
          <w:szCs w:val="19"/>
        </w:rPr>
      </w:pPr>
    </w:p>
    <w:p w:rsidR="00896B46" w:rsidRDefault="00896B46">
      <w:pPr>
        <w:spacing w:line="240" w:lineRule="exact"/>
        <w:rPr>
          <w:sz w:val="19"/>
          <w:szCs w:val="19"/>
        </w:rPr>
      </w:pPr>
    </w:p>
    <w:p w:rsidR="00896B46" w:rsidRDefault="00896B46">
      <w:pPr>
        <w:spacing w:before="115" w:after="115" w:line="240" w:lineRule="exact"/>
        <w:rPr>
          <w:sz w:val="19"/>
          <w:szCs w:val="19"/>
        </w:rPr>
      </w:pPr>
    </w:p>
    <w:p w:rsidR="00896B46" w:rsidRDefault="00896B46">
      <w:pPr>
        <w:rPr>
          <w:sz w:val="2"/>
          <w:szCs w:val="2"/>
        </w:rPr>
        <w:sectPr w:rsidR="00896B46">
          <w:type w:val="continuous"/>
          <w:pgSz w:w="11900" w:h="16840"/>
          <w:pgMar w:top="1538" w:right="0" w:bottom="1390" w:left="0" w:header="0" w:footer="3" w:gutter="0"/>
          <w:cols w:space="720"/>
          <w:noEndnote/>
          <w:docGrid w:linePitch="360"/>
        </w:sectPr>
      </w:pPr>
    </w:p>
    <w:p w:rsidR="00896B46" w:rsidRDefault="00E62F72">
      <w:pPr>
        <w:pStyle w:val="Zkladntext40"/>
        <w:shd w:val="clear" w:color="auto" w:fill="auto"/>
        <w:spacing w:before="0" w:after="615" w:line="260" w:lineRule="exact"/>
        <w:jc w:val="both"/>
      </w:pPr>
      <w:r>
        <w:t>Objednatel:</w:t>
      </w:r>
    </w:p>
    <w:p w:rsidR="00896B46" w:rsidRDefault="00E62F72">
      <w:pPr>
        <w:pStyle w:val="Zkladntext40"/>
        <w:shd w:val="clear" w:color="auto" w:fill="auto"/>
        <w:tabs>
          <w:tab w:val="left" w:pos="3038"/>
        </w:tabs>
        <w:spacing w:before="0" w:line="322" w:lineRule="exact"/>
        <w:jc w:val="both"/>
      </w:pPr>
      <w:r>
        <w:t>Název:</w:t>
      </w:r>
      <w:r>
        <w:tab/>
        <w:t>KONZERVATOŘ</w:t>
      </w:r>
    </w:p>
    <w:p w:rsidR="00896B46" w:rsidRDefault="00E62F72">
      <w:pPr>
        <w:pStyle w:val="Zkladntext40"/>
        <w:shd w:val="clear" w:color="auto" w:fill="auto"/>
        <w:tabs>
          <w:tab w:val="left" w:pos="3038"/>
        </w:tabs>
        <w:spacing w:before="0" w:line="322" w:lineRule="exact"/>
        <w:jc w:val="both"/>
      </w:pPr>
      <w:r>
        <w:t>Sídlo :</w:t>
      </w:r>
      <w:r>
        <w:tab/>
        <w:t>Na Rejdišti 1</w:t>
      </w:r>
    </w:p>
    <w:p w:rsidR="00896B46" w:rsidRDefault="00E62F72">
      <w:pPr>
        <w:pStyle w:val="Zkladntext40"/>
        <w:shd w:val="clear" w:color="auto" w:fill="auto"/>
        <w:spacing w:before="0" w:line="322" w:lineRule="exact"/>
        <w:ind w:left="3200"/>
        <w:jc w:val="left"/>
      </w:pPr>
      <w:r>
        <w:t>116 24 Praha 1</w:t>
      </w:r>
    </w:p>
    <w:p w:rsidR="00896B46" w:rsidRDefault="00E62F72">
      <w:pPr>
        <w:pStyle w:val="Zkladntext40"/>
        <w:shd w:val="clear" w:color="auto" w:fill="auto"/>
        <w:tabs>
          <w:tab w:val="left" w:pos="3038"/>
        </w:tabs>
        <w:spacing w:before="0" w:line="322" w:lineRule="exact"/>
        <w:jc w:val="both"/>
      </w:pPr>
      <w:r>
        <w:t>Zastoupený :</w:t>
      </w:r>
      <w:r>
        <w:tab/>
      </w:r>
      <w:r w:rsidR="00917D8F">
        <w:t>xxxxxxxxxxxxxx</w:t>
      </w:r>
    </w:p>
    <w:p w:rsidR="00917D8F" w:rsidRDefault="00E62F72">
      <w:pPr>
        <w:pStyle w:val="Zkladntext40"/>
        <w:shd w:val="clear" w:color="auto" w:fill="auto"/>
        <w:tabs>
          <w:tab w:val="left" w:pos="3038"/>
        </w:tabs>
        <w:spacing w:before="0" w:line="322" w:lineRule="exact"/>
        <w:jc w:val="left"/>
      </w:pPr>
      <w:r>
        <w:t xml:space="preserve">Oprávněná osoba jednat ve věcech smlouvy: </w:t>
      </w:r>
      <w:r w:rsidR="00917D8F">
        <w:t>xxxxxxxxxxxxxxxxx</w:t>
      </w:r>
    </w:p>
    <w:p w:rsidR="00896B46" w:rsidRDefault="00E62F72">
      <w:pPr>
        <w:pStyle w:val="Zkladntext40"/>
        <w:shd w:val="clear" w:color="auto" w:fill="auto"/>
        <w:tabs>
          <w:tab w:val="left" w:pos="3038"/>
        </w:tabs>
        <w:spacing w:before="0" w:line="322" w:lineRule="exact"/>
        <w:jc w:val="left"/>
      </w:pPr>
      <w:r>
        <w:t>Bankovní spojení:</w:t>
      </w:r>
      <w:r>
        <w:tab/>
      </w:r>
      <w:r w:rsidR="00917D8F">
        <w:t>xxxxxxxxxxxxxxx</w:t>
      </w:r>
    </w:p>
    <w:p w:rsidR="00896B46" w:rsidRDefault="00E62F72" w:rsidP="00917D8F">
      <w:pPr>
        <w:pStyle w:val="Zkladntext40"/>
        <w:shd w:val="clear" w:color="auto" w:fill="auto"/>
        <w:spacing w:before="0" w:line="322" w:lineRule="exact"/>
        <w:jc w:val="left"/>
      </w:pPr>
      <w:r>
        <w:t xml:space="preserve">Číslo účtu : </w:t>
      </w:r>
      <w:r w:rsidR="00917D8F">
        <w:t xml:space="preserve">                             xxxxxxxxxxxxxxx</w:t>
      </w:r>
    </w:p>
    <w:p w:rsidR="00896B46" w:rsidRDefault="00E62F72">
      <w:pPr>
        <w:pStyle w:val="Zkladntext40"/>
        <w:shd w:val="clear" w:color="auto" w:fill="auto"/>
        <w:spacing w:before="0" w:after="964" w:line="260" w:lineRule="exact"/>
        <w:jc w:val="both"/>
      </w:pPr>
      <w:r>
        <w:t xml:space="preserve">IČO: </w:t>
      </w:r>
      <w:r w:rsidR="00917D8F">
        <w:t xml:space="preserve">                                       </w:t>
      </w:r>
      <w:r>
        <w:t>00638242</w:t>
      </w:r>
    </w:p>
    <w:p w:rsidR="00896B46" w:rsidRDefault="00E62F72">
      <w:pPr>
        <w:pStyle w:val="Zkladntext40"/>
        <w:shd w:val="clear" w:color="auto" w:fill="auto"/>
        <w:spacing w:before="0" w:after="966" w:line="260" w:lineRule="exact"/>
        <w:ind w:left="4560"/>
        <w:jc w:val="left"/>
      </w:pPr>
      <w:r>
        <w:t>a</w:t>
      </w:r>
    </w:p>
    <w:p w:rsidR="00896B46" w:rsidRDefault="00E62F72">
      <w:pPr>
        <w:pStyle w:val="Zkladntext40"/>
        <w:shd w:val="clear" w:color="auto" w:fill="auto"/>
        <w:spacing w:before="0" w:after="566" w:line="260" w:lineRule="exact"/>
        <w:jc w:val="both"/>
      </w:pPr>
      <w:r>
        <w:t>Zhotovitel:</w:t>
      </w:r>
    </w:p>
    <w:p w:rsidR="00917D8F" w:rsidRDefault="00E62F72">
      <w:pPr>
        <w:pStyle w:val="Zkladntext40"/>
        <w:shd w:val="clear" w:color="auto" w:fill="auto"/>
        <w:spacing w:before="0" w:line="317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13995" distL="63500" distR="265430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-32385</wp:posOffset>
                </wp:positionV>
                <wp:extent cx="1737360" cy="1409065"/>
                <wp:effectExtent l="0" t="0" r="0" b="254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B46" w:rsidRDefault="00E62F72">
                            <w:pPr>
                              <w:pStyle w:val="Zkladntext40"/>
                              <w:shd w:val="clear" w:color="auto" w:fill="auto"/>
                              <w:spacing w:before="0" w:line="317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Název:</w:t>
                            </w:r>
                          </w:p>
                          <w:p w:rsidR="00896B46" w:rsidRDefault="00E62F72">
                            <w:pPr>
                              <w:pStyle w:val="Zkladntext40"/>
                              <w:shd w:val="clear" w:color="auto" w:fill="auto"/>
                              <w:spacing w:before="0" w:line="317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Sídlo :</w:t>
                            </w:r>
                          </w:p>
                          <w:p w:rsidR="00896B46" w:rsidRDefault="00E62F72">
                            <w:pPr>
                              <w:pStyle w:val="Zkladntext40"/>
                              <w:shd w:val="clear" w:color="auto" w:fill="auto"/>
                              <w:spacing w:before="0" w:line="317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896B46" w:rsidRDefault="00E62F72">
                            <w:pPr>
                              <w:pStyle w:val="Zkladntext40"/>
                              <w:shd w:val="clear" w:color="auto" w:fill="auto"/>
                              <w:spacing w:before="0" w:line="317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Bankovní spojení: Číslo </w:t>
                            </w:r>
                            <w:r>
                              <w:rPr>
                                <w:rStyle w:val="Zkladntext412ptNetunExact"/>
                              </w:rPr>
                              <w:t>účtu:</w:t>
                            </w:r>
                          </w:p>
                          <w:p w:rsidR="00896B46" w:rsidRDefault="00E62F72">
                            <w:pPr>
                              <w:pStyle w:val="Zkladntext40"/>
                              <w:shd w:val="clear" w:color="auto" w:fill="auto"/>
                              <w:spacing w:before="0" w:line="317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IČO: </w:t>
                            </w:r>
                            <w:r w:rsidR="00917D8F"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12264300 DIČ: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005-5902140112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2.55pt;width:136.8pt;height:110.95pt;z-index:-125829376;visibility:visible;mso-wrap-style:square;mso-width-percent:0;mso-height-percent:0;mso-wrap-distance-left:5pt;mso-wrap-distance-top:0;mso-wrap-distance-right:20.9pt;mso-wrap-distance-bottom:1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Jqqw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" filled="f" stroked="f">
                <v:textbox style="mso-fit-shape-to-text:t" inset="0,0,0,0">
                  <w:txbxContent>
                    <w:p w:rsidR="00896B46" w:rsidRDefault="00E62F72">
                      <w:pPr>
                        <w:pStyle w:val="Zkladntext40"/>
                        <w:shd w:val="clear" w:color="auto" w:fill="auto"/>
                        <w:spacing w:before="0" w:line="317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Název:</w:t>
                      </w:r>
                    </w:p>
                    <w:p w:rsidR="00896B46" w:rsidRDefault="00E62F72">
                      <w:pPr>
                        <w:pStyle w:val="Zkladntext40"/>
                        <w:shd w:val="clear" w:color="auto" w:fill="auto"/>
                        <w:spacing w:before="0" w:line="317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Sídlo :</w:t>
                      </w:r>
                    </w:p>
                    <w:p w:rsidR="00896B46" w:rsidRDefault="00E62F72">
                      <w:pPr>
                        <w:pStyle w:val="Zkladntext40"/>
                        <w:shd w:val="clear" w:color="auto" w:fill="auto"/>
                        <w:spacing w:before="0" w:line="317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Zastoupený:</w:t>
                      </w:r>
                    </w:p>
                    <w:p w:rsidR="00896B46" w:rsidRDefault="00E62F72">
                      <w:pPr>
                        <w:pStyle w:val="Zkladntext40"/>
                        <w:shd w:val="clear" w:color="auto" w:fill="auto"/>
                        <w:spacing w:before="0" w:line="317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Bankovní spojení: Číslo </w:t>
                      </w:r>
                      <w:r>
                        <w:rPr>
                          <w:rStyle w:val="Zkladntext412ptNetunExact"/>
                        </w:rPr>
                        <w:t>účtu:</w:t>
                      </w:r>
                    </w:p>
                    <w:p w:rsidR="00896B46" w:rsidRDefault="00E62F72">
                      <w:pPr>
                        <w:pStyle w:val="Zkladntext40"/>
                        <w:shd w:val="clear" w:color="auto" w:fill="auto"/>
                        <w:spacing w:before="0" w:line="317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IČO: </w:t>
                      </w:r>
                      <w:r w:rsidR="00917D8F">
                        <w:rPr>
                          <w:rStyle w:val="Zkladntext4Exact"/>
                          <w:b/>
                          <w:bCs/>
                        </w:rPr>
                        <w:t xml:space="preserve">12264300 DIČ: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005-5902140112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Firma EUROTOP </w:t>
      </w:r>
    </w:p>
    <w:p w:rsidR="00917D8F" w:rsidRDefault="00E62F72">
      <w:pPr>
        <w:pStyle w:val="Zkladntext40"/>
        <w:shd w:val="clear" w:color="auto" w:fill="auto"/>
        <w:spacing w:before="0" w:line="317" w:lineRule="exact"/>
        <w:jc w:val="left"/>
      </w:pPr>
      <w:r>
        <w:t xml:space="preserve">Písková 1947,155 00 Praha 5 </w:t>
      </w:r>
    </w:p>
    <w:p w:rsidR="00896B46" w:rsidRDefault="00917D8F">
      <w:pPr>
        <w:pStyle w:val="Zkladntext40"/>
        <w:shd w:val="clear" w:color="auto" w:fill="auto"/>
        <w:spacing w:before="0" w:line="317" w:lineRule="exact"/>
        <w:jc w:val="left"/>
      </w:pPr>
      <w:r>
        <w:t>xxxxxxxxxxx</w:t>
      </w:r>
      <w:r w:rsidR="00E62F72">
        <w:t>, majitelem firmy Česká spořitelna, a.s.</w:t>
      </w:r>
    </w:p>
    <w:p w:rsidR="00896B46" w:rsidRDefault="00917D8F">
      <w:pPr>
        <w:pStyle w:val="Zkladntext40"/>
        <w:shd w:val="clear" w:color="auto" w:fill="auto"/>
        <w:spacing w:before="0" w:line="317" w:lineRule="exact"/>
        <w:jc w:val="both"/>
      </w:pPr>
      <w:r>
        <w:t>xxxxxxxxxxxxxxxxxx</w:t>
      </w:r>
      <w:r w:rsidR="00E62F72">
        <w:br w:type="page"/>
      </w:r>
    </w:p>
    <w:p w:rsidR="00896B46" w:rsidRDefault="00917D8F">
      <w:pPr>
        <w:pStyle w:val="Nadpis30"/>
        <w:keepNext/>
        <w:keepLines/>
        <w:shd w:val="clear" w:color="auto" w:fill="auto"/>
        <w:spacing w:after="0" w:line="360" w:lineRule="exact"/>
      </w:pPr>
      <w:bookmarkStart w:id="2" w:name="bookmark2"/>
      <w:r>
        <w:lastRenderedPageBreak/>
        <w:t>II</w:t>
      </w:r>
      <w:r w:rsidR="00E62F72">
        <w:t>.</w:t>
      </w:r>
      <w:bookmarkEnd w:id="2"/>
    </w:p>
    <w:p w:rsidR="00896B46" w:rsidRDefault="00E62F72">
      <w:pPr>
        <w:pStyle w:val="Nadpis40"/>
        <w:keepNext/>
        <w:keepLines/>
        <w:shd w:val="clear" w:color="auto" w:fill="auto"/>
        <w:spacing w:before="0" w:after="211" w:line="240" w:lineRule="exact"/>
      </w:pPr>
      <w:bookmarkStart w:id="3" w:name="bookmark3"/>
      <w:r>
        <w:t>Předmět smlouvy</w:t>
      </w:r>
      <w:bookmarkEnd w:id="3"/>
    </w:p>
    <w:p w:rsidR="00896B46" w:rsidRDefault="00E62F72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244" w:line="278" w:lineRule="exact"/>
        <w:ind w:left="400" w:hanging="400"/>
        <w:jc w:val="both"/>
      </w:pPr>
      <w:r>
        <w:t>Zajištění obsluhy provozního souboru plynové kotelny v objektu Konzervatoře, Valdštejnská 14/16, Praha 1 -Pálffy palác.</w:t>
      </w:r>
      <w:bookmarkStart w:id="4" w:name="_GoBack"/>
      <w:bookmarkEnd w:id="4"/>
    </w:p>
    <w:p w:rsidR="00896B46" w:rsidRDefault="00E62F72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240"/>
        <w:ind w:left="400" w:hanging="400"/>
        <w:jc w:val="both"/>
      </w:pPr>
      <w:r>
        <w:t>Předmětem smlouvy jsou veškeré práce spojené s obsluhou kotelny v rozsahu, který je uveden v provozním řádu kotelny a je specifikován ve smlouvě (viz příloha 1 - Souhrnná tabulka předepsaných kontrol a činností).Dále je povinností zhotovitele plnit ustanovení čl. V/5, VTII/3.11.1, 3.12, 3.13, 3.16, IX/2,1, 2.2, 2.3, 2.4, 2.5 smlouvy o prodeji a nákupu zemního plynu mezi Pražskou plynárenskou a.s. a majitelem objektu, která tvoří rovněž přílohu této smlouvy (příloha č.2). Jedná se o včasné předávání podkladů a výkazů spotřeby plynu, odběrové diagrami KHO, hlášení poruch měřících přístrojů objednateli tak, aby nebylo možné uplatnit penále prodejcem plynu vůči objednateli. V případě, že zhotovitel svým pozdním předáním podkladů toto způsobí, uhradí penále objednateli v jeho plné výši. Dále je povinností zhotovitele zajišťovat a předkládat MÚ hl.m.Prahy oznámení podle zákona ČNR č. 389/1991 Sb o státní správě ochrany ovzduší - viz příloha ke smlouvě č. 3.</w:t>
      </w:r>
    </w:p>
    <w:p w:rsidR="00896B46" w:rsidRDefault="00E62F72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244"/>
        <w:ind w:left="400" w:hanging="400"/>
        <w:jc w:val="both"/>
      </w:pPr>
      <w:r>
        <w:t>Zhotovitel bude zajišťovat plynulý provoz kotelny a zásah poruchové havarijní služby v době mimo fyzickou přítomnost obsluhy s dobou zásahu 20 minut od výzvy.</w:t>
      </w:r>
    </w:p>
    <w:p w:rsidR="00896B46" w:rsidRDefault="00E62F72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803" w:line="269" w:lineRule="exact"/>
        <w:ind w:left="400" w:hanging="400"/>
        <w:jc w:val="both"/>
      </w:pPr>
      <w:r>
        <w:t>Zhotovitel se dále zavazuje zajistit formou víceprací provedení všech dalších úkonů předepsaných provozním řádem pro zajištění řádného provozu kotelny, které nejsou předmět výčtu, jež je součástí smlouvy. Tyto vícepráce budou s objednatelem řádně projednány, jejich cena odsouhlasena a účtovány budou nad rámec dohodnuté ceny.</w:t>
      </w:r>
    </w:p>
    <w:p w:rsidR="00896B46" w:rsidRDefault="00917D8F">
      <w:pPr>
        <w:pStyle w:val="Nadpis10"/>
        <w:keepNext/>
        <w:keepLines/>
        <w:shd w:val="clear" w:color="auto" w:fill="auto"/>
        <w:spacing w:before="0" w:after="0" w:line="240" w:lineRule="exact"/>
      </w:pPr>
      <w:bookmarkStart w:id="5" w:name="bookmark4"/>
      <w:r>
        <w:t>III</w:t>
      </w:r>
      <w:r w:rsidR="00E62F72">
        <w:t>.</w:t>
      </w:r>
      <w:bookmarkEnd w:id="5"/>
    </w:p>
    <w:p w:rsidR="00896B46" w:rsidRDefault="00E62F72">
      <w:pPr>
        <w:pStyle w:val="Nadpis40"/>
        <w:keepNext/>
        <w:keepLines/>
        <w:shd w:val="clear" w:color="auto" w:fill="auto"/>
        <w:spacing w:before="0" w:after="247" w:line="240" w:lineRule="exact"/>
      </w:pPr>
      <w:bookmarkStart w:id="6" w:name="bookmark5"/>
      <w:r>
        <w:t>Místo plnění</w:t>
      </w:r>
      <w:bookmarkEnd w:id="6"/>
    </w:p>
    <w:p w:rsidR="00896B46" w:rsidRDefault="00E62F72">
      <w:pPr>
        <w:pStyle w:val="Zkladntext20"/>
        <w:shd w:val="clear" w:color="auto" w:fill="auto"/>
        <w:spacing w:after="833" w:line="240" w:lineRule="exact"/>
        <w:ind w:left="400" w:hanging="400"/>
        <w:jc w:val="both"/>
      </w:pPr>
      <w:r>
        <w:t>Objekt Konzervatoře - Valdštejnská 14/16, Praha 1.</w:t>
      </w:r>
    </w:p>
    <w:p w:rsidR="00896B46" w:rsidRDefault="00E62F72">
      <w:pPr>
        <w:pStyle w:val="Nadpis40"/>
        <w:keepNext/>
        <w:keepLines/>
        <w:shd w:val="clear" w:color="auto" w:fill="auto"/>
        <w:spacing w:before="0" w:after="0" w:line="240" w:lineRule="exact"/>
      </w:pPr>
      <w:bookmarkStart w:id="7" w:name="bookmark6"/>
      <w:r>
        <w:t>IV.</w:t>
      </w:r>
      <w:bookmarkEnd w:id="7"/>
    </w:p>
    <w:p w:rsidR="00896B46" w:rsidRDefault="00E62F72">
      <w:pPr>
        <w:pStyle w:val="Nadpis40"/>
        <w:keepNext/>
        <w:keepLines/>
        <w:shd w:val="clear" w:color="auto" w:fill="auto"/>
        <w:spacing w:before="0" w:after="487" w:line="240" w:lineRule="exact"/>
      </w:pPr>
      <w:bookmarkStart w:id="8" w:name="bookmark7"/>
      <w:r>
        <w:t>Doba plnění</w:t>
      </w:r>
      <w:bookmarkEnd w:id="8"/>
    </w:p>
    <w:p w:rsidR="00896B46" w:rsidRDefault="00E62F72">
      <w:pPr>
        <w:pStyle w:val="Zkladntext20"/>
        <w:shd w:val="clear" w:color="auto" w:fill="auto"/>
        <w:spacing w:after="838" w:line="240" w:lineRule="exact"/>
        <w:ind w:left="400" w:hanging="400"/>
        <w:jc w:val="both"/>
      </w:pPr>
      <w:r>
        <w:t>Smlouva se uzavírá na dobu neurčitou od 1. 4. 1999 s výpovědní lhůtou 3 měsíce.</w:t>
      </w:r>
    </w:p>
    <w:p w:rsidR="00896B46" w:rsidRDefault="00E62F72">
      <w:pPr>
        <w:pStyle w:val="Nadpis40"/>
        <w:keepNext/>
        <w:keepLines/>
        <w:shd w:val="clear" w:color="auto" w:fill="auto"/>
        <w:spacing w:before="0" w:after="0" w:line="240" w:lineRule="exact"/>
      </w:pPr>
      <w:bookmarkStart w:id="9" w:name="bookmark8"/>
      <w:r>
        <w:t>V.</w:t>
      </w:r>
      <w:bookmarkEnd w:id="9"/>
    </w:p>
    <w:p w:rsidR="00896B46" w:rsidRDefault="00E62F72">
      <w:pPr>
        <w:pStyle w:val="Nadpis40"/>
        <w:keepNext/>
        <w:keepLines/>
        <w:shd w:val="clear" w:color="auto" w:fill="auto"/>
        <w:spacing w:before="0" w:after="233" w:line="240" w:lineRule="exact"/>
      </w:pPr>
      <w:bookmarkStart w:id="10" w:name="bookmark9"/>
      <w:r>
        <w:t>Cena díla</w:t>
      </w:r>
      <w:bookmarkEnd w:id="10"/>
    </w:p>
    <w:p w:rsidR="00896B46" w:rsidRDefault="00E62F72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64" w:lineRule="exact"/>
        <w:ind w:left="400" w:hanging="400"/>
        <w:jc w:val="both"/>
      </w:pPr>
      <w:r>
        <w:t>Strany se dohodly, že objednatel zaplatí zhotoviteli za uvedené práce v předmětu díla dohodnutou cenu :</w:t>
      </w:r>
    </w:p>
    <w:p w:rsidR="00896B46" w:rsidRDefault="00E62F72">
      <w:pPr>
        <w:pStyle w:val="Zkladntext20"/>
        <w:shd w:val="clear" w:color="auto" w:fill="auto"/>
        <w:spacing w:after="244" w:line="278" w:lineRule="exact"/>
        <w:ind w:right="1100" w:firstLine="0"/>
        <w:jc w:val="left"/>
      </w:pPr>
      <w:r>
        <w:t>Obsluha kotelny v zimním provozu dle specifikace provozního řádu (zimní provoz kalendářní měsíc, kdy je kotelna v provozu více jak 10 dní):</w:t>
      </w:r>
    </w:p>
    <w:p w:rsidR="00896B46" w:rsidRDefault="00E62F72">
      <w:pPr>
        <w:pStyle w:val="Zkladntext20"/>
        <w:shd w:val="clear" w:color="auto" w:fill="auto"/>
        <w:spacing w:after="0"/>
        <w:ind w:left="4380" w:right="2800" w:hanging="260"/>
        <w:jc w:val="left"/>
      </w:pPr>
      <w:r>
        <w:t xml:space="preserve">8 850,- Kč 442,50 Kč </w:t>
      </w:r>
      <w:r>
        <w:lastRenderedPageBreak/>
        <w:t>5%</w:t>
      </w:r>
      <w:r w:rsidR="00917D8F">
        <w:t xml:space="preserve"> </w:t>
      </w:r>
      <w:r>
        <w:t>DPH</w:t>
      </w:r>
    </w:p>
    <w:p w:rsidR="00896B46" w:rsidRDefault="00E62F72">
      <w:pPr>
        <w:pStyle w:val="Zkladntext20"/>
        <w:shd w:val="clear" w:color="auto" w:fill="auto"/>
        <w:tabs>
          <w:tab w:val="left" w:pos="4080"/>
        </w:tabs>
        <w:spacing w:after="240"/>
        <w:ind w:firstLine="0"/>
        <w:jc w:val="both"/>
      </w:pPr>
      <w:r>
        <w:t>Celková cena v zimním provozu :</w:t>
      </w:r>
      <w:r>
        <w:tab/>
        <w:t>9 292,50 Kč</w:t>
      </w:r>
    </w:p>
    <w:p w:rsidR="00896B46" w:rsidRDefault="00E62F72">
      <w:pPr>
        <w:pStyle w:val="Zkladntext20"/>
        <w:shd w:val="clear" w:color="auto" w:fill="auto"/>
        <w:spacing w:after="244"/>
        <w:ind w:firstLine="0"/>
        <w:jc w:val="both"/>
      </w:pPr>
      <w:r>
        <w:t>Obsluha kotelny v letním provozu dle specifikace provozního řádu (letní provoz = kalendářní měsíc, kdy je kotelna v provozu méně jak 10 dní):</w:t>
      </w:r>
    </w:p>
    <w:p w:rsidR="00896B46" w:rsidRDefault="00E62F72">
      <w:pPr>
        <w:pStyle w:val="Zkladntext20"/>
        <w:shd w:val="clear" w:color="auto" w:fill="auto"/>
        <w:spacing w:after="0" w:line="269" w:lineRule="exact"/>
        <w:ind w:left="4380" w:hanging="260"/>
        <w:jc w:val="left"/>
      </w:pPr>
      <w:r>
        <w:t>3 300,- Kč</w:t>
      </w:r>
    </w:p>
    <w:p w:rsidR="00896B46" w:rsidRDefault="00E62F72">
      <w:pPr>
        <w:pStyle w:val="Zkladntext20"/>
        <w:shd w:val="clear" w:color="auto" w:fill="auto"/>
        <w:spacing w:after="0" w:line="269" w:lineRule="exact"/>
        <w:ind w:left="4380" w:firstLine="0"/>
        <w:jc w:val="left"/>
      </w:pPr>
      <w:r>
        <w:t>66,- Kč 5% DPH</w:t>
      </w:r>
    </w:p>
    <w:p w:rsidR="00896B46" w:rsidRDefault="00E62F72">
      <w:pPr>
        <w:pStyle w:val="Zkladntext20"/>
        <w:shd w:val="clear" w:color="auto" w:fill="auto"/>
        <w:tabs>
          <w:tab w:val="left" w:pos="4080"/>
        </w:tabs>
        <w:spacing w:after="240" w:line="269" w:lineRule="exact"/>
        <w:ind w:firstLine="0"/>
        <w:jc w:val="both"/>
      </w:pPr>
      <w:r>
        <w:t>Celková cena v letním provozu :</w:t>
      </w:r>
      <w:r>
        <w:tab/>
        <w:t>3 366,- Kč</w:t>
      </w:r>
    </w:p>
    <w:p w:rsidR="00896B46" w:rsidRDefault="00E62F72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240" w:line="269" w:lineRule="exact"/>
        <w:ind w:left="420"/>
        <w:jc w:val="left"/>
      </w:pPr>
      <w:r>
        <w:t>V cenách nejsou zahrnuty materiálové náklady na výměnu provozních součástí kotelny, kromě spotřebního materiálu.</w:t>
      </w:r>
    </w:p>
    <w:p w:rsidR="00896B46" w:rsidRDefault="00E62F72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263" w:line="269" w:lineRule="exact"/>
        <w:ind w:left="420"/>
        <w:jc w:val="left"/>
      </w:pPr>
      <w:r>
        <w:t>Cena díla bude každoročně upravena o výši oficiální inflace vyhlášené Českým statistickým úřadem .</w:t>
      </w:r>
    </w:p>
    <w:p w:rsidR="00896B46" w:rsidRDefault="00E62F7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842" w:line="240" w:lineRule="exact"/>
        <w:ind w:firstLine="0"/>
        <w:jc w:val="both"/>
      </w:pPr>
      <w:r>
        <w:t>Ceny víceprací dle bodu 3 čl. II budou předmětem dohody smluvních stran.</w:t>
      </w:r>
    </w:p>
    <w:p w:rsidR="00896B46" w:rsidRDefault="00917D8F">
      <w:pPr>
        <w:pStyle w:val="Zkladntext20"/>
        <w:shd w:val="clear" w:color="auto" w:fill="auto"/>
        <w:spacing w:after="0" w:line="240" w:lineRule="exact"/>
        <w:ind w:left="4380" w:firstLine="0"/>
        <w:jc w:val="left"/>
      </w:pPr>
      <w:r>
        <w:t>VI</w:t>
      </w:r>
    </w:p>
    <w:p w:rsidR="00896B46" w:rsidRDefault="00E62F72">
      <w:pPr>
        <w:pStyle w:val="Nadpis40"/>
        <w:keepNext/>
        <w:keepLines/>
        <w:shd w:val="clear" w:color="auto" w:fill="auto"/>
        <w:spacing w:before="0" w:after="257" w:line="240" w:lineRule="exact"/>
        <w:ind w:right="40"/>
      </w:pPr>
      <w:bookmarkStart w:id="11" w:name="bookmark10"/>
      <w:r>
        <w:t>Platební podmínky</w:t>
      </w:r>
      <w:bookmarkEnd w:id="11"/>
    </w:p>
    <w:p w:rsidR="00896B46" w:rsidRDefault="00E62F72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after="224" w:line="240" w:lineRule="exact"/>
        <w:ind w:firstLine="0"/>
        <w:jc w:val="both"/>
      </w:pPr>
      <w:r>
        <w:t>Fakturace bude prováděna měsíčně a to vždy do 10. dne měsíce následujícího po plnění.</w:t>
      </w:r>
    </w:p>
    <w:p w:rsidR="00896B46" w:rsidRDefault="00E62F7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263" w:line="269" w:lineRule="exact"/>
        <w:ind w:left="420"/>
        <w:jc w:val="left"/>
      </w:pPr>
      <w:r>
        <w:t>Platba bude uhrazena objednatelem na základě faktury vystavené zhotovitelem a to s termínem splatnosti 14 dnů po jejím obdržení.</w:t>
      </w:r>
    </w:p>
    <w:p w:rsidR="00896B46" w:rsidRDefault="00E62F7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238" w:line="240" w:lineRule="exact"/>
        <w:ind w:firstLine="0"/>
        <w:jc w:val="both"/>
      </w:pPr>
      <w:r>
        <w:t>Faktura zhotovitele musí obsahovat tyto náležitosti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exact"/>
        <w:ind w:firstLine="0"/>
        <w:jc w:val="both"/>
      </w:pPr>
      <w:r>
        <w:t>Označení faktury a číslo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64" w:lineRule="exact"/>
        <w:ind w:left="420"/>
        <w:jc w:val="left"/>
      </w:pPr>
      <w:r>
        <w:t>Název a sídlo objednatele, obchodní název a adresu zhotovitele, IČO, DIČ, přesné označení příjemce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exact"/>
        <w:ind w:firstLine="0"/>
        <w:jc w:val="both"/>
      </w:pPr>
      <w:r>
        <w:t>Předmět plnění a měsíc plnění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88" w:lineRule="exact"/>
        <w:ind w:firstLine="0"/>
        <w:jc w:val="both"/>
      </w:pPr>
      <w:r>
        <w:t>Den odeslání faktury a lhůtu splatnosti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88" w:lineRule="exact"/>
        <w:ind w:firstLine="0"/>
        <w:jc w:val="both"/>
      </w:pPr>
      <w:r>
        <w:t>Fakturovanou částku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88" w:lineRule="exact"/>
        <w:ind w:firstLine="0"/>
        <w:jc w:val="both"/>
      </w:pPr>
      <w:r>
        <w:t>Razítko a podpis oprávněné osoby</w:t>
      </w:r>
    </w:p>
    <w:p w:rsidR="00896B46" w:rsidRDefault="00E62F72">
      <w:pPr>
        <w:pStyle w:val="Nadpis40"/>
        <w:keepNext/>
        <w:keepLines/>
        <w:shd w:val="clear" w:color="auto" w:fill="auto"/>
        <w:spacing w:before="0" w:after="0" w:line="240" w:lineRule="exact"/>
        <w:ind w:right="20"/>
      </w:pPr>
      <w:bookmarkStart w:id="12" w:name="bookmark11"/>
      <w:r>
        <w:t>VII.</w:t>
      </w:r>
      <w:bookmarkEnd w:id="12"/>
    </w:p>
    <w:p w:rsidR="00896B46" w:rsidRDefault="00E62F72">
      <w:pPr>
        <w:pStyle w:val="Nadpis40"/>
        <w:keepNext/>
        <w:keepLines/>
        <w:shd w:val="clear" w:color="auto" w:fill="auto"/>
        <w:spacing w:before="0" w:after="220" w:line="240" w:lineRule="exact"/>
        <w:ind w:right="20"/>
      </w:pPr>
      <w:bookmarkStart w:id="13" w:name="bookmark12"/>
      <w:r>
        <w:t>Smluvní pokuty</w:t>
      </w:r>
      <w:bookmarkEnd w:id="13"/>
    </w:p>
    <w:p w:rsidR="00896B46" w:rsidRDefault="00E62F72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after="300"/>
        <w:ind w:left="420"/>
        <w:jc w:val="both"/>
      </w:pPr>
      <w:r>
        <w:t>Pokud objednatel při kontrole plnění periodických povinností zhotovitele při obsluze a sledování provozu kotelny zjistí neplnění kontrolních intervalů dle provozního řádu, zaplatí zhotovitel objednateli smluvní pokutu 50,- Kč za každý den neplnění povinností v zimním provozu a 250,- Kč za každý týden neplnění v letním provozu, Pokud dojde prokázaným neplněním povinností zhotovitele ke vzniku závady na zařízení kotelny, uhradí náklady na její odstranění, vč, nákladů materiálových, zhotovitel.</w:t>
      </w:r>
    </w:p>
    <w:p w:rsidR="00896B46" w:rsidRDefault="00E62F72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after="300"/>
        <w:ind w:left="420"/>
        <w:jc w:val="both"/>
      </w:pPr>
      <w:r>
        <w:t xml:space="preserve">V Případě neplnění povinností zhotovitele vyplývajících z převzetí odpovědnosti vůči dodavateli zemního plynu (viz bod 2, čl. II), přebírá zhotovitel sankční povinnosti z této odpovědnosti vyplývající, zejména pak ustanovení č. V/5.3, VIII/5.4, IX/2.8, 2,9 smlouvy o prodeji a nákupu plynu. Rovněž při neplnění převzatých výkazových povinností zhotovitele vůči MÚ hl, m. Prahy (viz bod 2, čl. II), uhradí zhotovitel případnou pokutu uloženou </w:t>
      </w:r>
      <w:r>
        <w:lastRenderedPageBreak/>
        <w:t>provozovateli kotelny dle příslušného zákona.</w:t>
      </w:r>
    </w:p>
    <w:p w:rsidR="00896B46" w:rsidRDefault="00E62F72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after="807"/>
        <w:ind w:left="420"/>
        <w:jc w:val="both"/>
      </w:pPr>
      <w:r>
        <w:t>Smluvní pokuta za nedodržení termínu splatnosti faktur ze strany objednatele činí 0,5% z dlužné částky za každý započatý den prodlení.</w:t>
      </w:r>
    </w:p>
    <w:p w:rsidR="00896B46" w:rsidRDefault="00E62F72">
      <w:pPr>
        <w:pStyle w:val="Nadpis40"/>
        <w:keepNext/>
        <w:keepLines/>
        <w:shd w:val="clear" w:color="auto" w:fill="auto"/>
        <w:spacing w:before="0" w:after="0" w:line="240" w:lineRule="exact"/>
        <w:ind w:right="20"/>
      </w:pPr>
      <w:bookmarkStart w:id="14" w:name="bookmark13"/>
      <w:r>
        <w:t>VI</w:t>
      </w:r>
      <w:bookmarkEnd w:id="14"/>
      <w:r w:rsidR="00917D8F">
        <w:t>II.</w:t>
      </w:r>
    </w:p>
    <w:p w:rsidR="00896B46" w:rsidRDefault="00E62F72">
      <w:pPr>
        <w:pStyle w:val="Nadpis40"/>
        <w:keepNext/>
        <w:keepLines/>
        <w:shd w:val="clear" w:color="auto" w:fill="auto"/>
        <w:spacing w:before="0" w:after="242" w:line="240" w:lineRule="exact"/>
        <w:ind w:right="20"/>
      </w:pPr>
      <w:bookmarkStart w:id="15" w:name="bookmark14"/>
      <w:r>
        <w:t>Jiné podmínky</w:t>
      </w:r>
      <w:bookmarkEnd w:id="15"/>
    </w:p>
    <w:p w:rsidR="00896B46" w:rsidRDefault="00E62F72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after="215" w:line="240" w:lineRule="exact"/>
        <w:ind w:left="420"/>
        <w:jc w:val="both"/>
      </w:pPr>
      <w:r>
        <w:t>Povinnosti zhotovitele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420"/>
        <w:jc w:val="both"/>
      </w:pPr>
      <w:r>
        <w:t>Zhotovitel odpovídá za provádění činností této smlouvy v rozsahu stanoveném právními a technickými předpisy a za veškeré škody, které jeho zaviněním vznikly.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420"/>
        <w:jc w:val="both"/>
      </w:pPr>
      <w:r>
        <w:t>Zhotovitel se zavazuje, že všichni jeho pracovníci budou ke dni zahájení prací dle této smlouvy vyškoleni podle právních předpisů a ostatních norem v oblasti bezpečnosti práce a požární ochrany.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8" w:lineRule="exact"/>
        <w:ind w:left="420"/>
        <w:jc w:val="both"/>
      </w:pPr>
      <w:r>
        <w:t>Zhotovitel se zavazuje zachovávat na pracovištích v prostorách objednatele čistotu a pořádek a odstraňovat odpad a nečistoty vzniklé prováděním prací, včetně hrubého úklidu.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8" w:lineRule="exact"/>
        <w:ind w:left="420"/>
        <w:jc w:val="both"/>
      </w:pPr>
      <w:r>
        <w:t>Zhotovitel se zavazuje udržovat veškeré informace týkající se objednatele v tajnosti a nezveřejňovat je ve vztahu k třetím osobám.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8" w:lineRule="exact"/>
        <w:ind w:left="420"/>
        <w:jc w:val="both"/>
      </w:pPr>
      <w:r>
        <w:t>Zhotovitel bude odpovědný za organizaci práce, disciplínu a plnění povinnosti pracovníků.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507"/>
        <w:ind w:left="420"/>
        <w:jc w:val="both"/>
      </w:pPr>
      <w:r>
        <w:t>Zhotovitel umožní výkon provozního dozoru objednatele a neprodleně bude řešit případné připomínky objednatele z provozního deníku.</w:t>
      </w:r>
    </w:p>
    <w:p w:rsidR="00896B46" w:rsidRDefault="00E62F72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after="242" w:line="240" w:lineRule="exact"/>
        <w:ind w:left="420"/>
        <w:jc w:val="both"/>
      </w:pPr>
      <w:r>
        <w:t>Povinnosti objednatele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59" w:lineRule="exact"/>
        <w:ind w:left="420"/>
        <w:jc w:val="both"/>
      </w:pPr>
      <w:r>
        <w:t>Objednatel se zavazuje předávat zhotoviteli veškeré informace potřebné k zajištění jeho činností.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40" w:lineRule="exact"/>
        <w:ind w:left="420"/>
        <w:jc w:val="both"/>
      </w:pPr>
      <w:r>
        <w:t>Objednatel se zavazuje zajistit dodávku energií pro chod obsluhovaných zařízení.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69" w:lineRule="exact"/>
        <w:ind w:left="420"/>
        <w:jc w:val="both"/>
      </w:pPr>
      <w:r>
        <w:t>Objednatel se zavazuje, že ponechá servisním pracovníkům zhotovitele přístup k zařízením, která jsou předmětem této smlouvy.</w:t>
      </w:r>
    </w:p>
    <w:p w:rsidR="00896B46" w:rsidRDefault="00E62F72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40" w:lineRule="exact"/>
        <w:ind w:left="420"/>
        <w:jc w:val="both"/>
      </w:pPr>
      <w:r>
        <w:t>Objednatel zajistí vjezd označeným servisním vozidlům firmy Eurotop</w:t>
      </w:r>
      <w:r>
        <w:br w:type="page"/>
      </w:r>
    </w:p>
    <w:p w:rsidR="00896B46" w:rsidRDefault="00917D8F">
      <w:pPr>
        <w:pStyle w:val="Nadpis30"/>
        <w:keepNext/>
        <w:keepLines/>
        <w:shd w:val="clear" w:color="auto" w:fill="auto"/>
        <w:spacing w:after="0" w:line="360" w:lineRule="exact"/>
        <w:ind w:right="40"/>
      </w:pPr>
      <w:bookmarkStart w:id="16" w:name="bookmark15"/>
      <w:r>
        <w:rPr>
          <w:rStyle w:val="Nadpis3dkovn0pt"/>
          <w:b/>
          <w:bCs/>
        </w:rPr>
        <w:lastRenderedPageBreak/>
        <w:t>IX</w:t>
      </w:r>
      <w:r w:rsidR="00E62F72">
        <w:rPr>
          <w:rStyle w:val="Nadpis3dkovn0pt"/>
          <w:b/>
          <w:bCs/>
        </w:rPr>
        <w:t>.</w:t>
      </w:r>
      <w:bookmarkEnd w:id="16"/>
    </w:p>
    <w:p w:rsidR="00896B46" w:rsidRDefault="00E62F72">
      <w:pPr>
        <w:pStyle w:val="Nadpis40"/>
        <w:keepNext/>
        <w:keepLines/>
        <w:shd w:val="clear" w:color="auto" w:fill="auto"/>
        <w:spacing w:before="0" w:after="220" w:line="240" w:lineRule="exact"/>
        <w:ind w:right="40"/>
      </w:pPr>
      <w:bookmarkStart w:id="17" w:name="bookmark16"/>
      <w:r>
        <w:t>Závěrečná ustanovení</w:t>
      </w:r>
      <w:bookmarkEnd w:id="17"/>
    </w:p>
    <w:p w:rsidR="00896B46" w:rsidRDefault="00E62F72">
      <w:pPr>
        <w:pStyle w:val="Zkladntext20"/>
        <w:shd w:val="clear" w:color="auto" w:fill="auto"/>
        <w:spacing w:after="0"/>
        <w:ind w:firstLine="0"/>
        <w:jc w:val="both"/>
      </w:pPr>
      <w:r>
        <w:t>Změnu smlouvy lze provést pouze písemnou formou.</w:t>
      </w:r>
    </w:p>
    <w:p w:rsidR="00896B46" w:rsidRDefault="00E62F72">
      <w:pPr>
        <w:pStyle w:val="Zkladntext20"/>
        <w:shd w:val="clear" w:color="auto" w:fill="auto"/>
        <w:spacing w:after="0"/>
        <w:ind w:firstLine="0"/>
        <w:jc w:val="both"/>
      </w:pPr>
      <w:r>
        <w:t>Pokud se při realizaci díla vyskytne potřeba provedení dalších prací, které nebyly předvídatelné musí být dohodnuto jejich provedení a cena formou písemného dodatku této smlouvy.</w:t>
      </w:r>
    </w:p>
    <w:p w:rsidR="00896B46" w:rsidRDefault="00E62F72">
      <w:pPr>
        <w:pStyle w:val="Zkladntext20"/>
        <w:shd w:val="clear" w:color="auto" w:fill="auto"/>
        <w:spacing w:after="0"/>
        <w:ind w:firstLine="0"/>
        <w:jc w:val="both"/>
      </w:pPr>
      <w:r>
        <w:t>Tato smlouvaje vyhotovena ve čtyřech stejnopisech, z nichž každá ze smluvních stran obdrží dva výtisk.</w:t>
      </w:r>
    </w:p>
    <w:p w:rsidR="00896B46" w:rsidRDefault="00E62F72">
      <w:pPr>
        <w:pStyle w:val="Zkladntext20"/>
        <w:shd w:val="clear" w:color="auto" w:fill="auto"/>
        <w:spacing w:after="0"/>
        <w:ind w:firstLine="0"/>
        <w:jc w:val="both"/>
      </w:pPr>
      <w:r>
        <w:t>Tato smlouva nabývá platnosti dnem podpisu oprávněných osob a účinnosti dnem 1.4.1999 a pozbývá platnosti dnem uvedeným v článku ČIV..</w:t>
      </w:r>
    </w:p>
    <w:p w:rsidR="00896B46" w:rsidRDefault="00E62F72">
      <w:pPr>
        <w:pStyle w:val="Zkladntext20"/>
        <w:shd w:val="clear" w:color="auto" w:fill="auto"/>
        <w:spacing w:after="0"/>
        <w:ind w:firstLine="0"/>
        <w:jc w:val="both"/>
      </w:pPr>
      <w:r>
        <w:t>Obě smluvní strany prohlašují, že smlouvu přečetly a na důkaz toho se podepisují.</w:t>
      </w:r>
    </w:p>
    <w:p w:rsidR="00896B46" w:rsidRDefault="00E62F72">
      <w:pPr>
        <w:pStyle w:val="Zkladntext20"/>
        <w:shd w:val="clear" w:color="auto" w:fill="auto"/>
        <w:spacing w:after="1887"/>
        <w:ind w:firstLine="0"/>
        <w:jc w:val="both"/>
      </w:pPr>
      <w:r>
        <w:t>Pokud nejsou právní vztahy mezi smluvními stranami upraveny v této smlouvě, vztahují se na ně příslušná ustanovení obchodního zákoníku.</w:t>
      </w:r>
    </w:p>
    <w:p w:rsidR="00896B46" w:rsidRDefault="00E62F72">
      <w:pPr>
        <w:pStyle w:val="Zkladntext20"/>
        <w:shd w:val="clear" w:color="auto" w:fill="auto"/>
        <w:spacing w:after="0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04800" simplePos="0" relativeHeight="37748710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1539240</wp:posOffset>
                </wp:positionV>
                <wp:extent cx="786130" cy="152400"/>
                <wp:effectExtent l="0" t="254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B46" w:rsidRDefault="00E62F72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5pt;margin-top:121.2pt;width:61.9pt;height:12pt;z-index:-125829375;visibility:visible;mso-wrap-style:square;mso-width-percent:0;mso-height-percent:0;mso-wrap-distance-left:5pt;mso-wrap-distance-top:0;mso-wrap-distance-right:2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s8rwIAAK8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" filled="f" stroked="f">
                <v:textbox style="mso-fit-shape-to-text:t" inset="0,0,0,0">
                  <w:txbxContent>
                    <w:p w:rsidR="00896B46" w:rsidRDefault="00E62F72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Objednatel: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04800" simplePos="0" relativeHeight="377487106" behindDoc="1" locked="0" layoutInCell="1" allowOverlap="1">
                <wp:simplePos x="0" y="0"/>
                <wp:positionH relativeFrom="margin">
                  <wp:posOffset>920750</wp:posOffset>
                </wp:positionH>
                <wp:positionV relativeFrom="paragraph">
                  <wp:posOffset>2054860</wp:posOffset>
                </wp:positionV>
                <wp:extent cx="1219200" cy="457200"/>
                <wp:effectExtent l="0" t="381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B46" w:rsidRDefault="00E62F72">
                            <w:pPr>
                              <w:pStyle w:val="Titulekobrzku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itulekobrzku3Exact0"/>
                              </w:rPr>
                              <w:t>KONZERVATOŘ</w:t>
                            </w:r>
                          </w:p>
                          <w:p w:rsidR="00896B46" w:rsidRDefault="00E62F72">
                            <w:pPr>
                              <w:pStyle w:val="Titulekobrzku4"/>
                              <w:shd w:val="clear" w:color="auto" w:fill="auto"/>
                              <w:ind w:left="360"/>
                            </w:pPr>
                            <w:r>
                              <w:rPr>
                                <w:rStyle w:val="Titulekobrzku4Exact0"/>
                              </w:rPr>
                              <w:t>Na kcjuisti 1 110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2.5pt;margin-top:161.8pt;width:96pt;height:36pt;z-index:-125829374;visibility:visible;mso-wrap-style:square;mso-width-percent:0;mso-height-percent:0;mso-wrap-distance-left:5pt;mso-wrap-distance-top:0;mso-wrap-distance-right:2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sVr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" filled="f" stroked="f">
                <v:textbox style="mso-fit-shape-to-text:t" inset="0,0,0,0">
                  <w:txbxContent>
                    <w:p w:rsidR="00896B46" w:rsidRDefault="00E62F72">
                      <w:pPr>
                        <w:pStyle w:val="Titulekobrzku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itulekobrzku3Exact0"/>
                        </w:rPr>
                        <w:t>KONZERVATOŘ</w:t>
                      </w:r>
                    </w:p>
                    <w:p w:rsidR="00896B46" w:rsidRDefault="00E62F72">
                      <w:pPr>
                        <w:pStyle w:val="Titulekobrzku4"/>
                        <w:shd w:val="clear" w:color="auto" w:fill="auto"/>
                        <w:ind w:left="360"/>
                      </w:pPr>
                      <w:r>
                        <w:rPr>
                          <w:rStyle w:val="Titulekobrzku4Exact0"/>
                        </w:rPr>
                        <w:t>Na kcjuisti 1 110 00 Praha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304800" simplePos="0" relativeHeight="377487107" behindDoc="1" locked="0" layoutInCell="1" allowOverlap="1">
            <wp:simplePos x="0" y="0"/>
            <wp:positionH relativeFrom="margin">
              <wp:posOffset>853440</wp:posOffset>
            </wp:positionH>
            <wp:positionV relativeFrom="paragraph">
              <wp:posOffset>1316990</wp:posOffset>
            </wp:positionV>
            <wp:extent cx="2096770" cy="396240"/>
            <wp:effectExtent l="0" t="0" r="0" b="0"/>
            <wp:wrapTopAndBottom/>
            <wp:docPr id="5" name="obrázek 5" descr="C:\Users\keroup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roup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79375" distL="63500" distR="63500" simplePos="0" relativeHeight="377487108" behindDoc="1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1544955</wp:posOffset>
                </wp:positionV>
                <wp:extent cx="701040" cy="152400"/>
                <wp:effectExtent l="0" t="0" r="3810" b="127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B46" w:rsidRDefault="00E62F72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56.3pt;margin-top:121.65pt;width:55.2pt;height:12pt;z-index:-125829372;visibility:visible;mso-wrap-style:square;mso-width-percent:0;mso-height-percent:0;mso-wrap-distance-left:5pt;mso-wrap-distance-top:0;mso-wrap-distance-right: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Zsrw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" filled="f" stroked="f">
                <v:textbox style="mso-fit-shape-to-text:t" inset="0,0,0,0">
                  <w:txbxContent>
                    <w:p w:rsidR="00896B46" w:rsidRDefault="00E62F72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Zhotovitel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375" distL="63500" distR="63500" simplePos="0" relativeHeight="377487109" behindDoc="1" locked="0" layoutInCell="1" allowOverlap="1">
                <wp:simplePos x="0" y="0"/>
                <wp:positionH relativeFrom="margin">
                  <wp:posOffset>3700145</wp:posOffset>
                </wp:positionH>
                <wp:positionV relativeFrom="paragraph">
                  <wp:posOffset>2020570</wp:posOffset>
                </wp:positionV>
                <wp:extent cx="2279650" cy="38481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B46" w:rsidRDefault="00E62F72">
                            <w:pPr>
                              <w:pStyle w:val="Titulekobrzku"/>
                              <w:shd w:val="clear" w:color="auto" w:fill="auto"/>
                              <w:ind w:left="800"/>
                            </w:pPr>
                            <w:r>
                              <w:rPr>
                                <w:rStyle w:val="Titulekobrzku10ptExact"/>
                                <w:b/>
                                <w:bCs/>
                              </w:rPr>
                              <w:t xml:space="preserve">topení, voda, plyn, stavební práce </w:t>
                            </w:r>
                            <w:r>
                              <w:t>Plškova 1947, Praha 5 tel</w:t>
                            </w:r>
                            <w:r w:rsidR="00917D8F">
                              <w:t xml:space="preserve"> 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91.35pt;margin-top:159.1pt;width:179.5pt;height:30.3pt;z-index:-125829371;visibility:visible;mso-wrap-style:square;mso-width-percent:0;mso-height-percent:0;mso-wrap-distance-left:5pt;mso-wrap-distance-top:0;mso-wrap-distance-right: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PO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" filled="f" stroked="f">
                <v:textbox style="mso-fit-shape-to-text:t" inset="0,0,0,0">
                  <w:txbxContent>
                    <w:p w:rsidR="00896B46" w:rsidRDefault="00E62F72">
                      <w:pPr>
                        <w:pStyle w:val="Titulekobrzku"/>
                        <w:shd w:val="clear" w:color="auto" w:fill="auto"/>
                        <w:ind w:left="800"/>
                      </w:pPr>
                      <w:r>
                        <w:rPr>
                          <w:rStyle w:val="Titulekobrzku10ptExact"/>
                          <w:b/>
                          <w:bCs/>
                        </w:rPr>
                        <w:t xml:space="preserve">topení, voda, plyn, stavební práce </w:t>
                      </w:r>
                      <w:r>
                        <w:t>Plškova 1947, Praha 5 tel</w:t>
                      </w:r>
                      <w:r w:rsidR="00917D8F">
                        <w:t xml:space="preserve"> 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9375" distL="63500" distR="63500" simplePos="0" relativeHeight="377487110" behindDoc="1" locked="0" layoutInCell="1" allowOverlap="1">
            <wp:simplePos x="0" y="0"/>
            <wp:positionH relativeFrom="margin">
              <wp:posOffset>4181475</wp:posOffset>
            </wp:positionH>
            <wp:positionV relativeFrom="paragraph">
              <wp:posOffset>923290</wp:posOffset>
            </wp:positionV>
            <wp:extent cx="1591310" cy="1097280"/>
            <wp:effectExtent l="0" t="0" r="0" b="0"/>
            <wp:wrapTopAndBottom/>
            <wp:docPr id="8" name="obrázek 8" descr="C:\Users\keroup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roup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 Praze dne</w:t>
      </w:r>
    </w:p>
    <w:p w:rsidR="00896B46" w:rsidRDefault="00E62F72">
      <w:pPr>
        <w:pStyle w:val="Zkladntext20"/>
        <w:shd w:val="clear" w:color="auto" w:fill="auto"/>
        <w:spacing w:after="220" w:line="240" w:lineRule="exact"/>
        <w:ind w:firstLine="0"/>
        <w:jc w:val="both"/>
      </w:pPr>
      <w:r>
        <w:t>SEZNAM PŘÍLOH:</w:t>
      </w:r>
    </w:p>
    <w:p w:rsidR="00896B46" w:rsidRDefault="00E62F72">
      <w:pPr>
        <w:pStyle w:val="Zkladntext20"/>
        <w:numPr>
          <w:ilvl w:val="0"/>
          <w:numId w:val="7"/>
        </w:numPr>
        <w:shd w:val="clear" w:color="auto" w:fill="auto"/>
        <w:tabs>
          <w:tab w:val="left" w:pos="355"/>
        </w:tabs>
        <w:spacing w:after="0"/>
        <w:ind w:firstLine="0"/>
        <w:jc w:val="both"/>
      </w:pPr>
      <w:r>
        <w:t>Souhrnná tabulka předepsaných kontrol činností</w:t>
      </w:r>
    </w:p>
    <w:p w:rsidR="00896B46" w:rsidRDefault="00E62F72">
      <w:pPr>
        <w:pStyle w:val="Zkladntext20"/>
        <w:numPr>
          <w:ilvl w:val="0"/>
          <w:numId w:val="7"/>
        </w:numPr>
        <w:shd w:val="clear" w:color="auto" w:fill="auto"/>
        <w:tabs>
          <w:tab w:val="left" w:pos="355"/>
        </w:tabs>
        <w:spacing w:after="0"/>
        <w:ind w:firstLine="0"/>
        <w:jc w:val="both"/>
      </w:pPr>
      <w:r>
        <w:t>Smlouva s Pražskou plynárenskou, a.s.</w:t>
      </w:r>
    </w:p>
    <w:p w:rsidR="00896B46" w:rsidRDefault="00E62F72">
      <w:pPr>
        <w:pStyle w:val="Zkladntext20"/>
        <w:numPr>
          <w:ilvl w:val="0"/>
          <w:numId w:val="7"/>
        </w:numPr>
        <w:shd w:val="clear" w:color="auto" w:fill="auto"/>
        <w:tabs>
          <w:tab w:val="left" w:pos="355"/>
        </w:tabs>
        <w:spacing w:after="0"/>
        <w:ind w:firstLine="0"/>
        <w:jc w:val="both"/>
      </w:pPr>
      <w:r>
        <w:t>Zákon ČNR č. 389/1991 Sb. o státní správě ochrany ovzduší</w:t>
      </w:r>
      <w:r>
        <w:br w:type="page"/>
      </w:r>
    </w:p>
    <w:p w:rsidR="00896B46" w:rsidRDefault="00E62F72">
      <w:pPr>
        <w:pStyle w:val="Zkladntext40"/>
        <w:shd w:val="clear" w:color="auto" w:fill="auto"/>
        <w:spacing w:before="0" w:after="2115" w:line="260" w:lineRule="exact"/>
        <w:ind w:left="40"/>
      </w:pPr>
      <w:r>
        <w:rPr>
          <w:rStyle w:val="Zkladntext41"/>
          <w:b/>
          <w:bCs/>
        </w:rPr>
        <w:lastRenderedPageBreak/>
        <w:t>Souhrnná tabulka předepsaných kontrol a činností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1"/>
          <w:tab w:val="right" w:pos="8995"/>
        </w:tabs>
        <w:spacing w:after="0"/>
        <w:ind w:firstLine="0"/>
        <w:jc w:val="both"/>
      </w:pPr>
      <w:r>
        <w:t>Kontrola stavu vody v systému ÚT (OLYMP)</w:t>
      </w:r>
      <w:r>
        <w:tab/>
        <w:t>denně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  <w:tab w:val="right" w:pos="8995"/>
        </w:tabs>
        <w:spacing w:after="0"/>
        <w:ind w:firstLine="0"/>
        <w:jc w:val="both"/>
      </w:pPr>
      <w:r>
        <w:t>Kontrola chodu čerpadel</w:t>
      </w:r>
      <w:r>
        <w:tab/>
        <w:t>denně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  <w:tab w:val="right" w:pos="8995"/>
        </w:tabs>
        <w:spacing w:after="0"/>
        <w:ind w:firstLine="0"/>
        <w:jc w:val="both"/>
      </w:pPr>
      <w:r>
        <w:t>Kontrola činnosti hořáku kotlů za provozu (hoří, nehoří)</w:t>
      </w:r>
      <w:r>
        <w:tab/>
        <w:t>denně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  <w:tab w:val="right" w:pos="8995"/>
        </w:tabs>
        <w:spacing w:after="0"/>
        <w:ind w:firstLine="0"/>
        <w:jc w:val="both"/>
      </w:pPr>
      <w:r>
        <w:t>Zápis zjištěných hodnot měřících a ukazovacích přístrojů včetně strojovny</w:t>
      </w:r>
      <w:r>
        <w:tab/>
        <w:t>denně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  <w:tab w:val="right" w:pos="8995"/>
        </w:tabs>
        <w:spacing w:after="0"/>
        <w:ind w:firstLine="0"/>
        <w:jc w:val="both"/>
      </w:pPr>
      <w:r>
        <w:t>Zápis odebraného množství plynu</w:t>
      </w:r>
      <w:r>
        <w:tab/>
        <w:t>denně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  <w:tab w:val="right" w:pos="8995"/>
        </w:tabs>
        <w:spacing w:after="0"/>
        <w:ind w:firstLine="0"/>
        <w:jc w:val="both"/>
      </w:pPr>
      <w:r>
        <w:t>Kontrola regulačního ventilu</w:t>
      </w:r>
      <w:r>
        <w:tab/>
        <w:t>1 x týdně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  <w:tab w:val="left" w:pos="7893"/>
        </w:tabs>
        <w:spacing w:after="0"/>
        <w:ind w:firstLine="0"/>
        <w:jc w:val="both"/>
      </w:pPr>
      <w:r>
        <w:t>Kontrola funkce pojistných ventilů</w:t>
      </w:r>
      <w:r>
        <w:tab/>
        <w:t>1 x měsíčně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  <w:tab w:val="right" w:pos="8995"/>
          <w:tab w:val="right" w:pos="9224"/>
        </w:tabs>
        <w:spacing w:after="0"/>
        <w:ind w:firstLine="0"/>
        <w:jc w:val="both"/>
      </w:pPr>
      <w:r>
        <w:t>Kontrola ovzduší</w:t>
      </w:r>
      <w:r>
        <w:tab/>
        <w:t>lx</w:t>
      </w:r>
      <w:r>
        <w:tab/>
        <w:t>měsíčně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after="0"/>
        <w:ind w:firstLine="0"/>
        <w:jc w:val="both"/>
      </w:pPr>
      <w:r>
        <w:t>Kontrola vyčištění filtrů a vyčištění odlučovačů kalů na plynu u kotlů - servis 1 x měsíčně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7541"/>
        </w:tabs>
        <w:spacing w:after="0"/>
        <w:ind w:firstLine="0"/>
        <w:jc w:val="both"/>
      </w:pPr>
      <w:r>
        <w:t>Kontrola provozních manometrů</w:t>
      </w:r>
      <w:r>
        <w:tab/>
        <w:t>1 x za 3 měsíce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7893"/>
        </w:tabs>
        <w:spacing w:after="0"/>
        <w:ind w:firstLine="0"/>
        <w:jc w:val="both"/>
      </w:pPr>
      <w:r>
        <w:t>Údržba spalinového systému (usazeniny)</w:t>
      </w:r>
      <w:r>
        <w:tab/>
        <w:t>1 x měsíčně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7541"/>
        </w:tabs>
        <w:spacing w:after="0"/>
        <w:ind w:firstLine="0"/>
        <w:jc w:val="both"/>
      </w:pPr>
      <w:r>
        <w:t>Protočení armatur, které jsou mimo provoz v kotelně</w:t>
      </w:r>
      <w:r>
        <w:tab/>
        <w:t>1 x za tři měsíce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</w:tabs>
        <w:spacing w:after="0"/>
        <w:ind w:firstLine="0"/>
        <w:jc w:val="both"/>
      </w:pPr>
      <w:r>
        <w:t>Čištění topných článků (vymontovat hořáky), spalinové kanály čistit chemickou cestou -</w:t>
      </w:r>
    </w:p>
    <w:p w:rsidR="00896B46" w:rsidRDefault="00E62F72">
      <w:pPr>
        <w:pStyle w:val="Zkladntext20"/>
        <w:shd w:val="clear" w:color="auto" w:fill="auto"/>
        <w:tabs>
          <w:tab w:val="right" w:pos="8995"/>
        </w:tabs>
        <w:spacing w:after="0"/>
        <w:ind w:left="420" w:firstLine="0"/>
        <w:jc w:val="both"/>
      </w:pPr>
      <w:r>
        <w:t>servis</w:t>
      </w:r>
      <w:r>
        <w:tab/>
        <w:t>1 x ročně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right" w:pos="8995"/>
        </w:tabs>
        <w:spacing w:after="0"/>
        <w:ind w:firstLine="0"/>
        <w:jc w:val="both"/>
      </w:pPr>
      <w:r>
        <w:t>Čištění plynových hořáků - servis</w:t>
      </w:r>
      <w:r>
        <w:tab/>
        <w:t>1 x ročně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8166"/>
        </w:tabs>
        <w:spacing w:after="0"/>
        <w:ind w:firstLine="0"/>
        <w:jc w:val="both"/>
      </w:pPr>
      <w:r>
        <w:t>Čištění ventilátorové skříně</w:t>
      </w:r>
      <w:r>
        <w:tab/>
        <w:t>1 x ročně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8477"/>
        </w:tabs>
        <w:spacing w:after="0"/>
        <w:ind w:firstLine="0"/>
        <w:jc w:val="both"/>
      </w:pPr>
      <w:r>
        <w:t>Vizuální kontrola všech provozovaných zařízení</w:t>
      </w:r>
      <w:r>
        <w:tab/>
        <w:t>denně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7893"/>
        </w:tabs>
        <w:spacing w:after="0"/>
        <w:ind w:firstLine="0"/>
        <w:jc w:val="both"/>
      </w:pPr>
      <w:r>
        <w:t>Kontrola tahových poměrů</w:t>
      </w:r>
      <w:r>
        <w:tab/>
        <w:t>1 x měsíčně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7893"/>
        </w:tabs>
        <w:spacing w:after="0"/>
        <w:ind w:firstLine="0"/>
        <w:jc w:val="both"/>
      </w:pPr>
      <w:r>
        <w:t>Doporučené revize a výměny dle předaných podkladů výrobcem</w:t>
      </w:r>
      <w:r>
        <w:tab/>
        <w:t>dle podkladů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50"/>
          <w:tab w:val="left" w:pos="8166"/>
        </w:tabs>
        <w:spacing w:after="0"/>
        <w:ind w:firstLine="0"/>
        <w:jc w:val="both"/>
      </w:pPr>
      <w:r>
        <w:t>Kontrola čistoty komínů a vyústění VZT</w:t>
      </w:r>
      <w:r>
        <w:tab/>
        <w:t>4 x ročně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74"/>
        </w:tabs>
        <w:spacing w:after="0"/>
        <w:ind w:firstLine="0"/>
        <w:jc w:val="both"/>
      </w:pPr>
      <w:r>
        <w:t>Řádně vyplnit a zpracovat diagram na každý měsíc a doručit objednateli 1.pracovní den</w:t>
      </w:r>
    </w:p>
    <w:p w:rsidR="00896B46" w:rsidRDefault="00E62F72">
      <w:pPr>
        <w:pStyle w:val="Zkladntext20"/>
        <w:shd w:val="clear" w:color="auto" w:fill="auto"/>
        <w:tabs>
          <w:tab w:val="left" w:pos="7893"/>
        </w:tabs>
        <w:spacing w:after="0"/>
        <w:ind w:left="420" w:firstLine="0"/>
        <w:jc w:val="both"/>
      </w:pPr>
      <w:r>
        <w:t>následujícího měsíce</w:t>
      </w:r>
      <w:r>
        <w:tab/>
        <w:t>1 x měsíčně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74"/>
        </w:tabs>
        <w:spacing w:after="0"/>
        <w:ind w:firstLine="0"/>
        <w:jc w:val="both"/>
      </w:pPr>
      <w:r>
        <w:t>Při vyhlášení KHO zajistí zhotovitel řádné vyplnění a zpracování protokolu KHO a doručí</w:t>
      </w:r>
    </w:p>
    <w:p w:rsidR="00896B46" w:rsidRDefault="00E62F72">
      <w:pPr>
        <w:pStyle w:val="Zkladntext20"/>
        <w:shd w:val="clear" w:color="auto" w:fill="auto"/>
        <w:tabs>
          <w:tab w:val="left" w:pos="8166"/>
        </w:tabs>
        <w:spacing w:after="0"/>
        <w:ind w:left="420" w:firstLine="0"/>
        <w:jc w:val="both"/>
      </w:pPr>
      <w:r>
        <w:t>jej objednateli nejpozději do 2 dnů</w:t>
      </w:r>
      <w:r>
        <w:tab/>
        <w:t>2 x ročně</w:t>
      </w:r>
    </w:p>
    <w:p w:rsidR="00896B46" w:rsidRDefault="00E62F72">
      <w:pPr>
        <w:pStyle w:val="Zkladntext20"/>
        <w:numPr>
          <w:ilvl w:val="0"/>
          <w:numId w:val="8"/>
        </w:numPr>
        <w:shd w:val="clear" w:color="auto" w:fill="auto"/>
        <w:tabs>
          <w:tab w:val="left" w:pos="474"/>
        </w:tabs>
        <w:spacing w:after="0"/>
        <w:ind w:left="420"/>
        <w:jc w:val="left"/>
      </w:pPr>
      <w:r>
        <w:t>V případě nefunkčnosti měřícího zařízení plynu, bude tato skutečnost neprodleně oznámena objednateli</w:t>
      </w:r>
    </w:p>
    <w:sectPr w:rsidR="00896B46">
      <w:type w:val="continuous"/>
      <w:pgSz w:w="11900" w:h="16840"/>
      <w:pgMar w:top="1538" w:right="1821" w:bottom="1390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0A" w:rsidRDefault="0086010A">
      <w:r>
        <w:separator/>
      </w:r>
    </w:p>
  </w:endnote>
  <w:endnote w:type="continuationSeparator" w:id="0">
    <w:p w:rsidR="0086010A" w:rsidRDefault="0086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0A" w:rsidRDefault="0086010A"/>
  </w:footnote>
  <w:footnote w:type="continuationSeparator" w:id="0">
    <w:p w:rsidR="0086010A" w:rsidRDefault="00860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237A"/>
    <w:multiLevelType w:val="multilevel"/>
    <w:tmpl w:val="7368F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B61AD"/>
    <w:multiLevelType w:val="multilevel"/>
    <w:tmpl w:val="E252E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6B0A8E"/>
    <w:multiLevelType w:val="multilevel"/>
    <w:tmpl w:val="2ED4E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594B48"/>
    <w:multiLevelType w:val="multilevel"/>
    <w:tmpl w:val="8D0A2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23595"/>
    <w:multiLevelType w:val="multilevel"/>
    <w:tmpl w:val="B8B4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67B9D"/>
    <w:multiLevelType w:val="multilevel"/>
    <w:tmpl w:val="1B6C7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E46425"/>
    <w:multiLevelType w:val="multilevel"/>
    <w:tmpl w:val="6EFAE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72291F"/>
    <w:multiLevelType w:val="multilevel"/>
    <w:tmpl w:val="657CE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46"/>
    <w:rsid w:val="0086010A"/>
    <w:rsid w:val="00896B46"/>
    <w:rsid w:val="00917D8F"/>
    <w:rsid w:val="00932E22"/>
    <w:rsid w:val="00E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456A"/>
  <w15:docId w15:val="{8ED4711F-0A88-4286-9F6C-AC41FA4D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11pt">
    <w:name w:val="Základní text (3) + 11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2ptNetunExact">
    <w:name w:val="Základní text (4) + 12 pt;Ne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Exact0">
    <w:name w:val="Titulek obrázku (3) Exact"/>
    <w:basedOn w:val="Titulekobrzk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0">
    <w:name w:val="Titulek obrázku (4) Exact"/>
    <w:basedOn w:val="Titulekobrzku4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0ptExact">
    <w:name w:val="Titulek obrázku + 1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dkovn0pt">
    <w:name w:val="Nadpis #3 + Řádkování 0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74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after="60" w:line="0" w:lineRule="atLeast"/>
      <w:jc w:val="center"/>
      <w:outlineLvl w:val="2"/>
    </w:pPr>
    <w:rPr>
      <w:rFonts w:ascii="Georgia" w:eastAsia="Georgia" w:hAnsi="Georgia" w:cs="Georgia"/>
      <w:b/>
      <w:bCs/>
      <w:spacing w:val="-1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40" w:lineRule="exac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ind w:hanging="800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Kerouš</dc:creator>
  <cp:lastModifiedBy>Hana Vimrová</cp:lastModifiedBy>
  <cp:revision>3</cp:revision>
  <dcterms:created xsi:type="dcterms:W3CDTF">2020-05-18T13:25:00Z</dcterms:created>
  <dcterms:modified xsi:type="dcterms:W3CDTF">2020-05-18T13:28:00Z</dcterms:modified>
</cp:coreProperties>
</file>