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103"/>
        <w:gridCol w:w="881"/>
        <w:gridCol w:w="3253"/>
        <w:gridCol w:w="7"/>
      </w:tblGrid>
      <w:tr w:rsidR="001D002C" w:rsidRPr="000E29A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bookmarkStart w:id="0" w:name="_GoBack"/>
            <w:bookmarkEnd w:id="0"/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666666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AB7CEF" w:rsidRDefault="00E82BDC" w:rsidP="0064339F">
                <w:pPr>
                  <w:spacing w:before="60"/>
                  <w:rPr>
                    <w:rFonts w:ascii="Calibri" w:hAnsi="Calibri" w:cs="Calibri"/>
                    <w:i/>
                    <w:color w:val="666666"/>
                    <w:szCs w:val="24"/>
                  </w:rPr>
                </w:pPr>
                <w:r w:rsidRPr="00AB7CEF">
                  <w:rPr>
                    <w:rFonts w:cs="Calibri"/>
                    <w:i/>
                    <w:color w:val="666666"/>
                  </w:rPr>
                  <w:t>BL - Restricted for internal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6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TC ID / Revize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AB7CEF" w:rsidRDefault="00007043" w:rsidP="0028046F">
            <w:pPr>
              <w:spacing w:before="0"/>
              <w:rPr>
                <w:rFonts w:cs="Calibri"/>
                <w:color w:val="666666"/>
                <w:sz w:val="18"/>
                <w:lang w:val="cs-CZ"/>
              </w:rPr>
            </w:pPr>
            <w:sdt>
              <w:sdtPr>
                <w:rPr>
                  <w:rFonts w:cs="Calibri"/>
                  <w:color w:val="666666"/>
                  <w:sz w:val="18"/>
                  <w:lang w:val="cs-CZ"/>
                </w:rPr>
                <w:alias w:val="Abstract"/>
                <w:tag w:val=""/>
                <w:id w:val="734897093"/>
                <w:placeholder>
                  <w:docPart w:val="8E7E9A1701614BABAAB67F00988B8C1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70562C" w:rsidRPr="00AB7CEF">
                  <w:rPr>
                    <w:rFonts w:cs="Calibri"/>
                    <w:color w:val="666666"/>
                    <w:sz w:val="18"/>
                    <w:lang w:val="cs-CZ"/>
                  </w:rPr>
                  <w:t>0021</w:t>
                </w:r>
                <w:r w:rsidR="00EB3E50" w:rsidRPr="00AB7CEF">
                  <w:rPr>
                    <w:rFonts w:cs="Calibri"/>
                    <w:color w:val="666666"/>
                    <w:sz w:val="18"/>
                    <w:lang w:val="cs-CZ"/>
                  </w:rPr>
                  <w:t>5</w:t>
                </w:r>
                <w:r w:rsidR="0070562C" w:rsidRPr="00AB7CEF">
                  <w:rPr>
                    <w:rFonts w:cs="Calibri"/>
                    <w:color w:val="666666"/>
                    <w:sz w:val="18"/>
                    <w:lang w:val="cs-CZ"/>
                  </w:rPr>
                  <w:t>6</w:t>
                </w:r>
                <w:r w:rsidR="00EB3E50" w:rsidRPr="00AB7CEF">
                  <w:rPr>
                    <w:rFonts w:cs="Calibri"/>
                    <w:color w:val="666666"/>
                    <w:sz w:val="18"/>
                    <w:lang w:val="cs-CZ"/>
                  </w:rPr>
                  <w:t>71</w:t>
                </w:r>
                <w:r w:rsidR="0070562C" w:rsidRPr="00AB7CEF">
                  <w:rPr>
                    <w:rFonts w:cs="Calibri"/>
                    <w:color w:val="666666"/>
                    <w:sz w:val="18"/>
                    <w:lang w:val="cs-CZ"/>
                  </w:rPr>
                  <w:t>/</w:t>
                </w:r>
                <w:r w:rsidR="0028046F" w:rsidRPr="00AB7CEF">
                  <w:rPr>
                    <w:rFonts w:cs="Calibri"/>
                    <w:color w:val="666666"/>
                    <w:sz w:val="18"/>
                    <w:lang w:val="cs-CZ"/>
                  </w:rPr>
                  <w:t>E</w:t>
                </w:r>
              </w:sdtContent>
            </w:sdt>
          </w:p>
        </w:tc>
      </w:tr>
      <w:tr w:rsidR="001D002C" w:rsidRPr="000E29A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666666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AB7CEF" w:rsidRDefault="0028046F" w:rsidP="0064339F">
                <w:pPr>
                  <w:spacing w:before="0"/>
                  <w:rPr>
                    <w:rFonts w:ascii="Calibri" w:hAnsi="Calibri" w:cs="Calibri"/>
                    <w:i/>
                    <w:color w:val="666666"/>
                    <w:szCs w:val="24"/>
                  </w:rPr>
                </w:pPr>
                <w:r w:rsidRPr="00AB7CEF">
                  <w:rPr>
                    <w:rFonts w:cs="Calibri"/>
                    <w:i/>
                    <w:color w:val="666666"/>
                  </w:rPr>
                  <w:t>Document Released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6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666666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AB7CEF" w:rsidRDefault="00E82BDC" w:rsidP="00E82BDC">
                <w:pPr>
                  <w:spacing w:before="0"/>
                  <w:rPr>
                    <w:rFonts w:cs="Calibri"/>
                    <w:color w:val="666666"/>
                    <w:sz w:val="18"/>
                    <w:lang w:val="cs-CZ"/>
                  </w:rPr>
                </w:pPr>
                <w:r w:rsidRPr="00AB7CEF">
                  <w:rPr>
                    <w:rFonts w:cs="Calibri"/>
                    <w:color w:val="666666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0E29A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AB7CEF" w:rsidRDefault="00E82BDC" w:rsidP="0064339F">
            <w:pPr>
              <w:spacing w:before="0"/>
              <w:rPr>
                <w:rFonts w:cs="Calibri"/>
                <w:i/>
                <w:color w:val="666666"/>
              </w:rPr>
            </w:pPr>
            <w:r w:rsidRPr="00AB7CEF">
              <w:rPr>
                <w:rFonts w:cs="Calibri"/>
                <w:i/>
                <w:color w:val="666666"/>
              </w:rPr>
              <w:t>6.2.0.0 - Electrical Engineering</w:t>
            </w:r>
          </w:p>
        </w:tc>
      </w:tr>
      <w:tr w:rsidR="001D002C" w:rsidRPr="000E29A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AB7CEF" w:rsidRDefault="008141A3" w:rsidP="0064339F">
            <w:pPr>
              <w:spacing w:before="0"/>
              <w:rPr>
                <w:rFonts w:cs="Calibri"/>
                <w:i/>
                <w:color w:val="666666"/>
              </w:rPr>
            </w:pPr>
            <w:r w:rsidRPr="00AB7CEF">
              <w:rPr>
                <w:rFonts w:cs="Calibri"/>
                <w:i/>
                <w:color w:val="666666"/>
              </w:rPr>
              <w:t>E.E5.LUX.INST.2, E.E5.HELL.INST.1</w:t>
            </w:r>
          </w:p>
        </w:tc>
      </w:tr>
      <w:tr w:rsidR="001D002C" w:rsidRPr="000E29A1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666666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AB7CEF" w:rsidRDefault="00E82BDC" w:rsidP="0064339F">
                <w:pPr>
                  <w:spacing w:before="60"/>
                  <w:rPr>
                    <w:rFonts w:cs="Calibri"/>
                    <w:bCs/>
                    <w:i/>
                    <w:color w:val="666666"/>
                  </w:rPr>
                </w:pPr>
                <w:r w:rsidRPr="00AB7CEF">
                  <w:rPr>
                    <w:rFonts w:cs="Calibri"/>
                    <w:i/>
                    <w:color w:val="666666"/>
                  </w:rPr>
                  <w:t>Engineering &amp; Scientific documents (E&amp;S)</w:t>
                </w:r>
              </w:p>
            </w:tc>
          </w:sdtContent>
        </w:sdt>
      </w:tr>
      <w:tr w:rsidR="001D002C" w:rsidRPr="000E29A1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  <w:r w:rsidRPr="00AB7CEF">
              <w:rPr>
                <w:rFonts w:cs="Calibri"/>
                <w:b/>
                <w:color w:val="666666"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666666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AB7CEF" w:rsidRDefault="00063835" w:rsidP="0064339F">
                <w:pPr>
                  <w:spacing w:before="60"/>
                  <w:rPr>
                    <w:rFonts w:cs="Calibri"/>
                    <w:i/>
                    <w:color w:val="666666"/>
                  </w:rPr>
                </w:pPr>
                <w:r w:rsidRPr="00AB7CEF">
                  <w:rPr>
                    <w:rFonts w:cs="Calibri"/>
                    <w:i/>
                    <w:color w:val="666666"/>
                  </w:rPr>
                  <w:t>Specification (SP)</w:t>
                </w:r>
              </w:p>
            </w:tc>
          </w:sdtContent>
        </w:sdt>
      </w:tr>
      <w:tr w:rsidR="001D002C" w:rsidRPr="009C64B5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0E29A1" w:rsidRDefault="001D002C" w:rsidP="0064339F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:rsidR="001D002C" w:rsidRPr="00885121" w:rsidRDefault="001D002C" w:rsidP="0064339F">
            <w:pPr>
              <w:pStyle w:val="Bezmezer"/>
              <w:jc w:val="center"/>
              <w:rPr>
                <w:color w:val="595959"/>
                <w:sz w:val="10"/>
                <w:lang w:val="cs-CZ"/>
              </w:rPr>
            </w:pPr>
          </w:p>
          <w:p w:rsidR="000E29A1" w:rsidRPr="00AB7CEF" w:rsidRDefault="000E29A1" w:rsidP="000E29A1">
            <w:pPr>
              <w:jc w:val="center"/>
              <w:rPr>
                <w:b/>
                <w:i/>
                <w:color w:val="666666"/>
                <w:sz w:val="32"/>
                <w:lang w:val="cs-CZ"/>
              </w:rPr>
            </w:pPr>
            <w:r w:rsidRPr="00AB7CEF">
              <w:rPr>
                <w:b/>
                <w:i/>
                <w:color w:val="666666"/>
                <w:sz w:val="32"/>
                <w:lang w:val="cs-CZ"/>
              </w:rPr>
              <w:t xml:space="preserve">Instalace kabelových sítí </w:t>
            </w:r>
          </w:p>
          <w:p w:rsidR="001D002C" w:rsidRPr="00AB7CEF" w:rsidRDefault="000E29A1" w:rsidP="000E29A1">
            <w:pPr>
              <w:jc w:val="center"/>
              <w:rPr>
                <w:b/>
                <w:i/>
                <w:color w:val="666666"/>
                <w:sz w:val="28"/>
                <w:lang w:val="cs-CZ"/>
              </w:rPr>
            </w:pPr>
            <w:r w:rsidRPr="00AB7CEF">
              <w:rPr>
                <w:b/>
                <w:i/>
                <w:color w:val="666666"/>
                <w:sz w:val="32"/>
                <w:lang w:val="cs-CZ"/>
              </w:rPr>
              <w:t>v experimentální místnosti E</w:t>
            </w:r>
            <w:r w:rsidR="00EB3E50" w:rsidRPr="00AB7CEF">
              <w:rPr>
                <w:b/>
                <w:i/>
                <w:color w:val="666666"/>
                <w:sz w:val="32"/>
                <w:lang w:val="cs-CZ"/>
              </w:rPr>
              <w:t>5</w:t>
            </w:r>
          </w:p>
          <w:p w:rsidR="001D002C" w:rsidRPr="00AB7CEF" w:rsidRDefault="001D002C" w:rsidP="0064339F">
            <w:pPr>
              <w:jc w:val="center"/>
              <w:rPr>
                <w:b/>
                <w:i/>
                <w:color w:val="666666"/>
                <w:sz w:val="10"/>
                <w:szCs w:val="16"/>
                <w:lang w:val="cs-CZ"/>
              </w:rPr>
            </w:pPr>
          </w:p>
          <w:p w:rsidR="001D002C" w:rsidRPr="00AB7CEF" w:rsidRDefault="000E29A1" w:rsidP="0064339F">
            <w:pPr>
              <w:pStyle w:val="DoctType"/>
              <w:rPr>
                <w:rStyle w:val="Zvraznn"/>
                <w:i/>
                <w:color w:val="666666"/>
                <w:sz w:val="36"/>
                <w:lang w:val="cs-CZ"/>
              </w:rPr>
            </w:pPr>
            <w:r w:rsidRPr="00AB7CEF">
              <w:rPr>
                <w:color w:val="666666"/>
                <w:sz w:val="28"/>
                <w:lang w:val="cs-CZ"/>
              </w:rPr>
              <w:t>TP19_7</w:t>
            </w:r>
            <w:r w:rsidR="00EB3E50" w:rsidRPr="00AB7CEF">
              <w:rPr>
                <w:color w:val="666666"/>
                <w:sz w:val="28"/>
                <w:lang w:val="cs-CZ"/>
              </w:rPr>
              <w:t>10</w:t>
            </w:r>
          </w:p>
          <w:p w:rsidR="001D002C" w:rsidRPr="000E29A1" w:rsidRDefault="001D002C" w:rsidP="0064339F">
            <w:pPr>
              <w:pStyle w:val="Bezmezer"/>
              <w:jc w:val="center"/>
              <w:rPr>
                <w:sz w:val="10"/>
                <w:lang w:val="cs-CZ"/>
              </w:rPr>
            </w:pPr>
          </w:p>
          <w:sdt>
            <w:sdtPr>
              <w:rPr>
                <w:noProof/>
                <w:lang w:val="cs-CZ" w:eastAsia="ja-JP"/>
              </w:rPr>
              <w:alias w:val="Insert Picture"/>
              <w:tag w:val="IP"/>
              <w:id w:val="-504904348"/>
              <w:picture/>
            </w:sdtPr>
            <w:sdtContent>
              <w:p w:rsidR="001D002C" w:rsidRPr="000E29A1" w:rsidRDefault="000E29A1" w:rsidP="0064339F">
                <w:pPr>
                  <w:pStyle w:val="Bezmezer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0E29A1">
                  <w:rPr>
                    <w:noProof/>
                    <w:lang w:val="cs-CZ"/>
                  </w:rPr>
                  <w:drawing>
                    <wp:inline distT="0" distB="0" distL="0" distR="0" wp14:anchorId="4C3A4B2B" wp14:editId="73629792">
                      <wp:extent cx="2625070" cy="2313829"/>
                      <wp:effectExtent l="0" t="0" r="4445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24065" cy="23129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0E29A1" w:rsidRDefault="001D002C" w:rsidP="0064339F">
            <w:pPr>
              <w:pStyle w:val="Bezmezer"/>
              <w:jc w:val="center"/>
              <w:rPr>
                <w:rStyle w:val="Zvraznn"/>
                <w:b/>
                <w:bCs/>
                <w:iCs w:val="0"/>
                <w:lang w:val="cs-CZ"/>
              </w:rPr>
            </w:pPr>
          </w:p>
          <w:p w:rsidR="001D002C" w:rsidRPr="00AB7CEF" w:rsidRDefault="001D002C" w:rsidP="0064339F">
            <w:pPr>
              <w:pStyle w:val="DoctType"/>
              <w:spacing w:line="276" w:lineRule="auto"/>
              <w:rPr>
                <w:rStyle w:val="Zvraznn"/>
                <w:color w:val="666666"/>
                <w:sz w:val="20"/>
                <w:szCs w:val="20"/>
                <w:lang w:val="cs-CZ"/>
              </w:rPr>
            </w:pPr>
            <w:r w:rsidRPr="00AB7CEF">
              <w:rPr>
                <w:rStyle w:val="Zvraznn"/>
                <w:color w:val="666666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rFonts w:cs="Calibri"/>
                <w:i/>
                <w:color w:val="666666"/>
                <w:sz w:val="18"/>
                <w:lang w:val="cs-CZ"/>
              </w:rPr>
              <w:id w:val="1087506987"/>
              <w:text/>
            </w:sdtPr>
            <w:sdtContent>
              <w:p w:rsidR="001D002C" w:rsidRPr="00AB7CEF" w:rsidRDefault="00AB7CEF" w:rsidP="0064339F">
                <w:pPr>
                  <w:jc w:val="center"/>
                  <w:rPr>
                    <w:rFonts w:cs="Calibri"/>
                    <w:i/>
                    <w:color w:val="666666"/>
                    <w:sz w:val="18"/>
                    <w:lang w:val="cs-CZ"/>
                  </w:rPr>
                </w:pPr>
                <w:r>
                  <w:rPr>
                    <w:rFonts w:cs="Calibri"/>
                    <w:i/>
                    <w:color w:val="666666"/>
                    <w:sz w:val="18"/>
                    <w:lang w:val="cs-CZ"/>
                  </w:rPr>
                  <w:t xml:space="preserve">Rozvody, </w:t>
                </w:r>
                <w:r w:rsidR="000E29A1" w:rsidRPr="00AB7CEF">
                  <w:rPr>
                    <w:rFonts w:cs="Calibri"/>
                    <w:i/>
                    <w:color w:val="666666"/>
                    <w:sz w:val="18"/>
                    <w:lang w:val="cs-CZ"/>
                  </w:rPr>
                  <w:t>kabel</w:t>
                </w:r>
                <w:r>
                  <w:rPr>
                    <w:rFonts w:cs="Calibri"/>
                    <w:i/>
                    <w:color w:val="666666"/>
                    <w:sz w:val="18"/>
                    <w:lang w:val="cs-CZ"/>
                  </w:rPr>
                  <w:t>ových</w:t>
                </w:r>
                <w:r w:rsidR="000E29A1" w:rsidRPr="00AB7CEF">
                  <w:rPr>
                    <w:rFonts w:cs="Calibri"/>
                    <w:i/>
                    <w:color w:val="666666"/>
                    <w:sz w:val="18"/>
                    <w:lang w:val="cs-CZ"/>
                  </w:rPr>
                  <w:t>, elektroinstalační, sítě</w:t>
                </w:r>
              </w:p>
            </w:sdtContent>
          </w:sdt>
          <w:p w:rsidR="001D002C" w:rsidRPr="000E29A1" w:rsidRDefault="001D002C" w:rsidP="0064339F">
            <w:pPr>
              <w:pStyle w:val="Bezmezer"/>
              <w:jc w:val="center"/>
              <w:rPr>
                <w:lang w:val="cs-CZ"/>
              </w:rPr>
            </w:pPr>
          </w:p>
        </w:tc>
      </w:tr>
      <w:tr w:rsidR="001D002C" w:rsidRPr="000E29A1" w:rsidTr="001D002C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rPr>
                <w:rFonts w:cs="Calibri"/>
                <w:b/>
                <w:color w:val="666666"/>
                <w:sz w:val="18"/>
                <w:lang w:val="cs-CZ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jc w:val="center"/>
              <w:rPr>
                <w:rFonts w:cs="Calibri"/>
                <w:b/>
                <w:i/>
                <w:color w:val="666666"/>
                <w:lang w:val="cs-CZ"/>
              </w:rPr>
            </w:pPr>
            <w:r w:rsidRPr="00AB7CEF">
              <w:rPr>
                <w:rFonts w:cs="Calibri"/>
                <w:b/>
                <w:i/>
                <w:color w:val="666666"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AB7CEF" w:rsidRDefault="001D002C" w:rsidP="0064339F">
            <w:pPr>
              <w:spacing w:before="0"/>
              <w:jc w:val="center"/>
              <w:rPr>
                <w:rFonts w:cs="Calibri"/>
                <w:b/>
                <w:i/>
                <w:color w:val="666666"/>
                <w:lang w:val="cs-CZ"/>
              </w:rPr>
            </w:pPr>
            <w:r w:rsidRPr="00AB7CEF">
              <w:rPr>
                <w:rFonts w:cs="Calibri"/>
                <w:b/>
                <w:i/>
                <w:color w:val="666666"/>
                <w:lang w:val="cs-CZ"/>
              </w:rPr>
              <w:t>Jméno, Příjmení</w:t>
            </w:r>
          </w:p>
        </w:tc>
      </w:tr>
      <w:tr w:rsidR="000E29A1" w:rsidRPr="000E29A1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spacing w:before="0"/>
              <w:rPr>
                <w:rFonts w:cs="Calibri"/>
                <w:b/>
                <w:color w:val="666666"/>
                <w:lang w:val="cs-CZ"/>
              </w:rPr>
            </w:pPr>
            <w:r w:rsidRPr="00AB7CEF">
              <w:rPr>
                <w:rFonts w:cs="Calibri"/>
                <w:b/>
                <w:color w:val="666666"/>
                <w:lang w:val="cs-CZ"/>
              </w:rPr>
              <w:t>Odpovědná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ind w:left="183"/>
              <w:rPr>
                <w:rFonts w:eastAsia="Times New Roman"/>
                <w:color w:val="666666"/>
              </w:rPr>
            </w:pPr>
            <w:r w:rsidRPr="00AB7CEF">
              <w:rPr>
                <w:rFonts w:eastAsia="Times New Roman"/>
                <w:color w:val="666666"/>
              </w:rPr>
              <w:t>Head of Electrical engineering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ind w:left="195"/>
              <w:rPr>
                <w:rFonts w:eastAsia="Times New Roman"/>
                <w:color w:val="666666"/>
                <w:lang w:val="cs-CZ"/>
              </w:rPr>
            </w:pPr>
            <w:r w:rsidRPr="00AB7CEF">
              <w:rPr>
                <w:rFonts w:eastAsia="Times New Roman"/>
                <w:color w:val="666666"/>
                <w:lang w:val="cs-CZ"/>
              </w:rPr>
              <w:t>Luboš Nims</w:t>
            </w:r>
          </w:p>
        </w:tc>
      </w:tr>
      <w:tr w:rsidR="000E29A1" w:rsidRPr="000E29A1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spacing w:before="0"/>
              <w:rPr>
                <w:rFonts w:cs="Calibri"/>
                <w:b/>
                <w:color w:val="666666"/>
                <w:lang w:val="cs-CZ"/>
              </w:rPr>
            </w:pPr>
            <w:r w:rsidRPr="00AB7CEF">
              <w:rPr>
                <w:rFonts w:cs="Calibri"/>
                <w:b/>
                <w:color w:val="666666"/>
                <w:lang w:val="cs-CZ"/>
              </w:rPr>
              <w:t>Připravil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ind w:left="183"/>
              <w:rPr>
                <w:rFonts w:eastAsia="Times New Roman"/>
                <w:color w:val="666666"/>
              </w:rPr>
            </w:pPr>
            <w:r w:rsidRPr="00AB7CEF">
              <w:rPr>
                <w:rFonts w:eastAsia="Times New Roman"/>
                <w:color w:val="666666"/>
              </w:rPr>
              <w:t>Head of Electrical engineering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1" w:rsidRPr="00AB7CEF" w:rsidRDefault="000E29A1" w:rsidP="0064339F">
            <w:pPr>
              <w:ind w:left="195"/>
              <w:rPr>
                <w:rFonts w:eastAsia="Times New Roman"/>
                <w:color w:val="666666"/>
                <w:lang w:val="cs-CZ"/>
              </w:rPr>
            </w:pPr>
            <w:r w:rsidRPr="00AB7CEF">
              <w:rPr>
                <w:rFonts w:eastAsia="Times New Roman"/>
                <w:color w:val="666666"/>
                <w:lang w:val="cs-CZ"/>
              </w:rPr>
              <w:t>Luboš Nims</w:t>
            </w:r>
          </w:p>
        </w:tc>
      </w:tr>
    </w:tbl>
    <w:p w:rsidR="0085755A" w:rsidRPr="000E29A1" w:rsidRDefault="0085755A" w:rsidP="004E2DE5">
      <w:pPr>
        <w:spacing w:before="0" w:after="200"/>
        <w:contextualSpacing w:val="0"/>
        <w:rPr>
          <w:highlight w:val="yellow"/>
          <w:lang w:val="cs-CZ"/>
        </w:rPr>
        <w:sectPr w:rsidR="0085755A" w:rsidRPr="000E29A1" w:rsidSect="00BC6FE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:rsidR="0085755A" w:rsidRPr="00ED1098" w:rsidRDefault="0085755A" w:rsidP="0085755A">
      <w:pPr>
        <w:spacing w:before="0" w:after="0"/>
        <w:contextualSpacing w:val="0"/>
        <w:rPr>
          <w:sz w:val="10"/>
          <w:szCs w:val="20"/>
          <w:highlight w:val="yellow"/>
          <w:lang w:val="cs-CZ"/>
        </w:rPr>
      </w:pPr>
    </w:p>
    <w:tbl>
      <w:tblPr>
        <w:tblStyle w:val="Mkatabulky"/>
        <w:tblpPr w:leftFromText="180" w:rightFromText="180" w:vertAnchor="text" w:horzAnchor="margin" w:tblpXSpec="center" w:tblpY="-63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0E29A1" w:rsidTr="0085755A">
        <w:trPr>
          <w:trHeight w:hRule="exact" w:val="667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85755A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85755A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color w:val="666666"/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85755A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85755A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C20467" w:rsidRPr="000E29A1" w:rsidTr="007773BD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67" w:rsidRPr="00AB7CEF" w:rsidRDefault="00C20467" w:rsidP="00EB3E50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01</w:t>
            </w:r>
            <w:r w:rsidR="00EB3E50" w:rsidRPr="00AB7CEF">
              <w:rPr>
                <w:color w:val="666666"/>
                <w:lang w:val="cs-CZ"/>
              </w:rPr>
              <w:t>6208</w:t>
            </w:r>
            <w:r w:rsidRPr="00AB7CEF">
              <w:rPr>
                <w:color w:val="666666"/>
                <w:lang w:val="cs-CZ"/>
              </w:rPr>
              <w:t>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67" w:rsidRPr="00AB7CEF" w:rsidRDefault="00EB3E50" w:rsidP="00252D33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</w:t>
            </w:r>
            <w:r w:rsidR="00252D33" w:rsidRPr="00AB7CEF">
              <w:rPr>
                <w:color w:val="666666"/>
                <w:lang w:val="cs-CZ"/>
              </w:rPr>
              <w:t>3</w:t>
            </w:r>
            <w:r w:rsidR="00C20467" w:rsidRPr="00AB7CEF">
              <w:rPr>
                <w:color w:val="666666"/>
                <w:lang w:val="cs-CZ"/>
              </w:rPr>
              <w:t>.0</w:t>
            </w:r>
            <w:r w:rsidRPr="00AB7CEF">
              <w:rPr>
                <w:color w:val="666666"/>
                <w:lang w:val="cs-CZ"/>
              </w:rPr>
              <w:t>4</w:t>
            </w:r>
            <w:r w:rsidR="00C20467" w:rsidRPr="00AB7CEF">
              <w:rPr>
                <w:color w:val="666666"/>
                <w:lang w:val="cs-CZ"/>
              </w:rPr>
              <w:t>.2019 1</w:t>
            </w:r>
            <w:r w:rsidR="00252D33" w:rsidRPr="00AB7CEF">
              <w:rPr>
                <w:color w:val="666666"/>
                <w:lang w:val="cs-CZ"/>
              </w:rPr>
              <w:t>6</w:t>
            </w:r>
            <w:r w:rsidR="00C20467" w:rsidRPr="00AB7CEF">
              <w:rPr>
                <w:color w:val="666666"/>
                <w:lang w:val="cs-CZ"/>
              </w:rPr>
              <w:t>:</w:t>
            </w:r>
            <w:r w:rsidR="00252D33" w:rsidRPr="00AB7CEF">
              <w:rPr>
                <w:color w:val="666666"/>
                <w:lang w:val="cs-CZ"/>
              </w:rPr>
              <w:t>00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67" w:rsidRPr="00AB7CEF" w:rsidRDefault="00EB3E50" w:rsidP="00252D33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</w:t>
            </w:r>
            <w:r w:rsidR="00252D33" w:rsidRPr="00AB7CEF">
              <w:rPr>
                <w:color w:val="666666"/>
                <w:lang w:val="cs-CZ"/>
              </w:rPr>
              <w:t>3</w:t>
            </w:r>
            <w:r w:rsidRPr="00AB7CEF">
              <w:rPr>
                <w:color w:val="666666"/>
                <w:lang w:val="cs-CZ"/>
              </w:rPr>
              <w:t>.04.2019 1</w:t>
            </w:r>
            <w:r w:rsidR="00252D33" w:rsidRPr="00AB7CEF">
              <w:rPr>
                <w:color w:val="666666"/>
                <w:lang w:val="cs-CZ"/>
              </w:rPr>
              <w:t>6</w:t>
            </w:r>
            <w:r w:rsidRPr="00AB7CEF">
              <w:rPr>
                <w:color w:val="666666"/>
                <w:lang w:val="cs-CZ"/>
              </w:rPr>
              <w:t>:</w:t>
            </w:r>
            <w:r w:rsidR="00252D33" w:rsidRPr="00AB7CEF">
              <w:rPr>
                <w:color w:val="666666"/>
                <w:lang w:val="cs-CZ"/>
              </w:rPr>
              <w:t>01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67" w:rsidRPr="00AB7CEF" w:rsidRDefault="00C20467" w:rsidP="00C20467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David </w:t>
            </w:r>
            <w:proofErr w:type="spellStart"/>
            <w:r w:rsidRPr="00AB7CEF">
              <w:rPr>
                <w:color w:val="666666"/>
                <w:lang w:val="cs-CZ"/>
              </w:rPr>
              <w:t>Myslikovjan</w:t>
            </w:r>
            <w:proofErr w:type="spellEnd"/>
          </w:p>
        </w:tc>
      </w:tr>
      <w:tr w:rsidR="00FB245E" w:rsidRPr="000E29A1" w:rsidTr="007773BD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FB245E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016208/A.002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365E42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03.04.2019 1</w:t>
            </w:r>
            <w:r w:rsidR="00365E42" w:rsidRPr="00AB7CEF">
              <w:rPr>
                <w:color w:val="666666"/>
                <w:lang w:val="cs-CZ"/>
              </w:rPr>
              <w:t>7</w:t>
            </w:r>
            <w:r w:rsidRPr="00AB7CEF">
              <w:rPr>
                <w:color w:val="666666"/>
                <w:lang w:val="cs-CZ"/>
              </w:rPr>
              <w:t>:0</w:t>
            </w:r>
            <w:r w:rsidR="00365E42" w:rsidRPr="00AB7CEF">
              <w:rPr>
                <w:color w:val="666666"/>
                <w:lang w:val="cs-CZ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365E42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03.04.2019 1</w:t>
            </w:r>
            <w:r w:rsidR="00365E42" w:rsidRPr="00AB7CEF">
              <w:rPr>
                <w:color w:val="666666"/>
                <w:lang w:val="cs-CZ"/>
              </w:rPr>
              <w:t>7</w:t>
            </w:r>
            <w:r w:rsidRPr="00AB7CEF">
              <w:rPr>
                <w:color w:val="666666"/>
                <w:lang w:val="cs-CZ"/>
              </w:rPr>
              <w:t>:0</w:t>
            </w:r>
            <w:r w:rsidR="00365E42" w:rsidRPr="00AB7CEF">
              <w:rPr>
                <w:color w:val="666666"/>
                <w:lang w:val="cs-CZ"/>
              </w:rPr>
              <w:t>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FB245E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David </w:t>
            </w:r>
            <w:proofErr w:type="spellStart"/>
            <w:r w:rsidRPr="00AB7CEF">
              <w:rPr>
                <w:color w:val="666666"/>
                <w:lang w:val="cs-CZ"/>
              </w:rPr>
              <w:t>Myslikovjan</w:t>
            </w:r>
            <w:proofErr w:type="spellEnd"/>
          </w:p>
        </w:tc>
      </w:tr>
      <w:tr w:rsidR="00E75F1A" w:rsidRPr="000E29A1" w:rsidTr="007773BD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1A" w:rsidRPr="00AB7CEF" w:rsidRDefault="00E75F1A" w:rsidP="00E75F1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016208/A.003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1A" w:rsidRPr="00AB7CEF" w:rsidRDefault="00E75F1A" w:rsidP="00E75F1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15.04.2019 12:19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1A" w:rsidRPr="00AB7CEF" w:rsidRDefault="00E75F1A" w:rsidP="00E75F1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15.04.2019 12:20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1A" w:rsidRPr="00AB7CEF" w:rsidRDefault="00E75F1A" w:rsidP="00E75F1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David </w:t>
            </w:r>
            <w:proofErr w:type="spellStart"/>
            <w:r w:rsidRPr="00AB7CEF">
              <w:rPr>
                <w:color w:val="666666"/>
                <w:lang w:val="cs-CZ"/>
              </w:rPr>
              <w:t>Myslikovjan</w:t>
            </w:r>
            <w:proofErr w:type="spellEnd"/>
          </w:p>
        </w:tc>
      </w:tr>
      <w:tr w:rsidR="00B125C3" w:rsidRPr="000E29A1" w:rsidTr="007773BD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3" w:rsidRPr="00AB7CEF" w:rsidRDefault="00B125C3" w:rsidP="00B125C3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016208/A.004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3" w:rsidRPr="00AB7CEF" w:rsidRDefault="00CC19C4" w:rsidP="00C3584D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1</w:t>
            </w:r>
            <w:r w:rsidR="00C3584D" w:rsidRPr="00AB7CEF">
              <w:rPr>
                <w:color w:val="666666"/>
                <w:lang w:val="cs-CZ"/>
              </w:rPr>
              <w:t>4</w:t>
            </w:r>
            <w:r w:rsidR="00B125C3" w:rsidRPr="00AB7CEF">
              <w:rPr>
                <w:color w:val="666666"/>
                <w:lang w:val="cs-CZ"/>
              </w:rPr>
              <w:t>.0</w:t>
            </w:r>
            <w:r w:rsidRPr="00AB7CEF">
              <w:rPr>
                <w:color w:val="666666"/>
                <w:lang w:val="cs-CZ"/>
              </w:rPr>
              <w:t>1</w:t>
            </w:r>
            <w:r w:rsidR="00B125C3" w:rsidRPr="00AB7CEF">
              <w:rPr>
                <w:color w:val="666666"/>
                <w:lang w:val="cs-CZ"/>
              </w:rPr>
              <w:t>.2020 1</w:t>
            </w:r>
            <w:r w:rsidR="00C3584D" w:rsidRPr="00AB7CEF">
              <w:rPr>
                <w:color w:val="666666"/>
                <w:lang w:val="cs-CZ"/>
              </w:rPr>
              <w:t>5</w:t>
            </w:r>
            <w:r w:rsidR="00B125C3" w:rsidRPr="00AB7CEF">
              <w:rPr>
                <w:color w:val="666666"/>
                <w:lang w:val="cs-CZ"/>
              </w:rPr>
              <w:t>:</w:t>
            </w:r>
            <w:r w:rsidR="00C3584D" w:rsidRPr="00AB7CEF">
              <w:rPr>
                <w:color w:val="666666"/>
                <w:lang w:val="cs-CZ"/>
              </w:rPr>
              <w:t>43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3" w:rsidRPr="00AB7CEF" w:rsidRDefault="00B125C3" w:rsidP="00C3584D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1</w:t>
            </w:r>
            <w:r w:rsidR="00C3584D" w:rsidRPr="00AB7CEF">
              <w:rPr>
                <w:color w:val="666666"/>
                <w:lang w:val="cs-CZ"/>
              </w:rPr>
              <w:t>4</w:t>
            </w:r>
            <w:r w:rsidRPr="00AB7CEF">
              <w:rPr>
                <w:color w:val="666666"/>
                <w:lang w:val="cs-CZ"/>
              </w:rPr>
              <w:t>.0</w:t>
            </w:r>
            <w:r w:rsidR="00CC19C4" w:rsidRPr="00AB7CEF">
              <w:rPr>
                <w:color w:val="666666"/>
                <w:lang w:val="cs-CZ"/>
              </w:rPr>
              <w:t>1</w:t>
            </w:r>
            <w:r w:rsidRPr="00AB7CEF">
              <w:rPr>
                <w:color w:val="666666"/>
                <w:lang w:val="cs-CZ"/>
              </w:rPr>
              <w:t>.2020 1</w:t>
            </w:r>
            <w:r w:rsidR="00C3584D" w:rsidRPr="00AB7CEF">
              <w:rPr>
                <w:color w:val="666666"/>
                <w:lang w:val="cs-CZ"/>
              </w:rPr>
              <w:t>5</w:t>
            </w:r>
            <w:r w:rsidRPr="00AB7CEF">
              <w:rPr>
                <w:color w:val="666666"/>
                <w:lang w:val="cs-CZ"/>
              </w:rPr>
              <w:t>:</w:t>
            </w:r>
            <w:r w:rsidR="00C3584D" w:rsidRPr="00AB7CEF">
              <w:rPr>
                <w:color w:val="666666"/>
                <w:lang w:val="cs-CZ"/>
              </w:rPr>
              <w:t>44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3" w:rsidRPr="00AB7CEF" w:rsidRDefault="00B125C3" w:rsidP="00B125C3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David </w:t>
            </w:r>
            <w:proofErr w:type="spellStart"/>
            <w:r w:rsidRPr="00AB7CEF">
              <w:rPr>
                <w:color w:val="666666"/>
                <w:lang w:val="cs-CZ"/>
              </w:rPr>
              <w:t>Myslikovjan</w:t>
            </w:r>
            <w:proofErr w:type="spellEnd"/>
          </w:p>
        </w:tc>
      </w:tr>
      <w:tr w:rsidR="00C84A21" w:rsidRPr="000E29A1" w:rsidTr="007773BD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21" w:rsidRPr="00AB7CEF" w:rsidRDefault="00C84A21" w:rsidP="00C84A21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016208/A.005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21" w:rsidRPr="00AB7CEF" w:rsidRDefault="003A26EA" w:rsidP="003A26E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>
              <w:rPr>
                <w:color w:val="666666"/>
                <w:lang w:val="cs-CZ"/>
              </w:rPr>
              <w:t>21</w:t>
            </w:r>
            <w:r w:rsidR="00C84A21" w:rsidRPr="00AB7CEF">
              <w:rPr>
                <w:color w:val="666666"/>
                <w:lang w:val="cs-CZ"/>
              </w:rPr>
              <w:t>.01.2020 1</w:t>
            </w:r>
            <w:r>
              <w:rPr>
                <w:color w:val="666666"/>
                <w:lang w:val="cs-CZ"/>
              </w:rPr>
              <w:t>1</w:t>
            </w:r>
            <w:r w:rsidR="00C84A21" w:rsidRPr="00AB7CEF">
              <w:rPr>
                <w:color w:val="666666"/>
                <w:lang w:val="cs-CZ"/>
              </w:rPr>
              <w:t>:</w:t>
            </w:r>
            <w:r>
              <w:rPr>
                <w:color w:val="666666"/>
                <w:lang w:val="cs-CZ"/>
              </w:rPr>
              <w:t>56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21" w:rsidRPr="00AB7CEF" w:rsidRDefault="003A26EA" w:rsidP="003A26EA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>
              <w:rPr>
                <w:color w:val="666666"/>
                <w:lang w:val="cs-CZ"/>
              </w:rPr>
              <w:t>21</w:t>
            </w:r>
            <w:r w:rsidR="00C84A21" w:rsidRPr="00AB7CEF">
              <w:rPr>
                <w:color w:val="666666"/>
                <w:lang w:val="cs-CZ"/>
              </w:rPr>
              <w:t>.01.2020 1</w:t>
            </w:r>
            <w:r>
              <w:rPr>
                <w:color w:val="666666"/>
                <w:lang w:val="cs-CZ"/>
              </w:rPr>
              <w:t>1</w:t>
            </w:r>
            <w:r w:rsidR="00C84A21" w:rsidRPr="00AB7CEF">
              <w:rPr>
                <w:color w:val="666666"/>
                <w:lang w:val="cs-CZ"/>
              </w:rPr>
              <w:t>:</w:t>
            </w:r>
            <w:r>
              <w:rPr>
                <w:color w:val="666666"/>
                <w:lang w:val="cs-CZ"/>
              </w:rPr>
              <w:t>57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21" w:rsidRPr="00AB7CEF" w:rsidRDefault="00C84A21" w:rsidP="00C84A21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David </w:t>
            </w:r>
            <w:proofErr w:type="spellStart"/>
            <w:r w:rsidRPr="00AB7CEF">
              <w:rPr>
                <w:color w:val="666666"/>
                <w:lang w:val="cs-CZ"/>
              </w:rPr>
              <w:t>Myslikovjan</w:t>
            </w:r>
            <w:proofErr w:type="spellEnd"/>
          </w:p>
        </w:tc>
      </w:tr>
    </w:tbl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363"/>
        <w:gridCol w:w="3136"/>
        <w:gridCol w:w="2124"/>
        <w:gridCol w:w="2127"/>
      </w:tblGrid>
      <w:tr w:rsidR="001D002C" w:rsidRPr="00AB7CEF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AB7CEF" w:rsidRDefault="001D002C" w:rsidP="001D002C">
            <w:pPr>
              <w:pStyle w:val="DoctType"/>
              <w:rPr>
                <w:rStyle w:val="Siln"/>
                <w:b/>
                <w:bCs w:val="0"/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br w:type="page"/>
            </w:r>
            <w:r w:rsidRPr="00AB7CEF">
              <w:rPr>
                <w:rStyle w:val="Siln"/>
                <w:b/>
                <w:color w:val="666666"/>
                <w:lang w:val="cs-CZ"/>
              </w:rPr>
              <w:t>Revize dokumentu</w:t>
            </w:r>
          </w:p>
        </w:tc>
      </w:tr>
      <w:tr w:rsidR="001D002C" w:rsidRPr="00AB7CEF" w:rsidTr="00BB472E">
        <w:trPr>
          <w:trHeight w:hRule="exact" w:val="605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0E29A1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Jméno, Příjmení (revidující</w:t>
            </w:r>
            <w:r w:rsidR="001D002C"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ho)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Podpis</w:t>
            </w:r>
          </w:p>
        </w:tc>
      </w:tr>
      <w:tr w:rsidR="00BA7E71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71" w:rsidRPr="00AB7CEF" w:rsidRDefault="00BA7E71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Luboš Nims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71" w:rsidRPr="00AB7CEF" w:rsidRDefault="00BA7E71" w:rsidP="0064339F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  <w:szCs w:val="20"/>
              </w:rPr>
              <w:t>Head of Electrical engineering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E71" w:rsidRPr="00AB7CEF" w:rsidRDefault="00BA7E71" w:rsidP="00492097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EB3E50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50" w:rsidRPr="00AB7CEF" w:rsidRDefault="00EB3E50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Lucie Kaletusová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50" w:rsidRPr="00AB7CEF" w:rsidRDefault="00EB3E50" w:rsidP="0064339F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  <w:szCs w:val="20"/>
              </w:rPr>
              <w:t>Clean Room Specialist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50" w:rsidRPr="00AB7CEF" w:rsidRDefault="00EB3E50" w:rsidP="00492097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OZNÁMENÍ (RSD na služby)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EB3E50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Birgit Plötzeneder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</w:rPr>
              <w:t>CS Group Leader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Roman Kuřátko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color w:val="666666"/>
              </w:rPr>
            </w:pPr>
            <w:r w:rsidRPr="00AB7CEF">
              <w:rPr>
                <w:color w:val="666666"/>
              </w:rPr>
              <w:t>Facility Manager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Tomáš Franek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  <w:szCs w:val="20"/>
              </w:rPr>
              <w:t>Safety Engineer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lang w:val="cs-CZ"/>
              </w:rPr>
              <w:t>Tomáš Laštovička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  <w:szCs w:val="20"/>
              </w:rPr>
              <w:t>Team Leader BIS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6646AE" w:rsidP="006646AE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Dariusz</w:t>
            </w:r>
            <w:r w:rsidR="002D012F" w:rsidRPr="00AB7CEF">
              <w:rPr>
                <w:rFonts w:cs="Calibri"/>
                <w:color w:val="666666"/>
                <w:szCs w:val="20"/>
                <w:lang w:val="cs-CZ"/>
              </w:rPr>
              <w:t xml:space="preserve"> </w:t>
            </w:r>
            <w:r w:rsidRPr="00AB7CEF">
              <w:rPr>
                <w:rFonts w:cs="Calibri"/>
                <w:color w:val="666666"/>
                <w:szCs w:val="20"/>
                <w:lang w:val="cs-CZ"/>
              </w:rPr>
              <w:t>Kocoń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6646AE" w:rsidP="006646AE">
            <w:pPr>
              <w:spacing w:after="200"/>
              <w:rPr>
                <w:rFonts w:cs="Calibri"/>
                <w:color w:val="666666"/>
                <w:szCs w:val="20"/>
              </w:rPr>
            </w:pPr>
            <w:r w:rsidRPr="00AB7CEF">
              <w:rPr>
                <w:rFonts w:cs="Calibri"/>
                <w:color w:val="666666"/>
                <w:szCs w:val="20"/>
              </w:rPr>
              <w:t>Senior Researcher RP2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  <w:tr w:rsidR="002D012F" w:rsidRPr="00AB7CEF" w:rsidTr="00BB472E">
        <w:trPr>
          <w:trHeight w:val="567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  <w:szCs w:val="20"/>
                <w:lang w:val="cs-CZ"/>
              </w:rPr>
            </w:pPr>
            <w:r w:rsidRPr="00AB7CEF">
              <w:rPr>
                <w:rFonts w:cs="Calibri"/>
                <w:color w:val="666666"/>
                <w:szCs w:val="20"/>
                <w:lang w:val="cs-CZ"/>
              </w:rPr>
              <w:t>Viktor Fedosov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after="200"/>
              <w:rPr>
                <w:rFonts w:eastAsia="Times New Roman"/>
                <w:color w:val="666666"/>
              </w:rPr>
            </w:pPr>
            <w:r w:rsidRPr="00AB7CEF">
              <w:rPr>
                <w:rFonts w:eastAsia="Times New Roman"/>
                <w:color w:val="666666"/>
              </w:rPr>
              <w:t>SE &amp; Planning group leader;</w:t>
            </w:r>
          </w:p>
          <w:p w:rsidR="002D012F" w:rsidRPr="00AB7CEF" w:rsidRDefault="002D012F" w:rsidP="0064339F">
            <w:pPr>
              <w:spacing w:after="200"/>
              <w:rPr>
                <w:rFonts w:cs="Calibri"/>
                <w:color w:val="666666"/>
              </w:rPr>
            </w:pPr>
            <w:r w:rsidRPr="00AB7CEF">
              <w:rPr>
                <w:rFonts w:eastAsia="Times New Roman"/>
                <w:color w:val="666666"/>
              </w:rPr>
              <w:t>Quality Manager</w:t>
            </w:r>
          </w:p>
        </w:tc>
        <w:tc>
          <w:tcPr>
            <w:tcW w:w="21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jc w:val="center"/>
              <w:rPr>
                <w:i/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lang w:val="cs-CZ"/>
              </w:rPr>
              <w:t xml:space="preserve">OZNÁMENÍ (RSD </w:t>
            </w:r>
            <w:r w:rsidR="00492097" w:rsidRPr="00AB7CEF">
              <w:rPr>
                <w:color w:val="666666"/>
                <w:lang w:val="cs-CZ"/>
              </w:rPr>
              <w:t>na služby</w:t>
            </w:r>
            <w:r w:rsidRPr="00AB7CEF">
              <w:rPr>
                <w:color w:val="666666"/>
                <w:lang w:val="cs-CZ"/>
              </w:rPr>
              <w:t>)</w:t>
            </w:r>
          </w:p>
        </w:tc>
      </w:tr>
    </w:tbl>
    <w:p w:rsidR="001D002C" w:rsidRPr="00AB7CEF" w:rsidRDefault="001D002C" w:rsidP="001D002C">
      <w:pPr>
        <w:pStyle w:val="Bezmezer"/>
        <w:rPr>
          <w:rStyle w:val="Siln"/>
          <w:b w:val="0"/>
          <w:bCs w:val="0"/>
          <w:color w:val="666666"/>
          <w:sz w:val="10"/>
          <w:szCs w:val="2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363"/>
        <w:gridCol w:w="3686"/>
        <w:gridCol w:w="1572"/>
        <w:gridCol w:w="2129"/>
      </w:tblGrid>
      <w:tr w:rsidR="001D002C" w:rsidRPr="00AB7CEF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AB7CEF" w:rsidRDefault="001D002C" w:rsidP="001D002C">
            <w:pPr>
              <w:pStyle w:val="DoctType"/>
              <w:rPr>
                <w:rStyle w:val="Siln"/>
                <w:b/>
                <w:bCs w:val="0"/>
                <w:color w:val="666666"/>
                <w:lang w:val="cs-CZ"/>
              </w:rPr>
            </w:pPr>
            <w:r w:rsidRPr="00AB7CEF">
              <w:rPr>
                <w:noProof/>
                <w:color w:val="666666"/>
                <w:lang w:val="cs-CZ"/>
              </w:rPr>
              <w:drawing>
                <wp:anchor distT="0" distB="0" distL="114300" distR="114300" simplePos="0" relativeHeight="251659264" behindDoc="1" locked="0" layoutInCell="1" allowOverlap="1" wp14:anchorId="72AD1DD2" wp14:editId="765E06A9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CEF">
              <w:rPr>
                <w:color w:val="666666"/>
                <w:lang w:val="cs-CZ"/>
              </w:rPr>
              <w:br w:type="page"/>
            </w:r>
            <w:r w:rsidRPr="00AB7CEF">
              <w:rPr>
                <w:rStyle w:val="Siln"/>
                <w:b/>
                <w:color w:val="666666"/>
                <w:lang w:val="cs-CZ"/>
              </w:rPr>
              <w:t>Schválení dokumentu</w:t>
            </w:r>
          </w:p>
        </w:tc>
      </w:tr>
      <w:tr w:rsidR="001D002C" w:rsidRPr="00AB7CEF" w:rsidTr="002D012F">
        <w:trPr>
          <w:trHeight w:hRule="exact" w:val="579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 w:val="19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 w:val="19"/>
                <w:szCs w:val="19"/>
                <w:lang w:val="cs-CZ"/>
              </w:rPr>
              <w:t>Podpis</w:t>
            </w:r>
          </w:p>
        </w:tc>
      </w:tr>
      <w:tr w:rsidR="002D012F" w:rsidRPr="00AB7CEF" w:rsidTr="00ED1098">
        <w:trPr>
          <w:trHeight w:hRule="exact" w:val="504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5208F2" w:rsidP="0064339F">
            <w:pPr>
              <w:spacing w:before="200" w:after="200"/>
              <w:ind w:left="142"/>
              <w:rPr>
                <w:rFonts w:cs="Calibri"/>
                <w:color w:val="666666"/>
                <w:szCs w:val="20"/>
                <w:lang w:val="en-GB"/>
              </w:rPr>
            </w:pPr>
            <w:r w:rsidRPr="00AB7CEF">
              <w:rPr>
                <w:rFonts w:cs="Calibri"/>
                <w:color w:val="666666"/>
                <w:szCs w:val="20"/>
                <w:lang w:val="en-GB"/>
              </w:rPr>
              <w:t>Pavel Bakule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5208F2" w:rsidP="0064339F">
            <w:pPr>
              <w:rPr>
                <w:rFonts w:cs="Calibri"/>
                <w:color w:val="666666"/>
                <w:szCs w:val="20"/>
                <w:lang w:val="en-GB"/>
              </w:rPr>
            </w:pPr>
            <w:r w:rsidRPr="00AB7CEF">
              <w:rPr>
                <w:rFonts w:cs="Calibri"/>
                <w:color w:val="666666"/>
                <w:szCs w:val="20"/>
                <w:lang w:val="en-GB"/>
              </w:rPr>
              <w:t>Team Leader Scientific L1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rPr>
                <w:i/>
                <w:color w:val="666666"/>
                <w:sz w:val="18"/>
                <w:lang w:val="cs-CZ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spacing w:before="200" w:after="200"/>
              <w:ind w:firstLine="142"/>
              <w:rPr>
                <w:i/>
                <w:color w:val="666666"/>
                <w:sz w:val="18"/>
                <w:lang w:val="cs-CZ"/>
              </w:rPr>
            </w:pPr>
          </w:p>
        </w:tc>
      </w:tr>
    </w:tbl>
    <w:p w:rsidR="001D002C" w:rsidRPr="00AB7CEF" w:rsidRDefault="001D002C" w:rsidP="001D002C">
      <w:pPr>
        <w:pStyle w:val="Bezmezer"/>
        <w:rPr>
          <w:color w:val="666666"/>
          <w:sz w:val="12"/>
          <w:szCs w:val="2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1700"/>
        <w:gridCol w:w="1418"/>
        <w:gridCol w:w="4694"/>
        <w:gridCol w:w="991"/>
      </w:tblGrid>
      <w:tr w:rsidR="001D002C" w:rsidRPr="000E29A1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AB7CEF" w:rsidRDefault="001D002C" w:rsidP="001D002C">
            <w:pPr>
              <w:pStyle w:val="DoctType"/>
              <w:rPr>
                <w:rStyle w:val="Siln"/>
                <w:b/>
                <w:bCs w:val="0"/>
                <w:color w:val="666666"/>
                <w:lang w:val="cs-CZ"/>
              </w:rPr>
            </w:pPr>
            <w:r w:rsidRPr="00AB7CEF">
              <w:rPr>
                <w:noProof/>
                <w:color w:val="666666"/>
                <w:lang w:val="cs-CZ"/>
              </w:rPr>
              <w:drawing>
                <wp:anchor distT="0" distB="0" distL="114300" distR="114300" simplePos="0" relativeHeight="251660288" behindDoc="1" locked="0" layoutInCell="1" allowOverlap="1" wp14:anchorId="25DF1557" wp14:editId="7A42838B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CEF">
              <w:rPr>
                <w:color w:val="666666"/>
                <w:lang w:val="cs-CZ"/>
              </w:rPr>
              <w:br w:type="page"/>
            </w:r>
            <w:r w:rsidRPr="00AB7CEF">
              <w:rPr>
                <w:rStyle w:val="Siln"/>
                <w:b/>
                <w:color w:val="666666"/>
                <w:lang w:val="cs-CZ"/>
              </w:rPr>
              <w:t xml:space="preserve">Historie revizí / </w:t>
            </w:r>
            <w:proofErr w:type="spellStart"/>
            <w:r w:rsidRPr="00AB7CEF">
              <w:rPr>
                <w:rStyle w:val="Siln"/>
                <w:b/>
                <w:color w:val="666666"/>
                <w:lang w:val="cs-CZ"/>
              </w:rPr>
              <w:t>Change</w:t>
            </w:r>
            <w:proofErr w:type="spellEnd"/>
            <w:r w:rsidRPr="00AB7CEF">
              <w:rPr>
                <w:rStyle w:val="Siln"/>
                <w:b/>
                <w:color w:val="666666"/>
                <w:lang w:val="cs-CZ"/>
              </w:rPr>
              <w:t xml:space="preserve"> Log</w:t>
            </w:r>
          </w:p>
        </w:tc>
      </w:tr>
      <w:tr w:rsidR="001D002C" w:rsidRPr="000E29A1" w:rsidTr="002D012F">
        <w:trPr>
          <w:trHeight w:hRule="exact" w:val="579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Cs w:val="19"/>
                <w:lang w:val="cs-CZ"/>
              </w:rPr>
              <w:t>Č. změny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Cs w:val="19"/>
                <w:lang w:val="cs-CZ"/>
              </w:rPr>
              <w:t>Změny provedl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Cs w:val="19"/>
                <w:lang w:val="cs-CZ"/>
              </w:rPr>
              <w:t>Datum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rPr>
                <w:rStyle w:val="Zvraznn"/>
                <w:color w:val="666666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AB7CEF" w:rsidRDefault="001D002C" w:rsidP="0064339F">
            <w:pPr>
              <w:pStyle w:val="Bezmezer"/>
              <w:jc w:val="center"/>
              <w:rPr>
                <w:rStyle w:val="Zvraznn"/>
                <w:color w:val="666666"/>
                <w:szCs w:val="19"/>
                <w:lang w:val="cs-CZ"/>
              </w:rPr>
            </w:pPr>
            <w:r w:rsidRPr="00AB7CEF">
              <w:rPr>
                <w:rStyle w:val="Zvraznn"/>
                <w:color w:val="666666"/>
                <w:szCs w:val="19"/>
                <w:lang w:val="cs-CZ"/>
              </w:rPr>
              <w:t xml:space="preserve">TC </w:t>
            </w:r>
            <w:proofErr w:type="spellStart"/>
            <w:r w:rsidRPr="00AB7CEF">
              <w:rPr>
                <w:rStyle w:val="Zvraznn"/>
                <w:color w:val="666666"/>
                <w:szCs w:val="19"/>
                <w:lang w:val="cs-CZ"/>
              </w:rPr>
              <w:t>rev</w:t>
            </w:r>
            <w:proofErr w:type="spellEnd"/>
            <w:r w:rsidRPr="00AB7CEF">
              <w:rPr>
                <w:rStyle w:val="Zvraznn"/>
                <w:color w:val="666666"/>
                <w:szCs w:val="19"/>
                <w:lang w:val="cs-CZ"/>
              </w:rPr>
              <w:t>.</w:t>
            </w:r>
          </w:p>
        </w:tc>
      </w:tr>
      <w:tr w:rsidR="002D012F" w:rsidRPr="00E20EF6" w:rsidTr="002D012F">
        <w:trPr>
          <w:trHeight w:val="312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2D012F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rFonts w:eastAsia="Times New Roman"/>
                <w:color w:val="666666"/>
                <w:sz w:val="18"/>
              </w:rPr>
              <w:t>D.</w:t>
            </w:r>
            <w:r w:rsidRPr="00AB7CEF">
              <w:rPr>
                <w:rFonts w:eastAsia="Times New Roman"/>
                <w:color w:val="666666"/>
                <w:sz w:val="18"/>
                <w:lang w:val="cs-CZ"/>
              </w:rPr>
              <w:t xml:space="preserve"> </w:t>
            </w:r>
            <w:proofErr w:type="spellStart"/>
            <w:r w:rsidRPr="00AB7CEF">
              <w:rPr>
                <w:rFonts w:eastAsia="Times New Roman"/>
                <w:color w:val="666666"/>
                <w:sz w:val="18"/>
                <w:lang w:val="cs-CZ"/>
              </w:rPr>
              <w:t>Myslikovjan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EB3E50" w:rsidP="00252D33">
            <w:pPr>
              <w:jc w:val="center"/>
              <w:rPr>
                <w:color w:val="666666"/>
                <w:sz w:val="18"/>
                <w:lang w:val="cs-CZ"/>
              </w:rPr>
            </w:pPr>
            <w:proofErr w:type="gramStart"/>
            <w:r w:rsidRPr="00AB7CEF">
              <w:rPr>
                <w:color w:val="666666"/>
                <w:sz w:val="18"/>
                <w:lang w:val="cs-CZ"/>
              </w:rPr>
              <w:t>0</w:t>
            </w:r>
            <w:r w:rsidR="00252D33" w:rsidRPr="00AB7CEF">
              <w:rPr>
                <w:color w:val="666666"/>
                <w:sz w:val="18"/>
                <w:lang w:val="cs-CZ"/>
              </w:rPr>
              <w:t>3</w:t>
            </w:r>
            <w:r w:rsidR="002D012F" w:rsidRPr="00AB7CEF">
              <w:rPr>
                <w:color w:val="666666"/>
                <w:sz w:val="18"/>
                <w:lang w:val="cs-CZ"/>
              </w:rPr>
              <w:t>.0</w:t>
            </w:r>
            <w:r w:rsidRPr="00AB7CEF">
              <w:rPr>
                <w:color w:val="666666"/>
                <w:sz w:val="18"/>
                <w:lang w:val="cs-CZ"/>
              </w:rPr>
              <w:t>4</w:t>
            </w:r>
            <w:r w:rsidR="002D012F" w:rsidRPr="00AB7CEF">
              <w:rPr>
                <w:color w:val="666666"/>
                <w:sz w:val="18"/>
                <w:lang w:val="cs-CZ"/>
              </w:rPr>
              <w:t>.2019</w:t>
            </w:r>
            <w:proofErr w:type="gramEnd"/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2F" w:rsidRPr="00AB7CEF" w:rsidRDefault="002D012F" w:rsidP="0064339F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A</w:t>
            </w:r>
          </w:p>
        </w:tc>
      </w:tr>
      <w:tr w:rsidR="00FB245E" w:rsidRPr="00E20EF6" w:rsidTr="002D012F">
        <w:trPr>
          <w:trHeight w:val="312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057296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057296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rFonts w:eastAsia="Times New Roman"/>
                <w:color w:val="666666"/>
                <w:sz w:val="18"/>
              </w:rPr>
              <w:t>D.</w:t>
            </w:r>
            <w:r w:rsidRPr="00AB7CEF">
              <w:rPr>
                <w:rFonts w:eastAsia="Times New Roman"/>
                <w:color w:val="666666"/>
                <w:sz w:val="18"/>
                <w:lang w:val="cs-CZ"/>
              </w:rPr>
              <w:t xml:space="preserve"> </w:t>
            </w:r>
            <w:proofErr w:type="spellStart"/>
            <w:r w:rsidRPr="00AB7CEF">
              <w:rPr>
                <w:rFonts w:eastAsia="Times New Roman"/>
                <w:color w:val="666666"/>
                <w:sz w:val="18"/>
                <w:lang w:val="cs-CZ"/>
              </w:rPr>
              <w:t>Myslikovjan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057296">
            <w:pPr>
              <w:jc w:val="center"/>
              <w:rPr>
                <w:color w:val="666666"/>
                <w:sz w:val="18"/>
                <w:lang w:val="cs-CZ"/>
              </w:rPr>
            </w:pPr>
            <w:proofErr w:type="gramStart"/>
            <w:r w:rsidRPr="00AB7CEF">
              <w:rPr>
                <w:color w:val="666666"/>
                <w:sz w:val="18"/>
                <w:lang w:val="cs-CZ"/>
              </w:rPr>
              <w:t>03.04.2019</w:t>
            </w:r>
            <w:proofErr w:type="gramEnd"/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70562C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5E" w:rsidRPr="00AB7CEF" w:rsidRDefault="00FB245E" w:rsidP="006471FA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B</w:t>
            </w:r>
          </w:p>
        </w:tc>
      </w:tr>
      <w:tr w:rsidR="00952E2E" w:rsidRPr="000532E2" w:rsidTr="002D012F">
        <w:trPr>
          <w:trHeight w:val="312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E" w:rsidRPr="00AB7CEF" w:rsidRDefault="00952E2E" w:rsidP="006471FA">
            <w:pPr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E" w:rsidRPr="00AB7CEF" w:rsidRDefault="00952E2E" w:rsidP="00B125C3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rFonts w:eastAsia="Times New Roman"/>
                <w:color w:val="666666"/>
                <w:sz w:val="18"/>
              </w:rPr>
              <w:t>D.</w:t>
            </w:r>
            <w:r w:rsidRPr="00AB7CEF">
              <w:rPr>
                <w:rFonts w:eastAsia="Times New Roman"/>
                <w:color w:val="666666"/>
                <w:sz w:val="18"/>
                <w:lang w:val="cs-CZ"/>
              </w:rPr>
              <w:t xml:space="preserve"> </w:t>
            </w:r>
            <w:proofErr w:type="spellStart"/>
            <w:r w:rsidRPr="00AB7CEF">
              <w:rPr>
                <w:rFonts w:eastAsia="Times New Roman"/>
                <w:color w:val="666666"/>
                <w:sz w:val="18"/>
                <w:lang w:val="cs-CZ"/>
              </w:rPr>
              <w:t>Myslikovjan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E" w:rsidRPr="00AB7CEF" w:rsidRDefault="00871372" w:rsidP="00952E2E">
            <w:pPr>
              <w:jc w:val="center"/>
              <w:rPr>
                <w:color w:val="666666"/>
                <w:sz w:val="18"/>
                <w:lang w:val="cs-CZ"/>
              </w:rPr>
            </w:pPr>
            <w:proofErr w:type="gramStart"/>
            <w:r w:rsidRPr="00AB7CEF">
              <w:rPr>
                <w:color w:val="666666"/>
                <w:sz w:val="18"/>
                <w:lang w:val="cs-CZ"/>
              </w:rPr>
              <w:t>15</w:t>
            </w:r>
            <w:r w:rsidR="00952E2E" w:rsidRPr="00AB7CEF">
              <w:rPr>
                <w:color w:val="666666"/>
                <w:sz w:val="18"/>
                <w:lang w:val="cs-CZ"/>
              </w:rPr>
              <w:t>.04.2019</w:t>
            </w:r>
            <w:proofErr w:type="gramEnd"/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E" w:rsidRPr="00AB7CEF" w:rsidRDefault="00952E2E" w:rsidP="00952E2E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Schválená verze k použití ve výběrovém řízení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E" w:rsidRPr="00AB7CEF" w:rsidRDefault="00952E2E" w:rsidP="00B125C3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C</w:t>
            </w:r>
          </w:p>
        </w:tc>
      </w:tr>
      <w:tr w:rsidR="00021C48" w:rsidRPr="000532E2" w:rsidTr="002D012F">
        <w:trPr>
          <w:trHeight w:val="312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8" w:rsidRPr="00AB7CEF" w:rsidRDefault="00021C48" w:rsidP="006471FA">
            <w:pPr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8" w:rsidRPr="00AB7CEF" w:rsidRDefault="00021C48" w:rsidP="00CF1544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rFonts w:eastAsia="Times New Roman"/>
                <w:color w:val="666666"/>
                <w:sz w:val="18"/>
              </w:rPr>
              <w:t>D.</w:t>
            </w:r>
            <w:r w:rsidRPr="00AB7CEF">
              <w:rPr>
                <w:rFonts w:eastAsia="Times New Roman"/>
                <w:color w:val="666666"/>
                <w:sz w:val="18"/>
                <w:lang w:val="cs-CZ"/>
              </w:rPr>
              <w:t xml:space="preserve"> </w:t>
            </w:r>
            <w:proofErr w:type="spellStart"/>
            <w:r w:rsidRPr="00AB7CEF">
              <w:rPr>
                <w:rFonts w:eastAsia="Times New Roman"/>
                <w:color w:val="666666"/>
                <w:sz w:val="18"/>
                <w:lang w:val="cs-CZ"/>
              </w:rPr>
              <w:t>Myslikovjan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8" w:rsidRPr="00AB7CEF" w:rsidRDefault="00021C48" w:rsidP="00EB4C11">
            <w:pPr>
              <w:jc w:val="center"/>
              <w:rPr>
                <w:color w:val="666666"/>
                <w:sz w:val="18"/>
                <w:lang w:val="cs-CZ"/>
              </w:rPr>
            </w:pPr>
            <w:proofErr w:type="gramStart"/>
            <w:r w:rsidRPr="00AB7CEF">
              <w:rPr>
                <w:color w:val="666666"/>
                <w:sz w:val="18"/>
                <w:lang w:val="cs-CZ"/>
              </w:rPr>
              <w:t>1</w:t>
            </w:r>
            <w:r w:rsidR="00EB4C11" w:rsidRPr="00AB7CEF">
              <w:rPr>
                <w:color w:val="666666"/>
                <w:sz w:val="18"/>
                <w:lang w:val="cs-CZ"/>
              </w:rPr>
              <w:t>4.</w:t>
            </w:r>
            <w:r w:rsidRPr="00AB7CEF">
              <w:rPr>
                <w:color w:val="666666"/>
                <w:sz w:val="18"/>
                <w:lang w:val="cs-CZ"/>
              </w:rPr>
              <w:t>01.2020</w:t>
            </w:r>
            <w:proofErr w:type="gramEnd"/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8" w:rsidRPr="00AB7CEF" w:rsidRDefault="00ED1098" w:rsidP="00ED1098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Nový projekt, nové kolo připomínkování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8" w:rsidRPr="00AB7CEF" w:rsidRDefault="00021C48" w:rsidP="00CF1544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D</w:t>
            </w:r>
          </w:p>
        </w:tc>
      </w:tr>
      <w:tr w:rsidR="00ED1098" w:rsidRPr="000532E2" w:rsidTr="002D012F">
        <w:trPr>
          <w:trHeight w:val="312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8" w:rsidRPr="00AB7CEF" w:rsidRDefault="00ED1098" w:rsidP="006471FA">
            <w:pPr>
              <w:jc w:val="center"/>
              <w:rPr>
                <w:color w:val="666666"/>
                <w:lang w:val="cs-CZ"/>
              </w:rPr>
            </w:pPr>
            <w:r w:rsidRPr="00AB7CEF">
              <w:rPr>
                <w:color w:val="666666"/>
                <w:lang w:val="cs-CZ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8" w:rsidRPr="00AB7CEF" w:rsidRDefault="00ED1098" w:rsidP="00ED1098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rFonts w:eastAsia="Times New Roman"/>
                <w:color w:val="666666"/>
                <w:sz w:val="18"/>
              </w:rPr>
              <w:t>D.</w:t>
            </w:r>
            <w:r w:rsidRPr="00AB7CEF">
              <w:rPr>
                <w:rFonts w:eastAsia="Times New Roman"/>
                <w:color w:val="666666"/>
                <w:sz w:val="18"/>
                <w:lang w:val="cs-CZ"/>
              </w:rPr>
              <w:t xml:space="preserve"> </w:t>
            </w:r>
            <w:proofErr w:type="spellStart"/>
            <w:r w:rsidRPr="00AB7CEF">
              <w:rPr>
                <w:rFonts w:eastAsia="Times New Roman"/>
                <w:color w:val="666666"/>
                <w:sz w:val="18"/>
                <w:lang w:val="cs-CZ"/>
              </w:rPr>
              <w:t>Myslikovjan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8" w:rsidRPr="00AB7CEF" w:rsidRDefault="00970DB3" w:rsidP="00ED1098">
            <w:pPr>
              <w:jc w:val="center"/>
              <w:rPr>
                <w:color w:val="666666"/>
                <w:sz w:val="18"/>
                <w:lang w:val="cs-CZ"/>
              </w:rPr>
            </w:pPr>
            <w:proofErr w:type="gramStart"/>
            <w:r>
              <w:rPr>
                <w:color w:val="666666"/>
                <w:sz w:val="18"/>
                <w:lang w:val="cs-CZ"/>
              </w:rPr>
              <w:t>21</w:t>
            </w:r>
            <w:r w:rsidR="00ED1098" w:rsidRPr="00AB7CEF">
              <w:rPr>
                <w:color w:val="666666"/>
                <w:sz w:val="18"/>
                <w:lang w:val="cs-CZ"/>
              </w:rPr>
              <w:t>.01.2020</w:t>
            </w:r>
            <w:proofErr w:type="gramEnd"/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8" w:rsidRPr="00AB7CEF" w:rsidRDefault="00ED1098" w:rsidP="00ED1098">
            <w:pPr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Nový projekt, nově schválená verze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8" w:rsidRPr="00AB7CEF" w:rsidRDefault="00ED1098" w:rsidP="00ED1098">
            <w:pPr>
              <w:jc w:val="center"/>
              <w:rPr>
                <w:color w:val="666666"/>
                <w:sz w:val="18"/>
                <w:lang w:val="cs-CZ"/>
              </w:rPr>
            </w:pPr>
            <w:r w:rsidRPr="00AB7CEF">
              <w:rPr>
                <w:color w:val="666666"/>
                <w:sz w:val="18"/>
                <w:lang w:val="cs-CZ"/>
              </w:rPr>
              <w:t>E</w:t>
            </w:r>
          </w:p>
        </w:tc>
      </w:tr>
    </w:tbl>
    <w:p w:rsidR="00E20EF6" w:rsidRPr="000532E2" w:rsidRDefault="00E20EF6">
      <w:pPr>
        <w:rPr>
          <w:lang w:val="cs-CZ"/>
        </w:rPr>
      </w:pPr>
      <w:r w:rsidRPr="000532E2">
        <w:rPr>
          <w:lang w:val="cs-CZ"/>
        </w:rPr>
        <w:br w:type="page"/>
      </w:r>
    </w:p>
    <w:bookmarkStart w:id="1" w:name="_Toc385222025" w:displacedByCustomXml="next"/>
    <w:bookmarkEnd w:id="1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666666"/>
          <w:sz w:val="18"/>
        </w:rPr>
      </w:sdtEndPr>
      <w:sdtContent>
        <w:p w:rsidR="004E2DE5" w:rsidRPr="000E29A1" w:rsidRDefault="006C6A53" w:rsidP="00C403EB">
          <w:pPr>
            <w:pStyle w:val="Nadpisobsahu"/>
            <w:spacing w:before="0"/>
            <w:rPr>
              <w:color w:val="FF6633" w:themeColor="accent1"/>
              <w:lang w:val="cs-CZ"/>
            </w:rPr>
          </w:pPr>
          <w:r w:rsidRPr="000E29A1">
            <w:rPr>
              <w:color w:val="FF6633" w:themeColor="accent1"/>
              <w:lang w:val="cs-CZ"/>
            </w:rPr>
            <w:t>Obsah</w:t>
          </w:r>
        </w:p>
        <w:p w:rsidR="004E2DE5" w:rsidRPr="000E29A1" w:rsidRDefault="004E2DE5" w:rsidP="004E2DE5">
          <w:pPr>
            <w:pStyle w:val="Bezmezer"/>
            <w:rPr>
              <w:lang w:val="cs-CZ"/>
            </w:rPr>
          </w:pPr>
        </w:p>
        <w:p w:rsidR="00C268AF" w:rsidRPr="00C268AF" w:rsidRDefault="004E2DE5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r w:rsidRPr="00C268AF">
            <w:rPr>
              <w:color w:val="666666"/>
              <w:lang w:val="cs-CZ"/>
            </w:rPr>
            <w:fldChar w:fldCharType="begin"/>
          </w:r>
          <w:r w:rsidRPr="00C268AF">
            <w:rPr>
              <w:color w:val="666666"/>
              <w:lang w:val="cs-CZ"/>
            </w:rPr>
            <w:instrText xml:space="preserve"> TOC \o "1-3" \h \z \u </w:instrText>
          </w:r>
          <w:r w:rsidRPr="00C268AF">
            <w:rPr>
              <w:color w:val="666666"/>
              <w:lang w:val="cs-CZ"/>
            </w:rPr>
            <w:fldChar w:fldCharType="separate"/>
          </w:r>
          <w:hyperlink w:anchor="_Toc30498536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 Úvod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_Toc30498536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 w:rsidR="00007043">
              <w:rPr>
                <w:noProof/>
                <w:webHidden/>
                <w:color w:val="666666"/>
              </w:rPr>
              <w:t>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37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1.1. Účel dokumentu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_Toc30498537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38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1.2. Předmět dokumentu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_Toc30498538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39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1.3. Pojmy, Definice a Použité zkratky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_Toc30498539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0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1.4. Referenční dokumenty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_Toc30498540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5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1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1.5. Odkazy na normy nebo technické dokumenty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_Toc30498541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6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2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2. Obecné požadavky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_Toc30498542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6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3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2.1. Předmět a místo plnění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_Toc30498543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6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4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2.2. Způsob plnění a časový rámec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_Toc30498544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6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5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2.3. Zadání a projektová příprava díla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_Toc30498545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7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6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2.4. Průběh zhotovení díla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_Toc30498546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7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7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 Technické požadavky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_Toc30498547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8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8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3.1. Obecné technické požadavky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_Toc30498548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8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49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3.2. Instalace optických kabelových sítí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_Toc30498549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9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0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3.3. Instalace elektrických slaboproudých kabelových sítí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_Toc30498550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9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1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3.4. Instalace elektrických silnoproudých kabelových sítí nízkého napětí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_Toc30498551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10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2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3.5. Dodávka a instalace optických a elektrických sítí a elektrického zařízení včetně rozvaděčů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_Toc30498552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11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3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3.6. Drobné zámečnické a strojní práce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_Toc30498553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11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4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3.7. Stavební práce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_Toc30498554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12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5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4. Požadavky na dopravu a instalaci produktu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_Toc30498555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12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6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5. Požadavky na bezpečnost produktu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_Toc30498556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13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7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6. Požadavky na jakost dodávaného produktu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_Toc30498557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13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8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 Požadavky na ověřování dodávaných služeb Zhotovitelem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_Toc30498558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59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7.1. Proces ověřování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_Toc30498559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14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60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7.2. Realizace ověřování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_Toc30498560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15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3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61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7.2.1. Zkouška (T - test)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_Toc30498561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15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3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62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7.2.2. Přezkoumání (R) dokumentace a Inspekce (I)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_Toc30498562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15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C268AF" w:rsidRPr="00C268AF" w:rsidRDefault="00007043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666666"/>
              <w:sz w:val="22"/>
              <w:lang w:val="cs-CZ"/>
            </w:rPr>
          </w:pPr>
          <w:hyperlink w:anchor="_Toc30498563" w:history="1">
            <w:r w:rsidR="00C268AF" w:rsidRPr="00C268AF">
              <w:rPr>
                <w:rStyle w:val="Hypertextovodkaz"/>
                <w:noProof/>
                <w:color w:val="666666"/>
                <w:lang w:val="cs-CZ"/>
              </w:rPr>
              <w:t>7.3. Přejímka</w:t>
            </w:r>
            <w:r w:rsidR="00C268AF" w:rsidRPr="00C268AF">
              <w:rPr>
                <w:noProof/>
                <w:webHidden/>
                <w:color w:val="666666"/>
              </w:rPr>
              <w:tab/>
            </w:r>
            <w:r w:rsidR="00C268AF" w:rsidRPr="00C268AF">
              <w:rPr>
                <w:noProof/>
                <w:webHidden/>
                <w:color w:val="666666"/>
              </w:rPr>
              <w:fldChar w:fldCharType="begin"/>
            </w:r>
            <w:r w:rsidR="00C268AF" w:rsidRPr="00C268AF">
              <w:rPr>
                <w:noProof/>
                <w:webHidden/>
                <w:color w:val="666666"/>
              </w:rPr>
              <w:instrText xml:space="preserve"> PAGEREF _Toc30498563 \h </w:instrText>
            </w:r>
            <w:r w:rsidR="00C268AF" w:rsidRPr="00C268AF">
              <w:rPr>
                <w:noProof/>
                <w:webHidden/>
                <w:color w:val="666666"/>
              </w:rPr>
            </w:r>
            <w:r w:rsidR="00C268AF" w:rsidRPr="00C268AF">
              <w:rPr>
                <w:noProof/>
                <w:webHidden/>
                <w:color w:val="666666"/>
              </w:rPr>
              <w:fldChar w:fldCharType="separate"/>
            </w:r>
            <w:r>
              <w:rPr>
                <w:noProof/>
                <w:webHidden/>
                <w:color w:val="666666"/>
              </w:rPr>
              <w:t>16</w:t>
            </w:r>
            <w:r w:rsidR="00C268AF" w:rsidRPr="00C268AF">
              <w:rPr>
                <w:noProof/>
                <w:webHidden/>
                <w:color w:val="666666"/>
              </w:rPr>
              <w:fldChar w:fldCharType="end"/>
            </w:r>
          </w:hyperlink>
        </w:p>
        <w:p w:rsidR="004E2DE5" w:rsidRPr="00C268AF" w:rsidRDefault="004E2DE5" w:rsidP="004E2DE5">
          <w:pPr>
            <w:pStyle w:val="Bezmezer"/>
            <w:rPr>
              <w:color w:val="666666"/>
              <w:lang w:val="cs-CZ"/>
            </w:rPr>
          </w:pPr>
          <w:r w:rsidRPr="00C268AF">
            <w:rPr>
              <w:color w:val="666666"/>
              <w:lang w:val="cs-CZ"/>
            </w:rPr>
            <w:fldChar w:fldCharType="end"/>
          </w:r>
        </w:p>
      </w:sdtContent>
    </w:sdt>
    <w:p w:rsidR="001D002C" w:rsidRPr="000E29A1" w:rsidRDefault="004E2DE5" w:rsidP="001D002C">
      <w:pPr>
        <w:pStyle w:val="Nadpis1"/>
        <w:spacing w:before="480"/>
        <w:jc w:val="left"/>
        <w:rPr>
          <w:lang w:val="cs-CZ"/>
        </w:rPr>
      </w:pPr>
      <w:bookmarkStart w:id="2" w:name="_Ref449132948"/>
      <w:r w:rsidRPr="000E29A1">
        <w:rPr>
          <w:lang w:val="cs-CZ"/>
        </w:rPr>
        <w:br w:type="page"/>
      </w:r>
      <w:bookmarkStart w:id="3" w:name="_Toc430705424"/>
      <w:bookmarkStart w:id="4" w:name="_Toc451188797"/>
      <w:bookmarkStart w:id="5" w:name="_Toc30498536"/>
      <w:bookmarkEnd w:id="2"/>
      <w:r w:rsidR="001D002C" w:rsidRPr="000E29A1">
        <w:rPr>
          <w:lang w:val="cs-CZ"/>
        </w:rPr>
        <w:lastRenderedPageBreak/>
        <w:t>Úvod</w:t>
      </w:r>
      <w:bookmarkEnd w:id="3"/>
      <w:bookmarkEnd w:id="4"/>
      <w:bookmarkEnd w:id="5"/>
    </w:p>
    <w:p w:rsidR="001D002C" w:rsidRPr="000E29A1" w:rsidRDefault="001D002C" w:rsidP="001D002C">
      <w:pPr>
        <w:pStyle w:val="Nadpis2"/>
        <w:spacing w:after="200" w:line="276" w:lineRule="auto"/>
        <w:ind w:left="792"/>
        <w:contextualSpacing/>
        <w:jc w:val="left"/>
        <w:rPr>
          <w:lang w:val="cs-CZ"/>
        </w:rPr>
      </w:pPr>
      <w:bookmarkStart w:id="6" w:name="_Toc430705425"/>
      <w:bookmarkStart w:id="7" w:name="_Toc451188798"/>
      <w:bookmarkStart w:id="8" w:name="_Toc30498537"/>
      <w:r w:rsidRPr="000E29A1">
        <w:rPr>
          <w:lang w:val="cs-CZ"/>
        </w:rPr>
        <w:t>Účel dokumentu</w:t>
      </w:r>
      <w:bookmarkEnd w:id="6"/>
      <w:bookmarkEnd w:id="7"/>
      <w:bookmarkEnd w:id="8"/>
    </w:p>
    <w:p w:rsidR="001D002C" w:rsidRPr="00885121" w:rsidRDefault="001D002C" w:rsidP="008031E6">
      <w:pPr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 xml:space="preserve">Tento dokument představuje technickou specifikaci (dále jen RSD; </w:t>
      </w:r>
      <w:proofErr w:type="spellStart"/>
      <w:r w:rsidRPr="00885121">
        <w:rPr>
          <w:i/>
          <w:color w:val="595959"/>
          <w:szCs w:val="20"/>
          <w:lang w:val="cs-CZ"/>
        </w:rPr>
        <w:t>Requirements</w:t>
      </w:r>
      <w:proofErr w:type="spellEnd"/>
      <w:r w:rsidRPr="00885121">
        <w:rPr>
          <w:i/>
          <w:color w:val="595959"/>
          <w:szCs w:val="20"/>
          <w:lang w:val="cs-CZ"/>
        </w:rPr>
        <w:t xml:space="preserve"> </w:t>
      </w:r>
      <w:proofErr w:type="spellStart"/>
      <w:r w:rsidRPr="00885121">
        <w:rPr>
          <w:i/>
          <w:color w:val="595959"/>
          <w:szCs w:val="20"/>
          <w:lang w:val="cs-CZ"/>
        </w:rPr>
        <w:t>Specification</w:t>
      </w:r>
      <w:proofErr w:type="spellEnd"/>
      <w:r w:rsidRPr="00885121">
        <w:rPr>
          <w:i/>
          <w:color w:val="595959"/>
          <w:szCs w:val="20"/>
          <w:lang w:val="cs-CZ"/>
        </w:rPr>
        <w:t xml:space="preserve"> </w:t>
      </w:r>
      <w:proofErr w:type="spellStart"/>
      <w:r w:rsidRPr="00885121">
        <w:rPr>
          <w:i/>
          <w:color w:val="595959"/>
          <w:szCs w:val="20"/>
          <w:lang w:val="cs-CZ"/>
        </w:rPr>
        <w:t>Document</w:t>
      </w:r>
      <w:proofErr w:type="spellEnd"/>
      <w:r w:rsidRPr="00885121">
        <w:rPr>
          <w:color w:val="595959"/>
          <w:szCs w:val="20"/>
          <w:lang w:val="cs-CZ"/>
        </w:rPr>
        <w:t xml:space="preserve">) obsahující technické požadavky a omezující podmínky na požadované </w:t>
      </w:r>
      <w:r w:rsidR="00117ED1" w:rsidRPr="00885121">
        <w:rPr>
          <w:color w:val="595959"/>
          <w:szCs w:val="20"/>
          <w:lang w:val="cs-CZ"/>
        </w:rPr>
        <w:t>služby</w:t>
      </w:r>
      <w:r w:rsidRPr="00885121">
        <w:rPr>
          <w:color w:val="595959"/>
          <w:szCs w:val="20"/>
          <w:lang w:val="cs-CZ"/>
        </w:rPr>
        <w:t xml:space="preserve"> v rámci projektu ELI</w:t>
      </w:r>
      <w:r w:rsidR="001038B3" w:rsidRPr="00885121">
        <w:rPr>
          <w:color w:val="595959"/>
          <w:szCs w:val="20"/>
          <w:lang w:val="cs-CZ"/>
        </w:rPr>
        <w:t xml:space="preserve"> </w:t>
      </w:r>
      <w:proofErr w:type="spellStart"/>
      <w:r w:rsidR="001038B3" w:rsidRPr="00885121">
        <w:rPr>
          <w:color w:val="595959"/>
          <w:szCs w:val="20"/>
          <w:lang w:val="cs-CZ"/>
        </w:rPr>
        <w:t>Beamlines</w:t>
      </w:r>
      <w:proofErr w:type="spellEnd"/>
      <w:r w:rsidRPr="00885121">
        <w:rPr>
          <w:color w:val="595959"/>
          <w:szCs w:val="20"/>
          <w:lang w:val="cs-CZ"/>
        </w:rPr>
        <w:t xml:space="preserve">. </w:t>
      </w:r>
      <w:r w:rsidR="001038B3" w:rsidRPr="00885121">
        <w:rPr>
          <w:color w:val="595959"/>
          <w:szCs w:val="20"/>
          <w:lang w:val="cs-CZ"/>
        </w:rPr>
        <w:t xml:space="preserve">Na základě tohoto dokumentu mohou být identifikována rozhraní zařízení (produktu) s jinou výzkumnou technologií ELI </w:t>
      </w:r>
      <w:proofErr w:type="spellStart"/>
      <w:r w:rsidR="001038B3" w:rsidRPr="00885121">
        <w:rPr>
          <w:color w:val="595959"/>
          <w:szCs w:val="20"/>
          <w:lang w:val="cs-CZ"/>
        </w:rPr>
        <w:t>Beamlines</w:t>
      </w:r>
      <w:proofErr w:type="spellEnd"/>
      <w:r w:rsidR="001038B3" w:rsidRPr="00885121">
        <w:rPr>
          <w:color w:val="595959"/>
          <w:szCs w:val="20"/>
          <w:lang w:val="cs-CZ"/>
        </w:rPr>
        <w:t xml:space="preserve"> nebo se zařízením budovy ELI </w:t>
      </w:r>
      <w:proofErr w:type="spellStart"/>
      <w:r w:rsidR="001038B3" w:rsidRPr="00885121">
        <w:rPr>
          <w:color w:val="595959"/>
          <w:szCs w:val="20"/>
          <w:lang w:val="cs-CZ"/>
        </w:rPr>
        <w:t>Beamlines</w:t>
      </w:r>
      <w:proofErr w:type="spellEnd"/>
      <w:r w:rsidRPr="00885121">
        <w:rPr>
          <w:color w:val="595959"/>
          <w:szCs w:val="20"/>
          <w:lang w:val="cs-CZ"/>
        </w:rPr>
        <w:t xml:space="preserve">. Tato technická specifikace (RSD) také plní roli nadřazeného dokumentu pro dokumentaci technických požadavků, které je třeba řešit na nižší úrovni konstrukčního návrhu (designu). </w:t>
      </w:r>
    </w:p>
    <w:p w:rsidR="00E06B15" w:rsidRPr="000E29A1" w:rsidRDefault="00E06B15" w:rsidP="008031E6">
      <w:pPr>
        <w:jc w:val="both"/>
        <w:rPr>
          <w:sz w:val="10"/>
          <w:szCs w:val="10"/>
          <w:lang w:val="cs-CZ"/>
        </w:rPr>
      </w:pPr>
    </w:p>
    <w:p w:rsidR="001D002C" w:rsidRPr="000E29A1" w:rsidRDefault="001D002C" w:rsidP="001D002C">
      <w:pPr>
        <w:pStyle w:val="Nadpis2"/>
        <w:spacing w:after="200" w:line="276" w:lineRule="auto"/>
        <w:ind w:left="792"/>
        <w:contextualSpacing/>
        <w:jc w:val="left"/>
        <w:rPr>
          <w:lang w:val="cs-CZ"/>
        </w:rPr>
      </w:pPr>
      <w:bookmarkStart w:id="9" w:name="_Toc430705426"/>
      <w:bookmarkStart w:id="10" w:name="_Toc451188799"/>
      <w:bookmarkStart w:id="11" w:name="_Toc30498538"/>
      <w:r w:rsidRPr="000E29A1">
        <w:rPr>
          <w:lang w:val="cs-CZ"/>
        </w:rPr>
        <w:t>Předmět dokumentu</w:t>
      </w:r>
      <w:bookmarkEnd w:id="9"/>
      <w:bookmarkEnd w:id="10"/>
      <w:bookmarkEnd w:id="11"/>
    </w:p>
    <w:p w:rsidR="001D002C" w:rsidRPr="00205F60" w:rsidRDefault="001D002C" w:rsidP="001D002C">
      <w:pPr>
        <w:jc w:val="both"/>
        <w:rPr>
          <w:color w:val="FFFFFF" w:themeColor="background2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>Požadovan</w:t>
      </w:r>
      <w:r w:rsidR="00117ED1" w:rsidRPr="00885121">
        <w:rPr>
          <w:color w:val="595959"/>
          <w:szCs w:val="20"/>
          <w:lang w:val="cs-CZ"/>
        </w:rPr>
        <w:t>ou službou</w:t>
      </w:r>
      <w:r w:rsidRPr="00885121">
        <w:rPr>
          <w:color w:val="595959"/>
          <w:szCs w:val="20"/>
          <w:lang w:val="cs-CZ"/>
        </w:rPr>
        <w:t xml:space="preserve"> (</w:t>
      </w:r>
      <w:r w:rsidR="00117ED1" w:rsidRPr="00885121">
        <w:rPr>
          <w:b/>
          <w:i/>
          <w:color w:val="595959"/>
          <w:szCs w:val="20"/>
          <w:lang w:val="cs-CZ"/>
        </w:rPr>
        <w:t>Instalace kabelových sítí v experimentální místnosti E</w:t>
      </w:r>
      <w:r w:rsidR="00205F60">
        <w:rPr>
          <w:b/>
          <w:i/>
          <w:color w:val="595959"/>
          <w:szCs w:val="20"/>
          <w:lang w:val="cs-CZ"/>
        </w:rPr>
        <w:t>5</w:t>
      </w:r>
      <w:r w:rsidR="00117ED1" w:rsidRPr="00885121">
        <w:rPr>
          <w:b/>
          <w:i/>
          <w:color w:val="595959"/>
          <w:szCs w:val="20"/>
          <w:lang w:val="cs-CZ"/>
        </w:rPr>
        <w:t xml:space="preserve">, </w:t>
      </w:r>
      <w:r w:rsidR="00117ED1" w:rsidRPr="00885121">
        <w:rPr>
          <w:i/>
          <w:color w:val="595959"/>
          <w:szCs w:val="20"/>
          <w:lang w:val="cs-CZ"/>
        </w:rPr>
        <w:t xml:space="preserve">interní číslo </w:t>
      </w:r>
      <w:r w:rsidR="00EA3A29" w:rsidRPr="00885121">
        <w:rPr>
          <w:i/>
          <w:color w:val="595959"/>
          <w:szCs w:val="20"/>
          <w:lang w:val="cs-CZ"/>
        </w:rPr>
        <w:t>veřejné zakázky</w:t>
      </w:r>
      <w:r w:rsidRPr="00885121">
        <w:rPr>
          <w:b/>
          <w:i/>
          <w:color w:val="595959"/>
          <w:szCs w:val="20"/>
          <w:lang w:val="cs-CZ"/>
        </w:rPr>
        <w:t xml:space="preserve"> </w:t>
      </w:r>
      <w:r w:rsidR="00117ED1" w:rsidRPr="00885121">
        <w:rPr>
          <w:b/>
          <w:i/>
          <w:color w:val="595959"/>
          <w:szCs w:val="20"/>
          <w:lang w:val="cs-CZ"/>
        </w:rPr>
        <w:t>TP19_7</w:t>
      </w:r>
      <w:r w:rsidR="00205F60">
        <w:rPr>
          <w:b/>
          <w:i/>
          <w:color w:val="595959"/>
          <w:szCs w:val="20"/>
          <w:lang w:val="cs-CZ"/>
        </w:rPr>
        <w:t>10</w:t>
      </w:r>
      <w:r w:rsidRPr="00885121">
        <w:rPr>
          <w:color w:val="595959"/>
          <w:szCs w:val="20"/>
          <w:lang w:val="cs-CZ"/>
        </w:rPr>
        <w:t xml:space="preserve">) </w:t>
      </w:r>
      <w:r w:rsidR="00117ED1" w:rsidRPr="00885121">
        <w:rPr>
          <w:color w:val="595959"/>
          <w:szCs w:val="20"/>
          <w:lang w:val="cs-CZ"/>
        </w:rPr>
        <w:t>je provedení instalací elektrických kabelových sítí nízkého napětí a instalace optických kabelových sítí včetně dodávky elektroinstalačního zařízení a materiálu dle předané projektové dokumentace. Produkt (služba) definovaný tímto RSD je evidován v PBS pod</w:t>
      </w:r>
      <w:r w:rsidR="000138A8">
        <w:rPr>
          <w:color w:val="595959"/>
          <w:szCs w:val="20"/>
          <w:lang w:val="cs-CZ"/>
        </w:rPr>
        <w:t xml:space="preserve"> následujícím</w:t>
      </w:r>
      <w:r w:rsidR="00086940">
        <w:rPr>
          <w:color w:val="595959"/>
          <w:szCs w:val="20"/>
          <w:lang w:val="cs-CZ"/>
        </w:rPr>
        <w:t>y</w:t>
      </w:r>
      <w:r w:rsidR="000138A8">
        <w:rPr>
          <w:color w:val="595959"/>
          <w:szCs w:val="20"/>
          <w:lang w:val="cs-CZ"/>
        </w:rPr>
        <w:t xml:space="preserve"> kódy</w:t>
      </w:r>
      <w:r w:rsidR="00117ED1" w:rsidRPr="00885121">
        <w:rPr>
          <w:color w:val="595959"/>
          <w:szCs w:val="20"/>
          <w:lang w:val="cs-CZ"/>
        </w:rPr>
        <w:t xml:space="preserve">: </w:t>
      </w:r>
      <w:r w:rsidR="000138A8" w:rsidRPr="000138A8">
        <w:rPr>
          <w:i/>
          <w:color w:val="595959"/>
          <w:szCs w:val="20"/>
          <w:lang w:val="cs-CZ"/>
        </w:rPr>
        <w:t>E.E5.LUX.INST.2, E.E5.HELL.INST.1.</w:t>
      </w:r>
    </w:p>
    <w:p w:rsidR="001D002C" w:rsidRPr="002D2BEA" w:rsidRDefault="001D002C" w:rsidP="001D002C">
      <w:pPr>
        <w:jc w:val="both"/>
        <w:rPr>
          <w:color w:val="595959"/>
          <w:sz w:val="10"/>
          <w:szCs w:val="10"/>
          <w:lang w:val="cs-CZ"/>
        </w:rPr>
      </w:pPr>
    </w:p>
    <w:p w:rsidR="001D002C" w:rsidRPr="00885121" w:rsidRDefault="001D002C" w:rsidP="001D002C">
      <w:pPr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>RSD obsahuje následující požadavky na požadovan</w:t>
      </w:r>
      <w:r w:rsidR="00117ED1" w:rsidRPr="00885121">
        <w:rPr>
          <w:color w:val="595959"/>
          <w:szCs w:val="20"/>
          <w:lang w:val="cs-CZ"/>
        </w:rPr>
        <w:t>ý</w:t>
      </w:r>
      <w:r w:rsidRPr="00885121">
        <w:rPr>
          <w:color w:val="595959"/>
          <w:szCs w:val="20"/>
          <w:lang w:val="cs-CZ"/>
        </w:rPr>
        <w:t xml:space="preserve"> produkt</w:t>
      </w:r>
      <w:r w:rsidR="00117ED1" w:rsidRPr="00885121">
        <w:rPr>
          <w:color w:val="595959"/>
          <w:szCs w:val="20"/>
          <w:lang w:val="cs-CZ"/>
        </w:rPr>
        <w:t xml:space="preserve"> (službu)</w:t>
      </w:r>
      <w:r w:rsidRPr="00885121">
        <w:rPr>
          <w:color w:val="595959"/>
          <w:szCs w:val="20"/>
          <w:lang w:val="cs-CZ"/>
        </w:rPr>
        <w:t xml:space="preserve">: </w:t>
      </w:r>
      <w:r w:rsidRPr="00885121">
        <w:rPr>
          <w:i/>
          <w:color w:val="595959"/>
          <w:szCs w:val="20"/>
          <w:lang w:val="cs-CZ"/>
        </w:rPr>
        <w:t xml:space="preserve">funkční, výkonové, požadavky limitující konstrukční návrh, požadavky </w:t>
      </w:r>
      <w:r w:rsidR="003C0F30" w:rsidRPr="00885121">
        <w:rPr>
          <w:i/>
          <w:color w:val="595959"/>
          <w:szCs w:val="20"/>
          <w:lang w:val="cs-CZ"/>
        </w:rPr>
        <w:t>na dopravu a instalaci</w:t>
      </w:r>
      <w:r w:rsidRPr="00885121">
        <w:rPr>
          <w:i/>
          <w:color w:val="595959"/>
          <w:szCs w:val="20"/>
          <w:lang w:val="cs-CZ"/>
        </w:rPr>
        <w:t>, požadavky na bezpečnost a na jakost dodávaného zařízení (produktu)</w:t>
      </w:r>
      <w:r w:rsidRPr="00885121">
        <w:rPr>
          <w:color w:val="595959"/>
          <w:szCs w:val="20"/>
          <w:lang w:val="cs-CZ"/>
        </w:rPr>
        <w:t>.</w:t>
      </w:r>
    </w:p>
    <w:p w:rsidR="00CB6DAD" w:rsidRPr="00D00DA1" w:rsidRDefault="00CB6DAD" w:rsidP="001D002C">
      <w:pPr>
        <w:jc w:val="both"/>
        <w:rPr>
          <w:color w:val="595959"/>
          <w:szCs w:val="20"/>
          <w:lang w:val="cs-CZ"/>
        </w:rPr>
      </w:pPr>
    </w:p>
    <w:p w:rsidR="001D002C" w:rsidRDefault="001D002C" w:rsidP="001D002C">
      <w:pPr>
        <w:jc w:val="both"/>
        <w:rPr>
          <w:sz w:val="10"/>
          <w:szCs w:val="10"/>
          <w:lang w:val="cs-CZ"/>
        </w:rPr>
      </w:pPr>
    </w:p>
    <w:p w:rsidR="00C77F3A" w:rsidRPr="000E29A1" w:rsidRDefault="00C77F3A" w:rsidP="001D002C">
      <w:pPr>
        <w:jc w:val="both"/>
        <w:rPr>
          <w:sz w:val="10"/>
          <w:szCs w:val="10"/>
          <w:lang w:val="cs-CZ"/>
        </w:rPr>
      </w:pPr>
    </w:p>
    <w:p w:rsidR="001D002C" w:rsidRPr="000E29A1" w:rsidRDefault="001D002C" w:rsidP="001D002C">
      <w:pPr>
        <w:pStyle w:val="Nadpis2"/>
        <w:spacing w:after="200" w:line="276" w:lineRule="auto"/>
        <w:ind w:left="792"/>
        <w:contextualSpacing/>
        <w:jc w:val="left"/>
        <w:rPr>
          <w:lang w:val="cs-CZ"/>
        </w:rPr>
      </w:pPr>
      <w:bookmarkStart w:id="12" w:name="_Toc428519798"/>
      <w:bookmarkStart w:id="13" w:name="_Toc428536106"/>
      <w:bookmarkStart w:id="14" w:name="_Toc430705427"/>
      <w:bookmarkStart w:id="15" w:name="_Toc451188800"/>
      <w:bookmarkStart w:id="16" w:name="_Toc30498539"/>
      <w:r w:rsidRPr="000E29A1">
        <w:rPr>
          <w:lang w:val="cs-CZ"/>
        </w:rPr>
        <w:t>Pojmy, Definice a Použité zkratky</w:t>
      </w:r>
      <w:bookmarkEnd w:id="12"/>
      <w:bookmarkEnd w:id="13"/>
      <w:bookmarkEnd w:id="14"/>
      <w:bookmarkEnd w:id="15"/>
      <w:bookmarkEnd w:id="16"/>
    </w:p>
    <w:p w:rsidR="001D002C" w:rsidRPr="00885121" w:rsidRDefault="001D002C" w:rsidP="001D002C">
      <w:pPr>
        <w:rPr>
          <w:color w:val="595959"/>
          <w:lang w:val="cs-CZ"/>
        </w:rPr>
      </w:pPr>
      <w:r w:rsidRPr="00885121">
        <w:rPr>
          <w:color w:val="595959"/>
          <w:lang w:val="cs-CZ"/>
        </w:rPr>
        <w:t>Pro účely tohoto dokumentu jsou použity následující pojmy, zkratky a definice:</w:t>
      </w:r>
    </w:p>
    <w:p w:rsidR="001D002C" w:rsidRPr="000E29A1" w:rsidRDefault="001D002C" w:rsidP="001D002C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1D002C" w:rsidRPr="000E29A1" w:rsidTr="00083113">
        <w:trPr>
          <w:trHeight w:val="340"/>
          <w:tblHeader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1D002C" w:rsidRPr="00AB7CEF" w:rsidRDefault="001D002C" w:rsidP="008031E6">
            <w:pPr>
              <w:spacing w:before="120"/>
              <w:ind w:left="284"/>
              <w:rPr>
                <w:b/>
                <w:color w:val="666666"/>
                <w:lang w:val="cs-CZ"/>
              </w:rPr>
            </w:pPr>
            <w:r w:rsidRPr="00AB7CEF">
              <w:rPr>
                <w:b/>
                <w:color w:val="666666"/>
                <w:lang w:val="cs-CZ"/>
              </w:rPr>
              <w:t>Zkratka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D002C" w:rsidRPr="00AB7CEF" w:rsidRDefault="001D002C" w:rsidP="008031E6">
            <w:pPr>
              <w:spacing w:before="120"/>
              <w:ind w:left="226"/>
              <w:rPr>
                <w:b/>
                <w:color w:val="666666"/>
                <w:lang w:val="cs-CZ"/>
              </w:rPr>
            </w:pPr>
            <w:r w:rsidRPr="00AB7CEF">
              <w:rPr>
                <w:b/>
                <w:color w:val="666666"/>
                <w:lang w:val="cs-CZ"/>
              </w:rPr>
              <w:t>Pojem, definice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AC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en-GB"/>
              </w:rPr>
              <w:t>Alternating Current</w:t>
            </w:r>
            <w:r w:rsidRPr="00885121">
              <w:rPr>
                <w:color w:val="595959"/>
                <w:lang w:val="cs-CZ"/>
              </w:rPr>
              <w:t xml:space="preserve"> (střídavý proud)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DC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en-GB"/>
              </w:rPr>
              <w:t>Direct Current</w:t>
            </w:r>
            <w:r w:rsidRPr="00885121">
              <w:rPr>
                <w:color w:val="595959"/>
                <w:lang w:val="cs-CZ"/>
              </w:rPr>
              <w:t xml:space="preserve"> (stejnosměrný elektrický proud)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205F60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E</w:t>
            </w:r>
            <w:r w:rsidR="00205F60">
              <w:rPr>
                <w:rFonts w:asciiTheme="majorHAnsi" w:hAnsiTheme="majorHAnsi"/>
                <w:color w:val="595959"/>
                <w:szCs w:val="20"/>
                <w:lang w:val="cs-CZ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205F60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Experimentální hala </w:t>
            </w:r>
            <w:r w:rsidR="00205F60">
              <w:rPr>
                <w:color w:val="595959"/>
                <w:lang w:val="cs-CZ"/>
              </w:rPr>
              <w:t>5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ELI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en-GB"/>
              </w:rPr>
            </w:pPr>
            <w:r w:rsidRPr="00885121">
              <w:rPr>
                <w:color w:val="595959"/>
                <w:lang w:val="en-GB"/>
              </w:rPr>
              <w:t>Extreme Light Infrastructure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vAlign w:val="center"/>
            <w:hideMark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RA1-RA6</w:t>
            </w:r>
          </w:p>
        </w:tc>
        <w:tc>
          <w:tcPr>
            <w:tcW w:w="7229" w:type="dxa"/>
            <w:vAlign w:val="center"/>
            <w:hideMark/>
          </w:tcPr>
          <w:p w:rsidR="00D00DA1" w:rsidRPr="00885121" w:rsidRDefault="00D00DA1" w:rsidP="0070562C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>Výzkumné aktivity 1-6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RSD</w:t>
            </w:r>
          </w:p>
        </w:tc>
        <w:tc>
          <w:tcPr>
            <w:tcW w:w="7229" w:type="dxa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en-GB"/>
              </w:rPr>
              <w:t>Requirement Specification Document</w:t>
            </w:r>
            <w:r w:rsidRPr="00885121">
              <w:rPr>
                <w:color w:val="595959"/>
                <w:lang w:val="cs-CZ"/>
              </w:rPr>
              <w:t xml:space="preserve"> (technická specifikace)</w:t>
            </w:r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TC ID</w:t>
            </w:r>
          </w:p>
        </w:tc>
        <w:tc>
          <w:tcPr>
            <w:tcW w:w="7229" w:type="dxa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proofErr w:type="spellStart"/>
            <w:r w:rsidRPr="00885121">
              <w:rPr>
                <w:color w:val="595959"/>
                <w:lang w:val="cs-CZ"/>
              </w:rPr>
              <w:t>TeamCenter</w:t>
            </w:r>
            <w:proofErr w:type="spellEnd"/>
            <w:r w:rsidRPr="00885121">
              <w:rPr>
                <w:color w:val="595959"/>
                <w:lang w:val="cs-CZ"/>
              </w:rPr>
              <w:t xml:space="preserve"> jednoznačná </w:t>
            </w:r>
            <w:proofErr w:type="spellStart"/>
            <w:r w:rsidRPr="00885121">
              <w:rPr>
                <w:color w:val="595959"/>
                <w:lang w:val="cs-CZ"/>
              </w:rPr>
              <w:t>IDentifikace</w:t>
            </w:r>
            <w:proofErr w:type="spellEnd"/>
          </w:p>
        </w:tc>
      </w:tr>
      <w:tr w:rsidR="00D00DA1" w:rsidRPr="002D2BEA" w:rsidTr="00083113">
        <w:trPr>
          <w:trHeight w:val="340"/>
        </w:trPr>
        <w:tc>
          <w:tcPr>
            <w:tcW w:w="1668" w:type="dxa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Theme="majorHAnsi" w:hAnsiTheme="majorHAnsi"/>
                <w:color w:val="595959"/>
                <w:szCs w:val="20"/>
                <w:lang w:val="cs-CZ"/>
              </w:rPr>
            </w:pPr>
            <w:r w:rsidRPr="00885121">
              <w:rPr>
                <w:rFonts w:asciiTheme="majorHAnsi" w:hAnsiTheme="majorHAnsi"/>
                <w:color w:val="595959"/>
                <w:szCs w:val="20"/>
                <w:lang w:val="cs-CZ"/>
              </w:rPr>
              <w:t>VCD</w:t>
            </w:r>
          </w:p>
        </w:tc>
        <w:tc>
          <w:tcPr>
            <w:tcW w:w="7229" w:type="dxa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en-GB"/>
              </w:rPr>
              <w:t>Verification Control Document</w:t>
            </w:r>
            <w:r w:rsidRPr="00885121">
              <w:rPr>
                <w:color w:val="595959"/>
                <w:lang w:val="cs-CZ"/>
              </w:rPr>
              <w:t xml:space="preserve"> (Kontrolní dokument ověřování)</w:t>
            </w:r>
          </w:p>
        </w:tc>
      </w:tr>
    </w:tbl>
    <w:p w:rsidR="001D002C" w:rsidRPr="002D2BEA" w:rsidRDefault="001D002C" w:rsidP="001D002C">
      <w:pPr>
        <w:rPr>
          <w:color w:val="595959"/>
          <w:szCs w:val="20"/>
          <w:lang w:val="cs-CZ"/>
        </w:rPr>
      </w:pPr>
    </w:p>
    <w:p w:rsidR="00CB6DAD" w:rsidRPr="002D2BEA" w:rsidRDefault="00CB6DAD" w:rsidP="001D002C">
      <w:pPr>
        <w:rPr>
          <w:color w:val="595959"/>
          <w:szCs w:val="20"/>
          <w:lang w:val="cs-CZ"/>
        </w:rPr>
      </w:pPr>
    </w:p>
    <w:p w:rsidR="00CB6DAD" w:rsidRPr="002D2BEA" w:rsidRDefault="00CB6DAD" w:rsidP="001D002C">
      <w:pPr>
        <w:rPr>
          <w:color w:val="595959"/>
          <w:szCs w:val="20"/>
          <w:lang w:val="cs-CZ"/>
        </w:rPr>
      </w:pPr>
    </w:p>
    <w:p w:rsidR="00CB6DAD" w:rsidRPr="002D2BEA" w:rsidRDefault="00CB6DAD" w:rsidP="001D002C">
      <w:pPr>
        <w:rPr>
          <w:color w:val="595959"/>
          <w:szCs w:val="20"/>
          <w:lang w:val="cs-CZ"/>
        </w:rPr>
      </w:pPr>
    </w:p>
    <w:p w:rsidR="00CB6DAD" w:rsidRPr="002D2BEA" w:rsidRDefault="00CB6DAD" w:rsidP="001D002C">
      <w:pPr>
        <w:rPr>
          <w:color w:val="595959"/>
          <w:szCs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D00DA1" w:rsidRPr="002D2BEA" w:rsidTr="00C77F3A">
        <w:trPr>
          <w:trHeight w:val="340"/>
          <w:tblHeader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00DA1" w:rsidRPr="002D2BEA" w:rsidRDefault="00D00DA1" w:rsidP="0064339F">
            <w:pPr>
              <w:spacing w:before="120"/>
              <w:ind w:left="284"/>
              <w:rPr>
                <w:b/>
                <w:color w:val="595959"/>
                <w:lang w:val="cs-CZ"/>
              </w:rPr>
            </w:pPr>
            <w:r w:rsidRPr="002D2BEA">
              <w:rPr>
                <w:b/>
                <w:color w:val="595959"/>
                <w:lang w:val="cs-CZ"/>
              </w:rPr>
              <w:lastRenderedPageBreak/>
              <w:t>Zkratka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00DA1" w:rsidRPr="002D2BEA" w:rsidRDefault="00D00DA1" w:rsidP="0064339F">
            <w:pPr>
              <w:spacing w:before="120"/>
              <w:ind w:left="226"/>
              <w:rPr>
                <w:b/>
                <w:color w:val="595959"/>
                <w:lang w:val="cs-CZ"/>
              </w:rPr>
            </w:pPr>
            <w:r w:rsidRPr="002D2BEA">
              <w:rPr>
                <w:b/>
                <w:color w:val="595959"/>
                <w:lang w:val="cs-CZ"/>
              </w:rPr>
              <w:t>Pojem, definice</w:t>
            </w:r>
          </w:p>
        </w:tc>
      </w:tr>
      <w:tr w:rsidR="00D00DA1" w:rsidRPr="009C64B5" w:rsidTr="0064339F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i/>
                <w:color w:val="595959"/>
                <w:lang w:val="cs-CZ"/>
              </w:rPr>
            </w:pPr>
            <w:r w:rsidRPr="00885121">
              <w:rPr>
                <w:rFonts w:ascii="Arial Narrow" w:hAnsi="Arial Narrow"/>
                <w:color w:val="595959"/>
                <w:sz w:val="24"/>
                <w:szCs w:val="24"/>
                <w:lang w:val="cs-CZ"/>
              </w:rPr>
              <w:t>Optické kabelové sítě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F13B9A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V rámci tohoto dokumentu se jedná o </w:t>
            </w:r>
            <w:r w:rsidRPr="00885121">
              <w:rPr>
                <w:b/>
                <w:color w:val="595959"/>
                <w:lang w:val="cs-CZ"/>
              </w:rPr>
              <w:t>kabelové sítě s optickými vlákny</w:t>
            </w:r>
            <w:r w:rsidRPr="00885121">
              <w:rPr>
                <w:color w:val="595959"/>
                <w:lang w:val="cs-CZ"/>
              </w:rPr>
              <w:t xml:space="preserve"> dle standardů pro datakomunikační a telekomunikační sítě ITU-T G.</w:t>
            </w:r>
            <w:proofErr w:type="gramStart"/>
            <w:r w:rsidRPr="00885121">
              <w:rPr>
                <w:color w:val="595959"/>
                <w:lang w:val="cs-CZ"/>
              </w:rPr>
              <w:t>652,G.657</w:t>
            </w:r>
            <w:proofErr w:type="gramEnd"/>
            <w:r w:rsidRPr="00885121">
              <w:rPr>
                <w:color w:val="595959"/>
                <w:lang w:val="cs-CZ"/>
              </w:rPr>
              <w:t>, ISO/IEC 11801, s vnitřní konstrukcí kabelů s jednotlivými vlákny (</w:t>
            </w:r>
            <w:proofErr w:type="spellStart"/>
            <w:r w:rsidRPr="00885121">
              <w:rPr>
                <w:color w:val="595959"/>
                <w:lang w:val="cs-CZ"/>
              </w:rPr>
              <w:t>loose</w:t>
            </w:r>
            <w:proofErr w:type="spellEnd"/>
            <w:r w:rsidRPr="00885121">
              <w:rPr>
                <w:color w:val="595959"/>
                <w:lang w:val="cs-CZ"/>
              </w:rPr>
              <w:t xml:space="preserve">-tube, </w:t>
            </w:r>
            <w:proofErr w:type="spellStart"/>
            <w:r w:rsidRPr="00885121">
              <w:rPr>
                <w:color w:val="595959"/>
                <w:lang w:val="cs-CZ"/>
              </w:rPr>
              <w:t>tight-buffer</w:t>
            </w:r>
            <w:proofErr w:type="spellEnd"/>
            <w:r w:rsidRPr="00885121">
              <w:rPr>
                <w:color w:val="595959"/>
                <w:lang w:val="cs-CZ"/>
              </w:rPr>
              <w:t>) i s páskovými vláknovými jednotkami (</w:t>
            </w:r>
            <w:proofErr w:type="spellStart"/>
            <w:r w:rsidRPr="00885121">
              <w:rPr>
                <w:color w:val="595959"/>
                <w:lang w:val="cs-CZ"/>
              </w:rPr>
              <w:t>ribbon</w:t>
            </w:r>
            <w:proofErr w:type="spellEnd"/>
            <w:r w:rsidRPr="00885121">
              <w:rPr>
                <w:color w:val="595959"/>
                <w:lang w:val="cs-CZ"/>
              </w:rPr>
              <w:t>), vč. kompletního propojovacího a úložného příslušenství k těmto kabelům (optické spojky, optické sváry, konektory, adaptery, optické rozv</w:t>
            </w:r>
            <w:r w:rsidR="00F13B9A" w:rsidRPr="00885121">
              <w:rPr>
                <w:color w:val="595959"/>
                <w:lang w:val="cs-CZ"/>
              </w:rPr>
              <w:t>á</w:t>
            </w:r>
            <w:r w:rsidRPr="00885121">
              <w:rPr>
                <w:color w:val="595959"/>
                <w:lang w:val="cs-CZ"/>
              </w:rPr>
              <w:t xml:space="preserve">děče, </w:t>
            </w:r>
            <w:proofErr w:type="spellStart"/>
            <w:r w:rsidRPr="00885121">
              <w:rPr>
                <w:color w:val="595959"/>
                <w:lang w:val="cs-CZ"/>
              </w:rPr>
              <w:t>patchcordy</w:t>
            </w:r>
            <w:proofErr w:type="spellEnd"/>
            <w:r w:rsidRPr="00885121">
              <w:rPr>
                <w:color w:val="595959"/>
                <w:lang w:val="cs-CZ"/>
              </w:rPr>
              <w:t>, trubičkové a trubkové systémy, instalační žlaby, vláknové organiz</w:t>
            </w:r>
            <w:r w:rsidR="002F463C" w:rsidRPr="00885121">
              <w:rPr>
                <w:color w:val="595959"/>
                <w:lang w:val="cs-CZ"/>
              </w:rPr>
              <w:t>é</w:t>
            </w:r>
            <w:r w:rsidRPr="00885121">
              <w:rPr>
                <w:color w:val="595959"/>
                <w:lang w:val="cs-CZ"/>
              </w:rPr>
              <w:t>ry, apod.)</w:t>
            </w:r>
          </w:p>
        </w:tc>
      </w:tr>
      <w:tr w:rsidR="00D00DA1" w:rsidRPr="009C64B5" w:rsidTr="0064339F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color w:val="595959"/>
                <w:lang w:val="cs-CZ"/>
              </w:rPr>
            </w:pPr>
            <w:r w:rsidRPr="00885121">
              <w:rPr>
                <w:rFonts w:ascii="Arial Narrow" w:hAnsi="Arial Narrow"/>
                <w:color w:val="595959"/>
                <w:sz w:val="24"/>
                <w:szCs w:val="24"/>
                <w:lang w:val="cs-CZ"/>
              </w:rPr>
              <w:t>Elektrické kabelové sítě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ind w:left="113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V rámci tohoto dokumentu se jedná o </w:t>
            </w:r>
            <w:r w:rsidRPr="00885121">
              <w:rPr>
                <w:b/>
                <w:color w:val="595959"/>
                <w:lang w:val="cs-CZ"/>
              </w:rPr>
              <w:t xml:space="preserve">kabelové sítě s metalickými </w:t>
            </w:r>
            <w:proofErr w:type="spellStart"/>
            <w:r w:rsidRPr="00885121">
              <w:rPr>
                <w:b/>
                <w:color w:val="595959"/>
                <w:lang w:val="cs-CZ"/>
              </w:rPr>
              <w:t>Cu</w:t>
            </w:r>
            <w:proofErr w:type="spellEnd"/>
            <w:r w:rsidRPr="00885121">
              <w:rPr>
                <w:b/>
                <w:color w:val="595959"/>
                <w:lang w:val="cs-CZ"/>
              </w:rPr>
              <w:t xml:space="preserve"> plnými i slaněnými vodiči</w:t>
            </w:r>
            <w:r w:rsidRPr="00885121">
              <w:rPr>
                <w:color w:val="595959"/>
                <w:lang w:val="cs-CZ"/>
              </w:rPr>
              <w:t xml:space="preserve"> pro účely rozvodů:</w:t>
            </w:r>
          </w:p>
          <w:p w:rsidR="00D00DA1" w:rsidRPr="00885121" w:rsidRDefault="00D00DA1" w:rsidP="0064339F">
            <w:pPr>
              <w:ind w:left="68" w:hanging="2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- </w:t>
            </w:r>
            <w:r w:rsidRPr="00885121">
              <w:rPr>
                <w:b/>
                <w:color w:val="595959"/>
                <w:lang w:val="cs-CZ"/>
              </w:rPr>
              <w:t>silnoproudých</w:t>
            </w:r>
            <w:r w:rsidRPr="00885121">
              <w:rPr>
                <w:color w:val="595959"/>
                <w:lang w:val="cs-CZ"/>
              </w:rPr>
              <w:t xml:space="preserve"> (napájecí, zemnící a jímací sítě), vč. kompletního propojovacího a úložného příslušenství …</w:t>
            </w:r>
          </w:p>
          <w:p w:rsidR="00D00DA1" w:rsidRPr="00885121" w:rsidRDefault="00D00DA1" w:rsidP="0064339F">
            <w:pPr>
              <w:ind w:left="68" w:hanging="2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ab/>
              <w:t xml:space="preserve">- </w:t>
            </w:r>
            <w:r w:rsidRPr="00885121">
              <w:rPr>
                <w:b/>
                <w:color w:val="595959"/>
                <w:lang w:val="cs-CZ"/>
              </w:rPr>
              <w:t>slaboproudých</w:t>
            </w:r>
            <w:r w:rsidRPr="00885121">
              <w:rPr>
                <w:color w:val="595959"/>
                <w:lang w:val="cs-CZ"/>
              </w:rPr>
              <w:t xml:space="preserve"> těchto přenosových vedení: </w:t>
            </w:r>
          </w:p>
          <w:p w:rsidR="00D00DA1" w:rsidRPr="00885121" w:rsidRDefault="00D00DA1" w:rsidP="0064339F">
            <w:pPr>
              <w:ind w:left="360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- </w:t>
            </w:r>
            <w:r w:rsidRPr="00885121">
              <w:rPr>
                <w:b/>
                <w:color w:val="595959"/>
                <w:lang w:val="cs-CZ"/>
              </w:rPr>
              <w:t>symetrická vedení s krouceným párem</w:t>
            </w:r>
            <w:r w:rsidRPr="00885121">
              <w:rPr>
                <w:color w:val="595959"/>
                <w:lang w:val="cs-CZ"/>
              </w:rPr>
              <w:t xml:space="preserve"> (pro tele- a data- komunikační přenosové okruhy)</w:t>
            </w:r>
          </w:p>
          <w:p w:rsidR="00D00DA1" w:rsidRPr="00885121" w:rsidRDefault="00D00DA1" w:rsidP="0064339F">
            <w:pPr>
              <w:ind w:left="360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- </w:t>
            </w:r>
            <w:r w:rsidRPr="00885121">
              <w:rPr>
                <w:b/>
                <w:color w:val="595959"/>
                <w:lang w:val="cs-CZ"/>
              </w:rPr>
              <w:t>nesymetrická vedení s koaxiální VF kabelem</w:t>
            </w:r>
            <w:r w:rsidRPr="00885121">
              <w:rPr>
                <w:color w:val="595959"/>
                <w:lang w:val="cs-CZ"/>
              </w:rPr>
              <w:t xml:space="preserve"> (pro obecná signálová vedení a anténní napaječe)</w:t>
            </w:r>
          </w:p>
          <w:p w:rsidR="00D00DA1" w:rsidRPr="00885121" w:rsidRDefault="00D00DA1" w:rsidP="0064339F">
            <w:pPr>
              <w:ind w:left="360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- </w:t>
            </w:r>
            <w:r w:rsidRPr="00885121">
              <w:rPr>
                <w:b/>
                <w:color w:val="595959"/>
                <w:lang w:val="cs-CZ"/>
              </w:rPr>
              <w:t>jednotlivé vodiče</w:t>
            </w:r>
            <w:r w:rsidRPr="00885121">
              <w:rPr>
                <w:color w:val="595959"/>
                <w:lang w:val="cs-CZ"/>
              </w:rPr>
              <w:t xml:space="preserve"> (pro pomalou stavovou signalizaci v řízení pro průmyslovou automatizaci a jiné využití)</w:t>
            </w:r>
          </w:p>
          <w:p w:rsidR="00D00DA1" w:rsidRPr="00885121" w:rsidRDefault="00D00DA1" w:rsidP="009624FC">
            <w:pPr>
              <w:spacing w:before="0" w:after="0"/>
              <w:ind w:left="226"/>
              <w:rPr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>u všech kategorií vč. kompletního propojovacího a úložného příslušenství k těmto kabelům (konektory, svorkovnice, impedanční přizpůsobení, zemnicí sady, stínící prvky, rozv</w:t>
            </w:r>
            <w:r w:rsidR="009624FC" w:rsidRPr="00885121">
              <w:rPr>
                <w:color w:val="595959"/>
                <w:lang w:val="cs-CZ"/>
              </w:rPr>
              <w:t>á</w:t>
            </w:r>
            <w:r w:rsidRPr="00885121">
              <w:rPr>
                <w:color w:val="595959"/>
                <w:lang w:val="cs-CZ"/>
              </w:rPr>
              <w:t>děče, úložné trubky, žlaby, lávky, apod.)</w:t>
            </w:r>
          </w:p>
        </w:tc>
      </w:tr>
      <w:tr w:rsidR="00D00DA1" w:rsidRPr="009C64B5" w:rsidTr="0064339F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00DA1" w:rsidRPr="00885121" w:rsidRDefault="00D00DA1" w:rsidP="0064339F">
            <w:pPr>
              <w:spacing w:before="0" w:after="0"/>
              <w:rPr>
                <w:rFonts w:ascii="Arial Narrow" w:hAnsi="Arial Narrow"/>
                <w:color w:val="595959"/>
                <w:sz w:val="24"/>
                <w:szCs w:val="24"/>
                <w:lang w:val="cs-CZ"/>
              </w:rPr>
            </w:pPr>
            <w:r w:rsidRPr="00885121">
              <w:rPr>
                <w:rFonts w:ascii="Arial Narrow" w:hAnsi="Arial Narrow"/>
                <w:color w:val="595959"/>
                <w:sz w:val="24"/>
                <w:szCs w:val="24"/>
                <w:lang w:val="cs-CZ"/>
              </w:rPr>
              <w:t>Elektroinstalační zařízení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0DA1" w:rsidRPr="00885121" w:rsidRDefault="00D00DA1" w:rsidP="00AF2908">
            <w:pPr>
              <w:spacing w:before="0" w:after="0"/>
              <w:ind w:left="113"/>
              <w:rPr>
                <w:b/>
                <w:color w:val="595959"/>
                <w:lang w:val="cs-CZ"/>
              </w:rPr>
            </w:pPr>
            <w:r w:rsidRPr="00885121">
              <w:rPr>
                <w:color w:val="595959"/>
                <w:lang w:val="cs-CZ"/>
              </w:rPr>
              <w:t xml:space="preserve">V rámci tohoto dokumentu se jedná o </w:t>
            </w:r>
            <w:r w:rsidRPr="00885121">
              <w:rPr>
                <w:b/>
                <w:color w:val="595959"/>
                <w:lang w:val="cs-CZ"/>
              </w:rPr>
              <w:t>elektrické rozv</w:t>
            </w:r>
            <w:r w:rsidR="00AF2908" w:rsidRPr="00885121">
              <w:rPr>
                <w:b/>
                <w:color w:val="595959"/>
                <w:lang w:val="cs-CZ"/>
              </w:rPr>
              <w:t>á</w:t>
            </w:r>
            <w:r w:rsidRPr="00885121">
              <w:rPr>
                <w:b/>
                <w:color w:val="595959"/>
                <w:lang w:val="cs-CZ"/>
              </w:rPr>
              <w:t>děče</w:t>
            </w:r>
            <w:r w:rsidRPr="00885121">
              <w:rPr>
                <w:color w:val="595959"/>
                <w:lang w:val="cs-CZ"/>
              </w:rPr>
              <w:t xml:space="preserve"> s příslušným vnitřním vybavením sloužící pro napájení všech rozvaděčů a rozvodnic umístěných v experimentální místnosti E4, </w:t>
            </w:r>
            <w:r w:rsidRPr="00885121">
              <w:rPr>
                <w:b/>
                <w:color w:val="595959"/>
                <w:lang w:val="cs-CZ"/>
              </w:rPr>
              <w:t>instalační skříně soustav EIA-310 (US 19" skříně) a ETS 300 119 (Euro-skříně)</w:t>
            </w:r>
            <w:r w:rsidRPr="00885121">
              <w:rPr>
                <w:color w:val="595959"/>
                <w:lang w:val="cs-CZ"/>
              </w:rPr>
              <w:t xml:space="preserve"> s příslušnou technologií (napájecí panely-</w:t>
            </w:r>
            <w:proofErr w:type="spellStart"/>
            <w:r w:rsidRPr="00885121">
              <w:rPr>
                <w:color w:val="595959"/>
                <w:lang w:val="cs-CZ"/>
              </w:rPr>
              <w:t>rackheady</w:t>
            </w:r>
            <w:proofErr w:type="spellEnd"/>
            <w:r w:rsidRPr="00885121">
              <w:rPr>
                <w:color w:val="595959"/>
                <w:lang w:val="cs-CZ"/>
              </w:rPr>
              <w:t>) včetně svislých zásuvkových lišt pro připojení vnitřního vybavení skříní</w:t>
            </w:r>
            <w:r w:rsidRPr="00885121">
              <w:rPr>
                <w:b/>
                <w:color w:val="595959"/>
                <w:lang w:val="cs-CZ"/>
              </w:rPr>
              <w:t xml:space="preserve"> </w:t>
            </w:r>
          </w:p>
        </w:tc>
      </w:tr>
    </w:tbl>
    <w:p w:rsidR="00D00DA1" w:rsidRDefault="00D00DA1" w:rsidP="001D002C">
      <w:pPr>
        <w:rPr>
          <w:szCs w:val="20"/>
          <w:lang w:val="cs-CZ"/>
        </w:rPr>
      </w:pPr>
    </w:p>
    <w:p w:rsidR="00916435" w:rsidRPr="000E29A1" w:rsidRDefault="00916435" w:rsidP="001D002C">
      <w:pPr>
        <w:rPr>
          <w:szCs w:val="20"/>
          <w:lang w:val="cs-CZ"/>
        </w:rPr>
      </w:pPr>
    </w:p>
    <w:p w:rsidR="001D002C" w:rsidRPr="000E29A1" w:rsidRDefault="001D002C" w:rsidP="001D002C">
      <w:pPr>
        <w:pStyle w:val="Nadpis2"/>
        <w:ind w:left="792"/>
        <w:jc w:val="left"/>
        <w:rPr>
          <w:lang w:val="cs-CZ"/>
        </w:rPr>
      </w:pPr>
      <w:bookmarkStart w:id="17" w:name="_Toc451188801"/>
      <w:bookmarkStart w:id="18" w:name="_Toc30498540"/>
      <w:r w:rsidRPr="000E29A1">
        <w:rPr>
          <w:lang w:val="cs-CZ"/>
        </w:rPr>
        <w:t>Referenční dokumenty</w:t>
      </w:r>
      <w:bookmarkEnd w:id="17"/>
      <w:bookmarkEnd w:id="18"/>
    </w:p>
    <w:p w:rsidR="001D002C" w:rsidRPr="000E29A1" w:rsidRDefault="001D002C" w:rsidP="001D002C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1D002C" w:rsidRPr="000E29A1" w:rsidTr="00E06F14">
        <w:trPr>
          <w:trHeight w:val="34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1D002C" w:rsidRPr="0088287A" w:rsidRDefault="001D002C" w:rsidP="00E06F14">
            <w:pPr>
              <w:spacing w:before="0" w:after="0"/>
              <w:ind w:left="142"/>
              <w:rPr>
                <w:b/>
                <w:color w:val="666666"/>
                <w:lang w:val="cs-CZ"/>
              </w:rPr>
            </w:pPr>
            <w:r w:rsidRPr="0088287A">
              <w:rPr>
                <w:b/>
                <w:color w:val="666666"/>
                <w:lang w:val="cs-CZ"/>
              </w:rPr>
              <w:t>Číslo dokumentu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D002C" w:rsidRPr="0088287A" w:rsidRDefault="001D002C" w:rsidP="00063835">
            <w:pPr>
              <w:spacing w:before="0" w:after="0"/>
              <w:ind w:left="204"/>
              <w:jc w:val="both"/>
              <w:rPr>
                <w:b/>
                <w:color w:val="666666"/>
                <w:lang w:val="cs-CZ"/>
              </w:rPr>
            </w:pPr>
            <w:r w:rsidRPr="0088287A">
              <w:rPr>
                <w:b/>
                <w:color w:val="666666"/>
                <w:lang w:val="cs-CZ"/>
              </w:rPr>
              <w:t>Název dokumentu</w:t>
            </w:r>
          </w:p>
        </w:tc>
      </w:tr>
      <w:tr w:rsidR="00236262" w:rsidRPr="00236262" w:rsidTr="004D5E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1D002C" w:rsidRPr="0088287A" w:rsidRDefault="001D002C" w:rsidP="008031E6">
            <w:pPr>
              <w:pStyle w:val="Default"/>
              <w:ind w:left="142"/>
              <w:jc w:val="both"/>
              <w:rPr>
                <w:rFonts w:ascii="Verdana" w:hAnsi="Verdana" w:cs="Times New Roman"/>
                <w:b/>
                <w:color w:val="666666"/>
                <w:sz w:val="20"/>
                <w:szCs w:val="20"/>
              </w:rPr>
            </w:pPr>
            <w:r w:rsidRPr="0088287A">
              <w:rPr>
                <w:rFonts w:ascii="Verdana" w:hAnsi="Verdana" w:cs="Times New Roman"/>
                <w:b/>
                <w:color w:val="666666"/>
                <w:sz w:val="20"/>
                <w:szCs w:val="20"/>
              </w:rPr>
              <w:t>RD-01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D002C" w:rsidRPr="0088287A" w:rsidRDefault="00236262" w:rsidP="002C4D06">
            <w:pPr>
              <w:pStyle w:val="Default"/>
              <w:ind w:left="33"/>
              <w:jc w:val="both"/>
              <w:rPr>
                <w:rFonts w:ascii="Verdana" w:hAnsi="Verdana" w:cs="Times New Roman"/>
                <w:color w:val="666666"/>
                <w:sz w:val="20"/>
                <w:szCs w:val="20"/>
              </w:rPr>
            </w:pPr>
            <w:r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00215699-</w:t>
            </w:r>
            <w:r w:rsidR="002C4D06"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B</w:t>
            </w:r>
            <w:r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_6.2_ES_DZS_Projektova_dokumentace_pro_mistnost_E5_TP19_710.zip</w:t>
            </w:r>
          </w:p>
        </w:tc>
      </w:tr>
      <w:tr w:rsidR="001D002C" w:rsidRPr="000E29A1" w:rsidTr="004D5E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1D002C" w:rsidRPr="0088287A" w:rsidRDefault="001D002C" w:rsidP="008031E6">
            <w:pPr>
              <w:pStyle w:val="Default"/>
              <w:ind w:left="142"/>
              <w:jc w:val="both"/>
              <w:rPr>
                <w:rFonts w:ascii="Verdana" w:hAnsi="Verdana" w:cs="Times New Roman"/>
                <w:b/>
                <w:color w:val="666666"/>
                <w:sz w:val="20"/>
                <w:szCs w:val="20"/>
              </w:rPr>
            </w:pPr>
            <w:r w:rsidRPr="0088287A">
              <w:rPr>
                <w:rFonts w:ascii="Verdana" w:hAnsi="Verdana" w:cs="Times New Roman"/>
                <w:b/>
                <w:color w:val="666666"/>
                <w:sz w:val="20"/>
                <w:szCs w:val="20"/>
              </w:rPr>
              <w:t>RD-02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D002C" w:rsidRPr="0088287A" w:rsidRDefault="00D00DA1" w:rsidP="00A83CA7">
            <w:pPr>
              <w:pStyle w:val="Default"/>
              <w:ind w:left="33"/>
              <w:jc w:val="both"/>
              <w:rPr>
                <w:rFonts w:ascii="Verdana" w:hAnsi="Verdana" w:cs="Times New Roman"/>
                <w:color w:val="666666"/>
                <w:sz w:val="20"/>
                <w:szCs w:val="20"/>
              </w:rPr>
            </w:pPr>
            <w:r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00142081-</w:t>
            </w:r>
            <w:r w:rsidR="00A83CA7"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C</w:t>
            </w:r>
            <w:r w:rsidRPr="0088287A">
              <w:rPr>
                <w:rFonts w:ascii="Verdana" w:hAnsi="Verdana" w:cs="Times New Roman"/>
                <w:color w:val="666666"/>
                <w:sz w:val="16"/>
                <w:szCs w:val="20"/>
              </w:rPr>
              <w:t>_7.0_S_D_Vstupni-podminky-externich-subjektu_CZ_20161221.pdf</w:t>
            </w:r>
          </w:p>
        </w:tc>
      </w:tr>
    </w:tbl>
    <w:p w:rsidR="001D002C" w:rsidRDefault="001D002C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D00DA1" w:rsidRDefault="00D00DA1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D00DA1" w:rsidRDefault="00D00DA1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D00DA1" w:rsidRDefault="00D00DA1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D00DA1" w:rsidRDefault="00D00DA1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916435" w:rsidRPr="000E29A1" w:rsidRDefault="00916435">
      <w:pPr>
        <w:spacing w:before="0" w:after="0" w:line="240" w:lineRule="auto"/>
        <w:contextualSpacing w:val="0"/>
        <w:rPr>
          <w:kern w:val="32"/>
          <w:szCs w:val="20"/>
          <w:lang w:val="cs-CZ"/>
        </w:rPr>
      </w:pPr>
    </w:p>
    <w:p w:rsidR="00613959" w:rsidRPr="000E29A1" w:rsidRDefault="00613959" w:rsidP="00613959">
      <w:pPr>
        <w:pStyle w:val="Nadpis2"/>
        <w:spacing w:after="240"/>
        <w:rPr>
          <w:lang w:val="cs-CZ"/>
        </w:rPr>
      </w:pPr>
      <w:bookmarkStart w:id="19" w:name="_Toc30498541"/>
      <w:bookmarkStart w:id="20" w:name="_Toc451188802"/>
      <w:r w:rsidRPr="000E29A1">
        <w:rPr>
          <w:lang w:val="cs-CZ"/>
        </w:rPr>
        <w:lastRenderedPageBreak/>
        <w:t>Odkazy na normy nebo technické dokumenty</w:t>
      </w:r>
      <w:bookmarkEnd w:id="19"/>
    </w:p>
    <w:p w:rsidR="00E06B15" w:rsidRPr="002D2BEA" w:rsidRDefault="00D00DA1" w:rsidP="008E6B41">
      <w:pPr>
        <w:pStyle w:val="Odstavecseseznamem"/>
        <w:spacing w:before="0" w:after="0"/>
        <w:ind w:left="0"/>
        <w:jc w:val="both"/>
        <w:rPr>
          <w:iCs/>
          <w:color w:val="595959"/>
          <w:lang w:val="cs-CZ"/>
        </w:rPr>
      </w:pPr>
      <w:r w:rsidRPr="00885121">
        <w:rPr>
          <w:iCs/>
          <w:color w:val="595959"/>
          <w:lang w:val="cs-CZ"/>
        </w:rPr>
        <w:t>V případě, že tento dokument obsahuje odkazy na normy nebo standardizované/ standardizační technické dokumenty Zadavatel umožňuje nabídnout také jiné rovnocenné řešení. Nabízí-li Zhotovitel jiné rovnocenné řešení, Zadavatel neodmítne jeho nabídku, pokud Zhotovitel v nabídce vhodným prostředkem prokáže, že nabízené dodávky, služby nebo stavební práce splňují rovnocenným způsobem požadavky vymezené technickými podmínkami s využitím odkazu na normy nebo technické dokumenty</w:t>
      </w:r>
      <w:r w:rsidRPr="002D2BEA">
        <w:rPr>
          <w:iCs/>
          <w:color w:val="595959"/>
          <w:lang w:val="cs-CZ"/>
        </w:rPr>
        <w:t>.</w:t>
      </w:r>
      <w:bookmarkEnd w:id="20"/>
    </w:p>
    <w:p w:rsidR="008E6B41" w:rsidRPr="000E29A1" w:rsidRDefault="008E6B41" w:rsidP="008E6B41">
      <w:pPr>
        <w:pStyle w:val="Odstavecseseznamem"/>
        <w:spacing w:before="0" w:after="0"/>
        <w:ind w:left="0"/>
        <w:jc w:val="both"/>
        <w:rPr>
          <w:color w:val="7F7F7F" w:themeColor="text1" w:themeTint="80"/>
          <w:sz w:val="19"/>
          <w:szCs w:val="19"/>
          <w:lang w:val="cs-CZ"/>
        </w:rPr>
      </w:pPr>
    </w:p>
    <w:p w:rsidR="00A722F3" w:rsidRPr="00A722F3" w:rsidRDefault="001D002C" w:rsidP="00A722F3">
      <w:pPr>
        <w:pStyle w:val="Nadpis1"/>
        <w:spacing w:before="480"/>
        <w:jc w:val="left"/>
        <w:rPr>
          <w:lang w:val="cs-CZ"/>
        </w:rPr>
      </w:pPr>
      <w:bookmarkStart w:id="21" w:name="_Toc451188804"/>
      <w:bookmarkStart w:id="22" w:name="_Toc30498542"/>
      <w:r w:rsidRPr="000E29A1">
        <w:rPr>
          <w:lang w:val="cs-CZ"/>
        </w:rPr>
        <w:t>Obecné požadavky</w:t>
      </w:r>
      <w:bookmarkEnd w:id="21"/>
      <w:bookmarkEnd w:id="22"/>
    </w:p>
    <w:p w:rsidR="001D002C" w:rsidRPr="000E29A1" w:rsidRDefault="001D002C" w:rsidP="001D002C">
      <w:pPr>
        <w:pStyle w:val="Bezmezer"/>
        <w:rPr>
          <w:sz w:val="10"/>
          <w:szCs w:val="10"/>
          <w:lang w:val="cs-CZ"/>
        </w:rPr>
      </w:pPr>
    </w:p>
    <w:p w:rsidR="00A722F3" w:rsidRDefault="00A722F3" w:rsidP="00A722F3">
      <w:pPr>
        <w:pStyle w:val="Nadpis2"/>
        <w:ind w:left="792"/>
        <w:jc w:val="left"/>
        <w:rPr>
          <w:lang w:val="cs-CZ"/>
        </w:rPr>
      </w:pPr>
      <w:bookmarkStart w:id="23" w:name="_Toc30498543"/>
      <w:r>
        <w:rPr>
          <w:lang w:val="cs-CZ"/>
        </w:rPr>
        <w:t>Předmět a místo plnění</w:t>
      </w:r>
      <w:bookmarkEnd w:id="23"/>
    </w:p>
    <w:p w:rsidR="00EA3A29" w:rsidRPr="00EA3A29" w:rsidRDefault="00EA3A29" w:rsidP="00EA3A29">
      <w:pPr>
        <w:rPr>
          <w:sz w:val="14"/>
          <w:lang w:val="cs-CZ"/>
        </w:rPr>
      </w:pPr>
    </w:p>
    <w:p w:rsidR="00EA3A29" w:rsidRPr="00885121" w:rsidRDefault="00EA3A29" w:rsidP="002F463C">
      <w:pPr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>Předmětem plnění Veřejné zakázky (VZ) je provedení instalačních prací při instalaci optických a elektrických kabelových sítí včetně dodávky a montáže plastových a kovových kabelových tras, úpravy stávajícího elektrotechnického vybavení v experimentální hale a dodávky elektrotechnického zařízení a materiálu vyspecifikovaného v projektové dokumentaci (viz RD-01, kapitola 1.4).</w:t>
      </w:r>
    </w:p>
    <w:p w:rsidR="001D002C" w:rsidRPr="00885121" w:rsidRDefault="00EA3A29" w:rsidP="002F463C">
      <w:pPr>
        <w:jc w:val="both"/>
        <w:rPr>
          <w:color w:val="595959"/>
          <w:lang w:val="cs-CZ"/>
        </w:rPr>
      </w:pPr>
      <w:r w:rsidRPr="00885121">
        <w:rPr>
          <w:color w:val="595959"/>
          <w:szCs w:val="20"/>
          <w:lang w:val="cs-CZ"/>
        </w:rPr>
        <w:t>Místem plnění VZ je objekt ELI v Dolních Břežanech, Středočeský kraj. Plnění služeb bude probíhat v experimentální místnosti E</w:t>
      </w:r>
      <w:r w:rsidR="0005652A">
        <w:rPr>
          <w:color w:val="595959"/>
          <w:szCs w:val="20"/>
          <w:lang w:val="cs-CZ"/>
        </w:rPr>
        <w:t>5</w:t>
      </w:r>
      <w:r w:rsidRPr="00885121">
        <w:rPr>
          <w:color w:val="595959"/>
          <w:szCs w:val="20"/>
          <w:lang w:val="cs-CZ"/>
        </w:rPr>
        <w:t>.</w:t>
      </w:r>
    </w:p>
    <w:p w:rsidR="00C403EB" w:rsidRDefault="00A722F3" w:rsidP="009E757C">
      <w:pPr>
        <w:pStyle w:val="Nadpis2"/>
        <w:ind w:left="851"/>
        <w:rPr>
          <w:lang w:val="cs-CZ"/>
        </w:rPr>
      </w:pPr>
      <w:bookmarkStart w:id="24" w:name="_Toc30498544"/>
      <w:r>
        <w:rPr>
          <w:lang w:val="cs-CZ"/>
        </w:rPr>
        <w:t>Z</w:t>
      </w:r>
      <w:r w:rsidRPr="00A722F3">
        <w:rPr>
          <w:lang w:val="cs-CZ"/>
        </w:rPr>
        <w:t>působ plnění a časový rámec</w:t>
      </w:r>
      <w:bookmarkEnd w:id="24"/>
    </w:p>
    <w:p w:rsidR="00EA3A29" w:rsidRPr="002D2BEA" w:rsidRDefault="00EA3A29" w:rsidP="00EA3A29">
      <w:pPr>
        <w:rPr>
          <w:color w:val="595959"/>
          <w:sz w:val="12"/>
          <w:lang w:val="cs-CZ"/>
        </w:rPr>
      </w:pPr>
    </w:p>
    <w:p w:rsidR="00C403EB" w:rsidRPr="00885121" w:rsidRDefault="00EA3A29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Vítěz veřejné zakázky provede po dobu platnosti uzavřené smlouvy instalaci optických a elektrických kabelových sítí včetně dodávky a montáže plastových a kovových kabelových tras a dodávku elektrotechnických zařízení a elektrotechnického materiálu.</w:t>
      </w:r>
    </w:p>
    <w:p w:rsidR="002F463C" w:rsidRPr="00885121" w:rsidRDefault="002F463C" w:rsidP="00676792">
      <w:pPr>
        <w:jc w:val="both"/>
        <w:rPr>
          <w:color w:val="595959"/>
          <w:lang w:val="cs-CZ"/>
        </w:rPr>
      </w:pPr>
    </w:p>
    <w:p w:rsidR="002F463C" w:rsidRPr="00885121" w:rsidRDefault="002F463C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</w:t>
      </w:r>
      <w:r w:rsidR="003E5D4D">
        <w:rPr>
          <w:color w:val="595959"/>
          <w:lang w:val="cs-CZ"/>
        </w:rPr>
        <w:t>0</w:t>
      </w:r>
      <w:r w:rsidR="00057296">
        <w:rPr>
          <w:color w:val="595959"/>
          <w:lang w:val="cs-CZ"/>
        </w:rPr>
        <w:t>26450</w:t>
      </w:r>
      <w:r w:rsidRPr="00885121">
        <w:rPr>
          <w:color w:val="595959"/>
          <w:lang w:val="cs-CZ"/>
        </w:rPr>
        <w:t>/A</w:t>
      </w:r>
      <w:r w:rsidRPr="00885121">
        <w:rPr>
          <w:color w:val="595959"/>
          <w:lang w:val="cs-CZ"/>
        </w:rPr>
        <w:tab/>
      </w:r>
    </w:p>
    <w:p w:rsidR="002F463C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 rámci instalace musí Zhotovitel do svého časového harmonogramu prací zakomponovat následující lhůty plnění:</w:t>
      </w:r>
    </w:p>
    <w:p w:rsidR="002F463C" w:rsidRPr="00885121" w:rsidRDefault="002F463C" w:rsidP="00676792">
      <w:pPr>
        <w:numPr>
          <w:ilvl w:val="0"/>
          <w:numId w:val="17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max. dobu od předání staveniště do zahájení instalačních prací;</w:t>
      </w:r>
    </w:p>
    <w:p w:rsidR="002F463C" w:rsidRPr="00885121" w:rsidRDefault="002F463C" w:rsidP="00676792">
      <w:pPr>
        <w:numPr>
          <w:ilvl w:val="0"/>
          <w:numId w:val="17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max. dobu trvání instalačních prací;</w:t>
      </w:r>
    </w:p>
    <w:p w:rsidR="002F463C" w:rsidRPr="00885121" w:rsidRDefault="002F463C" w:rsidP="00676792">
      <w:pPr>
        <w:numPr>
          <w:ilvl w:val="0"/>
          <w:numId w:val="17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max. dobu na odstranění závad, nedodělků a dodání dokumentace skutečného provedení;</w:t>
      </w:r>
    </w:p>
    <w:p w:rsidR="002F463C" w:rsidRPr="00885121" w:rsidRDefault="002F463C" w:rsidP="00676792">
      <w:pPr>
        <w:numPr>
          <w:ilvl w:val="0"/>
          <w:numId w:val="17"/>
        </w:numPr>
        <w:spacing w:before="0" w:after="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min. záruční dobu.</w:t>
      </w:r>
    </w:p>
    <w:p w:rsidR="002F463C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i/>
          <w:color w:val="595959"/>
          <w:lang w:val="cs-CZ"/>
        </w:rPr>
        <w:t>POZN.:</w:t>
      </w:r>
      <w:r w:rsidRPr="00885121">
        <w:rPr>
          <w:i/>
          <w:color w:val="595959"/>
          <w:lang w:val="cs-CZ"/>
        </w:rPr>
        <w:tab/>
        <w:t>Tyto výše uvedené lhůty plnění musí být Zadavatelem Zhotoviteli schváleny.</w:t>
      </w:r>
    </w:p>
    <w:p w:rsidR="00C403EB" w:rsidRDefault="00C403EB" w:rsidP="001D002C">
      <w:pPr>
        <w:rPr>
          <w:lang w:val="cs-CZ"/>
        </w:rPr>
      </w:pPr>
    </w:p>
    <w:p w:rsidR="00916435" w:rsidRDefault="00916435" w:rsidP="001D002C">
      <w:pPr>
        <w:rPr>
          <w:lang w:val="cs-CZ"/>
        </w:rPr>
      </w:pPr>
    </w:p>
    <w:p w:rsidR="009E757C" w:rsidRDefault="009E757C" w:rsidP="001D002C">
      <w:pPr>
        <w:rPr>
          <w:lang w:val="cs-CZ"/>
        </w:rPr>
      </w:pPr>
    </w:p>
    <w:p w:rsidR="009E757C" w:rsidRPr="000E29A1" w:rsidRDefault="009E757C" w:rsidP="001D002C">
      <w:pPr>
        <w:rPr>
          <w:lang w:val="cs-CZ"/>
        </w:rPr>
      </w:pPr>
    </w:p>
    <w:p w:rsidR="002F463C" w:rsidRDefault="002F463C" w:rsidP="002F463C">
      <w:pPr>
        <w:pStyle w:val="Nadpis2"/>
        <w:rPr>
          <w:lang w:val="cs-CZ"/>
        </w:rPr>
      </w:pPr>
      <w:bookmarkStart w:id="25" w:name="_Toc30498545"/>
      <w:r w:rsidRPr="002F463C">
        <w:rPr>
          <w:lang w:val="cs-CZ"/>
        </w:rPr>
        <w:lastRenderedPageBreak/>
        <w:t>Zadání a projektová příprava díla</w:t>
      </w:r>
      <w:bookmarkEnd w:id="25"/>
    </w:p>
    <w:p w:rsidR="00C403EB" w:rsidRPr="000E29A1" w:rsidRDefault="00C403EB" w:rsidP="001D002C">
      <w:pPr>
        <w:rPr>
          <w:lang w:val="cs-CZ"/>
        </w:rPr>
      </w:pPr>
    </w:p>
    <w:p w:rsidR="002F463C" w:rsidRPr="00885121" w:rsidRDefault="002F463C" w:rsidP="002F463C">
      <w:pPr>
        <w:jc w:val="both"/>
        <w:rPr>
          <w:color w:val="595959"/>
          <w:szCs w:val="20"/>
          <w:lang w:val="cs-CZ"/>
        </w:rPr>
      </w:pPr>
      <w:r w:rsidRPr="00885121">
        <w:rPr>
          <w:color w:val="595959"/>
          <w:lang w:val="cs-CZ"/>
        </w:rPr>
        <w:t xml:space="preserve">Zhotovitel na základě předané projektové dokumentace (viz </w:t>
      </w:r>
      <w:r w:rsidRPr="00885121">
        <w:rPr>
          <w:b/>
          <w:color w:val="595959"/>
          <w:lang w:val="cs-CZ"/>
        </w:rPr>
        <w:t>RD-01</w:t>
      </w:r>
      <w:r w:rsidRPr="00885121">
        <w:rPr>
          <w:color w:val="595959"/>
          <w:lang w:val="cs-CZ"/>
        </w:rPr>
        <w:t xml:space="preserve">, kapitola 1.4) provede dodávku a instalaci </w:t>
      </w:r>
      <w:r w:rsidRPr="00885121">
        <w:rPr>
          <w:color w:val="595959"/>
          <w:szCs w:val="20"/>
          <w:lang w:val="cs-CZ"/>
        </w:rPr>
        <w:t xml:space="preserve">optických a elektrických kabelových sítí včetně dodávky a montáže plastových a kovových kabelových tras a dodávky elektrotechnického zařízení a materiálu. </w:t>
      </w:r>
    </w:p>
    <w:p w:rsidR="002F463C" w:rsidRPr="00885121" w:rsidRDefault="002F463C" w:rsidP="002F463C">
      <w:pPr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 xml:space="preserve">Zhotovitel musí po dokončení prací provést </w:t>
      </w:r>
      <w:r w:rsidRPr="00885121">
        <w:rPr>
          <w:color w:val="595959"/>
          <w:lang w:val="cs-CZ"/>
        </w:rPr>
        <w:t>zaměření skutečného stavu, měření elektrických a optických veličin na kabelech, vyhledání významných míst v délkovém průběhu kabelu (spojek, konektorů, poruch).</w:t>
      </w:r>
    </w:p>
    <w:p w:rsidR="00D253EC" w:rsidRPr="00885121" w:rsidRDefault="002F463C" w:rsidP="002F463C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zpracovat projektovou dokumentaci skutečného stavu v elektronické podobě, editovatelné běžnými prostředky. Povinným formátem u technických výkresů je Autodesk DWG a Adobe PDF, u technických zpráv Microsoft DOC/DOCX, u rozsáhlých tabulek (soupisy materiálu, položkové nabídky) Microsoft XLS/XLSX.</w:t>
      </w:r>
    </w:p>
    <w:p w:rsidR="002F463C" w:rsidRPr="00885121" w:rsidRDefault="002F463C" w:rsidP="002F463C">
      <w:pPr>
        <w:jc w:val="both"/>
        <w:rPr>
          <w:color w:val="595959"/>
          <w:lang w:val="cs-CZ"/>
        </w:rPr>
      </w:pPr>
    </w:p>
    <w:p w:rsidR="002F463C" w:rsidRDefault="002F463C" w:rsidP="002F463C">
      <w:pPr>
        <w:pStyle w:val="Nadpis2"/>
        <w:rPr>
          <w:lang w:val="cs-CZ"/>
        </w:rPr>
      </w:pPr>
      <w:bookmarkStart w:id="26" w:name="_Toc30498546"/>
      <w:r w:rsidRPr="002F463C">
        <w:rPr>
          <w:lang w:val="cs-CZ"/>
        </w:rPr>
        <w:t>Průběh zhotovení díla</w:t>
      </w:r>
      <w:bookmarkEnd w:id="26"/>
    </w:p>
    <w:p w:rsidR="002F463C" w:rsidRPr="00885121" w:rsidRDefault="002F463C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Všichni pracovníci Zhotovitele a jeho smluvních partnerů se musí po dobu své přítomnosti na staveništi bezvýhradně řídit směrnicí Zadavatele (viz RD-02, kapitola 1.4). Kromě obecných požadavků, které jsou kladeny na externí pracovníky Zhotovitele v areálu ELI </w:t>
      </w:r>
      <w:proofErr w:type="spellStart"/>
      <w:r w:rsidRPr="00885121">
        <w:rPr>
          <w:color w:val="595959"/>
          <w:lang w:val="cs-CZ"/>
        </w:rPr>
        <w:t>Beamlines</w:t>
      </w:r>
      <w:proofErr w:type="spellEnd"/>
      <w:r w:rsidRPr="00885121">
        <w:rPr>
          <w:color w:val="595959"/>
          <w:lang w:val="cs-CZ"/>
        </w:rPr>
        <w:t xml:space="preserve"> a provádění prací, dále požadujeme:</w:t>
      </w:r>
    </w:p>
    <w:p w:rsidR="002F463C" w:rsidRPr="00885121" w:rsidRDefault="002F463C" w:rsidP="00676792">
      <w:pPr>
        <w:jc w:val="both"/>
        <w:rPr>
          <w:color w:val="595959"/>
          <w:lang w:val="cs-CZ"/>
        </w:rPr>
      </w:pPr>
    </w:p>
    <w:p w:rsidR="002F463C" w:rsidRPr="00885121" w:rsidRDefault="00940120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 w:rsidRPr="00057296">
        <w:rPr>
          <w:color w:val="595959"/>
          <w:lang w:val="cs-CZ"/>
        </w:rPr>
        <w:t>2645</w:t>
      </w:r>
      <w:r w:rsidR="00057296">
        <w:rPr>
          <w:color w:val="595959"/>
          <w:lang w:val="cs-CZ"/>
        </w:rPr>
        <w:t>1</w:t>
      </w:r>
      <w:r w:rsidRPr="00885121">
        <w:rPr>
          <w:color w:val="595959"/>
          <w:lang w:val="cs-CZ"/>
        </w:rPr>
        <w:t>/A</w:t>
      </w:r>
      <w:r w:rsidR="002F463C" w:rsidRPr="00885121">
        <w:rPr>
          <w:color w:val="595959"/>
          <w:lang w:val="cs-CZ"/>
        </w:rPr>
        <w:tab/>
      </w:r>
    </w:p>
    <w:p w:rsidR="002F463C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doložit seznam techniků nebo technických útvarů, kteří se budou podílet na plnění veřejné zakázky, a to zejména těch, kteří zajišťují kontrolu kvality nebo budou provádět stavební práce, bez ohledu na to, zda jde o zaměstnance Zhotovitele nebo osoby v jiném vztahu k Zhotoviteli. </w:t>
      </w:r>
    </w:p>
    <w:p w:rsidR="002F463C" w:rsidRPr="00885121" w:rsidRDefault="000578D4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26452</w:t>
      </w:r>
      <w:r w:rsidRPr="00885121">
        <w:rPr>
          <w:color w:val="595959"/>
          <w:lang w:val="cs-CZ"/>
        </w:rPr>
        <w:t>/A</w:t>
      </w:r>
      <w:r w:rsidR="002F463C" w:rsidRPr="00885121">
        <w:rPr>
          <w:color w:val="595959"/>
          <w:lang w:val="cs-CZ"/>
        </w:rPr>
        <w:tab/>
      </w:r>
    </w:p>
    <w:p w:rsidR="00857363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smí provádět instalační práce pouze v čase vymezeném </w:t>
      </w:r>
    </w:p>
    <w:p w:rsidR="002F463C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předáním staveniště Zhotoviteli a převzetím hotového díla Zadavatelem a pouze v prostoru jednoznačně určeném jako staveniště v průběhu úvodního projektového průzkumu.</w:t>
      </w:r>
    </w:p>
    <w:p w:rsidR="002F463C" w:rsidRPr="00885121" w:rsidRDefault="003E5D4D" w:rsidP="00676792">
      <w:pPr>
        <w:jc w:val="both"/>
        <w:rPr>
          <w:color w:val="595959"/>
          <w:lang w:val="cs-CZ"/>
        </w:rPr>
      </w:pPr>
      <w:r w:rsidRPr="003E5D4D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26453</w:t>
      </w:r>
      <w:r w:rsidRPr="003E5D4D">
        <w:rPr>
          <w:color w:val="595959"/>
          <w:lang w:val="cs-CZ"/>
        </w:rPr>
        <w:t>/A</w:t>
      </w:r>
      <w:r w:rsidR="002F463C" w:rsidRPr="00885121">
        <w:rPr>
          <w:color w:val="595959"/>
          <w:lang w:val="cs-CZ"/>
        </w:rPr>
        <w:tab/>
      </w:r>
    </w:p>
    <w:p w:rsidR="002F463C" w:rsidRPr="00885121" w:rsidRDefault="002F463C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po celou dobu přítomnosti jakéhokoliv svého pracovníka na staveništi zajistit zároveň přítomnost osoby v pozici vedoucího prací, který je oprávněn jednat se Zadavatelem ve věcech technických a organizace instalačních prací.</w:t>
      </w:r>
    </w:p>
    <w:p w:rsidR="002F463C" w:rsidRPr="002F463C" w:rsidRDefault="002F463C" w:rsidP="002F463C">
      <w:pPr>
        <w:jc w:val="both"/>
        <w:rPr>
          <w:color w:val="595959"/>
          <w:lang w:val="cs-CZ"/>
        </w:rPr>
      </w:pPr>
    </w:p>
    <w:p w:rsidR="00D253EC" w:rsidRDefault="00D253EC" w:rsidP="001D002C">
      <w:pPr>
        <w:rPr>
          <w:lang w:val="cs-CZ"/>
        </w:rPr>
      </w:pPr>
    </w:p>
    <w:p w:rsidR="002F463C" w:rsidRPr="000E29A1" w:rsidRDefault="002F463C" w:rsidP="001D002C">
      <w:pPr>
        <w:rPr>
          <w:lang w:val="cs-CZ"/>
        </w:rPr>
      </w:pPr>
    </w:p>
    <w:p w:rsidR="00D253EC" w:rsidRDefault="00D253EC" w:rsidP="001D002C">
      <w:pPr>
        <w:rPr>
          <w:lang w:val="cs-CZ"/>
        </w:rPr>
      </w:pPr>
    </w:p>
    <w:p w:rsidR="00916435" w:rsidRPr="000E29A1" w:rsidRDefault="00916435" w:rsidP="001D002C">
      <w:pPr>
        <w:rPr>
          <w:lang w:val="cs-CZ"/>
        </w:rPr>
      </w:pPr>
    </w:p>
    <w:p w:rsidR="001D002C" w:rsidRPr="000E29A1" w:rsidRDefault="00857363" w:rsidP="001D002C">
      <w:pPr>
        <w:pStyle w:val="Nadpis1"/>
        <w:spacing w:before="480"/>
        <w:jc w:val="left"/>
        <w:rPr>
          <w:lang w:val="cs-CZ"/>
        </w:rPr>
      </w:pPr>
      <w:bookmarkStart w:id="27" w:name="_Toc30498547"/>
      <w:bookmarkStart w:id="28" w:name="OLE_LINK11"/>
      <w:r>
        <w:rPr>
          <w:lang w:val="cs-CZ"/>
        </w:rPr>
        <w:lastRenderedPageBreak/>
        <w:t>Technické požadavky</w:t>
      </w:r>
      <w:bookmarkEnd w:id="27"/>
    </w:p>
    <w:p w:rsidR="001D002C" w:rsidRDefault="001D002C" w:rsidP="001D002C">
      <w:pPr>
        <w:pStyle w:val="Nadpis2"/>
        <w:ind w:left="792"/>
        <w:jc w:val="left"/>
        <w:rPr>
          <w:lang w:val="cs-CZ"/>
        </w:rPr>
      </w:pPr>
      <w:bookmarkStart w:id="29" w:name="_Toc451188806"/>
      <w:bookmarkStart w:id="30" w:name="_Toc30498548"/>
      <w:bookmarkEnd w:id="28"/>
      <w:r w:rsidRPr="000E29A1">
        <w:rPr>
          <w:lang w:val="cs-CZ"/>
        </w:rPr>
        <w:t xml:space="preserve">Obecné </w:t>
      </w:r>
      <w:r w:rsidR="00857363">
        <w:rPr>
          <w:lang w:val="cs-CZ"/>
        </w:rPr>
        <w:t xml:space="preserve">technické </w:t>
      </w:r>
      <w:r w:rsidRPr="000E29A1">
        <w:rPr>
          <w:lang w:val="cs-CZ"/>
        </w:rPr>
        <w:t>požadavky</w:t>
      </w:r>
      <w:bookmarkEnd w:id="29"/>
      <w:bookmarkEnd w:id="30"/>
    </w:p>
    <w:p w:rsidR="00857363" w:rsidRPr="00857363" w:rsidRDefault="00857363" w:rsidP="00857363">
      <w:pPr>
        <w:rPr>
          <w:lang w:val="cs-CZ"/>
        </w:rPr>
      </w:pPr>
    </w:p>
    <w:p w:rsidR="00857363" w:rsidRPr="00885121" w:rsidRDefault="003E5D4D" w:rsidP="00857363">
      <w:pPr>
        <w:jc w:val="both"/>
        <w:rPr>
          <w:color w:val="595959"/>
        </w:rPr>
      </w:pPr>
      <w:r>
        <w:rPr>
          <w:color w:val="595959"/>
        </w:rPr>
        <w:t>REQ-0</w:t>
      </w:r>
      <w:r w:rsidR="00057296">
        <w:rPr>
          <w:color w:val="595959"/>
        </w:rPr>
        <w:t>26454</w:t>
      </w:r>
      <w:r w:rsidR="00257A60" w:rsidRPr="00885121">
        <w:rPr>
          <w:color w:val="595959"/>
        </w:rPr>
        <w:t>/A</w:t>
      </w:r>
      <w:r w:rsidR="00857363" w:rsidRPr="00885121">
        <w:rPr>
          <w:color w:val="595959"/>
        </w:rPr>
        <w:tab/>
      </w:r>
    </w:p>
    <w:p w:rsidR="00857363" w:rsidRPr="00885121" w:rsidRDefault="00857363" w:rsidP="00857363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kultivovaného, úhledného a bezpečného splétání kabelových svazků, především s ohledem na jejich následnou přehlednost umožňující rychlou orientaci při budoucí údržbě a vyhledávání poruch, budoucí rozšiřitelnost kabelových sítí a dlouhodobou bezpečnost kabelů a stabilitu jejich provozně-technických parametrů.</w:t>
      </w:r>
    </w:p>
    <w:p w:rsidR="00857363" w:rsidRPr="00885121" w:rsidRDefault="00257A60" w:rsidP="00857363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26455</w:t>
      </w:r>
      <w:r w:rsidRPr="00885121">
        <w:rPr>
          <w:color w:val="595959"/>
          <w:lang w:val="cs-CZ"/>
        </w:rPr>
        <w:t>/A</w:t>
      </w:r>
      <w:r w:rsidR="00857363" w:rsidRPr="00885121">
        <w:rPr>
          <w:color w:val="595959"/>
          <w:lang w:val="cs-CZ"/>
        </w:rPr>
        <w:tab/>
      </w:r>
    </w:p>
    <w:p w:rsidR="00857363" w:rsidRPr="00885121" w:rsidRDefault="00857363" w:rsidP="00857363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dokumentace zhotovených kabelových sítí a to jak identifikací na místě použitím systémů popisovacích štítků s textem a prvky strojového čtení (čarové a QR kódy) u kabelových vedení i koncových zařízení a jejich přípojných míst, tak tvorbou kabelových knih a schémat. Pro tyto účely bude Zhotovitel seznámen s vnitřním standardem Zadavatele pro jmennou konvenci sítí a zavazuje se ji bezvýhradně dodržovat.</w:t>
      </w:r>
    </w:p>
    <w:p w:rsidR="00857363" w:rsidRPr="00885121" w:rsidRDefault="00257A60" w:rsidP="00181630">
      <w:pPr>
        <w:spacing w:before="0" w:after="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26456</w:t>
      </w:r>
      <w:r w:rsidRPr="00885121">
        <w:rPr>
          <w:color w:val="595959"/>
          <w:lang w:val="cs-CZ"/>
        </w:rPr>
        <w:t>/A</w:t>
      </w:r>
      <w:r w:rsidR="00857363" w:rsidRPr="00885121">
        <w:rPr>
          <w:color w:val="595959"/>
          <w:lang w:val="cs-CZ"/>
        </w:rPr>
        <w:tab/>
      </w:r>
    </w:p>
    <w:p w:rsidR="00857363" w:rsidRPr="00885121" w:rsidRDefault="00857363" w:rsidP="00181630">
      <w:pPr>
        <w:spacing w:before="0" w:after="0"/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znalost a schopnost práce se standardními instalačními skříněmi soustav EIA-310 (US 19" skříně) a ETS 300 119 (Euro-skříně), vč. jejich systémového příslušenství.</w:t>
      </w:r>
    </w:p>
    <w:p w:rsidR="00857363" w:rsidRPr="00885121" w:rsidRDefault="00257A60" w:rsidP="00857363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26457</w:t>
      </w:r>
      <w:r w:rsidRPr="00885121">
        <w:rPr>
          <w:color w:val="595959"/>
          <w:lang w:val="cs-CZ"/>
        </w:rPr>
        <w:t>/A</w:t>
      </w:r>
      <w:r w:rsidR="00857363" w:rsidRPr="00885121">
        <w:rPr>
          <w:color w:val="595959"/>
          <w:lang w:val="cs-CZ"/>
        </w:rPr>
        <w:tab/>
      </w:r>
    </w:p>
    <w:p w:rsidR="00857363" w:rsidRPr="00885121" w:rsidRDefault="00857363" w:rsidP="00857363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</w:t>
      </w:r>
      <w:bookmarkStart w:id="31" w:name="OLE_LINK9"/>
      <w:r w:rsidRPr="00885121">
        <w:rPr>
          <w:color w:val="595959"/>
          <w:lang w:val="cs-CZ"/>
        </w:rPr>
        <w:t xml:space="preserve">mít znalost </w:t>
      </w:r>
      <w:bookmarkEnd w:id="31"/>
      <w:r w:rsidRPr="00885121">
        <w:rPr>
          <w:color w:val="595959"/>
          <w:lang w:val="cs-CZ"/>
        </w:rPr>
        <w:t xml:space="preserve">a schopnost s výrobou a instalací standardních rozvaděčových skříní nízkého napětí, vč. jejich systémového příslušenství. </w:t>
      </w:r>
      <w:r w:rsidRPr="00885121">
        <w:rPr>
          <w:color w:val="595959"/>
          <w:lang w:val="cs-CZ"/>
        </w:rPr>
        <w:tab/>
      </w:r>
    </w:p>
    <w:p w:rsidR="00857363" w:rsidRPr="00885121" w:rsidRDefault="00257A60" w:rsidP="00857363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26458</w:t>
      </w:r>
      <w:r w:rsidRPr="00885121">
        <w:rPr>
          <w:color w:val="595959"/>
          <w:lang w:val="cs-CZ"/>
        </w:rPr>
        <w:t>/A</w:t>
      </w:r>
      <w:r w:rsidR="00857363" w:rsidRPr="00885121">
        <w:rPr>
          <w:color w:val="595959"/>
          <w:lang w:val="cs-CZ"/>
        </w:rPr>
        <w:tab/>
      </w:r>
    </w:p>
    <w:p w:rsidR="001D002C" w:rsidRDefault="00857363" w:rsidP="00857363">
      <w:pPr>
        <w:pStyle w:val="Odstavecseseznamem"/>
        <w:spacing w:before="0" w:after="0"/>
        <w:ind w:left="1701"/>
        <w:jc w:val="both"/>
        <w:rPr>
          <w:i/>
          <w:color w:val="595959"/>
          <w:lang w:val="cs-CZ"/>
        </w:rPr>
      </w:pPr>
      <w:r w:rsidRPr="00885121">
        <w:rPr>
          <w:color w:val="595959"/>
          <w:lang w:val="cs-CZ"/>
        </w:rPr>
        <w:t>Zhotovitel musí mít osvědčení pro instalace systému protipožárních ucpávek</w:t>
      </w:r>
      <w:r w:rsidR="001D002C" w:rsidRPr="00885121">
        <w:rPr>
          <w:i/>
          <w:color w:val="595959"/>
          <w:lang w:val="cs-CZ"/>
        </w:rPr>
        <w:t>.</w:t>
      </w:r>
    </w:p>
    <w:p w:rsidR="00181630" w:rsidRDefault="002E6107" w:rsidP="00181630">
      <w:pPr>
        <w:ind w:left="1701" w:hanging="1701"/>
        <w:jc w:val="both"/>
        <w:rPr>
          <w:color w:val="595959"/>
          <w:lang w:val="cs-CZ"/>
        </w:rPr>
      </w:pPr>
      <w:r w:rsidRPr="00181630">
        <w:rPr>
          <w:color w:val="595959"/>
          <w:lang w:val="cs-CZ"/>
        </w:rPr>
        <w:t>REQ-0</w:t>
      </w:r>
      <w:r w:rsidR="002173B4">
        <w:rPr>
          <w:color w:val="595959"/>
          <w:lang w:val="cs-CZ"/>
        </w:rPr>
        <w:t>28359</w:t>
      </w:r>
      <w:r w:rsidRPr="00181630">
        <w:rPr>
          <w:color w:val="595959"/>
          <w:lang w:val="cs-CZ"/>
        </w:rPr>
        <w:t>/A</w:t>
      </w:r>
      <w:r w:rsidR="00181630">
        <w:rPr>
          <w:color w:val="595959"/>
          <w:lang w:val="cs-CZ"/>
        </w:rPr>
        <w:tab/>
      </w:r>
    </w:p>
    <w:p w:rsidR="00181630" w:rsidRDefault="002E6107" w:rsidP="00181630">
      <w:pPr>
        <w:ind w:left="1701"/>
        <w:jc w:val="both"/>
        <w:rPr>
          <w:color w:val="595959"/>
          <w:lang w:val="cs-CZ"/>
        </w:rPr>
      </w:pPr>
      <w:r w:rsidRPr="002E6107">
        <w:rPr>
          <w:color w:val="595959"/>
          <w:lang w:val="cs-CZ"/>
        </w:rPr>
        <w:t>Zadavatel požaduje dodat na všechny elektrické rozváděče bezpečnostní značky v českém a anglickém jazyce. Jejich tvar a provedení jsou určeny normou ČSN ISO 3864(1-4) a také ČSN EN ISO 7010</w:t>
      </w:r>
      <w:r w:rsidR="00643FC8">
        <w:rPr>
          <w:color w:val="595959"/>
          <w:lang w:val="cs-CZ"/>
        </w:rPr>
        <w:t xml:space="preserve"> (ekvivalenty </w:t>
      </w:r>
      <w:r w:rsidR="00643FC8" w:rsidRPr="002E6107">
        <w:rPr>
          <w:color w:val="595959"/>
          <w:lang w:val="cs-CZ"/>
        </w:rPr>
        <w:t>ISO 3864 a také EN ISO 7010</w:t>
      </w:r>
      <w:r w:rsidR="00643FC8">
        <w:rPr>
          <w:color w:val="595959"/>
          <w:lang w:val="cs-CZ"/>
        </w:rPr>
        <w:t>)</w:t>
      </w:r>
      <w:r w:rsidR="00181630">
        <w:rPr>
          <w:color w:val="595959"/>
          <w:lang w:val="cs-CZ"/>
        </w:rPr>
        <w:t>. Příkladem je k</w:t>
      </w:r>
      <w:r w:rsidRPr="002E6107">
        <w:rPr>
          <w:color w:val="595959"/>
          <w:lang w:val="cs-CZ"/>
        </w:rPr>
        <w:t xml:space="preserve">ombinovaná  značka </w:t>
      </w:r>
      <w:r w:rsidR="00181630" w:rsidRPr="002E6107">
        <w:rPr>
          <w:color w:val="595959"/>
          <w:lang w:val="cs-CZ"/>
        </w:rPr>
        <w:t>ve formě samolepící folie</w:t>
      </w:r>
      <w:r w:rsidR="00181630">
        <w:rPr>
          <w:color w:val="595959"/>
          <w:lang w:val="cs-CZ"/>
        </w:rPr>
        <w:t xml:space="preserve"> - viz Obr</w:t>
      </w:r>
      <w:r w:rsidR="00DB41DB">
        <w:rPr>
          <w:color w:val="595959"/>
          <w:lang w:val="cs-CZ"/>
        </w:rPr>
        <w:t>. 1.</w:t>
      </w: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  <w:r w:rsidRPr="00181630">
        <w:rPr>
          <w:noProof/>
          <w:color w:val="595959"/>
          <w:lang w:val="cs-CZ"/>
        </w:rPr>
        <w:drawing>
          <wp:anchor distT="0" distB="0" distL="114300" distR="114300" simplePos="0" relativeHeight="251661312" behindDoc="0" locked="0" layoutInCell="1" allowOverlap="1" wp14:anchorId="1BCC24E1" wp14:editId="01AF7EFE">
            <wp:simplePos x="0" y="0"/>
            <wp:positionH relativeFrom="column">
              <wp:posOffset>1218578</wp:posOffset>
            </wp:positionH>
            <wp:positionV relativeFrom="paragraph">
              <wp:posOffset>11430</wp:posOffset>
            </wp:positionV>
            <wp:extent cx="1376313" cy="1899082"/>
            <wp:effectExtent l="19050" t="19050" r="14605" b="25400"/>
            <wp:wrapNone/>
            <wp:docPr id="4" name="Obrázek 4" descr="Výsledek obrázku pro &quot;Pozor elektrické zařízení! / Hlavní vypínač / Vypni v nebezpečí ! / Nehas vodou ani pěnovými přístr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&quot;Pozor elektrické zařízení! / Hlavní vypínač / Vypni v nebezpečí ! / Nehas vodou ani pěnovými přístroj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13" cy="18990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181630" w:rsidRDefault="00181630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440B39" w:rsidRDefault="00440B39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440B39" w:rsidRPr="002E6107" w:rsidRDefault="00440B39" w:rsidP="00181630">
      <w:pPr>
        <w:spacing w:before="0" w:after="0"/>
        <w:ind w:left="1701"/>
        <w:jc w:val="both"/>
        <w:rPr>
          <w:color w:val="595959"/>
          <w:lang w:val="cs-CZ"/>
        </w:rPr>
      </w:pPr>
    </w:p>
    <w:p w:rsidR="002E6107" w:rsidRPr="00885121" w:rsidRDefault="002E6107" w:rsidP="00857363">
      <w:pPr>
        <w:pStyle w:val="Odstavecseseznamem"/>
        <w:spacing w:before="0" w:after="0"/>
        <w:ind w:left="1701"/>
        <w:jc w:val="both"/>
        <w:rPr>
          <w:i/>
          <w:color w:val="595959"/>
          <w:lang w:val="cs-CZ"/>
        </w:rPr>
      </w:pPr>
    </w:p>
    <w:p w:rsidR="00AF0564" w:rsidRPr="00885121" w:rsidRDefault="00440B39" w:rsidP="00DB41DB">
      <w:pPr>
        <w:pStyle w:val="Odstavecseseznamem"/>
        <w:spacing w:before="0" w:after="0"/>
        <w:ind w:left="3825" w:firstLine="423"/>
        <w:jc w:val="both"/>
        <w:rPr>
          <w:i/>
          <w:color w:val="595959"/>
          <w:lang w:val="cs-CZ"/>
        </w:rPr>
      </w:pPr>
      <w:r>
        <w:rPr>
          <w:i/>
          <w:color w:val="595959"/>
          <w:lang w:val="cs-CZ"/>
        </w:rPr>
        <w:t>Obr.1 - K</w:t>
      </w:r>
      <w:r w:rsidRPr="00440B39">
        <w:rPr>
          <w:i/>
          <w:color w:val="595959"/>
          <w:lang w:val="cs-CZ"/>
        </w:rPr>
        <w:t xml:space="preserve">ombinovaná </w:t>
      </w:r>
      <w:r>
        <w:rPr>
          <w:i/>
          <w:color w:val="595959"/>
          <w:lang w:val="cs-CZ"/>
        </w:rPr>
        <w:t>bezpečnostní</w:t>
      </w:r>
      <w:r w:rsidRPr="00440B39">
        <w:rPr>
          <w:i/>
          <w:color w:val="595959"/>
          <w:lang w:val="cs-CZ"/>
        </w:rPr>
        <w:t xml:space="preserve"> značka</w:t>
      </w:r>
    </w:p>
    <w:p w:rsidR="00AF0564" w:rsidRDefault="00AF0564" w:rsidP="00AF0564">
      <w:pPr>
        <w:pStyle w:val="Nadpis2"/>
        <w:rPr>
          <w:lang w:val="cs-CZ"/>
        </w:rPr>
      </w:pPr>
      <w:bookmarkStart w:id="32" w:name="_Toc30498549"/>
      <w:r w:rsidRPr="00AF0564">
        <w:rPr>
          <w:lang w:val="cs-CZ"/>
        </w:rPr>
        <w:lastRenderedPageBreak/>
        <w:t>Instalace optických kabelových sítí</w:t>
      </w:r>
      <w:bookmarkEnd w:id="32"/>
    </w:p>
    <w:p w:rsidR="00AF0564" w:rsidRDefault="00AF0564" w:rsidP="00857363">
      <w:pPr>
        <w:pStyle w:val="Odstavecseseznamem"/>
        <w:spacing w:before="0" w:after="0"/>
        <w:ind w:left="1701"/>
        <w:jc w:val="both"/>
        <w:rPr>
          <w:i/>
          <w:color w:val="595959"/>
          <w:lang w:val="cs-CZ"/>
        </w:rPr>
      </w:pP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26459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zbudování úložné trasy pro optické kabely (trubičkové a trubkové systémy, instalační žlaby), schopnost doložení průchodnosti trasy kalibrem a její zajištění natlakováním (pouze u trubkových/trubičkových technologií), ochrany úložné trasy před kapalinami a plyny (pouze u trubkových/trubičkových technologií) a schopnost zřizování kabelových rezerv.</w:t>
      </w: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 w:rsidRPr="00057296">
        <w:rPr>
          <w:color w:val="595959"/>
          <w:lang w:val="cs-CZ"/>
        </w:rPr>
        <w:t>264</w:t>
      </w:r>
      <w:r w:rsidR="00057296">
        <w:rPr>
          <w:color w:val="595959"/>
          <w:lang w:val="cs-CZ"/>
        </w:rPr>
        <w:t>60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pokládat optické kabely jak ruční ukládkou, tak strojním záfukem</w:t>
      </w:r>
      <w:r w:rsidR="00A75FBE" w:rsidRPr="00885121">
        <w:rPr>
          <w:color w:val="595959"/>
          <w:lang w:val="cs-CZ"/>
        </w:rPr>
        <w:t xml:space="preserve"> </w:t>
      </w:r>
      <w:r w:rsidRPr="00885121">
        <w:rPr>
          <w:color w:val="595959"/>
          <w:lang w:val="cs-CZ"/>
        </w:rPr>
        <w:t>/</w:t>
      </w:r>
      <w:r w:rsidR="00A75FBE" w:rsidRPr="00885121">
        <w:rPr>
          <w:color w:val="595959"/>
          <w:lang w:val="cs-CZ"/>
        </w:rPr>
        <w:t xml:space="preserve"> </w:t>
      </w:r>
      <w:r w:rsidRPr="00885121">
        <w:rPr>
          <w:color w:val="595959"/>
          <w:lang w:val="cs-CZ"/>
        </w:rPr>
        <w:t>zatažením, při dodržení nařízených parametrů ukládky kabelu.</w:t>
      </w:r>
    </w:p>
    <w:p w:rsidR="00AF0564" w:rsidRPr="00885121" w:rsidRDefault="00AF0564" w:rsidP="00AF0564">
      <w:pPr>
        <w:tabs>
          <w:tab w:val="left" w:pos="2995"/>
        </w:tabs>
        <w:jc w:val="both"/>
        <w:rPr>
          <w:color w:val="595959"/>
          <w:lang w:val="cs-CZ"/>
        </w:rPr>
      </w:pPr>
    </w:p>
    <w:p w:rsidR="00AF0564" w:rsidRPr="00885121" w:rsidRDefault="00257A60" w:rsidP="00AF0564">
      <w:pPr>
        <w:jc w:val="both"/>
        <w:rPr>
          <w:color w:val="595959"/>
        </w:rPr>
      </w:pPr>
      <w:r w:rsidRPr="00885121">
        <w:rPr>
          <w:color w:val="595959"/>
        </w:rPr>
        <w:t>REQ-0</w:t>
      </w:r>
      <w:r w:rsidR="00057296">
        <w:rPr>
          <w:color w:val="595959"/>
        </w:rPr>
        <w:t>26461</w:t>
      </w:r>
      <w:r w:rsidRPr="00885121">
        <w:rPr>
          <w:color w:val="595959"/>
        </w:rPr>
        <w:t>/A</w:t>
      </w:r>
      <w:r w:rsidR="00AF0564" w:rsidRPr="00885121">
        <w:rPr>
          <w:color w:val="595959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být schopen pracovat s optickými kabely konstrukce </w:t>
      </w:r>
      <w:proofErr w:type="spellStart"/>
      <w:r w:rsidRPr="00885121">
        <w:rPr>
          <w:color w:val="595959"/>
          <w:lang w:val="cs-CZ"/>
        </w:rPr>
        <w:t>loose</w:t>
      </w:r>
      <w:proofErr w:type="spellEnd"/>
      <w:r w:rsidRPr="00885121">
        <w:rPr>
          <w:color w:val="595959"/>
          <w:lang w:val="cs-CZ"/>
        </w:rPr>
        <w:t xml:space="preserve">-tube, </w:t>
      </w:r>
      <w:proofErr w:type="spellStart"/>
      <w:r w:rsidRPr="00885121">
        <w:rPr>
          <w:color w:val="595959"/>
          <w:lang w:val="cs-CZ"/>
        </w:rPr>
        <w:t>tight-buffer</w:t>
      </w:r>
      <w:proofErr w:type="spellEnd"/>
      <w:r w:rsidRPr="00885121">
        <w:rPr>
          <w:color w:val="595959"/>
          <w:lang w:val="cs-CZ"/>
        </w:rPr>
        <w:t xml:space="preserve"> a </w:t>
      </w:r>
      <w:proofErr w:type="spellStart"/>
      <w:r w:rsidRPr="00885121">
        <w:rPr>
          <w:color w:val="595959"/>
          <w:lang w:val="cs-CZ"/>
        </w:rPr>
        <w:t>ribbon</w:t>
      </w:r>
      <w:proofErr w:type="spellEnd"/>
      <w:r w:rsidRPr="00885121">
        <w:rPr>
          <w:color w:val="595959"/>
          <w:lang w:val="cs-CZ"/>
        </w:rPr>
        <w:t>.</w:t>
      </w: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 w:rsidRPr="00057296">
        <w:rPr>
          <w:color w:val="595959"/>
          <w:lang w:val="cs-CZ"/>
        </w:rPr>
        <w:t>2646</w:t>
      </w:r>
      <w:r w:rsidR="00057296">
        <w:rPr>
          <w:color w:val="595959"/>
          <w:lang w:val="cs-CZ"/>
        </w:rPr>
        <w:t>2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provádět sváry optických vláken, jak jednotlivých s primární ochranou 250 µm, tak uspořádaných v páskových jednotkách (</w:t>
      </w:r>
      <w:proofErr w:type="spellStart"/>
      <w:r w:rsidRPr="00885121">
        <w:rPr>
          <w:color w:val="595959"/>
          <w:lang w:val="cs-CZ"/>
        </w:rPr>
        <w:t>ribbon</w:t>
      </w:r>
      <w:proofErr w:type="spellEnd"/>
      <w:r w:rsidRPr="00885121">
        <w:rPr>
          <w:color w:val="595959"/>
          <w:lang w:val="cs-CZ"/>
        </w:rPr>
        <w:t>), instalovat ochranu svárů a ukládání svárů do ochranných kazet.</w:t>
      </w: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</w:t>
      </w:r>
      <w:r w:rsidR="003E5D4D">
        <w:rPr>
          <w:color w:val="595959"/>
          <w:lang w:val="cs-CZ"/>
        </w:rPr>
        <w:t>0</w:t>
      </w:r>
      <w:r w:rsidR="00057296" w:rsidRPr="00057296">
        <w:rPr>
          <w:color w:val="595959"/>
          <w:lang w:val="cs-CZ"/>
        </w:rPr>
        <w:t>2646</w:t>
      </w:r>
      <w:r w:rsidR="00057296">
        <w:rPr>
          <w:color w:val="595959"/>
          <w:lang w:val="cs-CZ"/>
        </w:rPr>
        <w:t>3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vystrojení optických spojek a optických rozvaděčů, vč. uložení manipulačních vláknových rezerv; požaduje se znalost optických konektorů a adaptérů soustav FC, ST, SC, LC, E2000, MPO/MTP a jejich standardního barevného kódování.</w:t>
      </w: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26464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instalovat staniční kabelové propojky (</w:t>
      </w:r>
      <w:proofErr w:type="spellStart"/>
      <w:r w:rsidRPr="00885121">
        <w:rPr>
          <w:color w:val="595959"/>
          <w:lang w:val="cs-CZ"/>
        </w:rPr>
        <w:t>patchcordy</w:t>
      </w:r>
      <w:proofErr w:type="spellEnd"/>
      <w:r w:rsidRPr="00885121">
        <w:rPr>
          <w:color w:val="595959"/>
          <w:lang w:val="cs-CZ"/>
        </w:rPr>
        <w:t>), jejich ukládání do kabelových organizérů a dodržení standardního barevného kódování.</w:t>
      </w:r>
    </w:p>
    <w:p w:rsidR="00AF0564" w:rsidRPr="00885121" w:rsidRDefault="00257A60" w:rsidP="00AF0564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26465</w:t>
      </w:r>
      <w:r w:rsidRPr="00885121">
        <w:rPr>
          <w:color w:val="595959"/>
          <w:lang w:val="cs-CZ"/>
        </w:rPr>
        <w:t>/A</w:t>
      </w:r>
      <w:r w:rsidR="00AF0564" w:rsidRPr="00885121">
        <w:rPr>
          <w:color w:val="595959"/>
          <w:lang w:val="cs-CZ"/>
        </w:rPr>
        <w:tab/>
      </w:r>
    </w:p>
    <w:p w:rsidR="00AF0564" w:rsidRPr="00885121" w:rsidRDefault="00AF0564" w:rsidP="00AF0564">
      <w:pPr>
        <w:pStyle w:val="Odstavecseseznamem"/>
        <w:spacing w:before="0" w:after="0"/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být schopen provádět měření na optických kabelech v tomto rozsahu: vložný útlum (IL), útlum odrazu (RL), </w:t>
      </w:r>
      <w:proofErr w:type="spellStart"/>
      <w:r w:rsidRPr="00885121">
        <w:rPr>
          <w:color w:val="595959"/>
          <w:lang w:val="cs-CZ"/>
        </w:rPr>
        <w:t>reflektogram</w:t>
      </w:r>
      <w:proofErr w:type="spellEnd"/>
      <w:r w:rsidRPr="00885121">
        <w:rPr>
          <w:color w:val="595959"/>
          <w:lang w:val="cs-CZ"/>
        </w:rPr>
        <w:t>, stav vidového pole, inspekce funkčních ploch optických konektorů (ferulí) mikroskopem; požaduje se schopnost zpracování měřících protokolů pro účely přejímky díla, vč. doložení platných kalibračních certifikátů použitých měřidel.</w:t>
      </w:r>
    </w:p>
    <w:p w:rsidR="00C744B8" w:rsidRDefault="00C744B8" w:rsidP="00AF0564">
      <w:pPr>
        <w:pStyle w:val="Odstavecseseznamem"/>
        <w:spacing w:before="0" w:after="0"/>
        <w:ind w:left="1701"/>
        <w:jc w:val="both"/>
        <w:rPr>
          <w:color w:val="595959"/>
          <w:lang w:val="cs-CZ"/>
        </w:rPr>
      </w:pPr>
    </w:p>
    <w:p w:rsidR="00C744B8" w:rsidRDefault="00C744B8" w:rsidP="00C744B8">
      <w:pPr>
        <w:pStyle w:val="Nadpis2"/>
        <w:rPr>
          <w:lang w:val="cs-CZ"/>
        </w:rPr>
      </w:pPr>
      <w:bookmarkStart w:id="33" w:name="_Toc30498550"/>
      <w:r w:rsidRPr="00C744B8">
        <w:rPr>
          <w:lang w:val="cs-CZ"/>
        </w:rPr>
        <w:t>Instalace elektrických slaboproudých kabelových</w:t>
      </w:r>
      <w:r w:rsidRPr="00AF0564">
        <w:rPr>
          <w:lang w:val="cs-CZ"/>
        </w:rPr>
        <w:t xml:space="preserve"> sítí</w:t>
      </w:r>
      <w:bookmarkEnd w:id="33"/>
    </w:p>
    <w:p w:rsidR="00C744B8" w:rsidRDefault="00C744B8" w:rsidP="00C744B8">
      <w:pPr>
        <w:rPr>
          <w:lang w:val="cs-CZ"/>
        </w:rPr>
      </w:pP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26466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zbudovat úložnou trasu pro slaboproudé elektrické kabely (trubky, žlaby, lišty, lávky, apod.).</w:t>
      </w:r>
    </w:p>
    <w:p w:rsidR="00A8507E" w:rsidRDefault="00A8507E" w:rsidP="00676792">
      <w:pPr>
        <w:jc w:val="both"/>
        <w:rPr>
          <w:color w:val="595959"/>
          <w:lang w:val="cs-CZ"/>
        </w:rPr>
      </w:pPr>
    </w:p>
    <w:p w:rsidR="00A8507E" w:rsidRDefault="00A8507E" w:rsidP="00676792">
      <w:pPr>
        <w:jc w:val="both"/>
        <w:rPr>
          <w:color w:val="595959"/>
          <w:lang w:val="cs-CZ"/>
        </w:rPr>
      </w:pP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lastRenderedPageBreak/>
        <w:t>REQ-0</w:t>
      </w:r>
      <w:r w:rsidR="00057296">
        <w:rPr>
          <w:color w:val="595959"/>
          <w:lang w:val="cs-CZ"/>
        </w:rPr>
        <w:t>26467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práce s elektrickými kabely pro slaboproudá vedení:</w:t>
      </w:r>
    </w:p>
    <w:p w:rsidR="00C744B8" w:rsidRPr="00885121" w:rsidRDefault="00C744B8" w:rsidP="00676792">
      <w:pPr>
        <w:numPr>
          <w:ilvl w:val="0"/>
          <w:numId w:val="21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symetrická (kroucené páry);</w:t>
      </w:r>
    </w:p>
    <w:p w:rsidR="00C744B8" w:rsidRPr="00885121" w:rsidRDefault="00C744B8" w:rsidP="00676792">
      <w:pPr>
        <w:numPr>
          <w:ilvl w:val="0"/>
          <w:numId w:val="21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nesymetrická (koaxiální kabely);</w:t>
      </w:r>
    </w:p>
    <w:p w:rsidR="00C744B8" w:rsidRPr="00885121" w:rsidRDefault="00C744B8" w:rsidP="00676792">
      <w:pPr>
        <w:numPr>
          <w:ilvl w:val="0"/>
          <w:numId w:val="21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jednotlivé vodiče;</w:t>
      </w:r>
    </w:p>
    <w:p w:rsidR="00C744B8" w:rsidRPr="00885121" w:rsidRDefault="00C744B8" w:rsidP="00676792">
      <w:pPr>
        <w:numPr>
          <w:ilvl w:val="0"/>
          <w:numId w:val="21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realizovanými plnými i slaněnými vodiči, vč. jejich pokládky do úložné trasy, impedančního přizpůsobení / zakončení, zapojení stínících prvků a instalace zemnících sad.</w:t>
      </w: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26468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mít schopnost zakončování elektrických slaboproudých kabelů nejméně těmito způsoby: pod šroub, zapájením, zalisováním, zářezem, ovinutím; u všech typů zakončení se požaduje zachování požadovaných přenosových parametrů (útlum, impedance, kmitočtové pásmo). </w:t>
      </w:r>
    </w:p>
    <w:p w:rsidR="00916435" w:rsidRPr="00885121" w:rsidRDefault="00916435" w:rsidP="00676792">
      <w:pPr>
        <w:ind w:left="1701"/>
        <w:jc w:val="both"/>
        <w:rPr>
          <w:color w:val="595959"/>
          <w:lang w:val="cs-CZ"/>
        </w:rPr>
      </w:pP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26469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vystrojit elektrický slaboproudý rozvaděč pro specifickou aplikaci (datový rozvaděč, VF signálový rozvaděč), vč. způsobu zaústění kabelů a uložení kabelových rezerv odpovídajících nařízeným parametrům vedení.</w:t>
      </w: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26470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provádět měření na slaboproudých elektrických kabelech v tomto rozsahu: útlum, impedance, frekvenční charakteristiky; požaduje se schopnost zpracování měřících protokolů pro účely přejímky díla, vč. doložení platných kalibračních certifikátů použitých měřidel.</w:t>
      </w:r>
    </w:p>
    <w:p w:rsidR="00C744B8" w:rsidRDefault="00C744B8" w:rsidP="00C744B8">
      <w:pPr>
        <w:ind w:left="1701"/>
        <w:rPr>
          <w:color w:val="595959"/>
          <w:lang w:val="cs-CZ"/>
        </w:rPr>
      </w:pPr>
    </w:p>
    <w:p w:rsidR="00C744B8" w:rsidRDefault="00C744B8" w:rsidP="00C744B8">
      <w:pPr>
        <w:pStyle w:val="Nadpis2"/>
        <w:rPr>
          <w:lang w:val="cs-CZ"/>
        </w:rPr>
      </w:pPr>
      <w:bookmarkStart w:id="34" w:name="_Toc30498551"/>
      <w:r w:rsidRPr="00C744B8">
        <w:rPr>
          <w:lang w:val="cs-CZ"/>
        </w:rPr>
        <w:t>Instalace elektrických s</w:t>
      </w:r>
      <w:r>
        <w:rPr>
          <w:lang w:val="cs-CZ"/>
        </w:rPr>
        <w:t>ilno</w:t>
      </w:r>
      <w:r w:rsidRPr="00C744B8">
        <w:rPr>
          <w:lang w:val="cs-CZ"/>
        </w:rPr>
        <w:t>proudých kabelových</w:t>
      </w:r>
      <w:r w:rsidRPr="00AF0564">
        <w:rPr>
          <w:lang w:val="cs-CZ"/>
        </w:rPr>
        <w:t xml:space="preserve"> sítí</w:t>
      </w:r>
      <w:r>
        <w:rPr>
          <w:lang w:val="cs-CZ"/>
        </w:rPr>
        <w:t xml:space="preserve"> nízkého napětí</w:t>
      </w:r>
      <w:bookmarkEnd w:id="34"/>
    </w:p>
    <w:p w:rsidR="00C744B8" w:rsidRDefault="00C744B8" w:rsidP="00C744B8">
      <w:pPr>
        <w:rPr>
          <w:lang w:val="cs-CZ"/>
        </w:rPr>
      </w:pPr>
    </w:p>
    <w:p w:rsidR="00C744B8" w:rsidRPr="00F74A25" w:rsidRDefault="006471FA" w:rsidP="00676792">
      <w:p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REQ-0</w:t>
      </w:r>
      <w:r w:rsidR="00057296" w:rsidRPr="00F74A25">
        <w:rPr>
          <w:color w:val="666666"/>
          <w:lang w:val="cs-CZ"/>
        </w:rPr>
        <w:t>26471</w:t>
      </w:r>
      <w:r w:rsidRPr="00F74A25">
        <w:rPr>
          <w:color w:val="666666"/>
          <w:lang w:val="cs-CZ"/>
        </w:rPr>
        <w:t>/A</w:t>
      </w:r>
      <w:r w:rsidR="00C744B8" w:rsidRPr="00F74A25">
        <w:rPr>
          <w:color w:val="666666"/>
          <w:lang w:val="cs-CZ"/>
        </w:rPr>
        <w:tab/>
      </w:r>
    </w:p>
    <w:p w:rsidR="00C744B8" w:rsidRPr="00F74A25" w:rsidRDefault="00C744B8" w:rsidP="00676792">
      <w:pPr>
        <w:ind w:left="1701"/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Zhotovitel musí být schopen zbudovat úložnou trasu pro elektrické kabely nízkého napětí do 1000 V AC a 1500 V DC (trubky, žlaby, lišty, lávky, apod.).</w:t>
      </w:r>
    </w:p>
    <w:p w:rsidR="00C744B8" w:rsidRPr="00F74A25" w:rsidRDefault="006471FA" w:rsidP="00676792">
      <w:p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REQ-0</w:t>
      </w:r>
      <w:r w:rsidR="00057296" w:rsidRPr="00F74A25">
        <w:rPr>
          <w:color w:val="666666"/>
          <w:lang w:val="cs-CZ"/>
        </w:rPr>
        <w:t>26472</w:t>
      </w:r>
      <w:r w:rsidRPr="00F74A25">
        <w:rPr>
          <w:color w:val="666666"/>
          <w:lang w:val="cs-CZ"/>
        </w:rPr>
        <w:t>/A</w:t>
      </w:r>
      <w:r w:rsidR="00C744B8" w:rsidRPr="00F74A25">
        <w:rPr>
          <w:color w:val="666666"/>
          <w:lang w:val="cs-CZ"/>
        </w:rPr>
        <w:tab/>
      </w:r>
    </w:p>
    <w:p w:rsidR="00C744B8" w:rsidRPr="00F74A25" w:rsidRDefault="00C744B8" w:rsidP="00676792">
      <w:pPr>
        <w:ind w:left="1701"/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Pracovníci Zhotovitele musí být schopni pracovat se zemnícími můstky a zřizovat zemnicí body.</w:t>
      </w:r>
    </w:p>
    <w:p w:rsidR="00C744B8" w:rsidRPr="00F74A25" w:rsidRDefault="006471FA" w:rsidP="00676792">
      <w:p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REQ-0</w:t>
      </w:r>
      <w:r w:rsidR="00057296" w:rsidRPr="00F74A25">
        <w:rPr>
          <w:color w:val="666666"/>
          <w:lang w:val="cs-CZ"/>
        </w:rPr>
        <w:t>26473</w:t>
      </w:r>
      <w:r w:rsidRPr="00F74A25">
        <w:rPr>
          <w:color w:val="666666"/>
          <w:lang w:val="cs-CZ"/>
        </w:rPr>
        <w:t>/A</w:t>
      </w:r>
      <w:r w:rsidR="00C744B8" w:rsidRPr="00F74A25">
        <w:rPr>
          <w:color w:val="666666"/>
          <w:lang w:val="cs-CZ"/>
        </w:rPr>
        <w:tab/>
      </w:r>
    </w:p>
    <w:p w:rsidR="00C744B8" w:rsidRPr="00F74A25" w:rsidRDefault="00C744B8" w:rsidP="00676792">
      <w:pPr>
        <w:ind w:left="1701"/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Zhotovitel musí mít schopnost práce pro vedení s elektrickými kabely pro nízké napětí:</w:t>
      </w:r>
    </w:p>
    <w:p w:rsidR="00C744B8" w:rsidRPr="00F74A25" w:rsidRDefault="00C744B8" w:rsidP="00676792">
      <w:pPr>
        <w:numPr>
          <w:ilvl w:val="2"/>
          <w:numId w:val="22"/>
        </w:num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jednožilové;</w:t>
      </w:r>
    </w:p>
    <w:p w:rsidR="00C744B8" w:rsidRPr="00F74A25" w:rsidRDefault="00960EC5" w:rsidP="00676792">
      <w:pPr>
        <w:numPr>
          <w:ilvl w:val="2"/>
          <w:numId w:val="22"/>
        </w:num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více- žilové</w:t>
      </w:r>
      <w:r w:rsidR="00C744B8" w:rsidRPr="00F74A25">
        <w:rPr>
          <w:color w:val="666666"/>
          <w:lang w:val="cs-CZ"/>
        </w:rPr>
        <w:t>;</w:t>
      </w:r>
    </w:p>
    <w:p w:rsidR="00C744B8" w:rsidRPr="00F74A25" w:rsidRDefault="00C744B8" w:rsidP="00676792">
      <w:pPr>
        <w:numPr>
          <w:ilvl w:val="2"/>
          <w:numId w:val="22"/>
        </w:numPr>
        <w:jc w:val="both"/>
        <w:rPr>
          <w:color w:val="666666"/>
          <w:lang w:val="cs-CZ"/>
        </w:rPr>
      </w:pPr>
      <w:r w:rsidRPr="00F74A25">
        <w:rPr>
          <w:color w:val="666666"/>
          <w:lang w:val="cs-CZ"/>
        </w:rPr>
        <w:t>stíněné, nestíněné vč. jejich pokládky do úložné trasy, impedančního přizpůsobení, zapojení stínících prvků a instalace zemnících sad.</w:t>
      </w: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lastRenderedPageBreak/>
        <w:t>REQ-0</w:t>
      </w:r>
      <w:r w:rsidR="00057296">
        <w:rPr>
          <w:color w:val="595959"/>
          <w:lang w:val="cs-CZ"/>
        </w:rPr>
        <w:t>26474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zakončování elektrických nízkonapěťových kabelů nejméně těmito způsoby: pod šroub, zalisováním, zářezem.</w:t>
      </w:r>
    </w:p>
    <w:p w:rsidR="00C744B8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26475</w:t>
      </w:r>
      <w:r w:rsidRPr="00885121">
        <w:rPr>
          <w:color w:val="595959"/>
          <w:lang w:val="cs-CZ"/>
        </w:rPr>
        <w:t>/A</w:t>
      </w:r>
      <w:r w:rsidR="00C744B8" w:rsidRPr="00885121">
        <w:rPr>
          <w:color w:val="595959"/>
          <w:lang w:val="cs-CZ"/>
        </w:rPr>
        <w:tab/>
      </w:r>
    </w:p>
    <w:p w:rsidR="00C744B8" w:rsidRPr="00885121" w:rsidRDefault="00C744B8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provádět měření na elektrických kabelech nízkého napětí v rozsahu: impedance, úbytek napětí; požaduje se schopnost zpracování měřících protokolů pro účely přejímky díla, vč. doložení platných kalibračních certifikátů použitých měřidel.</w:t>
      </w:r>
    </w:p>
    <w:p w:rsidR="00960EC5" w:rsidRDefault="00960EC5" w:rsidP="00C744B8">
      <w:pPr>
        <w:ind w:left="1701"/>
        <w:rPr>
          <w:color w:val="595959"/>
          <w:lang w:val="cs-CZ"/>
        </w:rPr>
      </w:pPr>
    </w:p>
    <w:p w:rsidR="00960EC5" w:rsidRDefault="00960EC5" w:rsidP="00960EC5">
      <w:pPr>
        <w:pStyle w:val="Nadpis2"/>
        <w:rPr>
          <w:lang w:val="cs-CZ"/>
        </w:rPr>
      </w:pPr>
      <w:bookmarkStart w:id="35" w:name="_Toc30498552"/>
      <w:r w:rsidRPr="00960EC5">
        <w:rPr>
          <w:lang w:val="cs-CZ"/>
        </w:rPr>
        <w:t>Dodávka a instalace optických a elektrických sítí a elektrického zařízení včetně rozvaděčů</w:t>
      </w:r>
      <w:bookmarkEnd w:id="35"/>
    </w:p>
    <w:p w:rsidR="00960EC5" w:rsidRDefault="00960EC5" w:rsidP="00960EC5">
      <w:pPr>
        <w:rPr>
          <w:lang w:val="cs-CZ"/>
        </w:rPr>
      </w:pP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26476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schopnost poskytnout dodávky a montáže elektrozařízení včetně rozvaděčů pro průmysl:</w:t>
      </w:r>
    </w:p>
    <w:p w:rsidR="00960EC5" w:rsidRPr="00885121" w:rsidRDefault="00960EC5" w:rsidP="00960EC5">
      <w:pPr>
        <w:numPr>
          <w:ilvl w:val="0"/>
          <w:numId w:val="23"/>
        </w:num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dodávky a montáže elektrorozvodů pro průmyslovou instalaci;</w:t>
      </w:r>
    </w:p>
    <w:p w:rsidR="00960EC5" w:rsidRPr="00885121" w:rsidRDefault="00960EC5" w:rsidP="00960EC5">
      <w:pPr>
        <w:numPr>
          <w:ilvl w:val="0"/>
          <w:numId w:val="23"/>
        </w:numPr>
        <w:spacing w:after="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výroba rozváděčů, jejich kusové ověření včetně vydání protokolu o ověření.</w:t>
      </w: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26477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poskytnout revize elektrického zařízení NN do </w:t>
      </w:r>
      <w:r w:rsidRPr="00885121">
        <w:rPr>
          <w:color w:val="595959"/>
          <w:lang w:val="cs-CZ"/>
        </w:rPr>
        <w:br/>
        <w:t xml:space="preserve">1000 V AC a 1500 V DC (nevýbušné prostředí), do 35 </w:t>
      </w:r>
      <w:proofErr w:type="spellStart"/>
      <w:r w:rsidRPr="00885121">
        <w:rPr>
          <w:color w:val="595959"/>
          <w:lang w:val="cs-CZ"/>
        </w:rPr>
        <w:t>kV</w:t>
      </w:r>
      <w:proofErr w:type="spellEnd"/>
      <w:r w:rsidRPr="00885121">
        <w:rPr>
          <w:color w:val="595959"/>
          <w:lang w:val="cs-CZ"/>
        </w:rPr>
        <w:t xml:space="preserve"> AC v rozsahu:</w:t>
      </w:r>
    </w:p>
    <w:p w:rsidR="00960EC5" w:rsidRPr="00885121" w:rsidRDefault="00960EC5" w:rsidP="00960EC5">
      <w:pPr>
        <w:numPr>
          <w:ilvl w:val="0"/>
          <w:numId w:val="24"/>
        </w:numPr>
        <w:spacing w:before="120" w:after="12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revize rozváděčů;</w:t>
      </w:r>
    </w:p>
    <w:p w:rsidR="00960EC5" w:rsidRPr="00885121" w:rsidRDefault="00960EC5" w:rsidP="00960EC5">
      <w:pPr>
        <w:numPr>
          <w:ilvl w:val="0"/>
          <w:numId w:val="24"/>
        </w:numPr>
        <w:spacing w:before="120" w:after="12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revize elektrických strojů, zařízení.</w:t>
      </w:r>
    </w:p>
    <w:p w:rsidR="00960EC5" w:rsidRPr="00885121" w:rsidRDefault="006471FA" w:rsidP="00960EC5">
      <w:pPr>
        <w:jc w:val="both"/>
        <w:rPr>
          <w:color w:val="595959"/>
        </w:rPr>
      </w:pPr>
      <w:r w:rsidRPr="00885121">
        <w:rPr>
          <w:color w:val="595959"/>
        </w:rPr>
        <w:t>REQ-0</w:t>
      </w:r>
      <w:r w:rsidR="00057296">
        <w:rPr>
          <w:color w:val="595959"/>
        </w:rPr>
        <w:t>26478</w:t>
      </w:r>
      <w:r w:rsidRPr="00885121">
        <w:rPr>
          <w:color w:val="595959"/>
        </w:rPr>
        <w:t>/A</w:t>
      </w:r>
      <w:r w:rsidR="00960EC5" w:rsidRPr="00885121">
        <w:rPr>
          <w:color w:val="595959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poskytnout měřící protokol optických tras dotčených instalacemi.</w:t>
      </w:r>
    </w:p>
    <w:p w:rsidR="006471FA" w:rsidRPr="00960EC5" w:rsidRDefault="006471FA" w:rsidP="00960EC5">
      <w:pPr>
        <w:ind w:left="1701"/>
        <w:jc w:val="both"/>
        <w:rPr>
          <w:color w:val="595959"/>
          <w:lang w:val="cs-CZ"/>
        </w:rPr>
      </w:pPr>
    </w:p>
    <w:p w:rsidR="00960EC5" w:rsidRDefault="00960EC5" w:rsidP="00960EC5">
      <w:pPr>
        <w:pStyle w:val="Nadpis2"/>
        <w:rPr>
          <w:lang w:val="cs-CZ"/>
        </w:rPr>
      </w:pPr>
      <w:bookmarkStart w:id="36" w:name="_Toc30498553"/>
      <w:r w:rsidRPr="00960EC5">
        <w:rPr>
          <w:lang w:val="cs-CZ"/>
        </w:rPr>
        <w:t>Drobné zámečnické a strojní prác</w:t>
      </w:r>
      <w:r>
        <w:rPr>
          <w:lang w:val="cs-CZ"/>
        </w:rPr>
        <w:t>e</w:t>
      </w:r>
      <w:bookmarkEnd w:id="36"/>
    </w:p>
    <w:p w:rsidR="00D253EC" w:rsidRDefault="00D253EC" w:rsidP="00D253EC">
      <w:pPr>
        <w:spacing w:before="0" w:after="0"/>
        <w:jc w:val="both"/>
        <w:rPr>
          <w:i/>
          <w:lang w:val="cs-CZ"/>
        </w:rPr>
      </w:pP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26479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k dispozici kapacity pro strojní a zámečnickou výrobu, včetně strojírenské projekční přípravy.</w:t>
      </w: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2648</w:t>
      </w:r>
      <w:r w:rsidR="00057296" w:rsidRPr="00057296">
        <w:rPr>
          <w:color w:val="595959"/>
          <w:lang w:val="cs-CZ"/>
        </w:rPr>
        <w:t>0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k dispozici kapacity pro strojní třískové obrábění.</w:t>
      </w: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26481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mít k dispozici kapacity pro tváření a svařování kovů a plastů a jejich povrchové úpravy.</w:t>
      </w:r>
    </w:p>
    <w:p w:rsidR="00960EC5" w:rsidRPr="00885121" w:rsidRDefault="006471FA" w:rsidP="00960EC5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26482</w:t>
      </w:r>
      <w:r w:rsidRPr="00885121">
        <w:rPr>
          <w:color w:val="595959"/>
          <w:lang w:val="cs-CZ"/>
        </w:rPr>
        <w:t>/A</w:t>
      </w:r>
      <w:r w:rsidR="00960EC5" w:rsidRPr="00885121">
        <w:rPr>
          <w:color w:val="595959"/>
          <w:lang w:val="cs-CZ"/>
        </w:rPr>
        <w:tab/>
      </w:r>
    </w:p>
    <w:p w:rsidR="00960EC5" w:rsidRPr="00885121" w:rsidRDefault="00960EC5" w:rsidP="00960EC5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Strojírenské výrobní a projekční kapacity Zadavatele jsou požadovány pro účely dodávek nestandardních prvků pro kabelové instalace, především nosné a podpůrné prvky kabelových tras, rozvaděčové skříně, apod.</w:t>
      </w:r>
    </w:p>
    <w:p w:rsidR="00960EC5" w:rsidRDefault="0064339F" w:rsidP="0064339F">
      <w:pPr>
        <w:pStyle w:val="Nadpis2"/>
        <w:rPr>
          <w:lang w:val="cs-CZ"/>
        </w:rPr>
      </w:pPr>
      <w:bookmarkStart w:id="37" w:name="_Toc30498554"/>
      <w:r>
        <w:rPr>
          <w:lang w:val="cs-CZ"/>
        </w:rPr>
        <w:lastRenderedPageBreak/>
        <w:t>Stavební</w:t>
      </w:r>
      <w:r w:rsidRPr="00960EC5">
        <w:rPr>
          <w:lang w:val="cs-CZ"/>
        </w:rPr>
        <w:t xml:space="preserve"> prác</w:t>
      </w:r>
      <w:r>
        <w:rPr>
          <w:lang w:val="cs-CZ"/>
        </w:rPr>
        <w:t>e</w:t>
      </w:r>
      <w:bookmarkEnd w:id="37"/>
    </w:p>
    <w:p w:rsidR="0064339F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26483</w:t>
      </w:r>
      <w:r w:rsidRPr="00885121">
        <w:rPr>
          <w:color w:val="595959"/>
          <w:lang w:val="cs-CZ"/>
        </w:rPr>
        <w:t>/A</w:t>
      </w:r>
      <w:r w:rsidR="0064339F" w:rsidRPr="00885121">
        <w:rPr>
          <w:color w:val="595959"/>
          <w:lang w:val="cs-CZ"/>
        </w:rPr>
        <w:tab/>
      </w:r>
    </w:p>
    <w:p w:rsidR="0064339F" w:rsidRPr="00885121" w:rsidRDefault="0064339F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mít k dispozici kapacity k provádění stavebních činností vynucených či podmiňujících vlastní kabelové instalační práce, včetně stavební projekční přípravy. </w:t>
      </w:r>
    </w:p>
    <w:p w:rsidR="0064339F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 w:rsidRPr="00057296">
        <w:rPr>
          <w:color w:val="595959"/>
          <w:lang w:val="cs-CZ"/>
        </w:rPr>
        <w:t>2648</w:t>
      </w:r>
      <w:r w:rsidR="00057296">
        <w:rPr>
          <w:color w:val="595959"/>
          <w:lang w:val="cs-CZ"/>
        </w:rPr>
        <w:t>4</w:t>
      </w:r>
      <w:r w:rsidRPr="00885121">
        <w:rPr>
          <w:color w:val="595959"/>
          <w:lang w:val="cs-CZ"/>
        </w:rPr>
        <w:t>/A</w:t>
      </w:r>
      <w:r w:rsidR="0064339F" w:rsidRPr="00885121">
        <w:rPr>
          <w:color w:val="595959"/>
          <w:lang w:val="cs-CZ"/>
        </w:rPr>
        <w:tab/>
      </w:r>
    </w:p>
    <w:p w:rsidR="0064339F" w:rsidRPr="00885121" w:rsidRDefault="0064339F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Stavební kapacity je možné zajistit formou smluvního subdodavatele.</w:t>
      </w:r>
    </w:p>
    <w:p w:rsidR="0064339F" w:rsidRPr="00885121" w:rsidRDefault="006471FA" w:rsidP="00676792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057296">
        <w:rPr>
          <w:color w:val="595959"/>
          <w:lang w:val="cs-CZ"/>
        </w:rPr>
        <w:t>26485</w:t>
      </w:r>
      <w:r w:rsidRPr="00885121">
        <w:rPr>
          <w:color w:val="595959"/>
          <w:lang w:val="cs-CZ"/>
        </w:rPr>
        <w:t>/A</w:t>
      </w:r>
      <w:r w:rsidR="0064339F" w:rsidRPr="00885121">
        <w:rPr>
          <w:color w:val="595959"/>
          <w:lang w:val="cs-CZ"/>
        </w:rPr>
        <w:tab/>
      </w:r>
    </w:p>
    <w:p w:rsidR="0064339F" w:rsidRPr="00885121" w:rsidRDefault="0064339F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Mezi požadované stavební práce se počítají především: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provádění průrazů pro kabelové prostupy, vč. jádrových vrtů suchou i mokrou technikou;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vystrojení kabelových prostupů, vč. požárních ucpávek s certifikací;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výstavba lehkých příček;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budování zdvojených podlah a podhledů;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překládka inženýrských sítí;</w:t>
      </w:r>
    </w:p>
    <w:p w:rsidR="0064339F" w:rsidRPr="00885121" w:rsidRDefault="0064339F" w:rsidP="00676792">
      <w:pPr>
        <w:numPr>
          <w:ilvl w:val="2"/>
          <w:numId w:val="25"/>
        </w:numPr>
        <w:ind w:left="2411" w:hanging="36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demoliční práce.</w:t>
      </w:r>
    </w:p>
    <w:p w:rsidR="0064339F" w:rsidRPr="00885121" w:rsidRDefault="006471FA" w:rsidP="00676792">
      <w:pPr>
        <w:jc w:val="both"/>
        <w:rPr>
          <w:color w:val="595959"/>
        </w:rPr>
      </w:pPr>
      <w:r w:rsidRPr="00885121">
        <w:rPr>
          <w:color w:val="595959"/>
        </w:rPr>
        <w:t>REQ-0</w:t>
      </w:r>
      <w:r w:rsidR="00057296">
        <w:rPr>
          <w:color w:val="595959"/>
        </w:rPr>
        <w:t>26486</w:t>
      </w:r>
      <w:r w:rsidRPr="00885121">
        <w:rPr>
          <w:color w:val="595959"/>
        </w:rPr>
        <w:t>/A</w:t>
      </w:r>
      <w:r w:rsidR="0064339F" w:rsidRPr="00885121">
        <w:rPr>
          <w:color w:val="595959"/>
        </w:rPr>
        <w:tab/>
      </w:r>
    </w:p>
    <w:p w:rsidR="00520EEE" w:rsidRPr="00885121" w:rsidRDefault="0064339F" w:rsidP="0067679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být schopen zajistit opatření (zakrytí, odsávání, ad.) umožňující provádět stavební práce</w:t>
      </w:r>
      <w:r w:rsidR="007757DD" w:rsidRPr="00885121">
        <w:rPr>
          <w:color w:val="595959"/>
          <w:lang w:val="cs-CZ"/>
        </w:rPr>
        <w:t xml:space="preserve"> i v prostorách, kde jsou již v provozu technologie datových center.</w:t>
      </w:r>
    </w:p>
    <w:p w:rsidR="001D002C" w:rsidRPr="000E29A1" w:rsidRDefault="000C2CEF" w:rsidP="000C2CEF">
      <w:pPr>
        <w:pStyle w:val="Nadpis1"/>
        <w:rPr>
          <w:lang w:val="cs-CZ"/>
        </w:rPr>
      </w:pPr>
      <w:bookmarkStart w:id="38" w:name="_Toc30498555"/>
      <w:r w:rsidRPr="000C2CEF">
        <w:rPr>
          <w:lang w:val="cs-CZ"/>
        </w:rPr>
        <w:t>Požadavky na dopravu a instalaci produktu</w:t>
      </w:r>
      <w:bookmarkEnd w:id="38"/>
    </w:p>
    <w:p w:rsidR="001D002C" w:rsidRDefault="001D002C" w:rsidP="00B551BF">
      <w:pPr>
        <w:spacing w:before="0" w:after="0"/>
        <w:rPr>
          <w:i/>
          <w:color w:val="9A9C9F" w:themeColor="accent6"/>
          <w:sz w:val="10"/>
          <w:szCs w:val="10"/>
          <w:lang w:val="cs-CZ"/>
        </w:rPr>
      </w:pPr>
    </w:p>
    <w:p w:rsidR="000C2CEF" w:rsidRDefault="000C2CEF" w:rsidP="00B551BF">
      <w:pPr>
        <w:spacing w:before="0" w:after="0"/>
        <w:rPr>
          <w:i/>
          <w:color w:val="9A9C9F" w:themeColor="accent6"/>
          <w:sz w:val="10"/>
          <w:szCs w:val="10"/>
          <w:lang w:val="cs-CZ"/>
        </w:rPr>
      </w:pPr>
    </w:p>
    <w:p w:rsidR="000C2CEF" w:rsidRPr="00885121" w:rsidRDefault="006471FA" w:rsidP="000C2CEF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26487</w:t>
      </w:r>
      <w:r w:rsidRPr="00885121">
        <w:rPr>
          <w:color w:val="595959"/>
          <w:lang w:val="cs-CZ"/>
        </w:rPr>
        <w:t>/A</w:t>
      </w:r>
      <w:r w:rsidR="000C2CEF" w:rsidRPr="00885121">
        <w:rPr>
          <w:color w:val="595959"/>
          <w:lang w:val="cs-CZ"/>
        </w:rPr>
        <w:tab/>
      </w:r>
    </w:p>
    <w:p w:rsidR="000C2CEF" w:rsidRDefault="000C2CEF" w:rsidP="000C2CEF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Doprava materiálu a nutné techniky do konečného místa určení musí být zajištěny Zhotovitelem.</w:t>
      </w:r>
    </w:p>
    <w:p w:rsidR="004667A7" w:rsidRPr="00885121" w:rsidRDefault="004667A7" w:rsidP="004667A7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>
        <w:rPr>
          <w:color w:val="595959"/>
          <w:lang w:val="cs-CZ"/>
        </w:rPr>
        <w:t>26488</w:t>
      </w:r>
      <w:r w:rsidRPr="00885121">
        <w:rPr>
          <w:color w:val="595959"/>
          <w:lang w:val="cs-CZ"/>
        </w:rPr>
        <w:t>/A</w:t>
      </w:r>
      <w:r w:rsidRPr="00885121">
        <w:rPr>
          <w:color w:val="595959"/>
          <w:lang w:val="cs-CZ"/>
        </w:rPr>
        <w:tab/>
      </w:r>
    </w:p>
    <w:p w:rsidR="004667A7" w:rsidRDefault="004667A7" w:rsidP="004667A7">
      <w:pPr>
        <w:spacing w:line="240" w:lineRule="auto"/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Postupy přepravy a instalace musí být projednány a můžou být prověřeny vedoucím instalací u Zadavatele.</w:t>
      </w:r>
    </w:p>
    <w:p w:rsidR="00ED1098" w:rsidRPr="004667A7" w:rsidRDefault="00ED1098" w:rsidP="004667A7">
      <w:pPr>
        <w:jc w:val="both"/>
        <w:rPr>
          <w:color w:val="595959"/>
          <w:lang w:val="cs-CZ"/>
        </w:rPr>
      </w:pPr>
      <w:r w:rsidRPr="004667A7">
        <w:rPr>
          <w:color w:val="595959"/>
          <w:lang w:val="cs-CZ"/>
        </w:rPr>
        <w:t>REQ-0</w:t>
      </w:r>
      <w:r w:rsidR="004667A7" w:rsidRPr="004667A7">
        <w:rPr>
          <w:color w:val="595959"/>
          <w:lang w:val="cs-CZ"/>
        </w:rPr>
        <w:t>28385</w:t>
      </w:r>
      <w:r w:rsidRPr="004667A7">
        <w:rPr>
          <w:color w:val="595959"/>
          <w:lang w:val="cs-CZ"/>
        </w:rPr>
        <w:t>/A</w:t>
      </w:r>
    </w:p>
    <w:p w:rsidR="00ED1098" w:rsidRPr="004667A7" w:rsidRDefault="00ED1098" w:rsidP="004667A7">
      <w:pPr>
        <w:ind w:left="1701"/>
        <w:jc w:val="both"/>
        <w:rPr>
          <w:color w:val="595959"/>
          <w:lang w:val="cs-CZ"/>
        </w:rPr>
      </w:pPr>
      <w:r w:rsidRPr="004667A7">
        <w:rPr>
          <w:color w:val="595959"/>
          <w:lang w:val="cs-CZ"/>
        </w:rPr>
        <w:t>Zhotovitel musí zajistit, aby jeho činnost a instalační práce byly prováděny bez zbytečné kontaminace místa instalace. Prostory zahrnují místnosti třídy čistoty 7 a 8 dle ČSN EN ISO 14644 (ekvivalent EN ISO 14644).</w:t>
      </w:r>
    </w:p>
    <w:p w:rsidR="00192BB0" w:rsidRPr="004667A7" w:rsidRDefault="00192BB0" w:rsidP="004667A7">
      <w:pPr>
        <w:jc w:val="both"/>
        <w:rPr>
          <w:color w:val="595959"/>
          <w:lang w:val="cs-CZ"/>
        </w:rPr>
      </w:pPr>
      <w:r w:rsidRPr="004667A7">
        <w:rPr>
          <w:color w:val="595959"/>
          <w:lang w:val="cs-CZ"/>
        </w:rPr>
        <w:t>REQ-0</w:t>
      </w:r>
      <w:r w:rsidR="004667A7" w:rsidRPr="004667A7">
        <w:rPr>
          <w:color w:val="595959"/>
          <w:lang w:val="cs-CZ"/>
        </w:rPr>
        <w:t>28386</w:t>
      </w:r>
      <w:r w:rsidRPr="004667A7">
        <w:rPr>
          <w:color w:val="595959"/>
          <w:lang w:val="cs-CZ"/>
        </w:rPr>
        <w:t>/A</w:t>
      </w:r>
    </w:p>
    <w:p w:rsidR="00192BB0" w:rsidRPr="004667A7" w:rsidRDefault="00192BB0" w:rsidP="004667A7">
      <w:pPr>
        <w:ind w:left="1701"/>
        <w:jc w:val="both"/>
        <w:rPr>
          <w:color w:val="595959"/>
          <w:lang w:val="cs-CZ"/>
        </w:rPr>
      </w:pPr>
      <w:r w:rsidRPr="004667A7">
        <w:rPr>
          <w:color w:val="595959"/>
          <w:lang w:val="cs-CZ"/>
        </w:rPr>
        <w:t>Oblečení použité při pracích musí být v souladu s mezinárodními standardy čistoty ČSN EN ISO 14644 (ekvivalent EN ISO 14644) a standardy odpovídající třídě 7 nebo 8 čistého prostoru, ve kterém se instalace provádí, aby se zabránilo kontaminaci místnosti a zařízení.</w:t>
      </w:r>
    </w:p>
    <w:p w:rsidR="00192BB0" w:rsidRPr="004667A7" w:rsidRDefault="00192BB0" w:rsidP="004667A7">
      <w:pPr>
        <w:ind w:left="1701"/>
        <w:jc w:val="both"/>
        <w:rPr>
          <w:i/>
          <w:color w:val="595959"/>
          <w:lang w:val="cs-CZ"/>
        </w:rPr>
      </w:pPr>
      <w:r w:rsidRPr="004667A7">
        <w:rPr>
          <w:i/>
          <w:color w:val="595959"/>
          <w:lang w:val="cs-CZ"/>
        </w:rPr>
        <w:t>POZN.: Oblečení může být po dohodě poskytnuto Zadavatelem</w:t>
      </w:r>
    </w:p>
    <w:p w:rsidR="00192BB0" w:rsidRPr="00885121" w:rsidRDefault="00192BB0" w:rsidP="00192BB0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>
        <w:rPr>
          <w:color w:val="595959"/>
          <w:lang w:val="cs-CZ"/>
        </w:rPr>
        <w:t>26490</w:t>
      </w:r>
      <w:r w:rsidRPr="00885121">
        <w:rPr>
          <w:color w:val="595959"/>
          <w:lang w:val="cs-CZ"/>
        </w:rPr>
        <w:t>/A</w:t>
      </w:r>
      <w:r w:rsidRPr="00885121">
        <w:rPr>
          <w:color w:val="595959"/>
          <w:lang w:val="cs-CZ"/>
        </w:rPr>
        <w:tab/>
      </w:r>
    </w:p>
    <w:p w:rsidR="00192BB0" w:rsidRPr="00885121" w:rsidRDefault="00192BB0" w:rsidP="00192BB0">
      <w:pPr>
        <w:spacing w:line="240" w:lineRule="auto"/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umožní Zadavateli dohled nad činnostmi souvisejících s dopravou a instalací.</w:t>
      </w:r>
    </w:p>
    <w:p w:rsidR="00192BB0" w:rsidRPr="00885121" w:rsidRDefault="00192BB0" w:rsidP="00192BB0">
      <w:pPr>
        <w:spacing w:line="240" w:lineRule="auto"/>
        <w:ind w:left="1710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POZN.:</w:t>
      </w:r>
      <w:r w:rsidRPr="00885121">
        <w:rPr>
          <w:i/>
          <w:color w:val="595959"/>
          <w:lang w:val="cs-CZ"/>
        </w:rPr>
        <w:tab/>
        <w:t>Jakýkoliv akt dohledu neznamená, že si Zadavatel na sebe bere odpovědnost jakéhokoliv jiného druhu, než jsou závazky plynoucí ze smlouvy.</w:t>
      </w:r>
    </w:p>
    <w:p w:rsidR="00224206" w:rsidRPr="00357F4C" w:rsidRDefault="00224206" w:rsidP="00224206">
      <w:pPr>
        <w:spacing w:line="240" w:lineRule="auto"/>
        <w:jc w:val="both"/>
        <w:rPr>
          <w:color w:val="666666"/>
          <w:lang w:val="cs-CZ"/>
        </w:rPr>
      </w:pPr>
      <w:r w:rsidRPr="00357F4C">
        <w:rPr>
          <w:color w:val="666666"/>
          <w:lang w:val="cs-CZ"/>
        </w:rPr>
        <w:lastRenderedPageBreak/>
        <w:t>REQ-0</w:t>
      </w:r>
      <w:r w:rsidR="004667A7" w:rsidRPr="00357F4C">
        <w:rPr>
          <w:color w:val="666666"/>
          <w:lang w:val="cs-CZ"/>
        </w:rPr>
        <w:t>28387</w:t>
      </w:r>
      <w:r w:rsidRPr="00357F4C">
        <w:rPr>
          <w:color w:val="666666"/>
          <w:lang w:val="cs-CZ"/>
        </w:rPr>
        <w:t>/A</w:t>
      </w:r>
    </w:p>
    <w:p w:rsidR="00224206" w:rsidRPr="00357F4C" w:rsidRDefault="00224206" w:rsidP="00192BB0">
      <w:pPr>
        <w:spacing w:before="0" w:after="0"/>
        <w:ind w:left="1701"/>
        <w:rPr>
          <w:color w:val="666666"/>
          <w:lang w:val="cs-CZ"/>
        </w:rPr>
      </w:pPr>
      <w:r w:rsidRPr="00357F4C">
        <w:rPr>
          <w:color w:val="666666"/>
          <w:lang w:val="cs-CZ"/>
        </w:rPr>
        <w:t xml:space="preserve">Veškeré transportní, instalační a montážní nářadí a zařízení vstupující do čistých prostor musí být vyčištěno a prozkoumáno schválenými metodami Zadavatele. Zadavatel a </w:t>
      </w:r>
      <w:r w:rsidR="003475BE" w:rsidRPr="00357F4C">
        <w:rPr>
          <w:color w:val="666666"/>
          <w:lang w:val="cs-CZ"/>
        </w:rPr>
        <w:t>Zhotovit</w:t>
      </w:r>
      <w:r w:rsidRPr="00357F4C">
        <w:rPr>
          <w:color w:val="666666"/>
          <w:lang w:val="cs-CZ"/>
        </w:rPr>
        <w:t>el se dohodnou na způsobu čištění nářadí a zařízení používané při instalaci bez změny jejich parametrů nebo snížení bezpečnosti.</w:t>
      </w:r>
    </w:p>
    <w:p w:rsidR="00224206" w:rsidRPr="00357F4C" w:rsidRDefault="009E6147" w:rsidP="009E6147">
      <w:pPr>
        <w:spacing w:before="0" w:after="0"/>
        <w:ind w:left="1701"/>
        <w:rPr>
          <w:i/>
          <w:color w:val="666666"/>
          <w:lang w:val="cs-CZ"/>
        </w:rPr>
      </w:pPr>
      <w:r w:rsidRPr="00357F4C">
        <w:rPr>
          <w:i/>
          <w:color w:val="666666"/>
          <w:lang w:val="cs-CZ"/>
        </w:rPr>
        <w:t>POZN. 1</w:t>
      </w:r>
      <w:r w:rsidR="00224206" w:rsidRPr="00357F4C">
        <w:rPr>
          <w:i/>
          <w:color w:val="666666"/>
          <w:lang w:val="cs-CZ"/>
        </w:rPr>
        <w:t>: Součástí čisticích metod mohou být vysoké teploty (vypékání), vysokotlaké pro</w:t>
      </w:r>
      <w:r w:rsidR="003475BE" w:rsidRPr="00357F4C">
        <w:rPr>
          <w:i/>
          <w:color w:val="666666"/>
          <w:lang w:val="cs-CZ"/>
        </w:rPr>
        <w:t>u</w:t>
      </w:r>
      <w:r w:rsidR="00224206" w:rsidRPr="00357F4C">
        <w:rPr>
          <w:i/>
          <w:color w:val="666666"/>
          <w:lang w:val="cs-CZ"/>
        </w:rPr>
        <w:t>dění plyn</w:t>
      </w:r>
      <w:r w:rsidR="003475BE" w:rsidRPr="00357F4C">
        <w:rPr>
          <w:i/>
          <w:color w:val="666666"/>
          <w:lang w:val="cs-CZ"/>
        </w:rPr>
        <w:t>ů</w:t>
      </w:r>
      <w:r w:rsidR="00224206" w:rsidRPr="00357F4C">
        <w:rPr>
          <w:i/>
          <w:color w:val="666666"/>
          <w:lang w:val="cs-CZ"/>
        </w:rPr>
        <w:t xml:space="preserve"> (such</w:t>
      </w:r>
      <w:r w:rsidR="003475BE" w:rsidRPr="00357F4C">
        <w:rPr>
          <w:i/>
          <w:color w:val="666666"/>
          <w:lang w:val="cs-CZ"/>
        </w:rPr>
        <w:t>ý</w:t>
      </w:r>
      <w:r w:rsidR="00224206" w:rsidRPr="00357F4C">
        <w:rPr>
          <w:i/>
          <w:color w:val="666666"/>
          <w:lang w:val="cs-CZ"/>
        </w:rPr>
        <w:t xml:space="preserve"> vzduch) a speciální čisticí chemické kapaliny (</w:t>
      </w:r>
      <w:r w:rsidR="00192BB0" w:rsidRPr="00357F4C">
        <w:rPr>
          <w:i/>
          <w:color w:val="666666"/>
          <w:lang w:val="cs-CZ"/>
        </w:rPr>
        <w:t>izopropylalkohol</w:t>
      </w:r>
      <w:r w:rsidR="00224206" w:rsidRPr="00357F4C">
        <w:rPr>
          <w:i/>
          <w:color w:val="666666"/>
          <w:lang w:val="cs-CZ"/>
        </w:rPr>
        <w:t>, demineralizovaná voda).</w:t>
      </w:r>
    </w:p>
    <w:p w:rsidR="00224206" w:rsidRPr="00357F4C" w:rsidRDefault="00224206" w:rsidP="00192BB0">
      <w:pPr>
        <w:spacing w:before="0" w:after="0"/>
        <w:ind w:left="1701"/>
        <w:rPr>
          <w:i/>
          <w:color w:val="666666"/>
          <w:lang w:val="cs-CZ"/>
        </w:rPr>
      </w:pPr>
      <w:r w:rsidRPr="00357F4C">
        <w:rPr>
          <w:i/>
          <w:color w:val="666666"/>
          <w:lang w:val="cs-CZ"/>
        </w:rPr>
        <w:t>POZN.</w:t>
      </w:r>
      <w:r w:rsidR="009E6147" w:rsidRPr="00357F4C">
        <w:rPr>
          <w:i/>
          <w:color w:val="666666"/>
          <w:sz w:val="12"/>
          <w:lang w:val="cs-CZ"/>
        </w:rPr>
        <w:t xml:space="preserve"> </w:t>
      </w:r>
      <w:r w:rsidRPr="00357F4C">
        <w:rPr>
          <w:i/>
          <w:color w:val="666666"/>
          <w:lang w:val="cs-CZ"/>
        </w:rPr>
        <w:t xml:space="preserve">2: Některé nástroje mohou být po dohodě se Zadavatelem poskytnuty </w:t>
      </w:r>
      <w:r w:rsidR="003475BE" w:rsidRPr="00357F4C">
        <w:rPr>
          <w:i/>
          <w:color w:val="666666"/>
          <w:lang w:val="cs-CZ"/>
        </w:rPr>
        <w:t>Zhotovi</w:t>
      </w:r>
      <w:r w:rsidRPr="00357F4C">
        <w:rPr>
          <w:i/>
          <w:color w:val="666666"/>
          <w:lang w:val="cs-CZ"/>
        </w:rPr>
        <w:t>teli.</w:t>
      </w:r>
    </w:p>
    <w:p w:rsidR="000C2CEF" w:rsidRPr="00885121" w:rsidRDefault="006471FA" w:rsidP="000C2CEF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26489</w:t>
      </w:r>
      <w:r w:rsidRPr="00885121">
        <w:rPr>
          <w:color w:val="595959"/>
          <w:lang w:val="cs-CZ"/>
        </w:rPr>
        <w:t>/A</w:t>
      </w:r>
      <w:r w:rsidR="000C2CEF" w:rsidRPr="00885121">
        <w:rPr>
          <w:color w:val="595959"/>
          <w:lang w:val="cs-CZ"/>
        </w:rPr>
        <w:tab/>
      </w:r>
    </w:p>
    <w:p w:rsidR="000C2CEF" w:rsidRPr="00885121" w:rsidRDefault="000C2CEF" w:rsidP="000C2CEF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Všichni účastníci instalací se zavazují před zahájením své činnosti na místě absolvovat školení Zadavatele ohledně bezpečnosti, čistoty, ochrany životního prostředí a pracovních postupů.</w:t>
      </w:r>
    </w:p>
    <w:p w:rsidR="000C2CEF" w:rsidRPr="00885121" w:rsidRDefault="000C2CEF" w:rsidP="000C2CEF">
      <w:pPr>
        <w:ind w:left="1701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POZN. 1:</w:t>
      </w:r>
      <w:r w:rsidRPr="00885121">
        <w:rPr>
          <w:i/>
          <w:color w:val="595959"/>
          <w:lang w:val="cs-CZ"/>
        </w:rPr>
        <w:tab/>
        <w:t>Obsah školení bude adekvátní místu výkonu prací a očekávaným pracovním činnostem.</w:t>
      </w:r>
    </w:p>
    <w:p w:rsidR="002E0F28" w:rsidRDefault="000C2CEF" w:rsidP="00192BB0">
      <w:pPr>
        <w:ind w:left="1701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POZN. 2:</w:t>
      </w:r>
      <w:r w:rsidRPr="00885121">
        <w:rPr>
          <w:i/>
          <w:color w:val="595959"/>
          <w:lang w:val="cs-CZ"/>
        </w:rPr>
        <w:tab/>
      </w:r>
      <w:r w:rsidR="002E0F28" w:rsidRPr="00885121">
        <w:rPr>
          <w:i/>
          <w:color w:val="595959"/>
          <w:lang w:val="cs-CZ"/>
        </w:rPr>
        <w:t>P</w:t>
      </w:r>
      <w:r w:rsidRPr="00885121">
        <w:rPr>
          <w:i/>
          <w:color w:val="595959"/>
          <w:lang w:val="cs-CZ"/>
        </w:rPr>
        <w:t>racovníci Zhotovitele stvrdí podpisem dokument</w:t>
      </w:r>
      <w:r w:rsidR="002E0F28" w:rsidRPr="00885121">
        <w:rPr>
          <w:i/>
          <w:color w:val="595959"/>
          <w:lang w:val="cs-CZ"/>
        </w:rPr>
        <w:t>u (viz RD-02) své zaškolení</w:t>
      </w:r>
      <w:r w:rsidRPr="00885121">
        <w:rPr>
          <w:i/>
          <w:color w:val="595959"/>
          <w:lang w:val="cs-CZ"/>
        </w:rPr>
        <w:t>.</w:t>
      </w:r>
    </w:p>
    <w:p w:rsidR="00F74A25" w:rsidRDefault="00F74A25" w:rsidP="00192BB0">
      <w:pPr>
        <w:ind w:left="1701"/>
        <w:jc w:val="both"/>
        <w:rPr>
          <w:i/>
          <w:color w:val="595959"/>
          <w:lang w:val="cs-CZ"/>
        </w:rPr>
      </w:pPr>
    </w:p>
    <w:p w:rsidR="002E0F28" w:rsidRPr="000E29A1" w:rsidRDefault="002E0F28" w:rsidP="002E0F28">
      <w:pPr>
        <w:pStyle w:val="Nadpis1"/>
        <w:rPr>
          <w:lang w:val="cs-CZ"/>
        </w:rPr>
      </w:pPr>
      <w:bookmarkStart w:id="39" w:name="_Toc30498556"/>
      <w:r w:rsidRPr="000C2CEF">
        <w:rPr>
          <w:lang w:val="cs-CZ"/>
        </w:rPr>
        <w:t xml:space="preserve">Požadavky na </w:t>
      </w:r>
      <w:r>
        <w:rPr>
          <w:lang w:val="cs-CZ"/>
        </w:rPr>
        <w:t>bezpečnost</w:t>
      </w:r>
      <w:r w:rsidRPr="000C2CEF">
        <w:rPr>
          <w:lang w:val="cs-CZ"/>
        </w:rPr>
        <w:t xml:space="preserve"> produktu</w:t>
      </w:r>
      <w:bookmarkEnd w:id="39"/>
    </w:p>
    <w:p w:rsidR="000C2CEF" w:rsidRDefault="000C2CEF" w:rsidP="00B551BF">
      <w:pPr>
        <w:spacing w:before="0" w:after="0"/>
        <w:rPr>
          <w:i/>
          <w:color w:val="9A9C9F" w:themeColor="accent6"/>
          <w:sz w:val="10"/>
          <w:szCs w:val="10"/>
          <w:lang w:val="cs-CZ"/>
        </w:rPr>
      </w:pPr>
    </w:p>
    <w:p w:rsidR="002E0F28" w:rsidRPr="006C08C8" w:rsidRDefault="00574404" w:rsidP="002E0F28">
      <w:pPr>
        <w:jc w:val="both"/>
        <w:rPr>
          <w:color w:val="595959"/>
          <w:lang w:val="cs-CZ"/>
        </w:rPr>
      </w:pPr>
      <w:r w:rsidRPr="006C08C8">
        <w:rPr>
          <w:color w:val="595959"/>
          <w:lang w:val="cs-CZ"/>
        </w:rPr>
        <w:t>REQ-0</w:t>
      </w:r>
      <w:r w:rsidR="00520EEE" w:rsidRPr="006C08C8">
        <w:rPr>
          <w:color w:val="595959"/>
          <w:lang w:val="cs-CZ"/>
        </w:rPr>
        <w:t>26491</w:t>
      </w:r>
      <w:r w:rsidRPr="006C08C8">
        <w:rPr>
          <w:color w:val="595959"/>
          <w:lang w:val="cs-CZ"/>
        </w:rPr>
        <w:t>/A</w:t>
      </w:r>
      <w:r w:rsidR="002E0F28" w:rsidRPr="006C08C8">
        <w:rPr>
          <w:color w:val="595959"/>
          <w:lang w:val="cs-CZ"/>
        </w:rPr>
        <w:tab/>
      </w:r>
    </w:p>
    <w:p w:rsidR="002E0F28" w:rsidRPr="00885121" w:rsidRDefault="002E0F28" w:rsidP="002E0F28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Zhotovitel musí poskytnout prohlášení o shodě pro každý typ výrobku, stanovují-li příslušné právní předpisy povinnost Zhotoviteli prohlášením o shodě pro účely prodeje zařízení na českém trhu disponovat. </w:t>
      </w:r>
    </w:p>
    <w:p w:rsidR="002E0F28" w:rsidRPr="00885121" w:rsidRDefault="002E0F28" w:rsidP="002E0F28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Toto prohlášení musí být v takovém případě v souladu se zákonem č. 22/1997 Sb., ve znění pozdějších předpisů (např. zákon č. 91/2016 Sb.).</w:t>
      </w:r>
    </w:p>
    <w:p w:rsidR="001D002C" w:rsidRPr="000E29A1" w:rsidRDefault="001D002C" w:rsidP="001D002C">
      <w:pPr>
        <w:pStyle w:val="Nadpis1"/>
        <w:spacing w:before="480"/>
        <w:jc w:val="left"/>
        <w:rPr>
          <w:lang w:val="cs-CZ"/>
        </w:rPr>
      </w:pPr>
      <w:bookmarkStart w:id="40" w:name="_Toc429081539"/>
      <w:bookmarkStart w:id="41" w:name="_Toc451188808"/>
      <w:bookmarkStart w:id="42" w:name="_Toc30498557"/>
      <w:r w:rsidRPr="000E29A1">
        <w:rPr>
          <w:lang w:val="cs-CZ"/>
        </w:rPr>
        <w:t xml:space="preserve">Požadavky na jakost dodávaného </w:t>
      </w:r>
      <w:bookmarkEnd w:id="40"/>
      <w:bookmarkEnd w:id="41"/>
      <w:r w:rsidR="00A95CA7">
        <w:rPr>
          <w:lang w:val="cs-CZ"/>
        </w:rPr>
        <w:t>produktu</w:t>
      </w:r>
      <w:bookmarkEnd w:id="42"/>
    </w:p>
    <w:p w:rsidR="001D002C" w:rsidRPr="000E29A1" w:rsidRDefault="001D002C" w:rsidP="00B551BF">
      <w:pPr>
        <w:spacing w:before="0" w:after="0"/>
        <w:rPr>
          <w:sz w:val="10"/>
          <w:szCs w:val="10"/>
          <w:lang w:val="cs-CZ"/>
        </w:rPr>
      </w:pPr>
    </w:p>
    <w:p w:rsidR="001D002C" w:rsidRPr="000E29A1" w:rsidRDefault="001D002C" w:rsidP="00992E85">
      <w:pPr>
        <w:spacing w:before="0" w:after="0"/>
        <w:jc w:val="both"/>
        <w:rPr>
          <w:sz w:val="10"/>
          <w:szCs w:val="10"/>
          <w:lang w:val="cs-CZ"/>
        </w:rPr>
      </w:pPr>
    </w:p>
    <w:p w:rsidR="00F73CB9" w:rsidRPr="00885121" w:rsidRDefault="005744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26492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5560B2" w:rsidRPr="00885121" w:rsidRDefault="005560B2" w:rsidP="005560B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Součástí dodaného zařízení musí být návod k použití. Tento návod k použití musí obsahovat veškeré informace, popisy, pokyny apod., které jsou nezbytné pro zajištění bezpečného, spolehlivého a bezproblémového provozu zařízení</w:t>
      </w:r>
      <w:r w:rsidR="00FB64D7">
        <w:rPr>
          <w:color w:val="595959"/>
          <w:lang w:val="cs-CZ"/>
        </w:rPr>
        <w:t xml:space="preserve"> </w:t>
      </w:r>
      <w:r w:rsidR="00FB64D7" w:rsidRPr="00FB64D7">
        <w:rPr>
          <w:color w:val="595959"/>
          <w:lang w:val="cs-CZ"/>
        </w:rPr>
        <w:t>při současném dodržení záručních podmínek.</w:t>
      </w:r>
    </w:p>
    <w:p w:rsidR="00F73CB9" w:rsidRPr="00885121" w:rsidRDefault="005560B2" w:rsidP="005560B2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Obsah a rozsah návodu určuje </w:t>
      </w:r>
      <w:r w:rsidR="003475BE">
        <w:rPr>
          <w:color w:val="595959"/>
          <w:lang w:val="cs-CZ"/>
        </w:rPr>
        <w:t>Zhotovit</w:t>
      </w:r>
      <w:r w:rsidRPr="00885121">
        <w:rPr>
          <w:color w:val="595959"/>
          <w:lang w:val="cs-CZ"/>
        </w:rPr>
        <w:t>el nebo Výrobce. Kompletnost návodu je doporučena, aby byla v souladu s ČSN EN 82079-1 (ekvivalent EN 82079-1) a je očekáváno, že návod bude obsahovat zejména pokyny a popis pro:</w:t>
      </w:r>
    </w:p>
    <w:p w:rsidR="00F73CB9" w:rsidRPr="00885121" w:rsidRDefault="00F73CB9" w:rsidP="00F73CB9">
      <w:pPr>
        <w:numPr>
          <w:ilvl w:val="0"/>
          <w:numId w:val="27"/>
        </w:numPr>
        <w:spacing w:before="120" w:after="120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přepravu a manipulaci,</w:t>
      </w:r>
    </w:p>
    <w:p w:rsidR="00F73CB9" w:rsidRDefault="00174D97" w:rsidP="00174D97">
      <w:pPr>
        <w:numPr>
          <w:ilvl w:val="0"/>
          <w:numId w:val="27"/>
        </w:numPr>
        <w:spacing w:before="120" w:after="120"/>
        <w:jc w:val="both"/>
        <w:rPr>
          <w:color w:val="595959"/>
          <w:lang w:val="cs-CZ"/>
        </w:rPr>
      </w:pPr>
      <w:r w:rsidRPr="00174D97">
        <w:rPr>
          <w:color w:val="595959"/>
          <w:lang w:val="cs-CZ"/>
        </w:rPr>
        <w:t>bezpečný provoz a postupy údržby</w:t>
      </w:r>
      <w:r w:rsidR="00F73CB9" w:rsidRPr="00885121">
        <w:rPr>
          <w:color w:val="595959"/>
          <w:lang w:val="cs-CZ"/>
        </w:rPr>
        <w:t>.</w:t>
      </w:r>
    </w:p>
    <w:p w:rsidR="004667A7" w:rsidRPr="00885121" w:rsidRDefault="004667A7" w:rsidP="004667A7">
      <w:pPr>
        <w:spacing w:before="120" w:after="120"/>
        <w:ind w:left="2061"/>
        <w:jc w:val="both"/>
        <w:rPr>
          <w:color w:val="595959"/>
          <w:lang w:val="cs-CZ"/>
        </w:rPr>
      </w:pPr>
    </w:p>
    <w:p w:rsidR="00F73CB9" w:rsidRPr="003A60E6" w:rsidRDefault="00574404" w:rsidP="00F73CB9">
      <w:pPr>
        <w:jc w:val="both"/>
        <w:rPr>
          <w:color w:val="595959"/>
          <w:lang w:val="cs-CZ"/>
        </w:rPr>
      </w:pPr>
      <w:r w:rsidRPr="003A60E6">
        <w:rPr>
          <w:color w:val="595959"/>
          <w:lang w:val="cs-CZ"/>
        </w:rPr>
        <w:lastRenderedPageBreak/>
        <w:t>REQ-0</w:t>
      </w:r>
      <w:r w:rsidR="00520EEE">
        <w:rPr>
          <w:color w:val="595959"/>
          <w:lang w:val="cs-CZ"/>
        </w:rPr>
        <w:t>26493</w:t>
      </w:r>
      <w:r w:rsidRPr="003A60E6">
        <w:rPr>
          <w:color w:val="595959"/>
          <w:lang w:val="cs-CZ"/>
        </w:rPr>
        <w:t>/A</w:t>
      </w:r>
      <w:r w:rsidR="00F73CB9" w:rsidRPr="003A60E6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Součástí dodaných produktů a instalací bude dokumentace skutečného provedení. Kompletnost dokumentace musí být odsouhlasena Zadavatelem.</w:t>
      </w:r>
    </w:p>
    <w:p w:rsidR="00F73CB9" w:rsidRPr="00885121" w:rsidRDefault="005744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26494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Povinným formátem u technických výkresů je Autodesk DWG a Adobe PDF; u technických zpráv Microsoft DOC/DOCX, u rozsáhlých tabulek (soupisy materiálu, položkové nabídky) Microsoft XLS/XLSX.</w:t>
      </w:r>
    </w:p>
    <w:p w:rsidR="00F73CB9" w:rsidRPr="00885121" w:rsidRDefault="00F73CB9" w:rsidP="00F73CB9">
      <w:pPr>
        <w:ind w:left="1701" w:firstLine="3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POZN.:</w:t>
      </w:r>
      <w:r w:rsidRPr="00885121">
        <w:rPr>
          <w:i/>
          <w:color w:val="595959"/>
          <w:lang w:val="cs-CZ"/>
        </w:rPr>
        <w:tab/>
        <w:t>Zhotovitel musí pro výměnu dat a dokumentace se Zadavatelem používat následující vybrané datové formáty: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*.</w:t>
      </w:r>
      <w:proofErr w:type="gramStart"/>
      <w:r w:rsidRPr="00885121">
        <w:rPr>
          <w:i/>
          <w:color w:val="595959"/>
          <w:lang w:val="cs-CZ"/>
        </w:rPr>
        <w:t>JPG, *.PDF</w:t>
      </w:r>
      <w:proofErr w:type="gramEnd"/>
      <w:r w:rsidRPr="00885121">
        <w:rPr>
          <w:i/>
          <w:color w:val="595959"/>
          <w:lang w:val="cs-CZ"/>
        </w:rPr>
        <w:t>, *.HTML;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CAD 2D: *.</w:t>
      </w:r>
      <w:proofErr w:type="spellStart"/>
      <w:r w:rsidRPr="00885121">
        <w:rPr>
          <w:i/>
          <w:color w:val="595959"/>
          <w:lang w:val="cs-CZ"/>
        </w:rPr>
        <w:t>dwg</w:t>
      </w:r>
      <w:proofErr w:type="spellEnd"/>
      <w:r w:rsidRPr="00885121">
        <w:rPr>
          <w:i/>
          <w:color w:val="595959"/>
          <w:lang w:val="cs-CZ"/>
        </w:rPr>
        <w:t>;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CAD 3D: STEP typ souboru (*.</w:t>
      </w:r>
      <w:proofErr w:type="spellStart"/>
      <w:proofErr w:type="gramStart"/>
      <w:r w:rsidRPr="00885121">
        <w:rPr>
          <w:i/>
          <w:color w:val="595959"/>
          <w:lang w:val="cs-CZ"/>
        </w:rPr>
        <w:t>stp</w:t>
      </w:r>
      <w:proofErr w:type="spellEnd"/>
      <w:r w:rsidRPr="00885121">
        <w:rPr>
          <w:i/>
          <w:color w:val="595959"/>
          <w:lang w:val="cs-CZ"/>
        </w:rPr>
        <w:t>;*.</w:t>
      </w:r>
      <w:proofErr w:type="spellStart"/>
      <w:r w:rsidRPr="00885121">
        <w:rPr>
          <w:i/>
          <w:color w:val="595959"/>
          <w:lang w:val="cs-CZ"/>
        </w:rPr>
        <w:t>ste</w:t>
      </w:r>
      <w:proofErr w:type="spellEnd"/>
      <w:proofErr w:type="gramEnd"/>
      <w:r w:rsidRPr="00885121">
        <w:rPr>
          <w:i/>
          <w:color w:val="595959"/>
          <w:lang w:val="cs-CZ"/>
        </w:rPr>
        <w:t>;*.step);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Textové editory *.doc, *.</w:t>
      </w:r>
      <w:proofErr w:type="spellStart"/>
      <w:r w:rsidRPr="00885121">
        <w:rPr>
          <w:i/>
          <w:color w:val="595959"/>
          <w:lang w:val="cs-CZ"/>
        </w:rPr>
        <w:t>docx</w:t>
      </w:r>
      <w:proofErr w:type="spellEnd"/>
      <w:r w:rsidRPr="00885121">
        <w:rPr>
          <w:i/>
          <w:color w:val="595959"/>
          <w:lang w:val="cs-CZ"/>
        </w:rPr>
        <w:t>;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Tabulkové editory *.</w:t>
      </w:r>
      <w:proofErr w:type="spellStart"/>
      <w:r w:rsidRPr="00885121">
        <w:rPr>
          <w:i/>
          <w:color w:val="595959"/>
          <w:lang w:val="cs-CZ"/>
        </w:rPr>
        <w:t>xls</w:t>
      </w:r>
      <w:proofErr w:type="spellEnd"/>
      <w:r w:rsidRPr="00885121">
        <w:rPr>
          <w:i/>
          <w:color w:val="595959"/>
          <w:lang w:val="cs-CZ"/>
        </w:rPr>
        <w:t>, *.</w:t>
      </w:r>
      <w:proofErr w:type="spellStart"/>
      <w:r w:rsidRPr="00885121">
        <w:rPr>
          <w:i/>
          <w:color w:val="595959"/>
          <w:lang w:val="cs-CZ"/>
        </w:rPr>
        <w:t>xlsx</w:t>
      </w:r>
      <w:proofErr w:type="spellEnd"/>
      <w:r w:rsidRPr="00885121">
        <w:rPr>
          <w:i/>
          <w:color w:val="595959"/>
          <w:lang w:val="cs-CZ"/>
        </w:rPr>
        <w:t>;</w:t>
      </w:r>
    </w:p>
    <w:p w:rsidR="00F73CB9" w:rsidRPr="00885121" w:rsidRDefault="00F73CB9" w:rsidP="00F73CB9">
      <w:pPr>
        <w:numPr>
          <w:ilvl w:val="0"/>
          <w:numId w:val="26"/>
        </w:numPr>
        <w:spacing w:before="0" w:after="0" w:line="240" w:lineRule="auto"/>
        <w:ind w:left="3119"/>
        <w:jc w:val="both"/>
        <w:rPr>
          <w:i/>
          <w:color w:val="595959"/>
          <w:lang w:val="cs-CZ"/>
        </w:rPr>
      </w:pPr>
      <w:r w:rsidRPr="00885121">
        <w:rPr>
          <w:i/>
          <w:color w:val="595959"/>
          <w:lang w:val="cs-CZ"/>
        </w:rPr>
        <w:t>prezentace *.</w:t>
      </w:r>
      <w:proofErr w:type="spellStart"/>
      <w:r w:rsidRPr="00885121">
        <w:rPr>
          <w:i/>
          <w:color w:val="595959"/>
          <w:lang w:val="cs-CZ"/>
        </w:rPr>
        <w:t>ppt</w:t>
      </w:r>
      <w:proofErr w:type="spellEnd"/>
      <w:r w:rsidRPr="00885121">
        <w:rPr>
          <w:i/>
          <w:color w:val="595959"/>
          <w:lang w:val="cs-CZ"/>
        </w:rPr>
        <w:t>, *.</w:t>
      </w:r>
      <w:proofErr w:type="spellStart"/>
      <w:r w:rsidRPr="00885121">
        <w:rPr>
          <w:i/>
          <w:color w:val="595959"/>
          <w:lang w:val="cs-CZ"/>
        </w:rPr>
        <w:t>pptx</w:t>
      </w:r>
      <w:proofErr w:type="spellEnd"/>
      <w:r w:rsidRPr="00885121">
        <w:rPr>
          <w:i/>
          <w:color w:val="595959"/>
          <w:lang w:val="cs-CZ"/>
        </w:rPr>
        <w:t>.</w:t>
      </w:r>
    </w:p>
    <w:p w:rsidR="00F73CB9" w:rsidRPr="00885121" w:rsidRDefault="00574404" w:rsidP="00F73CB9">
      <w:pPr>
        <w:jc w:val="both"/>
        <w:rPr>
          <w:color w:val="595959"/>
        </w:rPr>
      </w:pPr>
      <w:r w:rsidRPr="00885121">
        <w:rPr>
          <w:color w:val="595959"/>
        </w:rPr>
        <w:t>REQ-0</w:t>
      </w:r>
      <w:r w:rsidR="00520EEE">
        <w:rPr>
          <w:color w:val="595959"/>
        </w:rPr>
        <w:t>26495</w:t>
      </w:r>
      <w:r w:rsidRPr="00885121">
        <w:rPr>
          <w:color w:val="595959"/>
        </w:rPr>
        <w:t>/A</w:t>
      </w:r>
      <w:r w:rsidR="00F73CB9" w:rsidRPr="00885121">
        <w:rPr>
          <w:color w:val="595959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Zhotovitel musí doložit platné kalibrační listy nebo jinou relevantní dokumentaci potvrzující platnost metrologické konfirmace všech použitých měřících přístrojů dle platných norem a legislativy (viz kap. 7.</w:t>
      </w:r>
      <w:r w:rsidR="00885121">
        <w:rPr>
          <w:color w:val="595959"/>
          <w:lang w:val="cs-CZ"/>
        </w:rPr>
        <w:t>2</w:t>
      </w:r>
      <w:r w:rsidRPr="00885121">
        <w:rPr>
          <w:color w:val="595959"/>
          <w:lang w:val="cs-CZ"/>
        </w:rPr>
        <w:t>.1).</w:t>
      </w:r>
    </w:p>
    <w:p w:rsidR="00A8507E" w:rsidRDefault="00A8507E" w:rsidP="00F73CB9">
      <w:pPr>
        <w:jc w:val="both"/>
        <w:rPr>
          <w:color w:val="595959"/>
          <w:lang w:val="cs-CZ"/>
        </w:rPr>
      </w:pPr>
    </w:p>
    <w:p w:rsidR="00F73CB9" w:rsidRPr="00885121" w:rsidRDefault="005744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26496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pStyle w:val="Odstavecseseznamem"/>
        <w:spacing w:after="80"/>
        <w:ind w:left="1701"/>
        <w:jc w:val="both"/>
        <w:rPr>
          <w:color w:val="595959"/>
          <w:szCs w:val="20"/>
          <w:lang w:val="cs-CZ"/>
        </w:rPr>
      </w:pPr>
      <w:r w:rsidRPr="00885121">
        <w:rPr>
          <w:color w:val="595959"/>
          <w:lang w:val="cs-CZ"/>
        </w:rPr>
        <w:t xml:space="preserve">Zhotovitel </w:t>
      </w:r>
      <w:r w:rsidRPr="00885121">
        <w:rPr>
          <w:color w:val="595959"/>
          <w:szCs w:val="20"/>
          <w:lang w:val="cs-CZ"/>
        </w:rPr>
        <w:t>musí vytvořit a udržovat systém řízení neshody kompatibilní s ČSN EN ISO 9001 (ekvivalent EN ISO 9001).</w:t>
      </w:r>
    </w:p>
    <w:p w:rsidR="002C54EB" w:rsidRDefault="002C54EB" w:rsidP="00F73CB9">
      <w:pPr>
        <w:pStyle w:val="Odstavecseseznamem"/>
        <w:spacing w:after="80"/>
        <w:ind w:left="1701"/>
        <w:jc w:val="both"/>
        <w:rPr>
          <w:szCs w:val="20"/>
          <w:lang w:val="cs-CZ"/>
        </w:rPr>
      </w:pPr>
    </w:p>
    <w:p w:rsidR="004667A7" w:rsidRDefault="004667A7" w:rsidP="00F73CB9">
      <w:pPr>
        <w:pStyle w:val="Odstavecseseznamem"/>
        <w:spacing w:after="80"/>
        <w:ind w:left="1701"/>
        <w:jc w:val="both"/>
        <w:rPr>
          <w:szCs w:val="20"/>
          <w:lang w:val="cs-CZ"/>
        </w:rPr>
      </w:pPr>
    </w:p>
    <w:p w:rsidR="004667A7" w:rsidRDefault="004667A7" w:rsidP="00F73CB9">
      <w:pPr>
        <w:pStyle w:val="Odstavecseseznamem"/>
        <w:spacing w:after="80"/>
        <w:ind w:left="1701"/>
        <w:jc w:val="both"/>
        <w:rPr>
          <w:szCs w:val="20"/>
          <w:lang w:val="cs-CZ"/>
        </w:rPr>
      </w:pPr>
    </w:p>
    <w:p w:rsidR="00F73CB9" w:rsidRDefault="00F73CB9" w:rsidP="00F73CB9">
      <w:pPr>
        <w:pStyle w:val="Nadpis1"/>
        <w:rPr>
          <w:lang w:val="cs-CZ"/>
        </w:rPr>
      </w:pPr>
      <w:bookmarkStart w:id="43" w:name="_Toc30498558"/>
      <w:r w:rsidRPr="00F73CB9">
        <w:rPr>
          <w:lang w:val="cs-CZ"/>
        </w:rPr>
        <w:t>Požadavky na ověřování dodávaných služeb Zhotovitelem</w:t>
      </w:r>
      <w:bookmarkEnd w:id="43"/>
    </w:p>
    <w:p w:rsidR="004667A7" w:rsidRPr="004667A7" w:rsidRDefault="004667A7" w:rsidP="004667A7">
      <w:pPr>
        <w:rPr>
          <w:lang w:val="cs-CZ"/>
        </w:rPr>
      </w:pPr>
    </w:p>
    <w:p w:rsidR="00F73CB9" w:rsidRPr="002D2BEA" w:rsidRDefault="00F73CB9" w:rsidP="002D2BEA">
      <w:pPr>
        <w:pStyle w:val="Nadpis2"/>
        <w:rPr>
          <w:color w:val="FF6600"/>
          <w:lang w:val="cs-CZ"/>
        </w:rPr>
      </w:pPr>
      <w:bookmarkStart w:id="44" w:name="_Toc510523568"/>
      <w:bookmarkStart w:id="45" w:name="_Toc30498559"/>
      <w:r w:rsidRPr="00F73CB9">
        <w:rPr>
          <w:lang w:val="cs-CZ"/>
        </w:rPr>
        <w:t>Proces ověřování</w:t>
      </w:r>
      <w:bookmarkEnd w:id="44"/>
      <w:bookmarkEnd w:id="45"/>
    </w:p>
    <w:p w:rsidR="00F73CB9" w:rsidRPr="00F73CB9" w:rsidRDefault="00F73CB9" w:rsidP="00F73CB9">
      <w:pPr>
        <w:jc w:val="both"/>
        <w:rPr>
          <w:sz w:val="10"/>
          <w:szCs w:val="10"/>
        </w:rPr>
      </w:pPr>
    </w:p>
    <w:p w:rsidR="00F73CB9" w:rsidRDefault="00C32DAB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Proces ověřování zahrnuje aktivity </w:t>
      </w:r>
      <w:r w:rsidRPr="00885121">
        <w:rPr>
          <w:b/>
          <w:color w:val="595959"/>
          <w:lang w:val="cs-CZ"/>
        </w:rPr>
        <w:t>R</w:t>
      </w:r>
      <w:r w:rsidR="00F73CB9" w:rsidRPr="00885121">
        <w:rPr>
          <w:b/>
          <w:color w:val="595959"/>
          <w:lang w:val="cs-CZ"/>
        </w:rPr>
        <w:t>ealizac</w:t>
      </w:r>
      <w:r w:rsidR="000C7FA7" w:rsidRPr="00885121">
        <w:rPr>
          <w:b/>
          <w:color w:val="595959"/>
          <w:lang w:val="cs-CZ"/>
        </w:rPr>
        <w:t>e</w:t>
      </w:r>
      <w:r w:rsidR="00F73CB9" w:rsidRPr="00885121">
        <w:rPr>
          <w:b/>
          <w:color w:val="595959"/>
          <w:lang w:val="cs-CZ"/>
        </w:rPr>
        <w:t xml:space="preserve"> ověřování</w:t>
      </w:r>
      <w:r w:rsidR="00F73CB9" w:rsidRPr="00885121">
        <w:rPr>
          <w:color w:val="595959"/>
          <w:lang w:val="cs-CZ"/>
        </w:rPr>
        <w:t xml:space="preserve"> </w:t>
      </w:r>
      <w:r w:rsidRPr="00885121">
        <w:rPr>
          <w:color w:val="595959"/>
          <w:lang w:val="cs-CZ"/>
        </w:rPr>
        <w:t xml:space="preserve">(viz kap. 7.2) a </w:t>
      </w:r>
      <w:r w:rsidR="0074129A" w:rsidRPr="00885121">
        <w:rPr>
          <w:b/>
          <w:color w:val="595959"/>
          <w:lang w:val="cs-CZ"/>
        </w:rPr>
        <w:t>Přejímky</w:t>
      </w:r>
      <w:r w:rsidR="0074129A" w:rsidRPr="00885121">
        <w:rPr>
          <w:color w:val="595959"/>
          <w:lang w:val="cs-CZ"/>
        </w:rPr>
        <w:t xml:space="preserve"> (viz kap. 7.3)</w:t>
      </w:r>
      <w:r w:rsidR="000C7FA7" w:rsidRPr="00885121">
        <w:rPr>
          <w:color w:val="595959"/>
          <w:lang w:val="cs-CZ"/>
        </w:rPr>
        <w:t>.</w:t>
      </w:r>
    </w:p>
    <w:p w:rsidR="004667A7" w:rsidRPr="00885121" w:rsidRDefault="004667A7" w:rsidP="00F73CB9">
      <w:pPr>
        <w:jc w:val="both"/>
        <w:rPr>
          <w:color w:val="595959"/>
          <w:lang w:val="cs-CZ"/>
        </w:rPr>
      </w:pPr>
    </w:p>
    <w:p w:rsidR="00F73CB9" w:rsidRPr="00885121" w:rsidRDefault="00F73CB9" w:rsidP="00F73CB9">
      <w:pPr>
        <w:jc w:val="both"/>
        <w:rPr>
          <w:i/>
          <w:color w:val="595959"/>
          <w:sz w:val="10"/>
          <w:szCs w:val="10"/>
          <w:lang w:val="cs-CZ"/>
        </w:rPr>
      </w:pPr>
    </w:p>
    <w:p w:rsidR="00F73CB9" w:rsidRPr="00885121" w:rsidRDefault="00574E6E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26497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Instalované sítě musí být Zhotovitelem verifikovány dle kapitol</w:t>
      </w:r>
      <w:r w:rsidR="00682428" w:rsidRPr="00885121">
        <w:rPr>
          <w:color w:val="595959"/>
          <w:lang w:val="cs-CZ"/>
        </w:rPr>
        <w:t>y</w:t>
      </w:r>
      <w:r w:rsidRPr="00885121">
        <w:rPr>
          <w:color w:val="595959"/>
          <w:lang w:val="cs-CZ"/>
        </w:rPr>
        <w:t xml:space="preserve"> 7.</w:t>
      </w:r>
      <w:r w:rsidR="00AA6BEF" w:rsidRPr="00885121">
        <w:rPr>
          <w:color w:val="595959"/>
          <w:lang w:val="cs-CZ"/>
        </w:rPr>
        <w:t>2</w:t>
      </w:r>
      <w:r w:rsidRPr="00885121">
        <w:rPr>
          <w:color w:val="595959"/>
          <w:lang w:val="cs-CZ"/>
        </w:rPr>
        <w:t xml:space="preserve">. </w:t>
      </w:r>
    </w:p>
    <w:p w:rsidR="00F836D7" w:rsidRPr="00885121" w:rsidRDefault="00F836D7" w:rsidP="00F73CB9">
      <w:pPr>
        <w:ind w:left="1701"/>
        <w:jc w:val="both"/>
        <w:rPr>
          <w:color w:val="595959"/>
          <w:lang w:val="cs-CZ"/>
        </w:rPr>
      </w:pPr>
    </w:p>
    <w:p w:rsidR="00F73CB9" w:rsidRPr="00885121" w:rsidRDefault="00574E6E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26498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AA6BEF" w:rsidRPr="00885121" w:rsidRDefault="00AA6BEF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Instalované sítě budou verifikovány měřením (funkčním testem; viz kap. 7.2.1), jehož rozsah (konkrétní požadavky, které mají být verifikovány v rámci instalace) je Zadavatelem stanoven v zadávací dokumentaci - viz RD-01.</w:t>
      </w:r>
    </w:p>
    <w:p w:rsidR="00AA6BEF" w:rsidRPr="00885121" w:rsidRDefault="00AA6BEF" w:rsidP="00F73CB9">
      <w:pPr>
        <w:ind w:left="1701"/>
        <w:jc w:val="both"/>
        <w:rPr>
          <w:color w:val="595959"/>
          <w:lang w:val="cs-CZ"/>
        </w:rPr>
      </w:pPr>
    </w:p>
    <w:p w:rsidR="00F73CB9" w:rsidRPr="00885121" w:rsidRDefault="00574E6E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lastRenderedPageBreak/>
        <w:t>REQ-0</w:t>
      </w:r>
      <w:r w:rsidR="00520EEE">
        <w:rPr>
          <w:color w:val="595959"/>
          <w:lang w:val="cs-CZ"/>
        </w:rPr>
        <w:t>26499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2C2BFE" w:rsidRDefault="002C2BFE" w:rsidP="002C2BFE">
      <w:pPr>
        <w:ind w:left="1701"/>
        <w:jc w:val="both"/>
        <w:rPr>
          <w:color w:val="595959"/>
          <w:lang w:val="cs-CZ"/>
        </w:rPr>
      </w:pPr>
      <w:r w:rsidRPr="002C2BFE">
        <w:rPr>
          <w:color w:val="595959"/>
          <w:lang w:val="cs-CZ"/>
        </w:rPr>
        <w:t>Před uvedením do provozu</w:t>
      </w:r>
      <w:r w:rsidRPr="002C2BFE">
        <w:rPr>
          <w:i/>
          <w:color w:val="595959"/>
          <w:lang w:val="cs-CZ"/>
        </w:rPr>
        <w:t xml:space="preserve"> </w:t>
      </w:r>
      <w:r w:rsidRPr="002C2BFE">
        <w:rPr>
          <w:color w:val="595959"/>
          <w:lang w:val="cs-CZ"/>
        </w:rPr>
        <w:t>bude</w:t>
      </w:r>
      <w:r>
        <w:rPr>
          <w:i/>
          <w:color w:val="595959"/>
          <w:lang w:val="cs-CZ"/>
        </w:rPr>
        <w:t xml:space="preserve"> </w:t>
      </w:r>
      <w:r w:rsidR="00F73CB9" w:rsidRPr="00885121">
        <w:rPr>
          <w:color w:val="595959"/>
          <w:lang w:val="cs-CZ"/>
        </w:rPr>
        <w:t xml:space="preserve">Zhotovitelem </w:t>
      </w:r>
      <w:r w:rsidRPr="002C2BFE">
        <w:rPr>
          <w:color w:val="595959"/>
          <w:lang w:val="cs-CZ"/>
        </w:rPr>
        <w:t>provedena elektrická revize všech připojovaných zařízení</w:t>
      </w:r>
      <w:r w:rsidRPr="002C2BFE">
        <w:rPr>
          <w:lang w:val="cs-CZ"/>
        </w:rPr>
        <w:t xml:space="preserve"> </w:t>
      </w:r>
      <w:r w:rsidRPr="002C2BFE">
        <w:rPr>
          <w:color w:val="595959"/>
          <w:lang w:val="cs-CZ"/>
        </w:rPr>
        <w:t>v souladu s ČSN 331500</w:t>
      </w:r>
      <w:r w:rsidRPr="002C2BFE">
        <w:rPr>
          <w:i/>
          <w:color w:val="595959"/>
          <w:lang w:val="cs-CZ"/>
        </w:rPr>
        <w:t>.</w:t>
      </w:r>
      <w:r w:rsidRPr="00885121">
        <w:rPr>
          <w:color w:val="595959"/>
          <w:lang w:val="cs-CZ"/>
        </w:rPr>
        <w:t xml:space="preserve"> </w:t>
      </w:r>
    </w:p>
    <w:p w:rsidR="002C2BFE" w:rsidRDefault="002C2BFE" w:rsidP="002C2BFE">
      <w:pPr>
        <w:ind w:left="1701"/>
        <w:jc w:val="both"/>
        <w:rPr>
          <w:color w:val="595959"/>
          <w:lang w:val="cs-CZ"/>
        </w:rPr>
      </w:pPr>
      <w:r w:rsidRPr="002C2BFE">
        <w:rPr>
          <w:color w:val="595959"/>
          <w:lang w:val="cs-CZ"/>
        </w:rPr>
        <w:t>O provedených měřeních a testech bude Zhotovitelem vypracována Revizní zpráva v tištěné i elektronické formě, kter</w:t>
      </w:r>
      <w:r>
        <w:rPr>
          <w:color w:val="595959"/>
          <w:lang w:val="cs-CZ"/>
        </w:rPr>
        <w:t>ou</w:t>
      </w:r>
      <w:r w:rsidRPr="002C2BFE">
        <w:rPr>
          <w:color w:val="595959"/>
          <w:lang w:val="cs-CZ"/>
        </w:rPr>
        <w:t xml:space="preserve"> Zhotovitel Zadavateli předá nejpozději v okamžiku přejímky hotového díla</w:t>
      </w:r>
      <w:r>
        <w:rPr>
          <w:color w:val="595959"/>
          <w:lang w:val="cs-CZ"/>
        </w:rPr>
        <w:t>.</w:t>
      </w:r>
    </w:p>
    <w:p w:rsidR="002C54EB" w:rsidRPr="00885121" w:rsidRDefault="002C54EB" w:rsidP="00F73CB9">
      <w:pPr>
        <w:ind w:left="1701"/>
        <w:jc w:val="both"/>
        <w:rPr>
          <w:color w:val="595959"/>
          <w:sz w:val="8"/>
          <w:lang w:val="cs-CZ"/>
        </w:rPr>
      </w:pPr>
    </w:p>
    <w:p w:rsidR="00F73CB9" w:rsidRPr="00885121" w:rsidRDefault="00574E6E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 w:rsidRPr="00520EEE">
        <w:rPr>
          <w:color w:val="595959"/>
          <w:lang w:val="cs-CZ"/>
        </w:rPr>
        <w:t>26</w:t>
      </w:r>
      <w:r w:rsidR="00520EEE">
        <w:rPr>
          <w:color w:val="595959"/>
          <w:lang w:val="cs-CZ"/>
        </w:rPr>
        <w:t>500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916435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Koncept</w:t>
      </w:r>
      <w:r w:rsidR="00AA6BEF" w:rsidRPr="00885121">
        <w:rPr>
          <w:color w:val="595959"/>
          <w:lang w:val="cs-CZ"/>
        </w:rPr>
        <w:t xml:space="preserve"> a obsah</w:t>
      </w:r>
      <w:r w:rsidRPr="00885121">
        <w:rPr>
          <w:color w:val="595959"/>
          <w:lang w:val="cs-CZ"/>
        </w:rPr>
        <w:t xml:space="preserve"> </w:t>
      </w:r>
      <w:r w:rsidR="00AA6BEF" w:rsidRPr="00885121">
        <w:rPr>
          <w:i/>
          <w:color w:val="595959"/>
          <w:lang w:val="cs-CZ"/>
        </w:rPr>
        <w:t>Revizní zprávy</w:t>
      </w:r>
      <w:r w:rsidR="00AA6BEF" w:rsidRPr="00885121">
        <w:rPr>
          <w:color w:val="595959"/>
          <w:lang w:val="cs-CZ"/>
        </w:rPr>
        <w:t xml:space="preserve"> (a podpůrné dokumentace, např. protokoly o zkouškách a měřeních)</w:t>
      </w:r>
      <w:r w:rsidRPr="00885121">
        <w:rPr>
          <w:color w:val="595959"/>
          <w:lang w:val="cs-CZ"/>
        </w:rPr>
        <w:t xml:space="preserve"> musí být předložen Zhotovitelem a schválen Zadavatelem.</w:t>
      </w:r>
    </w:p>
    <w:p w:rsidR="00636134" w:rsidRDefault="00636134" w:rsidP="00F73CB9">
      <w:pPr>
        <w:ind w:left="1701"/>
        <w:jc w:val="both"/>
        <w:rPr>
          <w:color w:val="595959"/>
          <w:lang w:val="cs-CZ"/>
        </w:rPr>
      </w:pPr>
    </w:p>
    <w:p w:rsidR="00A8507E" w:rsidRDefault="00A8507E" w:rsidP="00F73CB9">
      <w:pPr>
        <w:ind w:left="1701"/>
        <w:jc w:val="both"/>
        <w:rPr>
          <w:color w:val="595959"/>
          <w:lang w:val="cs-CZ"/>
        </w:rPr>
      </w:pPr>
    </w:p>
    <w:p w:rsidR="00A8507E" w:rsidRPr="00885121" w:rsidRDefault="00A8507E" w:rsidP="00F73CB9">
      <w:pPr>
        <w:ind w:left="1701"/>
        <w:jc w:val="both"/>
        <w:rPr>
          <w:color w:val="595959"/>
          <w:lang w:val="cs-CZ"/>
        </w:rPr>
      </w:pPr>
    </w:p>
    <w:p w:rsidR="00F73CB9" w:rsidRPr="00F73CB9" w:rsidRDefault="00F73CB9" w:rsidP="002D2BEA">
      <w:pPr>
        <w:pStyle w:val="Nadpis2"/>
        <w:rPr>
          <w:lang w:val="cs-CZ"/>
        </w:rPr>
      </w:pPr>
      <w:bookmarkStart w:id="46" w:name="_Toc497823950"/>
      <w:bookmarkStart w:id="47" w:name="_Toc510523570"/>
      <w:bookmarkStart w:id="48" w:name="_Toc30498560"/>
      <w:r w:rsidRPr="00F73CB9">
        <w:rPr>
          <w:lang w:val="cs-CZ"/>
        </w:rPr>
        <w:t>Realizac</w:t>
      </w:r>
      <w:r w:rsidR="00916435">
        <w:rPr>
          <w:lang w:val="cs-CZ"/>
        </w:rPr>
        <w:t>e</w:t>
      </w:r>
      <w:r w:rsidRPr="00F73CB9">
        <w:rPr>
          <w:lang w:val="cs-CZ"/>
        </w:rPr>
        <w:t xml:space="preserve"> ověřování</w:t>
      </w:r>
      <w:bookmarkEnd w:id="46"/>
      <w:bookmarkEnd w:id="47"/>
      <w:bookmarkEnd w:id="48"/>
    </w:p>
    <w:p w:rsidR="00F73CB9" w:rsidRDefault="00F73CB9" w:rsidP="002D2BEA">
      <w:pPr>
        <w:pStyle w:val="Nadpis3"/>
        <w:rPr>
          <w:lang w:val="cs-CZ"/>
        </w:rPr>
      </w:pPr>
      <w:bookmarkStart w:id="49" w:name="_Toc510523571"/>
      <w:bookmarkStart w:id="50" w:name="_Toc30498561"/>
      <w:r w:rsidRPr="00F73CB9">
        <w:rPr>
          <w:lang w:val="cs-CZ"/>
        </w:rPr>
        <w:t>Zkouška (T</w:t>
      </w:r>
      <w:r w:rsidR="00D4170F">
        <w:rPr>
          <w:lang w:val="cs-CZ"/>
        </w:rPr>
        <w:t xml:space="preserve"> - test</w:t>
      </w:r>
      <w:r w:rsidRPr="00F73CB9">
        <w:rPr>
          <w:lang w:val="cs-CZ"/>
        </w:rPr>
        <w:t>)</w:t>
      </w:r>
      <w:bookmarkEnd w:id="49"/>
      <w:bookmarkEnd w:id="50"/>
    </w:p>
    <w:p w:rsidR="0017599E" w:rsidRPr="0017599E" w:rsidRDefault="0017599E" w:rsidP="0017599E">
      <w:pPr>
        <w:rPr>
          <w:lang w:val="cs-CZ"/>
        </w:rPr>
      </w:pPr>
    </w:p>
    <w:p w:rsidR="00AA6CE3" w:rsidRPr="00952E2E" w:rsidRDefault="00AA6CE3" w:rsidP="00F73CB9">
      <w:pPr>
        <w:jc w:val="both"/>
        <w:rPr>
          <w:color w:val="595959"/>
          <w:lang w:val="cs-CZ"/>
        </w:rPr>
      </w:pPr>
      <w:r w:rsidRPr="00952E2E">
        <w:rPr>
          <w:color w:val="595959"/>
          <w:lang w:val="cs-CZ"/>
        </w:rPr>
        <w:t>REQ-</w:t>
      </w:r>
      <w:r w:rsidR="00952E2E" w:rsidRPr="00952E2E">
        <w:rPr>
          <w:color w:val="595959"/>
          <w:lang w:val="cs-CZ"/>
        </w:rPr>
        <w:t>026621</w:t>
      </w:r>
      <w:r w:rsidRPr="00952E2E">
        <w:rPr>
          <w:color w:val="595959"/>
          <w:lang w:val="cs-CZ"/>
        </w:rPr>
        <w:t>/A</w:t>
      </w:r>
    </w:p>
    <w:p w:rsidR="00AA6CE3" w:rsidRDefault="00AA6CE3" w:rsidP="00AA6CE3">
      <w:pPr>
        <w:ind w:left="1701"/>
        <w:jc w:val="both"/>
        <w:rPr>
          <w:color w:val="595959"/>
          <w:lang w:val="cs-CZ"/>
        </w:rPr>
      </w:pPr>
      <w:r>
        <w:rPr>
          <w:color w:val="595959"/>
          <w:lang w:val="cs-CZ"/>
        </w:rPr>
        <w:t xml:space="preserve">Ověření zkouškou musí zahrnovat </w:t>
      </w:r>
      <w:r w:rsidRPr="00AA6CE3">
        <w:rPr>
          <w:color w:val="595959"/>
          <w:lang w:val="cs-CZ"/>
        </w:rPr>
        <w:t xml:space="preserve">měření výkonu a funkcí zařízení v rámci reprezentativního modelového prostředí. Protokoly o zkouškách budou součástí Revizní zprávy, která bude vyhotovena na základě revizí předepsaných zadávací dokumentací  - viz </w:t>
      </w:r>
      <w:r w:rsidRPr="00AA6CE3">
        <w:rPr>
          <w:b/>
          <w:color w:val="595959"/>
          <w:lang w:val="cs-CZ"/>
        </w:rPr>
        <w:t>RD-01</w:t>
      </w:r>
      <w:r w:rsidRPr="00AA6CE3">
        <w:rPr>
          <w:color w:val="595959"/>
          <w:lang w:val="cs-CZ"/>
        </w:rPr>
        <w:t>.</w:t>
      </w:r>
    </w:p>
    <w:p w:rsidR="00F73CB9" w:rsidRPr="00885121" w:rsidRDefault="003576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26501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>Analýza dat odvozených ze zkoušení musí být integrální součástí zkoušek a výsledky musí být zahrnuty v protokole o zkoušce.</w:t>
      </w:r>
    </w:p>
    <w:p w:rsidR="00F73CB9" w:rsidRPr="00885121" w:rsidRDefault="003576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26502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szCs w:val="20"/>
          <w:lang w:val="cs-CZ"/>
        </w:rPr>
      </w:pPr>
      <w:r w:rsidRPr="00885121">
        <w:rPr>
          <w:color w:val="595959"/>
          <w:szCs w:val="20"/>
          <w:lang w:val="cs-CZ"/>
        </w:rPr>
        <w:t>Protokol o zkoušce (protokol z měření) musí být vyhotoven Zhotovitelem a schválen Zadavatelem.</w:t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i/>
          <w:color w:val="595959"/>
          <w:szCs w:val="20"/>
          <w:lang w:val="cs-CZ"/>
        </w:rPr>
        <w:t>POZN.:</w:t>
      </w:r>
      <w:r w:rsidRPr="00885121">
        <w:rPr>
          <w:i/>
          <w:color w:val="595959"/>
          <w:szCs w:val="20"/>
          <w:lang w:val="cs-CZ"/>
        </w:rPr>
        <w:tab/>
        <w:t>Obsah protokolu o zkoušce musí být odsouhlasen Zadavatelem.</w:t>
      </w:r>
    </w:p>
    <w:p w:rsidR="00F73CB9" w:rsidRPr="00885121" w:rsidRDefault="00357604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26503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Pokud má zkouška zahrnovat ukázku kvalitativního provozního výkonu (funkční ukázka), potom provedení musí být pozorováno a výsledek pozorování zaznamenán.</w:t>
      </w:r>
    </w:p>
    <w:p w:rsidR="00F73CB9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i/>
          <w:color w:val="595959"/>
          <w:lang w:val="cs-CZ"/>
        </w:rPr>
        <w:t>POZN.: Funkční ukázka je podmnožinou zkoušek</w:t>
      </w:r>
      <w:r w:rsidRPr="00885121">
        <w:rPr>
          <w:color w:val="595959"/>
          <w:lang w:val="cs-CZ"/>
        </w:rPr>
        <w:t>.</w:t>
      </w:r>
    </w:p>
    <w:p w:rsidR="00F73CB9" w:rsidRPr="00F73CB9" w:rsidRDefault="00F73CB9" w:rsidP="002D2BEA">
      <w:pPr>
        <w:pStyle w:val="Nadpis3"/>
        <w:rPr>
          <w:lang w:val="cs-CZ"/>
        </w:rPr>
      </w:pPr>
      <w:bookmarkStart w:id="51" w:name="_Toc510523572"/>
      <w:bookmarkStart w:id="52" w:name="_Toc30498562"/>
      <w:bookmarkStart w:id="53" w:name="_Toc497823952"/>
      <w:r w:rsidRPr="00F73CB9">
        <w:rPr>
          <w:lang w:val="cs-CZ"/>
        </w:rPr>
        <w:t xml:space="preserve">Přezkoumání (R) </w:t>
      </w:r>
      <w:bookmarkStart w:id="54" w:name="OLE_LINK67"/>
      <w:r w:rsidRPr="00F73CB9">
        <w:rPr>
          <w:lang w:val="cs-CZ"/>
        </w:rPr>
        <w:t>dokumentace</w:t>
      </w:r>
      <w:bookmarkEnd w:id="54"/>
      <w:r w:rsidRPr="00F73CB9">
        <w:rPr>
          <w:lang w:val="cs-CZ"/>
        </w:rPr>
        <w:t xml:space="preserve"> a Inspekce (I)</w:t>
      </w:r>
      <w:bookmarkEnd w:id="51"/>
      <w:bookmarkEnd w:id="52"/>
      <w:r w:rsidRPr="00F73CB9">
        <w:rPr>
          <w:lang w:val="cs-CZ"/>
        </w:rPr>
        <w:t xml:space="preserve"> </w:t>
      </w:r>
      <w:bookmarkEnd w:id="53"/>
    </w:p>
    <w:p w:rsidR="00D4170F" w:rsidRDefault="00D4170F" w:rsidP="00F73CB9">
      <w:pPr>
        <w:jc w:val="both"/>
        <w:rPr>
          <w:lang w:val="cs-CZ"/>
        </w:rPr>
      </w:pPr>
    </w:p>
    <w:p w:rsidR="00F73CB9" w:rsidRPr="00885121" w:rsidRDefault="00F73CB9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Ověřování metodou Přezkoumání může být realizováno pouze za použití schválené dokumentace (</w:t>
      </w:r>
      <w:r w:rsidR="000C7FA7" w:rsidRPr="00885121">
        <w:rPr>
          <w:color w:val="595959"/>
          <w:lang w:val="cs-CZ"/>
        </w:rPr>
        <w:t xml:space="preserve">tj. Návodů k použití a Revizní zprávy, jež je předepsána zadávací dokumentací - viz </w:t>
      </w:r>
      <w:r w:rsidR="000C7FA7" w:rsidRPr="00F379EF">
        <w:rPr>
          <w:b/>
          <w:color w:val="595959"/>
          <w:lang w:val="cs-CZ"/>
        </w:rPr>
        <w:t>RD-01</w:t>
      </w:r>
      <w:r w:rsidR="000C7FA7" w:rsidRPr="00885121">
        <w:rPr>
          <w:color w:val="595959"/>
          <w:lang w:val="cs-CZ"/>
        </w:rPr>
        <w:t>)</w:t>
      </w:r>
      <w:r w:rsidRPr="00885121">
        <w:rPr>
          <w:color w:val="595959"/>
          <w:lang w:val="cs-CZ"/>
        </w:rPr>
        <w:t xml:space="preserve"> nebo na základě jiných doložených důkazů, které jednoznačně prokáží splnění požadavku. </w:t>
      </w:r>
    </w:p>
    <w:p w:rsidR="00F73CB9" w:rsidRPr="00885121" w:rsidRDefault="00F73CB9" w:rsidP="00F73CB9">
      <w:pPr>
        <w:jc w:val="both"/>
        <w:rPr>
          <w:color w:val="595959"/>
          <w:sz w:val="10"/>
          <w:szCs w:val="10"/>
          <w:lang w:val="cs-CZ"/>
        </w:rPr>
      </w:pPr>
    </w:p>
    <w:p w:rsidR="00F73CB9" w:rsidRPr="00DE3813" w:rsidRDefault="00F73CB9" w:rsidP="00DE3813">
      <w:r w:rsidRPr="00885121">
        <w:rPr>
          <w:color w:val="595959"/>
          <w:lang w:val="cs-CZ"/>
        </w:rPr>
        <w:t>Ověřování metodou Inspekce (I) může být realizováno pouze vizuálním zhodnocením fyzických charakteristik.</w:t>
      </w:r>
      <w:r w:rsidR="00DE3813">
        <w:rPr>
          <w:color w:val="595959"/>
          <w:lang w:val="cs-CZ"/>
        </w:rPr>
        <w:t xml:space="preserve"> </w:t>
      </w:r>
      <w:r w:rsidR="00DE3813" w:rsidRPr="00DE3813">
        <w:rPr>
          <w:color w:val="595959"/>
          <w:lang w:val="cs-CZ"/>
        </w:rPr>
        <w:t>Po podepsání smlouvy se Zhotovitel a Zadavatel dohodnou, jaké požadavky budou ověřeny metodou Přezkoumání (R) a Inspekce (I).</w:t>
      </w:r>
    </w:p>
    <w:p w:rsidR="00F73CB9" w:rsidRPr="00885121" w:rsidRDefault="00F73CB9" w:rsidP="00F73CB9">
      <w:pPr>
        <w:jc w:val="both"/>
        <w:rPr>
          <w:color w:val="595959"/>
          <w:sz w:val="10"/>
          <w:szCs w:val="10"/>
          <w:lang w:val="cs-CZ"/>
        </w:rPr>
      </w:pPr>
    </w:p>
    <w:p w:rsidR="00F73CB9" w:rsidRPr="00885121" w:rsidRDefault="00F73CB9" w:rsidP="00F73CB9">
      <w:pPr>
        <w:jc w:val="both"/>
        <w:rPr>
          <w:strike/>
          <w:color w:val="595959"/>
          <w:sz w:val="10"/>
          <w:szCs w:val="10"/>
          <w:lang w:val="cs-CZ"/>
        </w:rPr>
      </w:pPr>
    </w:p>
    <w:p w:rsidR="003164A9" w:rsidRPr="002D2BEA" w:rsidRDefault="003164A9" w:rsidP="00F73CB9">
      <w:pPr>
        <w:ind w:left="1701"/>
        <w:jc w:val="both"/>
        <w:rPr>
          <w:color w:val="595959"/>
          <w:lang w:val="cs-CZ"/>
        </w:rPr>
      </w:pPr>
    </w:p>
    <w:p w:rsidR="00F73CB9" w:rsidRPr="002D2BEA" w:rsidRDefault="00F73CB9" w:rsidP="0074129A">
      <w:pPr>
        <w:pStyle w:val="Nadpis2"/>
        <w:rPr>
          <w:color w:val="FF6600"/>
          <w:lang w:val="cs-CZ"/>
        </w:rPr>
      </w:pPr>
      <w:bookmarkStart w:id="55" w:name="_Toc510523575"/>
      <w:bookmarkStart w:id="56" w:name="_Toc30498563"/>
      <w:r w:rsidRPr="00F73CB9">
        <w:rPr>
          <w:lang w:val="cs-CZ"/>
        </w:rPr>
        <w:t>Přejímka</w:t>
      </w:r>
      <w:bookmarkEnd w:id="55"/>
      <w:bookmarkEnd w:id="56"/>
    </w:p>
    <w:p w:rsidR="00F73CB9" w:rsidRPr="00F73CB9" w:rsidRDefault="00F73CB9" w:rsidP="00F73CB9">
      <w:pPr>
        <w:jc w:val="both"/>
        <w:rPr>
          <w:i/>
          <w:color w:val="9A9C9F" w:themeColor="accent6"/>
          <w:sz w:val="10"/>
          <w:szCs w:val="10"/>
        </w:rPr>
      </w:pPr>
    </w:p>
    <w:p w:rsidR="00F73CB9" w:rsidRPr="00885121" w:rsidRDefault="00F73CB9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 xml:space="preserve">Ve fázi přejímky </w:t>
      </w:r>
      <w:r w:rsidR="0074129A" w:rsidRPr="00885121">
        <w:rPr>
          <w:color w:val="595959"/>
          <w:lang w:val="cs-CZ"/>
        </w:rPr>
        <w:t xml:space="preserve">musí </w:t>
      </w:r>
      <w:r w:rsidRPr="00885121">
        <w:rPr>
          <w:color w:val="595959"/>
          <w:lang w:val="cs-CZ"/>
        </w:rPr>
        <w:t xml:space="preserve">proces ověřování prokázat, </w:t>
      </w:r>
      <w:bookmarkStart w:id="57" w:name="OLE_LINK23"/>
      <w:r w:rsidRPr="00885121">
        <w:rPr>
          <w:color w:val="595959"/>
          <w:lang w:val="cs-CZ"/>
        </w:rPr>
        <w:t xml:space="preserve">že </w:t>
      </w:r>
      <w:bookmarkStart w:id="58" w:name="OLE_LINK24"/>
      <w:r w:rsidRPr="00885121">
        <w:rPr>
          <w:color w:val="595959"/>
          <w:lang w:val="cs-CZ"/>
        </w:rPr>
        <w:t xml:space="preserve">instalované sítě </w:t>
      </w:r>
      <w:bookmarkEnd w:id="57"/>
      <w:bookmarkEnd w:id="58"/>
      <w:r w:rsidRPr="00885121">
        <w:rPr>
          <w:color w:val="595959"/>
          <w:lang w:val="cs-CZ"/>
        </w:rPr>
        <w:t xml:space="preserve">nemají výrobní neshody (vady) a jsou připraveny k zamýšlenému provozu. </w:t>
      </w:r>
    </w:p>
    <w:p w:rsidR="00F73CB9" w:rsidRPr="00885121" w:rsidRDefault="00F73CB9" w:rsidP="00F73CB9">
      <w:pPr>
        <w:jc w:val="both"/>
        <w:rPr>
          <w:color w:val="595959"/>
          <w:lang w:val="cs-CZ"/>
        </w:rPr>
      </w:pPr>
    </w:p>
    <w:p w:rsidR="00F73CB9" w:rsidRPr="00885121" w:rsidRDefault="002701AD" w:rsidP="00F73CB9">
      <w:pPr>
        <w:jc w:val="both"/>
        <w:rPr>
          <w:color w:val="595959"/>
          <w:lang w:val="cs-CZ"/>
        </w:rPr>
      </w:pPr>
      <w:r w:rsidRPr="002701AD">
        <w:rPr>
          <w:color w:val="595959"/>
          <w:lang w:val="cs-CZ"/>
        </w:rPr>
        <w:t>Přejímku dodávaných služeb provádí Zadavatel</w:t>
      </w:r>
      <w:r>
        <w:rPr>
          <w:color w:val="595959"/>
          <w:lang w:val="cs-CZ"/>
        </w:rPr>
        <w:t>.</w:t>
      </w:r>
      <w:r w:rsidRPr="002701AD">
        <w:rPr>
          <w:color w:val="595959"/>
          <w:lang w:val="cs-CZ"/>
        </w:rPr>
        <w:t xml:space="preserve"> </w:t>
      </w:r>
      <w:r w:rsidR="00F73CB9" w:rsidRPr="00885121">
        <w:rPr>
          <w:color w:val="595959"/>
          <w:lang w:val="cs-CZ"/>
        </w:rPr>
        <w:t xml:space="preserve">V případě úspěšné přejímky (splnění požadavku </w:t>
      </w:r>
      <w:r w:rsidR="00B0618E" w:rsidRPr="00885121">
        <w:rPr>
          <w:color w:val="595959"/>
          <w:lang w:val="cs-CZ"/>
        </w:rPr>
        <w:t>REQ-0</w:t>
      </w:r>
      <w:r w:rsidR="000B2D77">
        <w:rPr>
          <w:color w:val="595959"/>
          <w:lang w:val="cs-CZ"/>
        </w:rPr>
        <w:t>26504</w:t>
      </w:r>
      <w:r w:rsidR="00B0618E"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>) Zadavatel poskytne Zhotoviteli podepsaný předávací protokol. V případě neúspěšné přejímky Zhotovitel musí poskytnout Zadav</w:t>
      </w:r>
      <w:r>
        <w:rPr>
          <w:color w:val="595959"/>
          <w:lang w:val="cs-CZ"/>
        </w:rPr>
        <w:t>ateli zprávu o neshodě/NCR (</w:t>
      </w:r>
      <w:proofErr w:type="spellStart"/>
      <w:r>
        <w:rPr>
          <w:color w:val="595959"/>
          <w:lang w:val="cs-CZ"/>
        </w:rPr>
        <w:t>Nonc</w:t>
      </w:r>
      <w:r w:rsidR="00F73CB9" w:rsidRPr="00885121">
        <w:rPr>
          <w:color w:val="595959"/>
          <w:lang w:val="cs-CZ"/>
        </w:rPr>
        <w:t>onform</w:t>
      </w:r>
      <w:r>
        <w:rPr>
          <w:color w:val="595959"/>
          <w:lang w:val="cs-CZ"/>
        </w:rPr>
        <w:t>ity</w:t>
      </w:r>
      <w:proofErr w:type="spellEnd"/>
      <w:r w:rsidR="00F73CB9" w:rsidRPr="00885121">
        <w:rPr>
          <w:color w:val="595959"/>
          <w:lang w:val="cs-CZ"/>
        </w:rPr>
        <w:t xml:space="preserve"> Report) a musí být aplikován ELI proces kontroly neshody (viz </w:t>
      </w:r>
      <w:r w:rsidR="00B0618E" w:rsidRPr="00885121">
        <w:rPr>
          <w:color w:val="595959"/>
          <w:lang w:val="cs-CZ"/>
        </w:rPr>
        <w:t>REQ-0</w:t>
      </w:r>
      <w:r w:rsidR="000B2D77" w:rsidRPr="000B2D77">
        <w:rPr>
          <w:color w:val="595959"/>
          <w:lang w:val="cs-CZ"/>
        </w:rPr>
        <w:t>26496</w:t>
      </w:r>
      <w:r w:rsidR="00B0618E"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>).</w:t>
      </w:r>
    </w:p>
    <w:p w:rsidR="00F73CB9" w:rsidRPr="00885121" w:rsidRDefault="00F73CB9" w:rsidP="00F73CB9">
      <w:pPr>
        <w:jc w:val="both"/>
        <w:rPr>
          <w:color w:val="595959"/>
          <w:lang w:val="cs-CZ"/>
        </w:rPr>
      </w:pPr>
    </w:p>
    <w:p w:rsidR="00F73CB9" w:rsidRPr="00885121" w:rsidRDefault="00B0618E" w:rsidP="00F73CB9">
      <w:pPr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REQ-0</w:t>
      </w:r>
      <w:r w:rsidR="00520EEE">
        <w:rPr>
          <w:color w:val="595959"/>
          <w:lang w:val="cs-CZ"/>
        </w:rPr>
        <w:t>26504</w:t>
      </w:r>
      <w:r w:rsidRPr="00885121">
        <w:rPr>
          <w:color w:val="595959"/>
          <w:lang w:val="cs-CZ"/>
        </w:rPr>
        <w:t>/A</w:t>
      </w:r>
      <w:r w:rsidR="00F73CB9" w:rsidRPr="00885121">
        <w:rPr>
          <w:color w:val="595959"/>
          <w:lang w:val="cs-CZ"/>
        </w:rPr>
        <w:tab/>
      </w:r>
    </w:p>
    <w:p w:rsidR="004306CD" w:rsidRPr="00885121" w:rsidRDefault="00F73CB9" w:rsidP="00F73CB9">
      <w:pPr>
        <w:ind w:left="1701"/>
        <w:jc w:val="both"/>
        <w:rPr>
          <w:color w:val="595959"/>
          <w:lang w:val="cs-CZ"/>
        </w:rPr>
      </w:pPr>
      <w:r w:rsidRPr="00885121">
        <w:rPr>
          <w:color w:val="595959"/>
          <w:lang w:val="cs-CZ"/>
        </w:rPr>
        <w:t>Přejímka se považuje za úspěšnou, pokud jsou všechny požadavky odpovídající instalaci úspěšně ověřeny</w:t>
      </w:r>
      <w:r w:rsidR="002420F4">
        <w:rPr>
          <w:color w:val="595959"/>
          <w:lang w:val="cs-CZ"/>
        </w:rPr>
        <w:t xml:space="preserve"> na </w:t>
      </w:r>
      <w:r w:rsidR="002420F4" w:rsidRPr="00952E2E">
        <w:rPr>
          <w:color w:val="595959"/>
          <w:lang w:val="cs-CZ"/>
        </w:rPr>
        <w:t>základě předložené revizní zprávy</w:t>
      </w:r>
      <w:r w:rsidR="002420F4">
        <w:rPr>
          <w:color w:val="595959"/>
          <w:lang w:val="cs-CZ"/>
        </w:rPr>
        <w:t xml:space="preserve"> </w:t>
      </w:r>
      <w:r w:rsidRPr="00885121">
        <w:rPr>
          <w:color w:val="595959"/>
          <w:lang w:val="cs-CZ"/>
        </w:rPr>
        <w:t>(tzn. požadavky z kapitol 7.1 - 7.</w:t>
      </w:r>
      <w:r w:rsidR="00C32DAB" w:rsidRPr="00885121">
        <w:rPr>
          <w:color w:val="595959"/>
          <w:lang w:val="cs-CZ"/>
        </w:rPr>
        <w:t>2</w:t>
      </w:r>
      <w:r w:rsidRPr="00885121">
        <w:rPr>
          <w:color w:val="595959"/>
          <w:lang w:val="cs-CZ"/>
        </w:rPr>
        <w:t xml:space="preserve"> jsou akceptovány Zadavatelem).</w:t>
      </w:r>
    </w:p>
    <w:sectPr w:rsidR="004306CD" w:rsidRPr="00885121" w:rsidSect="00BC6FE2">
      <w:footerReference w:type="default" r:id="rId17"/>
      <w:pgSz w:w="11906" w:h="16838" w:code="9"/>
      <w:pgMar w:top="1956" w:right="1599" w:bottom="1531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43" w:rsidRDefault="00007043">
      <w:r>
        <w:separator/>
      </w:r>
    </w:p>
    <w:p w:rsidR="00007043" w:rsidRDefault="00007043"/>
  </w:endnote>
  <w:endnote w:type="continuationSeparator" w:id="0">
    <w:p w:rsidR="00007043" w:rsidRDefault="00007043">
      <w:r>
        <w:continuationSeparator/>
      </w:r>
    </w:p>
    <w:p w:rsidR="00007043" w:rsidRDefault="00007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43" w:rsidRDefault="00007043">
    <w:pPr>
      <w:pStyle w:val="Zpat"/>
      <w:rPr>
        <w:noProof/>
        <w:lang w:val="ru-RU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63360" behindDoc="1" locked="0" layoutInCell="1" allowOverlap="1" wp14:anchorId="55EF3752" wp14:editId="552A2CCA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043" w:rsidRPr="003A3FE4" w:rsidRDefault="00007043" w:rsidP="00F92CFB">
    <w:pPr>
      <w:pStyle w:val="Zpat"/>
      <w:ind w:left="-709"/>
      <w:rPr>
        <w:color w:val="595959" w:themeColor="text1" w:themeTint="A6"/>
      </w:rPr>
    </w:pPr>
    <w:r w:rsidRPr="00063835">
      <w:rPr>
        <w:noProof/>
      </w:rPr>
      <w:t xml:space="preserve">TC#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>
          <w:rPr>
            <w:rStyle w:val="Zstupntext"/>
            <w:color w:val="FFFFFF" w:themeColor="background1"/>
            <w:szCs w:val="16"/>
            <w:lang w:val="cs-CZ"/>
          </w:rPr>
          <w:t>00215671/E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43" w:rsidRDefault="00007043" w:rsidP="00F92CFB">
    <w:pPr>
      <w:pStyle w:val="Zpat"/>
      <w:ind w:left="-709"/>
      <w:rPr>
        <w:noProof/>
        <w:lang w:val="ru-RU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65408" behindDoc="1" locked="0" layoutInCell="1" allowOverlap="1" wp14:anchorId="2DA1D6D9" wp14:editId="34BC00F3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>
      <w:t>strana</w:t>
    </w:r>
    <w:proofErr w:type="spellEnd"/>
    <w:proofErr w:type="gram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81206F">
      <w:rPr>
        <w:noProof/>
      </w:rPr>
      <w:t>14</w:t>
    </w:r>
    <w:r>
      <w:fldChar w:fldCharType="end"/>
    </w:r>
    <w:r>
      <w:t xml:space="preserve"> / </w:t>
    </w:r>
    <w:fldSimple w:instr=" NUMPAGES   \* MERGEFORMAT ">
      <w:r w:rsidR="0081206F">
        <w:rPr>
          <w:noProof/>
        </w:rPr>
        <w:t>16</w:t>
      </w:r>
    </w:fldSimple>
  </w:p>
  <w:p w:rsidR="00007043" w:rsidRPr="009E335E" w:rsidRDefault="00007043" w:rsidP="00F92CFB">
    <w:pPr>
      <w:pStyle w:val="Zpat"/>
      <w:ind w:left="-709"/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386638571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>
          <w:rPr>
            <w:rStyle w:val="Zstupntext"/>
            <w:color w:val="FFFFFF" w:themeColor="background1"/>
            <w:szCs w:val="16"/>
            <w:lang w:val="cs-CZ"/>
          </w:rPr>
          <w:t>00215671/E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43" w:rsidRDefault="00007043">
      <w:r>
        <w:separator/>
      </w:r>
    </w:p>
    <w:p w:rsidR="00007043" w:rsidRDefault="00007043"/>
  </w:footnote>
  <w:footnote w:type="continuationSeparator" w:id="0">
    <w:p w:rsidR="00007043" w:rsidRDefault="00007043">
      <w:r>
        <w:continuationSeparator/>
      </w:r>
    </w:p>
    <w:p w:rsidR="00007043" w:rsidRDefault="000070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43" w:rsidRDefault="00007043"/>
  <w:p w:rsidR="00007043" w:rsidRDefault="00007043"/>
  <w:p w:rsidR="00007043" w:rsidRDefault="000070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43" w:rsidRDefault="00007043">
    <w:pPr>
      <w:pStyle w:val="Zhlav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1F32F33A" wp14:editId="00A9B045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43" w:rsidRDefault="00007043">
    <w:pPr>
      <w:pStyle w:val="Zhlav"/>
    </w:pPr>
    <w:r>
      <w:rPr>
        <w:noProof/>
        <w:lang w:val="cs-CZ"/>
      </w:rPr>
      <w:drawing>
        <wp:inline distT="0" distB="0" distL="0" distR="0" wp14:anchorId="2BAEBD9D" wp14:editId="69ACEC80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6015"/>
    <w:multiLevelType w:val="hybridMultilevel"/>
    <w:tmpl w:val="EC18EBAE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59E6018"/>
    <w:multiLevelType w:val="hybridMultilevel"/>
    <w:tmpl w:val="BDACE290"/>
    <w:lvl w:ilvl="0" w:tplc="71AEB964">
      <w:start w:val="1"/>
      <w:numFmt w:val="decimal"/>
      <w:lvlText w:val="REQ-000%1"/>
      <w:lvlJc w:val="left"/>
      <w:pPr>
        <w:ind w:left="1637" w:hanging="360"/>
      </w:pPr>
      <w:rPr>
        <w:rFonts w:ascii="Verdana" w:hAnsi="Verdana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A8059E"/>
    <w:multiLevelType w:val="hybridMultilevel"/>
    <w:tmpl w:val="58647662"/>
    <w:lvl w:ilvl="0" w:tplc="D1AC3490">
      <w:start w:val="1"/>
      <w:numFmt w:val="decimal"/>
      <w:lvlText w:val="REQ-000%1"/>
      <w:lvlJc w:val="left"/>
      <w:pPr>
        <w:ind w:left="360" w:hanging="360"/>
      </w:pPr>
      <w:rPr>
        <w:rFonts w:ascii="Verdana" w:hAnsi="Verdana" w:cs="Times New Roman"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96014"/>
    <w:multiLevelType w:val="hybridMultilevel"/>
    <w:tmpl w:val="DEF86A8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1E0C6017"/>
    <w:multiLevelType w:val="hybridMultilevel"/>
    <w:tmpl w:val="2120332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32384320"/>
    <w:multiLevelType w:val="hybridMultilevel"/>
    <w:tmpl w:val="E3DC0EF2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662084F"/>
    <w:multiLevelType w:val="hybridMultilevel"/>
    <w:tmpl w:val="99FCFEB0"/>
    <w:lvl w:ilvl="0" w:tplc="B796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51597"/>
    <w:multiLevelType w:val="hybridMultilevel"/>
    <w:tmpl w:val="4DF64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866003"/>
    <w:multiLevelType w:val="multilevel"/>
    <w:tmpl w:val="EF0C51B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000" w:hanging="432"/>
      </w:pPr>
      <w:rPr>
        <w:rFonts w:hint="default"/>
        <w:color w:val="FF6633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  <w:color w:val="FF6633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B3C0204"/>
    <w:multiLevelType w:val="hybridMultilevel"/>
    <w:tmpl w:val="061A4ED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D7E2C0A"/>
    <w:multiLevelType w:val="hybridMultilevel"/>
    <w:tmpl w:val="82A442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ED609F"/>
    <w:multiLevelType w:val="multilevel"/>
    <w:tmpl w:val="4434F5DC"/>
    <w:lvl w:ilvl="0">
      <w:start w:val="1"/>
      <w:numFmt w:val="decimal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709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559" w:hanging="99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9" w:hanging="12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2693" w:hanging="18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6" w:hanging="25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3" w:hanging="297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8" w:hanging="3260"/>
      </w:pPr>
      <w:rPr>
        <w:rFonts w:hint="default"/>
      </w:rPr>
    </w:lvl>
  </w:abstractNum>
  <w:abstractNum w:abstractNumId="14">
    <w:nsid w:val="56802A11"/>
    <w:multiLevelType w:val="hybridMultilevel"/>
    <w:tmpl w:val="13B6766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59FF4741"/>
    <w:multiLevelType w:val="hybridMultilevel"/>
    <w:tmpl w:val="A02667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22DF0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60156019"/>
    <w:multiLevelType w:val="hybridMultilevel"/>
    <w:tmpl w:val="420648A2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7160C05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7B537034"/>
    <w:multiLevelType w:val="hybridMultilevel"/>
    <w:tmpl w:val="7E02B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66016"/>
    <w:multiLevelType w:val="hybridMultilevel"/>
    <w:tmpl w:val="A3C8B45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040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951" w:hanging="360"/>
      </w:pPr>
    </w:lvl>
    <w:lvl w:ilvl="4" w:tplc="04090019">
      <w:start w:val="1"/>
      <w:numFmt w:val="lowerLetter"/>
      <w:lvlText w:val="%5."/>
      <w:lvlJc w:val="left"/>
      <w:pPr>
        <w:ind w:left="3671" w:hanging="360"/>
      </w:pPr>
    </w:lvl>
    <w:lvl w:ilvl="5" w:tplc="0409001B">
      <w:start w:val="1"/>
      <w:numFmt w:val="lowerRoman"/>
      <w:lvlText w:val="%6."/>
      <w:lvlJc w:val="right"/>
      <w:pPr>
        <w:ind w:left="4391" w:hanging="180"/>
      </w:pPr>
    </w:lvl>
    <w:lvl w:ilvl="6" w:tplc="0409000F">
      <w:start w:val="1"/>
      <w:numFmt w:val="decimal"/>
      <w:lvlText w:val="%7."/>
      <w:lvlJc w:val="left"/>
      <w:pPr>
        <w:ind w:left="5111" w:hanging="360"/>
      </w:pPr>
    </w:lvl>
    <w:lvl w:ilvl="7" w:tplc="04090019">
      <w:start w:val="1"/>
      <w:numFmt w:val="lowerLetter"/>
      <w:lvlText w:val="%8."/>
      <w:lvlJc w:val="left"/>
      <w:pPr>
        <w:ind w:left="5831" w:hanging="360"/>
      </w:pPr>
    </w:lvl>
    <w:lvl w:ilvl="8" w:tplc="0409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2"/>
  </w:num>
  <w:num w:numId="8">
    <w:abstractNumId w:val="16"/>
  </w:num>
  <w:num w:numId="9">
    <w:abstractNumId w:val="18"/>
  </w:num>
  <w:num w:numId="10">
    <w:abstractNumId w:val="7"/>
  </w:num>
  <w:num w:numId="11">
    <w:abstractNumId w:val="15"/>
  </w:num>
  <w:num w:numId="12">
    <w:abstractNumId w:val="6"/>
  </w:num>
  <w:num w:numId="13">
    <w:abstractNumId w:val="12"/>
  </w:num>
  <w:num w:numId="14">
    <w:abstractNumId w:val="21"/>
  </w:num>
  <w:num w:numId="15">
    <w:abstractNumId w:val="10"/>
  </w:num>
  <w:num w:numId="16">
    <w:abstractNumId w:val="10"/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</w:num>
  <w:num w:numId="2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1C44"/>
    <w:rsid w:val="00005EE3"/>
    <w:rsid w:val="0000686B"/>
    <w:rsid w:val="00007043"/>
    <w:rsid w:val="00012566"/>
    <w:rsid w:val="00012B42"/>
    <w:rsid w:val="000138A8"/>
    <w:rsid w:val="000141DD"/>
    <w:rsid w:val="00014D66"/>
    <w:rsid w:val="000161B1"/>
    <w:rsid w:val="000167E0"/>
    <w:rsid w:val="0001702E"/>
    <w:rsid w:val="0001797D"/>
    <w:rsid w:val="00017BBA"/>
    <w:rsid w:val="0002187D"/>
    <w:rsid w:val="00021C48"/>
    <w:rsid w:val="0002234D"/>
    <w:rsid w:val="00022D29"/>
    <w:rsid w:val="00024C5D"/>
    <w:rsid w:val="00026A19"/>
    <w:rsid w:val="00030924"/>
    <w:rsid w:val="00030C9E"/>
    <w:rsid w:val="00035D88"/>
    <w:rsid w:val="00036596"/>
    <w:rsid w:val="0003724A"/>
    <w:rsid w:val="000406E8"/>
    <w:rsid w:val="00041A92"/>
    <w:rsid w:val="000425AB"/>
    <w:rsid w:val="000425B4"/>
    <w:rsid w:val="000438F1"/>
    <w:rsid w:val="0004470A"/>
    <w:rsid w:val="00044976"/>
    <w:rsid w:val="00044C16"/>
    <w:rsid w:val="00045F42"/>
    <w:rsid w:val="00046C0D"/>
    <w:rsid w:val="0005071D"/>
    <w:rsid w:val="00052D8A"/>
    <w:rsid w:val="000532E2"/>
    <w:rsid w:val="00053E54"/>
    <w:rsid w:val="00054B65"/>
    <w:rsid w:val="00055AD5"/>
    <w:rsid w:val="0005652A"/>
    <w:rsid w:val="00056B1B"/>
    <w:rsid w:val="00056CFE"/>
    <w:rsid w:val="00057296"/>
    <w:rsid w:val="000578D4"/>
    <w:rsid w:val="00057FE9"/>
    <w:rsid w:val="0006000F"/>
    <w:rsid w:val="000637C6"/>
    <w:rsid w:val="00063835"/>
    <w:rsid w:val="00071DD7"/>
    <w:rsid w:val="000720CE"/>
    <w:rsid w:val="00072B92"/>
    <w:rsid w:val="00080178"/>
    <w:rsid w:val="00082806"/>
    <w:rsid w:val="00082B2C"/>
    <w:rsid w:val="00083113"/>
    <w:rsid w:val="000840E8"/>
    <w:rsid w:val="0008474B"/>
    <w:rsid w:val="00086587"/>
    <w:rsid w:val="00086940"/>
    <w:rsid w:val="00087F2D"/>
    <w:rsid w:val="00087F59"/>
    <w:rsid w:val="0009015A"/>
    <w:rsid w:val="00091511"/>
    <w:rsid w:val="000924C4"/>
    <w:rsid w:val="000934AD"/>
    <w:rsid w:val="00094C4E"/>
    <w:rsid w:val="000A15EB"/>
    <w:rsid w:val="000A3F0C"/>
    <w:rsid w:val="000A636C"/>
    <w:rsid w:val="000A64A9"/>
    <w:rsid w:val="000B0669"/>
    <w:rsid w:val="000B0DD1"/>
    <w:rsid w:val="000B0FB1"/>
    <w:rsid w:val="000B1686"/>
    <w:rsid w:val="000B172E"/>
    <w:rsid w:val="000B18EA"/>
    <w:rsid w:val="000B1D09"/>
    <w:rsid w:val="000B28D4"/>
    <w:rsid w:val="000B2BBE"/>
    <w:rsid w:val="000B2D77"/>
    <w:rsid w:val="000B38EA"/>
    <w:rsid w:val="000B4561"/>
    <w:rsid w:val="000B4C35"/>
    <w:rsid w:val="000B5616"/>
    <w:rsid w:val="000B7DAA"/>
    <w:rsid w:val="000C2CEF"/>
    <w:rsid w:val="000C2CFE"/>
    <w:rsid w:val="000C315C"/>
    <w:rsid w:val="000C441F"/>
    <w:rsid w:val="000C5A72"/>
    <w:rsid w:val="000C7FA7"/>
    <w:rsid w:val="000D30F8"/>
    <w:rsid w:val="000D553E"/>
    <w:rsid w:val="000D713E"/>
    <w:rsid w:val="000D7F8B"/>
    <w:rsid w:val="000E29A1"/>
    <w:rsid w:val="000E7152"/>
    <w:rsid w:val="000E734F"/>
    <w:rsid w:val="000F0887"/>
    <w:rsid w:val="00101725"/>
    <w:rsid w:val="00102A38"/>
    <w:rsid w:val="00103826"/>
    <w:rsid w:val="001038B3"/>
    <w:rsid w:val="00104C1C"/>
    <w:rsid w:val="00104FFB"/>
    <w:rsid w:val="00111AA2"/>
    <w:rsid w:val="00112D2D"/>
    <w:rsid w:val="00113901"/>
    <w:rsid w:val="00115390"/>
    <w:rsid w:val="00117748"/>
    <w:rsid w:val="00117ED1"/>
    <w:rsid w:val="00121558"/>
    <w:rsid w:val="00121CE3"/>
    <w:rsid w:val="00124B86"/>
    <w:rsid w:val="00124E96"/>
    <w:rsid w:val="00125E5E"/>
    <w:rsid w:val="00126EE4"/>
    <w:rsid w:val="001306BB"/>
    <w:rsid w:val="0013666C"/>
    <w:rsid w:val="00141153"/>
    <w:rsid w:val="00141F1A"/>
    <w:rsid w:val="00143819"/>
    <w:rsid w:val="00144D00"/>
    <w:rsid w:val="001451F8"/>
    <w:rsid w:val="00145815"/>
    <w:rsid w:val="00146A7D"/>
    <w:rsid w:val="001472AC"/>
    <w:rsid w:val="00154A4A"/>
    <w:rsid w:val="00154BCF"/>
    <w:rsid w:val="00156015"/>
    <w:rsid w:val="00156963"/>
    <w:rsid w:val="00157811"/>
    <w:rsid w:val="00162C2F"/>
    <w:rsid w:val="00166EA3"/>
    <w:rsid w:val="0017152D"/>
    <w:rsid w:val="001730B0"/>
    <w:rsid w:val="001749A2"/>
    <w:rsid w:val="00174D97"/>
    <w:rsid w:val="0017599E"/>
    <w:rsid w:val="001760AE"/>
    <w:rsid w:val="00177A5D"/>
    <w:rsid w:val="001814D0"/>
    <w:rsid w:val="00181630"/>
    <w:rsid w:val="00182A6D"/>
    <w:rsid w:val="001872CF"/>
    <w:rsid w:val="00187F21"/>
    <w:rsid w:val="00190780"/>
    <w:rsid w:val="0019172E"/>
    <w:rsid w:val="00192BB0"/>
    <w:rsid w:val="00193AAB"/>
    <w:rsid w:val="00194309"/>
    <w:rsid w:val="001A0A51"/>
    <w:rsid w:val="001A1442"/>
    <w:rsid w:val="001A397A"/>
    <w:rsid w:val="001A4796"/>
    <w:rsid w:val="001A47FD"/>
    <w:rsid w:val="001A481A"/>
    <w:rsid w:val="001A4D9A"/>
    <w:rsid w:val="001A4FFB"/>
    <w:rsid w:val="001A5355"/>
    <w:rsid w:val="001A7A5F"/>
    <w:rsid w:val="001B0569"/>
    <w:rsid w:val="001B08A6"/>
    <w:rsid w:val="001B22CA"/>
    <w:rsid w:val="001B6C67"/>
    <w:rsid w:val="001C01AC"/>
    <w:rsid w:val="001C2684"/>
    <w:rsid w:val="001C3A61"/>
    <w:rsid w:val="001C46F1"/>
    <w:rsid w:val="001D002C"/>
    <w:rsid w:val="001D0244"/>
    <w:rsid w:val="001D08B5"/>
    <w:rsid w:val="001D1460"/>
    <w:rsid w:val="001D3FD6"/>
    <w:rsid w:val="001E57D0"/>
    <w:rsid w:val="001F0BD8"/>
    <w:rsid w:val="001F0C03"/>
    <w:rsid w:val="001F28A5"/>
    <w:rsid w:val="001F3026"/>
    <w:rsid w:val="001F3954"/>
    <w:rsid w:val="001F48A7"/>
    <w:rsid w:val="001F4FC1"/>
    <w:rsid w:val="001F54D4"/>
    <w:rsid w:val="001F6141"/>
    <w:rsid w:val="001F683A"/>
    <w:rsid w:val="001F6C4C"/>
    <w:rsid w:val="00200E54"/>
    <w:rsid w:val="00201970"/>
    <w:rsid w:val="002037C2"/>
    <w:rsid w:val="0020458B"/>
    <w:rsid w:val="00205E68"/>
    <w:rsid w:val="00205F60"/>
    <w:rsid w:val="0021063D"/>
    <w:rsid w:val="0021232B"/>
    <w:rsid w:val="0021597B"/>
    <w:rsid w:val="00215FDD"/>
    <w:rsid w:val="00216641"/>
    <w:rsid w:val="00216E97"/>
    <w:rsid w:val="002173B4"/>
    <w:rsid w:val="00217865"/>
    <w:rsid w:val="002201DF"/>
    <w:rsid w:val="00220EFC"/>
    <w:rsid w:val="00221077"/>
    <w:rsid w:val="002235F5"/>
    <w:rsid w:val="00224206"/>
    <w:rsid w:val="002249F2"/>
    <w:rsid w:val="00225630"/>
    <w:rsid w:val="00225A0C"/>
    <w:rsid w:val="0022778A"/>
    <w:rsid w:val="00233C6E"/>
    <w:rsid w:val="00235DF7"/>
    <w:rsid w:val="00236262"/>
    <w:rsid w:val="00236CEE"/>
    <w:rsid w:val="002411A9"/>
    <w:rsid w:val="002412F7"/>
    <w:rsid w:val="002420F4"/>
    <w:rsid w:val="002429AC"/>
    <w:rsid w:val="00242E7F"/>
    <w:rsid w:val="0024339E"/>
    <w:rsid w:val="00243DAD"/>
    <w:rsid w:val="00244E71"/>
    <w:rsid w:val="002450DA"/>
    <w:rsid w:val="00245CEC"/>
    <w:rsid w:val="00246112"/>
    <w:rsid w:val="00252D33"/>
    <w:rsid w:val="00253E23"/>
    <w:rsid w:val="00257A60"/>
    <w:rsid w:val="00257F28"/>
    <w:rsid w:val="00260D50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1AD"/>
    <w:rsid w:val="00270D07"/>
    <w:rsid w:val="00271BDD"/>
    <w:rsid w:val="0027596A"/>
    <w:rsid w:val="00275B32"/>
    <w:rsid w:val="00276D4B"/>
    <w:rsid w:val="0028046F"/>
    <w:rsid w:val="002813C7"/>
    <w:rsid w:val="00281CD2"/>
    <w:rsid w:val="00282D48"/>
    <w:rsid w:val="00283AAC"/>
    <w:rsid w:val="00284CD0"/>
    <w:rsid w:val="00285166"/>
    <w:rsid w:val="0028575C"/>
    <w:rsid w:val="00285AFE"/>
    <w:rsid w:val="002870A9"/>
    <w:rsid w:val="00292A14"/>
    <w:rsid w:val="00295260"/>
    <w:rsid w:val="00296105"/>
    <w:rsid w:val="0029705C"/>
    <w:rsid w:val="00297086"/>
    <w:rsid w:val="002A2216"/>
    <w:rsid w:val="002A2394"/>
    <w:rsid w:val="002A34A5"/>
    <w:rsid w:val="002A7D41"/>
    <w:rsid w:val="002A7D80"/>
    <w:rsid w:val="002B0D45"/>
    <w:rsid w:val="002B2998"/>
    <w:rsid w:val="002B7335"/>
    <w:rsid w:val="002C170D"/>
    <w:rsid w:val="002C2B67"/>
    <w:rsid w:val="002C2BFE"/>
    <w:rsid w:val="002C31C8"/>
    <w:rsid w:val="002C435F"/>
    <w:rsid w:val="002C451B"/>
    <w:rsid w:val="002C4D06"/>
    <w:rsid w:val="002C54EB"/>
    <w:rsid w:val="002C5583"/>
    <w:rsid w:val="002C653E"/>
    <w:rsid w:val="002C7602"/>
    <w:rsid w:val="002D012F"/>
    <w:rsid w:val="002D1D26"/>
    <w:rsid w:val="002D2BEA"/>
    <w:rsid w:val="002D3294"/>
    <w:rsid w:val="002D48F9"/>
    <w:rsid w:val="002D4AD9"/>
    <w:rsid w:val="002D57CE"/>
    <w:rsid w:val="002D5836"/>
    <w:rsid w:val="002D7403"/>
    <w:rsid w:val="002E0015"/>
    <w:rsid w:val="002E0D2C"/>
    <w:rsid w:val="002E0F28"/>
    <w:rsid w:val="002E2404"/>
    <w:rsid w:val="002E47F5"/>
    <w:rsid w:val="002E498E"/>
    <w:rsid w:val="002E6107"/>
    <w:rsid w:val="002F3003"/>
    <w:rsid w:val="002F3E5C"/>
    <w:rsid w:val="002F463C"/>
    <w:rsid w:val="002F501D"/>
    <w:rsid w:val="002F7566"/>
    <w:rsid w:val="002F75BC"/>
    <w:rsid w:val="00302A21"/>
    <w:rsid w:val="00305EE4"/>
    <w:rsid w:val="003078A4"/>
    <w:rsid w:val="00311EEF"/>
    <w:rsid w:val="00314BC7"/>
    <w:rsid w:val="003164A9"/>
    <w:rsid w:val="00316B16"/>
    <w:rsid w:val="00321780"/>
    <w:rsid w:val="00321F3B"/>
    <w:rsid w:val="00322BF5"/>
    <w:rsid w:val="003236A8"/>
    <w:rsid w:val="0032456D"/>
    <w:rsid w:val="00324A1D"/>
    <w:rsid w:val="003257B6"/>
    <w:rsid w:val="00330066"/>
    <w:rsid w:val="003304DC"/>
    <w:rsid w:val="00330C9E"/>
    <w:rsid w:val="0033313E"/>
    <w:rsid w:val="003338B1"/>
    <w:rsid w:val="00334B56"/>
    <w:rsid w:val="00340533"/>
    <w:rsid w:val="00340719"/>
    <w:rsid w:val="00341672"/>
    <w:rsid w:val="0034234E"/>
    <w:rsid w:val="003442D3"/>
    <w:rsid w:val="00345B13"/>
    <w:rsid w:val="003475BE"/>
    <w:rsid w:val="00350BCC"/>
    <w:rsid w:val="00351BC5"/>
    <w:rsid w:val="00351D23"/>
    <w:rsid w:val="003525C5"/>
    <w:rsid w:val="00352B3A"/>
    <w:rsid w:val="003540CA"/>
    <w:rsid w:val="00354C6D"/>
    <w:rsid w:val="00355F23"/>
    <w:rsid w:val="00356FC8"/>
    <w:rsid w:val="00357604"/>
    <w:rsid w:val="00357AF9"/>
    <w:rsid w:val="00357F4C"/>
    <w:rsid w:val="00361AEE"/>
    <w:rsid w:val="00365E42"/>
    <w:rsid w:val="00370E04"/>
    <w:rsid w:val="00374A8C"/>
    <w:rsid w:val="003763C2"/>
    <w:rsid w:val="00376CE1"/>
    <w:rsid w:val="00377684"/>
    <w:rsid w:val="003779A4"/>
    <w:rsid w:val="0038397F"/>
    <w:rsid w:val="00386A07"/>
    <w:rsid w:val="00386BE8"/>
    <w:rsid w:val="00387724"/>
    <w:rsid w:val="00392C05"/>
    <w:rsid w:val="00393013"/>
    <w:rsid w:val="003953F9"/>
    <w:rsid w:val="003A03C1"/>
    <w:rsid w:val="003A0A01"/>
    <w:rsid w:val="003A26EA"/>
    <w:rsid w:val="003A3FE4"/>
    <w:rsid w:val="003A4A60"/>
    <w:rsid w:val="003A5F6C"/>
    <w:rsid w:val="003A60E6"/>
    <w:rsid w:val="003A62FB"/>
    <w:rsid w:val="003A6ADA"/>
    <w:rsid w:val="003A7598"/>
    <w:rsid w:val="003A791F"/>
    <w:rsid w:val="003B04AB"/>
    <w:rsid w:val="003B077B"/>
    <w:rsid w:val="003B0C8E"/>
    <w:rsid w:val="003B5A1F"/>
    <w:rsid w:val="003B5DE4"/>
    <w:rsid w:val="003B772F"/>
    <w:rsid w:val="003C0F30"/>
    <w:rsid w:val="003C23C9"/>
    <w:rsid w:val="003C2E7B"/>
    <w:rsid w:val="003C36D6"/>
    <w:rsid w:val="003C3D53"/>
    <w:rsid w:val="003C7FB3"/>
    <w:rsid w:val="003D0025"/>
    <w:rsid w:val="003D0AD1"/>
    <w:rsid w:val="003D2E0E"/>
    <w:rsid w:val="003D36B7"/>
    <w:rsid w:val="003D45ED"/>
    <w:rsid w:val="003D4917"/>
    <w:rsid w:val="003D4F0F"/>
    <w:rsid w:val="003E0A03"/>
    <w:rsid w:val="003E0CFD"/>
    <w:rsid w:val="003E2764"/>
    <w:rsid w:val="003E2A95"/>
    <w:rsid w:val="003E402D"/>
    <w:rsid w:val="003E5D4D"/>
    <w:rsid w:val="003E702B"/>
    <w:rsid w:val="003E7459"/>
    <w:rsid w:val="003F0657"/>
    <w:rsid w:val="003F0FA2"/>
    <w:rsid w:val="003F227B"/>
    <w:rsid w:val="003F2693"/>
    <w:rsid w:val="003F3846"/>
    <w:rsid w:val="003F42DC"/>
    <w:rsid w:val="003F490B"/>
    <w:rsid w:val="003F4B36"/>
    <w:rsid w:val="003F64E5"/>
    <w:rsid w:val="00400EFE"/>
    <w:rsid w:val="004036B1"/>
    <w:rsid w:val="00403FCD"/>
    <w:rsid w:val="00404580"/>
    <w:rsid w:val="00404AFA"/>
    <w:rsid w:val="00404D93"/>
    <w:rsid w:val="00405FDC"/>
    <w:rsid w:val="004101CF"/>
    <w:rsid w:val="00413AD5"/>
    <w:rsid w:val="00413C29"/>
    <w:rsid w:val="004145B9"/>
    <w:rsid w:val="00415654"/>
    <w:rsid w:val="00416200"/>
    <w:rsid w:val="00416FB4"/>
    <w:rsid w:val="004240C1"/>
    <w:rsid w:val="00427307"/>
    <w:rsid w:val="004306CD"/>
    <w:rsid w:val="00431118"/>
    <w:rsid w:val="00432020"/>
    <w:rsid w:val="004330B5"/>
    <w:rsid w:val="004330CB"/>
    <w:rsid w:val="00433B35"/>
    <w:rsid w:val="00436942"/>
    <w:rsid w:val="00437749"/>
    <w:rsid w:val="00437ACD"/>
    <w:rsid w:val="00440B39"/>
    <w:rsid w:val="00441549"/>
    <w:rsid w:val="0044165E"/>
    <w:rsid w:val="00442BBE"/>
    <w:rsid w:val="00443C37"/>
    <w:rsid w:val="00445AD3"/>
    <w:rsid w:val="00446B28"/>
    <w:rsid w:val="00447A2D"/>
    <w:rsid w:val="004502D0"/>
    <w:rsid w:val="0045115C"/>
    <w:rsid w:val="00453F77"/>
    <w:rsid w:val="0045445E"/>
    <w:rsid w:val="0045470E"/>
    <w:rsid w:val="00455070"/>
    <w:rsid w:val="00455ECD"/>
    <w:rsid w:val="004610C0"/>
    <w:rsid w:val="00461660"/>
    <w:rsid w:val="004622B6"/>
    <w:rsid w:val="004624A1"/>
    <w:rsid w:val="004637D1"/>
    <w:rsid w:val="004645F0"/>
    <w:rsid w:val="004667A7"/>
    <w:rsid w:val="00466C2C"/>
    <w:rsid w:val="00467ECD"/>
    <w:rsid w:val="0047062B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BC0"/>
    <w:rsid w:val="00484DF4"/>
    <w:rsid w:val="00487A77"/>
    <w:rsid w:val="0049054C"/>
    <w:rsid w:val="00491FC8"/>
    <w:rsid w:val="00492097"/>
    <w:rsid w:val="004920F3"/>
    <w:rsid w:val="00492EBC"/>
    <w:rsid w:val="00494530"/>
    <w:rsid w:val="00495139"/>
    <w:rsid w:val="00496D7C"/>
    <w:rsid w:val="00497A55"/>
    <w:rsid w:val="004A0B07"/>
    <w:rsid w:val="004A1D67"/>
    <w:rsid w:val="004A3575"/>
    <w:rsid w:val="004A7240"/>
    <w:rsid w:val="004B0A8C"/>
    <w:rsid w:val="004B40C5"/>
    <w:rsid w:val="004B4A98"/>
    <w:rsid w:val="004B5496"/>
    <w:rsid w:val="004C2FF5"/>
    <w:rsid w:val="004C406B"/>
    <w:rsid w:val="004C604A"/>
    <w:rsid w:val="004D1328"/>
    <w:rsid w:val="004D4945"/>
    <w:rsid w:val="004D5EA6"/>
    <w:rsid w:val="004E1712"/>
    <w:rsid w:val="004E1CC3"/>
    <w:rsid w:val="004E2DE5"/>
    <w:rsid w:val="004E3CD0"/>
    <w:rsid w:val="004E44E7"/>
    <w:rsid w:val="004E7C11"/>
    <w:rsid w:val="004E7E98"/>
    <w:rsid w:val="004F20FF"/>
    <w:rsid w:val="004F32B3"/>
    <w:rsid w:val="004F387D"/>
    <w:rsid w:val="004F538C"/>
    <w:rsid w:val="004F6524"/>
    <w:rsid w:val="0050029F"/>
    <w:rsid w:val="00500517"/>
    <w:rsid w:val="00501D70"/>
    <w:rsid w:val="00501FEB"/>
    <w:rsid w:val="005033E6"/>
    <w:rsid w:val="00505EA7"/>
    <w:rsid w:val="005074F9"/>
    <w:rsid w:val="005108B7"/>
    <w:rsid w:val="005115B2"/>
    <w:rsid w:val="005135A9"/>
    <w:rsid w:val="005150E8"/>
    <w:rsid w:val="005208F2"/>
    <w:rsid w:val="00520EEE"/>
    <w:rsid w:val="00521822"/>
    <w:rsid w:val="00522E76"/>
    <w:rsid w:val="00523AD7"/>
    <w:rsid w:val="0052699C"/>
    <w:rsid w:val="00526AB5"/>
    <w:rsid w:val="00527F20"/>
    <w:rsid w:val="0053227F"/>
    <w:rsid w:val="005324F7"/>
    <w:rsid w:val="00533385"/>
    <w:rsid w:val="00533794"/>
    <w:rsid w:val="00534182"/>
    <w:rsid w:val="00534ACE"/>
    <w:rsid w:val="00534FC8"/>
    <w:rsid w:val="00541672"/>
    <w:rsid w:val="005475E8"/>
    <w:rsid w:val="005501CB"/>
    <w:rsid w:val="00550604"/>
    <w:rsid w:val="00551445"/>
    <w:rsid w:val="0055505D"/>
    <w:rsid w:val="00555D06"/>
    <w:rsid w:val="005560B2"/>
    <w:rsid w:val="0055659B"/>
    <w:rsid w:val="00556AA8"/>
    <w:rsid w:val="00560415"/>
    <w:rsid w:val="00560C0B"/>
    <w:rsid w:val="00564104"/>
    <w:rsid w:val="005651A2"/>
    <w:rsid w:val="00565597"/>
    <w:rsid w:val="0057059C"/>
    <w:rsid w:val="00570621"/>
    <w:rsid w:val="005721A0"/>
    <w:rsid w:val="00574404"/>
    <w:rsid w:val="00574B44"/>
    <w:rsid w:val="00574E6E"/>
    <w:rsid w:val="00581767"/>
    <w:rsid w:val="00586035"/>
    <w:rsid w:val="0058720C"/>
    <w:rsid w:val="005875B6"/>
    <w:rsid w:val="005907D8"/>
    <w:rsid w:val="005908D1"/>
    <w:rsid w:val="005938A5"/>
    <w:rsid w:val="005952E6"/>
    <w:rsid w:val="0059635C"/>
    <w:rsid w:val="005A1A3A"/>
    <w:rsid w:val="005A1F5D"/>
    <w:rsid w:val="005A2100"/>
    <w:rsid w:val="005A378C"/>
    <w:rsid w:val="005A61AE"/>
    <w:rsid w:val="005A7A34"/>
    <w:rsid w:val="005B160A"/>
    <w:rsid w:val="005B409F"/>
    <w:rsid w:val="005B4E15"/>
    <w:rsid w:val="005C1215"/>
    <w:rsid w:val="005C2F67"/>
    <w:rsid w:val="005C4905"/>
    <w:rsid w:val="005C4B7E"/>
    <w:rsid w:val="005C76BF"/>
    <w:rsid w:val="005D1394"/>
    <w:rsid w:val="005D21ED"/>
    <w:rsid w:val="005D2ECD"/>
    <w:rsid w:val="005D463C"/>
    <w:rsid w:val="005D5C0A"/>
    <w:rsid w:val="005D64E6"/>
    <w:rsid w:val="005E151A"/>
    <w:rsid w:val="005E3907"/>
    <w:rsid w:val="005E6BA8"/>
    <w:rsid w:val="005E7137"/>
    <w:rsid w:val="005E794D"/>
    <w:rsid w:val="005F1EFD"/>
    <w:rsid w:val="005F46A1"/>
    <w:rsid w:val="005F55BD"/>
    <w:rsid w:val="005F6417"/>
    <w:rsid w:val="005F6750"/>
    <w:rsid w:val="00600D37"/>
    <w:rsid w:val="00602B6B"/>
    <w:rsid w:val="00603F27"/>
    <w:rsid w:val="006063AC"/>
    <w:rsid w:val="006102D6"/>
    <w:rsid w:val="00610510"/>
    <w:rsid w:val="00610908"/>
    <w:rsid w:val="006125E8"/>
    <w:rsid w:val="006136EC"/>
    <w:rsid w:val="00613959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3B7D"/>
    <w:rsid w:val="0063400C"/>
    <w:rsid w:val="00634EBE"/>
    <w:rsid w:val="00636134"/>
    <w:rsid w:val="00636B70"/>
    <w:rsid w:val="00636E0D"/>
    <w:rsid w:val="00637AD0"/>
    <w:rsid w:val="0064339F"/>
    <w:rsid w:val="00643FC8"/>
    <w:rsid w:val="00646434"/>
    <w:rsid w:val="006471FA"/>
    <w:rsid w:val="00647D47"/>
    <w:rsid w:val="00647D62"/>
    <w:rsid w:val="00652996"/>
    <w:rsid w:val="00655953"/>
    <w:rsid w:val="006564B3"/>
    <w:rsid w:val="00657B34"/>
    <w:rsid w:val="00660193"/>
    <w:rsid w:val="006635D0"/>
    <w:rsid w:val="006646AE"/>
    <w:rsid w:val="00664C16"/>
    <w:rsid w:val="00666E3B"/>
    <w:rsid w:val="0067160F"/>
    <w:rsid w:val="006716A9"/>
    <w:rsid w:val="00673780"/>
    <w:rsid w:val="00673F09"/>
    <w:rsid w:val="006746E0"/>
    <w:rsid w:val="00674952"/>
    <w:rsid w:val="00674AAA"/>
    <w:rsid w:val="0067569D"/>
    <w:rsid w:val="00675943"/>
    <w:rsid w:val="00676792"/>
    <w:rsid w:val="00677CFB"/>
    <w:rsid w:val="00680C24"/>
    <w:rsid w:val="00682428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84A"/>
    <w:rsid w:val="006A1ABC"/>
    <w:rsid w:val="006A6C8B"/>
    <w:rsid w:val="006A713D"/>
    <w:rsid w:val="006B010D"/>
    <w:rsid w:val="006B040F"/>
    <w:rsid w:val="006B06C1"/>
    <w:rsid w:val="006B0FE6"/>
    <w:rsid w:val="006B35D1"/>
    <w:rsid w:val="006B379B"/>
    <w:rsid w:val="006B3A64"/>
    <w:rsid w:val="006B3D6D"/>
    <w:rsid w:val="006B3FA7"/>
    <w:rsid w:val="006B4A87"/>
    <w:rsid w:val="006B5942"/>
    <w:rsid w:val="006B62AA"/>
    <w:rsid w:val="006C08C8"/>
    <w:rsid w:val="006C0EB9"/>
    <w:rsid w:val="006C17C8"/>
    <w:rsid w:val="006C2601"/>
    <w:rsid w:val="006C26B8"/>
    <w:rsid w:val="006C3076"/>
    <w:rsid w:val="006C34B4"/>
    <w:rsid w:val="006C6A53"/>
    <w:rsid w:val="006D289B"/>
    <w:rsid w:val="006D38DC"/>
    <w:rsid w:val="006D7F46"/>
    <w:rsid w:val="006E323C"/>
    <w:rsid w:val="006E5271"/>
    <w:rsid w:val="006E75C4"/>
    <w:rsid w:val="006F2C7A"/>
    <w:rsid w:val="006F51A8"/>
    <w:rsid w:val="006F559D"/>
    <w:rsid w:val="006F74CA"/>
    <w:rsid w:val="006F7624"/>
    <w:rsid w:val="0070164C"/>
    <w:rsid w:val="00702799"/>
    <w:rsid w:val="00703998"/>
    <w:rsid w:val="00704E40"/>
    <w:rsid w:val="0070562C"/>
    <w:rsid w:val="0070775C"/>
    <w:rsid w:val="00711057"/>
    <w:rsid w:val="0071118A"/>
    <w:rsid w:val="00711805"/>
    <w:rsid w:val="00712951"/>
    <w:rsid w:val="00713DF0"/>
    <w:rsid w:val="007214A6"/>
    <w:rsid w:val="0072250C"/>
    <w:rsid w:val="0072346A"/>
    <w:rsid w:val="00723496"/>
    <w:rsid w:val="00724F12"/>
    <w:rsid w:val="00725C33"/>
    <w:rsid w:val="0072665C"/>
    <w:rsid w:val="007270DE"/>
    <w:rsid w:val="00727567"/>
    <w:rsid w:val="0073322B"/>
    <w:rsid w:val="007337A4"/>
    <w:rsid w:val="00733BD2"/>
    <w:rsid w:val="00735248"/>
    <w:rsid w:val="007366CF"/>
    <w:rsid w:val="00740132"/>
    <w:rsid w:val="0074129A"/>
    <w:rsid w:val="00745477"/>
    <w:rsid w:val="00746980"/>
    <w:rsid w:val="00750300"/>
    <w:rsid w:val="00751C70"/>
    <w:rsid w:val="0075294A"/>
    <w:rsid w:val="00752A14"/>
    <w:rsid w:val="00754C44"/>
    <w:rsid w:val="0075528E"/>
    <w:rsid w:val="007554E1"/>
    <w:rsid w:val="00757095"/>
    <w:rsid w:val="00757A27"/>
    <w:rsid w:val="007652D5"/>
    <w:rsid w:val="00767DB2"/>
    <w:rsid w:val="00770525"/>
    <w:rsid w:val="00773933"/>
    <w:rsid w:val="007757DD"/>
    <w:rsid w:val="00776BC8"/>
    <w:rsid w:val="007773BD"/>
    <w:rsid w:val="0077752C"/>
    <w:rsid w:val="00781F31"/>
    <w:rsid w:val="007824F3"/>
    <w:rsid w:val="00783E8A"/>
    <w:rsid w:val="0078534E"/>
    <w:rsid w:val="00790A7E"/>
    <w:rsid w:val="007A1CD5"/>
    <w:rsid w:val="007A22D5"/>
    <w:rsid w:val="007A3635"/>
    <w:rsid w:val="007A515C"/>
    <w:rsid w:val="007A62A3"/>
    <w:rsid w:val="007A6430"/>
    <w:rsid w:val="007A6CAD"/>
    <w:rsid w:val="007B1753"/>
    <w:rsid w:val="007B2753"/>
    <w:rsid w:val="007B281A"/>
    <w:rsid w:val="007B4AC4"/>
    <w:rsid w:val="007B7DFC"/>
    <w:rsid w:val="007C0A83"/>
    <w:rsid w:val="007C0F55"/>
    <w:rsid w:val="007C11E2"/>
    <w:rsid w:val="007C13C6"/>
    <w:rsid w:val="007C157C"/>
    <w:rsid w:val="007C5028"/>
    <w:rsid w:val="007C5B9C"/>
    <w:rsid w:val="007C6DDB"/>
    <w:rsid w:val="007D165D"/>
    <w:rsid w:val="007D19FE"/>
    <w:rsid w:val="007D4EA4"/>
    <w:rsid w:val="007D5311"/>
    <w:rsid w:val="007D6221"/>
    <w:rsid w:val="007D631D"/>
    <w:rsid w:val="007D75C3"/>
    <w:rsid w:val="007E04B4"/>
    <w:rsid w:val="007E1C8E"/>
    <w:rsid w:val="007E4089"/>
    <w:rsid w:val="007F4CA2"/>
    <w:rsid w:val="007F7B44"/>
    <w:rsid w:val="007F7D7D"/>
    <w:rsid w:val="00800085"/>
    <w:rsid w:val="0080101D"/>
    <w:rsid w:val="0080162C"/>
    <w:rsid w:val="008019EE"/>
    <w:rsid w:val="008031E6"/>
    <w:rsid w:val="00804CC4"/>
    <w:rsid w:val="0080575F"/>
    <w:rsid w:val="00806671"/>
    <w:rsid w:val="00807991"/>
    <w:rsid w:val="0081206F"/>
    <w:rsid w:val="00812976"/>
    <w:rsid w:val="008141A3"/>
    <w:rsid w:val="008235EB"/>
    <w:rsid w:val="00825C91"/>
    <w:rsid w:val="00831745"/>
    <w:rsid w:val="00832101"/>
    <w:rsid w:val="00837783"/>
    <w:rsid w:val="00847C2F"/>
    <w:rsid w:val="00850D6B"/>
    <w:rsid w:val="00853DFD"/>
    <w:rsid w:val="008552AF"/>
    <w:rsid w:val="008556D0"/>
    <w:rsid w:val="00856940"/>
    <w:rsid w:val="00856A5A"/>
    <w:rsid w:val="00857363"/>
    <w:rsid w:val="0085755A"/>
    <w:rsid w:val="00857D1B"/>
    <w:rsid w:val="008609B5"/>
    <w:rsid w:val="00862398"/>
    <w:rsid w:val="00863012"/>
    <w:rsid w:val="0086330D"/>
    <w:rsid w:val="00867AC8"/>
    <w:rsid w:val="008712AE"/>
    <w:rsid w:val="00871372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213"/>
    <w:rsid w:val="00876CA7"/>
    <w:rsid w:val="00880717"/>
    <w:rsid w:val="00881752"/>
    <w:rsid w:val="0088287A"/>
    <w:rsid w:val="00882F80"/>
    <w:rsid w:val="00883B4B"/>
    <w:rsid w:val="008847A7"/>
    <w:rsid w:val="00884C78"/>
    <w:rsid w:val="00885121"/>
    <w:rsid w:val="008856F4"/>
    <w:rsid w:val="00887F89"/>
    <w:rsid w:val="00890EE4"/>
    <w:rsid w:val="00892E4B"/>
    <w:rsid w:val="00894E60"/>
    <w:rsid w:val="00894FF9"/>
    <w:rsid w:val="008952C8"/>
    <w:rsid w:val="008964A7"/>
    <w:rsid w:val="00897A86"/>
    <w:rsid w:val="008A0004"/>
    <w:rsid w:val="008A0B3E"/>
    <w:rsid w:val="008A2D1C"/>
    <w:rsid w:val="008A5581"/>
    <w:rsid w:val="008A5E92"/>
    <w:rsid w:val="008B0107"/>
    <w:rsid w:val="008B0393"/>
    <w:rsid w:val="008B0FED"/>
    <w:rsid w:val="008B2BE4"/>
    <w:rsid w:val="008B3D33"/>
    <w:rsid w:val="008B43BD"/>
    <w:rsid w:val="008B4566"/>
    <w:rsid w:val="008B7601"/>
    <w:rsid w:val="008C045C"/>
    <w:rsid w:val="008C276E"/>
    <w:rsid w:val="008C3D4B"/>
    <w:rsid w:val="008C5188"/>
    <w:rsid w:val="008C6D23"/>
    <w:rsid w:val="008D3ECA"/>
    <w:rsid w:val="008D53CB"/>
    <w:rsid w:val="008D59E8"/>
    <w:rsid w:val="008E30B5"/>
    <w:rsid w:val="008E6B41"/>
    <w:rsid w:val="008E6E86"/>
    <w:rsid w:val="008F08F0"/>
    <w:rsid w:val="00900447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4C8E"/>
    <w:rsid w:val="00915350"/>
    <w:rsid w:val="009153BF"/>
    <w:rsid w:val="00916435"/>
    <w:rsid w:val="009202A1"/>
    <w:rsid w:val="009208B6"/>
    <w:rsid w:val="00920F18"/>
    <w:rsid w:val="00921474"/>
    <w:rsid w:val="00922B6A"/>
    <w:rsid w:val="0092468D"/>
    <w:rsid w:val="00924FED"/>
    <w:rsid w:val="009251B9"/>
    <w:rsid w:val="00925A12"/>
    <w:rsid w:val="0092763A"/>
    <w:rsid w:val="00927691"/>
    <w:rsid w:val="009304E4"/>
    <w:rsid w:val="009341B8"/>
    <w:rsid w:val="00936484"/>
    <w:rsid w:val="00936DFF"/>
    <w:rsid w:val="00937F67"/>
    <w:rsid w:val="00940120"/>
    <w:rsid w:val="00941710"/>
    <w:rsid w:val="00943B89"/>
    <w:rsid w:val="009466A1"/>
    <w:rsid w:val="00946F64"/>
    <w:rsid w:val="00950311"/>
    <w:rsid w:val="00952C30"/>
    <w:rsid w:val="00952E2E"/>
    <w:rsid w:val="009545D2"/>
    <w:rsid w:val="0095590E"/>
    <w:rsid w:val="0095648B"/>
    <w:rsid w:val="0095774E"/>
    <w:rsid w:val="00957D4C"/>
    <w:rsid w:val="00957E58"/>
    <w:rsid w:val="00960EC5"/>
    <w:rsid w:val="009624FC"/>
    <w:rsid w:val="00963D8D"/>
    <w:rsid w:val="00967041"/>
    <w:rsid w:val="0096708F"/>
    <w:rsid w:val="00970DB3"/>
    <w:rsid w:val="009760BA"/>
    <w:rsid w:val="009761DB"/>
    <w:rsid w:val="009823A7"/>
    <w:rsid w:val="00982557"/>
    <w:rsid w:val="00983072"/>
    <w:rsid w:val="00984B99"/>
    <w:rsid w:val="00985562"/>
    <w:rsid w:val="00986DE1"/>
    <w:rsid w:val="009879CE"/>
    <w:rsid w:val="00987CB5"/>
    <w:rsid w:val="00990C43"/>
    <w:rsid w:val="00991410"/>
    <w:rsid w:val="00991C02"/>
    <w:rsid w:val="00992BBA"/>
    <w:rsid w:val="00992E85"/>
    <w:rsid w:val="009936A0"/>
    <w:rsid w:val="00997AE5"/>
    <w:rsid w:val="009A0A4D"/>
    <w:rsid w:val="009A0B8E"/>
    <w:rsid w:val="009A1AE1"/>
    <w:rsid w:val="009A3B99"/>
    <w:rsid w:val="009A7323"/>
    <w:rsid w:val="009A7FDD"/>
    <w:rsid w:val="009B0014"/>
    <w:rsid w:val="009B0771"/>
    <w:rsid w:val="009B0925"/>
    <w:rsid w:val="009B2D10"/>
    <w:rsid w:val="009B435B"/>
    <w:rsid w:val="009B4419"/>
    <w:rsid w:val="009B5058"/>
    <w:rsid w:val="009B5C60"/>
    <w:rsid w:val="009B63CC"/>
    <w:rsid w:val="009C0F3C"/>
    <w:rsid w:val="009C3304"/>
    <w:rsid w:val="009C4D6E"/>
    <w:rsid w:val="009C64B5"/>
    <w:rsid w:val="009D10AC"/>
    <w:rsid w:val="009D47CF"/>
    <w:rsid w:val="009D4C86"/>
    <w:rsid w:val="009D599F"/>
    <w:rsid w:val="009D6A11"/>
    <w:rsid w:val="009D7D6D"/>
    <w:rsid w:val="009D7EF5"/>
    <w:rsid w:val="009D7F43"/>
    <w:rsid w:val="009E335E"/>
    <w:rsid w:val="009E3392"/>
    <w:rsid w:val="009E4618"/>
    <w:rsid w:val="009E5BC7"/>
    <w:rsid w:val="009E6147"/>
    <w:rsid w:val="009E6AA1"/>
    <w:rsid w:val="009E757C"/>
    <w:rsid w:val="009E75E0"/>
    <w:rsid w:val="009E7712"/>
    <w:rsid w:val="009F043F"/>
    <w:rsid w:val="009F0CFB"/>
    <w:rsid w:val="009F0FFA"/>
    <w:rsid w:val="009F2A2E"/>
    <w:rsid w:val="009F2D1F"/>
    <w:rsid w:val="009F31E8"/>
    <w:rsid w:val="009F3CD4"/>
    <w:rsid w:val="009F54D6"/>
    <w:rsid w:val="009F6545"/>
    <w:rsid w:val="009F7E6D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590"/>
    <w:rsid w:val="00A15632"/>
    <w:rsid w:val="00A164A7"/>
    <w:rsid w:val="00A17851"/>
    <w:rsid w:val="00A211AD"/>
    <w:rsid w:val="00A21994"/>
    <w:rsid w:val="00A25088"/>
    <w:rsid w:val="00A2642A"/>
    <w:rsid w:val="00A27D8D"/>
    <w:rsid w:val="00A3020E"/>
    <w:rsid w:val="00A30A56"/>
    <w:rsid w:val="00A31B5E"/>
    <w:rsid w:val="00A336CB"/>
    <w:rsid w:val="00A33D23"/>
    <w:rsid w:val="00A35CA9"/>
    <w:rsid w:val="00A36677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58AE"/>
    <w:rsid w:val="00A57672"/>
    <w:rsid w:val="00A62044"/>
    <w:rsid w:val="00A62F32"/>
    <w:rsid w:val="00A70CA2"/>
    <w:rsid w:val="00A71B5C"/>
    <w:rsid w:val="00A722F3"/>
    <w:rsid w:val="00A72461"/>
    <w:rsid w:val="00A72E51"/>
    <w:rsid w:val="00A73F0C"/>
    <w:rsid w:val="00A740F7"/>
    <w:rsid w:val="00A749B3"/>
    <w:rsid w:val="00A74A8C"/>
    <w:rsid w:val="00A75FBE"/>
    <w:rsid w:val="00A763AD"/>
    <w:rsid w:val="00A8136E"/>
    <w:rsid w:val="00A838B5"/>
    <w:rsid w:val="00A83921"/>
    <w:rsid w:val="00A83CA7"/>
    <w:rsid w:val="00A844A0"/>
    <w:rsid w:val="00A8507E"/>
    <w:rsid w:val="00A8606B"/>
    <w:rsid w:val="00A905B1"/>
    <w:rsid w:val="00A90BB0"/>
    <w:rsid w:val="00A92B76"/>
    <w:rsid w:val="00A93B2C"/>
    <w:rsid w:val="00A9493C"/>
    <w:rsid w:val="00A94F5B"/>
    <w:rsid w:val="00A953D1"/>
    <w:rsid w:val="00A95CA7"/>
    <w:rsid w:val="00A96058"/>
    <w:rsid w:val="00A9635C"/>
    <w:rsid w:val="00A96A6C"/>
    <w:rsid w:val="00A97607"/>
    <w:rsid w:val="00A97DB7"/>
    <w:rsid w:val="00AA011D"/>
    <w:rsid w:val="00AA0E24"/>
    <w:rsid w:val="00AA16A5"/>
    <w:rsid w:val="00AA5736"/>
    <w:rsid w:val="00AA64A0"/>
    <w:rsid w:val="00AA6BEF"/>
    <w:rsid w:val="00AA6CE3"/>
    <w:rsid w:val="00AB0488"/>
    <w:rsid w:val="00AB131D"/>
    <w:rsid w:val="00AB13CE"/>
    <w:rsid w:val="00AB1B16"/>
    <w:rsid w:val="00AB31AE"/>
    <w:rsid w:val="00AB3444"/>
    <w:rsid w:val="00AB5BC6"/>
    <w:rsid w:val="00AB5E29"/>
    <w:rsid w:val="00AB5E50"/>
    <w:rsid w:val="00AB6D45"/>
    <w:rsid w:val="00AB7674"/>
    <w:rsid w:val="00AB7B65"/>
    <w:rsid w:val="00AB7CEF"/>
    <w:rsid w:val="00AC0EA4"/>
    <w:rsid w:val="00AC33B3"/>
    <w:rsid w:val="00AC3E55"/>
    <w:rsid w:val="00AC4F80"/>
    <w:rsid w:val="00AC54AC"/>
    <w:rsid w:val="00AC599D"/>
    <w:rsid w:val="00AD0094"/>
    <w:rsid w:val="00AD1237"/>
    <w:rsid w:val="00AD2B60"/>
    <w:rsid w:val="00AD5C73"/>
    <w:rsid w:val="00AD685A"/>
    <w:rsid w:val="00AD6BEA"/>
    <w:rsid w:val="00AE00B4"/>
    <w:rsid w:val="00AE10D2"/>
    <w:rsid w:val="00AE1EED"/>
    <w:rsid w:val="00AE4707"/>
    <w:rsid w:val="00AE529A"/>
    <w:rsid w:val="00AE5DD0"/>
    <w:rsid w:val="00AE6456"/>
    <w:rsid w:val="00AE6798"/>
    <w:rsid w:val="00AF0564"/>
    <w:rsid w:val="00AF2908"/>
    <w:rsid w:val="00AF4117"/>
    <w:rsid w:val="00AF478C"/>
    <w:rsid w:val="00AF5686"/>
    <w:rsid w:val="00AF6040"/>
    <w:rsid w:val="00AF6CB9"/>
    <w:rsid w:val="00AF7576"/>
    <w:rsid w:val="00B00E31"/>
    <w:rsid w:val="00B00F7B"/>
    <w:rsid w:val="00B0158F"/>
    <w:rsid w:val="00B01CFB"/>
    <w:rsid w:val="00B0245D"/>
    <w:rsid w:val="00B03036"/>
    <w:rsid w:val="00B0618E"/>
    <w:rsid w:val="00B10052"/>
    <w:rsid w:val="00B10CC4"/>
    <w:rsid w:val="00B11757"/>
    <w:rsid w:val="00B11CF3"/>
    <w:rsid w:val="00B125C3"/>
    <w:rsid w:val="00B15212"/>
    <w:rsid w:val="00B162BA"/>
    <w:rsid w:val="00B168CB"/>
    <w:rsid w:val="00B16961"/>
    <w:rsid w:val="00B16D86"/>
    <w:rsid w:val="00B16EEC"/>
    <w:rsid w:val="00B20BB0"/>
    <w:rsid w:val="00B217E0"/>
    <w:rsid w:val="00B21FEB"/>
    <w:rsid w:val="00B24C5C"/>
    <w:rsid w:val="00B256B8"/>
    <w:rsid w:val="00B26592"/>
    <w:rsid w:val="00B3141E"/>
    <w:rsid w:val="00B33291"/>
    <w:rsid w:val="00B349AF"/>
    <w:rsid w:val="00B4331E"/>
    <w:rsid w:val="00B45612"/>
    <w:rsid w:val="00B46B0B"/>
    <w:rsid w:val="00B46F5A"/>
    <w:rsid w:val="00B47492"/>
    <w:rsid w:val="00B47ECF"/>
    <w:rsid w:val="00B512DD"/>
    <w:rsid w:val="00B53E83"/>
    <w:rsid w:val="00B53E86"/>
    <w:rsid w:val="00B54379"/>
    <w:rsid w:val="00B551BF"/>
    <w:rsid w:val="00B6009F"/>
    <w:rsid w:val="00B61668"/>
    <w:rsid w:val="00B65B24"/>
    <w:rsid w:val="00B666AE"/>
    <w:rsid w:val="00B6787A"/>
    <w:rsid w:val="00B703D0"/>
    <w:rsid w:val="00B70D60"/>
    <w:rsid w:val="00B734A8"/>
    <w:rsid w:val="00B74E2B"/>
    <w:rsid w:val="00B759BB"/>
    <w:rsid w:val="00B76667"/>
    <w:rsid w:val="00B76F93"/>
    <w:rsid w:val="00B80620"/>
    <w:rsid w:val="00B81F14"/>
    <w:rsid w:val="00B85A6A"/>
    <w:rsid w:val="00B863F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A4F31"/>
    <w:rsid w:val="00BA7D4C"/>
    <w:rsid w:val="00BA7E71"/>
    <w:rsid w:val="00BB0BB2"/>
    <w:rsid w:val="00BB1098"/>
    <w:rsid w:val="00BB472E"/>
    <w:rsid w:val="00BB54D9"/>
    <w:rsid w:val="00BB784A"/>
    <w:rsid w:val="00BC15A3"/>
    <w:rsid w:val="00BC15B5"/>
    <w:rsid w:val="00BC165C"/>
    <w:rsid w:val="00BC2547"/>
    <w:rsid w:val="00BC3C5D"/>
    <w:rsid w:val="00BC6208"/>
    <w:rsid w:val="00BC6FE2"/>
    <w:rsid w:val="00BC7380"/>
    <w:rsid w:val="00BC74BC"/>
    <w:rsid w:val="00BD0982"/>
    <w:rsid w:val="00BD3A5F"/>
    <w:rsid w:val="00BD41C2"/>
    <w:rsid w:val="00BD5135"/>
    <w:rsid w:val="00BD641E"/>
    <w:rsid w:val="00BE067D"/>
    <w:rsid w:val="00BE0E5B"/>
    <w:rsid w:val="00BE134A"/>
    <w:rsid w:val="00BE1E9B"/>
    <w:rsid w:val="00BE249A"/>
    <w:rsid w:val="00BE40E8"/>
    <w:rsid w:val="00BE43A3"/>
    <w:rsid w:val="00BE4838"/>
    <w:rsid w:val="00BE5302"/>
    <w:rsid w:val="00BE6AB1"/>
    <w:rsid w:val="00BE6B07"/>
    <w:rsid w:val="00BF0889"/>
    <w:rsid w:val="00BF125B"/>
    <w:rsid w:val="00BF3149"/>
    <w:rsid w:val="00BF5ED0"/>
    <w:rsid w:val="00BF756B"/>
    <w:rsid w:val="00BF780A"/>
    <w:rsid w:val="00BF7D60"/>
    <w:rsid w:val="00BF7EEF"/>
    <w:rsid w:val="00C0048B"/>
    <w:rsid w:val="00C0147E"/>
    <w:rsid w:val="00C01EBC"/>
    <w:rsid w:val="00C03079"/>
    <w:rsid w:val="00C03487"/>
    <w:rsid w:val="00C073B0"/>
    <w:rsid w:val="00C07DCE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201E9"/>
    <w:rsid w:val="00C2020C"/>
    <w:rsid w:val="00C20467"/>
    <w:rsid w:val="00C2148A"/>
    <w:rsid w:val="00C215F8"/>
    <w:rsid w:val="00C226DA"/>
    <w:rsid w:val="00C2347C"/>
    <w:rsid w:val="00C23E86"/>
    <w:rsid w:val="00C248AB"/>
    <w:rsid w:val="00C248DD"/>
    <w:rsid w:val="00C255B0"/>
    <w:rsid w:val="00C25E58"/>
    <w:rsid w:val="00C268AF"/>
    <w:rsid w:val="00C27510"/>
    <w:rsid w:val="00C32DAB"/>
    <w:rsid w:val="00C3584D"/>
    <w:rsid w:val="00C403EB"/>
    <w:rsid w:val="00C40B81"/>
    <w:rsid w:val="00C40E4B"/>
    <w:rsid w:val="00C41F93"/>
    <w:rsid w:val="00C42996"/>
    <w:rsid w:val="00C43F0B"/>
    <w:rsid w:val="00C4625C"/>
    <w:rsid w:val="00C54702"/>
    <w:rsid w:val="00C56156"/>
    <w:rsid w:val="00C5624B"/>
    <w:rsid w:val="00C602AF"/>
    <w:rsid w:val="00C62007"/>
    <w:rsid w:val="00C6292D"/>
    <w:rsid w:val="00C65B37"/>
    <w:rsid w:val="00C663BF"/>
    <w:rsid w:val="00C70A6A"/>
    <w:rsid w:val="00C713F4"/>
    <w:rsid w:val="00C73F97"/>
    <w:rsid w:val="00C744B8"/>
    <w:rsid w:val="00C76287"/>
    <w:rsid w:val="00C764C6"/>
    <w:rsid w:val="00C77638"/>
    <w:rsid w:val="00C77F3A"/>
    <w:rsid w:val="00C84A21"/>
    <w:rsid w:val="00C854CA"/>
    <w:rsid w:val="00C85877"/>
    <w:rsid w:val="00C87041"/>
    <w:rsid w:val="00C90D1F"/>
    <w:rsid w:val="00C910B1"/>
    <w:rsid w:val="00C92596"/>
    <w:rsid w:val="00C929E6"/>
    <w:rsid w:val="00C92B58"/>
    <w:rsid w:val="00C948C2"/>
    <w:rsid w:val="00CA14B6"/>
    <w:rsid w:val="00CA1FAB"/>
    <w:rsid w:val="00CB1F1F"/>
    <w:rsid w:val="00CB648C"/>
    <w:rsid w:val="00CB6DAD"/>
    <w:rsid w:val="00CC19C4"/>
    <w:rsid w:val="00CC1FAB"/>
    <w:rsid w:val="00CC2548"/>
    <w:rsid w:val="00CC4E03"/>
    <w:rsid w:val="00CC5157"/>
    <w:rsid w:val="00CC55C7"/>
    <w:rsid w:val="00CD0662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1544"/>
    <w:rsid w:val="00CF21B0"/>
    <w:rsid w:val="00CF657C"/>
    <w:rsid w:val="00CF7C74"/>
    <w:rsid w:val="00D00DA1"/>
    <w:rsid w:val="00D01CA5"/>
    <w:rsid w:val="00D03B89"/>
    <w:rsid w:val="00D04119"/>
    <w:rsid w:val="00D04E51"/>
    <w:rsid w:val="00D062AE"/>
    <w:rsid w:val="00D13D16"/>
    <w:rsid w:val="00D14D7C"/>
    <w:rsid w:val="00D1645E"/>
    <w:rsid w:val="00D20CD9"/>
    <w:rsid w:val="00D22164"/>
    <w:rsid w:val="00D2221A"/>
    <w:rsid w:val="00D22C96"/>
    <w:rsid w:val="00D24EEB"/>
    <w:rsid w:val="00D2512A"/>
    <w:rsid w:val="00D253EC"/>
    <w:rsid w:val="00D25F6A"/>
    <w:rsid w:val="00D262E7"/>
    <w:rsid w:val="00D2773D"/>
    <w:rsid w:val="00D27D52"/>
    <w:rsid w:val="00D30398"/>
    <w:rsid w:val="00D320BD"/>
    <w:rsid w:val="00D33577"/>
    <w:rsid w:val="00D364FE"/>
    <w:rsid w:val="00D36C71"/>
    <w:rsid w:val="00D36E6A"/>
    <w:rsid w:val="00D36ED7"/>
    <w:rsid w:val="00D37DA6"/>
    <w:rsid w:val="00D40434"/>
    <w:rsid w:val="00D4170F"/>
    <w:rsid w:val="00D41F1C"/>
    <w:rsid w:val="00D426A7"/>
    <w:rsid w:val="00D459D1"/>
    <w:rsid w:val="00D45B48"/>
    <w:rsid w:val="00D45B9C"/>
    <w:rsid w:val="00D47934"/>
    <w:rsid w:val="00D47ACC"/>
    <w:rsid w:val="00D502AD"/>
    <w:rsid w:val="00D52EAC"/>
    <w:rsid w:val="00D54AA5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3872"/>
    <w:rsid w:val="00D73D79"/>
    <w:rsid w:val="00D74090"/>
    <w:rsid w:val="00D740F2"/>
    <w:rsid w:val="00D7608A"/>
    <w:rsid w:val="00D76439"/>
    <w:rsid w:val="00D76A7D"/>
    <w:rsid w:val="00D8299F"/>
    <w:rsid w:val="00D84FD7"/>
    <w:rsid w:val="00D84FF1"/>
    <w:rsid w:val="00D85E52"/>
    <w:rsid w:val="00D92A76"/>
    <w:rsid w:val="00D92B53"/>
    <w:rsid w:val="00D9450D"/>
    <w:rsid w:val="00D96FE4"/>
    <w:rsid w:val="00DA052C"/>
    <w:rsid w:val="00DA3270"/>
    <w:rsid w:val="00DA3737"/>
    <w:rsid w:val="00DA6EA8"/>
    <w:rsid w:val="00DB2317"/>
    <w:rsid w:val="00DB2428"/>
    <w:rsid w:val="00DB3BD1"/>
    <w:rsid w:val="00DB3CBC"/>
    <w:rsid w:val="00DB41DB"/>
    <w:rsid w:val="00DB71AB"/>
    <w:rsid w:val="00DB71EB"/>
    <w:rsid w:val="00DC05D4"/>
    <w:rsid w:val="00DC3027"/>
    <w:rsid w:val="00DC50BD"/>
    <w:rsid w:val="00DD0640"/>
    <w:rsid w:val="00DD2BEC"/>
    <w:rsid w:val="00DD680F"/>
    <w:rsid w:val="00DD732A"/>
    <w:rsid w:val="00DE304D"/>
    <w:rsid w:val="00DE3813"/>
    <w:rsid w:val="00DE4C47"/>
    <w:rsid w:val="00DE63C8"/>
    <w:rsid w:val="00DE7473"/>
    <w:rsid w:val="00DF50E4"/>
    <w:rsid w:val="00DF554A"/>
    <w:rsid w:val="00E0451E"/>
    <w:rsid w:val="00E062B5"/>
    <w:rsid w:val="00E06B15"/>
    <w:rsid w:val="00E06F14"/>
    <w:rsid w:val="00E10127"/>
    <w:rsid w:val="00E109C4"/>
    <w:rsid w:val="00E11746"/>
    <w:rsid w:val="00E11910"/>
    <w:rsid w:val="00E1256E"/>
    <w:rsid w:val="00E1315F"/>
    <w:rsid w:val="00E13337"/>
    <w:rsid w:val="00E14E82"/>
    <w:rsid w:val="00E15369"/>
    <w:rsid w:val="00E16546"/>
    <w:rsid w:val="00E20DDD"/>
    <w:rsid w:val="00E20E78"/>
    <w:rsid w:val="00E20EF6"/>
    <w:rsid w:val="00E238B1"/>
    <w:rsid w:val="00E2413D"/>
    <w:rsid w:val="00E25940"/>
    <w:rsid w:val="00E25C19"/>
    <w:rsid w:val="00E26EF7"/>
    <w:rsid w:val="00E2745B"/>
    <w:rsid w:val="00E300CF"/>
    <w:rsid w:val="00E31F3A"/>
    <w:rsid w:val="00E32698"/>
    <w:rsid w:val="00E36B4A"/>
    <w:rsid w:val="00E374EE"/>
    <w:rsid w:val="00E41567"/>
    <w:rsid w:val="00E41E05"/>
    <w:rsid w:val="00E4431F"/>
    <w:rsid w:val="00E45908"/>
    <w:rsid w:val="00E45EB1"/>
    <w:rsid w:val="00E52D65"/>
    <w:rsid w:val="00E53BA0"/>
    <w:rsid w:val="00E53EB3"/>
    <w:rsid w:val="00E56C07"/>
    <w:rsid w:val="00E620B6"/>
    <w:rsid w:val="00E63CF1"/>
    <w:rsid w:val="00E65455"/>
    <w:rsid w:val="00E66AF3"/>
    <w:rsid w:val="00E67ABB"/>
    <w:rsid w:val="00E712C2"/>
    <w:rsid w:val="00E71DC9"/>
    <w:rsid w:val="00E721E1"/>
    <w:rsid w:val="00E73865"/>
    <w:rsid w:val="00E738B8"/>
    <w:rsid w:val="00E7496E"/>
    <w:rsid w:val="00E75F15"/>
    <w:rsid w:val="00E75F1A"/>
    <w:rsid w:val="00E7644D"/>
    <w:rsid w:val="00E77A05"/>
    <w:rsid w:val="00E81577"/>
    <w:rsid w:val="00E81A4E"/>
    <w:rsid w:val="00E82BDC"/>
    <w:rsid w:val="00E86264"/>
    <w:rsid w:val="00E9125F"/>
    <w:rsid w:val="00E91A91"/>
    <w:rsid w:val="00E91DB1"/>
    <w:rsid w:val="00E9338E"/>
    <w:rsid w:val="00E94B65"/>
    <w:rsid w:val="00E96201"/>
    <w:rsid w:val="00EA0ECF"/>
    <w:rsid w:val="00EA115E"/>
    <w:rsid w:val="00EA3A29"/>
    <w:rsid w:val="00EA457D"/>
    <w:rsid w:val="00EA7F91"/>
    <w:rsid w:val="00EB1CA1"/>
    <w:rsid w:val="00EB30C9"/>
    <w:rsid w:val="00EB3E50"/>
    <w:rsid w:val="00EB4293"/>
    <w:rsid w:val="00EB453B"/>
    <w:rsid w:val="00EB4C11"/>
    <w:rsid w:val="00EB4FE4"/>
    <w:rsid w:val="00EB6A4B"/>
    <w:rsid w:val="00EB6C21"/>
    <w:rsid w:val="00EB7548"/>
    <w:rsid w:val="00EC0C01"/>
    <w:rsid w:val="00EC30DF"/>
    <w:rsid w:val="00EC3953"/>
    <w:rsid w:val="00EC3B31"/>
    <w:rsid w:val="00EC4F53"/>
    <w:rsid w:val="00EC53DB"/>
    <w:rsid w:val="00EC6935"/>
    <w:rsid w:val="00EC69D2"/>
    <w:rsid w:val="00EC6A18"/>
    <w:rsid w:val="00EC73D1"/>
    <w:rsid w:val="00ED1098"/>
    <w:rsid w:val="00ED525C"/>
    <w:rsid w:val="00ED59D4"/>
    <w:rsid w:val="00ED6A08"/>
    <w:rsid w:val="00ED753E"/>
    <w:rsid w:val="00ED75F3"/>
    <w:rsid w:val="00EE0B68"/>
    <w:rsid w:val="00EE369C"/>
    <w:rsid w:val="00EE3AEC"/>
    <w:rsid w:val="00EE3E98"/>
    <w:rsid w:val="00EE6C42"/>
    <w:rsid w:val="00EF00F1"/>
    <w:rsid w:val="00EF03CE"/>
    <w:rsid w:val="00EF19A1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65C2"/>
    <w:rsid w:val="00F071D2"/>
    <w:rsid w:val="00F07248"/>
    <w:rsid w:val="00F12529"/>
    <w:rsid w:val="00F13B9A"/>
    <w:rsid w:val="00F13E52"/>
    <w:rsid w:val="00F13EFA"/>
    <w:rsid w:val="00F164D7"/>
    <w:rsid w:val="00F210AD"/>
    <w:rsid w:val="00F213A9"/>
    <w:rsid w:val="00F25A31"/>
    <w:rsid w:val="00F25CC8"/>
    <w:rsid w:val="00F26D54"/>
    <w:rsid w:val="00F30002"/>
    <w:rsid w:val="00F30E70"/>
    <w:rsid w:val="00F316A0"/>
    <w:rsid w:val="00F32722"/>
    <w:rsid w:val="00F3330B"/>
    <w:rsid w:val="00F34A14"/>
    <w:rsid w:val="00F34B8A"/>
    <w:rsid w:val="00F35440"/>
    <w:rsid w:val="00F37077"/>
    <w:rsid w:val="00F379EF"/>
    <w:rsid w:val="00F4019C"/>
    <w:rsid w:val="00F40216"/>
    <w:rsid w:val="00F40331"/>
    <w:rsid w:val="00F40CD0"/>
    <w:rsid w:val="00F41135"/>
    <w:rsid w:val="00F42796"/>
    <w:rsid w:val="00F44638"/>
    <w:rsid w:val="00F44742"/>
    <w:rsid w:val="00F478F3"/>
    <w:rsid w:val="00F526EF"/>
    <w:rsid w:val="00F5371E"/>
    <w:rsid w:val="00F54AE3"/>
    <w:rsid w:val="00F553FB"/>
    <w:rsid w:val="00F558DE"/>
    <w:rsid w:val="00F56914"/>
    <w:rsid w:val="00F60561"/>
    <w:rsid w:val="00F613F7"/>
    <w:rsid w:val="00F62240"/>
    <w:rsid w:val="00F63739"/>
    <w:rsid w:val="00F639F0"/>
    <w:rsid w:val="00F65A59"/>
    <w:rsid w:val="00F677F2"/>
    <w:rsid w:val="00F7037F"/>
    <w:rsid w:val="00F707CD"/>
    <w:rsid w:val="00F7276F"/>
    <w:rsid w:val="00F73014"/>
    <w:rsid w:val="00F73CB9"/>
    <w:rsid w:val="00F74A25"/>
    <w:rsid w:val="00F74A7C"/>
    <w:rsid w:val="00F75384"/>
    <w:rsid w:val="00F75AE9"/>
    <w:rsid w:val="00F75E07"/>
    <w:rsid w:val="00F775C3"/>
    <w:rsid w:val="00F7792B"/>
    <w:rsid w:val="00F77CF3"/>
    <w:rsid w:val="00F8042D"/>
    <w:rsid w:val="00F80AA5"/>
    <w:rsid w:val="00F836D7"/>
    <w:rsid w:val="00F8736F"/>
    <w:rsid w:val="00F9156C"/>
    <w:rsid w:val="00F9206E"/>
    <w:rsid w:val="00F92CFB"/>
    <w:rsid w:val="00F92F6A"/>
    <w:rsid w:val="00F949B7"/>
    <w:rsid w:val="00F94F5D"/>
    <w:rsid w:val="00F95D37"/>
    <w:rsid w:val="00F97B60"/>
    <w:rsid w:val="00FA09BB"/>
    <w:rsid w:val="00FA3D30"/>
    <w:rsid w:val="00FA5094"/>
    <w:rsid w:val="00FA6929"/>
    <w:rsid w:val="00FA7427"/>
    <w:rsid w:val="00FA77A3"/>
    <w:rsid w:val="00FB245E"/>
    <w:rsid w:val="00FB2815"/>
    <w:rsid w:val="00FB29C5"/>
    <w:rsid w:val="00FB5E81"/>
    <w:rsid w:val="00FB64D7"/>
    <w:rsid w:val="00FB7E7E"/>
    <w:rsid w:val="00FC047B"/>
    <w:rsid w:val="00FC2A3C"/>
    <w:rsid w:val="00FC4AE2"/>
    <w:rsid w:val="00FD04E2"/>
    <w:rsid w:val="00FD20D3"/>
    <w:rsid w:val="00FD2661"/>
    <w:rsid w:val="00FD3EE3"/>
    <w:rsid w:val="00FD4D1B"/>
    <w:rsid w:val="00FD4E68"/>
    <w:rsid w:val="00FD540D"/>
    <w:rsid w:val="00FD6E92"/>
    <w:rsid w:val="00FE1B03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DA1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 w:val="18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DA1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 w:val="18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8E7E9A1701614BABAAB67F00988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8FE0-F982-4088-B893-DA5AA7BEA43B}"/>
      </w:docPartPr>
      <w:docPartBody>
        <w:p w:rsidR="009C3F4B" w:rsidRDefault="00FC1689" w:rsidP="00FC1689">
          <w:pPr>
            <w:pStyle w:val="8E7E9A1701614BABAAB67F00988B8C19"/>
          </w:pPr>
          <w:r w:rsidRPr="00425D18">
            <w:rPr>
              <w:rStyle w:val="Zstupn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20330"/>
    <w:rsid w:val="0007580C"/>
    <w:rsid w:val="000858C3"/>
    <w:rsid w:val="00100AB2"/>
    <w:rsid w:val="00117791"/>
    <w:rsid w:val="001C45C9"/>
    <w:rsid w:val="001F4C34"/>
    <w:rsid w:val="00236284"/>
    <w:rsid w:val="00334205"/>
    <w:rsid w:val="00355A67"/>
    <w:rsid w:val="003F5AB8"/>
    <w:rsid w:val="006420F8"/>
    <w:rsid w:val="006955DC"/>
    <w:rsid w:val="006D56BA"/>
    <w:rsid w:val="00720F7C"/>
    <w:rsid w:val="00723AF7"/>
    <w:rsid w:val="00750299"/>
    <w:rsid w:val="007970E7"/>
    <w:rsid w:val="00805514"/>
    <w:rsid w:val="00830A54"/>
    <w:rsid w:val="008930C3"/>
    <w:rsid w:val="009125AA"/>
    <w:rsid w:val="00970D99"/>
    <w:rsid w:val="009C3F4B"/>
    <w:rsid w:val="00A06074"/>
    <w:rsid w:val="00B91DF9"/>
    <w:rsid w:val="00BE0E4D"/>
    <w:rsid w:val="00C148E5"/>
    <w:rsid w:val="00CA3B4F"/>
    <w:rsid w:val="00D92CFE"/>
    <w:rsid w:val="00DB7DD1"/>
    <w:rsid w:val="00E1230C"/>
    <w:rsid w:val="00E67F17"/>
    <w:rsid w:val="00EB064F"/>
    <w:rsid w:val="00F7751F"/>
    <w:rsid w:val="00F86F43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1689"/>
    <w:rPr>
      <w:color w:val="808080"/>
    </w:rPr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  <w:style w:type="paragraph" w:customStyle="1" w:styleId="EF35A75B05324526A742369B2ABDC40C">
    <w:name w:val="EF35A75B05324526A742369B2ABDC40C"/>
    <w:rsid w:val="00FC1689"/>
    <w:rPr>
      <w:lang w:val="en-US" w:eastAsia="en-US"/>
    </w:rPr>
  </w:style>
  <w:style w:type="paragraph" w:customStyle="1" w:styleId="CA3DD5663BBE44DD9140FF196F4B104F">
    <w:name w:val="CA3DD5663BBE44DD9140FF196F4B104F"/>
    <w:rsid w:val="00FC1689"/>
    <w:rPr>
      <w:lang w:val="en-US" w:eastAsia="en-US"/>
    </w:rPr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4C20D0EE545B4941B7B5C60E50C4E449">
    <w:name w:val="4C20D0EE545B4941B7B5C60E50C4E449"/>
    <w:rsid w:val="00FC1689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1689"/>
    <w:rPr>
      <w:color w:val="808080"/>
    </w:rPr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  <w:style w:type="paragraph" w:customStyle="1" w:styleId="EF35A75B05324526A742369B2ABDC40C">
    <w:name w:val="EF35A75B05324526A742369B2ABDC40C"/>
    <w:rsid w:val="00FC1689"/>
    <w:rPr>
      <w:lang w:val="en-US" w:eastAsia="en-US"/>
    </w:rPr>
  </w:style>
  <w:style w:type="paragraph" w:customStyle="1" w:styleId="CA3DD5663BBE44DD9140FF196F4B104F">
    <w:name w:val="CA3DD5663BBE44DD9140FF196F4B104F"/>
    <w:rsid w:val="00FC1689"/>
    <w:rPr>
      <w:lang w:val="en-US" w:eastAsia="en-US"/>
    </w:rPr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4C20D0EE545B4941B7B5C60E50C4E449">
    <w:name w:val="4C20D0EE545B4941B7B5C60E50C4E449"/>
    <w:rsid w:val="00FC168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00215671/E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461F89-DCB6-482D-8B91-7C0E1C06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3374</Words>
  <Characters>24180</Characters>
  <Application>Microsoft Office Word</Application>
  <DocSecurity>0</DocSecurity>
  <Lines>201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2020-01-13T17:32:00Z</dcterms:created>
  <dcterms:modified xsi:type="dcterms:W3CDTF">2020-01-21T11:16:00Z</dcterms:modified>
</cp:coreProperties>
</file>