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59" w:rsidRDefault="00A754CC" w:rsidP="00C86E13">
      <w:pPr>
        <w:pStyle w:val="Nadpissmlouvy"/>
      </w:pPr>
      <w:bookmarkStart w:id="0" w:name="_GoBack"/>
      <w:bookmarkEnd w:id="0"/>
      <w:r>
        <w:t xml:space="preserve">Dodatek č. </w:t>
      </w:r>
      <w:r w:rsidR="00084117">
        <w:t>4</w:t>
      </w:r>
    </w:p>
    <w:p w:rsidR="00C86E13" w:rsidRDefault="00F3046E" w:rsidP="00C86E13">
      <w:pPr>
        <w:jc w:val="center"/>
        <w:rPr>
          <w:sz w:val="21"/>
          <w:szCs w:val="21"/>
        </w:rPr>
      </w:pPr>
      <w:r>
        <w:rPr>
          <w:sz w:val="21"/>
          <w:szCs w:val="21"/>
        </w:rPr>
        <w:t>ke S</w:t>
      </w:r>
      <w:r w:rsidR="00C86E13" w:rsidRPr="0034110D">
        <w:rPr>
          <w:sz w:val="21"/>
          <w:szCs w:val="21"/>
        </w:rPr>
        <w:t xml:space="preserve">mlouvě o </w:t>
      </w:r>
      <w:r w:rsidR="00A754CC">
        <w:rPr>
          <w:sz w:val="21"/>
          <w:szCs w:val="21"/>
        </w:rPr>
        <w:t xml:space="preserve">nájmu nebytových prostor </w:t>
      </w:r>
      <w:r w:rsidR="009C3B5A" w:rsidRPr="00F41161">
        <w:rPr>
          <w:sz w:val="21"/>
          <w:szCs w:val="21"/>
        </w:rPr>
        <w:t>č. 201103</w:t>
      </w:r>
      <w:r w:rsidR="009C3B5A">
        <w:t xml:space="preserve"> </w:t>
      </w:r>
      <w:r w:rsidR="00C86E13" w:rsidRPr="0034110D">
        <w:rPr>
          <w:sz w:val="21"/>
          <w:szCs w:val="21"/>
        </w:rPr>
        <w:t xml:space="preserve">ze dne </w:t>
      </w:r>
      <w:r w:rsidR="009C3B5A">
        <w:rPr>
          <w:sz w:val="21"/>
          <w:szCs w:val="21"/>
        </w:rPr>
        <w:t>1.</w:t>
      </w:r>
      <w:r w:rsidR="00A754CC">
        <w:rPr>
          <w:sz w:val="21"/>
          <w:szCs w:val="21"/>
        </w:rPr>
        <w:t>8</w:t>
      </w:r>
      <w:r w:rsidR="00574AA4">
        <w:rPr>
          <w:sz w:val="21"/>
          <w:szCs w:val="21"/>
        </w:rPr>
        <w:t>.201</w:t>
      </w:r>
      <w:r w:rsidR="009C3B5A">
        <w:rPr>
          <w:sz w:val="21"/>
          <w:szCs w:val="21"/>
        </w:rPr>
        <w:t>1</w:t>
      </w:r>
    </w:p>
    <w:p w:rsidR="005A13DC" w:rsidRPr="0034110D" w:rsidRDefault="005A13DC" w:rsidP="00C86E13">
      <w:pPr>
        <w:jc w:val="center"/>
        <w:rPr>
          <w:sz w:val="21"/>
          <w:szCs w:val="21"/>
        </w:rPr>
      </w:pPr>
      <w:r>
        <w:rPr>
          <w:sz w:val="21"/>
          <w:szCs w:val="21"/>
        </w:rPr>
        <w:t>(dále jen „</w:t>
      </w:r>
      <w:r w:rsidRPr="00F3046E">
        <w:rPr>
          <w:b/>
          <w:sz w:val="21"/>
          <w:szCs w:val="21"/>
        </w:rPr>
        <w:t>Dodatek</w:t>
      </w:r>
      <w:r>
        <w:rPr>
          <w:sz w:val="21"/>
          <w:szCs w:val="21"/>
        </w:rPr>
        <w:t>“)</w:t>
      </w:r>
    </w:p>
    <w:p w:rsidR="00C86E13" w:rsidRPr="0034110D" w:rsidRDefault="00C86E13" w:rsidP="00C86E13">
      <w:pPr>
        <w:pStyle w:val="Zahlavismlouvy"/>
        <w:rPr>
          <w:sz w:val="21"/>
          <w:szCs w:val="21"/>
        </w:rPr>
      </w:pPr>
      <w:r w:rsidRPr="0034110D">
        <w:rPr>
          <w:sz w:val="21"/>
          <w:szCs w:val="21"/>
        </w:rPr>
        <w:t>Smluvní strany:</w:t>
      </w:r>
    </w:p>
    <w:p w:rsidR="00EC656D" w:rsidRDefault="00EC656D" w:rsidP="00B2123B">
      <w:pPr>
        <w:pStyle w:val="Zahlavismlouvy"/>
        <w:spacing w:after="0"/>
        <w:ind w:left="431" w:hanging="431"/>
        <w:rPr>
          <w:b/>
          <w:sz w:val="21"/>
          <w:szCs w:val="21"/>
        </w:rPr>
      </w:pPr>
      <w:r w:rsidRPr="00EC656D">
        <w:rPr>
          <w:b/>
          <w:sz w:val="21"/>
          <w:szCs w:val="21"/>
        </w:rPr>
        <w:t>Nemocnice Jablonec nad Nisou, p. o.</w:t>
      </w:r>
    </w:p>
    <w:p w:rsidR="00EC656D" w:rsidRPr="00EC656D" w:rsidRDefault="00EC656D" w:rsidP="00B2123B">
      <w:pPr>
        <w:pStyle w:val="Zahlavismlouvy"/>
        <w:spacing w:after="0"/>
        <w:ind w:left="431" w:hanging="431"/>
        <w:rPr>
          <w:sz w:val="21"/>
          <w:szCs w:val="21"/>
        </w:rPr>
      </w:pPr>
      <w:r w:rsidRPr="00EC656D">
        <w:rPr>
          <w:sz w:val="21"/>
          <w:szCs w:val="21"/>
        </w:rPr>
        <w:t>IČO: 00829838</w:t>
      </w:r>
    </w:p>
    <w:p w:rsidR="00EC656D" w:rsidRPr="00EC656D" w:rsidRDefault="00EC656D" w:rsidP="00B2123B">
      <w:pPr>
        <w:pStyle w:val="Zahlavismlouvy"/>
        <w:spacing w:after="0"/>
        <w:ind w:left="431" w:hanging="431"/>
        <w:rPr>
          <w:sz w:val="21"/>
          <w:szCs w:val="21"/>
        </w:rPr>
      </w:pPr>
      <w:r w:rsidRPr="00EC656D">
        <w:rPr>
          <w:sz w:val="21"/>
          <w:szCs w:val="21"/>
        </w:rPr>
        <w:t xml:space="preserve">se sídlem Nemocniční 4446/15, 466 01 Jablonec nad Nisou </w:t>
      </w:r>
    </w:p>
    <w:p w:rsidR="00B2123B" w:rsidRDefault="00B2123B" w:rsidP="00B2123B">
      <w:pPr>
        <w:pStyle w:val="Zahlavismlouvy"/>
        <w:spacing w:after="0"/>
        <w:ind w:left="431" w:hanging="431"/>
        <w:rPr>
          <w:sz w:val="21"/>
          <w:szCs w:val="21"/>
        </w:rPr>
      </w:pPr>
      <w:r w:rsidRPr="0034110D">
        <w:rPr>
          <w:sz w:val="21"/>
          <w:szCs w:val="21"/>
        </w:rPr>
        <w:t>OR</w:t>
      </w:r>
      <w:r>
        <w:rPr>
          <w:sz w:val="21"/>
          <w:szCs w:val="21"/>
        </w:rPr>
        <w:t>:</w:t>
      </w:r>
      <w:r w:rsidRPr="0034110D">
        <w:rPr>
          <w:sz w:val="21"/>
          <w:szCs w:val="21"/>
        </w:rPr>
        <w:t xml:space="preserve"> </w:t>
      </w:r>
      <w:r>
        <w:rPr>
          <w:sz w:val="21"/>
          <w:szCs w:val="21"/>
        </w:rPr>
        <w:t>spisová značka</w:t>
      </w:r>
      <w:r w:rsidRPr="0034110D">
        <w:rPr>
          <w:sz w:val="21"/>
          <w:szCs w:val="21"/>
        </w:rPr>
        <w:t xml:space="preserve"> </w:t>
      </w:r>
      <w:r w:rsidR="00EC656D">
        <w:rPr>
          <w:sz w:val="21"/>
          <w:szCs w:val="21"/>
        </w:rPr>
        <w:t>Pr 107</w:t>
      </w:r>
      <w:r>
        <w:rPr>
          <w:sz w:val="21"/>
          <w:szCs w:val="21"/>
        </w:rPr>
        <w:t xml:space="preserve"> vedená</w:t>
      </w:r>
      <w:r w:rsidRPr="0034110D">
        <w:rPr>
          <w:sz w:val="21"/>
          <w:szCs w:val="21"/>
        </w:rPr>
        <w:t xml:space="preserve"> u Krajského soudu v Ústí nad Labem</w:t>
      </w:r>
    </w:p>
    <w:p w:rsidR="00EC656D" w:rsidRDefault="00EC656D" w:rsidP="00EC656D">
      <w:pPr>
        <w:pStyle w:val="Zahlavismlouvy"/>
        <w:ind w:left="431" w:hanging="431"/>
        <w:rPr>
          <w:sz w:val="21"/>
          <w:szCs w:val="21"/>
        </w:rPr>
      </w:pPr>
      <w:r>
        <w:rPr>
          <w:sz w:val="21"/>
          <w:szCs w:val="21"/>
        </w:rPr>
        <w:t>Zastoupení: MUDr. Vít Němeček, MBA, ředitel</w:t>
      </w:r>
    </w:p>
    <w:p w:rsidR="00B2123B" w:rsidRDefault="00B2123B" w:rsidP="00B2123B">
      <w:pPr>
        <w:pStyle w:val="Zahlavismlouvy"/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sz w:val="21"/>
          <w:szCs w:val="21"/>
        </w:rPr>
        <w:t>Pronajímatel</w:t>
      </w:r>
      <w:r w:rsidRPr="0034110D">
        <w:rPr>
          <w:sz w:val="21"/>
          <w:szCs w:val="21"/>
        </w:rPr>
        <w:t>“)</w:t>
      </w:r>
    </w:p>
    <w:p w:rsidR="00B2123B" w:rsidRDefault="00BA4F22" w:rsidP="00B2123B">
      <w:pPr>
        <w:pStyle w:val="Zahlavismlouvy"/>
        <w:rPr>
          <w:sz w:val="21"/>
          <w:szCs w:val="21"/>
        </w:rPr>
      </w:pPr>
      <w:r>
        <w:rPr>
          <w:sz w:val="21"/>
          <w:szCs w:val="21"/>
        </w:rPr>
        <w:t>a</w:t>
      </w:r>
    </w:p>
    <w:p w:rsidR="00EC656D" w:rsidRDefault="00EC656D" w:rsidP="00EC656D">
      <w:pPr>
        <w:pStyle w:val="Zahlavismlouvy"/>
        <w:spacing w:after="0"/>
        <w:rPr>
          <w:b/>
          <w:sz w:val="21"/>
          <w:szCs w:val="21"/>
        </w:rPr>
      </w:pPr>
      <w:r w:rsidRPr="00EC656D">
        <w:rPr>
          <w:b/>
          <w:sz w:val="21"/>
          <w:szCs w:val="21"/>
        </w:rPr>
        <w:t>Pekařství Šumava group a.s.</w:t>
      </w:r>
    </w:p>
    <w:p w:rsidR="00EC656D" w:rsidRPr="00EC656D" w:rsidRDefault="00EC656D" w:rsidP="00EC656D">
      <w:pPr>
        <w:pStyle w:val="Zahlavismlouvy"/>
        <w:spacing w:after="0"/>
        <w:rPr>
          <w:sz w:val="21"/>
          <w:szCs w:val="21"/>
        </w:rPr>
      </w:pPr>
      <w:r w:rsidRPr="00EC656D">
        <w:rPr>
          <w:sz w:val="21"/>
          <w:szCs w:val="21"/>
        </w:rPr>
        <w:t>IČO: 27354059</w:t>
      </w:r>
    </w:p>
    <w:p w:rsidR="00EC656D" w:rsidRPr="00EC656D" w:rsidRDefault="00EC656D" w:rsidP="00EC656D">
      <w:pPr>
        <w:pStyle w:val="Zahlavismlouvy"/>
        <w:spacing w:after="0"/>
        <w:rPr>
          <w:sz w:val="21"/>
          <w:szCs w:val="21"/>
        </w:rPr>
      </w:pPr>
      <w:r w:rsidRPr="00EC656D">
        <w:rPr>
          <w:sz w:val="21"/>
          <w:szCs w:val="21"/>
        </w:rPr>
        <w:t xml:space="preserve">se sídlem Na Výšině 3373/11, 466 01 Jablonec nad Nisou </w:t>
      </w:r>
    </w:p>
    <w:p w:rsidR="00EC656D" w:rsidRPr="00EC656D" w:rsidRDefault="00BA4F22" w:rsidP="00EC656D">
      <w:pPr>
        <w:pStyle w:val="Zahlavismlouvy"/>
        <w:spacing w:after="0"/>
        <w:rPr>
          <w:sz w:val="21"/>
          <w:szCs w:val="21"/>
        </w:rPr>
      </w:pPr>
      <w:r>
        <w:rPr>
          <w:sz w:val="21"/>
          <w:szCs w:val="21"/>
        </w:rPr>
        <w:t>OR: spisová značka</w:t>
      </w:r>
      <w:r w:rsidR="00EC656D" w:rsidRPr="00EC656D">
        <w:rPr>
          <w:sz w:val="21"/>
          <w:szCs w:val="21"/>
        </w:rPr>
        <w:tab/>
        <w:t>B 1912 vedená u Krajského soudu v Ústí nad Labem</w:t>
      </w:r>
    </w:p>
    <w:p w:rsidR="00EC656D" w:rsidRPr="00EC656D" w:rsidRDefault="00EC656D" w:rsidP="00EC656D">
      <w:pPr>
        <w:pStyle w:val="Zahlavismlouvy"/>
        <w:rPr>
          <w:sz w:val="21"/>
          <w:szCs w:val="21"/>
        </w:rPr>
      </w:pPr>
      <w:r w:rsidRPr="00EC656D">
        <w:rPr>
          <w:sz w:val="21"/>
          <w:szCs w:val="21"/>
        </w:rPr>
        <w:t>Zastoupení: Ing. Ivan Šnajdr, předseda představenstva</w:t>
      </w:r>
    </w:p>
    <w:p w:rsidR="000B75D8" w:rsidRPr="0034110D" w:rsidRDefault="000B75D8" w:rsidP="000B75D8">
      <w:pPr>
        <w:pStyle w:val="Zahlavismlouvy"/>
        <w:rPr>
          <w:sz w:val="21"/>
          <w:szCs w:val="21"/>
        </w:rPr>
      </w:pPr>
      <w:r w:rsidRPr="0034110D">
        <w:rPr>
          <w:sz w:val="21"/>
          <w:szCs w:val="21"/>
        </w:rPr>
        <w:t>(dále jen „</w:t>
      </w:r>
      <w:r w:rsidR="00A754CC">
        <w:rPr>
          <w:b/>
          <w:sz w:val="21"/>
          <w:szCs w:val="21"/>
        </w:rPr>
        <w:t>Nájemce</w:t>
      </w:r>
      <w:r w:rsidRPr="0034110D">
        <w:rPr>
          <w:sz w:val="21"/>
          <w:szCs w:val="21"/>
        </w:rPr>
        <w:t>“)</w:t>
      </w:r>
    </w:p>
    <w:p w:rsidR="00417491" w:rsidRPr="0034110D" w:rsidRDefault="00262F78" w:rsidP="00417491">
      <w:pPr>
        <w:pStyle w:val="Zahlavismlouvy"/>
        <w:rPr>
          <w:sz w:val="21"/>
          <w:szCs w:val="21"/>
        </w:rPr>
      </w:pPr>
      <w:r>
        <w:rPr>
          <w:sz w:val="21"/>
          <w:szCs w:val="21"/>
        </w:rPr>
        <w:t>(</w:t>
      </w:r>
      <w:r w:rsidR="00417491" w:rsidRPr="0034110D">
        <w:rPr>
          <w:sz w:val="21"/>
          <w:szCs w:val="21"/>
        </w:rPr>
        <w:t>dále společně jen „</w:t>
      </w:r>
      <w:r w:rsidR="00E606F0" w:rsidRPr="00574AA4">
        <w:rPr>
          <w:b/>
          <w:sz w:val="21"/>
          <w:szCs w:val="21"/>
        </w:rPr>
        <w:t>S</w:t>
      </w:r>
      <w:r w:rsidR="00417491" w:rsidRPr="00574AA4">
        <w:rPr>
          <w:b/>
          <w:sz w:val="21"/>
          <w:szCs w:val="21"/>
        </w:rPr>
        <w:t>mluvní strany</w:t>
      </w:r>
      <w:r w:rsidR="00574AA4">
        <w:rPr>
          <w:sz w:val="21"/>
          <w:szCs w:val="21"/>
        </w:rPr>
        <w:t>“ nebo kterákoli</w:t>
      </w:r>
      <w:r w:rsidR="00417491" w:rsidRPr="0034110D">
        <w:rPr>
          <w:sz w:val="21"/>
          <w:szCs w:val="21"/>
        </w:rPr>
        <w:t xml:space="preserve"> z nich </w:t>
      </w:r>
      <w:r w:rsidR="00574AA4">
        <w:rPr>
          <w:sz w:val="21"/>
          <w:szCs w:val="21"/>
        </w:rPr>
        <w:t xml:space="preserve">jen </w:t>
      </w:r>
      <w:r w:rsidR="00417491" w:rsidRPr="0034110D">
        <w:rPr>
          <w:sz w:val="21"/>
          <w:szCs w:val="21"/>
        </w:rPr>
        <w:t>„</w:t>
      </w:r>
      <w:r w:rsidR="00E606F0" w:rsidRPr="00574AA4">
        <w:rPr>
          <w:b/>
          <w:sz w:val="21"/>
          <w:szCs w:val="21"/>
        </w:rPr>
        <w:t>S</w:t>
      </w:r>
      <w:r w:rsidR="00417491" w:rsidRPr="00574AA4">
        <w:rPr>
          <w:b/>
          <w:sz w:val="21"/>
          <w:szCs w:val="21"/>
        </w:rPr>
        <w:t>mluvní strana</w:t>
      </w:r>
      <w:r w:rsidR="00574AA4">
        <w:rPr>
          <w:sz w:val="21"/>
          <w:szCs w:val="21"/>
        </w:rPr>
        <w:t>“</w:t>
      </w:r>
      <w:r>
        <w:rPr>
          <w:sz w:val="21"/>
          <w:szCs w:val="21"/>
        </w:rPr>
        <w:t>)</w:t>
      </w:r>
    </w:p>
    <w:p w:rsidR="00417491" w:rsidRDefault="00574AA4" w:rsidP="00574AA4">
      <w:pPr>
        <w:pStyle w:val="Claneksmlouvy"/>
      </w:pPr>
      <w:r>
        <w:t xml:space="preserve"> preambule</w:t>
      </w:r>
    </w:p>
    <w:p w:rsidR="003A6C83" w:rsidRDefault="00574AA4" w:rsidP="00EC656D">
      <w:pPr>
        <w:pStyle w:val="Odstavec-1uroven"/>
        <w:ind w:left="369" w:hanging="369"/>
      </w:pPr>
      <w:r>
        <w:t xml:space="preserve"> </w:t>
      </w:r>
      <w:r w:rsidR="00EC656D">
        <w:t xml:space="preserve">Pronajímatel </w:t>
      </w:r>
      <w:r w:rsidR="0034110D">
        <w:t>uzavřel</w:t>
      </w:r>
      <w:r w:rsidR="0097597F">
        <w:t xml:space="preserve"> se společností</w:t>
      </w:r>
      <w:r w:rsidR="0034110D">
        <w:t xml:space="preserve"> </w:t>
      </w:r>
      <w:r w:rsidR="0097597F" w:rsidRPr="0097597F">
        <w:t xml:space="preserve">Pekárna Šumava a.s., IČO: 27353443, se sídlem Na Výšině 3373/11, 466 01 Jablonec nad Nisou </w:t>
      </w:r>
      <w:r w:rsidR="0034110D">
        <w:t xml:space="preserve">dne </w:t>
      </w:r>
      <w:r w:rsidR="00EC656D">
        <w:t>1.8.2011 S</w:t>
      </w:r>
      <w:r w:rsidR="0034110D">
        <w:t xml:space="preserve">mlouvu o </w:t>
      </w:r>
      <w:r w:rsidR="00B2123B">
        <w:t xml:space="preserve">nájmu nebytových prostor </w:t>
      </w:r>
      <w:r w:rsidR="00EC656D">
        <w:t>č. 201103</w:t>
      </w:r>
      <w:r w:rsidR="0034110D">
        <w:t xml:space="preserve"> (dále jen „Smlouva“)</w:t>
      </w:r>
      <w:r w:rsidR="0097597F">
        <w:t>, přičemž</w:t>
      </w:r>
      <w:r w:rsidR="0097597F" w:rsidRPr="0097597F">
        <w:t xml:space="preserve"> Dodatkem č. 3 k této Smlouvě došlo ke změně smluvní strany na straně nájemce v důsledku postoupení této Smlouvy na společnost Pekařství Šumava group a.s., IČO: 27354059, se sídlem Na Výšině 3373/11, 466 01 Jablonec nad Nisou</w:t>
      </w:r>
      <w:r w:rsidR="0034110D">
        <w:t>.</w:t>
      </w:r>
    </w:p>
    <w:p w:rsidR="00084117" w:rsidRDefault="00084117" w:rsidP="00EC656D">
      <w:pPr>
        <w:pStyle w:val="Odstavec-1uroven"/>
        <w:ind w:left="369" w:hanging="369"/>
      </w:pPr>
      <w:r>
        <w:t xml:space="preserve"> </w:t>
      </w:r>
      <w:r w:rsidRPr="00084117">
        <w:t>V přímé souvislost</w:t>
      </w:r>
      <w:r>
        <w:t>i</w:t>
      </w:r>
      <w:r w:rsidRPr="00084117">
        <w:t xml:space="preserve"> s vyhlášeným nouzovým stavem na území České republiky, a to v důsledku šíření </w:t>
      </w:r>
      <w:r w:rsidR="00BC6967">
        <w:t>onemocnění</w:t>
      </w:r>
      <w:r w:rsidRPr="00084117">
        <w:t xml:space="preserve"> COVID-19, </w:t>
      </w:r>
      <w:r w:rsidR="0097597F">
        <w:t>a krizových opatření vydaných na jeho základě</w:t>
      </w:r>
      <w:r w:rsidR="00594041">
        <w:t xml:space="preserve"> vládou či příslušnými orgány veřejné správy</w:t>
      </w:r>
      <w:r w:rsidR="0097597F">
        <w:t xml:space="preserve">, </w:t>
      </w:r>
      <w:r w:rsidR="00594041">
        <w:t xml:space="preserve">která omezují podnikatelskou činnost Nájemce, </w:t>
      </w:r>
      <w:r w:rsidRPr="00084117">
        <w:t xml:space="preserve">se </w:t>
      </w:r>
      <w:r>
        <w:t>S</w:t>
      </w:r>
      <w:r w:rsidRPr="00084117">
        <w:t xml:space="preserve">mluvní strany tímto </w:t>
      </w:r>
      <w:r>
        <w:t>D</w:t>
      </w:r>
      <w:r w:rsidRPr="00084117">
        <w:t>odatkem dohodly na</w:t>
      </w:r>
      <w:r>
        <w:t xml:space="preserve"> úpravě práv a povinností ze Smlouvy</w:t>
      </w:r>
      <w:r w:rsidR="00C21134">
        <w:t xml:space="preserve"> ohledně platby nájemného a služeb </w:t>
      </w:r>
      <w:r>
        <w:t xml:space="preserve">za období vymezeném v čl. 2 tohoto Dodatku. </w:t>
      </w:r>
    </w:p>
    <w:p w:rsidR="0034110D" w:rsidRDefault="00574AA4" w:rsidP="00574AA4">
      <w:pPr>
        <w:pStyle w:val="Claneksmlouvy"/>
        <w:ind w:left="0" w:firstLine="0"/>
      </w:pPr>
      <w:r>
        <w:t xml:space="preserve"> </w:t>
      </w:r>
      <w:r w:rsidR="00084117">
        <w:t>předmět dodatku</w:t>
      </w:r>
    </w:p>
    <w:p w:rsidR="00084117" w:rsidRDefault="00EC656D" w:rsidP="00EC656D">
      <w:pPr>
        <w:pStyle w:val="Odstavec-1uroven"/>
        <w:ind w:left="369" w:hanging="369"/>
      </w:pPr>
      <w:r>
        <w:t xml:space="preserve"> </w:t>
      </w:r>
      <w:r w:rsidR="00084117">
        <w:t xml:space="preserve">Smluvní strany se dohodly, že Nájemci se promíjí </w:t>
      </w:r>
      <w:r w:rsidR="00E22288">
        <w:t>úhrada</w:t>
      </w:r>
      <w:r w:rsidR="00084117">
        <w:t xml:space="preserve"> nájemného dle Smlouvy za měsíc</w:t>
      </w:r>
      <w:r w:rsidR="00E22288">
        <w:t>e</w:t>
      </w:r>
      <w:r w:rsidR="00084117">
        <w:t xml:space="preserve"> březen, duben a květen 2020 v</w:t>
      </w:r>
      <w:r w:rsidR="0097597F">
        <w:t>e</w:t>
      </w:r>
      <w:r w:rsidR="00084117">
        <w:t xml:space="preserve"> výši </w:t>
      </w:r>
      <w:r w:rsidR="00E22288">
        <w:t>45.000</w:t>
      </w:r>
      <w:r w:rsidR="00084117">
        <w:t xml:space="preserve"> Kč.</w:t>
      </w:r>
    </w:p>
    <w:p w:rsidR="00EC656D" w:rsidRPr="00EC656D" w:rsidRDefault="00084117" w:rsidP="00EC656D">
      <w:pPr>
        <w:pStyle w:val="Odstavec-1uroven"/>
        <w:ind w:left="369" w:hanging="369"/>
      </w:pPr>
      <w:r>
        <w:t xml:space="preserve"> Smluvní strany se dohodly, že Nájemc</w:t>
      </w:r>
      <w:r w:rsidR="00096546">
        <w:t>e</w:t>
      </w:r>
      <w:r>
        <w:t xml:space="preserve"> </w:t>
      </w:r>
      <w:r w:rsidR="00096546">
        <w:t>je povinen</w:t>
      </w:r>
      <w:r>
        <w:t xml:space="preserve"> </w:t>
      </w:r>
      <w:r w:rsidR="00096546">
        <w:t>u</w:t>
      </w:r>
      <w:r w:rsidR="00E22288">
        <w:t>hrad</w:t>
      </w:r>
      <w:r w:rsidR="00096546">
        <w:t>it</w:t>
      </w:r>
      <w:r w:rsidR="00E22288">
        <w:t xml:space="preserve"> služb</w:t>
      </w:r>
      <w:r w:rsidR="00096546">
        <w:t>y</w:t>
      </w:r>
      <w:r w:rsidR="00E22288">
        <w:t xml:space="preserve"> </w:t>
      </w:r>
      <w:r w:rsidR="00F41161">
        <w:t xml:space="preserve">dle Smlouvy </w:t>
      </w:r>
      <w:r w:rsidR="00E22288">
        <w:t>za měsíce duben a květen 2020</w:t>
      </w:r>
      <w:bookmarkStart w:id="1" w:name="_Hlk39650259"/>
      <w:r w:rsidR="00F1142D">
        <w:t>, a to podle skutečné spotřeby</w:t>
      </w:r>
      <w:r w:rsidR="00096546">
        <w:t xml:space="preserve"> na základě daňového dokladu – faktury vystavené Pronajímatelem</w:t>
      </w:r>
      <w:r w:rsidR="00F1142D">
        <w:t xml:space="preserve"> se splatností 14 dní od vystavení</w:t>
      </w:r>
      <w:r w:rsidR="00096546">
        <w:t>.</w:t>
      </w:r>
    </w:p>
    <w:bookmarkEnd w:id="1"/>
    <w:p w:rsidR="0034110D" w:rsidRDefault="00EC656D" w:rsidP="00D26EAE">
      <w:pPr>
        <w:pStyle w:val="Claneksmlouvy"/>
      </w:pPr>
      <w:r>
        <w:t xml:space="preserve"> </w:t>
      </w:r>
      <w:r w:rsidR="00D26EAE">
        <w:t>závěrečná ustanovení</w:t>
      </w:r>
    </w:p>
    <w:p w:rsidR="00D26EAE" w:rsidRDefault="00D26EAE" w:rsidP="00D26EAE">
      <w:pPr>
        <w:pStyle w:val="Odstavec-1uroven"/>
        <w:ind w:left="369" w:hanging="369"/>
      </w:pPr>
      <w:r>
        <w:t xml:space="preserve"> </w:t>
      </w:r>
      <w:r w:rsidRPr="00D26EAE">
        <w:t>Ostatní články a odstavce Smlouvy zůstávají v účinnosti a platnosti beze změny.</w:t>
      </w:r>
    </w:p>
    <w:p w:rsidR="00BA4F22" w:rsidRDefault="00D26EAE" w:rsidP="00AF12DE">
      <w:pPr>
        <w:pStyle w:val="Odstavec-1uroven"/>
        <w:ind w:left="369" w:hanging="369"/>
      </w:pPr>
      <w:r>
        <w:lastRenderedPageBreak/>
        <w:t xml:space="preserve"> </w:t>
      </w:r>
      <w:r w:rsidR="00BA4F22">
        <w:t xml:space="preserve">Uzavření tohoto Dodatku bylo schváleno </w:t>
      </w:r>
      <w:r w:rsidR="00D20502" w:rsidRPr="00FC217F">
        <w:t>Radou</w:t>
      </w:r>
      <w:r w:rsidR="00BA4F22">
        <w:t xml:space="preserve"> města Jablonec nad Nisou dne</w:t>
      </w:r>
      <w:r w:rsidR="00241032">
        <w:t xml:space="preserve"> 7. 5. 2020</w:t>
      </w:r>
      <w:r w:rsidR="00BA4F22">
        <w:t xml:space="preserve">, usnesením </w:t>
      </w:r>
      <w:r w:rsidR="00AF12DE">
        <w:t xml:space="preserve">č. </w:t>
      </w:r>
      <w:r w:rsidR="00241032">
        <w:t>RM/219/2020</w:t>
      </w:r>
      <w:r w:rsidR="000A2E85">
        <w:t>.</w:t>
      </w:r>
    </w:p>
    <w:p w:rsidR="005A13DC" w:rsidRDefault="002B7078" w:rsidP="005A13DC">
      <w:pPr>
        <w:pStyle w:val="Odstavec-1uroven"/>
        <w:ind w:left="369" w:hanging="369"/>
      </w:pPr>
      <w:r>
        <w:t xml:space="preserve"> </w:t>
      </w:r>
      <w:r w:rsidR="005A13DC" w:rsidRPr="005A13DC">
        <w:t xml:space="preserve">Tento Dodatek nabývá platnosti </w:t>
      </w:r>
      <w:r w:rsidR="000A2E85" w:rsidRPr="005A13DC">
        <w:t xml:space="preserve">dnem podpisu </w:t>
      </w:r>
      <w:r w:rsidR="000A2E85">
        <w:t>S</w:t>
      </w:r>
      <w:r w:rsidR="000A2E85" w:rsidRPr="005A13DC">
        <w:t xml:space="preserve">mluvních stran </w:t>
      </w:r>
      <w:r w:rsidR="000A2E85" w:rsidRPr="000A2E85">
        <w:t>a účinnosti nejdříve dnem uveřejnění v registru smluv v souladu s ustanovením § 6 odst. 1 zákona č. 340/2015 Sb., o zvláštních podmínkách účinnosti některých smluv, uveřejňování těchto smluv a o registru smluv (dále je „zákon o registru smluv“)</w:t>
      </w:r>
      <w:r w:rsidR="005A13DC" w:rsidRPr="005A13DC">
        <w:t>.</w:t>
      </w:r>
    </w:p>
    <w:p w:rsidR="000A2E85" w:rsidRDefault="000A2E85" w:rsidP="00F41161">
      <w:pPr>
        <w:pStyle w:val="Odstavec-1uroven"/>
        <w:ind w:left="369" w:hanging="369"/>
      </w:pPr>
      <w:r>
        <w:t xml:space="preserve"> Nájemce tímto uděluj</w:t>
      </w:r>
      <w:r w:rsidR="00594041">
        <w:t>e</w:t>
      </w:r>
      <w:r>
        <w:t xml:space="preserve"> souhlas s uveřejněním toho</w:t>
      </w:r>
      <w:r w:rsidRPr="000A2E85">
        <w:t xml:space="preserve">to </w:t>
      </w:r>
      <w:r>
        <w:t>Dodatku</w:t>
      </w:r>
      <w:r w:rsidRPr="00F41161">
        <w:t xml:space="preserve">, </w:t>
      </w:r>
      <w:r w:rsidRPr="000A2E85">
        <w:t>dle zákona o registru smluv, a</w:t>
      </w:r>
      <w:r w:rsidR="00594041">
        <w:t> </w:t>
      </w:r>
      <w:r w:rsidRPr="000A2E85">
        <w:t>zákona č. 106/1999 Sb., o</w:t>
      </w:r>
      <w:r>
        <w:t> </w:t>
      </w:r>
      <w:r w:rsidRPr="000A2E85">
        <w:t>svobodném přístupu k informacím.</w:t>
      </w:r>
    </w:p>
    <w:p w:rsidR="005A13DC" w:rsidRDefault="00D26EAE" w:rsidP="005A13DC">
      <w:pPr>
        <w:pStyle w:val="Odstavec-1uroven"/>
        <w:ind w:left="369" w:hanging="369"/>
      </w:pPr>
      <w:r>
        <w:t xml:space="preserve"> </w:t>
      </w:r>
      <w:r w:rsidR="005A13DC">
        <w:t>Smluvní strany prohlašují, že si tento Dodatek ke Smlouvě řádně přečetly, že je jim srozumitelný a není podepisován za nápadně nevýhodných podmínek. Na důkaz toho připojují své podpisy.</w:t>
      </w:r>
    </w:p>
    <w:p w:rsidR="005A13DC" w:rsidRDefault="00D26EAE" w:rsidP="005A13DC">
      <w:pPr>
        <w:pStyle w:val="Odstavec-1uroven"/>
        <w:ind w:left="369" w:hanging="369"/>
      </w:pPr>
      <w:r>
        <w:t xml:space="preserve"> </w:t>
      </w:r>
      <w:r w:rsidR="005A13DC">
        <w:t xml:space="preserve">Tento Dodatek </w:t>
      </w:r>
      <w:r w:rsidR="000A2E85">
        <w:t xml:space="preserve">ke Smlouvě je vyhotoven ve </w:t>
      </w:r>
      <w:r w:rsidR="00F41161">
        <w:t>dvou</w:t>
      </w:r>
      <w:r w:rsidR="005A13DC">
        <w:t xml:space="preserve"> stejnopisech, z nichž každý má platnost originálu a každá ze Smluvních stran obdrží po jednom vyhotovení.</w:t>
      </w:r>
    </w:p>
    <w:p w:rsidR="00C10FE6" w:rsidRDefault="00C10FE6" w:rsidP="00C10FE6">
      <w:pPr>
        <w:pStyle w:val="Odstavec-1uroven"/>
        <w:numPr>
          <w:ilvl w:val="0"/>
          <w:numId w:val="0"/>
        </w:numPr>
        <w:ind w:left="369"/>
      </w:pPr>
    </w:p>
    <w:tbl>
      <w:tblPr>
        <w:tblStyle w:val="Mkatabulk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4819"/>
      </w:tblGrid>
      <w:tr w:rsidR="00673335" w:rsidRPr="00F42172" w:rsidTr="00AF12DE">
        <w:tc>
          <w:tcPr>
            <w:tcW w:w="3969" w:type="dxa"/>
          </w:tcPr>
          <w:p w:rsidR="00673335" w:rsidRDefault="00673335" w:rsidP="00AF2E89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673335" w:rsidRPr="00F42172" w:rsidRDefault="00AF12DE" w:rsidP="00AF2E89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 Pronajímatele</w:t>
            </w:r>
            <w:r w:rsidR="00673335" w:rsidRPr="00F42172">
              <w:rPr>
                <w:rFonts w:cs="Arial"/>
                <w:sz w:val="21"/>
                <w:szCs w:val="21"/>
              </w:rPr>
              <w:t>:</w:t>
            </w:r>
          </w:p>
          <w:p w:rsidR="00673335" w:rsidRPr="00F42172" w:rsidRDefault="00673335" w:rsidP="00AF2E89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12DE">
            <w:pPr>
              <w:jc w:val="both"/>
              <w:rPr>
                <w:rFonts w:cs="Arial"/>
                <w:sz w:val="21"/>
                <w:szCs w:val="21"/>
              </w:rPr>
            </w:pPr>
            <w:r w:rsidRPr="00F42172">
              <w:rPr>
                <w:rFonts w:cs="Arial"/>
                <w:sz w:val="21"/>
                <w:szCs w:val="21"/>
              </w:rPr>
              <w:t>V</w:t>
            </w:r>
            <w:r w:rsidR="00AF12DE">
              <w:rPr>
                <w:rFonts w:cs="Arial"/>
                <w:sz w:val="21"/>
                <w:szCs w:val="21"/>
              </w:rPr>
              <w:t> </w:t>
            </w:r>
            <w:r w:rsidR="00AF12DE">
              <w:rPr>
                <w:sz w:val="21"/>
                <w:szCs w:val="21"/>
              </w:rPr>
              <w:t>Jablonci nad Nisou</w:t>
            </w:r>
            <w:r w:rsidRPr="00F42172">
              <w:rPr>
                <w:rFonts w:cs="Arial"/>
                <w:sz w:val="21"/>
                <w:szCs w:val="21"/>
              </w:rPr>
              <w:t xml:space="preserve"> dne </w:t>
            </w:r>
            <w:r w:rsidR="00AF12DE">
              <w:rPr>
                <w:sz w:val="21"/>
                <w:szCs w:val="21"/>
              </w:rPr>
              <w:t>………….........</w:t>
            </w:r>
          </w:p>
        </w:tc>
        <w:tc>
          <w:tcPr>
            <w:tcW w:w="284" w:type="dxa"/>
          </w:tcPr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673335" w:rsidRPr="00F42172" w:rsidRDefault="00673335" w:rsidP="00AF2E89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673335" w:rsidRPr="00F42172" w:rsidRDefault="00AF12DE" w:rsidP="00AF2E89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</w:t>
            </w:r>
            <w:r w:rsidR="00F41161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Nájemce</w:t>
            </w:r>
            <w:r w:rsidR="00673335" w:rsidRPr="00F42172">
              <w:rPr>
                <w:rFonts w:cs="Arial"/>
                <w:sz w:val="21"/>
                <w:szCs w:val="21"/>
              </w:rPr>
              <w:t>:</w:t>
            </w:r>
          </w:p>
          <w:p w:rsidR="00673335" w:rsidRPr="00F42172" w:rsidRDefault="00673335" w:rsidP="00AF2E89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2E89">
            <w:pPr>
              <w:jc w:val="both"/>
              <w:rPr>
                <w:rFonts w:cs="Arial"/>
                <w:sz w:val="21"/>
                <w:szCs w:val="21"/>
              </w:rPr>
            </w:pPr>
            <w:r w:rsidRPr="00F42172">
              <w:rPr>
                <w:rFonts w:cs="Arial"/>
                <w:sz w:val="21"/>
                <w:szCs w:val="21"/>
              </w:rPr>
              <w:t xml:space="preserve">V </w:t>
            </w:r>
            <w:r w:rsidR="00AF12DE">
              <w:rPr>
                <w:sz w:val="21"/>
                <w:szCs w:val="21"/>
              </w:rPr>
              <w:t>Jablonci nad Nisou</w:t>
            </w:r>
            <w:r w:rsidRPr="00F42172">
              <w:rPr>
                <w:rFonts w:cs="Arial"/>
                <w:sz w:val="21"/>
                <w:szCs w:val="21"/>
              </w:rPr>
              <w:t xml:space="preserve"> dne </w:t>
            </w:r>
            <w:r w:rsidR="00AF12DE">
              <w:rPr>
                <w:sz w:val="21"/>
                <w:szCs w:val="21"/>
              </w:rPr>
              <w:t>…………………………</w:t>
            </w:r>
          </w:p>
        </w:tc>
      </w:tr>
      <w:tr w:rsidR="00673335" w:rsidRPr="00F42172" w:rsidTr="00AF12DE">
        <w:trPr>
          <w:trHeight w:val="851"/>
        </w:trPr>
        <w:tc>
          <w:tcPr>
            <w:tcW w:w="3969" w:type="dxa"/>
            <w:tcBorders>
              <w:bottom w:val="dotted" w:sz="4" w:space="0" w:color="auto"/>
            </w:tcBorders>
          </w:tcPr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673335" w:rsidRPr="00F42172" w:rsidTr="00AF12DE">
        <w:tc>
          <w:tcPr>
            <w:tcW w:w="3969" w:type="dxa"/>
            <w:tcBorders>
              <w:top w:val="dotted" w:sz="4" w:space="0" w:color="auto"/>
            </w:tcBorders>
          </w:tcPr>
          <w:p w:rsidR="00673335" w:rsidRDefault="00AF12DE" w:rsidP="00AF12DE">
            <w:pPr>
              <w:pStyle w:val="Zahlavismlouvy"/>
              <w:ind w:left="431" w:hanging="431"/>
              <w:rPr>
                <w:b/>
                <w:sz w:val="21"/>
                <w:szCs w:val="21"/>
              </w:rPr>
            </w:pPr>
            <w:r w:rsidRPr="00EC656D">
              <w:rPr>
                <w:b/>
                <w:sz w:val="21"/>
                <w:szCs w:val="21"/>
              </w:rPr>
              <w:t>Nemocnice Jablonec nad Nisou, p. o.</w:t>
            </w:r>
          </w:p>
          <w:p w:rsidR="00AF12DE" w:rsidRPr="00AF12DE" w:rsidRDefault="00AF12DE" w:rsidP="00AF12DE">
            <w:pPr>
              <w:pStyle w:val="Zahlavismlouvy"/>
              <w:ind w:left="431" w:hanging="43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MUDr. Vít Němeček, MBA, ředitel</w:t>
            </w:r>
          </w:p>
        </w:tc>
        <w:tc>
          <w:tcPr>
            <w:tcW w:w="284" w:type="dxa"/>
          </w:tcPr>
          <w:p w:rsidR="00673335" w:rsidRPr="00F42172" w:rsidRDefault="00673335" w:rsidP="00AF2E89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F41161" w:rsidRDefault="00F41161" w:rsidP="00F41161">
            <w:pPr>
              <w:pStyle w:val="Zahlavismlouvy"/>
              <w:rPr>
                <w:b/>
                <w:sz w:val="21"/>
                <w:szCs w:val="21"/>
              </w:rPr>
            </w:pPr>
            <w:r w:rsidRPr="00EC656D">
              <w:rPr>
                <w:b/>
                <w:sz w:val="21"/>
                <w:szCs w:val="21"/>
              </w:rPr>
              <w:t>Pekařství Šumava group a.s.</w:t>
            </w:r>
          </w:p>
          <w:p w:rsidR="00AF12DE" w:rsidRPr="00F42172" w:rsidRDefault="00AF12DE" w:rsidP="00F41161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EC656D">
              <w:rPr>
                <w:sz w:val="21"/>
                <w:szCs w:val="21"/>
              </w:rPr>
              <w:t>Ing. Ivan Šnajdr, předseda představenstva</w:t>
            </w:r>
          </w:p>
        </w:tc>
      </w:tr>
    </w:tbl>
    <w:p w:rsidR="00515482" w:rsidRPr="00EF7952" w:rsidRDefault="00515482" w:rsidP="00F41161">
      <w:pPr>
        <w:tabs>
          <w:tab w:val="left" w:pos="1710"/>
        </w:tabs>
        <w:ind w:left="0" w:firstLine="0"/>
      </w:pPr>
    </w:p>
    <w:sectPr w:rsidR="00515482" w:rsidRPr="00EF7952" w:rsidSect="007C4C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4D" w:rsidRDefault="0087784D">
      <w:r>
        <w:separator/>
      </w:r>
    </w:p>
  </w:endnote>
  <w:endnote w:type="continuationSeparator" w:id="0">
    <w:p w:rsidR="0087784D" w:rsidRDefault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789009"/>
      <w:docPartObj>
        <w:docPartGallery w:val="Page Numbers (Bottom of Page)"/>
        <w:docPartUnique/>
      </w:docPartObj>
    </w:sdtPr>
    <w:sdtEndPr/>
    <w:sdtContent>
      <w:p w:rsidR="009031DF" w:rsidRDefault="009031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1DF" w:rsidRDefault="009031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4D" w:rsidRDefault="0087784D">
      <w:r>
        <w:separator/>
      </w:r>
    </w:p>
  </w:footnote>
  <w:footnote w:type="continuationSeparator" w:id="0">
    <w:p w:rsidR="0087784D" w:rsidRDefault="0087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1DF" w:rsidRDefault="009031DF">
    <w:pPr>
      <w:pStyle w:val="Zhlav"/>
    </w:pPr>
  </w:p>
  <w:p w:rsidR="009031DF" w:rsidRDefault="009031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A59"/>
    <w:multiLevelType w:val="multilevel"/>
    <w:tmpl w:val="25E89DC4"/>
    <w:lvl w:ilvl="0">
      <w:start w:val="1"/>
      <w:numFmt w:val="decimal"/>
      <w:pStyle w:val="Claneksmlouvy"/>
      <w:lvlText w:val="článek 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pStyle w:val="Odstavec-1uroven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61C15A6"/>
    <w:multiLevelType w:val="hybridMultilevel"/>
    <w:tmpl w:val="7E3C56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1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13"/>
    <w:rsid w:val="00074BF4"/>
    <w:rsid w:val="00084117"/>
    <w:rsid w:val="00092D33"/>
    <w:rsid w:val="00094BFC"/>
    <w:rsid w:val="00096546"/>
    <w:rsid w:val="000A2E85"/>
    <w:rsid w:val="000B75D8"/>
    <w:rsid w:val="000C09E4"/>
    <w:rsid w:val="000D712B"/>
    <w:rsid w:val="000E1B8B"/>
    <w:rsid w:val="00176B06"/>
    <w:rsid w:val="00207F79"/>
    <w:rsid w:val="00232346"/>
    <w:rsid w:val="00241032"/>
    <w:rsid w:val="00262F78"/>
    <w:rsid w:val="0027218E"/>
    <w:rsid w:val="00286291"/>
    <w:rsid w:val="00291886"/>
    <w:rsid w:val="00294799"/>
    <w:rsid w:val="002B7078"/>
    <w:rsid w:val="002E78CD"/>
    <w:rsid w:val="00314A69"/>
    <w:rsid w:val="00324C63"/>
    <w:rsid w:val="0034110D"/>
    <w:rsid w:val="00351144"/>
    <w:rsid w:val="00372404"/>
    <w:rsid w:val="003A3403"/>
    <w:rsid w:val="003A6C83"/>
    <w:rsid w:val="003D6EBD"/>
    <w:rsid w:val="00417491"/>
    <w:rsid w:val="00461871"/>
    <w:rsid w:val="004B592F"/>
    <w:rsid w:val="004D1769"/>
    <w:rsid w:val="004E03FC"/>
    <w:rsid w:val="004E24A7"/>
    <w:rsid w:val="00506D80"/>
    <w:rsid w:val="00511405"/>
    <w:rsid w:val="00515482"/>
    <w:rsid w:val="005237DE"/>
    <w:rsid w:val="005315B5"/>
    <w:rsid w:val="00536386"/>
    <w:rsid w:val="005644F5"/>
    <w:rsid w:val="00574AA4"/>
    <w:rsid w:val="00582729"/>
    <w:rsid w:val="00594041"/>
    <w:rsid w:val="005A13DC"/>
    <w:rsid w:val="005A50C4"/>
    <w:rsid w:val="005B21AC"/>
    <w:rsid w:val="005B2F49"/>
    <w:rsid w:val="005E46B6"/>
    <w:rsid w:val="005F1B99"/>
    <w:rsid w:val="00603227"/>
    <w:rsid w:val="006104E4"/>
    <w:rsid w:val="00651B77"/>
    <w:rsid w:val="00673335"/>
    <w:rsid w:val="006D1F0E"/>
    <w:rsid w:val="007116DF"/>
    <w:rsid w:val="0072118D"/>
    <w:rsid w:val="007629F6"/>
    <w:rsid w:val="007B65E0"/>
    <w:rsid w:val="007C4C59"/>
    <w:rsid w:val="007C5257"/>
    <w:rsid w:val="007D2A9F"/>
    <w:rsid w:val="0081402C"/>
    <w:rsid w:val="008417AC"/>
    <w:rsid w:val="0085534D"/>
    <w:rsid w:val="008617D6"/>
    <w:rsid w:val="0087784D"/>
    <w:rsid w:val="008C1100"/>
    <w:rsid w:val="009031DF"/>
    <w:rsid w:val="0091206F"/>
    <w:rsid w:val="0097597F"/>
    <w:rsid w:val="009760D0"/>
    <w:rsid w:val="00986D4E"/>
    <w:rsid w:val="009B285A"/>
    <w:rsid w:val="009B4252"/>
    <w:rsid w:val="009C3B5A"/>
    <w:rsid w:val="009E497E"/>
    <w:rsid w:val="00A229BC"/>
    <w:rsid w:val="00A30954"/>
    <w:rsid w:val="00A71CD3"/>
    <w:rsid w:val="00A754CC"/>
    <w:rsid w:val="00A7788C"/>
    <w:rsid w:val="00AC3413"/>
    <w:rsid w:val="00AD2CDB"/>
    <w:rsid w:val="00AF12DE"/>
    <w:rsid w:val="00B2123B"/>
    <w:rsid w:val="00B22084"/>
    <w:rsid w:val="00B536BF"/>
    <w:rsid w:val="00B56945"/>
    <w:rsid w:val="00B677BD"/>
    <w:rsid w:val="00BA1FBA"/>
    <w:rsid w:val="00BA2A83"/>
    <w:rsid w:val="00BA4F22"/>
    <w:rsid w:val="00BC6967"/>
    <w:rsid w:val="00BE37EF"/>
    <w:rsid w:val="00BF038C"/>
    <w:rsid w:val="00C10FE6"/>
    <w:rsid w:val="00C21134"/>
    <w:rsid w:val="00C85869"/>
    <w:rsid w:val="00C86E13"/>
    <w:rsid w:val="00CC6BDE"/>
    <w:rsid w:val="00CD7211"/>
    <w:rsid w:val="00D20502"/>
    <w:rsid w:val="00D24D54"/>
    <w:rsid w:val="00D26EAE"/>
    <w:rsid w:val="00E22288"/>
    <w:rsid w:val="00E37A60"/>
    <w:rsid w:val="00E606F0"/>
    <w:rsid w:val="00E821D7"/>
    <w:rsid w:val="00EC656D"/>
    <w:rsid w:val="00ED04EE"/>
    <w:rsid w:val="00EF7952"/>
    <w:rsid w:val="00F1142D"/>
    <w:rsid w:val="00F250EA"/>
    <w:rsid w:val="00F3046E"/>
    <w:rsid w:val="00F31FDD"/>
    <w:rsid w:val="00F41161"/>
    <w:rsid w:val="00F42172"/>
    <w:rsid w:val="00F42EEE"/>
    <w:rsid w:val="00F60AB9"/>
    <w:rsid w:val="00F81669"/>
    <w:rsid w:val="00FA0920"/>
    <w:rsid w:val="00FA5102"/>
    <w:rsid w:val="00FC217F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3BD6BB-9F36-42FD-B9E6-984ECAF9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69" w:hanging="36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084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mlouvy">
    <w:name w:val="Nadpis smlouvy"/>
    <w:basedOn w:val="Normln"/>
    <w:qFormat/>
    <w:rsid w:val="00B22084"/>
    <w:pPr>
      <w:jc w:val="center"/>
    </w:pPr>
    <w:rPr>
      <w:b/>
      <w:caps/>
      <w:sz w:val="28"/>
    </w:rPr>
  </w:style>
  <w:style w:type="paragraph" w:customStyle="1" w:styleId="Zahlavismlouvy">
    <w:name w:val="Zahlavi smlouvy"/>
    <w:basedOn w:val="Normln"/>
    <w:qFormat/>
    <w:rsid w:val="00232346"/>
  </w:style>
  <w:style w:type="paragraph" w:customStyle="1" w:styleId="Claneksmlouvy">
    <w:name w:val="Clanek smlouvy"/>
    <w:basedOn w:val="Normln"/>
    <w:next w:val="Odstavec-1uroven"/>
    <w:qFormat/>
    <w:rsid w:val="00BA2A83"/>
    <w:pPr>
      <w:numPr>
        <w:numId w:val="26"/>
      </w:numPr>
      <w:tabs>
        <w:tab w:val="left" w:pos="720"/>
      </w:tabs>
      <w:spacing w:before="400"/>
      <w:ind w:left="360"/>
    </w:pPr>
    <w:rPr>
      <w:b/>
      <w:caps/>
      <w:sz w:val="21"/>
    </w:rPr>
  </w:style>
  <w:style w:type="paragraph" w:customStyle="1" w:styleId="Odstavec-1uroven">
    <w:name w:val="Odstavec -1. uroven"/>
    <w:basedOn w:val="Normln"/>
    <w:qFormat/>
    <w:rsid w:val="00BA2A83"/>
    <w:pPr>
      <w:numPr>
        <w:ilvl w:val="1"/>
        <w:numId w:val="26"/>
      </w:numPr>
      <w:tabs>
        <w:tab w:val="left" w:pos="357"/>
      </w:tabs>
    </w:pPr>
    <w:rPr>
      <w:bCs/>
      <w:sz w:val="21"/>
    </w:rPr>
  </w:style>
  <w:style w:type="paragraph" w:customStyle="1" w:styleId="Odstavec-2uroven">
    <w:name w:val="Odstavec -2. uroven"/>
    <w:basedOn w:val="Normln"/>
    <w:qFormat/>
    <w:rsid w:val="00BA2A83"/>
    <w:pPr>
      <w:numPr>
        <w:ilvl w:val="2"/>
        <w:numId w:val="26"/>
      </w:numPr>
    </w:pPr>
  </w:style>
  <w:style w:type="paragraph" w:customStyle="1" w:styleId="Odstavec-3uroven">
    <w:name w:val="Odstavec -3. uroven"/>
    <w:basedOn w:val="Normln"/>
    <w:qFormat/>
    <w:rsid w:val="00BA2A83"/>
    <w:pPr>
      <w:numPr>
        <w:ilvl w:val="3"/>
        <w:numId w:val="26"/>
      </w:numPr>
    </w:pPr>
  </w:style>
  <w:style w:type="table" w:styleId="Mkatabulky">
    <w:name w:val="Table Grid"/>
    <w:basedOn w:val="Normlntabulka"/>
    <w:uiPriority w:val="59"/>
    <w:rsid w:val="00324C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C63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24C63"/>
  </w:style>
  <w:style w:type="paragraph" w:styleId="Zpat">
    <w:name w:val="footer"/>
    <w:basedOn w:val="Normln"/>
    <w:link w:val="ZpatChar"/>
    <w:uiPriority w:val="99"/>
    <w:unhideWhenUsed/>
    <w:rsid w:val="00324C63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24C63"/>
  </w:style>
  <w:style w:type="character" w:styleId="Odkaznakoment">
    <w:name w:val="annotation reference"/>
    <w:basedOn w:val="Standardnpsmoodstavce"/>
    <w:uiPriority w:val="99"/>
    <w:semiHidden/>
    <w:unhideWhenUsed/>
    <w:rsid w:val="00A30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9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95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95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954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rsid w:val="00511405"/>
    <w:pPr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11405"/>
    <w:rPr>
      <w:rFonts w:ascii="Courier New" w:eastAsia="Times New Roman" w:hAnsi="Courier New" w:cs="Courier New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A13DC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EF7952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4AA4"/>
    <w:rPr>
      <w:color w:val="0563C1" w:themeColor="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D26EAE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3335"/>
    <w:pPr>
      <w:ind w:left="720"/>
      <w:contextualSpacing/>
    </w:pPr>
  </w:style>
  <w:style w:type="paragraph" w:styleId="Revize">
    <w:name w:val="Revision"/>
    <w:hidden/>
    <w:uiPriority w:val="99"/>
    <w:semiHidden/>
    <w:rsid w:val="00673335"/>
    <w:pPr>
      <w:spacing w:after="0"/>
      <w:ind w:left="0" w:firstLine="0"/>
      <w:jc w:val="lef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kabacova\Desktop\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2A5D-F35F-4498-828D-C8D3BC58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1</TotalTime>
  <Pages>2</Pages>
  <Words>466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Benteler Deutschland GmbH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Vaculikova</dc:creator>
  <cp:lastModifiedBy>Radmila Labíková</cp:lastModifiedBy>
  <cp:revision>2</cp:revision>
  <dcterms:created xsi:type="dcterms:W3CDTF">2020-05-18T06:44:00Z</dcterms:created>
  <dcterms:modified xsi:type="dcterms:W3CDTF">2020-05-18T06:44:00Z</dcterms:modified>
</cp:coreProperties>
</file>