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6477A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371392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1392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0020040272/27</w:t>
                  </w: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right="40"/>
              <w:jc w:val="right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900A36">
            <w:pPr>
              <w:ind w:right="20"/>
              <w:jc w:val="right"/>
            </w:pPr>
            <w:r>
              <w:rPr>
                <w:sz w:val="16"/>
              </w:rPr>
              <w:t xml:space="preserve">0020040272/27 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3937537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7537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right="40"/>
              <w:jc w:val="right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right="40"/>
              <w:jc w:val="right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right="40"/>
              <w:jc w:val="right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bookmarkStart w:id="0" w:name="JR_PAGE_ANCHOR_0_1"/>
            <w:bookmarkEnd w:id="0"/>
          </w:p>
          <w:p w:rsidR="006477AC" w:rsidRDefault="00900A36">
            <w:r>
              <w:br w:type="page"/>
            </w:r>
          </w:p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900A3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6477A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900A36">
                  <w:pPr>
                    <w:ind w:left="60" w:right="60"/>
                  </w:pPr>
                  <w:r>
                    <w:rPr>
                      <w:b/>
                    </w:rPr>
                    <w:t>042700 LP-laserové plazma</w:t>
                  </w: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6477A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6477AC">
                  <w:pPr>
                    <w:ind w:left="60" w:right="60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900A36" w:rsidP="00B4410E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</w:t>
                  </w:r>
                  <w:r w:rsidR="00B4410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@pals.cas.cz</w:t>
                  </w: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  <w:jc w:val="center"/>
            </w:pPr>
            <w:proofErr w:type="gramStart"/>
            <w:r>
              <w:rPr>
                <w:b/>
              </w:rPr>
              <w:t>19.05.2020</w:t>
            </w:r>
            <w:proofErr w:type="gramEnd"/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left="40"/>
              <w:jc w:val="center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6477AC"/>
              </w:tc>
              <w:tc>
                <w:tcPr>
                  <w:tcW w:w="2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6477AC">
                  <w:pPr>
                    <w:pStyle w:val="EMPTYCELLSTYLE"/>
                  </w:pPr>
                </w:p>
              </w:tc>
            </w:tr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477AC" w:rsidRDefault="006477A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477AC" w:rsidRDefault="006477AC">
                  <w:pPr>
                    <w:pStyle w:val="EMPTYCELLSTYLE"/>
                  </w:pP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/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spacing w:after="280"/>
              <w:ind w:left="40" w:right="40"/>
            </w:pPr>
            <w:r>
              <w:rPr>
                <w:sz w:val="18"/>
              </w:rPr>
              <w:t>Xenon 4.8/5.0    tlaková nádoba 2l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477A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77AC" w:rsidRDefault="00900A36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77AC" w:rsidRDefault="00900A36">
            <w:pPr>
              <w:ind w:left="40"/>
            </w:pPr>
            <w:proofErr w:type="gramStart"/>
            <w:r>
              <w:rPr>
                <w:sz w:val="24"/>
              </w:rPr>
              <w:t>05.05.2020</w:t>
            </w:r>
            <w:proofErr w:type="gramEnd"/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 w:rsidP="00B4410E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8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3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5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3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7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8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20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  <w:tr w:rsidR="006477A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96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AC" w:rsidRDefault="00900A36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20" w:type="dxa"/>
          </w:tcPr>
          <w:p w:rsidR="006477AC" w:rsidRDefault="006477AC">
            <w:pPr>
              <w:pStyle w:val="EMPTYCELLSTYLE"/>
            </w:pPr>
          </w:p>
        </w:tc>
        <w:tc>
          <w:tcPr>
            <w:tcW w:w="400" w:type="dxa"/>
          </w:tcPr>
          <w:p w:rsidR="006477AC" w:rsidRDefault="006477AC">
            <w:pPr>
              <w:pStyle w:val="EMPTYCELLSTYLE"/>
            </w:pPr>
          </w:p>
        </w:tc>
      </w:tr>
    </w:tbl>
    <w:p w:rsidR="00900A36" w:rsidRDefault="00900A36"/>
    <w:sectPr w:rsidR="00900A3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477AC"/>
    <w:rsid w:val="006477AC"/>
    <w:rsid w:val="00900A36"/>
    <w:rsid w:val="00B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5823-FBD4-4504-A91E-F26FBBF2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</cp:lastModifiedBy>
  <cp:revision>3</cp:revision>
  <dcterms:created xsi:type="dcterms:W3CDTF">2020-05-14T14:04:00Z</dcterms:created>
  <dcterms:modified xsi:type="dcterms:W3CDTF">2020-05-14T14:05:00Z</dcterms:modified>
</cp:coreProperties>
</file>