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C7" w:rsidRDefault="00313C90">
      <w:pPr>
        <w:spacing w:after="232"/>
        <w:ind w:left="-173" w:right="-216"/>
      </w:pPr>
      <w:r>
        <w:rPr>
          <w:noProof/>
        </w:rPr>
        <w:drawing>
          <wp:inline distT="0" distB="0" distL="0" distR="0">
            <wp:extent cx="6706737" cy="534492"/>
            <wp:effectExtent l="0" t="0" r="0" b="0"/>
            <wp:docPr id="46405" name="Picture 46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05" name="Picture 464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6737" cy="53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3C7" w:rsidRDefault="00313C90">
      <w:pPr>
        <w:spacing w:after="1135"/>
        <w:ind w:left="2360"/>
      </w:pPr>
      <w:r>
        <w:rPr>
          <w:sz w:val="16"/>
        </w:rPr>
        <w:t>Morys s.r.o., Korejská 894/9, 702 00 Ostrava — Přívoz</w:t>
      </w:r>
    </w:p>
    <w:p w:rsidR="00CB23C7" w:rsidRDefault="00313C90">
      <w:pPr>
        <w:spacing w:after="0"/>
        <w:ind w:right="547"/>
        <w:jc w:val="right"/>
      </w:pPr>
      <w:r>
        <w:rPr>
          <w:sz w:val="28"/>
        </w:rPr>
        <w:t>Gymnázium, Karviná, příspěvková organizace</w:t>
      </w:r>
    </w:p>
    <w:p w:rsidR="00CB23C7" w:rsidRDefault="00313C90">
      <w:pPr>
        <w:spacing w:after="0"/>
        <w:ind w:left="964"/>
        <w:jc w:val="center"/>
      </w:pPr>
      <w:r>
        <w:rPr>
          <w:sz w:val="26"/>
        </w:rPr>
        <w:t>Mírová 1442/2</w:t>
      </w:r>
    </w:p>
    <w:p w:rsidR="00CB23C7" w:rsidRDefault="00313C90">
      <w:pPr>
        <w:spacing w:after="438" w:line="266" w:lineRule="auto"/>
        <w:ind w:left="4859" w:hanging="10"/>
      </w:pPr>
      <w:r>
        <w:rPr>
          <w:sz w:val="26"/>
        </w:rPr>
        <w:t>735 06 Karviná — Nové Město</w:t>
      </w:r>
    </w:p>
    <w:p w:rsidR="00CB23C7" w:rsidRDefault="00313C90">
      <w:pPr>
        <w:spacing w:after="311" w:line="265" w:lineRule="auto"/>
        <w:ind w:left="2377" w:hanging="10"/>
        <w:jc w:val="center"/>
      </w:pPr>
      <w:r>
        <w:rPr>
          <w:sz w:val="24"/>
        </w:rPr>
        <w:t>IČO: 62331795</w:t>
      </w:r>
    </w:p>
    <w:p w:rsidR="00CB23C7" w:rsidRDefault="00313C90">
      <w:pPr>
        <w:pStyle w:val="Nadpis1"/>
        <w:tabs>
          <w:tab w:val="center" w:pos="1536"/>
          <w:tab w:val="center" w:pos="6299"/>
        </w:tabs>
        <w:ind w:left="0"/>
      </w:pPr>
      <w:r>
        <w:tab/>
        <w:t>DATUM: 27. 4. 2020</w:t>
      </w:r>
      <w:r>
        <w:tab/>
        <w:t>ZNAČKA: 200068</w:t>
      </w:r>
    </w:p>
    <w:p w:rsidR="00CB23C7" w:rsidRDefault="00313C90">
      <w:pPr>
        <w:spacing w:after="454"/>
        <w:ind w:left="784"/>
      </w:pPr>
      <w:r>
        <w:rPr>
          <w:sz w:val="24"/>
          <w:u w:val="single" w:color="000000"/>
        </w:rPr>
        <w:t>Věc: AKCEPTACE</w:t>
      </w:r>
    </w:p>
    <w:p w:rsidR="00CB23C7" w:rsidRDefault="00313C90">
      <w:pPr>
        <w:spacing w:after="352" w:line="269" w:lineRule="auto"/>
        <w:ind w:left="592" w:right="101" w:hanging="10"/>
        <w:jc w:val="both"/>
      </w:pPr>
      <w:r>
        <w:rPr>
          <w:sz w:val="24"/>
        </w:rPr>
        <w:t>Na základě naší cenové nabídky na akci: „Jednorázový servis - Server v 3.NP,Gymnázium Karviná” a Vámi zaslané objednávky č. 76/0B/2020 ze dne 27. 4. 2020, Vám zasíláme akceptaci této objednávky na plnění v ceně ve výši 81.434,- Kč bez DPH.</w:t>
      </w:r>
    </w:p>
    <w:p w:rsidR="00CB23C7" w:rsidRDefault="00313C90">
      <w:pPr>
        <w:spacing w:after="3" w:line="269" w:lineRule="auto"/>
        <w:ind w:left="592" w:right="101" w:hanging="10"/>
        <w:jc w:val="both"/>
      </w:pPr>
      <w:r>
        <w:rPr>
          <w:sz w:val="24"/>
        </w:rPr>
        <w:t>Záruka na práce je stanovena v délce 60 měsíců od předání díla, vyjma materiálu a zařízení, kde je shodná se zárukou danou výrobcem nebo dodavatelem.</w:t>
      </w:r>
    </w:p>
    <w:p w:rsidR="00CB23C7" w:rsidRDefault="00313C90">
      <w:pPr>
        <w:spacing w:after="29" w:line="269" w:lineRule="auto"/>
        <w:ind w:left="592" w:right="101" w:hanging="10"/>
        <w:jc w:val="both"/>
      </w:pPr>
      <w:r>
        <w:rPr>
          <w:sz w:val="24"/>
        </w:rPr>
        <w:t>Zakázka bude fakturována po realizaci na základě předávacího protokolu se splatností faktury 14 dní od data doručení.</w:t>
      </w:r>
    </w:p>
    <w:p w:rsidR="00CB23C7" w:rsidRDefault="00313C90">
      <w:pPr>
        <w:spacing w:after="309" w:line="269" w:lineRule="auto"/>
        <w:ind w:left="592" w:right="101" w:hanging="10"/>
        <w:jc w:val="both"/>
      </w:pPr>
      <w:r>
        <w:rPr>
          <w:sz w:val="24"/>
        </w:rPr>
        <w:t>Termín realizace dle domluvy s panem Martinem Nerušilem (mobil: 724 437 024).</w:t>
      </w:r>
    </w:p>
    <w:p w:rsidR="00313132" w:rsidRDefault="00313C90">
      <w:pPr>
        <w:tabs>
          <w:tab w:val="center" w:pos="1209"/>
          <w:tab w:val="center" w:pos="7029"/>
        </w:tabs>
        <w:spacing w:after="3" w:line="269" w:lineRule="auto"/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p w:rsidR="00313132" w:rsidRDefault="00313132">
      <w:pPr>
        <w:tabs>
          <w:tab w:val="center" w:pos="1209"/>
          <w:tab w:val="center" w:pos="7029"/>
        </w:tabs>
        <w:spacing w:after="3" w:line="269" w:lineRule="auto"/>
        <w:rPr>
          <w:sz w:val="24"/>
        </w:rPr>
      </w:pPr>
    </w:p>
    <w:p w:rsidR="00313132" w:rsidRDefault="00313132">
      <w:pPr>
        <w:tabs>
          <w:tab w:val="center" w:pos="1209"/>
          <w:tab w:val="center" w:pos="7029"/>
        </w:tabs>
        <w:spacing w:after="3" w:line="269" w:lineRule="auto"/>
        <w:rPr>
          <w:sz w:val="24"/>
        </w:rPr>
      </w:pPr>
    </w:p>
    <w:p w:rsidR="00313132" w:rsidRDefault="00313132">
      <w:pPr>
        <w:tabs>
          <w:tab w:val="center" w:pos="1209"/>
          <w:tab w:val="center" w:pos="7029"/>
        </w:tabs>
        <w:spacing w:after="3" w:line="269" w:lineRule="auto"/>
        <w:rPr>
          <w:sz w:val="24"/>
        </w:rPr>
      </w:pPr>
    </w:p>
    <w:p w:rsidR="00CB23C7" w:rsidRDefault="00313132">
      <w:pPr>
        <w:tabs>
          <w:tab w:val="center" w:pos="1209"/>
          <w:tab w:val="center" w:pos="7029"/>
        </w:tabs>
        <w:spacing w:after="3" w:line="269" w:lineRule="auto"/>
        <w:rPr>
          <w:sz w:val="24"/>
        </w:rPr>
      </w:pPr>
      <w:r>
        <w:rPr>
          <w:sz w:val="24"/>
        </w:rPr>
        <w:tab/>
      </w:r>
      <w:r w:rsidR="00313C90">
        <w:rPr>
          <w:sz w:val="24"/>
        </w:rPr>
        <w:t>S pozdravem</w:t>
      </w:r>
      <w:r w:rsidR="00313C90">
        <w:rPr>
          <w:sz w:val="24"/>
        </w:rPr>
        <w:tab/>
      </w:r>
    </w:p>
    <w:p w:rsidR="00313132" w:rsidRDefault="00313132">
      <w:pPr>
        <w:tabs>
          <w:tab w:val="center" w:pos="1209"/>
          <w:tab w:val="center" w:pos="7029"/>
        </w:tabs>
        <w:spacing w:after="3" w:line="269" w:lineRule="auto"/>
      </w:pPr>
    </w:p>
    <w:p w:rsidR="00CB23C7" w:rsidRDefault="00CB23C7" w:rsidP="00313132">
      <w:pPr>
        <w:spacing w:after="438" w:line="269" w:lineRule="auto"/>
        <w:ind w:left="823" w:right="101" w:hanging="10"/>
        <w:jc w:val="both"/>
      </w:pPr>
    </w:p>
    <w:sectPr w:rsidR="00CB23C7">
      <w:pgSz w:w="11900" w:h="16820"/>
      <w:pgMar w:top="619" w:right="871" w:bottom="390" w:left="8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873"/>
    <w:multiLevelType w:val="hybridMultilevel"/>
    <w:tmpl w:val="45CAEC62"/>
    <w:lvl w:ilvl="0" w:tplc="EBCA2F28">
      <w:start w:val="3"/>
      <w:numFmt w:val="decimal"/>
      <w:lvlText w:val="%1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BA63F7C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3262084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9B6BDB0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D1833FA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CD208D4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9B69BB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DF879C8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3482CB4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A023D0"/>
    <w:multiLevelType w:val="hybridMultilevel"/>
    <w:tmpl w:val="4F2CCDDA"/>
    <w:lvl w:ilvl="0" w:tplc="DC08E032">
      <w:start w:val="1"/>
      <w:numFmt w:val="decimal"/>
      <w:lvlText w:val="%1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F54A362">
      <w:start w:val="1"/>
      <w:numFmt w:val="lowerLetter"/>
      <w:lvlText w:val="%2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57A0012">
      <w:start w:val="1"/>
      <w:numFmt w:val="lowerRoman"/>
      <w:lvlText w:val="%3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136D3EE">
      <w:start w:val="1"/>
      <w:numFmt w:val="decimal"/>
      <w:lvlText w:val="%4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BB417AC">
      <w:start w:val="1"/>
      <w:numFmt w:val="lowerLetter"/>
      <w:lvlText w:val="%5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DDC12A2">
      <w:start w:val="1"/>
      <w:numFmt w:val="lowerRoman"/>
      <w:lvlText w:val="%6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4EEEC84">
      <w:start w:val="1"/>
      <w:numFmt w:val="decimal"/>
      <w:lvlText w:val="%7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BB87696">
      <w:start w:val="1"/>
      <w:numFmt w:val="lowerLetter"/>
      <w:lvlText w:val="%8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A44291A">
      <w:start w:val="1"/>
      <w:numFmt w:val="lowerRoman"/>
      <w:lvlText w:val="%9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C7"/>
    <w:rsid w:val="00313132"/>
    <w:rsid w:val="00313C90"/>
    <w:rsid w:val="00C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39B7B-2768-4E69-9285-648598B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649"/>
      <w:ind w:left="597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Brza</dc:creator>
  <cp:keywords/>
  <cp:lastModifiedBy>sosnova</cp:lastModifiedBy>
  <cp:revision>2</cp:revision>
  <dcterms:created xsi:type="dcterms:W3CDTF">2020-05-15T08:56:00Z</dcterms:created>
  <dcterms:modified xsi:type="dcterms:W3CDTF">2020-05-15T08:56:00Z</dcterms:modified>
</cp:coreProperties>
</file>