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3F0FBA">
        <w:rPr>
          <w:rFonts w:ascii="Noto Sans" w:hAnsi="Noto Sans"/>
          <w:b/>
          <w:sz w:val="21"/>
          <w:szCs w:val="21"/>
        </w:rPr>
        <w:t>13</w:t>
      </w:r>
      <w:r>
        <w:rPr>
          <w:rFonts w:ascii="Noto Sans" w:hAnsi="Noto Sans"/>
          <w:b/>
          <w:sz w:val="21"/>
          <w:szCs w:val="21"/>
        </w:rPr>
        <w:t>/2020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>IČ</w:t>
      </w:r>
      <w:r w:rsidR="003F0FBA">
        <w:rPr>
          <w:rFonts w:ascii="Noto Sans" w:hAnsi="Noto Sans"/>
          <w:b/>
          <w:color w:val="000000"/>
        </w:rPr>
        <w:t>:</w:t>
      </w:r>
      <w:r w:rsidRPr="00761038">
        <w:rPr>
          <w:rFonts w:ascii="Noto Sans" w:hAnsi="Noto Sans"/>
          <w:b/>
          <w:color w:val="000000"/>
        </w:rPr>
        <w:t xml:space="preserve"> </w:t>
      </w:r>
      <w:r w:rsidRPr="00761038">
        <w:rPr>
          <w:rFonts w:ascii="Noto Sans" w:hAnsi="Noto Sans"/>
          <w:b/>
        </w:rPr>
        <w:t>75079950</w:t>
      </w:r>
    </w:p>
    <w:p w:rsidR="00BA6D9F" w:rsidRPr="00761038" w:rsidRDefault="00BA6D9F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5B235F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5B235F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5B235F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5B235F">
        <w:rPr>
          <w:rFonts w:ascii="Noto Sans" w:hAnsi="Noto Sans"/>
          <w:sz w:val="16"/>
          <w:szCs w:val="16"/>
        </w:rPr>
        <w:t>xxx</w:t>
      </w:r>
      <w:proofErr w:type="spellEnd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A84110" w:rsidRDefault="00A84110" w:rsidP="00A84110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8C5A74">
        <w:rPr>
          <w:rFonts w:ascii="Noto Sans" w:hAnsi="Noto Sans"/>
          <w:b/>
        </w:rPr>
        <w:t>Alšovou jihočeskou galerií</w:t>
      </w:r>
      <w:r w:rsidR="00B54C77">
        <w:rPr>
          <w:rFonts w:ascii="Noto Sans" w:hAnsi="Noto Sans"/>
          <w:b/>
        </w:rPr>
        <w:t>,</w:t>
      </w:r>
      <w:r>
        <w:rPr>
          <w:rFonts w:ascii="Noto Sans" w:hAnsi="Noto Sans"/>
          <w:b/>
        </w:rPr>
        <w:t xml:space="preserve"> IČ</w:t>
      </w:r>
      <w:r w:rsidR="003F0FBA">
        <w:rPr>
          <w:rFonts w:ascii="Noto Sans" w:hAnsi="Noto Sans"/>
          <w:b/>
        </w:rPr>
        <w:t>:</w:t>
      </w:r>
      <w:r>
        <w:rPr>
          <w:rFonts w:ascii="Noto Sans" w:hAnsi="Noto Sans"/>
          <w:b/>
        </w:rPr>
        <w:t xml:space="preserve"> </w:t>
      </w:r>
      <w:bookmarkStart w:id="0" w:name="_GoBack"/>
      <w:r w:rsidR="008C5A74" w:rsidRPr="008C5A74">
        <w:rPr>
          <w:rFonts w:ascii="Noto Sans" w:hAnsi="Noto Sans" w:cs="Arial"/>
          <w:b/>
          <w:color w:val="222222"/>
          <w:shd w:val="clear" w:color="auto" w:fill="FFFFFF"/>
        </w:rPr>
        <w:t>00073512</w:t>
      </w:r>
      <w:bookmarkEnd w:id="0"/>
    </w:p>
    <w:p w:rsidR="00A84110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="00B54C77">
        <w:rPr>
          <w:rFonts w:ascii="Noto Sans" w:hAnsi="Noto Sans"/>
          <w:b/>
        </w:rPr>
        <w:t xml:space="preserve"> </w:t>
      </w:r>
      <w:r w:rsidR="008C5A74">
        <w:rPr>
          <w:rFonts w:ascii="Noto Sans" w:hAnsi="Noto Sans"/>
          <w:b/>
        </w:rPr>
        <w:t>373 41 Hluboká nad Vltavou 144</w:t>
      </w:r>
    </w:p>
    <w:p w:rsidR="00A84110" w:rsidRPr="0007428B" w:rsidRDefault="00A84110" w:rsidP="00A84110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</w:t>
      </w:r>
      <w:r w:rsidR="003F507C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  <w:r w:rsidR="003F507C" w:rsidRPr="003F507C">
        <w:rPr>
          <w:rFonts w:ascii="Noto Sans" w:hAnsi="Noto Sans"/>
          <w:sz w:val="16"/>
          <w:szCs w:val="16"/>
        </w:rPr>
        <w:t>t</w:t>
      </w:r>
      <w:r w:rsidR="003F507C">
        <w:rPr>
          <w:rFonts w:ascii="Noto Sans" w:hAnsi="Noto Sans"/>
          <w:sz w:val="16"/>
          <w:szCs w:val="16"/>
        </w:rPr>
        <w:t xml:space="preserve">elefon: </w:t>
      </w:r>
      <w:proofErr w:type="spellStart"/>
      <w:r w:rsidR="005B235F">
        <w:rPr>
          <w:rFonts w:ascii="Noto Sans" w:hAnsi="Noto Sans"/>
          <w:sz w:val="16"/>
          <w:szCs w:val="16"/>
        </w:rPr>
        <w:t>xxx</w:t>
      </w:r>
      <w:proofErr w:type="spellEnd"/>
    </w:p>
    <w:p w:rsidR="00A84110" w:rsidRPr="0007428B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 w:rsidR="008C5A74">
        <w:rPr>
          <w:rFonts w:ascii="Noto Sans" w:hAnsi="Noto Sans"/>
          <w:b/>
        </w:rPr>
        <w:t>Mgr. Alešem Seifertem, ředitelem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B463F7">
        <w:rPr>
          <w:rFonts w:ascii="Noto Sans" w:hAnsi="Noto Sans"/>
          <w:b/>
          <w:sz w:val="16"/>
          <w:szCs w:val="16"/>
        </w:rPr>
        <w:t xml:space="preserve">Vypůjčené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Default="000B241E">
      <w:pPr>
        <w:rPr>
          <w:rFonts w:ascii="Noto Sans" w:hAnsi="Noto Sans"/>
          <w:sz w:val="16"/>
          <w:szCs w:val="16"/>
        </w:rPr>
      </w:pPr>
      <w:r w:rsidRPr="00020D61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663DB1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FB69A6" w:rsidRPr="00FB69A6" w:rsidRDefault="00FB69A6">
      <w:pPr>
        <w:rPr>
          <w:rFonts w:ascii="Noto Sans" w:hAnsi="Noto Sans"/>
          <w:sz w:val="15"/>
          <w:szCs w:val="15"/>
        </w:rPr>
      </w:pPr>
    </w:p>
    <w:p w:rsidR="00663DB1" w:rsidRPr="00556153" w:rsidRDefault="00FB69A6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5.</w:t>
      </w:r>
      <w:r w:rsidR="00663DB1" w:rsidRPr="00556153">
        <w:rPr>
          <w:rFonts w:ascii="Noto Sans" w:hAnsi="Noto Sans"/>
          <w:sz w:val="15"/>
          <w:szCs w:val="15"/>
        </w:rPr>
        <w:t xml:space="preserve"> Vypůjčitel se zavazuje bez zbytečného odkladu oznámit </w:t>
      </w:r>
      <w:proofErr w:type="spellStart"/>
      <w:r w:rsidR="00663DB1" w:rsidRPr="00556153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556153">
        <w:rPr>
          <w:rFonts w:ascii="Noto Sans" w:hAnsi="Noto Sans"/>
          <w:sz w:val="15"/>
          <w:szCs w:val="15"/>
        </w:rPr>
        <w:t xml:space="preserve"> nezbytnost provedení oprav nebo úprav na předmětech  výpůjčky.</w:t>
      </w:r>
    </w:p>
    <w:p w:rsidR="00663DB1" w:rsidRDefault="00FB69A6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6</w:t>
      </w:r>
      <w:r w:rsidR="00663DB1" w:rsidRPr="00897544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8C5A74" w:rsidRDefault="00FB69A6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>7</w:t>
      </w:r>
      <w:r w:rsidR="00CA38AC">
        <w:rPr>
          <w:rFonts w:ascii="Noto Sans" w:hAnsi="Noto Sans"/>
          <w:sz w:val="15"/>
          <w:szCs w:val="15"/>
        </w:rPr>
        <w:t>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r w:rsidR="002449D3">
        <w:rPr>
          <w:rFonts w:ascii="Noto Sans" w:hAnsi="Noto Sans"/>
          <w:sz w:val="16"/>
          <w:szCs w:val="16"/>
        </w:rPr>
        <w:t xml:space="preserve">aby  intenzita </w:t>
      </w:r>
      <w:r w:rsidR="002449D3" w:rsidRPr="00196A1A">
        <w:rPr>
          <w:rFonts w:ascii="Noto Sans" w:hAnsi="Noto Sans"/>
          <w:sz w:val="16"/>
          <w:szCs w:val="16"/>
        </w:rPr>
        <w:t>osvětlení nepřekročila</w:t>
      </w:r>
      <w:r w:rsidR="00A84110">
        <w:rPr>
          <w:rFonts w:ascii="Noto Sans" w:hAnsi="Noto Sans"/>
          <w:sz w:val="16"/>
          <w:szCs w:val="16"/>
        </w:rPr>
        <w:t xml:space="preserve"> </w:t>
      </w:r>
      <w:r w:rsidR="008C5A74">
        <w:rPr>
          <w:rFonts w:ascii="Noto Sans" w:hAnsi="Noto Sans"/>
          <w:sz w:val="16"/>
          <w:szCs w:val="16"/>
        </w:rPr>
        <w:t xml:space="preserve">u kresby </w:t>
      </w:r>
      <w:r w:rsidR="003F0FBA">
        <w:rPr>
          <w:rFonts w:ascii="Noto Sans" w:hAnsi="Noto Sans"/>
          <w:sz w:val="16"/>
          <w:szCs w:val="16"/>
        </w:rPr>
        <w:t>150</w:t>
      </w:r>
      <w:r w:rsidR="008C5A74">
        <w:rPr>
          <w:rFonts w:ascii="Noto Sans" w:hAnsi="Noto Sans"/>
          <w:sz w:val="16"/>
          <w:szCs w:val="16"/>
        </w:rPr>
        <w:t xml:space="preserve"> luxů,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9D1C4E">
        <w:rPr>
          <w:rFonts w:ascii="Noto Sans" w:hAnsi="Noto Sans"/>
          <w:sz w:val="16"/>
          <w:szCs w:val="16"/>
        </w:rPr>
        <w:t>5</w:t>
      </w:r>
      <w:r w:rsidR="003F0FBA">
        <w:rPr>
          <w:rFonts w:ascii="Noto Sans" w:hAnsi="Noto Sans"/>
          <w:sz w:val="16"/>
          <w:szCs w:val="16"/>
        </w:rPr>
        <w:t>5</w:t>
      </w:r>
      <w:r w:rsidR="002449D3">
        <w:rPr>
          <w:rFonts w:ascii="Noto Sans" w:hAnsi="Noto Sans"/>
          <w:sz w:val="16"/>
          <w:szCs w:val="16"/>
        </w:rPr>
        <w:t xml:space="preserve"> +-5%  a teplotě 18</w:t>
      </w:r>
      <w:r w:rsidR="002449D3" w:rsidRPr="00196A1A">
        <w:rPr>
          <w:rFonts w:ascii="Noto Sans" w:hAnsi="Noto Sans"/>
          <w:sz w:val="16"/>
          <w:szCs w:val="16"/>
        </w:rPr>
        <w:t xml:space="preserve"> až </w:t>
      </w:r>
      <w:proofErr w:type="gramStart"/>
      <w:r w:rsidR="002449D3" w:rsidRPr="00196A1A">
        <w:rPr>
          <w:rFonts w:ascii="Noto Sans" w:hAnsi="Noto Sans"/>
          <w:sz w:val="16"/>
          <w:szCs w:val="16"/>
        </w:rPr>
        <w:t>22 °C</w:t>
      </w:r>
      <w:r w:rsidR="002449D3">
        <w:rPr>
          <w:rFonts w:ascii="Noto Sans" w:hAnsi="Noto Sans"/>
          <w:sz w:val="15"/>
          <w:szCs w:val="15"/>
        </w:rPr>
        <w:t xml:space="preserve"> .</w:t>
      </w:r>
      <w:proofErr w:type="gramEnd"/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3F0FBA">
        <w:rPr>
          <w:rFonts w:ascii="Noto Sans" w:hAnsi="Noto Sans"/>
          <w:sz w:val="16"/>
          <w:szCs w:val="16"/>
        </w:rPr>
        <w:t>1</w:t>
      </w:r>
      <w:r>
        <w:rPr>
          <w:rFonts w:ascii="Noto Sans" w:hAnsi="Noto Sans"/>
          <w:sz w:val="16"/>
          <w:szCs w:val="16"/>
        </w:rPr>
        <w:t xml:space="preserve"> katalog,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za  veškerou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451F58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D1C4E">
        <w:rPr>
          <w:rFonts w:ascii="Noto Sans" w:hAnsi="Noto Sans"/>
          <w:sz w:val="18"/>
          <w:szCs w:val="18"/>
        </w:rPr>
        <w:t>5</w:t>
      </w:r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CB7B9D">
        <w:rPr>
          <w:rFonts w:ascii="Noto Sans" w:hAnsi="Noto Sans"/>
          <w:sz w:val="18"/>
          <w:szCs w:val="18"/>
        </w:rPr>
        <w:t>5</w:t>
      </w:r>
      <w:r w:rsidR="00B3511C">
        <w:rPr>
          <w:rFonts w:ascii="Noto Sans" w:hAnsi="Noto Sans"/>
          <w:sz w:val="18"/>
          <w:szCs w:val="18"/>
        </w:rPr>
        <w:t>.  20</w:t>
      </w:r>
      <w:r w:rsidR="000F3F9C">
        <w:rPr>
          <w:rFonts w:ascii="Noto Sans" w:hAnsi="Noto Sans"/>
          <w:sz w:val="18"/>
          <w:szCs w:val="18"/>
        </w:rPr>
        <w:t>20</w:t>
      </w:r>
      <w:proofErr w:type="gramEnd"/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3B" w:rsidRDefault="001C133B" w:rsidP="00D7438A">
      <w:r>
        <w:separator/>
      </w:r>
    </w:p>
  </w:endnote>
  <w:endnote w:type="continuationSeparator" w:id="0">
    <w:p w:rsidR="001C133B" w:rsidRDefault="001C133B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B235F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3B" w:rsidRDefault="001C133B" w:rsidP="00D7438A">
      <w:r>
        <w:separator/>
      </w:r>
    </w:p>
  </w:footnote>
  <w:footnote w:type="continuationSeparator" w:id="0">
    <w:p w:rsidR="001C133B" w:rsidRDefault="001C133B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A29A0"/>
    <w:rsid w:val="000B241E"/>
    <w:rsid w:val="000C567E"/>
    <w:rsid w:val="000F3F9C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133B"/>
    <w:rsid w:val="001C3CFA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4346D"/>
    <w:rsid w:val="00353A08"/>
    <w:rsid w:val="00356D37"/>
    <w:rsid w:val="00361C5A"/>
    <w:rsid w:val="00362263"/>
    <w:rsid w:val="00374797"/>
    <w:rsid w:val="00383D7D"/>
    <w:rsid w:val="00392CFA"/>
    <w:rsid w:val="0039460C"/>
    <w:rsid w:val="00395240"/>
    <w:rsid w:val="003962EC"/>
    <w:rsid w:val="003E04BE"/>
    <w:rsid w:val="003E34D7"/>
    <w:rsid w:val="003E3561"/>
    <w:rsid w:val="003F0FBA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A1702"/>
    <w:rsid w:val="005B235F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C6411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A5602"/>
    <w:rsid w:val="007B54C6"/>
    <w:rsid w:val="007D0547"/>
    <w:rsid w:val="007F3955"/>
    <w:rsid w:val="007F5A0A"/>
    <w:rsid w:val="00813795"/>
    <w:rsid w:val="00823A22"/>
    <w:rsid w:val="008323BD"/>
    <w:rsid w:val="00841ADE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C5A74"/>
    <w:rsid w:val="008D1F2D"/>
    <w:rsid w:val="00900CD6"/>
    <w:rsid w:val="009127DD"/>
    <w:rsid w:val="00925224"/>
    <w:rsid w:val="00934BA4"/>
    <w:rsid w:val="00957C27"/>
    <w:rsid w:val="00965F5E"/>
    <w:rsid w:val="009853B2"/>
    <w:rsid w:val="009A2C91"/>
    <w:rsid w:val="009C6565"/>
    <w:rsid w:val="009D094B"/>
    <w:rsid w:val="009D1C4E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416CB"/>
    <w:rsid w:val="00B43908"/>
    <w:rsid w:val="00B463F7"/>
    <w:rsid w:val="00B54C77"/>
    <w:rsid w:val="00B71CCC"/>
    <w:rsid w:val="00B83F7B"/>
    <w:rsid w:val="00BA0AD4"/>
    <w:rsid w:val="00BA6D9F"/>
    <w:rsid w:val="00BC4721"/>
    <w:rsid w:val="00BF5A71"/>
    <w:rsid w:val="00C10515"/>
    <w:rsid w:val="00C17D24"/>
    <w:rsid w:val="00C2144F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B7B9D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F237CB"/>
    <w:rsid w:val="00F279FB"/>
    <w:rsid w:val="00F35086"/>
    <w:rsid w:val="00F744F5"/>
    <w:rsid w:val="00FB166E"/>
    <w:rsid w:val="00FB24E0"/>
    <w:rsid w:val="00FB69A6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3D2E-FC04-4FC6-9FB7-00194B15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797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14</cp:revision>
  <cp:lastPrinted>2020-05-04T13:04:00Z</cp:lastPrinted>
  <dcterms:created xsi:type="dcterms:W3CDTF">2019-12-02T07:14:00Z</dcterms:created>
  <dcterms:modified xsi:type="dcterms:W3CDTF">2020-05-15T08:44:00Z</dcterms:modified>
</cp:coreProperties>
</file>