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42469" w14:textId="77777777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bookmarkStart w:id="0" w:name="_GoBack"/>
      <w:bookmarkEnd w:id="0"/>
      <w:r w:rsidRPr="00046680">
        <w:rPr>
          <w:rFonts w:ascii="Arial" w:eastAsiaTheme="minorHAnsi" w:hAnsi="Arial" w:cs="Arial"/>
          <w:b/>
          <w:szCs w:val="24"/>
          <w:lang w:eastAsia="en-US"/>
        </w:rPr>
        <w:t>Dodatek č</w:t>
      </w:r>
      <w:r w:rsidRPr="008D6974">
        <w:rPr>
          <w:rFonts w:ascii="Arial" w:eastAsiaTheme="minorHAnsi" w:hAnsi="Arial" w:cs="Arial"/>
          <w:b/>
          <w:szCs w:val="24"/>
          <w:lang w:eastAsia="en-US"/>
        </w:rPr>
        <w:t xml:space="preserve">. </w:t>
      </w:r>
      <w:r w:rsidR="00944AAF" w:rsidRPr="008D6974">
        <w:rPr>
          <w:rFonts w:ascii="Arial" w:eastAsiaTheme="minorHAnsi" w:hAnsi="Arial" w:cs="Arial"/>
          <w:b/>
          <w:szCs w:val="24"/>
          <w:lang w:eastAsia="en-US"/>
        </w:rPr>
        <w:t>1</w:t>
      </w:r>
    </w:p>
    <w:p w14:paraId="43A4DCAB" w14:textId="7A9CF4D0" w:rsidR="004471C8" w:rsidRDefault="005C70F5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k Rámcové dohodě</w:t>
      </w:r>
      <w:r w:rsidR="00046680" w:rsidRPr="00046680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B97F14" w:rsidRPr="005C478D">
        <w:rPr>
          <w:rFonts w:ascii="Arial" w:hAnsi="Arial" w:cs="Arial"/>
          <w:b/>
          <w:sz w:val="20"/>
        </w:rPr>
        <w:t xml:space="preserve">o vypracování znaleckých posudků č. </w:t>
      </w:r>
      <w:r w:rsidR="00B97F14" w:rsidRPr="00B00771">
        <w:rPr>
          <w:rFonts w:ascii="Arial" w:hAnsi="Arial" w:cs="Arial"/>
          <w:b/>
          <w:sz w:val="20"/>
        </w:rPr>
        <w:t>1700916/4100051161</w:t>
      </w:r>
    </w:p>
    <w:p w14:paraId="56F59FCB" w14:textId="6F313238" w:rsidR="00046680" w:rsidRPr="004471C8" w:rsidRDefault="00585801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4471C8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4471C8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B97F14">
        <w:rPr>
          <w:rFonts w:ascii="Arial" w:eastAsiaTheme="minorHAnsi" w:hAnsi="Arial" w:cs="Arial"/>
          <w:sz w:val="20"/>
          <w:lang w:eastAsia="en-US"/>
        </w:rPr>
        <w:t>27.</w:t>
      </w:r>
      <w:r w:rsidR="00475506">
        <w:rPr>
          <w:rFonts w:ascii="Arial" w:eastAsiaTheme="minorHAnsi" w:hAnsi="Arial" w:cs="Arial"/>
          <w:sz w:val="20"/>
          <w:lang w:eastAsia="en-US"/>
        </w:rPr>
        <w:t xml:space="preserve"> </w:t>
      </w:r>
      <w:r w:rsidR="00B97F14">
        <w:rPr>
          <w:rFonts w:ascii="Arial" w:eastAsiaTheme="minorHAnsi" w:hAnsi="Arial" w:cs="Arial"/>
          <w:sz w:val="20"/>
          <w:lang w:eastAsia="en-US"/>
        </w:rPr>
        <w:t>8.</w:t>
      </w:r>
      <w:r w:rsidR="00475506">
        <w:rPr>
          <w:rFonts w:ascii="Arial" w:eastAsiaTheme="minorHAnsi" w:hAnsi="Arial" w:cs="Arial"/>
          <w:sz w:val="20"/>
          <w:lang w:eastAsia="en-US"/>
        </w:rPr>
        <w:t xml:space="preserve"> </w:t>
      </w:r>
      <w:r w:rsidR="00B97F14">
        <w:rPr>
          <w:rFonts w:ascii="Arial" w:eastAsiaTheme="minorHAnsi" w:hAnsi="Arial" w:cs="Arial"/>
          <w:sz w:val="20"/>
          <w:lang w:eastAsia="en-US"/>
        </w:rPr>
        <w:t xml:space="preserve">2018 </w:t>
      </w:r>
      <w:r w:rsidR="00046680" w:rsidRPr="004471C8">
        <w:rPr>
          <w:rFonts w:ascii="Arial" w:eastAsiaTheme="minorHAnsi" w:hAnsi="Arial" w:cs="Arial"/>
          <w:sz w:val="20"/>
          <w:lang w:eastAsia="en-US"/>
        </w:rPr>
        <w:t>mezi níže uvedenými smluvními stranami</w:t>
      </w:r>
    </w:p>
    <w:p w14:paraId="28000BCF" w14:textId="77777777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5C70F5">
        <w:rPr>
          <w:rFonts w:ascii="Arial" w:eastAsiaTheme="minorHAnsi" w:hAnsi="Arial" w:cs="Arial"/>
          <w:sz w:val="20"/>
          <w:lang w:eastAsia="en-US"/>
        </w:rPr>
        <w:t>Rámcová dohoda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” a „Dodatek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03F8AE3E" w14:textId="36DF573E" w:rsidR="00477A76" w:rsidRPr="00046680" w:rsidRDefault="00477A76" w:rsidP="00477A76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evidováno VZP ČR pod ID: </w:t>
      </w:r>
      <w:r w:rsidR="0076235D" w:rsidRPr="0076235D">
        <w:rPr>
          <w:rFonts w:ascii="Arial" w:eastAsiaTheme="minorHAnsi" w:hAnsi="Arial" w:cs="Arial"/>
          <w:sz w:val="20"/>
          <w:lang w:eastAsia="en-US"/>
        </w:rPr>
        <w:t>2000248</w:t>
      </w:r>
    </w:p>
    <w:p w14:paraId="1FEFD1F3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4E560F40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5693D806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00D34CDA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45380589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41197518</w:t>
      </w:r>
    </w:p>
    <w:p w14:paraId="11393769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5B0F5F88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  <w:t>Česká národní banka, Praha 1, Na Příkopě 28</w:t>
      </w:r>
    </w:p>
    <w:p w14:paraId="77D0BA92" w14:textId="5953FA9B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9E4421">
        <w:rPr>
          <w:rFonts w:ascii="Arial" w:eastAsia="Calibri" w:hAnsi="Arial" w:cs="Arial"/>
          <w:sz w:val="20"/>
          <w:lang w:eastAsia="en-US"/>
        </w:rPr>
        <w:t>XXXXXXXXXXXX</w:t>
      </w:r>
    </w:p>
    <w:p w14:paraId="1D926EE6" w14:textId="77777777" w:rsidR="00046680" w:rsidRPr="00046680" w:rsidRDefault="00046680" w:rsidP="00700DE3">
      <w:p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15B52AC6" w14:textId="3BA5E03B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8C07CC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</w:t>
      </w:r>
      <w:r w:rsidR="00C079DB">
        <w:rPr>
          <w:rFonts w:ascii="Arial" w:eastAsiaTheme="minorHAnsi" w:hAnsi="Arial" w:cs="Arial"/>
          <w:sz w:val="20"/>
          <w:lang w:eastAsia="en-US"/>
        </w:rPr>
        <w:t xml:space="preserve">též </w:t>
      </w:r>
      <w:r w:rsidRPr="00046680">
        <w:rPr>
          <w:rFonts w:ascii="Arial" w:eastAsiaTheme="minorHAnsi" w:hAnsi="Arial" w:cs="Arial"/>
          <w:sz w:val="20"/>
          <w:lang w:eastAsia="en-US"/>
        </w:rPr>
        <w:t>„</w:t>
      </w:r>
      <w:r w:rsidR="00770505" w:rsidRPr="008C07CC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>
        <w:rPr>
          <w:rFonts w:ascii="Arial" w:eastAsiaTheme="minorHAnsi" w:hAnsi="Arial" w:cs="Arial"/>
          <w:sz w:val="20"/>
          <w:lang w:eastAsia="en-US"/>
        </w:rPr>
        <w:t>“)</w:t>
      </w:r>
    </w:p>
    <w:p w14:paraId="6236B0C4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70FCE5F0" w14:textId="77777777" w:rsidR="00B97F14" w:rsidRDefault="00B97F14" w:rsidP="00B97F14">
      <w:pPr>
        <w:spacing w:line="276" w:lineRule="auto"/>
        <w:rPr>
          <w:rFonts w:ascii="Arial" w:hAnsi="Arial" w:cs="Arial"/>
          <w:sz w:val="20"/>
          <w:szCs w:val="22"/>
        </w:rPr>
      </w:pPr>
      <w:r w:rsidRPr="00872A30">
        <w:rPr>
          <w:rFonts w:ascii="Arial" w:hAnsi="Arial" w:cs="Arial"/>
          <w:b/>
          <w:sz w:val="20"/>
          <w:szCs w:val="22"/>
        </w:rPr>
        <w:t>Ing. Ladislav Kolařík, CSc.</w:t>
      </w:r>
      <w:r>
        <w:rPr>
          <w:rFonts w:ascii="Arial" w:hAnsi="Arial" w:cs="Arial"/>
          <w:b/>
          <w:sz w:val="20"/>
          <w:szCs w:val="22"/>
        </w:rPr>
        <w:t xml:space="preserve"> - znalec</w:t>
      </w:r>
    </w:p>
    <w:p w14:paraId="310E09BF" w14:textId="61D803CA" w:rsidR="00B97F14" w:rsidRPr="0060486C" w:rsidRDefault="00B97F14" w:rsidP="00B97F14">
      <w:pPr>
        <w:spacing w:line="276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 sídl</w:t>
      </w:r>
      <w:r w:rsidRPr="0060486C">
        <w:rPr>
          <w:rFonts w:ascii="Arial" w:hAnsi="Arial" w:cs="Arial"/>
          <w:sz w:val="20"/>
          <w:szCs w:val="22"/>
        </w:rPr>
        <w:t>em: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131B01">
        <w:rPr>
          <w:rFonts w:ascii="Arial" w:hAnsi="Arial" w:cs="Arial"/>
          <w:sz w:val="20"/>
          <w:szCs w:val="22"/>
        </w:rPr>
        <w:t>Hubáčkova 564/15, 198 00 Praha 14</w:t>
      </w:r>
    </w:p>
    <w:p w14:paraId="0298AB0C" w14:textId="77777777" w:rsidR="00B97F14" w:rsidRPr="0060486C" w:rsidRDefault="00B97F14" w:rsidP="00B97F14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kterou zastupuje/jí: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Ing. Ladislav Kolařík, CSc.</w:t>
      </w:r>
    </w:p>
    <w:p w14:paraId="35E6A9DA" w14:textId="77777777" w:rsidR="00B97F14" w:rsidRPr="0060486C" w:rsidRDefault="00B97F14" w:rsidP="00B97F14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IČO: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Pr="00E870EE">
        <w:rPr>
          <w:rFonts w:ascii="Arial" w:hAnsi="Arial" w:cs="Arial"/>
          <w:bCs/>
          <w:sz w:val="20"/>
        </w:rPr>
        <w:t>11471395</w:t>
      </w:r>
    </w:p>
    <w:p w14:paraId="6D4425D3" w14:textId="77777777" w:rsidR="00B97F14" w:rsidRPr="0060486C" w:rsidRDefault="00B97F14" w:rsidP="00B97F14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Bankovní spojení: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ČSOB, Na Poříčí 1046/24, 115 20 Praha 1</w:t>
      </w:r>
    </w:p>
    <w:p w14:paraId="6A6C0BF5" w14:textId="47AAEF7C" w:rsidR="00B97F14" w:rsidRPr="0040565E" w:rsidRDefault="00B97F14" w:rsidP="00B97F14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  <w:highlight w:val="yellow"/>
        </w:rPr>
      </w:pPr>
      <w:r w:rsidRPr="0060486C">
        <w:rPr>
          <w:rFonts w:ascii="Arial" w:hAnsi="Arial" w:cs="Arial"/>
          <w:sz w:val="20"/>
          <w:szCs w:val="22"/>
        </w:rPr>
        <w:t>Číslo účtu: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9E4421">
        <w:rPr>
          <w:rFonts w:ascii="Arial" w:eastAsia="Calibri" w:hAnsi="Arial" w:cs="Arial"/>
          <w:sz w:val="20"/>
          <w:lang w:eastAsia="en-US"/>
        </w:rPr>
        <w:t>XXXXXXXXXXXX</w:t>
      </w:r>
    </w:p>
    <w:p w14:paraId="4E139D08" w14:textId="72C0B6FB" w:rsidR="00B97F14" w:rsidRPr="0060486C" w:rsidRDefault="00B97F14" w:rsidP="00B97F14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Zapsaný</w:t>
      </w:r>
      <w:r w:rsidRPr="0060486C">
        <w:rPr>
          <w:rFonts w:ascii="Arial" w:hAnsi="Arial" w:cs="Arial"/>
          <w:sz w:val="20"/>
          <w:szCs w:val="22"/>
        </w:rPr>
        <w:t xml:space="preserve"> v</w:t>
      </w:r>
      <w:r>
        <w:rPr>
          <w:rFonts w:ascii="Arial" w:hAnsi="Arial" w:cs="Arial"/>
          <w:sz w:val="20"/>
          <w:szCs w:val="22"/>
        </w:rPr>
        <w:t> Evidenci znalců a tlumočníků na Ministerstvu spravedlnosti, Vyšehradská 16, 128 10 Praha 2</w:t>
      </w:r>
    </w:p>
    <w:p w14:paraId="617C0C61" w14:textId="77777777" w:rsidR="00B97F14" w:rsidRDefault="00B97F14" w:rsidP="00B97F14">
      <w:pPr>
        <w:tabs>
          <w:tab w:val="left" w:pos="1701"/>
        </w:tabs>
        <w:spacing w:line="276" w:lineRule="auto"/>
        <w:contextualSpacing/>
        <w:rPr>
          <w:rFonts w:ascii="Arial" w:hAnsi="Arial" w:cs="Arial"/>
          <w:b/>
          <w:sz w:val="20"/>
          <w:szCs w:val="22"/>
        </w:rPr>
      </w:pPr>
      <w:r w:rsidRPr="00B97F14">
        <w:rPr>
          <w:rFonts w:ascii="Arial" w:hAnsi="Arial" w:cs="Arial"/>
          <w:sz w:val="20"/>
          <w:szCs w:val="22"/>
        </w:rPr>
        <w:t>(dále jen</w:t>
      </w:r>
      <w:r w:rsidRPr="00E208C2">
        <w:rPr>
          <w:rFonts w:ascii="Arial" w:hAnsi="Arial" w:cs="Arial"/>
          <w:b/>
          <w:sz w:val="20"/>
          <w:szCs w:val="22"/>
        </w:rPr>
        <w:t xml:space="preserve"> „Zhotovitel“</w:t>
      </w:r>
      <w:r w:rsidRPr="00B97F14">
        <w:rPr>
          <w:rFonts w:ascii="Arial" w:hAnsi="Arial" w:cs="Arial"/>
          <w:sz w:val="20"/>
          <w:szCs w:val="22"/>
        </w:rPr>
        <w:t>)</w:t>
      </w:r>
    </w:p>
    <w:p w14:paraId="5494E3BB" w14:textId="77777777" w:rsidR="00475506" w:rsidRDefault="00475506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06FE870E" w14:textId="6EF3C239" w:rsid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6D8FD35D" w14:textId="77777777"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41AC883A" w14:textId="0B6642E0" w:rsidR="00046680" w:rsidRPr="00B97F14" w:rsidRDefault="00046680" w:rsidP="00046680">
      <w:pPr>
        <w:suppressAutoHyphens/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8D6974">
        <w:rPr>
          <w:rFonts w:ascii="Arial" w:eastAsiaTheme="minorHAnsi" w:hAnsi="Arial" w:cs="Arial"/>
          <w:sz w:val="20"/>
          <w:lang w:eastAsia="en-US"/>
        </w:rPr>
        <w:t xml:space="preserve">Předmětná </w:t>
      </w:r>
      <w:r w:rsidR="005C70F5" w:rsidRPr="008D6974">
        <w:rPr>
          <w:rFonts w:ascii="Arial" w:eastAsiaTheme="minorHAnsi" w:hAnsi="Arial" w:cs="Arial"/>
          <w:sz w:val="20"/>
          <w:lang w:eastAsia="en-US"/>
        </w:rPr>
        <w:t>Rámcová dohoda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byla uzavřena mezi výše uvedenými </w:t>
      </w:r>
      <w:r w:rsidR="005C70F5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B97F14">
        <w:rPr>
          <w:rFonts w:ascii="Arial" w:eastAsiaTheme="minorHAnsi" w:hAnsi="Arial" w:cs="Arial"/>
          <w:sz w:val="20"/>
          <w:lang w:eastAsia="en-US"/>
        </w:rPr>
        <w:t>27.</w:t>
      </w:r>
      <w:r w:rsidR="00475506">
        <w:rPr>
          <w:rFonts w:ascii="Arial" w:eastAsiaTheme="minorHAnsi" w:hAnsi="Arial" w:cs="Arial"/>
          <w:sz w:val="20"/>
          <w:lang w:eastAsia="en-US"/>
        </w:rPr>
        <w:t xml:space="preserve"> </w:t>
      </w:r>
      <w:r w:rsidR="00B97F14">
        <w:rPr>
          <w:rFonts w:ascii="Arial" w:eastAsiaTheme="minorHAnsi" w:hAnsi="Arial" w:cs="Arial"/>
          <w:sz w:val="20"/>
          <w:lang w:eastAsia="en-US"/>
        </w:rPr>
        <w:t>8.</w:t>
      </w:r>
      <w:r w:rsidR="00475506">
        <w:rPr>
          <w:rFonts w:ascii="Arial" w:eastAsiaTheme="minorHAnsi" w:hAnsi="Arial" w:cs="Arial"/>
          <w:sz w:val="20"/>
          <w:lang w:eastAsia="en-US"/>
        </w:rPr>
        <w:t xml:space="preserve"> </w:t>
      </w:r>
      <w:r w:rsidR="00B97F14">
        <w:rPr>
          <w:rFonts w:ascii="Arial" w:eastAsiaTheme="minorHAnsi" w:hAnsi="Arial" w:cs="Arial"/>
          <w:sz w:val="20"/>
          <w:lang w:eastAsia="en-US"/>
        </w:rPr>
        <w:t xml:space="preserve">2018 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s účinností </w:t>
      </w:r>
      <w:r w:rsidRPr="007D0686">
        <w:rPr>
          <w:rFonts w:ascii="Arial" w:eastAsiaTheme="minorHAnsi" w:hAnsi="Arial" w:cs="Arial"/>
          <w:sz w:val="20"/>
          <w:lang w:eastAsia="en-US"/>
        </w:rPr>
        <w:t>od</w:t>
      </w:r>
      <w:r w:rsidR="00B97F14">
        <w:rPr>
          <w:rFonts w:ascii="Arial" w:eastAsiaTheme="minorHAnsi" w:hAnsi="Arial" w:cs="Arial"/>
          <w:sz w:val="20"/>
          <w:lang w:eastAsia="en-US"/>
        </w:rPr>
        <w:t xml:space="preserve"> 3.</w:t>
      </w:r>
      <w:r w:rsidR="00475506">
        <w:rPr>
          <w:rFonts w:ascii="Arial" w:eastAsiaTheme="minorHAnsi" w:hAnsi="Arial" w:cs="Arial"/>
          <w:sz w:val="20"/>
          <w:lang w:eastAsia="en-US"/>
        </w:rPr>
        <w:t xml:space="preserve"> </w:t>
      </w:r>
      <w:r w:rsidR="00B97F14">
        <w:rPr>
          <w:rFonts w:ascii="Arial" w:eastAsiaTheme="minorHAnsi" w:hAnsi="Arial" w:cs="Arial"/>
          <w:sz w:val="20"/>
          <w:lang w:eastAsia="en-US"/>
        </w:rPr>
        <w:t>9.</w:t>
      </w:r>
      <w:r w:rsidR="00475506">
        <w:rPr>
          <w:rFonts w:ascii="Arial" w:eastAsiaTheme="minorHAnsi" w:hAnsi="Arial" w:cs="Arial"/>
          <w:sz w:val="20"/>
          <w:lang w:eastAsia="en-US"/>
        </w:rPr>
        <w:t xml:space="preserve"> </w:t>
      </w:r>
      <w:r w:rsidR="00B97F14">
        <w:rPr>
          <w:rFonts w:ascii="Arial" w:eastAsiaTheme="minorHAnsi" w:hAnsi="Arial" w:cs="Arial"/>
          <w:sz w:val="20"/>
          <w:lang w:eastAsia="en-US"/>
        </w:rPr>
        <w:t>2018</w:t>
      </w:r>
      <w:r w:rsidRPr="007D0686">
        <w:rPr>
          <w:rFonts w:ascii="Arial" w:eastAsiaTheme="minorHAnsi" w:hAnsi="Arial" w:cs="Arial"/>
          <w:sz w:val="20"/>
          <w:lang w:eastAsia="en-US"/>
        </w:rPr>
        <w:t>,</w:t>
      </w:r>
      <w:r w:rsidR="00B97F14" w:rsidRPr="00B97F14">
        <w:rPr>
          <w:rFonts w:ascii="Arial" w:eastAsiaTheme="minorHAnsi" w:hAnsi="Arial" w:cs="Arial"/>
          <w:sz w:val="20"/>
          <w:lang w:eastAsia="en-US"/>
        </w:rPr>
        <w:t xml:space="preserve"> a to základě výsledku veřejné zakázky malého rozsahu na uzavření Rámcové dohody s jedním dodavatelem s názvem „</w:t>
      </w:r>
      <w:r w:rsidR="00B97F14" w:rsidRPr="00B97F14">
        <w:rPr>
          <w:rFonts w:ascii="Arial" w:eastAsiaTheme="minorHAnsi" w:hAnsi="Arial" w:cs="Arial"/>
          <w:b/>
          <w:sz w:val="20"/>
          <w:lang w:eastAsia="en-US"/>
        </w:rPr>
        <w:t>Rámcová dohoda na znalecké posudky v oblasti informačních a komunikačních technologií</w:t>
      </w:r>
      <w:r w:rsidR="00B97F14" w:rsidRPr="00B97F14">
        <w:rPr>
          <w:rFonts w:ascii="Arial" w:eastAsiaTheme="minorHAnsi" w:hAnsi="Arial" w:cs="Arial"/>
          <w:sz w:val="20"/>
          <w:lang w:eastAsia="en-US"/>
        </w:rPr>
        <w:t xml:space="preserve">“, evidovanou VZP ČR pod ID číslem </w:t>
      </w:r>
      <w:r w:rsidR="00B97F14" w:rsidRPr="00B97F14">
        <w:rPr>
          <w:rFonts w:ascii="Arial" w:eastAsiaTheme="minorHAnsi" w:hAnsi="Arial" w:cs="Arial"/>
          <w:b/>
          <w:sz w:val="20"/>
          <w:lang w:eastAsia="en-US"/>
        </w:rPr>
        <w:t>1700916</w:t>
      </w:r>
      <w:r w:rsidR="00FB369A" w:rsidRPr="00B97F14">
        <w:rPr>
          <w:rFonts w:ascii="Arial" w:eastAsiaTheme="minorHAnsi" w:hAnsi="Arial" w:cs="Arial"/>
          <w:sz w:val="20"/>
          <w:lang w:eastAsia="en-US"/>
        </w:rPr>
        <w:t xml:space="preserve">. </w:t>
      </w:r>
      <w:r w:rsidR="00AE19C7" w:rsidRPr="00AE19C7">
        <w:rPr>
          <w:rFonts w:ascii="Arial" w:eastAsiaTheme="minorHAnsi" w:hAnsi="Arial" w:cs="Arial"/>
          <w:sz w:val="20"/>
          <w:lang w:eastAsia="en-US"/>
        </w:rPr>
        <w:t xml:space="preserve">Na základě ustanovení odst. </w:t>
      </w:r>
      <w:r w:rsidR="00B97F14">
        <w:rPr>
          <w:rFonts w:ascii="Arial" w:eastAsiaTheme="minorHAnsi" w:hAnsi="Arial" w:cs="Arial"/>
          <w:sz w:val="20"/>
          <w:lang w:eastAsia="en-US"/>
        </w:rPr>
        <w:t>4</w:t>
      </w:r>
      <w:r w:rsidR="004B03B5" w:rsidRPr="007D0686">
        <w:rPr>
          <w:rFonts w:ascii="Arial" w:eastAsiaTheme="minorHAnsi" w:hAnsi="Arial" w:cs="Arial"/>
          <w:sz w:val="20"/>
          <w:lang w:eastAsia="en-US"/>
        </w:rPr>
        <w:t>. čl. X</w:t>
      </w:r>
      <w:r w:rsidR="00B97F14">
        <w:rPr>
          <w:rFonts w:ascii="Arial" w:eastAsiaTheme="minorHAnsi" w:hAnsi="Arial" w:cs="Arial"/>
          <w:sz w:val="20"/>
          <w:lang w:eastAsia="en-US"/>
        </w:rPr>
        <w:t>IV</w:t>
      </w:r>
      <w:r w:rsidR="004B03B5" w:rsidRPr="007D0686">
        <w:rPr>
          <w:rFonts w:ascii="Arial" w:eastAsiaTheme="minorHAnsi" w:hAnsi="Arial" w:cs="Arial"/>
          <w:sz w:val="20"/>
          <w:lang w:eastAsia="en-US"/>
        </w:rPr>
        <w:t xml:space="preserve">. </w:t>
      </w:r>
      <w:r w:rsidR="005C70F5" w:rsidRPr="007D0686">
        <w:rPr>
          <w:rFonts w:ascii="Arial" w:eastAsiaTheme="minorHAnsi" w:hAnsi="Arial" w:cs="Arial"/>
          <w:sz w:val="20"/>
          <w:lang w:eastAsia="en-US"/>
        </w:rPr>
        <w:t>Rámcové dohody</w:t>
      </w:r>
      <w:r w:rsidRPr="00B97F14">
        <w:rPr>
          <w:rFonts w:ascii="Arial" w:eastAsiaTheme="minorHAnsi" w:hAnsi="Arial" w:cs="Arial"/>
          <w:sz w:val="20"/>
          <w:lang w:eastAsia="en-US"/>
        </w:rPr>
        <w:t xml:space="preserve"> uzavírají </w:t>
      </w:r>
      <w:r w:rsidR="005C70F5" w:rsidRPr="00B97F14">
        <w:rPr>
          <w:rFonts w:ascii="Arial" w:eastAsiaTheme="minorHAnsi" w:hAnsi="Arial" w:cs="Arial"/>
          <w:sz w:val="20"/>
          <w:lang w:eastAsia="en-US"/>
        </w:rPr>
        <w:t>S</w:t>
      </w:r>
      <w:r w:rsidRPr="00B97F14">
        <w:rPr>
          <w:rFonts w:ascii="Arial" w:eastAsiaTheme="minorHAnsi" w:hAnsi="Arial" w:cs="Arial"/>
          <w:sz w:val="20"/>
          <w:lang w:eastAsia="en-US"/>
        </w:rPr>
        <w:t>mluvní strany k</w:t>
      </w:r>
      <w:r w:rsidR="005C70F5" w:rsidRPr="00B97F14">
        <w:rPr>
          <w:rFonts w:ascii="Arial" w:eastAsiaTheme="minorHAnsi" w:hAnsi="Arial" w:cs="Arial"/>
          <w:sz w:val="20"/>
          <w:lang w:eastAsia="en-US"/>
        </w:rPr>
        <w:t> Rámcové dohodě</w:t>
      </w:r>
      <w:r w:rsidRPr="00B97F14">
        <w:rPr>
          <w:rFonts w:ascii="Arial" w:eastAsiaTheme="minorHAnsi" w:hAnsi="Arial" w:cs="Arial"/>
          <w:sz w:val="20"/>
          <w:lang w:eastAsia="en-US"/>
        </w:rPr>
        <w:t xml:space="preserve"> tento Dodatek č. </w:t>
      </w:r>
      <w:r w:rsidR="00236283" w:rsidRPr="00B97F14">
        <w:rPr>
          <w:rFonts w:ascii="Arial" w:eastAsiaTheme="minorHAnsi" w:hAnsi="Arial" w:cs="Arial"/>
          <w:sz w:val="20"/>
          <w:lang w:eastAsia="en-US"/>
        </w:rPr>
        <w:t>1</w:t>
      </w:r>
      <w:r w:rsidRPr="00B97F14">
        <w:rPr>
          <w:rFonts w:ascii="Arial" w:eastAsiaTheme="minorHAns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0D6925CD" w14:textId="77777777" w:rsidR="00046680" w:rsidRPr="00D876F6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D876F6">
        <w:rPr>
          <w:rFonts w:ascii="Arial" w:eastAsiaTheme="minorHAnsi" w:hAnsi="Arial" w:cs="Arial"/>
          <w:b/>
          <w:sz w:val="20"/>
          <w:lang w:eastAsia="en-US"/>
        </w:rPr>
        <w:t xml:space="preserve">Změna </w:t>
      </w:r>
      <w:r w:rsidR="005C70F5" w:rsidRPr="00D876F6">
        <w:rPr>
          <w:rFonts w:ascii="Arial" w:eastAsiaTheme="minorHAnsi" w:hAnsi="Arial" w:cs="Arial"/>
          <w:b/>
          <w:sz w:val="20"/>
          <w:lang w:eastAsia="en-US"/>
        </w:rPr>
        <w:t>Rámcové dohody</w:t>
      </w:r>
    </w:p>
    <w:p w14:paraId="15DBF261" w14:textId="77777777"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14:paraId="31EE42F7" w14:textId="67115A6F" w:rsidR="00046680" w:rsidRDefault="003F5862" w:rsidP="00867116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Článek </w:t>
      </w:r>
      <w:r w:rsidR="005C70F5" w:rsidRPr="00D876F6">
        <w:rPr>
          <w:rFonts w:ascii="Arial" w:eastAsiaTheme="minorHAnsi" w:hAnsi="Arial" w:cs="Arial"/>
          <w:sz w:val="20"/>
          <w:lang w:eastAsia="en-US"/>
        </w:rPr>
        <w:t>X</w:t>
      </w:r>
      <w:r w:rsidR="00B97F14">
        <w:rPr>
          <w:rFonts w:ascii="Arial" w:eastAsiaTheme="minorHAnsi" w:hAnsi="Arial" w:cs="Arial"/>
          <w:sz w:val="20"/>
          <w:lang w:eastAsia="en-US"/>
        </w:rPr>
        <w:t>IV</w:t>
      </w:r>
      <w:r w:rsidR="007B2179">
        <w:rPr>
          <w:rFonts w:ascii="Arial" w:eastAsiaTheme="minorHAnsi" w:hAnsi="Arial" w:cs="Arial"/>
          <w:sz w:val="20"/>
          <w:lang w:eastAsia="en-US"/>
        </w:rPr>
        <w:t>.</w:t>
      </w:r>
      <w:r w:rsidR="005C70F5" w:rsidRPr="00D876F6">
        <w:rPr>
          <w:rFonts w:ascii="Arial" w:eastAsiaTheme="minorHAnsi" w:hAnsi="Arial" w:cs="Arial"/>
          <w:sz w:val="20"/>
          <w:lang w:eastAsia="en-US"/>
        </w:rPr>
        <w:t xml:space="preserve"> odst. </w:t>
      </w:r>
      <w:r w:rsidR="00B97F14">
        <w:rPr>
          <w:rFonts w:ascii="Arial" w:eastAsiaTheme="minorHAnsi" w:hAnsi="Arial" w:cs="Arial"/>
          <w:sz w:val="20"/>
          <w:lang w:eastAsia="en-US"/>
        </w:rPr>
        <w:t>8</w:t>
      </w:r>
      <w:r w:rsidR="005C70F5" w:rsidRPr="00D876F6">
        <w:rPr>
          <w:rFonts w:ascii="Arial" w:eastAsiaTheme="minorHAnsi" w:hAnsi="Arial" w:cs="Arial"/>
          <w:sz w:val="20"/>
          <w:lang w:eastAsia="en-US"/>
        </w:rPr>
        <w:t>. nově</w:t>
      </w:r>
      <w:r w:rsidR="005C70F5">
        <w:rPr>
          <w:rFonts w:ascii="Arial" w:eastAsiaTheme="minorHAnsi" w:hAnsi="Arial" w:cs="Arial"/>
          <w:sz w:val="20"/>
          <w:lang w:eastAsia="en-US"/>
        </w:rPr>
        <w:t xml:space="preserve"> zní:</w:t>
      </w:r>
    </w:p>
    <w:p w14:paraId="37A0FE57" w14:textId="53A90E4C" w:rsidR="005C70F5" w:rsidRDefault="005C70F5" w:rsidP="005C70F5">
      <w:pPr>
        <w:pStyle w:val="Odstavecseseznamem"/>
        <w:spacing w:after="120" w:line="280" w:lineRule="atLeas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 uzavírání </w:t>
      </w:r>
      <w:r w:rsidR="00D876F6">
        <w:rPr>
          <w:rFonts w:ascii="Arial" w:hAnsi="Arial" w:cs="Arial"/>
          <w:sz w:val="20"/>
        </w:rPr>
        <w:t xml:space="preserve">Smluv </w:t>
      </w:r>
      <w:r>
        <w:rPr>
          <w:rFonts w:ascii="Arial" w:hAnsi="Arial" w:cs="Arial"/>
          <w:sz w:val="20"/>
        </w:rPr>
        <w:t>jsou vždy oprávněny osoby, jejichž oprávnění zastupovat příslušnou Smluvní stranu je zřejmé z veřejného seznamu</w:t>
      </w:r>
      <w:r w:rsidR="003D363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K uzavírání </w:t>
      </w:r>
      <w:r w:rsidR="00B97F14">
        <w:rPr>
          <w:rFonts w:ascii="Arial" w:hAnsi="Arial" w:cs="Arial"/>
          <w:sz w:val="20"/>
        </w:rPr>
        <w:t xml:space="preserve">dílčích </w:t>
      </w:r>
      <w:r w:rsidR="00D876F6">
        <w:rPr>
          <w:rFonts w:ascii="Arial" w:hAnsi="Arial" w:cs="Arial"/>
          <w:sz w:val="20"/>
        </w:rPr>
        <w:t xml:space="preserve">Smluv </w:t>
      </w:r>
      <w:r>
        <w:rPr>
          <w:rFonts w:ascii="Arial" w:hAnsi="Arial" w:cs="Arial"/>
          <w:sz w:val="20"/>
        </w:rPr>
        <w:t xml:space="preserve">jsou </w:t>
      </w:r>
      <w:r>
        <w:rPr>
          <w:rFonts w:ascii="Arial" w:hAnsi="Arial" w:cs="Arial"/>
          <w:b/>
          <w:sz w:val="20"/>
        </w:rPr>
        <w:t>dále</w:t>
      </w:r>
      <w:r>
        <w:rPr>
          <w:rFonts w:ascii="Arial" w:hAnsi="Arial" w:cs="Arial"/>
          <w:sz w:val="20"/>
        </w:rPr>
        <w:t xml:space="preserve"> oprávněni:</w:t>
      </w:r>
    </w:p>
    <w:p w14:paraId="5292B536" w14:textId="29D022B9" w:rsidR="005C70F5" w:rsidRDefault="005C70F5" w:rsidP="005C70F5">
      <w:pPr>
        <w:pStyle w:val="Odstavecseseznamem"/>
        <w:spacing w:after="120" w:line="280" w:lineRule="atLeas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Za</w:t>
      </w:r>
      <w:r w:rsidR="003D3635">
        <w:rPr>
          <w:rFonts w:ascii="Arial" w:hAnsi="Arial" w:cs="Arial"/>
          <w:sz w:val="20"/>
        </w:rPr>
        <w:t xml:space="preserve"> VZP ČR</w:t>
      </w:r>
      <w:r>
        <w:rPr>
          <w:rFonts w:ascii="Arial" w:hAnsi="Arial" w:cs="Arial"/>
          <w:sz w:val="20"/>
        </w:rPr>
        <w:t>: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5C70F5" w14:paraId="6E56F435" w14:textId="77777777" w:rsidTr="005C70F5">
        <w:trPr>
          <w:trHeight w:hRule="exact" w:val="284"/>
        </w:trPr>
        <w:tc>
          <w:tcPr>
            <w:tcW w:w="2235" w:type="dxa"/>
            <w:hideMark/>
          </w:tcPr>
          <w:p w14:paraId="44E8EF4C" w14:textId="77777777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 w:rsidRPr="005C70F5">
              <w:rPr>
                <w:rFonts w:ascii="Arial" w:hAnsi="Arial" w:cs="Arial"/>
                <w:sz w:val="20"/>
              </w:rPr>
              <w:t>Funkce:</w:t>
            </w:r>
          </w:p>
        </w:tc>
        <w:tc>
          <w:tcPr>
            <w:tcW w:w="6626" w:type="dxa"/>
            <w:hideMark/>
          </w:tcPr>
          <w:p w14:paraId="37310343" w14:textId="77777777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 w:rsidRPr="005C70F5">
              <w:rPr>
                <w:rFonts w:ascii="Arial" w:hAnsi="Arial" w:cs="Arial"/>
                <w:sz w:val="20"/>
              </w:rPr>
              <w:t>náměstek ředitele VZP ČR pro informatiku</w:t>
            </w:r>
          </w:p>
        </w:tc>
      </w:tr>
    </w:tbl>
    <w:p w14:paraId="55EF3FE6" w14:textId="66AC89F9" w:rsidR="00D876F6" w:rsidRDefault="00D876F6" w:rsidP="00700DE3">
      <w:pPr>
        <w:pStyle w:val="Odstavecseseznamem"/>
        <w:spacing w:after="120" w:line="280" w:lineRule="atLeast"/>
        <w:ind w:left="426"/>
        <w:rPr>
          <w:rFonts w:ascii="Arial" w:hAnsi="Arial" w:cs="Arial"/>
          <w:sz w:val="20"/>
        </w:rPr>
      </w:pPr>
    </w:p>
    <w:p w14:paraId="25F8D376" w14:textId="77777777" w:rsidR="00B97F14" w:rsidRPr="0060486C" w:rsidRDefault="00B97F14" w:rsidP="00B97F14">
      <w:pPr>
        <w:spacing w:after="120" w:line="280" w:lineRule="atLeast"/>
        <w:ind w:left="425"/>
        <w:rPr>
          <w:rFonts w:ascii="Arial" w:hAnsi="Arial" w:cs="Arial"/>
          <w:sz w:val="20"/>
        </w:rPr>
      </w:pPr>
      <w:r w:rsidRPr="0060486C"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sz w:val="20"/>
        </w:rPr>
        <w:t>Zhotovitele</w:t>
      </w:r>
      <w:r w:rsidRPr="0060486C">
        <w:rPr>
          <w:rFonts w:ascii="Arial" w:hAnsi="Arial" w:cs="Arial"/>
          <w:sz w:val="20"/>
        </w:rPr>
        <w:t xml:space="preserve">: 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235"/>
        <w:gridCol w:w="6628"/>
      </w:tblGrid>
      <w:tr w:rsidR="00B97F14" w:rsidRPr="0060486C" w14:paraId="1E4BB228" w14:textId="77777777" w:rsidTr="0045300B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55D523F1" w14:textId="77777777" w:rsidR="00B97F14" w:rsidRPr="0060486C" w:rsidRDefault="00B97F14" w:rsidP="0045300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60486C">
              <w:rPr>
                <w:rFonts w:ascii="Arial" w:hAnsi="Arial" w:cs="Arial"/>
                <w:sz w:val="20"/>
              </w:rPr>
              <w:t>Jméno a příjmení:</w:t>
            </w:r>
          </w:p>
        </w:tc>
        <w:tc>
          <w:tcPr>
            <w:tcW w:w="6628" w:type="dxa"/>
            <w:shd w:val="clear" w:color="auto" w:fill="auto"/>
          </w:tcPr>
          <w:p w14:paraId="6CD0B8BA" w14:textId="77777777" w:rsidR="00B97F14" w:rsidRPr="0060486C" w:rsidRDefault="00B97F14" w:rsidP="0045300B">
            <w:pPr>
              <w:spacing w:line="2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Ladislav Kolařík, CSc.</w:t>
            </w:r>
          </w:p>
        </w:tc>
      </w:tr>
    </w:tbl>
    <w:p w14:paraId="0435FB5D" w14:textId="77777777" w:rsidR="00B97F14" w:rsidRDefault="00B97F14" w:rsidP="00700DE3">
      <w:pPr>
        <w:pStyle w:val="Odstavecseseznamem"/>
        <w:spacing w:after="120" w:line="280" w:lineRule="atLeast"/>
        <w:ind w:left="426"/>
        <w:rPr>
          <w:rFonts w:ascii="Arial" w:hAnsi="Arial" w:cs="Arial"/>
          <w:sz w:val="20"/>
        </w:rPr>
      </w:pPr>
    </w:p>
    <w:p w14:paraId="1599CA46" w14:textId="77777777"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AE55136" w14:textId="77777777" w:rsidR="00046680" w:rsidRPr="00046680" w:rsidRDefault="00046680" w:rsidP="00046680">
      <w:pPr>
        <w:pStyle w:val="Odrazkac"/>
        <w:numPr>
          <w:ilvl w:val="0"/>
          <w:numId w:val="35"/>
        </w:numPr>
        <w:spacing w:after="120" w:line="276" w:lineRule="auto"/>
        <w:rPr>
          <w:rFonts w:ascii="Arial" w:hAnsi="Arial" w:cs="Arial"/>
          <w:sz w:val="20"/>
        </w:rPr>
      </w:pPr>
      <w:r w:rsidRPr="00046680">
        <w:rPr>
          <w:rFonts w:ascii="Arial" w:hAnsi="Arial" w:cs="Arial"/>
          <w:sz w:val="20"/>
        </w:rPr>
        <w:t xml:space="preserve">Tento Dodatek č. </w:t>
      </w:r>
      <w:r w:rsidR="00867116">
        <w:rPr>
          <w:rFonts w:ascii="Arial" w:hAnsi="Arial" w:cs="Arial"/>
          <w:sz w:val="20"/>
        </w:rPr>
        <w:t>1</w:t>
      </w:r>
      <w:r w:rsidRPr="00046680">
        <w:rPr>
          <w:rFonts w:ascii="Arial" w:hAnsi="Arial" w:cs="Arial"/>
          <w:sz w:val="20"/>
        </w:rPr>
        <w:t xml:space="preserve"> nabývá platnosti</w:t>
      </w:r>
      <w:r w:rsidR="007C3976">
        <w:rPr>
          <w:rFonts w:ascii="Arial" w:hAnsi="Arial" w:cs="Arial"/>
          <w:sz w:val="20"/>
        </w:rPr>
        <w:t xml:space="preserve"> a účinnosti</w:t>
      </w:r>
      <w:r w:rsidRPr="00046680">
        <w:rPr>
          <w:rFonts w:ascii="Arial" w:hAnsi="Arial" w:cs="Arial"/>
          <w:sz w:val="20"/>
        </w:rPr>
        <w:t xml:space="preserve"> dnem podpisu poslední </w:t>
      </w:r>
      <w:r w:rsidR="005C70F5">
        <w:rPr>
          <w:rFonts w:ascii="Arial" w:hAnsi="Arial" w:cs="Arial"/>
          <w:sz w:val="20"/>
        </w:rPr>
        <w:t>S</w:t>
      </w:r>
      <w:r w:rsidR="007C3976">
        <w:rPr>
          <w:rFonts w:ascii="Arial" w:hAnsi="Arial" w:cs="Arial"/>
          <w:sz w:val="20"/>
        </w:rPr>
        <w:t>mluvní stranou.</w:t>
      </w:r>
    </w:p>
    <w:p w14:paraId="6A695490" w14:textId="77777777" w:rsidR="000E0B54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E0B54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se stává nedílnou </w:t>
      </w:r>
      <w:r w:rsidRPr="00D876F6">
        <w:rPr>
          <w:rFonts w:ascii="Arial" w:eastAsiaTheme="minorHAnsi" w:hAnsi="Arial" w:cs="Arial"/>
          <w:sz w:val="20"/>
          <w:lang w:eastAsia="en-US"/>
        </w:rPr>
        <w:t xml:space="preserve">součástí </w:t>
      </w:r>
      <w:r w:rsidR="005C70F5" w:rsidRPr="00D876F6">
        <w:rPr>
          <w:rFonts w:ascii="Arial" w:eastAsiaTheme="minorHAnsi" w:hAnsi="Arial" w:cs="Arial"/>
          <w:sz w:val="20"/>
          <w:lang w:eastAsia="en-US"/>
        </w:rPr>
        <w:t>Rámcové dohody</w:t>
      </w:r>
      <w:r w:rsidRPr="00D876F6">
        <w:rPr>
          <w:rFonts w:ascii="Arial" w:eastAsiaTheme="minorHAnsi" w:hAnsi="Arial" w:cs="Arial"/>
          <w:sz w:val="20"/>
          <w:lang w:eastAsia="en-US"/>
        </w:rPr>
        <w:t xml:space="preserve">. Veškerá ujednání </w:t>
      </w:r>
      <w:r w:rsidR="005C70F5" w:rsidRPr="00D876F6">
        <w:rPr>
          <w:rFonts w:ascii="Arial" w:eastAsiaTheme="minorHAnsi" w:hAnsi="Arial" w:cs="Arial"/>
          <w:sz w:val="20"/>
          <w:lang w:eastAsia="en-US"/>
        </w:rPr>
        <w:t>Rámcové dohody</w:t>
      </w:r>
      <w:r w:rsidRPr="00D876F6">
        <w:rPr>
          <w:rFonts w:ascii="Arial" w:eastAsiaTheme="minorHAnsi" w:hAnsi="Arial" w:cs="Arial"/>
          <w:sz w:val="20"/>
          <w:lang w:eastAsia="en-US"/>
        </w:rPr>
        <w:t>, která nejsou výslovně změněna tímto Dodatkem č</w:t>
      </w:r>
      <w:r w:rsidR="00FB6BD3" w:rsidRPr="00D876F6">
        <w:rPr>
          <w:rFonts w:ascii="Arial" w:eastAsiaTheme="minorHAnsi" w:hAnsi="Arial" w:cs="Arial"/>
          <w:sz w:val="20"/>
          <w:lang w:eastAsia="en-US"/>
        </w:rPr>
        <w:t>.</w:t>
      </w:r>
      <w:r w:rsidR="00CE153A" w:rsidRPr="00D876F6">
        <w:rPr>
          <w:rFonts w:ascii="Arial" w:eastAsiaTheme="minorHAnsi" w:hAnsi="Arial" w:cs="Arial"/>
          <w:sz w:val="20"/>
          <w:lang w:eastAsia="en-US"/>
        </w:rPr>
        <w:t xml:space="preserve"> </w:t>
      </w:r>
      <w:r w:rsidR="00867116" w:rsidRPr="00D876F6">
        <w:rPr>
          <w:rFonts w:ascii="Arial" w:eastAsiaTheme="minorHAnsi" w:hAnsi="Arial" w:cs="Arial"/>
          <w:sz w:val="20"/>
          <w:lang w:eastAsia="en-US"/>
        </w:rPr>
        <w:t>1</w:t>
      </w:r>
      <w:r w:rsidRPr="00D876F6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 w:rsidRPr="00D876F6">
        <w:rPr>
          <w:rFonts w:ascii="Arial" w:eastAsiaTheme="minorHAnsi" w:hAnsi="Arial" w:cs="Arial"/>
          <w:sz w:val="20"/>
          <w:lang w:eastAsia="en-US"/>
        </w:rPr>
        <w:t>.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5E9CAF66" w14:textId="58536680" w:rsidR="008C07CC" w:rsidRDefault="008C07CC" w:rsidP="008C07CC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5C70F5">
        <w:rPr>
          <w:rFonts w:ascii="Arial" w:eastAsiaTheme="minorHAnsi" w:hAnsi="Arial" w:cs="Arial"/>
          <w:sz w:val="20"/>
          <w:lang w:eastAsia="en-US"/>
        </w:rPr>
        <w:t>T</w:t>
      </w:r>
      <w:r>
        <w:rPr>
          <w:rFonts w:ascii="Arial" w:eastAsiaTheme="minorHAnsi" w:hAnsi="Arial" w:cs="Arial"/>
          <w:sz w:val="20"/>
          <w:lang w:eastAsia="en-US"/>
        </w:rPr>
        <w:t>ento Dodatek č. 1</w:t>
      </w:r>
      <w:r>
        <w:rPr>
          <w:rFonts w:ascii="Arial" w:hAnsi="Arial" w:cs="Arial"/>
          <w:sz w:val="20"/>
        </w:rPr>
        <w:t xml:space="preserve"> je vyhotoven ve čtyřech stejnopisech s platností originálu. Každá ze Smluvních stran obdrží po dvou stejnopisech</w:t>
      </w:r>
      <w:r w:rsidR="00A3515E">
        <w:rPr>
          <w:rFonts w:ascii="Arial" w:hAnsi="Arial" w:cs="Arial"/>
          <w:sz w:val="20"/>
        </w:rPr>
        <w:t xml:space="preserve"> Dodatku č. 1.</w:t>
      </w:r>
    </w:p>
    <w:p w14:paraId="13487E2C" w14:textId="77777777" w:rsidR="005C70F5" w:rsidRDefault="005C70F5" w:rsidP="005C70F5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67116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>
        <w:rPr>
          <w:rFonts w:ascii="Arial" w:eastAsiaTheme="minorHAnsi" w:hAnsi="Arial" w:cs="Arial"/>
          <w:sz w:val="20"/>
          <w:lang w:eastAsia="en-US"/>
        </w:rPr>
        <w:t xml:space="preserve">1 </w:t>
      </w:r>
      <w:r w:rsidRPr="00867116">
        <w:rPr>
          <w:rFonts w:ascii="Arial" w:eastAsiaTheme="minorHAnsi" w:hAnsi="Arial" w:cs="Arial"/>
          <w:sz w:val="20"/>
          <w:lang w:eastAsia="en-US"/>
        </w:rPr>
        <w:t>řádně přečetly, s jeho zněním souhlasí a na důkaz toho připojují své podpisy.</w:t>
      </w:r>
    </w:p>
    <w:p w14:paraId="5F1D211E" w14:textId="77777777" w:rsidR="005C70F5" w:rsidRPr="005C70F5" w:rsidRDefault="005C70F5" w:rsidP="005C70F5">
      <w:pPr>
        <w:spacing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7B8C7282" w14:textId="77777777" w:rsidR="005C70F5" w:rsidRPr="00867116" w:rsidRDefault="005C70F5" w:rsidP="005C70F5">
      <w:pPr>
        <w:spacing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5611D3AB" w14:textId="15335597" w:rsidR="00C3494F" w:rsidRPr="00046680" w:rsidRDefault="00C8003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 V Praze dne </w:t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>
        <w:rPr>
          <w:rFonts w:ascii="Arial" w:eastAsiaTheme="minorHAnsi" w:hAnsi="Arial" w:cs="Arial"/>
          <w:sz w:val="20"/>
          <w:lang w:eastAsia="en-US"/>
        </w:rPr>
        <w:tab/>
      </w:r>
      <w:r w:rsidR="00C94C26">
        <w:rPr>
          <w:rFonts w:ascii="Arial" w:eastAsiaTheme="minorHAnsi" w:hAnsi="Arial" w:cs="Arial"/>
          <w:sz w:val="20"/>
          <w:lang w:eastAsia="en-US"/>
        </w:rPr>
        <w:t xml:space="preserve">      </w:t>
      </w:r>
      <w:r>
        <w:rPr>
          <w:rFonts w:ascii="Arial" w:eastAsiaTheme="minorHAnsi" w:hAnsi="Arial" w:cs="Arial"/>
          <w:sz w:val="20"/>
          <w:lang w:eastAsia="en-US"/>
        </w:rPr>
        <w:t>V Praze dne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656"/>
        <w:gridCol w:w="2409"/>
        <w:gridCol w:w="3223"/>
      </w:tblGrid>
      <w:tr w:rsidR="00046680" w:rsidRPr="00046680" w14:paraId="30B11D75" w14:textId="77777777" w:rsidTr="007D7BEF">
        <w:tc>
          <w:tcPr>
            <w:tcW w:w="1968" w:type="pct"/>
          </w:tcPr>
          <w:p w14:paraId="04F23D70" w14:textId="77777777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14:paraId="5C2B9DE5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10553A7A" w14:textId="320DFF89" w:rsidR="00046680" w:rsidRPr="007B2179" w:rsidRDefault="00046680" w:rsidP="007B2179">
            <w:pPr>
              <w:widowControl w:val="0"/>
              <w:spacing w:after="120" w:line="276" w:lineRule="auto"/>
              <w:contextualSpacing/>
              <w:outlineLvl w:val="1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14:paraId="463D7A5D" w14:textId="77777777" w:rsidTr="007D7BEF">
        <w:tc>
          <w:tcPr>
            <w:tcW w:w="1968" w:type="pct"/>
            <w:vAlign w:val="bottom"/>
          </w:tcPr>
          <w:p w14:paraId="15C3E1C1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14:paraId="16B87132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  <w:vAlign w:val="bottom"/>
          </w:tcPr>
          <w:p w14:paraId="3CDB5AF7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B97F14" w:rsidRPr="00046680" w14:paraId="37FC0084" w14:textId="77777777" w:rsidTr="003D3635">
        <w:tc>
          <w:tcPr>
            <w:tcW w:w="1968" w:type="pct"/>
          </w:tcPr>
          <w:p w14:paraId="3F8C2A4F" w14:textId="77777777" w:rsidR="00B97F14" w:rsidRPr="00046680" w:rsidRDefault="00B97F14" w:rsidP="00B97F14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7F400172" w14:textId="77777777" w:rsidR="00B97F14" w:rsidRPr="00046680" w:rsidRDefault="00B97F14" w:rsidP="00B97F14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14:paraId="55847011" w14:textId="77777777" w:rsidR="00B97F14" w:rsidRPr="00046680" w:rsidRDefault="00B97F14" w:rsidP="00B97F14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  <w:shd w:val="clear" w:color="auto" w:fill="auto"/>
          </w:tcPr>
          <w:p w14:paraId="54CC2D8B" w14:textId="4797D0E9" w:rsidR="00B97F14" w:rsidRPr="003D3635" w:rsidRDefault="00B97F14" w:rsidP="00B97F14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Ing. Ladislav Kolařík, CSc.</w:t>
            </w:r>
          </w:p>
        </w:tc>
      </w:tr>
      <w:tr w:rsidR="00B97F14" w:rsidRPr="00046680" w14:paraId="370E04DC" w14:textId="77777777" w:rsidTr="007D7BEF">
        <w:tc>
          <w:tcPr>
            <w:tcW w:w="1968" w:type="pct"/>
          </w:tcPr>
          <w:p w14:paraId="4C1AE7F6" w14:textId="77777777" w:rsidR="00B97F14" w:rsidRPr="00046680" w:rsidRDefault="00B97F14" w:rsidP="00B97F14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</w:tcPr>
          <w:p w14:paraId="3F419A6A" w14:textId="77777777" w:rsidR="00B97F14" w:rsidRPr="00046680" w:rsidRDefault="00B97F14" w:rsidP="00B97F14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52CDAA60" w14:textId="77777777" w:rsidR="00B97F14" w:rsidRDefault="00B97F14" w:rsidP="00B97F14">
            <w:pPr>
              <w:spacing w:after="200" w:line="276" w:lineRule="auto"/>
              <w:contextualSpacing/>
              <w:jc w:val="left"/>
              <w:rPr>
                <w:rFonts w:ascii="Arial" w:hAnsi="Arial" w:cs="Arial"/>
                <w:sz w:val="20"/>
                <w:szCs w:val="22"/>
                <w:highlight w:val="lightGray"/>
              </w:rPr>
            </w:pPr>
          </w:p>
        </w:tc>
      </w:tr>
    </w:tbl>
    <w:p w14:paraId="59ACABAE" w14:textId="77777777"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14:paraId="50432959" w14:textId="77777777" w:rsidR="006C518D" w:rsidRPr="00BD4513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32628" w14:textId="77777777" w:rsidR="004C78C4" w:rsidRDefault="004C78C4" w:rsidP="00EA57EC">
      <w:r>
        <w:separator/>
      </w:r>
    </w:p>
  </w:endnote>
  <w:endnote w:type="continuationSeparator" w:id="0">
    <w:p w14:paraId="1F26C3F3" w14:textId="77777777" w:rsidR="004C78C4" w:rsidRDefault="004C78C4" w:rsidP="00EA57EC">
      <w:r>
        <w:continuationSeparator/>
      </w:r>
    </w:p>
  </w:endnote>
  <w:endnote w:type="continuationNotice" w:id="1">
    <w:p w14:paraId="5692E356" w14:textId="77777777" w:rsidR="004C78C4" w:rsidRDefault="004C7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471494"/>
      <w:docPartObj>
        <w:docPartGallery w:val="Page Numbers (Bottom of Page)"/>
        <w:docPartUnique/>
      </w:docPartObj>
    </w:sdtPr>
    <w:sdtEndPr/>
    <w:sdtContent>
      <w:p w14:paraId="260DF13E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DD5">
          <w:rPr>
            <w:noProof/>
          </w:rPr>
          <w:t>1</w:t>
        </w:r>
        <w:r>
          <w:fldChar w:fldCharType="end"/>
        </w:r>
      </w:p>
    </w:sdtContent>
  </w:sdt>
  <w:p w14:paraId="7FEC8F57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62EAB" w14:textId="77777777" w:rsidR="004C78C4" w:rsidRDefault="004C78C4" w:rsidP="00EA57EC">
      <w:r>
        <w:separator/>
      </w:r>
    </w:p>
  </w:footnote>
  <w:footnote w:type="continuationSeparator" w:id="0">
    <w:p w14:paraId="20BE29BA" w14:textId="77777777" w:rsidR="004C78C4" w:rsidRDefault="004C78C4" w:rsidP="00EA57EC">
      <w:r>
        <w:continuationSeparator/>
      </w:r>
    </w:p>
  </w:footnote>
  <w:footnote w:type="continuationNotice" w:id="1">
    <w:p w14:paraId="33C04187" w14:textId="77777777" w:rsidR="004C78C4" w:rsidRDefault="004C78C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1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C22A9"/>
    <w:multiLevelType w:val="hybridMultilevel"/>
    <w:tmpl w:val="F2EA885A"/>
    <w:lvl w:ilvl="0" w:tplc="7998389C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i w:val="0"/>
      </w:r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6"/>
  </w:num>
  <w:num w:numId="9">
    <w:abstractNumId w:val="11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8"/>
  </w:num>
  <w:num w:numId="18">
    <w:abstractNumId w:val="3"/>
  </w:num>
  <w:num w:numId="19">
    <w:abstractNumId w:val="1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6"/>
  </w:num>
  <w:num w:numId="23">
    <w:abstractNumId w:val="7"/>
  </w:num>
  <w:num w:numId="24">
    <w:abstractNumId w:val="4"/>
  </w:num>
  <w:num w:numId="25">
    <w:abstractNumId w:val="7"/>
  </w:num>
  <w:num w:numId="26">
    <w:abstractNumId w:val="14"/>
  </w:num>
  <w:num w:numId="27">
    <w:abstractNumId w:val="7"/>
  </w:num>
  <w:num w:numId="28">
    <w:abstractNumId w:val="7"/>
  </w:num>
  <w:num w:numId="29">
    <w:abstractNumId w:val="6"/>
  </w:num>
  <w:num w:numId="30">
    <w:abstractNumId w:val="6"/>
  </w:num>
  <w:num w:numId="31">
    <w:abstractNumId w:val="7"/>
  </w:num>
  <w:num w:numId="32">
    <w:abstractNumId w:val="16"/>
  </w:num>
  <w:num w:numId="33">
    <w:abstractNumId w:val="0"/>
  </w:num>
  <w:num w:numId="34">
    <w:abstractNumId w:val="2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AA"/>
    <w:rsid w:val="00000FAA"/>
    <w:rsid w:val="0000227E"/>
    <w:rsid w:val="000057ED"/>
    <w:rsid w:val="00005DD5"/>
    <w:rsid w:val="00010FD8"/>
    <w:rsid w:val="00015C2A"/>
    <w:rsid w:val="00016CEE"/>
    <w:rsid w:val="00016EE1"/>
    <w:rsid w:val="0002566D"/>
    <w:rsid w:val="000403BA"/>
    <w:rsid w:val="0004228B"/>
    <w:rsid w:val="00046680"/>
    <w:rsid w:val="000578E3"/>
    <w:rsid w:val="000759E3"/>
    <w:rsid w:val="0007773F"/>
    <w:rsid w:val="00080825"/>
    <w:rsid w:val="00085F7A"/>
    <w:rsid w:val="00086F33"/>
    <w:rsid w:val="000A0300"/>
    <w:rsid w:val="000A03EA"/>
    <w:rsid w:val="000B1069"/>
    <w:rsid w:val="000C5502"/>
    <w:rsid w:val="000E0B54"/>
    <w:rsid w:val="000E3E6B"/>
    <w:rsid w:val="00103764"/>
    <w:rsid w:val="001071EB"/>
    <w:rsid w:val="001174E5"/>
    <w:rsid w:val="00121445"/>
    <w:rsid w:val="0012246C"/>
    <w:rsid w:val="0012715F"/>
    <w:rsid w:val="00131B01"/>
    <w:rsid w:val="0015367D"/>
    <w:rsid w:val="00154228"/>
    <w:rsid w:val="0015602B"/>
    <w:rsid w:val="00161B42"/>
    <w:rsid w:val="001649E8"/>
    <w:rsid w:val="00167989"/>
    <w:rsid w:val="00175B09"/>
    <w:rsid w:val="00184C35"/>
    <w:rsid w:val="00184D29"/>
    <w:rsid w:val="00190847"/>
    <w:rsid w:val="00197BD0"/>
    <w:rsid w:val="001A1ABC"/>
    <w:rsid w:val="001B09FA"/>
    <w:rsid w:val="001C426D"/>
    <w:rsid w:val="001D1476"/>
    <w:rsid w:val="001E00E3"/>
    <w:rsid w:val="001E0E35"/>
    <w:rsid w:val="001E1A4D"/>
    <w:rsid w:val="001E5F3C"/>
    <w:rsid w:val="001F1155"/>
    <w:rsid w:val="00202B7E"/>
    <w:rsid w:val="00203717"/>
    <w:rsid w:val="00214743"/>
    <w:rsid w:val="00217299"/>
    <w:rsid w:val="00220B75"/>
    <w:rsid w:val="00234697"/>
    <w:rsid w:val="00236283"/>
    <w:rsid w:val="00252893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76D0"/>
    <w:rsid w:val="002C6507"/>
    <w:rsid w:val="002D0356"/>
    <w:rsid w:val="002D0B74"/>
    <w:rsid w:val="002D175F"/>
    <w:rsid w:val="002D3024"/>
    <w:rsid w:val="002E0FF5"/>
    <w:rsid w:val="002E2EC3"/>
    <w:rsid w:val="002F50D0"/>
    <w:rsid w:val="002F7975"/>
    <w:rsid w:val="002F7FD7"/>
    <w:rsid w:val="00304F9F"/>
    <w:rsid w:val="00305A63"/>
    <w:rsid w:val="00310FBB"/>
    <w:rsid w:val="00315C1D"/>
    <w:rsid w:val="00316875"/>
    <w:rsid w:val="003229E6"/>
    <w:rsid w:val="00330B8E"/>
    <w:rsid w:val="00330E97"/>
    <w:rsid w:val="00332000"/>
    <w:rsid w:val="003353A1"/>
    <w:rsid w:val="003419E9"/>
    <w:rsid w:val="00357396"/>
    <w:rsid w:val="0036705F"/>
    <w:rsid w:val="00367416"/>
    <w:rsid w:val="00375B63"/>
    <w:rsid w:val="00375C7A"/>
    <w:rsid w:val="003975CB"/>
    <w:rsid w:val="00397A7E"/>
    <w:rsid w:val="003A154E"/>
    <w:rsid w:val="003A1F50"/>
    <w:rsid w:val="003A506B"/>
    <w:rsid w:val="003B15E7"/>
    <w:rsid w:val="003B5A90"/>
    <w:rsid w:val="003B7C66"/>
    <w:rsid w:val="003C47CD"/>
    <w:rsid w:val="003D1744"/>
    <w:rsid w:val="003D1798"/>
    <w:rsid w:val="003D2E14"/>
    <w:rsid w:val="003D3635"/>
    <w:rsid w:val="003D5C0C"/>
    <w:rsid w:val="003E3B31"/>
    <w:rsid w:val="003F30DF"/>
    <w:rsid w:val="003F5862"/>
    <w:rsid w:val="00402FE0"/>
    <w:rsid w:val="004045B6"/>
    <w:rsid w:val="00430799"/>
    <w:rsid w:val="00440539"/>
    <w:rsid w:val="004471C8"/>
    <w:rsid w:val="00461407"/>
    <w:rsid w:val="0046691B"/>
    <w:rsid w:val="00475506"/>
    <w:rsid w:val="00476FFA"/>
    <w:rsid w:val="004771B7"/>
    <w:rsid w:val="00477A76"/>
    <w:rsid w:val="004820A4"/>
    <w:rsid w:val="0049324F"/>
    <w:rsid w:val="004A056D"/>
    <w:rsid w:val="004A23E2"/>
    <w:rsid w:val="004A27EA"/>
    <w:rsid w:val="004B03B5"/>
    <w:rsid w:val="004B7721"/>
    <w:rsid w:val="004C78C4"/>
    <w:rsid w:val="004D2CD4"/>
    <w:rsid w:val="004D57DD"/>
    <w:rsid w:val="005004C1"/>
    <w:rsid w:val="0050102A"/>
    <w:rsid w:val="0050344F"/>
    <w:rsid w:val="0050792B"/>
    <w:rsid w:val="00514AD0"/>
    <w:rsid w:val="0054225F"/>
    <w:rsid w:val="00554F36"/>
    <w:rsid w:val="005776E8"/>
    <w:rsid w:val="00585801"/>
    <w:rsid w:val="00590BAA"/>
    <w:rsid w:val="00592902"/>
    <w:rsid w:val="005A25B2"/>
    <w:rsid w:val="005A52CF"/>
    <w:rsid w:val="005B2080"/>
    <w:rsid w:val="005B3671"/>
    <w:rsid w:val="005B5C57"/>
    <w:rsid w:val="005C0E5B"/>
    <w:rsid w:val="005C70F5"/>
    <w:rsid w:val="005D0F4F"/>
    <w:rsid w:val="005E0454"/>
    <w:rsid w:val="005E1675"/>
    <w:rsid w:val="005E74CE"/>
    <w:rsid w:val="00612C1E"/>
    <w:rsid w:val="0061795B"/>
    <w:rsid w:val="00623698"/>
    <w:rsid w:val="00631602"/>
    <w:rsid w:val="0063530F"/>
    <w:rsid w:val="00643B9A"/>
    <w:rsid w:val="0064408D"/>
    <w:rsid w:val="00646CA6"/>
    <w:rsid w:val="00652049"/>
    <w:rsid w:val="00655176"/>
    <w:rsid w:val="006601A4"/>
    <w:rsid w:val="00661B9A"/>
    <w:rsid w:val="0066362E"/>
    <w:rsid w:val="00665F76"/>
    <w:rsid w:val="006667B2"/>
    <w:rsid w:val="00686C84"/>
    <w:rsid w:val="00687B08"/>
    <w:rsid w:val="006A5A87"/>
    <w:rsid w:val="006B30C4"/>
    <w:rsid w:val="006B7436"/>
    <w:rsid w:val="006C518D"/>
    <w:rsid w:val="006D07F4"/>
    <w:rsid w:val="006E034E"/>
    <w:rsid w:val="006E4200"/>
    <w:rsid w:val="006F0692"/>
    <w:rsid w:val="00700DE3"/>
    <w:rsid w:val="00711EDE"/>
    <w:rsid w:val="007170DF"/>
    <w:rsid w:val="0073385C"/>
    <w:rsid w:val="00747D88"/>
    <w:rsid w:val="00750139"/>
    <w:rsid w:val="0075261E"/>
    <w:rsid w:val="00756C93"/>
    <w:rsid w:val="0076235D"/>
    <w:rsid w:val="00762D62"/>
    <w:rsid w:val="00770505"/>
    <w:rsid w:val="0077339B"/>
    <w:rsid w:val="00776D66"/>
    <w:rsid w:val="00781E00"/>
    <w:rsid w:val="00785615"/>
    <w:rsid w:val="00795B80"/>
    <w:rsid w:val="007B2179"/>
    <w:rsid w:val="007B4C6C"/>
    <w:rsid w:val="007C2E41"/>
    <w:rsid w:val="007C3976"/>
    <w:rsid w:val="007D0686"/>
    <w:rsid w:val="007D085A"/>
    <w:rsid w:val="007D7BEF"/>
    <w:rsid w:val="007F1FE6"/>
    <w:rsid w:val="007F3408"/>
    <w:rsid w:val="00804BAC"/>
    <w:rsid w:val="008050E9"/>
    <w:rsid w:val="008178DB"/>
    <w:rsid w:val="00840E6A"/>
    <w:rsid w:val="00846E0E"/>
    <w:rsid w:val="00847F72"/>
    <w:rsid w:val="00856BC7"/>
    <w:rsid w:val="0086084A"/>
    <w:rsid w:val="00867116"/>
    <w:rsid w:val="00872B4B"/>
    <w:rsid w:val="00880B00"/>
    <w:rsid w:val="008B0C34"/>
    <w:rsid w:val="008B23B1"/>
    <w:rsid w:val="008C07CC"/>
    <w:rsid w:val="008C352F"/>
    <w:rsid w:val="008C6CD1"/>
    <w:rsid w:val="008D2D45"/>
    <w:rsid w:val="008D6974"/>
    <w:rsid w:val="008D6C9E"/>
    <w:rsid w:val="008F25AF"/>
    <w:rsid w:val="00903254"/>
    <w:rsid w:val="00903EC5"/>
    <w:rsid w:val="00911F03"/>
    <w:rsid w:val="009120A4"/>
    <w:rsid w:val="00912B92"/>
    <w:rsid w:val="00917EB5"/>
    <w:rsid w:val="00921964"/>
    <w:rsid w:val="00922718"/>
    <w:rsid w:val="00937AE9"/>
    <w:rsid w:val="00944AAF"/>
    <w:rsid w:val="009451D2"/>
    <w:rsid w:val="00953B31"/>
    <w:rsid w:val="009616AE"/>
    <w:rsid w:val="00961FC0"/>
    <w:rsid w:val="009769CB"/>
    <w:rsid w:val="009931A2"/>
    <w:rsid w:val="009A57CB"/>
    <w:rsid w:val="009B360A"/>
    <w:rsid w:val="009B5BD7"/>
    <w:rsid w:val="009B72A2"/>
    <w:rsid w:val="009C2F24"/>
    <w:rsid w:val="009C5234"/>
    <w:rsid w:val="009C7718"/>
    <w:rsid w:val="009D000F"/>
    <w:rsid w:val="009D0BBB"/>
    <w:rsid w:val="009E4421"/>
    <w:rsid w:val="009E455C"/>
    <w:rsid w:val="009E53D1"/>
    <w:rsid w:val="009E734C"/>
    <w:rsid w:val="00A11D6A"/>
    <w:rsid w:val="00A3515E"/>
    <w:rsid w:val="00A5085E"/>
    <w:rsid w:val="00A55DF0"/>
    <w:rsid w:val="00A608B6"/>
    <w:rsid w:val="00A622D5"/>
    <w:rsid w:val="00A757E1"/>
    <w:rsid w:val="00A76602"/>
    <w:rsid w:val="00A81828"/>
    <w:rsid w:val="00A84A10"/>
    <w:rsid w:val="00A95F9E"/>
    <w:rsid w:val="00AD4F28"/>
    <w:rsid w:val="00AD5785"/>
    <w:rsid w:val="00AD652E"/>
    <w:rsid w:val="00AE0A43"/>
    <w:rsid w:val="00AE19C7"/>
    <w:rsid w:val="00AE2FAB"/>
    <w:rsid w:val="00AE6098"/>
    <w:rsid w:val="00B11451"/>
    <w:rsid w:val="00B1203C"/>
    <w:rsid w:val="00B25C3A"/>
    <w:rsid w:val="00B51BA5"/>
    <w:rsid w:val="00B52E4D"/>
    <w:rsid w:val="00B556B2"/>
    <w:rsid w:val="00B86FF8"/>
    <w:rsid w:val="00B96BCF"/>
    <w:rsid w:val="00B97F14"/>
    <w:rsid w:val="00BA0092"/>
    <w:rsid w:val="00BB0EEE"/>
    <w:rsid w:val="00BB509F"/>
    <w:rsid w:val="00BC2C08"/>
    <w:rsid w:val="00BC795D"/>
    <w:rsid w:val="00BD3C6F"/>
    <w:rsid w:val="00BD4513"/>
    <w:rsid w:val="00BD5A5D"/>
    <w:rsid w:val="00BF09A1"/>
    <w:rsid w:val="00BF2EE3"/>
    <w:rsid w:val="00C02527"/>
    <w:rsid w:val="00C026B0"/>
    <w:rsid w:val="00C06AE4"/>
    <w:rsid w:val="00C079DB"/>
    <w:rsid w:val="00C07D2A"/>
    <w:rsid w:val="00C16168"/>
    <w:rsid w:val="00C176F8"/>
    <w:rsid w:val="00C206BD"/>
    <w:rsid w:val="00C213DD"/>
    <w:rsid w:val="00C33C7B"/>
    <w:rsid w:val="00C3405C"/>
    <w:rsid w:val="00C3494F"/>
    <w:rsid w:val="00C3556C"/>
    <w:rsid w:val="00C66692"/>
    <w:rsid w:val="00C7358E"/>
    <w:rsid w:val="00C8003F"/>
    <w:rsid w:val="00C829C4"/>
    <w:rsid w:val="00C861C1"/>
    <w:rsid w:val="00C91550"/>
    <w:rsid w:val="00C94C26"/>
    <w:rsid w:val="00C97FA5"/>
    <w:rsid w:val="00CA00DB"/>
    <w:rsid w:val="00CA24D8"/>
    <w:rsid w:val="00CA649C"/>
    <w:rsid w:val="00CC7F93"/>
    <w:rsid w:val="00CD1793"/>
    <w:rsid w:val="00CD3B3A"/>
    <w:rsid w:val="00CD4F60"/>
    <w:rsid w:val="00CE153A"/>
    <w:rsid w:val="00CE4AE3"/>
    <w:rsid w:val="00CF204E"/>
    <w:rsid w:val="00CF2F21"/>
    <w:rsid w:val="00CF4C97"/>
    <w:rsid w:val="00D045BC"/>
    <w:rsid w:val="00D074FE"/>
    <w:rsid w:val="00D16252"/>
    <w:rsid w:val="00D1692C"/>
    <w:rsid w:val="00D22F89"/>
    <w:rsid w:val="00D33F1D"/>
    <w:rsid w:val="00D376E8"/>
    <w:rsid w:val="00D51952"/>
    <w:rsid w:val="00D62797"/>
    <w:rsid w:val="00D65B8E"/>
    <w:rsid w:val="00D7252B"/>
    <w:rsid w:val="00D74449"/>
    <w:rsid w:val="00D804D4"/>
    <w:rsid w:val="00D876F6"/>
    <w:rsid w:val="00D97548"/>
    <w:rsid w:val="00DB10C7"/>
    <w:rsid w:val="00DC4B46"/>
    <w:rsid w:val="00DD1EB5"/>
    <w:rsid w:val="00DF5A0B"/>
    <w:rsid w:val="00E001D2"/>
    <w:rsid w:val="00E023EB"/>
    <w:rsid w:val="00E152A3"/>
    <w:rsid w:val="00E1615E"/>
    <w:rsid w:val="00E35724"/>
    <w:rsid w:val="00E375A3"/>
    <w:rsid w:val="00E40010"/>
    <w:rsid w:val="00E40617"/>
    <w:rsid w:val="00E43866"/>
    <w:rsid w:val="00E442BA"/>
    <w:rsid w:val="00E4445C"/>
    <w:rsid w:val="00E44DE7"/>
    <w:rsid w:val="00E56757"/>
    <w:rsid w:val="00E602EE"/>
    <w:rsid w:val="00E71306"/>
    <w:rsid w:val="00E742ED"/>
    <w:rsid w:val="00E7453C"/>
    <w:rsid w:val="00E74D70"/>
    <w:rsid w:val="00E770DF"/>
    <w:rsid w:val="00E85768"/>
    <w:rsid w:val="00EA57EC"/>
    <w:rsid w:val="00EC4597"/>
    <w:rsid w:val="00ED0EA7"/>
    <w:rsid w:val="00ED2C31"/>
    <w:rsid w:val="00EF37A9"/>
    <w:rsid w:val="00F02075"/>
    <w:rsid w:val="00F0702D"/>
    <w:rsid w:val="00F07519"/>
    <w:rsid w:val="00F077F8"/>
    <w:rsid w:val="00F13A27"/>
    <w:rsid w:val="00F14FC6"/>
    <w:rsid w:val="00F219D3"/>
    <w:rsid w:val="00F2521D"/>
    <w:rsid w:val="00F3636C"/>
    <w:rsid w:val="00F370C8"/>
    <w:rsid w:val="00F433EF"/>
    <w:rsid w:val="00F52672"/>
    <w:rsid w:val="00F5447D"/>
    <w:rsid w:val="00F54551"/>
    <w:rsid w:val="00F561C1"/>
    <w:rsid w:val="00F57EE4"/>
    <w:rsid w:val="00F64F7F"/>
    <w:rsid w:val="00F7701A"/>
    <w:rsid w:val="00F81937"/>
    <w:rsid w:val="00F919E8"/>
    <w:rsid w:val="00FB369A"/>
    <w:rsid w:val="00FB6BD3"/>
    <w:rsid w:val="00FD65AB"/>
    <w:rsid w:val="00FD78D4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9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FF365-82EE-49CB-98AA-FBCF0006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8E2D9-A675-4F00-8BBE-E8885C35AE02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5386a7db-36dc-47e8-aacb-0d5051febee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CA020CF-0E7D-4F1C-B30F-10374ED9BD8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428067-488F-4142-9FFC-58E12C1B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2253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Marie Medlínová</cp:lastModifiedBy>
  <cp:revision>2</cp:revision>
  <cp:lastPrinted>2020-03-30T11:27:00Z</cp:lastPrinted>
  <dcterms:created xsi:type="dcterms:W3CDTF">2020-05-14T06:22:00Z</dcterms:created>
  <dcterms:modified xsi:type="dcterms:W3CDTF">2020-05-14T06:22:00Z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