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77" w:left="0" w:right="0" w:bottom="1411" w:header="0" w:footer="3" w:gutter="0"/>
          <w:rtlGutter w:val="0"/>
          <w:cols w:space="720"/>
          <w:noEndnote/>
          <w:docGrid w:linePitch="360"/>
        </w:sectPr>
      </w:pPr>
    </w:p>
    <w:p>
      <w:pPr>
        <w:pStyle w:val="Style11"/>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11"/>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Třebíč</w:t>
      </w:r>
      <w:bookmarkEnd w:id="1"/>
    </w:p>
    <w:p>
      <w:pPr>
        <w:pStyle w:val="Style5"/>
        <w:widowControl w:val="0"/>
        <w:keepNext w:val="0"/>
        <w:keepLines w:val="0"/>
        <w:shd w:val="clear" w:color="auto" w:fill="auto"/>
        <w:bidi w:val="0"/>
        <w:spacing w:before="0" w:after="199" w:line="220" w:lineRule="exact"/>
        <w:ind w:left="540" w:right="0" w:firstLine="0"/>
      </w:pPr>
      <w:r>
        <w:rPr>
          <w:rStyle w:val="CharStyle17"/>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8"/>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8"/>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8"/>
        </w:rPr>
        <w:t>„Rámcová dohoda").</w:t>
      </w:r>
    </w:p>
    <w:p>
      <w:pPr>
        <w:pStyle w:val="Style19"/>
        <w:widowControl w:val="0"/>
        <w:keepNext/>
        <w:keepLines/>
        <w:shd w:val="clear" w:color="auto" w:fill="auto"/>
        <w:bidi w:val="0"/>
        <w:jc w:val="both"/>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9"/>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8"/>
        <w:widowControl w:val="0"/>
        <w:keepNext w:val="0"/>
        <w:keepLines w:val="0"/>
        <w:shd w:val="clear" w:color="auto" w:fill="auto"/>
        <w:bidi w:val="0"/>
        <w:spacing w:before="0" w:after="279"/>
        <w:ind w:left="0" w:right="0" w:firstLine="0"/>
      </w:pPr>
      <w:r>
        <w:rPr>
          <w:rStyle w:val="CharStyle22"/>
          <w:b w:val="0"/>
          <w:bCs w:val="0"/>
          <w:i w:val="0"/>
          <w:iCs w:val="0"/>
        </w:rPr>
        <w:t xml:space="preserve">(dále jen </w:t>
      </w:r>
      <w:r>
        <w:rPr>
          <w:lang w:val="cs-CZ" w:eastAsia="cs-CZ" w:bidi="cs-CZ"/>
          <w:w w:val="100"/>
          <w:spacing w:val="0"/>
          <w:color w:val="000000"/>
          <w:position w:val="0"/>
        </w:rPr>
        <w:t>„Objednatel")</w:t>
      </w:r>
    </w:p>
    <w:p>
      <w:pPr>
        <w:pStyle w:val="Style19"/>
        <w:widowControl w:val="0"/>
        <w:keepNext/>
        <w:keepLines/>
        <w:shd w:val="clear" w:color="auto" w:fill="auto"/>
        <w:bidi w:val="0"/>
        <w:jc w:val="both"/>
        <w:spacing w:before="0" w:after="790" w:line="22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2320" w:right="0" w:firstLine="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spacing w:before="0" w:after="784"/>
        <w:ind w:left="0" w:right="0" w:firstLine="0"/>
      </w:pPr>
      <w:r>
        <w:rPr>
          <w:rStyle w:val="CharStyle22"/>
          <w:b w:val="0"/>
          <w:bCs w:val="0"/>
          <w:i w:val="0"/>
          <w:iCs w:val="0"/>
        </w:rPr>
        <w:t xml:space="preserve">(dále jen </w:t>
      </w:r>
      <w:r>
        <w:rPr>
          <w:lang w:val="cs-CZ" w:eastAsia="cs-CZ" w:bidi="cs-CZ"/>
          <w:w w:val="100"/>
          <w:spacing w:val="0"/>
          <w:color w:val="000000"/>
          <w:position w:val="0"/>
        </w:rPr>
        <w:t>„Dodavatel A")</w:t>
      </w:r>
    </w:p>
    <w:p>
      <w:pPr>
        <w:pStyle w:val="Style3"/>
        <w:tabs>
          <w:tab w:leader="none" w:pos="2054" w:val="left"/>
        </w:tabs>
        <w:widowControl w:val="0"/>
        <w:keepNext w:val="0"/>
        <w:keepLines w:val="0"/>
        <w:shd w:val="clear" w:color="auto" w:fill="auto"/>
        <w:bidi w:val="0"/>
        <w:spacing w:before="0" w:after="0" w:line="264" w:lineRule="exact"/>
        <w:ind w:left="0" w:right="0" w:firstLine="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l\</w:t>
        <w:tab/>
        <w:t>, na základě plné mocí</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Praha 9, Ke Klíčovu 9, PSČ 19000</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26177005</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CZ26177005</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ANO 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8"/>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3"/>
              <w:framePr w:w="8554" w:h="1282" w:hSpace="292" w:wrap="notBeside" w:vAnchor="text" w:hAnchor="text" w:x="293"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92" w:wrap="notBeside" w:vAnchor="text" w:hAnchor="text" w:x="293"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92" w:wrap="notBeside" w:vAnchor="text" w:hAnchor="text" w:x="293" w:y="505"/>
              <w:tabs>
                <w:tab w:leader="underscore" w:pos="325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 prokuristou, a J </w:t>
              <w:tab/>
              <w:t>,</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3"/>
        <w:framePr w:w="2582" w:h="561" w:hSpace="292" w:wrap="notBeside" w:vAnchor="text" w:hAnchor="text" w:x="293" w:y="-56"/>
        <w:widowControl w:val="0"/>
        <w:keepNext w:val="0"/>
        <w:keepLines w:val="0"/>
        <w:shd w:val="clear" w:color="auto" w:fill="auto"/>
        <w:bidi w:val="0"/>
        <w:jc w:val="left"/>
        <w:spacing w:before="0" w:after="0"/>
        <w:ind w:left="0" w:right="1440" w:firstLine="0"/>
      </w:pPr>
      <w:r>
        <w:rPr>
          <w:lang w:val="cs-CZ" w:eastAsia="cs-CZ" w:bidi="cs-CZ"/>
          <w:w w:val="100"/>
          <w:spacing w:val="0"/>
          <w:color w:val="000000"/>
          <w:position w:val="0"/>
        </w:rPr>
        <w:t>Dodavatel C PORR a.s.</w:t>
      </w:r>
    </w:p>
    <w:p>
      <w:pPr>
        <w:widowControl w:val="0"/>
        <w:rPr>
          <w:sz w:val="2"/>
          <w:szCs w:val="2"/>
        </w:rPr>
      </w:pPr>
    </w:p>
    <w:p>
      <w:pPr>
        <w:pStyle w:val="Style25"/>
        <w:framePr w:w="8554" w:wrap="notBeside" w:vAnchor="text" w:hAnchor="text" w:xAlign="center" w:y="1"/>
        <w:tabs>
          <w:tab w:leader="none" w:pos="296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25"/>
        <w:framePr w:w="8554"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1006</w:t>
      </w:r>
    </w:p>
    <w:p>
      <w:pPr>
        <w:pStyle w:val="Style25"/>
        <w:framePr w:w="8554"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bankovní spojení (číslo účtu):</w:t>
      </w:r>
    </w:p>
    <w:p>
      <w:pPr>
        <w:pStyle w:val="Style25"/>
        <w:framePr w:w="8554"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telefon:</w:t>
      </w:r>
    </w:p>
    <w:p>
      <w:pPr>
        <w:pStyle w:val="Style25"/>
        <w:framePr w:w="8554"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e-mail:</w:t>
      </w:r>
    </w:p>
    <w:tbl>
      <w:tblPr>
        <w:tblOverlap w:val="never"/>
        <w:tblLayout w:type="fixed"/>
        <w:jc w:val="center"/>
      </w:tblPr>
      <w:tblGrid>
        <w:gridCol w:w="2779"/>
        <w:gridCol w:w="5774"/>
      </w:tblGrid>
      <w:tr>
        <w:trPr>
          <w:trHeight w:val="658"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18"/>
              </w:rPr>
              <w:t>„Dodavatel C)</w:t>
            </w:r>
          </w:p>
        </w:tc>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line="120" w:lineRule="exact"/>
              <w:ind w:left="660" w:right="0" w:firstLine="0"/>
            </w:pPr>
            <w:r>
              <w:rPr>
                <w:rStyle w:val="CharStyle27"/>
              </w:rPr>
              <w:t>, ...</w:t>
            </w:r>
          </w:p>
        </w:tc>
      </w:tr>
      <w:tr>
        <w:trPr>
          <w:trHeight w:val="1699" w:hRule="exact"/>
        </w:trPr>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8"/>
              </w:rPr>
              <w:t>Dodavatel D Metrostav a.s.</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320"/>
            </w:pPr>
            <w:r>
              <w:rPr>
                <w:lang w:val="cs-CZ" w:eastAsia="cs-CZ" w:bidi="cs-CZ"/>
                <w:w w:val="100"/>
                <w:spacing w:val="0"/>
                <w:color w:val="000000"/>
                <w:position w:val="0"/>
              </w:rPr>
              <w:t>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8"/>
        </w:rPr>
        <w:t>„Dodavatel D</w:t>
      </w:r>
      <w:r>
        <w:rPr>
          <w:lang w:val="cs-CZ" w:eastAsia="cs-CZ" w:bidi="cs-CZ"/>
          <w:w w:val="100"/>
          <w:spacing w:val="0"/>
          <w:color w:val="000000"/>
          <w:position w:val="0"/>
        </w:rPr>
        <w:t>")</w:t>
      </w:r>
    </w:p>
    <w:p>
      <w:pPr>
        <w:pStyle w:val="Style19"/>
        <w:widowControl w:val="0"/>
        <w:keepNext/>
        <w:keepLines/>
        <w:shd w:val="clear" w:color="auto" w:fill="auto"/>
        <w:bidi w:val="0"/>
        <w:jc w:val="both"/>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36"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4.65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2" type="#_x0000_t202" style="position:absolute;margin-left:14.65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tabs>
                      <w:tab w:leader="none" w:pos="2962" w:val="left"/>
                      <w:tab w:leader="dot" w:pos="3048" w:val="left"/>
                      <w:tab w:leader="dot" w:pos="3331" w:val="left"/>
                      <w:tab w:leader="underscore" w:pos="3773" w:val="left"/>
                    </w:tabs>
                    <w:widowControl w:val="0"/>
                    <w:keepNext w:val="0"/>
                    <w:keepLines w:val="0"/>
                    <w:shd w:val="clear" w:color="auto" w:fill="auto"/>
                    <w:bidi w:val="0"/>
                    <w:spacing w:before="0" w:after="0" w:line="264" w:lineRule="exact"/>
                    <w:ind w:left="0" w:right="0" w:firstLine="0"/>
                  </w:pPr>
                  <w:r>
                    <w:rPr>
                      <w:rStyle w:val="CharStyle4"/>
                    </w:rPr>
                    <w:t>ID datové schránky:</w:t>
                    <w:tab/>
                    <w:tab/>
                    <w:tab/>
                    <w:tab/>
                  </w:r>
                </w:p>
                <w:p>
                  <w:pPr>
                    <w:pStyle w:val="Style8"/>
                    <w:widowControl w:val="0"/>
                    <w:keepNext w:val="0"/>
                    <w:keepLines w:val="0"/>
                    <w:shd w:val="clear" w:color="auto" w:fill="auto"/>
                    <w:bidi w:val="0"/>
                    <w:spacing w:before="0" w:after="0" w:line="264" w:lineRule="exact"/>
                    <w:ind w:left="0" w:right="0" w:firstLine="0"/>
                  </w:pPr>
                  <w:r>
                    <w:rPr>
                      <w:rStyle w:val="CharStyle10"/>
                      <w:b w:val="0"/>
                      <w:bCs w:val="0"/>
                      <w:i w:val="0"/>
                      <w:iCs w:val="0"/>
                    </w:rPr>
                    <w:t xml:space="preserve">(dále jen </w:t>
                  </w:r>
                  <w:r>
                    <w:rPr>
                      <w:rStyle w:val="CharStyle9"/>
                      <w:b/>
                      <w:bCs/>
                      <w:i/>
                      <w:iCs/>
                    </w:rPr>
                    <w:t>„Dodavatel E")</w:t>
                  </w:r>
                </w:p>
              </w:txbxContent>
            </v:textbox>
            <w10:wrap type="topAndBottom" anchorx="margin"/>
          </v:shape>
        </w:pict>
      </w:r>
      <w:r>
        <w:rPr>
          <w:lang w:val="cs-CZ" w:eastAsia="cs-CZ" w:bidi="cs-CZ"/>
          <w:w w:val="100"/>
          <w:spacing w:val="0"/>
          <w:color w:val="000000"/>
          <w:position w:val="0"/>
        </w:rPr>
        <w:t>zastoupená:</w:t>
        <w:tab/>
        <w:t>, vedoucím odštěpného závodu</w:t>
      </w:r>
      <w:r>
        <w:br w:type="page"/>
      </w:r>
    </w:p>
    <w:p>
      <w:pPr>
        <w:pStyle w:val="Style3"/>
        <w:widowControl w:val="0"/>
        <w:keepNext w:val="0"/>
        <w:keepLines w:val="0"/>
        <w:shd w:val="clear" w:color="auto" w:fill="auto"/>
        <w:bidi w:val="0"/>
        <w:jc w:val="left"/>
        <w:spacing w:before="0" w:after="0" w:line="22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7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spacing w:before="0" w:after="244"/>
        <w:ind w:left="600" w:right="0" w:firstLine="0"/>
      </w:pPr>
      <w:r>
        <w:rPr>
          <w:rStyle w:val="CharStyle22"/>
          <w:b w:val="0"/>
          <w:bCs w:val="0"/>
          <w:i w:val="0"/>
          <w:iCs w:val="0"/>
        </w:rPr>
        <w:t xml:space="preserve">(dále jen </w:t>
      </w:r>
      <w:r>
        <w:rPr>
          <w:lang w:val="cs-CZ" w:eastAsia="cs-CZ" w:bidi="cs-CZ"/>
          <w:w w:val="100"/>
          <w:spacing w:val="0"/>
          <w:color w:val="000000"/>
          <w:position w:val="0"/>
        </w:rPr>
        <w:t>„Dodavatel F")</w:t>
      </w:r>
    </w:p>
    <w:p>
      <w:pPr>
        <w:pStyle w:val="Style19"/>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3734" w:val="left"/>
          <w:tab w:leader="none" w:pos="4882" w:val="left"/>
          <w:tab w:leader="underscore" w:pos="536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w:t>
        <w:tab/>
        <w:t>,</w:t>
        <w:tab/>
        <w:t>, prokurístou, a</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9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75" w:line="264" w:lineRule="exact"/>
        <w:ind w:left="600" w:right="0" w:firstLine="0"/>
      </w:pPr>
      <w:r>
        <w:rPr>
          <w:lang w:val="cs-CZ" w:eastAsia="cs-CZ" w:bidi="cs-CZ"/>
          <w:w w:val="100"/>
          <w:spacing w:val="0"/>
          <w:color w:val="000000"/>
          <w:position w:val="0"/>
        </w:rPr>
        <w:t xml:space="preserve">(dále jen </w:t>
      </w:r>
      <w:r>
        <w:rPr>
          <w:rStyle w:val="CharStyle18"/>
        </w:rPr>
        <w:t>„Dodavatel</w:t>
      </w:r>
      <w:r>
        <w:rPr>
          <w:lang w:val="cs-CZ" w:eastAsia="cs-CZ" w:bidi="cs-CZ"/>
          <w:w w:val="100"/>
          <w:spacing w:val="0"/>
          <w:color w:val="000000"/>
          <w:position w:val="0"/>
        </w:rPr>
        <w:t xml:space="preserve">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8"/>
        </w:rPr>
        <w:t>Dodavatelé“</w:t>
      </w:r>
      <w:r>
        <w:rPr>
          <w:lang w:val="cs-CZ" w:eastAsia="cs-CZ" w:bidi="cs-CZ"/>
          <w:w w:val="100"/>
          <w:spacing w:val="0"/>
          <w:color w:val="000000"/>
          <w:position w:val="0"/>
        </w:rPr>
        <w:t xml:space="preserve"> a jednotlivě jako </w:t>
      </w:r>
      <w:r>
        <w:rPr>
          <w:rStyle w:val="CharStyle18"/>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77" w:left="1453" w:right="1309" w:bottom="141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8"/>
        </w:rPr>
        <w:t>„Smluvní strany",</w:t>
      </w:r>
      <w:r>
        <w:rPr>
          <w:lang w:val="cs-CZ" w:eastAsia="cs-CZ" w:bidi="cs-CZ"/>
          <w:w w:val="100"/>
          <w:spacing w:val="0"/>
          <w:color w:val="000000"/>
          <w:position w:val="0"/>
        </w:rPr>
        <w:t xml:space="preserve"> nebo jednotlivě jako </w:t>
      </w:r>
      <w:r>
        <w:rPr>
          <w:rStyle w:val="CharStyle18"/>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8"/>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8"/>
        </w:rPr>
        <w:t>„Veřejné zakázky',</w:t>
      </w:r>
      <w:r>
        <w:rPr>
          <w:lang w:val="cs-CZ" w:eastAsia="cs-CZ" w:bidi="cs-CZ"/>
          <w:w w:val="100"/>
          <w:spacing w:val="0"/>
          <w:color w:val="000000"/>
          <w:position w:val="0"/>
        </w:rPr>
        <w:t xml:space="preserve"> nebo jednotlivě </w:t>
      </w:r>
      <w:r>
        <w:rPr>
          <w:rStyle w:val="CharStyle18"/>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8"/>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8"/>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0"/>
        <w:numPr>
          <w:ilvl w:val="0"/>
          <w:numId w:val="5"/>
        </w:numPr>
        <w:tabs>
          <w:tab w:leader="none" w:pos="575" w:val="left"/>
        </w:tabs>
        <w:widowControl w:val="0"/>
        <w:keepNext w:val="0"/>
        <w:keepLines w:val="0"/>
        <w:shd w:val="clear" w:color="auto" w:fill="auto"/>
        <w:bidi w:val="0"/>
        <w:spacing w:before="0" w:after="236"/>
        <w:ind w:left="600" w:right="0"/>
      </w:pPr>
      <w:r>
        <w:rPr>
          <w:rStyle w:val="CharStyle32"/>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2"/>
          <w:i w:val="0"/>
          <w:iCs w:val="0"/>
        </w:rPr>
        <w:t xml:space="preserve"> (dále jen </w:t>
      </w:r>
      <w:r>
        <w:rPr>
          <w:rStyle w:val="CharStyle33"/>
          <w:i/>
          <w:iCs/>
        </w:rPr>
        <w:t>„Obchodní podmínky"),</w:t>
      </w:r>
      <w:r>
        <w:rPr>
          <w:rStyle w:val="CharStyle32"/>
          <w:i w:val="0"/>
          <w:iCs w:val="0"/>
        </w:rPr>
        <w:t xml:space="preserve"> které tvoří přílohu Rámcové dohody </w:t>
      </w:r>
      <w:r>
        <w:rPr>
          <w:rStyle w:val="CharStyle32"/>
          <w:i w:val="0"/>
          <w:iCs w:val="0"/>
        </w:rPr>
        <w:t xml:space="preserve">(Příloha č. 3 </w:t>
      </w:r>
      <w:r>
        <w:rPr>
          <w:rStyle w:val="CharStyle32"/>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8"/>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77" w:left="1453" w:right="1309" w:bottom="1411"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4"/>
        </w:rPr>
        <w:t>Indexy cen stavebních prací, indexy cen stavebních děl a indexy nákladů stavební výroby</w:t>
      </w:r>
      <w:r>
        <w:rPr>
          <w:rStyle w:val="CharStyle18"/>
        </w:rPr>
        <w:t>).</w:t>
      </w:r>
      <w:r>
        <w:rPr>
          <w:lang w:val="cs-CZ" w:eastAsia="cs-CZ" w:bidi="cs-CZ"/>
          <w:w w:val="100"/>
          <w:spacing w:val="0"/>
          <w:color w:val="000000"/>
          <w:position w:val="0"/>
        </w:rPr>
        <w:t xml:space="preserve"> Pro tuto změnu bude použita hodnota indexu: </w:t>
      </w:r>
      <w:r>
        <w:rPr>
          <w:rStyle w:val="CharStyle34"/>
        </w:rPr>
        <w:t>2. INDEXY CEN STAVEBNÍCH DĚL PODLE KLASIFIKACE CZ-CC</w:t>
      </w:r>
      <w:r>
        <w:rPr>
          <w:rStyle w:val="CharStyle18"/>
        </w:rPr>
        <w:t>,</w:t>
      </w:r>
      <w:r>
        <w:rPr>
          <w:lang w:val="cs-CZ" w:eastAsia="cs-CZ" w:bidi="cs-CZ"/>
          <w:w w:val="100"/>
          <w:spacing w:val="0"/>
          <w:color w:val="000000"/>
          <w:position w:val="0"/>
        </w:rPr>
        <w:t xml:space="preserve"> kód CZ-CC: </w:t>
      </w:r>
      <w:r>
        <w:rPr>
          <w:rStyle w:val="CharStyle35"/>
        </w:rPr>
        <w:t>2111</w:t>
      </w:r>
      <w:r>
        <w:rPr>
          <w:rStyle w:val="CharStyle18"/>
        </w:rPr>
        <w:t>,</w:t>
      </w:r>
      <w:r>
        <w:rPr>
          <w:lang w:val="cs-CZ" w:eastAsia="cs-CZ" w:bidi="cs-CZ"/>
          <w:w w:val="100"/>
          <w:spacing w:val="0"/>
          <w:color w:val="000000"/>
          <w:position w:val="0"/>
        </w:rPr>
        <w:t xml:space="preserve"> položka: </w:t>
      </w:r>
      <w:r>
        <w:rPr>
          <w:rStyle w:val="CharStyle34"/>
        </w:rPr>
        <w:t>Dálnice a silnice I., II. a III. třídy</w:t>
      </w:r>
      <w:r>
        <w:rPr>
          <w:rStyle w:val="CharStyle18"/>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8"/>
        </w:rPr>
        <w:t>„</w:t>
      </w:r>
      <w:r>
        <w:rPr>
          <w:rStyle w:val="CharStyle34"/>
        </w:rPr>
        <w:t>stejné období předchozího roku = 100</w:t>
      </w:r>
      <w:r>
        <w:rPr>
          <w:rStyle w:val="CharStyle18"/>
        </w:rPr>
        <w:t>", „</w:t>
      </w:r>
      <w:r>
        <w:rPr>
          <w:rStyle w:val="CharStyle34"/>
        </w:rPr>
        <w:t>průměr od poč. roku</w:t>
      </w:r>
      <w:r>
        <w:rPr>
          <w:rStyle w:val="CharStyle18"/>
        </w:rPr>
        <w:t>").</w:t>
      </w:r>
      <w:bookmarkEnd w:id="10"/>
      <w:bookmarkEnd w:id="11"/>
    </w:p>
    <w:p>
      <w:pPr>
        <w:widowControl w:val="0"/>
        <w:rPr>
          <w:sz w:val="2"/>
          <w:szCs w:val="2"/>
        </w:rPr>
      </w:pPr>
      <w:r>
        <w:pict>
          <v:shape id="_x0000_s1036" type="#_x0000_t202" style="position:static;width:595.pt;height:11.6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40"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1"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rStyle w:val="CharStyle40"/>
                      <w:b/>
                      <w:bCs/>
                    </w:rPr>
                    <w:t>JC</w:t>
                  </w:r>
                  <w:r>
                    <w:rPr>
                      <w:lang w:val="cs-CZ" w:eastAsia="cs-CZ" w:bidi="cs-CZ"/>
                      <w:w w:val="100"/>
                      <w:spacing w:val="0"/>
                      <w:color w:val="000000"/>
                      <w:position w:val="0"/>
                    </w:rPr>
                    <w:t xml:space="preserve">akt </w:t>
                  </w:r>
                  <w:r>
                    <w:rPr>
                      <w:rStyle w:val="CharStyle40"/>
                      <w:b/>
                      <w:bCs/>
                    </w:rPr>
                    <w:t>=</w:t>
                  </w:r>
                </w:p>
              </w:txbxContent>
            </v:textbox>
            <w10:wrap anchorx="margin"/>
          </v:shape>
        </w:pict>
      </w:r>
      <w:r>
        <w:pict>
          <v:shape id="_x0000_s1042"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3"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80" w:lineRule="exact"/>
                    <w:ind w:left="0" w:right="0" w:firstLine="0"/>
                  </w:pPr>
                  <w:r>
                    <w:rPr>
                      <w:rStyle w:val="CharStyle43"/>
                      <w:b/>
                      <w:bCs/>
                    </w:rPr>
                    <w:t>JC</w:t>
                  </w:r>
                  <w:r>
                    <w:rPr>
                      <w:lang w:val="cs-CZ" w:eastAsia="cs-CZ" w:bidi="cs-CZ"/>
                      <w:w w:val="100"/>
                      <w:spacing w:val="0"/>
                      <w:color w:val="000000"/>
                      <w:position w:val="0"/>
                    </w:rPr>
                    <w:t>vých</w:t>
                  </w:r>
                </w:p>
              </w:txbxContent>
            </v:textbox>
            <w10:wrap anchorx="margin"/>
          </v:shape>
        </w:pict>
      </w:r>
      <w:r>
        <w:pict>
          <v:shape id="_x0000_s1044"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11"/>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8"/>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8"/>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8"/>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9"/>
        <w:widowControl w:val="0"/>
        <w:keepNext/>
        <w:keepLines/>
        <w:shd w:val="clear" w:color="auto" w:fill="auto"/>
        <w:bidi w:val="0"/>
        <w:jc w:val="both"/>
        <w:spacing w:before="0" w:after="250" w:line="220" w:lineRule="exact"/>
        <w:ind w:left="600" w:right="0" w:hanging="600"/>
      </w:pPr>
      <w:bookmarkStart w:id="14" w:name="bookmark14"/>
      <w:r>
        <w:rPr>
          <w:lang w:val="cs-CZ" w:eastAsia="cs-CZ" w:bidi="cs-CZ"/>
          <w:w w:val="100"/>
          <w:spacing w:val="0"/>
          <w:color w:val="000000"/>
          <w:position w:val="0"/>
        </w:rPr>
        <w:t>Přílohy</w:t>
      </w:r>
      <w:bookmarkEnd w:id="14"/>
    </w:p>
    <w:p>
      <w:pPr>
        <w:pStyle w:val="Style3"/>
        <w:widowControl w:val="0"/>
        <w:keepNext w:val="0"/>
        <w:keepLines w:val="0"/>
        <w:shd w:val="clear" w:color="auto" w:fill="auto"/>
        <w:bidi w:val="0"/>
        <w:jc w:val="left"/>
        <w:spacing w:before="0" w:after="0"/>
        <w:ind w:left="0" w:right="0" w:firstLine="0"/>
      </w:pPr>
      <w:r>
        <w:pict>
          <v:shape id="_x0000_s1045" type="#_x0000_t202" style="position:absolute;margin-left:0.25pt;margin-top:-1.35pt;width:52.3pt;height:53.5pt;z-index:-125829368;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255" w:line="220" w:lineRule="exact"/>
                    <w:ind w:left="0" w:right="0" w:firstLine="0"/>
                  </w:pPr>
                  <w:r>
                    <w:rPr>
                      <w:rStyle w:val="CharStyle6"/>
                      <w:b/>
                      <w:bCs/>
                    </w:rPr>
                    <w:t>Příloha c.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1599"/>
        <w:ind w:left="600" w:right="0" w:hanging="600"/>
      </w:pPr>
      <w:r>
        <w:rPr>
          <w:lang w:val="cs-CZ" w:eastAsia="cs-CZ" w:bidi="cs-CZ"/>
          <w:w w:val="100"/>
          <w:spacing w:val="0"/>
          <w:color w:val="000000"/>
          <w:position w:val="0"/>
        </w:rPr>
        <w:t>Obchodní podmínky Objednatele pro veřejné zakázky na stavební práce</w:t>
      </w:r>
    </w:p>
    <w:p>
      <w:pPr>
        <w:pStyle w:val="Style5"/>
        <w:widowControl w:val="0"/>
        <w:keepNext w:val="0"/>
        <w:keepLines w:val="0"/>
        <w:shd w:val="clear" w:color="auto" w:fill="auto"/>
        <w:bidi w:val="0"/>
        <w:jc w:val="both"/>
        <w:spacing w:before="0" w:after="1604" w:line="220" w:lineRule="exact"/>
        <w:ind w:left="600" w:right="0" w:hanging="600"/>
      </w:pPr>
      <w:r>
        <w:rPr>
          <w:lang w:val="cs-CZ" w:eastAsia="cs-CZ" w:bidi="cs-CZ"/>
          <w:w w:val="100"/>
          <w:spacing w:val="0"/>
          <w:color w:val="000000"/>
          <w:position w:val="0"/>
        </w:rPr>
        <w:t>Obj</w:t>
      </w:r>
    </w:p>
    <w:p>
      <w:pPr>
        <w:pStyle w:val="Style5"/>
        <w:widowControl w:val="0"/>
        <w:keepNext w:val="0"/>
        <w:keepLines w:val="0"/>
        <w:shd w:val="clear" w:color="auto" w:fill="auto"/>
        <w:bidi w:val="0"/>
        <w:jc w:val="both"/>
        <w:spacing w:before="0" w:after="0" w:line="220" w:lineRule="exact"/>
        <w:ind w:left="600" w:right="0" w:hanging="600"/>
        <w:sectPr>
          <w:headerReference w:type="default" r:id="rId10"/>
          <w:footerReference w:type="default" r:id="rId11"/>
          <w:headerReference w:type="first" r:id="rId12"/>
          <w:footerReference w:type="first" r:id="rId13"/>
          <w:titlePg/>
          <w:pgSz w:w="11900" w:h="16840"/>
          <w:pgMar w:top="2247" w:left="1392" w:right="1392" w:bottom="1743" w:header="0" w:footer="3" w:gutter="0"/>
          <w:rtlGutter w:val="0"/>
          <w:cols w:space="720"/>
          <w:noEndnote/>
          <w:docGrid w:linePitch="360"/>
        </w:sectPr>
      </w:pPr>
      <w:r>
        <w:pict>
          <v:shape id="_x0000_s1050" type="#_x0000_t202" style="position:absolute;margin-left:248.15pt;margin-top:-2.3pt;width:57.35pt;height:13.85pt;z-index:-125829367;mso-wrap-distance-left:192.pt;mso-wrap-distance-right:5.pt;mso-wrap-distance-bottom:17.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c</w:t>
                  </w:r>
                </w:p>
              </w:txbxContent>
            </v:textbox>
            <w10:wrap type="square" side="left" anchorx="margin"/>
          </v:shape>
        </w:pict>
      </w:r>
      <w:r>
        <w:rPr>
          <w:lang w:val="cs-CZ" w:eastAsia="cs-CZ" w:bidi="cs-CZ"/>
          <w:w w:val="100"/>
          <w:spacing w:val="0"/>
          <w:color w:val="000000"/>
          <w:position w:val="0"/>
        </w:rPr>
        <w:t>Dodavatel B</w:t>
      </w:r>
    </w:p>
    <w:p>
      <w:pPr>
        <w:widowControl w:val="0"/>
        <w:spacing w:line="281" w:lineRule="exact"/>
      </w:pPr>
      <w:r>
        <w:pict>
          <v:shape id="_x0000_s1051" type="#_x0000_t202" style="position:absolute;margin-left:5.e-002pt;margin-top:0.1pt;width:53.75pt;height:12.7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I</w:t>
                  </w:r>
                </w:p>
              </w:txbxContent>
            </v:textbox>
            <w10:wrap anchorx="margin"/>
          </v:shape>
        </w:pict>
      </w:r>
      <w:r>
        <w:pict>
          <v:shape id="_x0000_s1052" type="#_x0000_t202" style="position:absolute;margin-left:5.e-002pt;margin-top:92.75pt;width:55.9pt;height:13.8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I-</w:t>
                  </w:r>
                </w:p>
              </w:txbxContent>
            </v:textbox>
            <w10:wrap anchorx="margin"/>
          </v:shape>
        </w:pict>
      </w:r>
    </w:p>
    <w:p>
      <w:pPr>
        <w:widowControl w:val="0"/>
        <w:rPr>
          <w:sz w:val="2"/>
          <w:szCs w:val="2"/>
        </w:rPr>
        <w:sectPr>
          <w:pgSz w:w="11900" w:h="16840"/>
          <w:pgMar w:top="4929" w:left="1397" w:right="1416" w:bottom="993" w:header="0" w:footer="3" w:gutter="0"/>
          <w:rtlGutter w:val="0"/>
          <w:cols w:space="720"/>
          <w:noEndnote/>
          <w:docGrid w:linePitch="360"/>
        </w:sectPr>
      </w:pPr>
    </w:p>
    <w:p>
      <w:pPr>
        <w:pStyle w:val="Style5"/>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headerReference w:type="default" r:id="rId14"/>
          <w:footerReference w:type="default" r:id="rId15"/>
          <w:headerReference w:type="first" r:id="rId16"/>
          <w:footerReference w:type="first" r:id="rId17"/>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9"/>
        <w:widowControl w:val="0"/>
        <w:keepNext/>
        <w:keepLines/>
        <w:shd w:val="clear" w:color="auto" w:fill="auto"/>
        <w:bidi w:val="0"/>
        <w:jc w:val="left"/>
        <w:spacing w:before="0" w:after="529" w:line="220" w:lineRule="exact"/>
        <w:ind w:left="244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9"/>
        <w:widowControl w:val="0"/>
        <w:keepNext w:val="0"/>
        <w:keepLines w:val="0"/>
        <w:shd w:val="clear" w:color="auto" w:fill="auto"/>
        <w:bidi w:val="0"/>
        <w:jc w:val="left"/>
        <w:spacing w:before="0" w:after="0"/>
        <w:ind w:left="0" w:right="5600" w:firstLine="0"/>
      </w:pPr>
      <w:r>
        <w:rPr>
          <w:lang w:val="cs-CZ" w:eastAsia="cs-CZ" w:bidi="cs-CZ"/>
          <w:w w:val="100"/>
          <w:spacing w:val="0"/>
          <w:color w:val="000000"/>
          <w:position w:val="0"/>
        </w:rPr>
        <w:t>Dodavatel E - SWIETELSKY stavební s.r.o. Dodavatel F - Skanska a.s.</w:t>
      </w:r>
    </w:p>
    <w:p>
      <w:pPr>
        <w:pStyle w:val="Style4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center"/>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1"/>
              </w:rPr>
              <w:t>Poř. číslo</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1"/>
              </w:rPr>
              <w:t>Kód položky</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1"/>
              </w:rPr>
              <w:t>Varianta:</w:t>
            </w:r>
          </w:p>
        </w:tc>
        <w:tc>
          <w:tcPr>
            <w:shd w:val="clear" w:color="auto" w:fill="000000"/>
            <w:gridSpan w:val="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5" w:lineRule="exact"/>
              <w:ind w:left="0" w:right="0" w:firstLine="0"/>
            </w:pPr>
            <w:r>
              <w:rPr>
                <w:rStyle w:val="CharStyle51"/>
              </w:rPr>
              <w:t>Název položky 4</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1"/>
              </w:rPr>
              <w:t>MJ</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1"/>
              </w:rPr>
              <w:t>Množství</w:t>
            </w:r>
          </w:p>
        </w:tc>
        <w:tc>
          <w:tcPr>
            <w:shd w:val="clear" w:color="auto" w:fill="000000"/>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51"/>
              </w:rPr>
              <w:t>Maximální Jednotková cena v Kč bez DPH</w:t>
            </w:r>
          </w:p>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51"/>
              </w:rPr>
              <w:t>7</w:t>
            </w:r>
          </w:p>
        </w:tc>
      </w:tr>
      <w:tr>
        <w:trPr>
          <w:trHeight w:val="125" w:hRule="exact"/>
        </w:trPr>
        <w:tc>
          <w:tcPr>
            <w:shd w:val="clear" w:color="auto" w:fill="FFFFFF"/>
            <w:gridSpan w:val="9"/>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 xml:space="preserve">0 Všeobecné konstrukce </w:t>
            </w:r>
            <w:r>
              <w:rPr>
                <w:rStyle w:val="CharStyle52"/>
                <w:lang w:val="es-ES" w:eastAsia="es-ES" w:bidi="es-ES"/>
              </w:rPr>
              <w:t xml:space="preserve">a </w:t>
            </w:r>
            <w:r>
              <w:rPr>
                <w:rStyle w:val="CharStyle52"/>
              </w:rPr>
              <w:t>Dráce 1</w:t>
            </w:r>
          </w:p>
        </w:tc>
        <w:tc>
          <w:tcPr>
            <w:shd w:val="clear" w:color="auto" w:fill="FFFFFF"/>
            <w:tcBorders>
              <w:left w:val="single" w:sz="4"/>
              <w:right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1 014101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627,27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kámen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2 01410111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KSC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3 01410112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41 01410113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kamenivo, zemina 2000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5 01410114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zemina 1800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6 01410115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7 01410116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Dařezv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626,41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kámen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10 01410211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KSC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11 01410212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12 01410213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kamenivo, zemina 2000ka/m3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13 01410214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zemina 1800ka/m3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14 01410215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15 01410216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 TYP S-IO (INERTNÍ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SKLÁDKU TYP S-OO (OSTATNÍ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014132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POPLATKY ZA SKLADKU TYP S-NO (NEBEZPEČNY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19 02510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ZKOUŠENI MATERIÁLŮ ZKUŠEBNOU ZHOTOVITELE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20 02610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ZKOUŠENI KONSTRUKCI A PRACI ZKUŠEBNOU ZHOTOVITELE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21 02620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ZKOUŠENI KONSTRUKCI A PRACI NEZÁVISLOU ZKUŠEBNOU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22 02710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POMOC PRÁCE ZRIZ NEBO ZAJIŠT OBJIŽDKY A PŘISTUP CESTY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12 000,00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 xml:space="preserve">23 </w:t>
            </w:r>
            <w:r>
              <w:rPr>
                <w:rStyle w:val="CharStyle52"/>
                <w:lang w:val="es-ES" w:eastAsia="es-ES" w:bidi="es-ES"/>
              </w:rPr>
              <w:t>Ó272Ü</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POMOC PRÁCE ZRIZ NEBO ZAJIŠT REGULACI A OCHRANU DOPRAVY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120 000,00</w:t>
            </w:r>
          </w:p>
        </w:tc>
      </w:tr>
      <w:tr>
        <w:trPr>
          <w:trHeight w:val="466"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KPL = stavba</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POMOC PRÁCE ZRIZ NEBO ZAJIŠT ZEMNIKY A SKLÁDKY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PRŮZKUMNÉ PRÁCE GEOTECHNICKE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02851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PRŮZKUMNÉ PRÁCE DIAGNOSTIKY KONSTRUKCI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Vvtvčení inženýrských sítí na stavbě, 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28 0291111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 realizaci stavby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29 0291112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OSTATNI POŽADAVKY - GEODETICKÉ ZAMĚŘENI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ke kolaudaci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30 0291113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vvtvčení hranic pozemků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MOSTNÍHO LISTU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RDS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 POŽADAVKY - DOKUMENTACE SKUTEČ PROVEDENI V DIGIT FORMĚ</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 POŽADAVKY - GEOMETRICKY PLÁN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 POŽADAVKY - PASPORTIZACE A FOTODOKUMENTACE OBJIZDNYCH TRAS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 POŽADAVKY - PASPORTIZACE A FOTODOKUMENTACE STAVBY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1 200,00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02947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VYPRACOVÁNI POVODŇOVÉHO A HAVARIJNIHO PLÁNU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02953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OSTATNI POŽADAVKY - HLAVNI MOSTNI PROHLIDKA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02991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OSTATNI POŽADAVKY - INFORMAČNI TABULE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Rozměr 2,5 x 1,75 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40 03100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ZAŘIZENI STAVENIŠTĚ - ZŘIZENI, PROVOZ,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41 03101 IR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KOMPLETNI PRÁCE SOUVISEJICI SE ZAJIŠTĚNIM BOZP NA STAVBĚ</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42 03730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POMOC PRÁCE ZAJIŠT NEBO ZŘIZ OCHRANU INŽENÝRSKÝCH SITI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53"/>
              </w:rPr>
              <w:t>43</w:t>
            </w:r>
            <w:r>
              <w:rPr>
                <w:rStyle w:val="CharStyle52"/>
              </w:rPr>
              <w:t xml:space="preserve"> 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DOPRAVA MATERIÁLU VČETNĚ NALOŽENI A SLOŽENI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72,00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R</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PŘIPLATEK K DOPRAVĚ ZA KAŽDÝ DALŠI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Zemní Dráce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TRAVIN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111204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KŘOVIN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82,99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11130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SEJMUTÍ DRNU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KÁCENI STROMŮ D KMENE DO 0,5M S ODSTRANĚNIM PAŘEZŮ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1 968,00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49 11202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KÁCENI STROMŮ D KMENE DO 0,9M S ODSTRANĚNIM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5 556,00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vč.dopravv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50 11203</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KÁCENI STROMŮ D KMENE PŘES 0,9M S ODSTRAN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12 480,00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PAŘEZŮ D DO 0,5M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PAŘEZŮ D DO 0,9M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PAŘEZŮ D PŘES 0 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4 512,00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 KRYTU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11,58</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940,80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 KRYTU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144,75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1 012,80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ODSTRANĚNI KRYTU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178,53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ODSTRANĚNI KRYTU ZPEVNĚNÝCH PLOCH Z BETONU,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87,82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KRYTU ZPEVNĚNÝCH PLOCH Z DLAŽEB KOSTEK,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380,40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113178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KRYTU ZPEVNĚNÝCH PLOCH Z DLAŽEB KOSTEK,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92,64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ODSTRANĚNI KRYTU ZPEVNĚNÝCH PLOCH Z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948,00</w:t>
            </w:r>
          </w:p>
        </w:tc>
      </w:tr>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ODSTRANĚNI KRYTU ZPEVNĚNÝCH PLOCH Z DLAŽDIC,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967,20</w:t>
            </w:r>
          </w:p>
        </w:tc>
      </w:tr>
      <w:tr>
        <w:trPr>
          <w:trHeight w:val="11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ODSTRANĚNI KRYTU 7PEVNĚNÝCH PIOCH 7 Dl AŽDIC ODVO7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27,50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ODSTRANĚNI PŘIKOPŮ A RIGOLŮ Z PŘIKOPOVÝCH TVÁRNIC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ODSTRANĚNI PODKLADU ZPEVNĚNÝCH PLOCH ZE STABIL ZEMINY,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282,00</w:t>
            </w:r>
          </w:p>
        </w:tc>
      </w:tr>
      <w:tr>
        <w:trPr>
          <w:trHeight w:val="240" w:hRule="exact"/>
        </w:trPr>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65</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ODSTRANĚNI PODKLADŮ ZPEVNĚNÝCH PLOCH Z KAMENIVA NESTMELENÉHO</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14,48</w:t>
            </w:r>
          </w:p>
        </w:tc>
        <w:tc>
          <w:tcPr>
            <w:shd w:val="clear" w:color="auto" w:fill="FFFFFF"/>
            <w:tcBorders>
              <w:left w:val="single" w:sz="4"/>
              <w:righ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277,20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ODSTRAŇ PODKL ZPEVNĚNÝCH PLOCH Z KAMENIVA NESTMEL,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277,20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ODSTRAŇ PODKL ZPEVNĚNÝCH PLOCH Z KAMENIVA NESTMEL,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337,76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 PODKL ZPEVNĚNÝCH PLOCH Z KAMENIVA NESTMEL,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1 936,81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PODKL ZPEVNĚNÝCH PLOCH S ASFALT POJIVEM,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678,00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PODKL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703,20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PODKL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193,01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792,00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PODKL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936,65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113348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ODSTRAN PODKL ZPEVNĚNÝCH PLOCH S CEM POJIVEM, ODVOZ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168,88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1 632,00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113438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ODSTRAN KRYTU ZPEVNĚNÝCH PLOCH S ASFALT POJIVEM VČET PODKLADU,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250,91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ZAHONO</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VÝCH OBRUBNÍKU</w:t>
            </w:r>
          </w:p>
        </w:tc>
        <w:tc>
          <w:tcPr>
            <w:shd w:val="clear" w:color="auto" w:fill="FFFFFF"/>
            <w:gridSpan w:val="2"/>
            <w:tcBorders>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113524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KU BETONOVÝCH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ROZRYTI VOZOVKY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1 752,00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4"/>
              </w:rPr>
              <w:t>frézovaní zpevněných ploch asfaltových,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1 620,00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1 668,00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1 740,00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2 460,82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113763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DRAZKY PRUREZU DO 300MM2 V ASFALTOVÉ VOZOVCE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11526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PŘEVEDENÍ VODY POTRUBÍM DN 800 NEBO ZLABY R.O. DO 2,8M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121104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SEJMUTÍ ORNICE NEBO LESNÍ PUDY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217,13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1 652,00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122831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565,20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122837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II,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1 415,00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772,80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122938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ODKOPAVKY A PROKOPAVKY OBECNÉ TR. III,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1 012,80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 PRO SPOD STAVBU SIL NIC A ZELEZNIC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57,90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 PRO SPOD STAVBU SILNIC A ZELEZNIC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284,68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 PRO SPOD STAVBU SILNIC A ZELEZNIC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2 241,76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446,40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 PRO SPOD STAVBU SILNIC A ZELEZNIC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 PRO SPOD STAVBU SILNIC A ZELEZNIC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723,60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ODKOP PRO SPOD STAVBU SILNIC A ZELEZNIC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303,98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VOZOVEK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5 129,00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KRAJNIC OD NÁNOSU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7 623,71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KRAJNIC OD NÁNOSU TL.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2 605,57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&lt;OPU OD NÁNOSU DO 0,25M3/M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9 684,00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OPU OD NÁNOSU DO 0 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1 008,45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RÁMOVÝCH A KLENBOVÝCH PROPUSTU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VODOTEČÍ A MELIORAČ KANÁLU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2 616,00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ULIČNÍCH VPUSTÍ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519,60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w:t>
            </w:r>
          </w:p>
        </w:tc>
        <w:tc>
          <w:tcPr>
            <w:shd w:val="clear" w:color="auto" w:fill="FFFFFF"/>
            <w:gridSpan w:val="7"/>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DN DO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220,80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čištění DroDustku vč. vtoku, výtoku a DříD. tokových </w:t>
            </w:r>
            <w:r>
              <w:rPr>
                <w:rStyle w:val="CharStyle55"/>
              </w:rPr>
              <w:t>H</w:t>
            </w:r>
            <w:r>
              <w:rPr>
                <w:rStyle w:val="CharStyle52"/>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113 129946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POTRUBÍ DN DO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82,99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čištění propustku vč. vtoku, výtoku a DříD. tokových </w:t>
            </w:r>
            <w:r>
              <w:rPr>
                <w:rStyle w:val="CharStyle55"/>
              </w:rPr>
              <w:t>H</w:t>
            </w:r>
            <w:r>
              <w:rPr>
                <w:rStyle w:val="CharStyle52"/>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114 129957</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POTRUBÍ DN DO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58,67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čištění DroDustku vč. vtoku, výtoku a DříD. tokových </w:t>
            </w:r>
            <w:r>
              <w:rPr>
                <w:rStyle w:val="CharStyle55"/>
              </w:rPr>
              <w:t>H</w:t>
            </w:r>
            <w:r>
              <w:rPr>
                <w:rStyle w:val="CharStyle52"/>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115 129958</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POTRUBÍ DN DO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71,41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čištění DroDustku vč. vtoku, výtoku a DříD. tokových </w:t>
            </w:r>
            <w:r>
              <w:rPr>
                <w:rStyle w:val="CharStyle55"/>
              </w:rPr>
              <w:t>H</w:t>
            </w:r>
            <w:r>
              <w:rPr>
                <w:rStyle w:val="CharStyle52"/>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116 12996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POTRUBÍ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čištění DroDustku vč. vtoku, výtoku a DříD. tokových </w:t>
            </w:r>
            <w:r>
              <w:rPr>
                <w:rStyle w:val="CharStyle55"/>
              </w:rPr>
              <w:t>H</w:t>
            </w:r>
            <w:r>
              <w:rPr>
                <w:rStyle w:val="CharStyle52"/>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117 129971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POTRUBÍ DN DO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46,32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čištění DroDustku vč. vtoku, výtoku a DříD. tokových </w:t>
            </w:r>
            <w:r>
              <w:rPr>
                <w:rStyle w:val="CharStyle55"/>
              </w:rPr>
              <w:t>H</w:t>
            </w:r>
            <w:r>
              <w:rPr>
                <w:rStyle w:val="CharStyle52"/>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118 129972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POTRUBÍ DN DO 1200MM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925,20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čištění Dro</w:t>
            </w:r>
          </w:p>
        </w:tc>
        <w:tc>
          <w:tcPr>
            <w:shd w:val="clear" w:color="auto" w:fill="FFFFFF"/>
            <w:gridSpan w:val="7"/>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DDustku vč. vtoku, výtoku a DříD. tokových iímek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131734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 JAM ZAPAZ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131738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 JAM ZAPAZ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56,74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554,40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131838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JAM ZAPA7 I NEPA7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891,60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132734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 DO 2M 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370,80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 DO 2M 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472,48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566,40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R DO 2M </w:t>
            </w:r>
            <w:r>
              <w:rPr>
                <w:rStyle w:val="CharStyle56"/>
              </w:rPr>
              <w:t>PA7</w:t>
            </w:r>
            <w:r>
              <w:rPr>
                <w:rStyle w:val="CharStyle52"/>
              </w:rPr>
              <w:t xml:space="preserve"> I NEPAZ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HLOUBEN</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ŠACHET ZAPAZ NEPAZ TR. I, ODV</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52,11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1 048,80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171103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 DO 100% PS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341,62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SYPANINY DO NASYPU A NA SKLADKY BEZ ZHUTNĚNÍ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1 790,11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129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17180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SYPANINY DO NASYPU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550,07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649,20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17210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ZRÍZE</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NÍ TĚSNĚNÍ ZE ZEMIN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17310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KRAJNICE A DOSYPAVKY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131,24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17380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KRAJNICE A DOSYPAVKY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2 157,50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17411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ZASYP JAM A RÝH ZEMINOU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320,39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112,91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135 1748111</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132,21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136 1748112</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zemina vhodná do</w:t>
            </w:r>
          </w:p>
        </w:tc>
        <w:tc>
          <w:tcPr>
            <w:shd w:val="clear" w:color="auto" w:fill="FFFFFF"/>
            <w:gridSpan w:val="5"/>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násvDŮ dle ČSN 73 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17511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 OBJEKTU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17581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 OBJEKTU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77,88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17750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ZEMN</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HRAZKY ZE ZEMIN NEPROPUSTNÝCH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HRAZKY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 V HORNINĚ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 V HORNINĚ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1 466,84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ÚPRAVA POVRCHU SROVNÁNÍM ÚZEMÍ V TL DO 0,25M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1 698,45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ROZPROSTRENÍ ORNICE VE SVAHU V TL DO 0,10M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145 18222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ROZPROSTRENÍ ORNICE VE SVAHU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NÁKUP, DOPRAVA A ROZPROSTRENÍ HUMÓZNÍ VRSTVY VE SVAHU V TL.DO 0,1M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 dodání humozní vrstvy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147 18231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ROZPROSTRENÍ ORNICE V ROVINĚ V TL DO 0,10M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148 18232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ROZPROSTRENÍ ORNICE V ROVINĚ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ZALOZENÍ TRÁVNÍKU RUČNÍM VÝSEVEM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ZALOZENÍ TRÁVNÍKU HYDROOSEVEM NA ORNICI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ZALOZENÍ TRÁVNÍKU ZATRAVNOVACÍ TEXTILIÍ (ROHOZÍ)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OCHRANA STROMU BEDNĚNÍM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338,40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184B11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VYSAZOVANÍ STROMU LISTNATÝCH S BALEM OBVOD KMENE DO 8CM, VÝŠ DO 1,2M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184B12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VYSAZOVANÍ STROMU LISTNATÝCH S BALEM OBVOD KMENE DO 10CM, VÝŠ DO 1,7M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1 142,40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Základy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21151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SANAČNÍ ZEBRA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193,01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1 100,40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21197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OPLÁŠTĚNÍ ODVODNOVACÍCH ZEBER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858,87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TRATIVODY KOMPLET Z TRUB NEKOV DN DO 100MM,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77,20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TRATIVODY KOMPLET Z TRUB BETON DN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212645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TRATIVODY KOMPL Z TRUB Z PLAST HM DN DO 200MM,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265,38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212646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TRATIVODY KOMPI Z TRUB Z PIAST HM DN DO 200MM RÝHA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136,07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663,60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21331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Z BETONU MEZEROVITEHO (DRENAZNÍHO)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21361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67,20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21451</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SANAČNÍ VRSTVY Z LOMOVÉHO KAMENE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58,38</w:t>
            </w:r>
          </w:p>
        </w:tc>
        <w:tc>
          <w:tcPr>
            <w:shd w:val="clear" w:color="auto" w:fill="FFFFFF"/>
            <w:tcBorders>
              <w:left w:val="single" w:sz="4"/>
              <w:righ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1 020,00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23999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OCHRANNÝ PLÁŠŤ PODZEM STĚN Z FÓLIÍ Z PLASTIC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261413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VRTY PRO KOTVENÍ A INJEKTÁŽ TŘ IV NA POVRCHU D DO 25MM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1 084,80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2722B4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ZÁKLADY Z GABIONŮ SYPANÝCH,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3 948,00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ZAKLADY Z PROSTÉHO BETONU C16/20 B 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ZAKLADY 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12,06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4 104,00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169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272315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ZAKLADY Z PROSTÉHO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4 320,00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ZÁKLADY ZE ŽELEZOBETONU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4 452,00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ZÁKLADY ZE ŽELEZOBETONU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 7AKIADŮ 7 OCEII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31 440,00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28995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KOTEVNÍ S</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TĚ PRO GABIONY A ARMOVANÉ ZEMINY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226,78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378,00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28996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SÍŤOVINOU Z PLASTICKÝCH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28997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 </w:t>
            </w:r>
            <w:r>
              <w:rPr>
                <w:rStyle w:val="CharStyle56"/>
              </w:rPr>
              <w:t>7</w:t>
            </w:r>
            <w:r>
              <w:rPr>
                <w:rStyle w:val="CharStyle52"/>
              </w:rPr>
              <w:t xml:space="preserve"> GEOTEXTN 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656,22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výztužná aeomříž</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176 2899711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OPLÁŠTĚNÍ (ZPEVNĚNÍ) Z GEOTEXTILIE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2 538,02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seDarační aeotextilie min. 300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Svislé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ZDI A STĚNY PODPĚR A VOLNÉ Z DÍLCŮ ŽELBET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311212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ZDI A STĚNY PODPĚR A VOLNÉ Z KAMENE A LOM VÝROBKŮ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ZDI A STĚNY PODP A VOL ZE ŽELEZOBET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 ZDÍ A STĚN PODP A VOL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31717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KOVOVÉ KONSTRUKCE PRO KOTVENÍ ŘÍMSY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MSY Z PROST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9,17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7 524,00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xml:space="preserve">MSY 7E </w:t>
            </w:r>
            <w:r>
              <w:rPr>
                <w:rStyle w:val="CharStyle56"/>
              </w:rPr>
              <w:t>7EL</w:t>
            </w:r>
            <w:r>
              <w:rPr>
                <w:rStyle w:val="CharStyle52"/>
              </w:rPr>
              <w:t xml:space="preserve"> E7OBETONU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11 484,00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ŘÍ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MSY ZE Ž</w:t>
            </w:r>
          </w:p>
        </w:tc>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VIS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 Z KARI-SÍTÍ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ZDI OPĚR, ZÁRUB, NÁBŘEŽ Z DÍLCŮ ŽELEZOBETON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3272C4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3 828,00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189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3272C7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3 960,00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5 484,00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ZDI OPĚRNÉ ZÁRUBN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NÁBŘEŽNÍ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7E 7EL</w:t>
            </w:r>
            <w:r>
              <w:rPr>
                <w:rStyle w:val="CharStyle52"/>
              </w:rPr>
              <w:t xml:space="preserve"> E7OVÉHO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6 948,00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VYZTUŽ ZDÍ OPĚR, ZÁRUB, NÁBŘEŽ Z OCELI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32 400,00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VYZTUŽ ZDÍ OPĚRNÝCH, ZÁRUBNÍCH, NÁBŘEŽNÍCH Z KARI 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333325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MOSTNÍ OPĚRY A KŘÍDLA ZE ŽELEZOVÉHO 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333365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 MOSTNÍCH OPĚR A KŘÍDEL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348173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Z DÍLCŮ KOVOVÝCH ŽÁROVĚ ZINK PONOREM S NÁTĚREM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414,96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Vodorovné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MOSTNÍ NOSNÉ DESKOVÉ KONSTRUKCE ZE ŽELEZOBETONU C30/37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10 980,00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199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VÝZTUŽ MOSTNÍ DESKOVÉ KONSTRUKCE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0,29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SCHODIŠŤ KONSTR Z DÍLCŮ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12 204,00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 A VÝPLŇ VRSTVY Z PROST 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0,77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2 928,00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Beton C20/25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 A V</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ÝPLŇ VRSTVY Z PROST BET DO B12,5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2 832,00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 VÝPLŇOVÉ VRSTVY Z PROSTÉHO BETONU C12/15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2 928,00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 VÝPLŇOVÉ VRSTVY Z PROSTÉHO BETONU C16/20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 VÝPLŇOVÉ VRSTVY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40,53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3 408,00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 A VÝPLŇ VRSTVY ZE ŽELEZOBET DO C25/30 (B30)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3 840,00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451384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PODKL VRSTVY ZE ŽELEZOBET DO C25/30 (B30) VČET VÝZTUŽE Z OCELI 10505, B500B</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7,24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4 836,00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974,40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854,40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recyklovaného materiálu.</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PODKLADNÍ A VÝPLŇOVÉ VRSTVY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45747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VYROVNÁVACÍ A SPÁD VRSTVY Z MALTY ZVLÁŠTNÍ (PLASTMALTA)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458311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VÝPLŇ ZA OPĚRAMI A ZDMI Z PROSTÉHO BETONU C8/10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VÝPLŇ ZA OPĚRAMI A ZDMI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1 000,80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ZAHOZ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7,24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1 194,00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ROVNANINA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46457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POHOZ DNA A SVAHŮ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838,80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465512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DLAŽBY Z LOMOVÉHO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5 736,00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218 465513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PŘEDLÁŽDĚNÍ DLAŽBY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46591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DLAŽBY Z KAMENICKÝCH VÝROBKŮ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465922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DLAŽBY Z BETONOVÝCH DLAŽDIC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811,20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221 465923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PŘEDLÁŽDĚNÍ DLAŽBY Z BETON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STUPNĚ A PRAHY VODNÍCH KORYT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6 336,00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Komunikace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561401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KAMENIVO ZPEVNĚNÉ CEMENTEM TŘ.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308,81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2 148,00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224 56143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KAMENIVO ZPEVNĚNÉ CEMENTEM TL.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4,34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319,20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561431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KAMENIVO ZPEVNĚNÉ CEMENTEM TŘ. 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57,90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63/125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227 5633011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228 56330I2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229 56330I3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230 56332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231 56333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232 56334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 TL. DO 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233 56335</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ZE ŠTĚRKODRTI TL. DO 250MM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234 56360</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958,80</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Vyrovnání nezpevněných sjezdů z R-mat.</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238 5636011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958,80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R-mat v místech sanací a propustků (ŠDA:R-mat - 6:4).</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238 5636?</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237 56362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238 56363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VOZOVKOVÉ VRSTVY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567101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PRO OBNOVU A OPRAVY Z PODKLADNÍHO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2 604,00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567303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PRO OBNOVU A OPRAVY ZE ŠTĚRKODRTI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567406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PRO OBNOVU A OPRAVY Z PENETRAČ MAKADAMU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Penetrační makadam iemnozmný 16/32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249 56740611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PRO OBNOVU A OPRAVY Z PENETRAČ MAKADAMU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120,63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Penetrační makadam hrubozrnný 32/63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243 567504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PRO OBNOVU A OPRAVY RECYK ZA STUDENA CEM A ASF EMULZÍ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2 364,00</w:t>
            </w:r>
          </w:p>
        </w:tc>
      </w:tr>
      <w:tr>
        <w:trPr>
          <w:trHeight w:val="931"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tl. 150 až 250 mm</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244 567541</w:t>
            </w:r>
          </w:p>
        </w:tc>
        <w:tc>
          <w:tcPr>
            <w:shd w:val="clear" w:color="auto" w:fill="FFFFFF"/>
            <w:gridSpan w:val="5"/>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VRSTVY PRO OBNOVU A OPRAVY RECYK ZA STUDENA CEM TL DO 200MM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220,00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345,60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245 56930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ZE STERKODRTI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159,99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246 56932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ZE STERKODRTI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641,74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245 56933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ZE STERKODRTI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37,51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245 56960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249 56961</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250 56962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3 850,00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251 56963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ZPEVNĚNI KRAJNIC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800,00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POSTŘIK Z EMULZE DO 0,5KG/M2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POSTŘIK ASFALTOVÝ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POSTŘIK Z EMULZE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16 694,96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POSTŘIK 7 ASFAI TU s posypem 1 5 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34,56</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SPOJOVACI POSTŘIK Z ASFALTU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SPOJOVACI POSTŘIK Z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SPOJOVACI POSTŘIK Z MODIFIK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2 650,00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259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SPOJOVACI POSTŘIK Z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SPOJOVACI POSTŘIK Z MODIFIK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JEDNOVRSTVÝ ASFALTOVÝ NÁTĚR DO 1,5KG/M2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572441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JEDNOVRSTVÝ ASFALTOVÝ NÁTĚR DO 2,0KG/M2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MIKROKOBEREC JEDNOVRSTVÝ FRAKCE KAMENIVA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636,92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5732A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MIKROKOBEREC DVOUVRSTVÝ FRAKCE KAMENIVA 0/8 + 0/8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VOZOVKOVÉ VÝZTUZN É VRSTVY Z TEXTILIE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1 495,79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aeotextílie 500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2661 57475</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VOZOVKOVÉ VÝZTUZNÉ VRSTVY Z GEOMŘIZOVINY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7 411,40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Devnost min. 50/50 kN/m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VOZOVKOVÉ VÝZTUZNÉ VRSTVY Z GEOMŘIZOVINY S TKANINOU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91,68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268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108,00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269 574A04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336,00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5 736,00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5 928,00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11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244,80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273 574A34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11+, 11S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7 525,00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274 574A44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11+, 11S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16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16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574A56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ACO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355,20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574B04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OBRUSNE VRSTVY MODIFIK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7 116,00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574C05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LOZNI VRSTVY ACL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5 424,00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574C06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LOZNI VRSTVY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1 515,00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5 628,00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282 574C46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LOZNI VRSTVY ACL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5 950,00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283 574C56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LOZNI VRSTVY ACL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284 574C66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LOZNI VRSTVY ACL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574D06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LOZNI VRSTVY MODIFIK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336,00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574E06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PODKLADNÍ VRSTVY ACP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5 280,00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574E07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PODKLADNÍ VRSTVY ACP 22+, 22S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5 220,00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288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574E46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PODKLADNÍ VRSTVY ACP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289 574E56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PODKLADNÍ VRSTVY ACP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574E66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PODKLADNÍ VRSTVY ACP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574E76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BETON PRO PODKLADNÍ VRSTVY ACP 16+, 16S TL. 80MM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574I04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ASFALTOVÝ KOBEREC MASTIXOVÝ SMA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7 116,00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575B33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LITÝ ASFALT MA II (KŘIZ, PARKOVISTĚ, ZASTÁVKY)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575C33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LITÝ ASFALT MA IV (OCHRANA MOSTNÍ IZOLACE)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57621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POSYP KAMENIVEM DRCENÝM 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57740A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VRSTVY PRO OBNOVU A OPRAVY Z ASF BETONU ACO</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780,00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+ 50/70 vyrovnávka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297 57740C</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VRSTVY PRO OBNOVU A OPRAVY Z ASF BETONU ACL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2"/>
              </w:rPr>
              <w:t xml:space="preserve">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ACL 16+ 50/70 - vyrovnávky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577841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REPROF ASF VRST RECYK ZA HORKA REMIX PLUS TL 50MM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299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577861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REPROF ASF VRST RECYK ZA HORKA REMIX PLUS TL 70MM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577891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REPROF ASF VRST RECYK ZA HORKA REMIX PLUS TL 100MM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VÝSPRAVA VÝTLUKU A TRHLIN TRYSKOVOU METODOU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57790E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VÝSPRAVA VÝTLUKU SMĚSI ACP (KUBATURA)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12 276,00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57792A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VÝSPRAVA VÝTLUKU SMĚSI ACO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275,03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577A1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VÝSPRAVA TRHLIN ASFALTOVOU ZÁLIVKOU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VELKÝCH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182,00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182,00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164,05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309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58222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1 284,00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BETONOVÝCH DLAZDIC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4"/>
              </w:rPr>
              <w:t>DLÁZDěNé KRYTY Z BETONOVÝCH DLAZDIC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582611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KRYTY Z BETON DLAZDIC SE ZÁMKEM SEDÝCH TL 60MM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582615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KRYTY Z BETON DLAZDIC SE ZÁMKEM BAREV TL 80MM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702,00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58710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VOZOVKOVÝ KRYT Z BETONU C30/37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3 408,00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587201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PŘEDLÁZDENI KRYTU Z VELKÝCH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927,60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587202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PŘEDLÁZDENI KRYTU Z DROBNÝCH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60,31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587205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PŘEDLÁZDENI KRYTU Z BETONOVÝCH DLAZDIC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423,60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587206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PŘEDLÁZDENI KRYTU Z BETONOVÝCH DLAZDIC SE ZÁMKEM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319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VÝPLŇ SPAR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58920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VÝPLŇ SPAR MODIFIKOVANÝM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175,20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UDravv Dovrchů. Dodlahv. výplně otvorů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626112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REPROFILACE PODHLEDU, SVISLÝCH PLOCH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16,89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1 872,00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626122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2"/>
              </w:rPr>
              <w:t>REPROFILACE PODHLEDU, SVISLÝCH PLOCH SANACNI MALTOU DVOUVRST TL 50MM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4 404,00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626212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20" w:lineRule="exact"/>
              <w:ind w:left="0" w:right="0" w:firstLine="0"/>
            </w:pPr>
            <w:r>
              <w:rPr>
                <w:rStyle w:val="CharStyle52"/>
              </w:rPr>
              <w:t>REPROFILACE VODOROVNÝCH PLOCH SHORA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620,00</w:t>
            </w:r>
          </w:p>
        </w:tc>
      </w:tr>
      <w:tr>
        <w:trPr>
          <w:trHeight w:val="11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62631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SPOJOVACI MUSTEK MEZI STARÝM A NOVÝM BETONEM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26,06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62641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SJEDNOCUJICI STĚRKA JEMNOU MALTOU TL CCA 2MM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24,13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297,60</w:t>
            </w:r>
          </w:p>
        </w:tc>
      </w:tr>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OCHRANA VÝZTUZE PŘI NEDOSTATECNEM KRYTI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62745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SPÁROVÁNÍ STAREHO ZDIVA CEMENTOVOU MALTOU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699,60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Přidružená stavební výroba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702111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Kabelový žlab zemní včetně krytu světlé šířky do 120 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7,72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242,40</w:t>
            </w:r>
          </w:p>
        </w:tc>
      </w:tr>
      <w:tr>
        <w:trPr>
          <w:trHeight w:val="120"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702312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Zakrytí kabelů výstražnou fólií šířky přes 20 do 40 cm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15,44</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MOSTOVEK POD VOZOVKOU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MOSTOVEK POD ŘÍMSOU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82,03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MOSTOVEK CELOPLOŠNÁ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819,60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IZOLACE MOSTOVEK POD VOZOVKOU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819,60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711462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MOSTOVEK POD ŘÍMSOU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819,60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PROTIKOROZ OCHRANA OCEL KONSTR NÁTEREM VÍCEVRST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792,00</w:t>
            </w:r>
          </w:p>
        </w:tc>
      </w:tr>
      <w:tr>
        <w:trPr>
          <w:trHeight w:val="120"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7"/>
              </w:rPr>
              <w:t>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Izolace proti vodě</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BĚŽNÝCH KONSTRUKCÍ PROTI ZEMNÍ VLHKOSTI ASFALTOVÝMI NÁTERY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MOSTOVEK CELOPLOŠNÁ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IZOLACE MOSTOVEK POD ŘÍMSOU NÁTĚROVÁ ASFALT VYZTUŽENÁ</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339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711502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OCHRANA IZOLACE NA POVRCHU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271,20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340</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711509</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OCHRANA IZOLACE NA POVRCHU TEXTILII</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128,40</w:t>
            </w:r>
          </w:p>
        </w:tc>
      </w:tr>
    </w:tbl>
    <w:p>
      <w:pPr>
        <w:framePr w:w="7910" w:wrap="notBeside" w:vAnchor="text" w:hAnchor="text" w:xAlign="center" w:y="1"/>
        <w:widowControl w:val="0"/>
        <w:rPr>
          <w:sz w:val="2"/>
          <w:szCs w:val="2"/>
        </w:rPr>
      </w:pPr>
    </w:p>
    <w:p>
      <w:pPr>
        <w:widowControl w:val="0"/>
        <w:rPr>
          <w:sz w:val="2"/>
          <w:szCs w:val="2"/>
        </w:rPr>
      </w:pPr>
    </w:p>
    <w:p>
      <w:pPr>
        <w:pStyle w:val="Style58"/>
        <w:framePr w:w="7910" w:wrap="notBeside" w:vAnchor="text" w:hAnchor="text" w:xAlign="center" w:y="1"/>
        <w:tabs>
          <w:tab w:leader="underscore" w:pos="686" w:val="left"/>
        </w:tabs>
        <w:widowControl w:val="0"/>
        <w:keepNext w:val="0"/>
        <w:keepLines w:val="0"/>
        <w:shd w:val="clear" w:color="auto" w:fill="auto"/>
        <w:bidi w:val="0"/>
        <w:spacing w:before="0" w:after="0" w:line="90" w:lineRule="exact"/>
        <w:ind w:left="0" w:right="0" w:firstLine="0"/>
      </w:pPr>
      <w:r>
        <w:rPr>
          <w:rStyle w:val="CharStyle60"/>
          <w:b/>
          <w:bCs/>
        </w:rPr>
        <w:t>783</w:t>
      </w:r>
      <w:r>
        <w:rPr>
          <w:lang w:val="cs-CZ" w:eastAsia="cs-CZ" w:bidi="cs-CZ"/>
          <w:w w:val="100"/>
          <w:spacing w:val="0"/>
          <w:color w:val="000000"/>
          <w:position w:val="0"/>
        </w:rPr>
        <w:t xml:space="preserve"> </w:t>
        <w:tab/>
      </w:r>
      <w:r>
        <w:rPr>
          <w:rStyle w:val="CharStyle60"/>
          <w:b/>
          <w:bCs/>
        </w:rPr>
        <w:t>Nátěry</w:t>
      </w:r>
    </w:p>
    <w:tbl>
      <w:tblPr>
        <w:tblOverlap w:val="never"/>
        <w:tblLayout w:type="fixed"/>
        <w:jc w:val="center"/>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PROTIKOROZ OCHRANA OCEL KONSTR NÁTEREM VÍCEVRST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78324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PROTIKOROZ OCHRANA DOPLNK OK NÁSTŘIKEM METALIZACÍ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716,40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78382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NÁTERY BETON KONSTR TYP S2 (OS-B)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78383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NÁTERY BETON KONSTR TYP S4 (OS-C)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454,80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7"/>
              </w:rPr>
              <w:t>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Potrubí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87427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Z TRUB PLASTOVÝCH ODPADNÍCH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87433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Z TRUB PLASTOVÝCH ODPADNÍCH DN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414,00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Z TRUB PLASTOVÝCH ODPADNÍCH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87444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Z TRUB PLASTOVÝCH ODPADNÍCH DN DO 250MM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882,00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87527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DREN Z TRUB PLAST (I FLEXIBIL)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875332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 DREN Z TRUB PLAST DN DO 150MM DEROVANÝCH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CHRÁNIČKY PULENE Z TRUB PLAST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87733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CHRÁNIČKY PULENE Z TRUB PLAST DN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433,20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chránička kabel</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87814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NASUNUTÍ KABELU DO CHRÁNIČKY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89518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VSAKOVACÍ JÍMKA BETON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2"/>
              </w:rPr>
              <w:t xml:space="preserve">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895811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4"/>
              </w:rPr>
              <w:t>DRENÁŽNÍ šachtice normální Z PLAST DÍLCU ŠN 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5 544,00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VPUST KANALIZAČNÍ ULIČNÍ KOMPLETNÍ MONOLIT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89712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VPUST KANALIZAČNÍ ULIČNÍ KOMPLETNÍ Z BETONOVÝCH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VPUST KANALIZAČNÍ HORSKÁ KOMPLETNÍ MONOLITICKÁ BETONOVÁ</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17 520,00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89742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VPUST CHODNÍKOVÁ Z BETON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14 160,00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897528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VPUST ODVOD ŽLABU Z BETON DÍLCU, VS. ŠÍŘKY DO 1 000 MM, VSAKOVACÍ JÍMKA S HRUBÝM KAMENIVEM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897726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ČISTÍCÍ KUSY ŠTERBIN ŽLABU Z BETON DÍLCU SV. ŠÍŘKY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15 120,00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89911G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POKLOP D400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MŘÍŽE OCELOVE SAMOSTATNÉ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VÝŠKOVÁ ÚPRAVA POKLOPU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VÝŠKOVÁ ÚPRAVA MŘÍŽÍ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VÝŠKOVÁ ÚPR</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AVA KRYC</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;iCH HRNCU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2"/>
              </w:rPr>
              <w:t xml:space="preserve"> 000,80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899522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PROSTÉHO BETONU DO C12/15 (B15)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2"/>
              </w:rPr>
              <w:t xml:space="preserve"> 820,00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899523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7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3 156,00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369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899574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OBETONOVÁNÍ POTRUBÍ ZE ŽELEZOBETONU DO C25/30 (B30) VČETNE VÝZTUŽE</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25,19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899642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ZKOUŠKA VODOTESNOSTI POTRUBÍ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899651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TLAKOVÉ ZKOUŠKY POTRUBÍ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89980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TELEVIZNÍ PROHLÍDKA 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7"/>
              </w:rPr>
              <w:t>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Ostatní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9112B3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MOSTNÍ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9117C3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SVOD OCEL ZÁBRADEL ÚROVEN ZADRŽ H2 -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91297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DOPRAVNÍ ZRCADLO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91355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EVIDENČNÍ ČÍSLO MOSTU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VODOROVNÉ DOPRAVNÍ ZNAČENÍ BARVOU HLADKÉ - ODSTRANENÍ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915231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 DOPRAV ZNAČ PLASTEM PROFIL ZVUČÍCÍ - DOD A POKLÁDKA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916139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DOPRAVNÍ SVETLO VÝSTRAŽNÉ SOUPRAVA 5 KUSU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 OBRUBNÍKY BETONOVÉ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769,20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9182E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VTOKOVÉ JÍMKY BETONOVÉ VČETNE DLAŽBY PROPUSTU Z TRUB DN DO 800MM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37 560,00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9182F</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VTOK JÍMKY BETONOVÉ VČET DLAŽBY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45 120,00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9182G</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VTOKOVÉ JÍMKY BETONOVÉ VČETNE DLAŽBY PROPUSTU Z TRUB DN DO 1200MM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RÁMOVÉ 200/150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34 200,00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921910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PRAHOVÁ VPUST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28 356,00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TESNENÍ DILATAČ SPAR ASF ZÁLIVKOU PRUŘ DO 100MM2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931316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TESNENÍ DILATAČ SPAR ASF ZÁLIVKOU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931326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TESNENÍ DILATAČ SPAR ASF ZÁLIVKOU MODIFIK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TESNENÍ DILATAČ SPAR ASF ZÁLIVKOU MODIFIK PRUŘ PŘES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165,60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931331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TESNENÍ DILATAČNÍCH SPAR CEMENTOVOU ZÁLIVKOU PRUŘEZU DO 100MM2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ZÁVERY PODPOVRCHOVÉ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11 940,00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ZÁVERY POVRCHOVÉ POSUN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93160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ZÁVERY ELASTICKÉ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325 080,00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ŠTERBINOVÉ ŽLABY Z BETONOVÝCH DÍLCU ŠÍŘ DO 400MM VÝŠ DO 500MM BEZ OBRUBY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3 012,00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ŠTERBINOVÉ ŽLABY Z BETONOVÝCH DÍLCU ŠÍŘ DO 400MM VÝŠ DO 500MM S OBRUBOU 120MM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3 264,00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PŘÍKOPOVÉ ŽLABY Z BETON TVÁRNIC ŠÍŘ DO 600MM DO ŠTERKOPÍSKU TL 100MM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PŘÍKOPOVÉ ŽLABY Z BETON TVÁRNIC ŠÍŘ DO 600MM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PŘEDLÁŽDENÍ ŽLABU Z TVÁRNIC ŠÍŘ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399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ŽLABY A RIGOLY DLÁŽDENÉ Z KOSTEK DROBNÝCH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12,55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935822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ŽLABY A RIGOLY DLÁŽDENÉ Z KOSTEK VELKÝCH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93650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DROBNÉ DOPLNK KONSTR KOVOVÉ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93808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 Í VOZOVEK ZAM ETEN Í 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ASFALTOVÝCH VOZOVEK UMYTÍM VODOU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ASFALTOVÝCH VOZOVEK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ZDIVA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ZDIVA OTRYSKÁNÍM TLAKOVOU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ZDIVA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BETON KONSTR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938542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BETON KONSTR OTRYSKÁNÍM TLAK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938554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BETON KONSTR OTRYSKÁNÍM NA SUCHO KOVOVOU DRTÍ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938652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OČIŠTENÍ OCEL KONSTR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VYBOURÁNÍ KANALIZAČ ŠACHET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3 144,00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7"/>
              </w:rPr>
              <w:t>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Doplňující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9111A1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SILNIČNÍ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36,67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9111B1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SILNIČNÍ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2 700,00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9111B3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SILNIČNÍ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9112A1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MOSTNÍ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9112A3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MOSTNÍ S VODOR MADLY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9112B1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ZÁBRADLÍ MOSTNÍ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4 248,00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419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9113A1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SVODIDLO OCEL SILNIČ JEDNOSTR, ÚROVEN ZADRŽ N1, N2 -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525,00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976,80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9113A2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SVODIDLO OCEL SILNIČ JEDNOSTR, ÚROVEN ZADRŽ N1, N2 - MONTÁŽ S PŘESUNEM (BEZ DODÁ</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186,00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9113A3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SVODIDLO OCEL SILNIČ JEDNOSTR, ÚROVEN ZADRŽ N1, N2 - DEMONTÁŽ S PŘESUNEM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9117C1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SVOD OCEL ZÁBRADEL ÚROVEN ZADRŽ H2 -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91228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SMEROVÉ SLOUPKY Z PLAST HMOT VČETNE ODRAZNÉHO PÁSKU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410,40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912283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SMEROVÉ SLOUPKY Z PLAST HMOT - DEMONTÁŽ A ODVOZ</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154,80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91238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SMEROVÉ SLOUPKY Z PLAST HMOT - NÁSTAVCE NA SVODIDLA VČETNE ODRAZNÉHO PÁSKU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91267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ODRAZKY NA SVODIDLA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DOPRAVNÍ ZNAČKY ZÁKLAD VELIKOSTI OCEL NEREFLEXNÍ - MONTÁŽ S PŘEMÍST</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DOPRAVNÍ ZNAČKY ZÁKLADNÍ VELIKOSTI OCELOVÉ NEREFLEXNÍ -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190,80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914114</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ZNAČKY ZÁKLAD VEL OCEL NEREFLEXNÍ - DOD, MONT, DEMONT</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2 472,00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DOPRAVNÍ ZNAČKY ZÁKLADNÍ VELIKOSTI OCELOVÉ FÓLIE TŘ 1 -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2 508,00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DOPRAVNÍ ZNAČKY ZÁKLADNÍ VELIKOSTI OCELOVÉ FÓLIE TŘ 1 -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ZNAČKY ZÁKLAD VEL OCEL FÓLIE TŘ 1 - DOD, MONT, DEMONT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949,20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DOPRAVNÍ ZNAČKY ZÁKLADNÍ VELIKOSTI OCELOVÉ FÓLIE TŘ 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ZNAČKY ZÁKLAD VEL OCEL FÓLIE TŘ 2 -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914419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ZNAČKY 100X150CM OCEL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914424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ZNAČKY 100X150CM OCEL FÓLIE TŘ 1 - DOD,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5 592,00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STÁLÁ DOPRAV ZAŘÍZ Z3 OCEL S FÓLIÍ TŘ 1 DODÁV,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3 804,00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439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SLOUPKY A STOJKY DOPRAVNÍCH ZNAČEK Z OCEL TRUBEK DO PATKY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1 896,00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SLOUPKY A STOJKY DZ Z OCEL TRUBEK DO PATKY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914A22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EV ČÍSLO MOSTU OCEL S FÓLIÍ TŘ.1 MONTÁŽ S PŘESUNEM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914A23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EV ČÍSLO MOSTU OCEL S FÓLIÍ TŘ.1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VODOROVNÉ DOPRAVNÍ ZNAČENÍ BARVOU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4 298,00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140,40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VODOROVNÉ DOPRAVNÍ ZNAČENÍ PLASTEM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2 450,00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VODOROVNÉ DOPRAVNÍ ZNAČENÍ PLASTEM HLADKÉ - ODSTRANĚNÍ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181,20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 DOPRAV ZNAČ PLASTEM STRUKTURÁLNÍ NEHLUČNÉ - DOD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91552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VODOR DOPRAV ZNAČ - PÍSMENA A ZNAKY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868,80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916124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SVĚTLO VYSTRAŽ SOUPRAVA 3KS - DOD, MONTÁŽ,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916129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SVĚTLO VYSTRAŽ SOUPRAVA 3KS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916131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 SVĚTLO VYSTRAŽ SOUPRAVA 5KS - DOD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21 720,00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916134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2"/>
              </w:rPr>
              <w:t>DOPRAVNÍ SVĚTLO VÝSTRAŽNÉ SOUPRAVA 5 KUSU - DODÁVKA, MONTÁŽ,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21 840,00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916314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DOPRAVNÍ ZÁBRANY Z2 - DODÁVKA, MONTÁŽ, DEMONTÁŽ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2 616,00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ZÁHONOVÉ OBRUBY Z BETONOVÝCH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SILNIČNÍ A CHODNÍKOVÉ OBRUBY Z BETONOVÝCH OBRUBNÍKU SÍŘ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394,80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SILNIČNÍ A CHODNÍKOVÉ OBRUBY Z BETONOVÝCH OBRUBNÍKU SÍŘ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410,40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917424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SILNIČNÍ A CHODNÍKOVÉ OBRUBY Z KAMENNÝCH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1 872,00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CHODNÍKOVÉ OBRUBY Z KAMENNÝCH KRAJNÍKU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40,53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VÝŠKOVÁ ÚPRAVA OBRUBNÍKU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VÝŠKOVÁ ÚPRAVA OBRUBNÍKU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469,20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91783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VÝŠKOVÁ ÚPRAVA OBRUB Z KRAJNÍKU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BETONOVÁ PROPUSTU Z TRUB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11 904,00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BETONOVÁ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BETONOVÁ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BETONOVÁ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32 160,00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ŽB PROPUSTU Z TRUB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42 840,00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BETONOVÁ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52 080,00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BETONOVÁ PROPUSTU Z TRUB DN DO 1200MM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66 480,00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918246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VTOK JÍMKY BETONOVÉ VČET DLAŽBY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918257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VTOK JÍMKY BETONOVÉ VČET DLAŽBY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23 760,00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918258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VTOKOVÉ JÍMKY BETONOVÉ VČETNĚ DLAŽBY PROPUSTU Z TRUB DN DO 600MM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28 320,00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918345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2 244,00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ŽB troubv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472 918346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473 91834611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474 918357</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19,11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475 91835711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23,16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476 918358</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49,22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477 91835811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36,48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478 91836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22,97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479 9183611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4Š8 918371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28,95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481 91837111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PROPUSTY Z TRUB DN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10 056,00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918546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KAMENNÁ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918558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KAMENNÁ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24 240,00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91856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ČELA KAMENNÁ 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29 880,00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919111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ŘEZÁNÍ</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ASFALTOVÉHO KRYTU VOZOVEK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919112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ASFALTOVÉHO KRYTU VOZOVEK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163,20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919121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BETON KRYTU VOZOVEK TL DO 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199,20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7"/>
              </w:rPr>
              <w:t>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Bourání k</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onstrukcí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BETON DÍLCU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5 556,00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KAMENE NA SUCHO S ODVOZEM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1 368,00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13,51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KAMENE NA MC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17,85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 PROST 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4 764,00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ZE ŽELEZOBETONU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26,54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DEMONTÁ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 KONSTRUKCÍ KOVOVÝCH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966346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23,16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966357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17,37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966358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2 544,00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499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966371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4 236,00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ODSTRANĚNÍ 71 ABU 7 DÍI CU (VČET ŠTĚRBINOVÝCH) ŠÍŘKY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96687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 ULIČNÍCH VPUSTÍ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1 968,00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967128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 ČÁSTÍ KONSTR KAMENNÝCH NA SUCHO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967158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 ČÁSTÍ KONSTRUKCÍ BETON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967168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N ČÁSTÍ KONSTRUKCÍ ŽELEZOBET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968122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VYSEKÁN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OTVORU, KAPES, RÝH V KAMENNÉM ZDIVU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2 172,00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96815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VYSEKÁN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OTVORU KAPES RÝH V ŽELEZOBETONOVÉ KONSTRUKCI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0,20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8 628,00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7"/>
              </w:rPr>
              <w:t>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7"/>
              </w:rPr>
              <w:t>Doprava vvbouranvch hmot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97612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VYBOURÁNÍ DROBNÝCH PŘEDMĚTU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652,80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508</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2"/>
              </w:rPr>
              <w:t>97817</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ODSTRANĚNÍ MOSTNÍ IZOLACE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7,00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2"/>
              </w:rPr>
              <w:t>199,20</w:t>
            </w:r>
          </w:p>
        </w:tc>
      </w:tr>
    </w:tbl>
    <w:p>
      <w:pPr>
        <w:framePr w:w="791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02" w:right="2954" w:bottom="1001" w:header="0" w:footer="3" w:gutter="0"/>
          <w:rtlGutter w:val="0"/>
          <w:cols w:space="720"/>
          <w:noEndnote/>
          <w:docGrid w:linePitch="360"/>
        </w:sectPr>
      </w:pPr>
    </w:p>
    <w:p>
      <w:pPr>
        <w:pStyle w:val="Style63"/>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1"/>
        <w:widowControl w:val="0"/>
        <w:keepNext/>
        <w:keepLines/>
        <w:shd w:val="clear" w:color="auto" w:fill="auto"/>
        <w:bidi w:val="0"/>
        <w:spacing w:before="0" w:after="517" w:line="682" w:lineRule="exact"/>
        <w:ind w:left="0" w:right="2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65"/>
        <w:widowControl w:val="0"/>
        <w:keepNext w:val="0"/>
        <w:keepLines w:val="0"/>
        <w:shd w:val="clear" w:color="auto" w:fill="auto"/>
        <w:bidi w:val="0"/>
        <w:spacing w:before="0" w:after="229" w:line="260" w:lineRule="exact"/>
        <w:ind w:left="0" w:right="20" w:firstLine="0"/>
      </w:pPr>
      <w:r>
        <w:rPr>
          <w:rStyle w:val="CharStyle67"/>
          <w:b/>
          <w:bCs/>
        </w:rPr>
        <w:t>SMLOUVA O DÍLO</w:t>
      </w:r>
    </w:p>
    <w:p>
      <w:pPr>
        <w:pStyle w:val="Style68"/>
        <w:widowControl w:val="0"/>
        <w:keepNext/>
        <w:keepLines/>
        <w:shd w:val="clear" w:color="auto" w:fill="auto"/>
        <w:bidi w:val="0"/>
        <w:spacing w:before="0" w:after="521" w:line="240" w:lineRule="exact"/>
        <w:ind w:left="0" w:right="20" w:firstLine="0"/>
      </w:pPr>
      <w:bookmarkStart w:id="17" w:name="bookmark17"/>
      <w:r>
        <w:rPr>
          <w:lang w:val="cs-CZ" w:eastAsia="cs-CZ" w:bidi="cs-CZ"/>
          <w:w w:val="100"/>
          <w:spacing w:val="0"/>
          <w:color w:val="000000"/>
          <w:position w:val="0"/>
        </w:rPr>
        <w:t>"[Název minitendru (akce) - Bude doplněno před uzavřením smlouvy]"</w:t>
      </w:r>
      <w:bookmarkEnd w:id="17"/>
    </w:p>
    <w:p>
      <w:pPr>
        <w:pStyle w:val="Style61"/>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1"/>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1"/>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8"/>
        <w:widowControl w:val="0"/>
        <w:keepNext/>
        <w:keepLines/>
        <w:shd w:val="clear" w:color="auto" w:fill="auto"/>
        <w:bidi w:val="0"/>
        <w:spacing w:before="0" w:after="0" w:line="240" w:lineRule="exact"/>
        <w:ind w:left="0" w:right="20" w:firstLine="0"/>
      </w:pPr>
      <w:bookmarkStart w:id="18" w:name="bookmark18"/>
      <w:r>
        <w:rPr>
          <w:lang w:val="cs-CZ" w:eastAsia="cs-CZ" w:bidi="cs-CZ"/>
          <w:w w:val="100"/>
          <w:spacing w:val="0"/>
          <w:color w:val="000000"/>
          <w:position w:val="0"/>
        </w:rPr>
        <w:t>Článek I.</w:t>
      </w:r>
      <w:bookmarkEnd w:id="18"/>
    </w:p>
    <w:p>
      <w:pPr>
        <w:pStyle w:val="Style73"/>
        <w:widowControl w:val="0"/>
        <w:keepNext w:val="0"/>
        <w:keepLines w:val="0"/>
        <w:shd w:val="clear" w:color="auto" w:fill="auto"/>
        <w:bidi w:val="0"/>
        <w:spacing w:before="0" w:after="206" w:line="240" w:lineRule="exact"/>
        <w:ind w:left="0" w:right="20" w:firstLine="0"/>
      </w:pPr>
      <w:r>
        <w:rPr>
          <w:lang w:val="cs-CZ" w:eastAsia="cs-CZ" w:bidi="cs-CZ"/>
          <w:w w:val="100"/>
          <w:spacing w:val="0"/>
          <w:color w:val="000000"/>
          <w:position w:val="0"/>
        </w:rPr>
        <w:t>Smluvní strany</w:t>
      </w:r>
    </w:p>
    <w:p>
      <w:pPr>
        <w:pStyle w:val="Style68"/>
        <w:tabs>
          <w:tab w:leader="none" w:pos="211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w w:val="100"/>
          <w:spacing w:val="0"/>
          <w:color w:val="000000"/>
          <w:position w:val="0"/>
        </w:rPr>
        <w:t>Objednatel:</w:t>
        <w:tab/>
        <w:t>Krajská správa a údržba silnic Vysočiny, příspěvková organizace</w:t>
      </w:r>
      <w:bookmarkEnd w:id="19"/>
    </w:p>
    <w:p>
      <w:pPr>
        <w:pStyle w:val="Style61"/>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3"/>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61"/>
        <w:widowControl w:val="0"/>
        <w:keepNext w:val="0"/>
        <w:keepLines w:val="0"/>
        <w:shd w:val="clear" w:color="auto" w:fill="auto"/>
        <w:bidi w:val="0"/>
        <w:spacing w:before="0" w:after="0" w:line="274" w:lineRule="exact"/>
        <w:ind w:left="0" w:right="0" w:firstLine="0"/>
      </w:pPr>
      <w:r>
        <w:pict>
          <v:shape id="_x0000_s1053" type="#_x0000_t202" style="position:absolute;margin-left:5.e-002pt;margin-top:10.4pt;width:102.25pt;height:154.1pt;z-index:-125829366;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74" w:lineRule="exact"/>
                    <w:ind w:left="0" w:right="0" w:firstLine="0"/>
                  </w:pPr>
                  <w:r>
                    <w:rPr>
                      <w:rStyle w:val="CharStyle62"/>
                    </w:rPr>
                    <w:t>Technických: Technický dozor: Koordinátor BOZP: Bankovní spojení: Číslo účtu:</w:t>
                  </w:r>
                </w:p>
                <w:p>
                  <w:pPr>
                    <w:pStyle w:val="Style61"/>
                    <w:widowControl w:val="0"/>
                    <w:keepNext w:val="0"/>
                    <w:keepLines w:val="0"/>
                    <w:shd w:val="clear" w:color="auto" w:fill="auto"/>
                    <w:bidi w:val="0"/>
                    <w:jc w:val="left"/>
                    <w:spacing w:before="0" w:after="0" w:line="274" w:lineRule="exact"/>
                    <w:ind w:left="0" w:right="0" w:firstLine="0"/>
                  </w:pPr>
                  <w:r>
                    <w:rPr>
                      <w:rStyle w:val="CharStyle62"/>
                    </w:rPr>
                    <w:t>IČO:</w:t>
                  </w:r>
                </w:p>
                <w:p>
                  <w:pPr>
                    <w:pStyle w:val="Style61"/>
                    <w:widowControl w:val="0"/>
                    <w:keepNext w:val="0"/>
                    <w:keepLines w:val="0"/>
                    <w:shd w:val="clear" w:color="auto" w:fill="auto"/>
                    <w:bidi w:val="0"/>
                    <w:jc w:val="left"/>
                    <w:spacing w:before="0" w:after="0" w:line="274" w:lineRule="exact"/>
                    <w:ind w:left="0" w:right="0" w:firstLine="0"/>
                  </w:pPr>
                  <w:r>
                    <w:rPr>
                      <w:rStyle w:val="CharStyle62"/>
                    </w:rPr>
                    <w:t>DIČ:</w:t>
                  </w:r>
                </w:p>
                <w:p>
                  <w:pPr>
                    <w:pStyle w:val="Style61"/>
                    <w:widowControl w:val="0"/>
                    <w:keepNext w:val="0"/>
                    <w:keepLines w:val="0"/>
                    <w:shd w:val="clear" w:color="auto" w:fill="auto"/>
                    <w:bidi w:val="0"/>
                    <w:jc w:val="left"/>
                    <w:spacing w:before="0" w:after="0" w:line="274" w:lineRule="exact"/>
                    <w:ind w:left="0" w:right="0" w:firstLine="0"/>
                  </w:pPr>
                  <w:r>
                    <w:rPr>
                      <w:rStyle w:val="CharStyle62"/>
                    </w:rPr>
                    <w:t>Telefon:</w:t>
                  </w:r>
                </w:p>
                <w:p>
                  <w:pPr>
                    <w:pStyle w:val="Style61"/>
                    <w:widowControl w:val="0"/>
                    <w:keepNext w:val="0"/>
                    <w:keepLines w:val="0"/>
                    <w:shd w:val="clear" w:color="auto" w:fill="auto"/>
                    <w:bidi w:val="0"/>
                    <w:jc w:val="left"/>
                    <w:spacing w:before="0" w:after="0" w:line="274" w:lineRule="exact"/>
                    <w:ind w:left="0" w:right="0" w:firstLine="0"/>
                  </w:pPr>
                  <w:r>
                    <w:rPr>
                      <w:rStyle w:val="CharStyle62"/>
                    </w:rPr>
                    <w:t>Fax:</w:t>
                  </w:r>
                </w:p>
                <w:p>
                  <w:pPr>
                    <w:pStyle w:val="Style61"/>
                    <w:widowControl w:val="0"/>
                    <w:keepNext w:val="0"/>
                    <w:keepLines w:val="0"/>
                    <w:shd w:val="clear" w:color="auto" w:fill="auto"/>
                    <w:bidi w:val="0"/>
                    <w:jc w:val="left"/>
                    <w:spacing w:before="0" w:after="0" w:line="274" w:lineRule="exact"/>
                    <w:ind w:left="0" w:right="0" w:firstLine="0"/>
                  </w:pPr>
                  <w:r>
                    <w:rPr>
                      <w:rStyle w:val="CharStyle62"/>
                    </w:rPr>
                    <w:t>E-mail:</w:t>
                  </w:r>
                </w:p>
                <w:p>
                  <w:pPr>
                    <w:pStyle w:val="Style61"/>
                    <w:widowControl w:val="0"/>
                    <w:keepNext w:val="0"/>
                    <w:keepLines w:val="0"/>
                    <w:shd w:val="clear" w:color="auto" w:fill="auto"/>
                    <w:bidi w:val="0"/>
                    <w:jc w:val="left"/>
                    <w:spacing w:before="0" w:after="0" w:line="274" w:lineRule="exact"/>
                    <w:ind w:left="0" w:right="0" w:firstLine="0"/>
                  </w:pPr>
                  <w:r>
                    <w:rPr>
                      <w:rStyle w:val="CharStyle62"/>
                    </w:rPr>
                    <w:t>Zřizovatel:</w:t>
                  </w:r>
                </w:p>
              </w:txbxContent>
            </v:textbox>
            <w10:wrap type="topAndBottom" anchorx="margin"/>
          </v:shape>
        </w:pict>
      </w:r>
      <w:r>
        <w:pict>
          <v:shape id="_x0000_s1054" type="#_x0000_t202" style="position:absolute;margin-left:111.85pt;margin-top:10.65pt;width:214.1pt;height:43.45pt;z-index:-125829365;mso-wrap-distance-left:5.pt;mso-wrap-distance-right:133.7pt;mso-wrap-distance-bottom:27.5pt;mso-position-horizontal-relative:margin" filled="f" stroked="f">
            <v:textbox style="mso-fit-shape-to-text:t" inset="0,0,0,0">
              <w:txbxContent>
                <w:p>
                  <w:pPr>
                    <w:pStyle w:val="Style61"/>
                    <w:widowControl w:val="0"/>
                    <w:keepNext w:val="0"/>
                    <w:keepLines w:val="0"/>
                    <w:shd w:val="clear" w:color="auto" w:fill="auto"/>
                    <w:bidi w:val="0"/>
                    <w:spacing w:before="0" w:after="0" w:line="274" w:lineRule="exact"/>
                    <w:ind w:left="0" w:right="0" w:firstLine="0"/>
                  </w:pPr>
                  <w:r>
                    <w:rPr>
                      <w:rStyle w:val="CharStyle62"/>
                    </w:rPr>
                    <w:t>'[Bude doplněno před uzavřením smlouvy]" '[Bude doplněno před uzavřením smlouvy]" '[Bude doplněno před uzavřením smlouvy]"</w:t>
                  </w:r>
                </w:p>
              </w:txbxContent>
            </v:textbox>
            <w10:wrap type="topAndBottom" anchorx="margin"/>
          </v:shape>
        </w:pict>
      </w:r>
      <w:r>
        <w:pict>
          <v:shape id="_x0000_s1055" type="#_x0000_t202" style="position:absolute;margin-left:106.55pt;margin-top:79.9pt;width:70.1pt;height:28.8pt;z-index:-125829364;mso-wrap-distance-left:5.pt;mso-wrap-distance-right:5.pt;mso-wrap-distance-bottom:41.5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40" w:lineRule="exact"/>
                    <w:ind w:left="0" w:right="0" w:firstLine="0"/>
                  </w:pPr>
                  <w:r>
                    <w:rPr>
                      <w:rStyle w:val="CharStyle62"/>
                    </w:rPr>
                    <w:t>00090450</w:t>
                  </w:r>
                </w:p>
                <w:p>
                  <w:pPr>
                    <w:pStyle w:val="Style61"/>
                    <w:widowControl w:val="0"/>
                    <w:keepNext w:val="0"/>
                    <w:keepLines w:val="0"/>
                    <w:shd w:val="clear" w:color="auto" w:fill="auto"/>
                    <w:bidi w:val="0"/>
                    <w:jc w:val="left"/>
                    <w:spacing w:before="0" w:after="0" w:line="240" w:lineRule="exact"/>
                    <w:ind w:left="0" w:right="0" w:firstLine="0"/>
                  </w:pPr>
                  <w:r>
                    <w:rPr>
                      <w:rStyle w:val="CharStyle62"/>
                    </w:rPr>
                    <w:t>CZ00090450</w:t>
                  </w:r>
                </w:p>
              </w:txbxContent>
            </v:textbox>
            <w10:wrap type="topAndBottom" anchorx="margin"/>
          </v:shape>
        </w:pict>
      </w:r>
      <w:r>
        <w:pict>
          <v:shape id="_x0000_s1056" type="#_x0000_t202" style="position:absolute;margin-left:106.1pt;margin-top:149.3pt;width:77.3pt;height:14.85pt;z-index:-125829363;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240" w:lineRule="exact"/>
                    <w:ind w:left="0" w:right="0" w:firstLine="0"/>
                  </w:pPr>
                  <w:r>
                    <w:rPr>
                      <w:rStyle w:val="CharStyle62"/>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1"/>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8"/>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w w:val="100"/>
          <w:spacing w:val="0"/>
          <w:color w:val="000000"/>
          <w:position w:val="0"/>
        </w:rPr>
        <w:t>Zhotovitel:</w:t>
        <w:tab/>
        <w:t>"[Jméno zhotovitele - Bude doplněno před uzavřením smlouvy]"</w:t>
      </w:r>
      <w:bookmarkEnd w:id="20"/>
    </w:p>
    <w:p>
      <w:pPr>
        <w:pStyle w:val="Style6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3"/>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6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1"/>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1"/>
        <w:widowControl w:val="0"/>
        <w:keepNext w:val="0"/>
        <w:keepLines w:val="0"/>
        <w:shd w:val="clear" w:color="auto" w:fill="auto"/>
        <w:bidi w:val="0"/>
        <w:spacing w:before="0" w:after="0" w:line="274" w:lineRule="exact"/>
        <w:ind w:left="0" w:right="0" w:firstLine="0"/>
      </w:pPr>
      <w:r>
        <w:rPr>
          <w:rStyle w:val="CharStyle75"/>
        </w:rPr>
        <w:t xml:space="preserve">Doručovací adresa: </w:t>
      </w:r>
      <w:r>
        <w:rPr>
          <w:lang w:val="cs-CZ" w:eastAsia="cs-CZ" w:bidi="cs-CZ"/>
          <w:sz w:val="24"/>
          <w:szCs w:val="24"/>
          <w:w w:val="100"/>
          <w:spacing w:val="0"/>
          <w:color w:val="000000"/>
          <w:position w:val="0"/>
        </w:rPr>
        <w:t>"[Bude doplněno před uzavřením smlouvy]"</w:t>
      </w:r>
    </w:p>
    <w:p>
      <w:pPr>
        <w:pStyle w:val="Style61"/>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8"/>
          <w:footerReference w:type="default" r:id="rId19"/>
          <w:footerReference w:type="first" r:id="rId20"/>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1"/>
        <w:widowControl w:val="0"/>
        <w:keepNext w:val="0"/>
        <w:keepLines w:val="0"/>
        <w:shd w:val="clear" w:color="auto" w:fill="auto"/>
        <w:bidi w:val="0"/>
        <w:spacing w:before="0" w:after="0" w:line="274" w:lineRule="exact"/>
        <w:ind w:left="0" w:right="0" w:firstLine="0"/>
      </w:pPr>
      <w:r>
        <w:pict>
          <v:shape id="_x0000_s1060" type="#_x0000_t202" style="position:absolute;margin-left:109.3pt;margin-top:-17.65pt;width:213.85pt;height:112.1pt;z-index:-125829362;mso-wrap-distance-left:19.45pt;mso-wrap-distance-right:5.pt;mso-position-horizontal-relative:margin" fillcolor="#C0C0C0" stroked="f">
            <v:textbox style="mso-fit-shape-to-text:t" inset="0,0,0,0">
              <w:txbxContent>
                <w:p>
                  <w:pPr>
                    <w:pStyle w:val="Style61"/>
                    <w:widowControl w:val="0"/>
                    <w:keepNext w:val="0"/>
                    <w:keepLines w:val="0"/>
                    <w:shd w:val="clear" w:color="auto" w:fill="auto"/>
                    <w:bidi w:val="0"/>
                    <w:spacing w:before="0" w:after="0" w:line="274" w:lineRule="exact"/>
                    <w:ind w:left="0" w:right="0" w:firstLine="0"/>
                  </w:pPr>
                  <w:r>
                    <w:rPr>
                      <w:rStyle w:val="CharStyle62"/>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1"/>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1"/>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1"/>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5"/>
        </w:rPr>
        <w:t>Smluvní strany</w:t>
      </w:r>
      <w:r>
        <w:rPr>
          <w:lang w:val="cs-CZ" w:eastAsia="cs-CZ" w:bidi="cs-CZ"/>
          <w:sz w:val="24"/>
          <w:szCs w:val="24"/>
          <w:w w:val="100"/>
          <w:spacing w:val="0"/>
          <w:color w:val="000000"/>
          <w:position w:val="0"/>
        </w:rPr>
        <w:t>“ nebo jednotlivě „</w:t>
      </w:r>
      <w:r>
        <w:rPr>
          <w:rStyle w:val="CharStyle75"/>
        </w:rPr>
        <w:t>Smluvní strana</w:t>
      </w:r>
      <w:r>
        <w:rPr>
          <w:lang w:val="cs-CZ" w:eastAsia="cs-CZ" w:bidi="cs-CZ"/>
          <w:sz w:val="24"/>
          <w:szCs w:val="24"/>
          <w:w w:val="100"/>
          <w:spacing w:val="0"/>
          <w:color w:val="000000"/>
          <w:position w:val="0"/>
        </w:rPr>
        <w:t>“) se dohodli na následujících ustanoveních:</w:t>
      </w:r>
    </w:p>
    <w:p>
      <w:pPr>
        <w:pStyle w:val="Style68"/>
        <w:widowControl w:val="0"/>
        <w:keepNext/>
        <w:keepLines/>
        <w:shd w:val="clear" w:color="auto" w:fill="auto"/>
        <w:bidi w:val="0"/>
        <w:jc w:val="left"/>
        <w:spacing w:before="0" w:after="0" w:line="240" w:lineRule="exact"/>
        <w:ind w:left="4060" w:right="0" w:firstLine="0"/>
      </w:pPr>
      <w:bookmarkStart w:id="21" w:name="bookmark21"/>
      <w:r>
        <w:rPr>
          <w:lang w:val="cs-CZ" w:eastAsia="cs-CZ" w:bidi="cs-CZ"/>
          <w:w w:val="100"/>
          <w:spacing w:val="0"/>
          <w:color w:val="000000"/>
          <w:position w:val="0"/>
        </w:rPr>
        <w:t>Článek II.</w:t>
      </w:r>
      <w:bookmarkEnd w:id="21"/>
    </w:p>
    <w:p>
      <w:pPr>
        <w:pStyle w:val="Style73"/>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Předmět smlouvy</w:t>
      </w:r>
    </w:p>
    <w:p>
      <w:pPr>
        <w:pStyle w:val="Style61"/>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1"/>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5"/>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5"/>
        </w:rPr>
        <w:t>vydané dle § 1751 a násl. OZ</w:t>
      </w:r>
      <w:r>
        <w:rPr>
          <w:lang w:val="cs-CZ" w:eastAsia="cs-CZ" w:bidi="cs-CZ"/>
          <w:sz w:val="24"/>
          <w:szCs w:val="24"/>
          <w:w w:val="100"/>
          <w:spacing w:val="0"/>
          <w:color w:val="000000"/>
          <w:position w:val="0"/>
        </w:rPr>
        <w:t>.</w:t>
      </w:r>
    </w:p>
    <w:p>
      <w:pPr>
        <w:pStyle w:val="Style68"/>
        <w:widowControl w:val="0"/>
        <w:keepNext/>
        <w:keepLines/>
        <w:shd w:val="clear" w:color="auto" w:fill="auto"/>
        <w:bidi w:val="0"/>
        <w:jc w:val="left"/>
        <w:spacing w:before="0" w:after="0" w:line="278" w:lineRule="exact"/>
        <w:ind w:left="4280" w:right="0" w:firstLine="0"/>
      </w:pPr>
      <w:bookmarkStart w:id="22" w:name="bookmark22"/>
      <w:r>
        <w:rPr>
          <w:lang w:val="cs-CZ" w:eastAsia="cs-CZ" w:bidi="cs-CZ"/>
          <w:w w:val="100"/>
          <w:spacing w:val="0"/>
          <w:color w:val="000000"/>
          <w:position w:val="0"/>
        </w:rPr>
        <w:t>Článek III.</w:t>
      </w:r>
      <w:bookmarkEnd w:id="22"/>
    </w:p>
    <w:p>
      <w:pPr>
        <w:pStyle w:val="Style73"/>
        <w:widowControl w:val="0"/>
        <w:keepNext w:val="0"/>
        <w:keepLines w:val="0"/>
        <w:shd w:val="clear" w:color="auto" w:fill="auto"/>
        <w:bidi w:val="0"/>
        <w:jc w:val="left"/>
        <w:spacing w:before="0" w:after="0" w:line="278" w:lineRule="exact"/>
        <w:ind w:left="4060" w:right="0" w:firstLine="0"/>
      </w:pPr>
      <w:r>
        <w:rPr>
          <w:lang w:val="cs-CZ" w:eastAsia="cs-CZ" w:bidi="cs-CZ"/>
          <w:w w:val="100"/>
          <w:spacing w:val="0"/>
          <w:color w:val="000000"/>
          <w:position w:val="0"/>
        </w:rPr>
        <w:t>Specifikace díla</w:t>
      </w:r>
    </w:p>
    <w:p>
      <w:pPr>
        <w:pStyle w:val="Style61"/>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1"/>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1"/>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1"/>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1"/>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1"/>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1"/>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8"/>
        <w:widowControl w:val="0"/>
        <w:keepNext/>
        <w:keepLines/>
        <w:shd w:val="clear" w:color="auto" w:fill="auto"/>
        <w:bidi w:val="0"/>
        <w:spacing w:before="0" w:after="0" w:line="274" w:lineRule="exact"/>
        <w:ind w:left="20" w:right="0" w:firstLine="0"/>
      </w:pPr>
      <w:bookmarkStart w:id="23" w:name="bookmark23"/>
      <w:r>
        <w:rPr>
          <w:lang w:val="cs-CZ" w:eastAsia="cs-CZ" w:bidi="cs-CZ"/>
          <w:w w:val="100"/>
          <w:spacing w:val="0"/>
          <w:color w:val="000000"/>
          <w:position w:val="0"/>
        </w:rPr>
        <w:t>Článek IV.</w:t>
      </w:r>
      <w:bookmarkEnd w:id="23"/>
    </w:p>
    <w:p>
      <w:pPr>
        <w:pStyle w:val="Style7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61"/>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3"/>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77"/>
          <w:b w:val="0"/>
          <w:bCs w:val="0"/>
        </w:rPr>
        <w:t xml:space="preserve">zahájení realizace stavby: </w:t>
      </w:r>
      <w:r>
        <w:rPr>
          <w:lang w:val="cs-CZ" w:eastAsia="cs-CZ" w:bidi="cs-CZ"/>
          <w:w w:val="100"/>
          <w:spacing w:val="0"/>
          <w:color w:val="000000"/>
          <w:position w:val="0"/>
        </w:rPr>
        <w:t>dnem předání a převzetí staveniště</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5"/>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5"/>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61"/>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5"/>
        </w:rPr>
        <w:t xml:space="preserve">do 3 měsíců </w:t>
      </w:r>
      <w:r>
        <w:rPr>
          <w:lang w:val="cs-CZ" w:eastAsia="cs-CZ" w:bidi="cs-CZ"/>
          <w:sz w:val="24"/>
          <w:szCs w:val="24"/>
          <w:w w:val="100"/>
          <w:spacing w:val="0"/>
          <w:color w:val="000000"/>
          <w:position w:val="0"/>
        </w:rPr>
        <w:t>od uvedení celé stavby do užívání dle bodu b).</w:t>
      </w:r>
    </w:p>
    <w:p>
      <w:pPr>
        <w:pStyle w:val="Style61"/>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1"/>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5"/>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61"/>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5"/>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8"/>
        <w:widowControl w:val="0"/>
        <w:keepNext/>
        <w:keepLines/>
        <w:shd w:val="clear" w:color="auto" w:fill="auto"/>
        <w:bidi w:val="0"/>
        <w:spacing w:before="0" w:after="0" w:line="274" w:lineRule="exact"/>
        <w:ind w:left="20" w:right="0" w:firstLine="0"/>
      </w:pPr>
      <w:bookmarkStart w:id="24" w:name="bookmark24"/>
      <w:r>
        <w:rPr>
          <w:lang w:val="cs-CZ" w:eastAsia="cs-CZ" w:bidi="cs-CZ"/>
          <w:w w:val="100"/>
          <w:spacing w:val="0"/>
          <w:color w:val="000000"/>
          <w:position w:val="0"/>
        </w:rPr>
        <w:t>Článek V.</w:t>
      </w:r>
      <w:bookmarkEnd w:id="24"/>
    </w:p>
    <w:p>
      <w:pPr>
        <w:pStyle w:val="Style7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61"/>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68"/>
        <w:widowControl w:val="0"/>
        <w:keepNext/>
        <w:keepLines/>
        <w:shd w:val="clear" w:color="auto" w:fill="auto"/>
        <w:bidi w:val="0"/>
        <w:spacing w:before="0" w:after="0" w:line="274" w:lineRule="exact"/>
        <w:ind w:left="20" w:right="0" w:firstLine="0"/>
      </w:pPr>
      <w:bookmarkStart w:id="25" w:name="bookmark25"/>
      <w:r>
        <w:rPr>
          <w:lang w:val="cs-CZ" w:eastAsia="cs-CZ" w:bidi="cs-CZ"/>
          <w:w w:val="100"/>
          <w:spacing w:val="0"/>
          <w:color w:val="000000"/>
          <w:position w:val="0"/>
        </w:rPr>
        <w:t>Článek VI.</w:t>
      </w:r>
      <w:bookmarkEnd w:id="25"/>
    </w:p>
    <w:p>
      <w:pPr>
        <w:pStyle w:val="Style7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61"/>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3"/>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8"/>
          <w:b/>
          <w:bCs/>
        </w:rPr>
        <w:t>%</w:t>
      </w:r>
    </w:p>
    <w:p>
      <w:pPr>
        <w:pStyle w:val="Style73"/>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3"/>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3"/>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8"/>
        <w:widowControl w:val="0"/>
        <w:keepNext/>
        <w:keepLines/>
        <w:shd w:val="clear" w:color="auto" w:fill="auto"/>
        <w:bidi w:val="0"/>
        <w:spacing w:before="0" w:after="0" w:line="240" w:lineRule="exact"/>
        <w:ind w:left="0" w:right="0" w:firstLine="0"/>
      </w:pPr>
      <w:bookmarkStart w:id="26" w:name="bookmark26"/>
      <w:r>
        <w:rPr>
          <w:lang w:val="cs-CZ" w:eastAsia="cs-CZ" w:bidi="cs-CZ"/>
          <w:w w:val="100"/>
          <w:spacing w:val="0"/>
          <w:color w:val="000000"/>
          <w:position w:val="0"/>
        </w:rPr>
        <w:t>Článek VII.</w:t>
      </w:r>
      <w:bookmarkEnd w:id="26"/>
    </w:p>
    <w:p>
      <w:pPr>
        <w:pStyle w:val="Style68"/>
        <w:widowControl w:val="0"/>
        <w:keepNext/>
        <w:keepLines/>
        <w:shd w:val="clear" w:color="auto" w:fill="auto"/>
        <w:bidi w:val="0"/>
        <w:spacing w:before="0" w:after="0" w:line="240" w:lineRule="exact"/>
        <w:ind w:left="0" w:right="0" w:firstLine="0"/>
      </w:pPr>
      <w:bookmarkStart w:id="27" w:name="bookmark27"/>
      <w:r>
        <w:rPr>
          <w:lang w:val="cs-CZ" w:eastAsia="cs-CZ" w:bidi="cs-CZ"/>
          <w:w w:val="100"/>
          <w:spacing w:val="0"/>
          <w:color w:val="000000"/>
          <w:position w:val="0"/>
        </w:rPr>
        <w:t>Smluvní pokuty</w:t>
      </w:r>
      <w:bookmarkEnd w:id="27"/>
    </w:p>
    <w:p>
      <w:pPr>
        <w:pStyle w:val="Style73"/>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3"/>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8"/>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3"/>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70"/>
          <w:b w:val="0"/>
          <w:bCs w:val="0"/>
        </w:rPr>
        <w:t>jedná o vadu, která brání řádnému užívání díla, případně hrozí nebezpečí škody velkého rozsahu (havárie), sjednávají obě smluvní strany smluvní pokuty ve dvojnásobné výši.</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w:t>
      </w:r>
    </w:p>
    <w:p>
      <w:pPr>
        <w:pStyle w:val="Style61"/>
        <w:numPr>
          <w:ilvl w:val="0"/>
          <w:numId w:val="27"/>
        </w:numPr>
        <w:tabs>
          <w:tab w:leader="none" w:pos="571"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1"/>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1"/>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1"/>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1"/>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8"/>
        <w:widowControl w:val="0"/>
        <w:keepNext/>
        <w:keepLines/>
        <w:shd w:val="clear" w:color="auto" w:fill="auto"/>
        <w:bidi w:val="0"/>
        <w:spacing w:before="0" w:after="0" w:line="274" w:lineRule="exact"/>
        <w:ind w:left="0" w:right="0" w:firstLine="0"/>
      </w:pPr>
      <w:bookmarkStart w:id="28" w:name="bookmark28"/>
      <w:r>
        <w:rPr>
          <w:lang w:val="cs-CZ" w:eastAsia="cs-CZ" w:bidi="cs-CZ"/>
          <w:w w:val="100"/>
          <w:spacing w:val="0"/>
          <w:color w:val="000000"/>
          <w:position w:val="0"/>
        </w:rPr>
        <w:t>Článek VIII.</w:t>
      </w:r>
      <w:bookmarkEnd w:id="28"/>
    </w:p>
    <w:p>
      <w:pPr>
        <w:pStyle w:val="Style73"/>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61"/>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1"/>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1"/>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5"/>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61"/>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68"/>
        <w:widowControl w:val="0"/>
        <w:keepNext/>
        <w:keepLines/>
        <w:shd w:val="clear" w:color="auto" w:fill="auto"/>
        <w:bidi w:val="0"/>
        <w:spacing w:before="0" w:after="0" w:line="240" w:lineRule="exact"/>
        <w:ind w:left="0" w:right="0" w:firstLine="0"/>
      </w:pPr>
      <w:bookmarkStart w:id="29" w:name="bookmark29"/>
      <w:r>
        <w:rPr>
          <w:lang w:val="cs-CZ" w:eastAsia="cs-CZ" w:bidi="cs-CZ"/>
          <w:w w:val="100"/>
          <w:spacing w:val="0"/>
          <w:color w:val="000000"/>
          <w:position w:val="0"/>
        </w:rPr>
        <w:t>Článek IX.</w:t>
      </w:r>
      <w:bookmarkEnd w:id="29"/>
    </w:p>
    <w:p>
      <w:pPr>
        <w:pStyle w:val="Style73"/>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61"/>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1"/>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1"/>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68"/>
        <w:widowControl w:val="0"/>
        <w:keepNext/>
        <w:keepLines/>
        <w:shd w:val="clear" w:color="auto" w:fill="auto"/>
        <w:bidi w:val="0"/>
        <w:spacing w:before="0" w:after="0" w:line="240" w:lineRule="exact"/>
        <w:ind w:left="0" w:right="0" w:firstLine="0"/>
      </w:pPr>
      <w:bookmarkStart w:id="30" w:name="bookmark30"/>
      <w:r>
        <w:rPr>
          <w:lang w:val="cs-CZ" w:eastAsia="cs-CZ" w:bidi="cs-CZ"/>
          <w:w w:val="100"/>
          <w:spacing w:val="0"/>
          <w:color w:val="000000"/>
          <w:position w:val="0"/>
        </w:rPr>
        <w:t>Článek X</w:t>
      </w:r>
      <w:bookmarkEnd w:id="30"/>
    </w:p>
    <w:p>
      <w:pPr>
        <w:pStyle w:val="Style73"/>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61"/>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5"/>
        </w:rPr>
        <w:t>"[Bude doplněno před uzavřením smlouvy]" měsíců</w:t>
      </w:r>
      <w:r>
        <w:rPr>
          <w:lang w:val="cs-CZ" w:eastAsia="cs-CZ" w:bidi="cs-CZ"/>
          <w:sz w:val="24"/>
          <w:szCs w:val="24"/>
          <w:w w:val="100"/>
          <w:spacing w:val="0"/>
          <w:color w:val="000000"/>
          <w:position w:val="0"/>
        </w:rPr>
        <w:t>.</w:t>
      </w:r>
    </w:p>
    <w:p>
      <w:pPr>
        <w:pStyle w:val="Style61"/>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5"/>
        </w:rPr>
        <w:t>"[Bude doplněno před uzavřením smlouvy]" měsíců</w:t>
      </w:r>
      <w:r>
        <w:rPr>
          <w:lang w:val="cs-CZ" w:eastAsia="cs-CZ" w:bidi="cs-CZ"/>
          <w:sz w:val="24"/>
          <w:szCs w:val="24"/>
          <w:w w:val="100"/>
          <w:spacing w:val="0"/>
          <w:color w:val="000000"/>
          <w:position w:val="0"/>
        </w:rPr>
        <w:t>.</w:t>
      </w:r>
    </w:p>
    <w:p>
      <w:pPr>
        <w:pStyle w:val="Style61"/>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1"/>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68"/>
        <w:widowControl w:val="0"/>
        <w:keepNext/>
        <w:keepLines/>
        <w:shd w:val="clear" w:color="auto" w:fill="auto"/>
        <w:bidi w:val="0"/>
        <w:spacing w:before="0" w:after="0" w:line="240" w:lineRule="exact"/>
        <w:ind w:left="20" w:right="0" w:firstLine="0"/>
      </w:pPr>
      <w:bookmarkStart w:id="31" w:name="bookmark31"/>
      <w:r>
        <w:rPr>
          <w:lang w:val="cs-CZ" w:eastAsia="cs-CZ" w:bidi="cs-CZ"/>
          <w:w w:val="100"/>
          <w:spacing w:val="0"/>
          <w:color w:val="000000"/>
          <w:position w:val="0"/>
        </w:rPr>
        <w:t>Článek XI.</w:t>
      </w:r>
      <w:bookmarkEnd w:id="31"/>
    </w:p>
    <w:p>
      <w:pPr>
        <w:pStyle w:val="Style68"/>
        <w:widowControl w:val="0"/>
        <w:keepNext/>
        <w:keepLines/>
        <w:shd w:val="clear" w:color="auto" w:fill="auto"/>
        <w:bidi w:val="0"/>
        <w:spacing w:before="0" w:after="228" w:line="240" w:lineRule="exact"/>
        <w:ind w:left="20" w:right="0" w:firstLine="0"/>
      </w:pPr>
      <w:bookmarkStart w:id="32" w:name="bookmark32"/>
      <w:r>
        <w:rPr>
          <w:lang w:val="cs-CZ" w:eastAsia="cs-CZ" w:bidi="cs-CZ"/>
          <w:w w:val="100"/>
          <w:spacing w:val="0"/>
          <w:color w:val="000000"/>
          <w:position w:val="0"/>
        </w:rPr>
        <w:t>Platnost a účinnost smlouvy</w:t>
      </w:r>
      <w:bookmarkEnd w:id="32"/>
    </w:p>
    <w:p>
      <w:pPr>
        <w:pStyle w:val="Style79"/>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1"/>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3"/>
              </w:rPr>
              <w:t xml:space="preserve">11.2. </w:t>
            </w:r>
            <w:r>
              <w:rPr>
                <w:rStyle w:val="CharStyle84"/>
              </w:rPr>
              <w:t>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4"/>
              </w:rPr>
              <w:t>účinností</w:t>
            </w:r>
            <w:r>
              <w:rPr>
                <w:rStyle w:val="CharStyle83"/>
              </w:rPr>
              <w:t xml:space="preserve">, přičemž tato </w:t>
            </w:r>
            <w:r>
              <w:rPr>
                <w:rStyle w:val="CharStyle84"/>
              </w:rPr>
              <w:t>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3"/>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4"/>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11.3. Objednatel je povinen po rozhodnutí o finančním zajištění akce zaslat Zhotoviteli</w:t>
            </w:r>
          </w:p>
        </w:tc>
      </w:tr>
    </w:tbl>
    <w:p>
      <w:pPr>
        <w:pStyle w:val="Style81"/>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 nenabude Smlouva</w:t>
            </w:r>
          </w:p>
        </w:tc>
      </w:tr>
    </w:tbl>
    <w:p>
      <w:pPr>
        <w:pStyle w:val="Style81"/>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9"/>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1"/>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68"/>
        <w:widowControl w:val="0"/>
        <w:keepNext/>
        <w:keepLines/>
        <w:shd w:val="clear" w:color="auto" w:fill="auto"/>
        <w:bidi w:val="0"/>
        <w:spacing w:before="0" w:after="0" w:line="240" w:lineRule="exact"/>
        <w:ind w:left="20" w:right="0" w:firstLine="0"/>
      </w:pPr>
      <w:bookmarkStart w:id="33" w:name="bookmark33"/>
      <w:r>
        <w:rPr>
          <w:lang w:val="cs-CZ" w:eastAsia="cs-CZ" w:bidi="cs-CZ"/>
          <w:w w:val="100"/>
          <w:spacing w:val="0"/>
          <w:color w:val="000000"/>
          <w:position w:val="0"/>
        </w:rPr>
        <w:t>Článek XII.</w:t>
      </w:r>
      <w:bookmarkEnd w:id="33"/>
    </w:p>
    <w:p>
      <w:pPr>
        <w:pStyle w:val="Style68"/>
        <w:widowControl w:val="0"/>
        <w:keepNext/>
        <w:keepLines/>
        <w:shd w:val="clear" w:color="auto" w:fill="auto"/>
        <w:bidi w:val="0"/>
        <w:spacing w:before="0" w:after="0" w:line="240" w:lineRule="exact"/>
        <w:ind w:left="20" w:right="0" w:firstLine="0"/>
      </w:pPr>
      <w:bookmarkStart w:id="34" w:name="bookmark34"/>
      <w:r>
        <w:rPr>
          <w:lang w:val="cs-CZ" w:eastAsia="cs-CZ" w:bidi="cs-CZ"/>
          <w:w w:val="100"/>
          <w:spacing w:val="0"/>
          <w:color w:val="000000"/>
          <w:position w:val="0"/>
        </w:rPr>
        <w:t>Závěrečná ustanovení</w:t>
      </w:r>
      <w:bookmarkEnd w:id="34"/>
    </w:p>
    <w:p>
      <w:pPr>
        <w:pStyle w:val="Style61"/>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1"/>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1"/>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1"/>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1"/>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1"/>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1"/>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1"/>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1"/>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1"/>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1"/>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1"/>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1"/>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1"/>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1"/>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1"/>
        <w:widowControl w:val="0"/>
        <w:keepNext w:val="0"/>
        <w:keepLines w:val="0"/>
        <w:shd w:val="clear" w:color="auto" w:fill="auto"/>
        <w:bidi w:val="0"/>
        <w:jc w:val="center"/>
        <w:spacing w:before="0" w:after="0" w:line="274" w:lineRule="exact"/>
        <w:ind w:left="60" w:right="0" w:firstLine="0"/>
      </w:pPr>
      <w:r>
        <w:pict>
          <v:shape id="_x0000_s1061" type="#_x0000_t202" style="position:absolute;margin-left:60.6pt;margin-top:-2.3pt;width:98.65pt;height:44.15pt;z-index:-125829361;mso-wrap-distance-left:5.pt;mso-wrap-distance-right:75.85pt;mso-wrap-distance-bottom:19.65pt;mso-position-horizontal-relative:margin" filled="f" stroked="f">
            <v:textbox style="mso-fit-shape-to-text:t" inset="0,0,0,0">
              <w:txbxContent>
                <w:p>
                  <w:pPr>
                    <w:pStyle w:val="Style61"/>
                    <w:widowControl w:val="0"/>
                    <w:keepNext w:val="0"/>
                    <w:keepLines w:val="0"/>
                    <w:shd w:val="clear" w:color="auto" w:fill="auto"/>
                    <w:bidi w:val="0"/>
                    <w:jc w:val="center"/>
                    <w:spacing w:before="0" w:after="0" w:line="274" w:lineRule="exact"/>
                    <w:ind w:left="0" w:right="0" w:firstLine="0"/>
                  </w:pPr>
                  <w:r>
                    <w:rPr>
                      <w:rStyle w:val="CharStyle62"/>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1"/>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11"/>
        <w:widowControl w:val="0"/>
        <w:keepNext/>
        <w:keepLines/>
        <w:shd w:val="clear" w:color="auto" w:fill="auto"/>
        <w:bidi w:val="0"/>
        <w:spacing w:before="0" w:after="337" w:line="280" w:lineRule="exact"/>
        <w:ind w:left="0" w:right="0" w:firstLine="0"/>
      </w:pPr>
      <w:bookmarkStart w:id="35" w:name="bookmark35"/>
      <w:r>
        <w:rPr>
          <w:lang w:val="cs-CZ" w:eastAsia="cs-CZ" w:bidi="cs-CZ"/>
          <w:w w:val="100"/>
          <w:spacing w:val="0"/>
          <w:color w:val="000000"/>
          <w:position w:val="0"/>
        </w:rPr>
        <w:t>Příloha č. 3 Rámcové dohody</w:t>
      </w:r>
      <w:bookmarkEnd w:id="35"/>
    </w:p>
    <w:p>
      <w:pPr>
        <w:pStyle w:val="Style11"/>
        <w:widowControl w:val="0"/>
        <w:keepNext/>
        <w:keepLines/>
        <w:shd w:val="clear" w:color="auto" w:fill="auto"/>
        <w:bidi w:val="0"/>
        <w:spacing w:before="0" w:after="618" w:line="280" w:lineRule="exact"/>
        <w:ind w:left="0" w:right="0" w:firstLine="0"/>
      </w:pPr>
      <w:bookmarkStart w:id="36" w:name="bookmark36"/>
      <w:r>
        <w:rPr>
          <w:lang w:val="cs-CZ" w:eastAsia="cs-CZ" w:bidi="cs-CZ"/>
          <w:w w:val="100"/>
          <w:spacing w:val="0"/>
          <w:color w:val="000000"/>
          <w:position w:val="0"/>
        </w:rPr>
        <w:t>Vzor Obchodní podmínky</w:t>
      </w:r>
      <w:bookmarkEnd w:id="36"/>
    </w:p>
    <w:p>
      <w:pPr>
        <w:pStyle w:val="Style85"/>
        <w:widowControl w:val="0"/>
        <w:keepNext w:val="0"/>
        <w:keepLines w:val="0"/>
        <w:shd w:val="clear" w:color="auto" w:fill="auto"/>
        <w:bidi w:val="0"/>
        <w:spacing w:before="0" w:after="14" w:line="400" w:lineRule="exact"/>
        <w:ind w:left="0" w:right="0" w:firstLine="0"/>
      </w:pPr>
      <w:r>
        <w:rPr>
          <w:rStyle w:val="CharStyle87"/>
          <w:b/>
          <w:bCs/>
        </w:rPr>
        <w:t>Obchodní podmínky zadavatele</w:t>
      </w:r>
    </w:p>
    <w:p>
      <w:pPr>
        <w:pStyle w:val="Style73"/>
        <w:widowControl w:val="0"/>
        <w:keepNext w:val="0"/>
        <w:keepLines w:val="0"/>
        <w:shd w:val="clear" w:color="auto" w:fill="auto"/>
        <w:bidi w:val="0"/>
        <w:spacing w:before="0" w:after="250" w:line="278" w:lineRule="exact"/>
        <w:ind w:left="0" w:right="0" w:firstLine="0"/>
      </w:pPr>
      <w:r>
        <w:rPr>
          <w:rStyle w:val="CharStyle88"/>
          <w:b/>
          <w:bCs/>
        </w:rPr>
        <w:t>pro veřejnou zakázku na stavební práce</w:t>
        <w:br/>
      </w:r>
      <w:r>
        <w:rPr>
          <w:rStyle w:val="CharStyle89"/>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38" w:tooltip="Current Document">
        <w:r>
          <w:rPr>
            <w:lang w:val="cs-CZ" w:eastAsia="cs-CZ" w:bidi="cs-CZ"/>
            <w:w w:val="100"/>
            <w:spacing w:val="0"/>
            <w:color w:val="000000"/>
            <w:position w:val="0"/>
          </w:rPr>
          <w:t>Preambule</w:t>
          <w:tab/>
          <w:t>1</w:t>
        </w:r>
      </w:hyperlink>
    </w:p>
    <w:p>
      <w:pPr>
        <w:pStyle w:val="TOC_2"/>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0"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1"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4" w:tooltip="Current Document">
        <w:r>
          <w:rPr>
            <w:lang w:val="cs-CZ" w:eastAsia="cs-CZ" w:bidi="cs-CZ"/>
            <w:w w:val="100"/>
            <w:spacing w:val="0"/>
            <w:color w:val="000000"/>
            <w:position w:val="0"/>
          </w:rPr>
          <w:t>Doba plnění</w:t>
          <w:tab/>
          <w:t>6</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Zkoušky</w:t>
          <w:tab/>
          <w:t>24</w:t>
        </w:r>
      </w:hyperlink>
    </w:p>
    <w:p>
      <w:pPr>
        <w:pStyle w:val="TOC_2"/>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Převzetí díla nebo jeho části</w:t>
          <w:tab/>
          <w:t>25</w:t>
        </w:r>
      </w:hyperlink>
    </w:p>
    <w:p>
      <w:pPr>
        <w:pStyle w:val="TOC_2"/>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Odpovědnost za vady a záruka za jakost</w:t>
          <w:tab/>
          <w:t>31</w:t>
        </w:r>
      </w:hyperlink>
    </w:p>
    <w:p>
      <w:pPr>
        <w:pStyle w:val="TOC_2"/>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Zánik závazků</w:t>
          <w:tab/>
          <w:t>33</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5" w:tooltip="Current Document">
        <w:r>
          <w:rPr>
            <w:lang w:val="cs-CZ" w:eastAsia="cs-CZ" w:bidi="cs-CZ"/>
            <w:w w:val="100"/>
            <w:spacing w:val="0"/>
            <w:color w:val="000000"/>
            <w:position w:val="0"/>
          </w:rPr>
          <w:t>Vyšší moc</w:t>
          <w:tab/>
          <w:t>35</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Zajištění závazků Zhotovitele</w:t>
          <w:tab/>
          <w:t>36</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Odkazy na obchodní firmy</w:t>
          <w:tab/>
          <w:t>38</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1" w:tooltip="Current Document">
        <w:bookmarkStart w:id="37" w:name="bookmark37"/>
        <w:r>
          <w:rPr>
            <w:lang w:val="cs-CZ" w:eastAsia="cs-CZ" w:bidi="cs-CZ"/>
            <w:w w:val="100"/>
            <w:spacing w:val="0"/>
            <w:color w:val="000000"/>
            <w:position w:val="0"/>
          </w:rPr>
          <w:t>Závěrečná ustanovení</w:t>
          <w:tab/>
          <w:t xml:space="preserve">  38</w:t>
        </w:r>
        <w:bookmarkEnd w:id="37"/>
      </w:hyperlink>
      <w:r>
        <w:fldChar w:fldCharType="end"/>
      </w:r>
    </w:p>
    <w:p>
      <w:pPr>
        <w:pStyle w:val="Style68"/>
        <w:widowControl w:val="0"/>
        <w:keepNext/>
        <w:keepLines/>
        <w:shd w:val="clear" w:color="auto" w:fill="auto"/>
        <w:bidi w:val="0"/>
        <w:spacing w:before="0" w:after="214" w:line="240" w:lineRule="exact"/>
        <w:ind w:left="0" w:right="0" w:firstLine="0"/>
      </w:pPr>
      <w:bookmarkStart w:id="38" w:name="bookmark38"/>
      <w:r>
        <w:rPr>
          <w:rStyle w:val="CharStyle92"/>
          <w:b/>
          <w:bCs/>
        </w:rPr>
        <w:t>Preambule</w:t>
      </w:r>
      <w:bookmarkEnd w:id="38"/>
    </w:p>
    <w:p>
      <w:pPr>
        <w:pStyle w:val="Style61"/>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1"/>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1"/>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1"/>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1"/>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1"/>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1"/>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3"/>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3"/>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3"/>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1"/>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5"/>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1"/>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1"/>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5"/>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1"/>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1"/>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1"/>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1"/>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1"/>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1"/>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1"/>
        <w:numPr>
          <w:ilvl w:val="0"/>
          <w:numId w:val="53"/>
        </w:numPr>
        <w:tabs>
          <w:tab w:leader="none" w:pos="313" w:val="left"/>
        </w:tabs>
        <w:widowControl w:val="0"/>
        <w:keepNext w:val="0"/>
        <w:keepLines w:val="0"/>
        <w:shd w:val="clear" w:color="auto" w:fill="auto"/>
        <w:bidi w:val="0"/>
        <w:spacing w:before="0" w:after="488" w:line="250" w:lineRule="exact"/>
        <w:ind w:left="320" w:right="0" w:hanging="320"/>
      </w:pPr>
      <w:bookmarkStart w:id="39" w:name="bookmark39"/>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39"/>
    </w:p>
    <w:p>
      <w:pPr>
        <w:pStyle w:val="Style68"/>
        <w:numPr>
          <w:ilvl w:val="0"/>
          <w:numId w:val="55"/>
        </w:numPr>
        <w:tabs>
          <w:tab w:leader="none" w:pos="3834" w:val="left"/>
        </w:tabs>
        <w:widowControl w:val="0"/>
        <w:keepNext/>
        <w:keepLines/>
        <w:shd w:val="clear" w:color="auto" w:fill="auto"/>
        <w:bidi w:val="0"/>
        <w:jc w:val="both"/>
        <w:spacing w:before="0" w:after="210" w:line="240" w:lineRule="exact"/>
        <w:ind w:left="3560" w:right="0" w:firstLine="0"/>
      </w:pPr>
      <w:bookmarkStart w:id="40" w:name="bookmark40"/>
      <w:r>
        <w:rPr>
          <w:rStyle w:val="CharStyle92"/>
          <w:b/>
          <w:bCs/>
        </w:rPr>
        <w:t>Předmět Smlouvy</w:t>
      </w:r>
      <w:bookmarkEnd w:id="40"/>
    </w:p>
    <w:p>
      <w:pPr>
        <w:pStyle w:val="Style61"/>
        <w:numPr>
          <w:ilvl w:val="0"/>
          <w:numId w:val="57"/>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1"/>
        <w:numPr>
          <w:ilvl w:val="0"/>
          <w:numId w:val="5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1"/>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1"/>
        <w:numPr>
          <w:ilvl w:val="0"/>
          <w:numId w:val="57"/>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1"/>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1"/>
        <w:numPr>
          <w:ilvl w:val="0"/>
          <w:numId w:val="59"/>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1"/>
        <w:numPr>
          <w:ilvl w:val="0"/>
          <w:numId w:val="5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1"/>
        <w:numPr>
          <w:ilvl w:val="0"/>
          <w:numId w:val="5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1"/>
        <w:numPr>
          <w:ilvl w:val="0"/>
          <w:numId w:val="5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1"/>
        <w:numPr>
          <w:ilvl w:val="0"/>
          <w:numId w:val="5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1"/>
        <w:numPr>
          <w:ilvl w:val="0"/>
          <w:numId w:val="59"/>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1"/>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1"/>
        <w:numPr>
          <w:ilvl w:val="0"/>
          <w:numId w:val="59"/>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1"/>
        <w:numPr>
          <w:ilvl w:val="0"/>
          <w:numId w:val="59"/>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1"/>
        <w:numPr>
          <w:ilvl w:val="0"/>
          <w:numId w:val="59"/>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1"/>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1"/>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1"/>
        <w:numPr>
          <w:ilvl w:val="0"/>
          <w:numId w:val="5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1"/>
        <w:numPr>
          <w:ilvl w:val="0"/>
          <w:numId w:val="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1"/>
        <w:numPr>
          <w:ilvl w:val="0"/>
          <w:numId w:val="59"/>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1"/>
        <w:numPr>
          <w:ilvl w:val="0"/>
          <w:numId w:val="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1"/>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8"/>
        <w:numPr>
          <w:ilvl w:val="0"/>
          <w:numId w:val="55"/>
        </w:numPr>
        <w:tabs>
          <w:tab w:leader="none" w:pos="2650" w:val="left"/>
        </w:tabs>
        <w:widowControl w:val="0"/>
        <w:keepNext/>
        <w:keepLines/>
        <w:shd w:val="clear" w:color="auto" w:fill="auto"/>
        <w:bidi w:val="0"/>
        <w:jc w:val="both"/>
        <w:spacing w:before="0" w:after="207" w:line="240" w:lineRule="exact"/>
        <w:ind w:left="2280" w:right="0" w:firstLine="0"/>
      </w:pPr>
      <w:bookmarkStart w:id="41" w:name="bookmark41"/>
      <w:r>
        <w:rPr>
          <w:rStyle w:val="CharStyle92"/>
          <w:b/>
          <w:bCs/>
        </w:rPr>
        <w:t>Specifikace díla v zadávacích podmínkách</w:t>
      </w:r>
      <w:bookmarkEnd w:id="41"/>
    </w:p>
    <w:p>
      <w:pPr>
        <w:pStyle w:val="Style61"/>
        <w:numPr>
          <w:ilvl w:val="0"/>
          <w:numId w:val="61"/>
        </w:numPr>
        <w:tabs>
          <w:tab w:leader="none" w:pos="457" w:val="left"/>
        </w:tabs>
        <w:widowControl w:val="0"/>
        <w:keepNext w:val="0"/>
        <w:keepLines w:val="0"/>
        <w:shd w:val="clear" w:color="auto" w:fill="auto"/>
        <w:bidi w:val="0"/>
        <w:spacing w:before="0" w:after="180" w:line="254" w:lineRule="exact"/>
        <w:ind w:left="0" w:right="0" w:firstLine="0"/>
      </w:pPr>
      <w:bookmarkStart w:id="42" w:name="bookmark42"/>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2"/>
    </w:p>
    <w:p>
      <w:pPr>
        <w:pStyle w:val="Style61"/>
        <w:numPr>
          <w:ilvl w:val="0"/>
          <w:numId w:val="61"/>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1"/>
        <w:numPr>
          <w:ilvl w:val="0"/>
          <w:numId w:val="61"/>
        </w:numPr>
        <w:tabs>
          <w:tab w:leader="none" w:pos="462" w:val="left"/>
        </w:tabs>
        <w:widowControl w:val="0"/>
        <w:keepNext w:val="0"/>
        <w:keepLines w:val="0"/>
        <w:shd w:val="clear" w:color="auto" w:fill="auto"/>
        <w:bidi w:val="0"/>
        <w:spacing w:before="0" w:after="432" w:line="254" w:lineRule="exact"/>
        <w:ind w:left="0" w:right="0" w:firstLine="0"/>
      </w:pPr>
      <w:bookmarkStart w:id="43" w:name="bookmark43"/>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3"/>
    </w:p>
    <w:p>
      <w:pPr>
        <w:pStyle w:val="Style68"/>
        <w:numPr>
          <w:ilvl w:val="0"/>
          <w:numId w:val="55"/>
        </w:numPr>
        <w:tabs>
          <w:tab w:leader="none" w:pos="4222" w:val="left"/>
        </w:tabs>
        <w:widowControl w:val="0"/>
        <w:keepNext/>
        <w:keepLines/>
        <w:shd w:val="clear" w:color="auto" w:fill="auto"/>
        <w:bidi w:val="0"/>
        <w:jc w:val="both"/>
        <w:spacing w:before="0" w:after="207" w:line="240" w:lineRule="exact"/>
        <w:ind w:left="3760" w:right="0" w:firstLine="0"/>
      </w:pPr>
      <w:bookmarkStart w:id="44" w:name="bookmark44"/>
      <w:r>
        <w:rPr>
          <w:rStyle w:val="CharStyle92"/>
          <w:b/>
          <w:bCs/>
        </w:rPr>
        <w:t>Doba plnění</w:t>
      </w:r>
      <w:bookmarkEnd w:id="44"/>
    </w:p>
    <w:p>
      <w:pPr>
        <w:pStyle w:val="Style61"/>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1"/>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1"/>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1"/>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1"/>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1"/>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1"/>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1"/>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1"/>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1"/>
        <w:numPr>
          <w:ilvl w:val="0"/>
          <w:numId w:val="63"/>
        </w:numPr>
        <w:tabs>
          <w:tab w:leader="none" w:pos="481" w:val="left"/>
        </w:tabs>
        <w:widowControl w:val="0"/>
        <w:keepNext w:val="0"/>
        <w:keepLines w:val="0"/>
        <w:shd w:val="clear" w:color="auto" w:fill="auto"/>
        <w:bidi w:val="0"/>
        <w:spacing w:before="0" w:after="488" w:line="250" w:lineRule="exact"/>
        <w:ind w:left="0" w:right="0" w:firstLine="0"/>
      </w:pPr>
      <w:bookmarkStart w:id="45" w:name="bookmark45"/>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5"/>
    </w:p>
    <w:p>
      <w:pPr>
        <w:pStyle w:val="Style68"/>
        <w:numPr>
          <w:ilvl w:val="0"/>
          <w:numId w:val="55"/>
        </w:numPr>
        <w:tabs>
          <w:tab w:leader="none" w:pos="3787" w:val="left"/>
        </w:tabs>
        <w:widowControl w:val="0"/>
        <w:keepNext/>
        <w:keepLines/>
        <w:shd w:val="clear" w:color="auto" w:fill="auto"/>
        <w:bidi w:val="0"/>
        <w:jc w:val="both"/>
        <w:spacing w:before="0" w:after="218" w:line="240" w:lineRule="exact"/>
        <w:ind w:left="3340" w:right="0" w:firstLine="0"/>
      </w:pPr>
      <w:bookmarkStart w:id="46" w:name="bookmark46"/>
      <w:r>
        <w:rPr>
          <w:rStyle w:val="CharStyle92"/>
          <w:b/>
          <w:bCs/>
        </w:rPr>
        <w:t>Místo provádění díla</w:t>
      </w:r>
      <w:bookmarkEnd w:id="46"/>
    </w:p>
    <w:p>
      <w:pPr>
        <w:pStyle w:val="Style61"/>
        <w:numPr>
          <w:ilvl w:val="0"/>
          <w:numId w:val="65"/>
        </w:numPr>
        <w:tabs>
          <w:tab w:leader="none" w:pos="457" w:val="left"/>
        </w:tabs>
        <w:widowControl w:val="0"/>
        <w:keepNext w:val="0"/>
        <w:keepLines w:val="0"/>
        <w:shd w:val="clear" w:color="auto" w:fill="auto"/>
        <w:bidi w:val="0"/>
        <w:spacing w:before="0" w:after="408" w:line="240" w:lineRule="exact"/>
        <w:ind w:left="0" w:right="0" w:firstLine="0"/>
      </w:pPr>
      <w:bookmarkStart w:id="47" w:name="bookmark47"/>
      <w:r>
        <w:rPr>
          <w:lang w:val="cs-CZ" w:eastAsia="cs-CZ" w:bidi="cs-CZ"/>
          <w:sz w:val="24"/>
          <w:szCs w:val="24"/>
          <w:w w:val="100"/>
          <w:spacing w:val="0"/>
          <w:color w:val="000000"/>
          <w:position w:val="0"/>
        </w:rPr>
        <w:t>Místem provádění díla je místo blíže uvedené ve Smlouvě.</w:t>
      </w:r>
      <w:bookmarkEnd w:id="47"/>
    </w:p>
    <w:p>
      <w:pPr>
        <w:pStyle w:val="Style68"/>
        <w:numPr>
          <w:ilvl w:val="0"/>
          <w:numId w:val="55"/>
        </w:numPr>
        <w:tabs>
          <w:tab w:leader="none" w:pos="2636" w:val="left"/>
        </w:tabs>
        <w:widowControl w:val="0"/>
        <w:keepNext/>
        <w:keepLines/>
        <w:shd w:val="clear" w:color="auto" w:fill="auto"/>
        <w:bidi w:val="0"/>
        <w:jc w:val="both"/>
        <w:spacing w:before="0" w:after="210" w:line="240" w:lineRule="exact"/>
        <w:ind w:left="2280" w:right="0" w:firstLine="0"/>
      </w:pPr>
      <w:bookmarkStart w:id="48" w:name="bookmark48"/>
      <w:r>
        <w:rPr>
          <w:rStyle w:val="CharStyle92"/>
          <w:b/>
          <w:bCs/>
        </w:rPr>
        <w:t>Cena díla, fakturační a platební podmínky</w:t>
      </w:r>
      <w:bookmarkEnd w:id="48"/>
    </w:p>
    <w:p>
      <w:pPr>
        <w:pStyle w:val="Style61"/>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1"/>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1"/>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1"/>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1"/>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1"/>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1"/>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1"/>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1"/>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1"/>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1"/>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1"/>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1"/>
        <w:numPr>
          <w:ilvl w:val="0"/>
          <w:numId w:val="69"/>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1"/>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1"/>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1"/>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1"/>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1"/>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1"/>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1"/>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1"/>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1"/>
        <w:numPr>
          <w:ilvl w:val="0"/>
          <w:numId w:val="67"/>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1"/>
        <w:numPr>
          <w:ilvl w:val="0"/>
          <w:numId w:val="67"/>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1"/>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1"/>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1"/>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4"/>
        </w:rPr>
        <w:t>k doplnění. V takovém případě začne plynout nová lhůta splatnosti, a to počínaje dnem doručení doplněného daňového dokladu.</w:t>
      </w:r>
    </w:p>
    <w:p>
      <w:pPr>
        <w:pStyle w:val="Style73"/>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3"/>
        <w:numPr>
          <w:ilvl w:val="0"/>
          <w:numId w:val="67"/>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3"/>
        <w:numPr>
          <w:ilvl w:val="0"/>
          <w:numId w:val="67"/>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3"/>
        <w:numPr>
          <w:ilvl w:val="0"/>
          <w:numId w:val="73"/>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3"/>
        <w:numPr>
          <w:ilvl w:val="0"/>
          <w:numId w:val="73"/>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3"/>
        <w:numPr>
          <w:ilvl w:val="0"/>
          <w:numId w:val="73"/>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3"/>
        <w:numPr>
          <w:ilvl w:val="0"/>
          <w:numId w:val="73"/>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3"/>
        <w:numPr>
          <w:ilvl w:val="0"/>
          <w:numId w:val="73"/>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3"/>
        <w:numPr>
          <w:ilvl w:val="0"/>
          <w:numId w:val="73"/>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3"/>
        <w:numPr>
          <w:ilvl w:val="0"/>
          <w:numId w:val="67"/>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3"/>
        <w:numPr>
          <w:ilvl w:val="0"/>
          <w:numId w:val="67"/>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3"/>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1"/>
        <w:numPr>
          <w:ilvl w:val="0"/>
          <w:numId w:val="67"/>
        </w:numPr>
        <w:tabs>
          <w:tab w:leader="none" w:pos="591" w:val="left"/>
        </w:tabs>
        <w:widowControl w:val="0"/>
        <w:keepNext w:val="0"/>
        <w:keepLines w:val="0"/>
        <w:shd w:val="clear" w:color="auto" w:fill="auto"/>
        <w:bidi w:val="0"/>
        <w:spacing w:before="0" w:after="488" w:line="250" w:lineRule="exact"/>
        <w:ind w:left="0" w:right="0" w:firstLine="0"/>
      </w:pPr>
      <w:bookmarkStart w:id="49" w:name="bookmark49"/>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49"/>
    </w:p>
    <w:p>
      <w:pPr>
        <w:pStyle w:val="Style68"/>
        <w:numPr>
          <w:ilvl w:val="0"/>
          <w:numId w:val="55"/>
        </w:numPr>
        <w:tabs>
          <w:tab w:leader="none" w:pos="2387" w:val="left"/>
        </w:tabs>
        <w:widowControl w:val="0"/>
        <w:keepNext/>
        <w:keepLines/>
        <w:shd w:val="clear" w:color="auto" w:fill="auto"/>
        <w:bidi w:val="0"/>
        <w:jc w:val="both"/>
        <w:spacing w:before="0" w:after="210" w:line="240" w:lineRule="exact"/>
        <w:ind w:left="1940" w:right="0" w:firstLine="0"/>
      </w:pPr>
      <w:bookmarkStart w:id="50" w:name="bookmark50"/>
      <w:r>
        <w:rPr>
          <w:rStyle w:val="CharStyle92"/>
          <w:b/>
          <w:bCs/>
        </w:rPr>
        <w:t>Podklady, pokyny a věci předané Objednatelem</w:t>
      </w:r>
      <w:bookmarkEnd w:id="50"/>
    </w:p>
    <w:p>
      <w:pPr>
        <w:pStyle w:val="Style61"/>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1"/>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5"/>
        </w:rPr>
        <w:t>vynaložení odborné péče v době před uzavřením Smlouvy.</w:t>
      </w:r>
    </w:p>
    <w:p>
      <w:pPr>
        <w:pStyle w:val="Style61"/>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1"/>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1"/>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1"/>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1"/>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1"/>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1"/>
        <w:numPr>
          <w:ilvl w:val="0"/>
          <w:numId w:val="75"/>
        </w:numPr>
        <w:tabs>
          <w:tab w:leader="none" w:pos="481" w:val="left"/>
        </w:tabs>
        <w:widowControl w:val="0"/>
        <w:keepNext w:val="0"/>
        <w:keepLines w:val="0"/>
        <w:shd w:val="clear" w:color="auto" w:fill="auto"/>
        <w:bidi w:val="0"/>
        <w:spacing w:before="0" w:after="432" w:line="254" w:lineRule="exact"/>
        <w:ind w:left="0" w:right="0" w:firstLine="0"/>
      </w:pPr>
      <w:bookmarkStart w:id="51" w:name="bookmark51"/>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1"/>
    </w:p>
    <w:p>
      <w:pPr>
        <w:pStyle w:val="Style68"/>
        <w:numPr>
          <w:ilvl w:val="0"/>
          <w:numId w:val="55"/>
        </w:numPr>
        <w:tabs>
          <w:tab w:leader="none" w:pos="3483" w:val="left"/>
        </w:tabs>
        <w:widowControl w:val="0"/>
        <w:keepNext/>
        <w:keepLines/>
        <w:shd w:val="clear" w:color="auto" w:fill="auto"/>
        <w:bidi w:val="0"/>
        <w:jc w:val="both"/>
        <w:spacing w:before="0" w:after="210" w:line="240" w:lineRule="exact"/>
        <w:ind w:left="2940" w:right="0" w:firstLine="0"/>
      </w:pPr>
      <w:bookmarkStart w:id="52" w:name="bookmark52"/>
      <w:r>
        <w:rPr>
          <w:rStyle w:val="CharStyle92"/>
          <w:b/>
          <w:bCs/>
        </w:rPr>
        <w:t>Součinnost smluvních stran</w:t>
      </w:r>
      <w:bookmarkEnd w:id="52"/>
    </w:p>
    <w:p>
      <w:pPr>
        <w:pStyle w:val="Style61"/>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1"/>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1"/>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1"/>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1"/>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1"/>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1"/>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1"/>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1"/>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1"/>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1"/>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1"/>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1"/>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1"/>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1"/>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1"/>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1"/>
        <w:numPr>
          <w:ilvl w:val="0"/>
          <w:numId w:val="77"/>
        </w:numPr>
        <w:tabs>
          <w:tab w:leader="none" w:pos="505"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3"/>
    </w:p>
    <w:p>
      <w:pPr>
        <w:pStyle w:val="Style68"/>
        <w:numPr>
          <w:ilvl w:val="0"/>
          <w:numId w:val="55"/>
        </w:numPr>
        <w:tabs>
          <w:tab w:leader="none" w:pos="2439" w:val="left"/>
        </w:tabs>
        <w:widowControl w:val="0"/>
        <w:keepNext/>
        <w:keepLines/>
        <w:shd w:val="clear" w:color="auto" w:fill="auto"/>
        <w:bidi w:val="0"/>
        <w:jc w:val="both"/>
        <w:spacing w:before="0" w:after="210" w:line="240" w:lineRule="exact"/>
        <w:ind w:left="1800" w:right="0" w:firstLine="0"/>
      </w:pPr>
      <w:bookmarkStart w:id="54" w:name="bookmark54"/>
      <w:r>
        <w:rPr>
          <w:rStyle w:val="CharStyle92"/>
          <w:b/>
          <w:bCs/>
        </w:rPr>
        <w:t>Podmínky a způsob provádění díla Zhotovitelem</w:t>
      </w:r>
      <w:bookmarkEnd w:id="54"/>
    </w:p>
    <w:p>
      <w:pPr>
        <w:pStyle w:val="Style61"/>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1"/>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1"/>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1"/>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1"/>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1"/>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1"/>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1"/>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1"/>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1"/>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1"/>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1"/>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1"/>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1"/>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1"/>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1"/>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1"/>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1"/>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1"/>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95"/>
        </w:rPr>
        <w:t>Přerušení prací</w:t>
      </w:r>
    </w:p>
    <w:p>
      <w:pPr>
        <w:pStyle w:val="Style61"/>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1"/>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1"/>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5"/>
        </w:rPr>
        <w:t>Kontroly a kontrolní dny</w:t>
      </w:r>
    </w:p>
    <w:p>
      <w:pPr>
        <w:pStyle w:val="Style61"/>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1"/>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1"/>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1"/>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1"/>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1"/>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1"/>
        <w:numPr>
          <w:ilvl w:val="0"/>
          <w:numId w:val="91"/>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1"/>
        <w:numPr>
          <w:ilvl w:val="0"/>
          <w:numId w:val="89"/>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1"/>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1"/>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1"/>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1"/>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1"/>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1"/>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5"/>
        </w:rPr>
        <w:t>Změny díla</w:t>
      </w:r>
    </w:p>
    <w:p>
      <w:pPr>
        <w:pStyle w:val="Style61"/>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1"/>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1"/>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1"/>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1"/>
        <w:numPr>
          <w:ilvl w:val="0"/>
          <w:numId w:val="97"/>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1"/>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1"/>
        <w:numPr>
          <w:ilvl w:val="0"/>
          <w:numId w:val="9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1"/>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1"/>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1"/>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1"/>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5"/>
        </w:rPr>
        <w:t>Dodržování bezpečnosti a hygieny práce</w:t>
      </w:r>
    </w:p>
    <w:p>
      <w:pPr>
        <w:pStyle w:val="Style61"/>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1"/>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1"/>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1"/>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1"/>
        <w:numPr>
          <w:ilvl w:val="0"/>
          <w:numId w:val="99"/>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1"/>
        <w:numPr>
          <w:ilvl w:val="0"/>
          <w:numId w:val="99"/>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1"/>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5"/>
        </w:rPr>
        <w:t>Dodržování podmínek rozhodnutí dotčených orgánů a organizací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1"/>
        <w:numPr>
          <w:ilvl w:val="0"/>
          <w:numId w:val="8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1"/>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1"/>
        <w:numPr>
          <w:ilvl w:val="0"/>
          <w:numId w:val="83"/>
        </w:numPr>
        <w:tabs>
          <w:tab w:leader="none" w:pos="572"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5"/>
    </w:p>
    <w:p>
      <w:pPr>
        <w:pStyle w:val="Style68"/>
        <w:numPr>
          <w:ilvl w:val="0"/>
          <w:numId w:val="55"/>
        </w:numPr>
        <w:tabs>
          <w:tab w:leader="none" w:pos="3527" w:val="left"/>
        </w:tabs>
        <w:widowControl w:val="0"/>
        <w:keepNext/>
        <w:keepLines/>
        <w:shd w:val="clear" w:color="auto" w:fill="auto"/>
        <w:bidi w:val="0"/>
        <w:jc w:val="both"/>
        <w:spacing w:before="0" w:after="210" w:line="240" w:lineRule="exact"/>
        <w:ind w:left="3080" w:right="0" w:firstLine="0"/>
      </w:pPr>
      <w:bookmarkStart w:id="56" w:name="bookmark56"/>
      <w:r>
        <w:rPr>
          <w:rStyle w:val="CharStyle92"/>
          <w:b/>
          <w:bCs/>
        </w:rPr>
        <w:t>Staveniště a jeho zařízení</w:t>
      </w:r>
      <w:bookmarkEnd w:id="56"/>
    </w:p>
    <w:p>
      <w:pPr>
        <w:pStyle w:val="Style61"/>
        <w:numPr>
          <w:ilvl w:val="0"/>
          <w:numId w:val="101"/>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1"/>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1"/>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1"/>
        <w:numPr>
          <w:ilvl w:val="0"/>
          <w:numId w:val="103"/>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1"/>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1"/>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1"/>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1"/>
        <w:numPr>
          <w:ilvl w:val="0"/>
          <w:numId w:val="101"/>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1"/>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1"/>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1"/>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1"/>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1"/>
        <w:numPr>
          <w:ilvl w:val="0"/>
          <w:numId w:val="105"/>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1"/>
        <w:numPr>
          <w:ilvl w:val="0"/>
          <w:numId w:val="10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1"/>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1"/>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1"/>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1"/>
        <w:numPr>
          <w:ilvl w:val="0"/>
          <w:numId w:val="101"/>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8"/>
        <w:numPr>
          <w:ilvl w:val="0"/>
          <w:numId w:val="55"/>
        </w:numPr>
        <w:tabs>
          <w:tab w:leader="none" w:pos="3441" w:val="left"/>
        </w:tabs>
        <w:widowControl w:val="0"/>
        <w:keepNext/>
        <w:keepLines/>
        <w:shd w:val="clear" w:color="auto" w:fill="auto"/>
        <w:bidi w:val="0"/>
        <w:jc w:val="both"/>
        <w:spacing w:before="0" w:after="214" w:line="240" w:lineRule="exact"/>
        <w:ind w:left="3080" w:right="0" w:firstLine="0"/>
      </w:pPr>
      <w:bookmarkStart w:id="57" w:name="bookmark57"/>
      <w:r>
        <w:rPr>
          <w:rStyle w:val="CharStyle92"/>
          <w:b/>
          <w:bCs/>
        </w:rPr>
        <w:t>Stavební deník, TDS a AD</w:t>
      </w:r>
      <w:bookmarkEnd w:id="57"/>
    </w:p>
    <w:p>
      <w:pPr>
        <w:pStyle w:val="Style61"/>
        <w:numPr>
          <w:ilvl w:val="0"/>
          <w:numId w:val="107"/>
        </w:numPr>
        <w:tabs>
          <w:tab w:leader="none" w:pos="712" w:val="left"/>
        </w:tabs>
        <w:widowControl w:val="0"/>
        <w:keepNext w:val="0"/>
        <w:keepLines w:val="0"/>
        <w:shd w:val="clear" w:color="auto" w:fill="auto"/>
        <w:bidi w:val="0"/>
        <w:spacing w:before="0" w:after="0" w:line="240" w:lineRule="exact"/>
        <w:ind w:left="0" w:right="0" w:firstLine="0"/>
      </w:pPr>
      <w:bookmarkStart w:id="58" w:name="bookmark58"/>
      <w:r>
        <w:rPr>
          <w:rStyle w:val="CharStyle95"/>
        </w:rPr>
        <w:t>Stavební deník</w:t>
      </w:r>
      <w:bookmarkEnd w:id="58"/>
    </w:p>
    <w:p>
      <w:pPr>
        <w:pStyle w:val="Style61"/>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1"/>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1"/>
        <w:numPr>
          <w:ilvl w:val="0"/>
          <w:numId w:val="10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1"/>
        <w:numPr>
          <w:ilvl w:val="0"/>
          <w:numId w:val="10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1"/>
        <w:numPr>
          <w:ilvl w:val="0"/>
          <w:numId w:val="10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1"/>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1"/>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5"/>
        </w:rPr>
        <w:t>Obsah a forma zápisu do stavebního deníku</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1"/>
        <w:numPr>
          <w:ilvl w:val="0"/>
          <w:numId w:val="11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1"/>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1"/>
        <w:numPr>
          <w:ilvl w:val="0"/>
          <w:numId w:val="11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1"/>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1"/>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1"/>
        <w:numPr>
          <w:ilvl w:val="0"/>
          <w:numId w:val="111"/>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1"/>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5"/>
        </w:rPr>
        <w:t>Osoby oprávněné k zápisům ve stavebním deníku</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1"/>
        <w:numPr>
          <w:ilvl w:val="0"/>
          <w:numId w:val="11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1"/>
        <w:numPr>
          <w:ilvl w:val="0"/>
          <w:numId w:val="113"/>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1"/>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5"/>
        </w:rPr>
        <w:t>Způsob vedení a zápisu do Stavebního deníku</w:t>
      </w:r>
    </w:p>
    <w:p>
      <w:pPr>
        <w:pStyle w:val="Style61"/>
        <w:numPr>
          <w:ilvl w:val="0"/>
          <w:numId w:val="115"/>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1"/>
        <w:numPr>
          <w:ilvl w:val="0"/>
          <w:numId w:val="115"/>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1"/>
        <w:numPr>
          <w:ilvl w:val="0"/>
          <w:numId w:val="11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1"/>
        <w:numPr>
          <w:ilvl w:val="0"/>
          <w:numId w:val="107"/>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Technický dozor stavebníka (TDS) a autorský dozor (AD)</w:t>
      </w:r>
    </w:p>
    <w:p>
      <w:pPr>
        <w:pStyle w:val="Style61"/>
        <w:numPr>
          <w:ilvl w:val="0"/>
          <w:numId w:val="117"/>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1"/>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1"/>
        <w:numPr>
          <w:ilvl w:val="0"/>
          <w:numId w:val="117"/>
        </w:numPr>
        <w:tabs>
          <w:tab w:leader="none" w:pos="735" w:val="left"/>
        </w:tabs>
        <w:widowControl w:val="0"/>
        <w:keepNext w:val="0"/>
        <w:keepLines w:val="0"/>
        <w:shd w:val="clear" w:color="auto" w:fill="auto"/>
        <w:bidi w:val="0"/>
        <w:spacing w:before="0" w:after="428" w:line="250" w:lineRule="exact"/>
        <w:ind w:left="0" w:right="0" w:firstLine="0"/>
      </w:pPr>
      <w:bookmarkStart w:id="59" w:name="bookmark59"/>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9"/>
    </w:p>
    <w:p>
      <w:pPr>
        <w:pStyle w:val="Style68"/>
        <w:numPr>
          <w:ilvl w:val="0"/>
          <w:numId w:val="55"/>
        </w:numPr>
        <w:tabs>
          <w:tab w:leader="none" w:pos="4397" w:val="left"/>
        </w:tabs>
        <w:widowControl w:val="0"/>
        <w:keepNext/>
        <w:keepLines/>
        <w:shd w:val="clear" w:color="auto" w:fill="auto"/>
        <w:bidi w:val="0"/>
        <w:jc w:val="both"/>
        <w:spacing w:before="0" w:after="210" w:line="240" w:lineRule="exact"/>
        <w:ind w:left="3940" w:right="0" w:firstLine="0"/>
      </w:pPr>
      <w:bookmarkStart w:id="60" w:name="bookmark60"/>
      <w:r>
        <w:rPr>
          <w:rStyle w:val="CharStyle92"/>
          <w:b/>
          <w:bCs/>
        </w:rPr>
        <w:t>Zkoušky</w:t>
      </w:r>
      <w:bookmarkEnd w:id="60"/>
    </w:p>
    <w:p>
      <w:pPr>
        <w:pStyle w:val="Style61"/>
        <w:numPr>
          <w:ilvl w:val="0"/>
          <w:numId w:val="11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1"/>
        <w:numPr>
          <w:ilvl w:val="0"/>
          <w:numId w:val="11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1"/>
        <w:numPr>
          <w:ilvl w:val="0"/>
          <w:numId w:val="11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1"/>
        <w:numPr>
          <w:ilvl w:val="0"/>
          <w:numId w:val="119"/>
        </w:numPr>
        <w:tabs>
          <w:tab w:leader="none" w:pos="577" w:val="left"/>
        </w:tabs>
        <w:widowControl w:val="0"/>
        <w:keepNext w:val="0"/>
        <w:keepLines w:val="0"/>
        <w:shd w:val="clear" w:color="auto" w:fill="auto"/>
        <w:bidi w:val="0"/>
        <w:spacing w:before="0" w:after="428" w:line="250" w:lineRule="exact"/>
        <w:ind w:left="0" w:right="0" w:firstLine="0"/>
      </w:pPr>
      <w:bookmarkStart w:id="61" w:name="bookmark61"/>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1"/>
    </w:p>
    <w:p>
      <w:pPr>
        <w:pStyle w:val="Style68"/>
        <w:numPr>
          <w:ilvl w:val="0"/>
          <w:numId w:val="55"/>
        </w:numPr>
        <w:tabs>
          <w:tab w:leader="none" w:pos="3208" w:val="left"/>
        </w:tabs>
        <w:widowControl w:val="0"/>
        <w:keepNext/>
        <w:keepLines/>
        <w:shd w:val="clear" w:color="auto" w:fill="auto"/>
        <w:bidi w:val="0"/>
        <w:jc w:val="both"/>
        <w:spacing w:before="0" w:after="207" w:line="240" w:lineRule="exact"/>
        <w:ind w:left="2660" w:right="0" w:firstLine="0"/>
      </w:pPr>
      <w:bookmarkStart w:id="62" w:name="bookmark62"/>
      <w:r>
        <w:rPr>
          <w:rStyle w:val="CharStyle92"/>
          <w:b/>
          <w:bCs/>
        </w:rPr>
        <w:t>Užívání díla před jeho předáním</w:t>
      </w:r>
      <w:bookmarkEnd w:id="62"/>
    </w:p>
    <w:p>
      <w:pPr>
        <w:pStyle w:val="Style61"/>
        <w:numPr>
          <w:ilvl w:val="0"/>
          <w:numId w:val="121"/>
        </w:numPr>
        <w:tabs>
          <w:tab w:leader="none" w:pos="562" w:val="left"/>
        </w:tabs>
        <w:widowControl w:val="0"/>
        <w:keepNext w:val="0"/>
        <w:keepLines w:val="0"/>
        <w:shd w:val="clear" w:color="auto" w:fill="auto"/>
        <w:bidi w:val="0"/>
        <w:spacing w:before="0" w:after="432" w:line="254" w:lineRule="exact"/>
        <w:ind w:left="0" w:right="0" w:firstLine="0"/>
      </w:pPr>
      <w:bookmarkStart w:id="63" w:name="bookmark63"/>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3"/>
    </w:p>
    <w:p>
      <w:pPr>
        <w:pStyle w:val="Style68"/>
        <w:numPr>
          <w:ilvl w:val="0"/>
          <w:numId w:val="55"/>
        </w:numPr>
        <w:tabs>
          <w:tab w:leader="none" w:pos="3499" w:val="left"/>
        </w:tabs>
        <w:widowControl w:val="0"/>
        <w:keepNext/>
        <w:keepLines/>
        <w:shd w:val="clear" w:color="auto" w:fill="auto"/>
        <w:bidi w:val="0"/>
        <w:jc w:val="both"/>
        <w:spacing w:before="0" w:after="201" w:line="240" w:lineRule="exact"/>
        <w:ind w:left="2860" w:right="0" w:firstLine="0"/>
      </w:pPr>
      <w:bookmarkStart w:id="64" w:name="bookmark64"/>
      <w:r>
        <w:rPr>
          <w:rStyle w:val="CharStyle92"/>
          <w:b/>
          <w:bCs/>
        </w:rPr>
        <w:t>Převzetí díla nebo jeho části</w:t>
      </w:r>
      <w:bookmarkEnd w:id="64"/>
    </w:p>
    <w:p>
      <w:pPr>
        <w:pStyle w:val="Style61"/>
        <w:numPr>
          <w:ilvl w:val="0"/>
          <w:numId w:val="123"/>
        </w:numPr>
        <w:tabs>
          <w:tab w:leader="none" w:pos="702" w:val="left"/>
        </w:tabs>
        <w:widowControl w:val="0"/>
        <w:keepNext w:val="0"/>
        <w:keepLines w:val="0"/>
        <w:shd w:val="clear" w:color="auto" w:fill="auto"/>
        <w:bidi w:val="0"/>
        <w:spacing w:before="0" w:after="0" w:line="250" w:lineRule="exact"/>
        <w:ind w:left="0" w:right="0" w:firstLine="0"/>
      </w:pPr>
      <w:r>
        <w:rPr>
          <w:rStyle w:val="CharStyle95"/>
        </w:rPr>
        <w:t>Provedení díla</w:t>
      </w:r>
    </w:p>
    <w:p>
      <w:pPr>
        <w:pStyle w:val="Style61"/>
        <w:numPr>
          <w:ilvl w:val="0"/>
          <w:numId w:val="12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1"/>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1"/>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1"/>
        <w:numPr>
          <w:ilvl w:val="0"/>
          <w:numId w:val="125"/>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1"/>
        <w:numPr>
          <w:ilvl w:val="0"/>
          <w:numId w:val="125"/>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1"/>
        <w:numPr>
          <w:ilvl w:val="0"/>
          <w:numId w:val="123"/>
        </w:numPr>
        <w:tabs>
          <w:tab w:leader="none" w:pos="716" w:val="left"/>
        </w:tabs>
        <w:widowControl w:val="0"/>
        <w:keepNext w:val="0"/>
        <w:keepLines w:val="0"/>
        <w:shd w:val="clear" w:color="auto" w:fill="auto"/>
        <w:bidi w:val="0"/>
        <w:spacing w:before="0" w:after="0" w:line="250" w:lineRule="exact"/>
        <w:ind w:left="0" w:right="0" w:firstLine="0"/>
      </w:pPr>
      <w:r>
        <w:rPr>
          <w:rStyle w:val="CharStyle95"/>
        </w:rPr>
        <w:t>Předání a převzetí díla nebo jeho části a Příprava k předání díla nebo jeho části</w:t>
      </w:r>
    </w:p>
    <w:p>
      <w:pPr>
        <w:pStyle w:val="Style61"/>
        <w:numPr>
          <w:ilvl w:val="0"/>
          <w:numId w:val="127"/>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1"/>
        <w:numPr>
          <w:ilvl w:val="0"/>
          <w:numId w:val="129"/>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1"/>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1"/>
        <w:numPr>
          <w:ilvl w:val="0"/>
          <w:numId w:val="129"/>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1"/>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1"/>
        <w:numPr>
          <w:ilvl w:val="0"/>
          <w:numId w:val="127"/>
        </w:numPr>
        <w:tabs>
          <w:tab w:leader="none" w:pos="729" w:val="left"/>
        </w:tabs>
        <w:widowControl w:val="0"/>
        <w:keepNext w:val="0"/>
        <w:keepLines w:val="0"/>
        <w:shd w:val="clear" w:color="auto" w:fill="auto"/>
        <w:bidi w:val="0"/>
        <w:spacing w:before="0" w:after="0" w:line="250" w:lineRule="exact"/>
        <w:ind w:left="0" w:right="0" w:firstLine="0"/>
      </w:pPr>
      <w:r>
        <w:rPr>
          <w:rStyle w:val="CharStyle95"/>
        </w:rPr>
        <w:t>Organizace a doklady nezbytné k předání a převzetí díla</w:t>
      </w:r>
    </w:p>
    <w:p>
      <w:pPr>
        <w:pStyle w:val="Style61"/>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1"/>
        <w:numPr>
          <w:ilvl w:val="0"/>
          <w:numId w:val="131"/>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1"/>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1"/>
        <w:numPr>
          <w:ilvl w:val="0"/>
          <w:numId w:val="131"/>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1"/>
        <w:numPr>
          <w:ilvl w:val="0"/>
          <w:numId w:val="131"/>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1"/>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1"/>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1"/>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1"/>
        <w:numPr>
          <w:ilvl w:val="0"/>
          <w:numId w:val="123"/>
        </w:numPr>
        <w:tabs>
          <w:tab w:leader="none" w:pos="689" w:val="left"/>
        </w:tabs>
        <w:widowControl w:val="0"/>
        <w:keepNext w:val="0"/>
        <w:keepLines w:val="0"/>
        <w:shd w:val="clear" w:color="auto" w:fill="auto"/>
        <w:bidi w:val="0"/>
        <w:spacing w:before="0" w:after="0" w:line="240" w:lineRule="exact"/>
        <w:ind w:left="0" w:right="0" w:firstLine="0"/>
      </w:pPr>
      <w:r>
        <w:rPr>
          <w:rStyle w:val="CharStyle95"/>
        </w:rPr>
        <w:t>Zápis o předání a převzetí díla</w:t>
      </w:r>
    </w:p>
    <w:p>
      <w:pPr>
        <w:pStyle w:val="Style61"/>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1"/>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1"/>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1"/>
        <w:numPr>
          <w:ilvl w:val="0"/>
          <w:numId w:val="133"/>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1"/>
        <w:numPr>
          <w:ilvl w:val="0"/>
          <w:numId w:val="133"/>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1"/>
        <w:numPr>
          <w:ilvl w:val="0"/>
          <w:numId w:val="13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1"/>
        <w:widowControl w:val="0"/>
        <w:keepNext w:val="0"/>
        <w:keepLines w:val="0"/>
        <w:shd w:val="clear" w:color="auto" w:fill="auto"/>
        <w:bidi w:val="0"/>
        <w:spacing w:before="0" w:after="0" w:line="250" w:lineRule="exact"/>
        <w:ind w:left="0" w:right="0" w:firstLine="0"/>
      </w:pPr>
      <w:r>
        <w:rPr>
          <w:rStyle w:val="CharStyle95"/>
        </w:rPr>
        <w:t>13. 4. Prohlídka díla</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1"/>
        <w:numPr>
          <w:ilvl w:val="0"/>
          <w:numId w:val="13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1"/>
        <w:numPr>
          <w:ilvl w:val="0"/>
          <w:numId w:val="13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1"/>
        <w:numPr>
          <w:ilvl w:val="0"/>
          <w:numId w:val="13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1"/>
        <w:numPr>
          <w:ilvl w:val="0"/>
          <w:numId w:val="13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1"/>
        <w:numPr>
          <w:ilvl w:val="0"/>
          <w:numId w:val="137"/>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1"/>
        <w:numPr>
          <w:ilvl w:val="0"/>
          <w:numId w:val="139"/>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1"/>
        <w:numPr>
          <w:ilvl w:val="0"/>
          <w:numId w:val="139"/>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1"/>
        <w:numPr>
          <w:ilvl w:val="0"/>
          <w:numId w:val="137"/>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1"/>
        <w:numPr>
          <w:ilvl w:val="0"/>
          <w:numId w:val="137"/>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1"/>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8"/>
        <w:numPr>
          <w:ilvl w:val="0"/>
          <w:numId w:val="55"/>
        </w:numPr>
        <w:tabs>
          <w:tab w:leader="none" w:pos="4105" w:val="left"/>
        </w:tabs>
        <w:widowControl w:val="0"/>
        <w:keepNext/>
        <w:keepLines/>
        <w:shd w:val="clear" w:color="auto" w:fill="auto"/>
        <w:bidi w:val="0"/>
        <w:jc w:val="both"/>
        <w:spacing w:before="0" w:after="210" w:line="240" w:lineRule="exact"/>
        <w:ind w:left="3480" w:right="0" w:firstLine="0"/>
      </w:pPr>
      <w:bookmarkStart w:id="65" w:name="bookmark65"/>
      <w:r>
        <w:rPr>
          <w:rStyle w:val="CharStyle92"/>
          <w:b/>
          <w:bCs/>
        </w:rPr>
        <w:t>Smluvní pokuty</w:t>
      </w:r>
      <w:bookmarkEnd w:id="65"/>
    </w:p>
    <w:p>
      <w:pPr>
        <w:pStyle w:val="Style61"/>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1"/>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1"/>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1"/>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1"/>
        <w:numPr>
          <w:ilvl w:val="0"/>
          <w:numId w:val="141"/>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1"/>
        <w:numPr>
          <w:ilvl w:val="0"/>
          <w:numId w:val="141"/>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1"/>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1"/>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1"/>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1"/>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1"/>
        <w:numPr>
          <w:ilvl w:val="0"/>
          <w:numId w:val="141"/>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1"/>
        <w:numPr>
          <w:ilvl w:val="0"/>
          <w:numId w:val="141"/>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1"/>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1"/>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1"/>
        <w:numPr>
          <w:ilvl w:val="0"/>
          <w:numId w:val="141"/>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1"/>
        <w:numPr>
          <w:ilvl w:val="0"/>
          <w:numId w:val="141"/>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1"/>
        <w:numPr>
          <w:ilvl w:val="0"/>
          <w:numId w:val="141"/>
        </w:numPr>
        <w:tabs>
          <w:tab w:leader="none" w:pos="706" w:val="left"/>
        </w:tabs>
        <w:widowControl w:val="0"/>
        <w:keepNext w:val="0"/>
        <w:keepLines w:val="0"/>
        <w:shd w:val="clear" w:color="auto" w:fill="auto"/>
        <w:bidi w:val="0"/>
        <w:spacing w:before="0" w:after="432" w:line="254" w:lineRule="exact"/>
        <w:ind w:left="0" w:right="0" w:firstLine="0"/>
      </w:pPr>
      <w:bookmarkStart w:id="66" w:name="bookmark66"/>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6"/>
    </w:p>
    <w:p>
      <w:pPr>
        <w:pStyle w:val="Style68"/>
        <w:numPr>
          <w:ilvl w:val="0"/>
          <w:numId w:val="55"/>
        </w:numPr>
        <w:tabs>
          <w:tab w:leader="none" w:pos="878" w:val="left"/>
        </w:tabs>
        <w:widowControl w:val="0"/>
        <w:keepNext/>
        <w:keepLines/>
        <w:shd w:val="clear" w:color="auto" w:fill="auto"/>
        <w:bidi w:val="0"/>
        <w:jc w:val="both"/>
        <w:spacing w:before="0" w:after="0" w:line="240" w:lineRule="exact"/>
        <w:ind w:left="340" w:right="0" w:firstLine="0"/>
      </w:pPr>
      <w:bookmarkStart w:id="67" w:name="bookmark67"/>
      <w:r>
        <w:rPr>
          <w:rStyle w:val="CharStyle92"/>
          <w:b/>
          <w:bCs/>
        </w:rPr>
        <w:t>Nebezpečí vzniku škody na věci, přechod vlastnického práva a odpovědnost za</w:t>
      </w:r>
      <w:bookmarkEnd w:id="67"/>
    </w:p>
    <w:p>
      <w:pPr>
        <w:pStyle w:val="Style68"/>
        <w:widowControl w:val="0"/>
        <w:keepNext/>
        <w:keepLines/>
        <w:shd w:val="clear" w:color="auto" w:fill="auto"/>
        <w:bidi w:val="0"/>
        <w:spacing w:before="0" w:after="150" w:line="240" w:lineRule="exact"/>
        <w:ind w:left="0" w:right="20" w:firstLine="0"/>
      </w:pPr>
      <w:bookmarkStart w:id="68" w:name="bookmark68"/>
      <w:r>
        <w:rPr>
          <w:rStyle w:val="CharStyle92"/>
          <w:b/>
          <w:bCs/>
        </w:rPr>
        <w:t>škodu</w:t>
      </w:r>
      <w:bookmarkEnd w:id="68"/>
    </w:p>
    <w:p>
      <w:pPr>
        <w:pStyle w:val="Style61"/>
        <w:numPr>
          <w:ilvl w:val="0"/>
          <w:numId w:val="143"/>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1"/>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1"/>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1"/>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1"/>
        <w:numPr>
          <w:ilvl w:val="0"/>
          <w:numId w:val="145"/>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1"/>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1"/>
        <w:numPr>
          <w:ilvl w:val="0"/>
          <w:numId w:val="143"/>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1"/>
        <w:numPr>
          <w:ilvl w:val="0"/>
          <w:numId w:val="147"/>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1"/>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1"/>
        <w:numPr>
          <w:ilvl w:val="0"/>
          <w:numId w:val="147"/>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1"/>
        <w:numPr>
          <w:ilvl w:val="0"/>
          <w:numId w:val="143"/>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1"/>
        <w:numPr>
          <w:ilvl w:val="0"/>
          <w:numId w:val="143"/>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1"/>
        <w:numPr>
          <w:ilvl w:val="0"/>
          <w:numId w:val="143"/>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1"/>
        <w:numPr>
          <w:ilvl w:val="0"/>
          <w:numId w:val="143"/>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1"/>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1"/>
        <w:numPr>
          <w:ilvl w:val="0"/>
          <w:numId w:val="143"/>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1"/>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1"/>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1"/>
        <w:numPr>
          <w:ilvl w:val="0"/>
          <w:numId w:val="143"/>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1"/>
        <w:numPr>
          <w:ilvl w:val="0"/>
          <w:numId w:val="143"/>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1"/>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1"/>
        <w:widowControl w:val="0"/>
        <w:keepNext w:val="0"/>
        <w:keepLines w:val="0"/>
        <w:shd w:val="clear" w:color="auto" w:fill="auto"/>
        <w:bidi w:val="0"/>
        <w:spacing w:before="0" w:after="488" w:line="250" w:lineRule="exact"/>
        <w:ind w:left="0" w:right="0" w:firstLine="640"/>
      </w:pPr>
      <w:bookmarkStart w:id="69" w:name="bookmark69"/>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9"/>
    </w:p>
    <w:p>
      <w:pPr>
        <w:pStyle w:val="Style68"/>
        <w:numPr>
          <w:ilvl w:val="0"/>
          <w:numId w:val="55"/>
        </w:numPr>
        <w:tabs>
          <w:tab w:leader="none" w:pos="2870" w:val="left"/>
        </w:tabs>
        <w:widowControl w:val="0"/>
        <w:keepNext/>
        <w:keepLines/>
        <w:shd w:val="clear" w:color="auto" w:fill="auto"/>
        <w:bidi w:val="0"/>
        <w:jc w:val="both"/>
        <w:spacing w:before="0" w:after="210" w:line="240" w:lineRule="exact"/>
        <w:ind w:left="2240" w:right="0" w:firstLine="0"/>
      </w:pPr>
      <w:bookmarkStart w:id="70" w:name="bookmark70"/>
      <w:r>
        <w:rPr>
          <w:rStyle w:val="CharStyle92"/>
          <w:b/>
          <w:bCs/>
        </w:rPr>
        <w:t>Odpovědnost za vady a záruka za jakost</w:t>
      </w:r>
      <w:bookmarkEnd w:id="70"/>
    </w:p>
    <w:p>
      <w:pPr>
        <w:pStyle w:val="Style61"/>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1"/>
        <w:numPr>
          <w:ilvl w:val="0"/>
          <w:numId w:val="14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1"/>
        <w:numPr>
          <w:ilvl w:val="0"/>
          <w:numId w:val="149"/>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1"/>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1"/>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1"/>
        <w:numPr>
          <w:ilvl w:val="0"/>
          <w:numId w:val="14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1"/>
        <w:numPr>
          <w:ilvl w:val="0"/>
          <w:numId w:val="14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1"/>
        <w:numPr>
          <w:ilvl w:val="0"/>
          <w:numId w:val="14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1"/>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1"/>
        <w:numPr>
          <w:ilvl w:val="0"/>
          <w:numId w:val="15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1"/>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1"/>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1"/>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1"/>
        <w:numPr>
          <w:ilvl w:val="0"/>
          <w:numId w:val="15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1"/>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1"/>
        <w:numPr>
          <w:ilvl w:val="0"/>
          <w:numId w:val="15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1"/>
        <w:numPr>
          <w:ilvl w:val="0"/>
          <w:numId w:val="15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1"/>
        <w:numPr>
          <w:ilvl w:val="0"/>
          <w:numId w:val="14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1"/>
        <w:numPr>
          <w:ilvl w:val="0"/>
          <w:numId w:val="14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1"/>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1"/>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1"/>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1"/>
        <w:numPr>
          <w:ilvl w:val="0"/>
          <w:numId w:val="14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1"/>
        <w:numPr>
          <w:ilvl w:val="0"/>
          <w:numId w:val="14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1"/>
        <w:numPr>
          <w:ilvl w:val="0"/>
          <w:numId w:val="149"/>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1"/>
        <w:numPr>
          <w:ilvl w:val="0"/>
          <w:numId w:val="149"/>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1"/>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1"/>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1"/>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1"/>
        <w:numPr>
          <w:ilvl w:val="0"/>
          <w:numId w:val="149"/>
        </w:numPr>
        <w:tabs>
          <w:tab w:leader="none" w:pos="678" w:val="left"/>
        </w:tabs>
        <w:widowControl w:val="0"/>
        <w:keepNext w:val="0"/>
        <w:keepLines w:val="0"/>
        <w:shd w:val="clear" w:color="auto" w:fill="auto"/>
        <w:bidi w:val="0"/>
        <w:spacing w:before="0" w:after="432" w:line="254" w:lineRule="exact"/>
        <w:ind w:left="0" w:right="0" w:firstLine="0"/>
      </w:pPr>
      <w:bookmarkStart w:id="71" w:name="bookmark71"/>
      <w:r>
        <w:rPr>
          <w:lang w:val="cs-CZ" w:eastAsia="cs-CZ" w:bidi="cs-CZ"/>
          <w:sz w:val="24"/>
          <w:szCs w:val="24"/>
          <w:w w:val="100"/>
          <w:spacing w:val="0"/>
          <w:color w:val="000000"/>
          <w:position w:val="0"/>
        </w:rPr>
        <w:t>O odstranění reklamované vady sepíší Objednatel se Zhotovitelem protokol, ve kterém potvrdí odstranění vady.</w:t>
      </w:r>
      <w:bookmarkEnd w:id="71"/>
    </w:p>
    <w:p>
      <w:pPr>
        <w:pStyle w:val="Style68"/>
        <w:numPr>
          <w:ilvl w:val="0"/>
          <w:numId w:val="55"/>
        </w:numPr>
        <w:tabs>
          <w:tab w:leader="none" w:pos="4221" w:val="left"/>
        </w:tabs>
        <w:widowControl w:val="0"/>
        <w:keepNext/>
        <w:keepLines/>
        <w:shd w:val="clear" w:color="auto" w:fill="auto"/>
        <w:bidi w:val="0"/>
        <w:jc w:val="both"/>
        <w:spacing w:before="0" w:after="206" w:line="240" w:lineRule="exact"/>
        <w:ind w:left="3500" w:right="0" w:firstLine="0"/>
      </w:pPr>
      <w:bookmarkStart w:id="72" w:name="bookmark72"/>
      <w:r>
        <w:rPr>
          <w:rStyle w:val="CharStyle92"/>
          <w:b/>
          <w:bCs/>
        </w:rPr>
        <w:t>Zánik závazků</w:t>
      </w:r>
      <w:bookmarkEnd w:id="72"/>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96"/>
        <w:numPr>
          <w:ilvl w:val="0"/>
          <w:numId w:val="157"/>
        </w:numPr>
        <w:tabs>
          <w:tab w:leader="none" w:pos="558" w:val="left"/>
        </w:tabs>
        <w:widowControl w:val="0"/>
        <w:keepNext/>
        <w:keepLines/>
        <w:shd w:val="clear" w:color="auto" w:fill="auto"/>
        <w:bidi w:val="0"/>
        <w:spacing w:before="0" w:after="0"/>
        <w:ind w:left="0" w:right="0" w:firstLine="0"/>
      </w:pPr>
      <w:bookmarkStart w:id="73" w:name="bookmark73"/>
      <w:r>
        <w:rPr>
          <w:rStyle w:val="CharStyle98"/>
        </w:rPr>
        <w:t>Splněním</w:t>
      </w:r>
      <w:bookmarkEnd w:id="73"/>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Dohodou smluvních stran</w:t>
      </w:r>
    </w:p>
    <w:p>
      <w:pPr>
        <w:pStyle w:val="Style61"/>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Odstoupením od Smlouvy</w:t>
      </w:r>
    </w:p>
    <w:p>
      <w:pPr>
        <w:pStyle w:val="Style61"/>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1"/>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1"/>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1"/>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1"/>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1"/>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1"/>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1"/>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1"/>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1"/>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1"/>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1"/>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1"/>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1"/>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1"/>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1"/>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1"/>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1"/>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1"/>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74" w:name="bookmark74"/>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4"/>
    </w:p>
    <w:p>
      <w:pPr>
        <w:pStyle w:val="Style68"/>
        <w:numPr>
          <w:ilvl w:val="0"/>
          <w:numId w:val="165"/>
        </w:numPr>
        <w:tabs>
          <w:tab w:leader="none" w:pos="4512" w:val="left"/>
        </w:tabs>
        <w:widowControl w:val="0"/>
        <w:keepNext/>
        <w:keepLines/>
        <w:shd w:val="clear" w:color="auto" w:fill="auto"/>
        <w:bidi w:val="0"/>
        <w:jc w:val="both"/>
        <w:spacing w:before="0" w:after="210" w:line="240" w:lineRule="exact"/>
        <w:ind w:left="3700" w:right="0" w:firstLine="0"/>
      </w:pPr>
      <w:bookmarkStart w:id="75" w:name="bookmark75"/>
      <w:r>
        <w:rPr>
          <w:rStyle w:val="CharStyle92"/>
          <w:b/>
          <w:bCs/>
        </w:rPr>
        <w:t>Vyšší moc</w:t>
      </w:r>
      <w:bookmarkEnd w:id="75"/>
    </w:p>
    <w:p>
      <w:pPr>
        <w:pStyle w:val="Style61"/>
        <w:numPr>
          <w:ilvl w:val="0"/>
          <w:numId w:val="16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1"/>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1"/>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1"/>
        <w:numPr>
          <w:ilvl w:val="0"/>
          <w:numId w:val="16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1"/>
        <w:numPr>
          <w:ilvl w:val="0"/>
          <w:numId w:val="167"/>
        </w:numPr>
        <w:tabs>
          <w:tab w:leader="none" w:pos="572" w:val="left"/>
        </w:tabs>
        <w:widowControl w:val="0"/>
        <w:keepNext w:val="0"/>
        <w:keepLines w:val="0"/>
        <w:shd w:val="clear" w:color="auto" w:fill="auto"/>
        <w:bidi w:val="0"/>
        <w:spacing w:before="0" w:after="428" w:line="250" w:lineRule="exact"/>
        <w:ind w:left="0" w:right="0" w:firstLine="0"/>
      </w:pPr>
      <w:bookmarkStart w:id="76" w:name="bookmark76"/>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6"/>
    </w:p>
    <w:p>
      <w:pPr>
        <w:pStyle w:val="Style68"/>
        <w:numPr>
          <w:ilvl w:val="0"/>
          <w:numId w:val="165"/>
        </w:numPr>
        <w:tabs>
          <w:tab w:leader="none" w:pos="3425" w:val="left"/>
        </w:tabs>
        <w:widowControl w:val="0"/>
        <w:keepNext/>
        <w:keepLines/>
        <w:shd w:val="clear" w:color="auto" w:fill="auto"/>
        <w:bidi w:val="0"/>
        <w:jc w:val="both"/>
        <w:spacing w:before="0" w:after="218" w:line="240" w:lineRule="exact"/>
        <w:ind w:left="2800" w:right="0" w:firstLine="0"/>
      </w:pPr>
      <w:bookmarkStart w:id="77" w:name="bookmark77"/>
      <w:r>
        <w:rPr>
          <w:rStyle w:val="CharStyle92"/>
          <w:b/>
          <w:bCs/>
        </w:rPr>
        <w:t>Zajištění závazků Zhotovitele</w:t>
      </w:r>
      <w:bookmarkEnd w:id="77"/>
    </w:p>
    <w:p>
      <w:pPr>
        <w:pStyle w:val="Style61"/>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Pojištění odpovědnosti za škodu způsobenou Zhotovitelem třetí osobě</w:t>
      </w:r>
    </w:p>
    <w:p>
      <w:pPr>
        <w:pStyle w:val="Style61"/>
        <w:numPr>
          <w:ilvl w:val="0"/>
          <w:numId w:val="17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1"/>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1"/>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1"/>
        <w:numPr>
          <w:ilvl w:val="0"/>
          <w:numId w:val="17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1"/>
        <w:numPr>
          <w:ilvl w:val="0"/>
          <w:numId w:val="169"/>
        </w:numPr>
        <w:tabs>
          <w:tab w:leader="none" w:pos="721" w:val="left"/>
        </w:tabs>
        <w:widowControl w:val="0"/>
        <w:keepNext w:val="0"/>
        <w:keepLines w:val="0"/>
        <w:shd w:val="clear" w:color="auto" w:fill="auto"/>
        <w:bidi w:val="0"/>
        <w:spacing w:before="0" w:after="0" w:line="240" w:lineRule="exact"/>
        <w:ind w:left="0" w:right="0" w:firstLine="0"/>
      </w:pPr>
      <w:r>
        <w:rPr>
          <w:rStyle w:val="CharStyle95"/>
        </w:rPr>
        <w:t>Stavebně montážní pojištění</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1"/>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1"/>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Zajištění kvalifikace po dobu realizace díla</w:t>
      </w:r>
    </w:p>
    <w:p>
      <w:pPr>
        <w:pStyle w:val="Style61"/>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1"/>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1"/>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1"/>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1"/>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Zajištění závazku za řádné splnění díla</w:t>
      </w:r>
    </w:p>
    <w:p>
      <w:pPr>
        <w:pStyle w:val="Style61"/>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1"/>
        <w:numPr>
          <w:ilvl w:val="0"/>
          <w:numId w:val="16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1"/>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5"/>
        </w:rPr>
        <w:t>Zajištění závazku za řádné splnění díla - Bankovní záruka za řádné plnění díla</w:t>
      </w:r>
    </w:p>
    <w:p>
      <w:pPr>
        <w:pStyle w:val="Style61"/>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1"/>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1"/>
        <w:numPr>
          <w:ilvl w:val="0"/>
          <w:numId w:val="17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1"/>
        <w:numPr>
          <w:ilvl w:val="0"/>
          <w:numId w:val="17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1"/>
        <w:numPr>
          <w:ilvl w:val="0"/>
          <w:numId w:val="17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1"/>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1"/>
        <w:numPr>
          <w:ilvl w:val="0"/>
          <w:numId w:val="17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1"/>
        <w:numPr>
          <w:ilvl w:val="0"/>
          <w:numId w:val="17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1"/>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1"/>
        <w:numPr>
          <w:ilvl w:val="0"/>
          <w:numId w:val="175"/>
        </w:numPr>
        <w:tabs>
          <w:tab w:leader="none" w:pos="846" w:val="left"/>
        </w:tabs>
        <w:widowControl w:val="0"/>
        <w:keepNext w:val="0"/>
        <w:keepLines w:val="0"/>
        <w:shd w:val="clear" w:color="auto" w:fill="auto"/>
        <w:bidi w:val="0"/>
        <w:spacing w:before="0" w:after="432" w:line="254" w:lineRule="exact"/>
        <w:ind w:left="0" w:right="0" w:firstLine="0"/>
      </w:pPr>
      <w:bookmarkStart w:id="78" w:name="bookmark78"/>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8"/>
    </w:p>
    <w:p>
      <w:pPr>
        <w:pStyle w:val="Style68"/>
        <w:numPr>
          <w:ilvl w:val="0"/>
          <w:numId w:val="165"/>
        </w:numPr>
        <w:tabs>
          <w:tab w:leader="none" w:pos="3514" w:val="left"/>
        </w:tabs>
        <w:widowControl w:val="0"/>
        <w:keepNext/>
        <w:keepLines/>
        <w:shd w:val="clear" w:color="auto" w:fill="auto"/>
        <w:bidi w:val="0"/>
        <w:jc w:val="both"/>
        <w:spacing w:before="0" w:after="210" w:line="240" w:lineRule="exact"/>
        <w:ind w:left="2980" w:right="0" w:firstLine="0"/>
      </w:pPr>
      <w:bookmarkStart w:id="79" w:name="bookmark79"/>
      <w:r>
        <w:rPr>
          <w:rStyle w:val="CharStyle92"/>
          <w:b/>
          <w:bCs/>
        </w:rPr>
        <w:t>Odkazy na obchodní firmy</w:t>
      </w:r>
      <w:bookmarkEnd w:id="79"/>
    </w:p>
    <w:p>
      <w:pPr>
        <w:pStyle w:val="Style61"/>
        <w:numPr>
          <w:ilvl w:val="0"/>
          <w:numId w:val="17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1"/>
        <w:numPr>
          <w:ilvl w:val="0"/>
          <w:numId w:val="177"/>
        </w:numPr>
        <w:tabs>
          <w:tab w:leader="none" w:pos="591"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0"/>
    </w:p>
    <w:p>
      <w:pPr>
        <w:pStyle w:val="Style68"/>
        <w:numPr>
          <w:ilvl w:val="0"/>
          <w:numId w:val="165"/>
        </w:numPr>
        <w:tabs>
          <w:tab w:leader="none" w:pos="3805" w:val="left"/>
        </w:tabs>
        <w:widowControl w:val="0"/>
        <w:keepNext/>
        <w:keepLines/>
        <w:shd w:val="clear" w:color="auto" w:fill="auto"/>
        <w:bidi w:val="0"/>
        <w:jc w:val="both"/>
        <w:spacing w:before="0" w:after="207" w:line="240" w:lineRule="exact"/>
        <w:ind w:left="3180" w:right="0" w:firstLine="0"/>
      </w:pPr>
      <w:bookmarkStart w:id="81" w:name="bookmark81"/>
      <w:r>
        <w:rPr>
          <w:rStyle w:val="CharStyle92"/>
          <w:b/>
          <w:bCs/>
        </w:rPr>
        <w:t>Závěrečná ustanovení</w:t>
      </w:r>
      <w:bookmarkEnd w:id="81"/>
    </w:p>
    <w:p>
      <w:pPr>
        <w:pStyle w:val="Style61"/>
        <w:numPr>
          <w:ilvl w:val="0"/>
          <w:numId w:val="17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1"/>
        <w:numPr>
          <w:ilvl w:val="0"/>
          <w:numId w:val="17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1"/>
        <w:numPr>
          <w:ilvl w:val="0"/>
          <w:numId w:val="17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1"/>
        <w:numPr>
          <w:ilvl w:val="0"/>
          <w:numId w:val="17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1"/>
        <w:numPr>
          <w:ilvl w:val="0"/>
          <w:numId w:val="17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1"/>
        <w:numPr>
          <w:ilvl w:val="0"/>
          <w:numId w:val="17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1"/>
        <w:numPr>
          <w:ilvl w:val="0"/>
          <w:numId w:val="17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1"/>
        <w:numPr>
          <w:ilvl w:val="0"/>
          <w:numId w:val="17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1"/>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1"/>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1"/>
      <w:footerReference w:type="default" r:id="rId22"/>
      <w:footerReference w:type="first" r:id="rId23"/>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56.7pt;margin-top:795.15pt;width:67.45pt;height:11.0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29"/>
                      <w:i w:val="0"/>
                      <w:iCs w:val="0"/>
                    </w:rPr>
                    <w:t>#</w:t>
                  </w:r>
                </w:fldSimple>
                <w:r>
                  <w:rPr>
                    <w:rStyle w:val="CharStyle29"/>
                    <w:i w:val="0"/>
                    <w:iCs w:val="0"/>
                  </w:rPr>
                  <w:t xml:space="preserve"> z 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76.05pt;margin-top:796.95pt;width:61.45pt;height:7.7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29"/>
                      <w:i w:val="0"/>
                      <w:iCs w:val="0"/>
                    </w:rPr>
                    <w:t>#</w:t>
                  </w:r>
                </w:fldSimple>
                <w:r>
                  <w:rPr>
                    <w:rStyle w:val="CharStyle29"/>
                    <w:i w:val="0"/>
                    <w:iCs w:val="0"/>
                  </w:rPr>
                  <w:t xml:space="preserve"> z 39</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29"/>
                      <w:i w:val="0"/>
                      <w:iCs w:val="0"/>
                    </w:rPr>
                    <w:t>#</w:t>
                  </w:r>
                </w:fldSimple>
                <w:r>
                  <w:rPr>
                    <w:rStyle w:val="CharStyle29"/>
                    <w:i w:val="0"/>
                    <w:iCs w:val="0"/>
                  </w:rPr>
                  <w:t xml:space="preserve"> z 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29"/>
                      <w:i w:val="0"/>
                      <w:iCs w:val="0"/>
                    </w:rPr>
                    <w:t>#</w:t>
                  </w:r>
                </w:fldSimple>
                <w:r>
                  <w:rPr>
                    <w:rStyle w:val="CharStyle29"/>
                    <w:i w:val="0"/>
                    <w:iCs w:val="0"/>
                  </w:rPr>
                  <w:t xml:space="preserve"> z 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29"/>
                      <w:i w:val="0"/>
                      <w:iCs w:val="0"/>
                    </w:rPr>
                    <w:t>#</w:t>
                  </w:r>
                </w:fldSimple>
                <w:r>
                  <w:rPr>
                    <w:rStyle w:val="CharStyle29"/>
                    <w:i w:val="0"/>
                    <w:iCs w:val="0"/>
                  </w:rPr>
                  <w:t xml:space="preserve"> z 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56.75pt;margin-top:796.1pt;width:67.45pt;height:7.4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56.75pt;margin-top:796.1pt;width:67.45pt;height:7.7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88.15pt;margin-top:792.65pt;width:56.15pt;height:7.7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29"/>
                      <w:i w:val="0"/>
                      <w:iCs w:val="0"/>
                    </w:rPr>
                    <w:t>#</w:t>
                  </w:r>
                </w:fldSimple>
                <w:r>
                  <w:rPr>
                    <w:rStyle w:val="CharStyle29"/>
                    <w:i w:val="0"/>
                    <w:iCs w:val="0"/>
                  </w:rPr>
                  <w:t xml:space="preserve"> z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19.2pt;margin-top:238.85pt;width:55.2pt;height:3.8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7"/>
                    <w:i w:val="0"/>
                    <w:iCs w:val="0"/>
                  </w:rPr>
                  <w:t xml:space="preserve">uuuavaici </w:t>
                </w:r>
                <w:r>
                  <w:rPr>
                    <w:rStyle w:val="CharStyle48"/>
                    <w:i w:val="0"/>
                    <w:iCs w:val="0"/>
                  </w:rPr>
                  <w:t>vj</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4.5pt;margin-top:85.7pt;width:126.5pt;height:9.3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6"/>
                    <w:i w:val="0"/>
                    <w:iCs w:val="0"/>
                  </w:rPr>
                  <w:t>XIV. ZÁVĚREČNÁ UJEDNÁNÍ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76.8pt;margin-top:33.3pt;width:454.3pt;height:34.55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6"/>
                    <w:b w:val="0"/>
                    <w:bCs w:val="0"/>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6"/>
                    <w:b w:val="0"/>
                    <w:bCs w:val="0"/>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6"/>
                    <w:b w:val="0"/>
                    <w:bCs w:val="0"/>
                    <w:i/>
                    <w:iCs/>
                  </w:rPr>
                  <w:t>konkrétní veřejné zakázky zadávané na základě rámcové dohody, a to ve výzvě k podání nabídky do minitendru.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9"/>
      <w:numFmt w:val="upperRoman"/>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3)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9">
    <w:name w:val="Základní text (22) Exact"/>
    <w:basedOn w:val="DefaultParagraphFont"/>
    <w:rPr>
      <w:b/>
      <w:bCs/>
      <w:i/>
      <w:iCs/>
      <w:u w:val="none"/>
      <w:strike w:val="0"/>
      <w:smallCaps w:val="0"/>
      <w:sz w:val="22"/>
      <w:szCs w:val="22"/>
      <w:rFonts w:ascii="Calibri" w:eastAsia="Calibri" w:hAnsi="Calibri" w:cs="Calibri"/>
    </w:rPr>
  </w:style>
  <w:style w:type="character" w:customStyle="1" w:styleId="CharStyle10">
    <w:name w:val="Základní text (22) + Ne tučné,Ne kurzíva Exact"/>
    <w:basedOn w:val="CharStyle21"/>
    <w:rPr>
      <w:b/>
      <w:bCs/>
      <w:i/>
      <w:iCs/>
    </w:rPr>
  </w:style>
  <w:style w:type="character" w:customStyle="1" w:styleId="CharStyle12">
    <w:name w:val="Nadpis #1_"/>
    <w:basedOn w:val="DefaultParagraphFont"/>
    <w:link w:val="Style11"/>
    <w:rPr>
      <w:b/>
      <w:bCs/>
      <w:i w:val="0"/>
      <w:iCs w:val="0"/>
      <w:u w:val="none"/>
      <w:strike w:val="0"/>
      <w:smallCaps w:val="0"/>
      <w:sz w:val="28"/>
      <w:szCs w:val="28"/>
      <w:rFonts w:ascii="Calibri" w:eastAsia="Calibri" w:hAnsi="Calibri" w:cs="Calibri"/>
    </w:rPr>
  </w:style>
  <w:style w:type="character" w:customStyle="1" w:styleId="CharStyle14">
    <w:name w:val="Záhlaví nebo Zápatí_"/>
    <w:basedOn w:val="DefaultParagraphFont"/>
    <w:link w:val="Style13"/>
    <w:rPr>
      <w:b w:val="0"/>
      <w:bCs w:val="0"/>
      <w:i/>
      <w:iCs/>
      <w:u w:val="none"/>
      <w:strike w:val="0"/>
      <w:smallCaps w:val="0"/>
      <w:sz w:val="20"/>
      <w:szCs w:val="20"/>
      <w:rFonts w:ascii="Calibri" w:eastAsia="Calibri" w:hAnsi="Calibri" w:cs="Calibri"/>
    </w:rPr>
  </w:style>
  <w:style w:type="character" w:customStyle="1" w:styleId="CharStyle15">
    <w:name w:val="Záhlaví nebo Zápatí + 11 pt,Ne kurzíva"/>
    <w:basedOn w:val="CharStyle14"/>
    <w:rPr>
      <w:lang w:val="cs-CZ" w:eastAsia="cs-CZ" w:bidi="cs-CZ"/>
      <w:b/>
      <w:bCs/>
      <w:i/>
      <w:iCs/>
      <w:sz w:val="22"/>
      <w:szCs w:val="22"/>
      <w:w w:val="100"/>
      <w:spacing w:val="0"/>
      <w:color w:val="000000"/>
      <w:position w:val="0"/>
    </w:rPr>
  </w:style>
  <w:style w:type="character" w:customStyle="1" w:styleId="CharStyle16">
    <w:name w:val="Základní text (1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7">
    <w:name w:val="Základní text (13) + Malá písmena"/>
    <w:basedOn w:val="CharStyle16"/>
    <w:rPr>
      <w:lang w:val="cs-CZ" w:eastAsia="cs-CZ" w:bidi="cs-CZ"/>
      <w:smallCaps/>
      <w:w w:val="100"/>
      <w:spacing w:val="0"/>
      <w:color w:val="000000"/>
      <w:position w:val="0"/>
    </w:rPr>
  </w:style>
  <w:style w:type="character" w:customStyle="1" w:styleId="CharStyle18">
    <w:name w:val="Základní text (2) + Tučné,Kurzíva"/>
    <w:basedOn w:val="CharStyle7"/>
    <w:rPr>
      <w:lang w:val="cs-CZ" w:eastAsia="cs-CZ" w:bidi="cs-CZ"/>
      <w:b/>
      <w:bCs/>
      <w:i/>
      <w:iCs/>
      <w:w w:val="100"/>
      <w:spacing w:val="0"/>
      <w:color w:val="000000"/>
      <w:position w:val="0"/>
    </w:rPr>
  </w:style>
  <w:style w:type="character" w:customStyle="1" w:styleId="CharStyle20">
    <w:name w:val="Nadpis #2 (3)_"/>
    <w:basedOn w:val="DefaultParagraphFont"/>
    <w:link w:val="Style19"/>
    <w:rPr>
      <w:b/>
      <w:bCs/>
      <w:i w:val="0"/>
      <w:iCs w:val="0"/>
      <w:u w:val="none"/>
      <w:strike w:val="0"/>
      <w:smallCaps w:val="0"/>
      <w:sz w:val="22"/>
      <w:szCs w:val="22"/>
      <w:rFonts w:ascii="Calibri" w:eastAsia="Calibri" w:hAnsi="Calibri" w:cs="Calibri"/>
    </w:rPr>
  </w:style>
  <w:style w:type="character" w:customStyle="1" w:styleId="CharStyle21">
    <w:name w:val="Základní text (22)_"/>
    <w:basedOn w:val="DefaultParagraphFont"/>
    <w:link w:val="Style8"/>
    <w:rPr>
      <w:b/>
      <w:bCs/>
      <w:i/>
      <w:iCs/>
      <w:u w:val="none"/>
      <w:strike w:val="0"/>
      <w:smallCaps w:val="0"/>
      <w:sz w:val="22"/>
      <w:szCs w:val="22"/>
      <w:rFonts w:ascii="Calibri" w:eastAsia="Calibri" w:hAnsi="Calibri" w:cs="Calibri"/>
    </w:rPr>
  </w:style>
  <w:style w:type="character" w:customStyle="1" w:styleId="CharStyle22">
    <w:name w:val="Základní text (22) + Ne tučné,Ne kurzíva"/>
    <w:basedOn w:val="CharStyle21"/>
    <w:rPr>
      <w:lang w:val="cs-CZ" w:eastAsia="cs-CZ" w:bidi="cs-CZ"/>
      <w:b/>
      <w:bCs/>
      <w:i/>
      <w:iCs/>
      <w:w w:val="100"/>
      <w:spacing w:val="0"/>
      <w:color w:val="000000"/>
      <w:position w:val="0"/>
    </w:rPr>
  </w:style>
  <w:style w:type="character" w:customStyle="1" w:styleId="CharStyle24">
    <w:name w:val="Titulek tabulky (4)_"/>
    <w:basedOn w:val="DefaultParagraphFont"/>
    <w:link w:val="Style23"/>
    <w:rPr>
      <w:b/>
      <w:bCs/>
      <w:i w:val="0"/>
      <w:iCs w:val="0"/>
      <w:u w:val="none"/>
      <w:strike w:val="0"/>
      <w:smallCaps w:val="0"/>
      <w:sz w:val="22"/>
      <w:szCs w:val="22"/>
      <w:rFonts w:ascii="Calibri" w:eastAsia="Calibri" w:hAnsi="Calibri" w:cs="Calibri"/>
    </w:rPr>
  </w:style>
  <w:style w:type="character" w:customStyle="1" w:styleId="CharStyle26">
    <w:name w:val="Titulek tabulky_"/>
    <w:basedOn w:val="DefaultParagraphFont"/>
    <w:link w:val="Style25"/>
    <w:rPr>
      <w:b w:val="0"/>
      <w:bCs w:val="0"/>
      <w:i w:val="0"/>
      <w:iCs w:val="0"/>
      <w:u w:val="none"/>
      <w:strike w:val="0"/>
      <w:smallCaps w:val="0"/>
      <w:sz w:val="22"/>
      <w:szCs w:val="22"/>
      <w:rFonts w:ascii="Calibri" w:eastAsia="Calibri" w:hAnsi="Calibri" w:cs="Calibri"/>
    </w:rPr>
  </w:style>
  <w:style w:type="character" w:customStyle="1" w:styleId="CharStyle27">
    <w:name w:val="Základní text (2) + Lucida Sans Unicode,6 pt,Řádkování 1 pt"/>
    <w:basedOn w:val="CharStyle7"/>
    <w:rPr>
      <w:lang w:val="cs-CZ" w:eastAsia="cs-CZ" w:bidi="cs-CZ"/>
      <w:sz w:val="12"/>
      <w:szCs w:val="12"/>
      <w:rFonts w:ascii="Lucida Sans Unicode" w:eastAsia="Lucida Sans Unicode" w:hAnsi="Lucida Sans Unicode" w:cs="Lucida Sans Unicode"/>
      <w:w w:val="100"/>
      <w:spacing w:val="20"/>
      <w:color w:val="000000"/>
      <w:position w:val="0"/>
    </w:rPr>
  </w:style>
  <w:style w:type="character" w:customStyle="1" w:styleId="CharStyle28">
    <w:name w:val="Základní text (2) + Tučné"/>
    <w:basedOn w:val="CharStyle7"/>
    <w:rPr>
      <w:lang w:val="cs-CZ" w:eastAsia="cs-CZ" w:bidi="cs-CZ"/>
      <w:b/>
      <w:bCs/>
      <w:sz w:val="22"/>
      <w:szCs w:val="22"/>
      <w:w w:val="100"/>
      <w:spacing w:val="0"/>
      <w:color w:val="000000"/>
      <w:position w:val="0"/>
    </w:rPr>
  </w:style>
  <w:style w:type="character" w:customStyle="1" w:styleId="CharStyle29">
    <w:name w:val="Záhlaví nebo Zápatí + 11 pt,Ne kurzíva"/>
    <w:basedOn w:val="CharStyle14"/>
    <w:rPr>
      <w:lang w:val="cs-CZ" w:eastAsia="cs-CZ" w:bidi="cs-CZ"/>
      <w:b/>
      <w:bCs/>
      <w:i/>
      <w:iCs/>
      <w:sz w:val="22"/>
      <w:szCs w:val="22"/>
      <w:w w:val="100"/>
      <w:spacing w:val="0"/>
      <w:color w:val="000000"/>
      <w:position w:val="0"/>
    </w:rPr>
  </w:style>
  <w:style w:type="character" w:customStyle="1" w:styleId="CharStyle31">
    <w:name w:val="Základní text (3)_"/>
    <w:basedOn w:val="DefaultParagraphFont"/>
    <w:link w:val="Style30"/>
    <w:rPr>
      <w:b w:val="0"/>
      <w:bCs w:val="0"/>
      <w:i/>
      <w:iCs/>
      <w:u w:val="none"/>
      <w:strike w:val="0"/>
      <w:smallCaps w:val="0"/>
      <w:sz w:val="22"/>
      <w:szCs w:val="22"/>
      <w:rFonts w:ascii="Calibri" w:eastAsia="Calibri" w:hAnsi="Calibri" w:cs="Calibri"/>
    </w:rPr>
  </w:style>
  <w:style w:type="character" w:customStyle="1" w:styleId="CharStyle32">
    <w:name w:val="Základní text (3) + Ne kurzíva"/>
    <w:basedOn w:val="CharStyle31"/>
    <w:rPr>
      <w:lang w:val="cs-CZ" w:eastAsia="cs-CZ" w:bidi="cs-CZ"/>
      <w:i/>
      <w:iCs/>
      <w:w w:val="100"/>
      <w:spacing w:val="0"/>
      <w:color w:val="000000"/>
      <w:position w:val="0"/>
    </w:rPr>
  </w:style>
  <w:style w:type="character" w:customStyle="1" w:styleId="CharStyle33">
    <w:name w:val="Základní text (3) + Tučné"/>
    <w:basedOn w:val="CharStyle31"/>
    <w:rPr>
      <w:lang w:val="cs-CZ" w:eastAsia="cs-CZ" w:bidi="cs-CZ"/>
      <w:b/>
      <w:bCs/>
      <w:w w:val="100"/>
      <w:spacing w:val="0"/>
      <w:color w:val="000000"/>
      <w:position w:val="0"/>
    </w:rPr>
  </w:style>
  <w:style w:type="character" w:customStyle="1" w:styleId="CharStyle34">
    <w:name w:val="Základní text (2) + Kurzíva"/>
    <w:basedOn w:val="CharStyle7"/>
    <w:rPr>
      <w:lang w:val="cs-CZ" w:eastAsia="cs-CZ" w:bidi="cs-CZ"/>
      <w:i/>
      <w:iCs/>
      <w:w w:val="100"/>
      <w:spacing w:val="0"/>
      <w:color w:val="000000"/>
      <w:position w:val="0"/>
    </w:rPr>
  </w:style>
  <w:style w:type="character" w:customStyle="1" w:styleId="CharStyle35">
    <w:name w:val="Základní text (2) + Kurzíva"/>
    <w:basedOn w:val="CharStyle7"/>
    <w:rPr>
      <w:lang w:val="cs-CZ" w:eastAsia="cs-CZ" w:bidi="cs-CZ"/>
      <w:i/>
      <w:iCs/>
      <w:w w:val="100"/>
      <w:spacing w:val="0"/>
      <w:color w:val="000000"/>
      <w:position w:val="0"/>
    </w:rPr>
  </w:style>
  <w:style w:type="character" w:customStyle="1" w:styleId="CharStyle37">
    <w:name w:val="Základní text (4) Exact"/>
    <w:basedOn w:val="DefaultParagraphFont"/>
    <w:link w:val="Style36"/>
    <w:rPr>
      <w:b/>
      <w:bCs/>
      <w:i w:val="0"/>
      <w:iCs w:val="0"/>
      <w:u w:val="none"/>
      <w:strike w:val="0"/>
      <w:smallCaps w:val="0"/>
      <w:sz w:val="28"/>
      <w:szCs w:val="28"/>
      <w:rFonts w:ascii="Calibri" w:eastAsia="Calibri" w:hAnsi="Calibri" w:cs="Calibri"/>
    </w:rPr>
  </w:style>
  <w:style w:type="character" w:customStyle="1" w:styleId="CharStyle39">
    <w:name w:val="Základní text (5) Exact"/>
    <w:basedOn w:val="DefaultParagraphFont"/>
    <w:link w:val="Style38"/>
    <w:rPr>
      <w:b/>
      <w:bCs/>
      <w:i w:val="0"/>
      <w:iCs w:val="0"/>
      <w:u w:val="none"/>
      <w:strike w:val="0"/>
      <w:smallCaps w:val="0"/>
      <w:sz w:val="17"/>
      <w:szCs w:val="17"/>
      <w:rFonts w:ascii="Calibri" w:eastAsia="Calibri" w:hAnsi="Calibri" w:cs="Calibri"/>
    </w:rPr>
  </w:style>
  <w:style w:type="character" w:customStyle="1" w:styleId="CharStyle40">
    <w:name w:val="Základní text (5) + 14 pt Exact"/>
    <w:basedOn w:val="CharStyle39"/>
    <w:rPr>
      <w:lang w:val="cs-CZ" w:eastAsia="cs-CZ" w:bidi="cs-CZ"/>
      <w:sz w:val="28"/>
      <w:szCs w:val="28"/>
      <w:w w:val="100"/>
      <w:spacing w:val="0"/>
      <w:color w:val="000000"/>
      <w:position w:val="0"/>
    </w:rPr>
  </w:style>
  <w:style w:type="character" w:customStyle="1" w:styleId="CharStyle42">
    <w:name w:val="Základní text (6) Exact"/>
    <w:basedOn w:val="DefaultParagraphFont"/>
    <w:link w:val="Style41"/>
    <w:rPr>
      <w:b/>
      <w:bCs/>
      <w:i w:val="0"/>
      <w:iCs w:val="0"/>
      <w:u w:val="none"/>
      <w:strike w:val="0"/>
      <w:smallCaps w:val="0"/>
      <w:sz w:val="17"/>
      <w:szCs w:val="17"/>
      <w:rFonts w:ascii="Calibri" w:eastAsia="Calibri" w:hAnsi="Calibri" w:cs="Calibri"/>
    </w:rPr>
  </w:style>
  <w:style w:type="character" w:customStyle="1" w:styleId="CharStyle43">
    <w:name w:val="Základní text (6) + 14 pt Exact"/>
    <w:basedOn w:val="CharStyle42"/>
    <w:rPr>
      <w:lang w:val="cs-CZ" w:eastAsia="cs-CZ" w:bidi="cs-CZ"/>
      <w:sz w:val="28"/>
      <w:szCs w:val="28"/>
      <w:w w:val="100"/>
      <w:spacing w:val="0"/>
      <w:color w:val="000000"/>
      <w:position w:val="0"/>
    </w:rPr>
  </w:style>
  <w:style w:type="character" w:customStyle="1" w:styleId="CharStyle45">
    <w:name w:val="Základní text (7) Exact"/>
    <w:basedOn w:val="DefaultParagraphFont"/>
    <w:link w:val="Style44"/>
    <w:rPr>
      <w:b w:val="0"/>
      <w:bCs w:val="0"/>
      <w:i/>
      <w:iCs/>
      <w:u w:val="none"/>
      <w:strike w:val="0"/>
      <w:smallCaps w:val="0"/>
      <w:sz w:val="10"/>
      <w:szCs w:val="10"/>
      <w:rFonts w:ascii="Consolas" w:eastAsia="Consolas" w:hAnsi="Consolas" w:cs="Consolas"/>
    </w:rPr>
  </w:style>
  <w:style w:type="character" w:customStyle="1" w:styleId="CharStyle46">
    <w:name w:val="Záhlaví nebo Zápatí + 11 pt,Tučné,Ne kurzíva"/>
    <w:basedOn w:val="CharStyle14"/>
    <w:rPr>
      <w:lang w:val="cs-CZ" w:eastAsia="cs-CZ" w:bidi="cs-CZ"/>
      <w:b/>
      <w:bCs/>
      <w:i/>
      <w:iCs/>
      <w:sz w:val="22"/>
      <w:szCs w:val="22"/>
      <w:w w:val="100"/>
      <w:spacing w:val="0"/>
      <w:color w:val="000000"/>
      <w:position w:val="0"/>
    </w:rPr>
  </w:style>
  <w:style w:type="character" w:customStyle="1" w:styleId="CharStyle47">
    <w:name w:val="Záhlaví nebo Zápatí + Times New Roman,7,5 pt,Ne kurzíva,Řádkování 0 pt"/>
    <w:basedOn w:val="CharStyle14"/>
    <w:rPr>
      <w:lang w:val="cs-CZ" w:eastAsia="cs-CZ" w:bidi="cs-CZ"/>
      <w:b/>
      <w:bCs/>
      <w:i/>
      <w:iCs/>
      <w:sz w:val="15"/>
      <w:szCs w:val="15"/>
      <w:rFonts w:ascii="Times New Roman" w:eastAsia="Times New Roman" w:hAnsi="Times New Roman" w:cs="Times New Roman"/>
      <w:w w:val="100"/>
      <w:spacing w:val="10"/>
      <w:color w:val="000000"/>
      <w:position w:val="0"/>
    </w:rPr>
  </w:style>
  <w:style w:type="character" w:customStyle="1" w:styleId="CharStyle48">
    <w:name w:val="Záhlaví nebo Zápatí + Times New Roman,7,5 pt,Ne kurzíva,Malá písmena,Řádkování 0 pt"/>
    <w:basedOn w:val="CharStyle14"/>
    <w:rPr>
      <w:lang w:val="cs-CZ" w:eastAsia="cs-CZ" w:bidi="cs-CZ"/>
      <w:b/>
      <w:bCs/>
      <w:i/>
      <w:iCs/>
      <w:smallCaps/>
      <w:sz w:val="15"/>
      <w:szCs w:val="15"/>
      <w:rFonts w:ascii="Times New Roman" w:eastAsia="Times New Roman" w:hAnsi="Times New Roman" w:cs="Times New Roman"/>
      <w:w w:val="100"/>
      <w:spacing w:val="10"/>
      <w:color w:val="000000"/>
      <w:position w:val="0"/>
    </w:rPr>
  </w:style>
  <w:style w:type="character" w:customStyle="1" w:styleId="CharStyle50">
    <w:name w:val="Základní text (14)_"/>
    <w:basedOn w:val="DefaultParagraphFont"/>
    <w:link w:val="Style49"/>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51">
    <w:name w:val="Základní text (2) + Microsoft Sans Serif,4 pt"/>
    <w:basedOn w:val="CharStyle7"/>
    <w:rPr>
      <w:lang w:val="cs-CZ" w:eastAsia="cs-CZ" w:bidi="cs-CZ"/>
      <w:sz w:val="8"/>
      <w:szCs w:val="8"/>
      <w:rFonts w:ascii="Microsoft Sans Serif" w:eastAsia="Microsoft Sans Serif" w:hAnsi="Microsoft Sans Serif" w:cs="Microsoft Sans Serif"/>
      <w:w w:val="100"/>
      <w:spacing w:val="0"/>
      <w:color w:val="FFFFFF"/>
      <w:position w:val="0"/>
    </w:rPr>
  </w:style>
  <w:style w:type="character" w:customStyle="1" w:styleId="CharStyle52">
    <w:name w:val="Základní text (2) + Microsoft Sans Serif,4 pt"/>
    <w:basedOn w:val="CharStyle7"/>
    <w:rPr>
      <w:lang w:val="cs-CZ" w:eastAsia="cs-CZ" w:bidi="cs-CZ"/>
      <w:sz w:val="8"/>
      <w:szCs w:val="8"/>
      <w:rFonts w:ascii="Microsoft Sans Serif" w:eastAsia="Microsoft Sans Serif" w:hAnsi="Microsoft Sans Serif" w:cs="Microsoft Sans Serif"/>
      <w:w w:val="100"/>
      <w:spacing w:val="0"/>
      <w:color w:val="000000"/>
      <w:position w:val="0"/>
    </w:rPr>
  </w:style>
  <w:style w:type="character" w:customStyle="1" w:styleId="CharStyle53">
    <w:name w:val="Základní text (2) + Constantia,11,5 pt,Tučné"/>
    <w:basedOn w:val="CharStyle7"/>
    <w:rPr>
      <w:lang w:val="cs-CZ" w:eastAsia="cs-CZ" w:bidi="cs-CZ"/>
      <w:b/>
      <w:bCs/>
      <w:sz w:val="23"/>
      <w:szCs w:val="23"/>
      <w:rFonts w:ascii="Constantia" w:eastAsia="Constantia" w:hAnsi="Constantia" w:cs="Constantia"/>
      <w:w w:val="100"/>
      <w:spacing w:val="0"/>
      <w:color w:val="000000"/>
      <w:position w:val="0"/>
    </w:rPr>
  </w:style>
  <w:style w:type="character" w:customStyle="1" w:styleId="CharStyle54">
    <w:name w:val="Základní text (2) + Microsoft Sans Serif,4 pt,Malá písmena"/>
    <w:basedOn w:val="CharStyle7"/>
    <w:rPr>
      <w:lang w:val="cs-CZ" w:eastAsia="cs-CZ" w:bidi="cs-CZ"/>
      <w:smallCaps/>
      <w:sz w:val="8"/>
      <w:szCs w:val="8"/>
      <w:rFonts w:ascii="Microsoft Sans Serif" w:eastAsia="Microsoft Sans Serif" w:hAnsi="Microsoft Sans Serif" w:cs="Microsoft Sans Serif"/>
      <w:w w:val="100"/>
      <w:spacing w:val="0"/>
      <w:color w:val="000000"/>
      <w:position w:val="0"/>
    </w:rPr>
  </w:style>
  <w:style w:type="character" w:customStyle="1" w:styleId="CharStyle55">
    <w:name w:val="Základní text (2) + Microsoft Sans Serif,4 pt,Měřítko 75%"/>
    <w:basedOn w:val="CharStyle7"/>
    <w:rPr>
      <w:lang w:val="cs-CZ" w:eastAsia="cs-CZ" w:bidi="cs-CZ"/>
      <w:sz w:val="8"/>
      <w:szCs w:val="8"/>
      <w:rFonts w:ascii="Microsoft Sans Serif" w:eastAsia="Microsoft Sans Serif" w:hAnsi="Microsoft Sans Serif" w:cs="Microsoft Sans Serif"/>
      <w:w w:val="75"/>
      <w:spacing w:val="0"/>
      <w:color w:val="000000"/>
      <w:position w:val="0"/>
    </w:rPr>
  </w:style>
  <w:style w:type="character" w:customStyle="1" w:styleId="CharStyle56">
    <w:name w:val="Základní text (2) + Microsoft Sans Serif,4 pt,Kurzíva"/>
    <w:basedOn w:val="CharStyle7"/>
    <w:rPr>
      <w:lang w:val="cs-CZ" w:eastAsia="cs-CZ" w:bidi="cs-CZ"/>
      <w:i/>
      <w:iCs/>
      <w:sz w:val="8"/>
      <w:szCs w:val="8"/>
      <w:rFonts w:ascii="Microsoft Sans Serif" w:eastAsia="Microsoft Sans Serif" w:hAnsi="Microsoft Sans Serif" w:cs="Microsoft Sans Serif"/>
      <w:w w:val="100"/>
      <w:spacing w:val="0"/>
      <w:color w:val="000000"/>
      <w:position w:val="0"/>
    </w:rPr>
  </w:style>
  <w:style w:type="character" w:customStyle="1" w:styleId="CharStyle57">
    <w:name w:val="Základní text (2) + Microsoft Sans Serif,4,5 pt,Tučné"/>
    <w:basedOn w:val="CharStyle7"/>
    <w:rPr>
      <w:lang w:val="cs-CZ" w:eastAsia="cs-CZ" w:bidi="cs-CZ"/>
      <w:b/>
      <w:bCs/>
      <w:sz w:val="9"/>
      <w:szCs w:val="9"/>
      <w:rFonts w:ascii="Microsoft Sans Serif" w:eastAsia="Microsoft Sans Serif" w:hAnsi="Microsoft Sans Serif" w:cs="Microsoft Sans Serif"/>
      <w:w w:val="100"/>
      <w:spacing w:val="0"/>
      <w:color w:val="000000"/>
      <w:position w:val="0"/>
    </w:rPr>
  </w:style>
  <w:style w:type="character" w:customStyle="1" w:styleId="CharStyle59">
    <w:name w:val="Titulek tabulky (2)_"/>
    <w:basedOn w:val="DefaultParagraphFont"/>
    <w:link w:val="Style58"/>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60">
    <w:name w:val="Titulek tabulky (2)"/>
    <w:basedOn w:val="CharStyle59"/>
    <w:rPr>
      <w:lang w:val="cs-CZ" w:eastAsia="cs-CZ" w:bidi="cs-CZ"/>
      <w:u w:val="single"/>
      <w:w w:val="100"/>
      <w:spacing w:val="0"/>
      <w:color w:val="000000"/>
      <w:position w:val="0"/>
    </w:rPr>
  </w:style>
  <w:style w:type="character" w:customStyle="1" w:styleId="CharStyle62">
    <w:name w:val="Základní text (16)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4">
    <w:name w:val="Základní text (23)_"/>
    <w:basedOn w:val="DefaultParagraphFont"/>
    <w:link w:val="Style63"/>
    <w:rPr>
      <w:b w:val="0"/>
      <w:bCs w:val="0"/>
      <w:i/>
      <w:iCs/>
      <w:u w:val="none"/>
      <w:strike w:val="0"/>
      <w:smallCaps w:val="0"/>
      <w:sz w:val="20"/>
      <w:szCs w:val="20"/>
      <w:rFonts w:ascii="Calibri" w:eastAsia="Calibri" w:hAnsi="Calibri" w:cs="Calibri"/>
    </w:rPr>
  </w:style>
  <w:style w:type="character" w:customStyle="1" w:styleId="CharStyle66">
    <w:name w:val="Základní text (15)_"/>
    <w:basedOn w:val="DefaultParagraphFont"/>
    <w:link w:val="Style65"/>
    <w:rPr>
      <w:b/>
      <w:bCs/>
      <w:i w:val="0"/>
      <w:iCs w:val="0"/>
      <w:u w:val="none"/>
      <w:strike w:val="0"/>
      <w:smallCaps w:val="0"/>
      <w:sz w:val="26"/>
      <w:szCs w:val="26"/>
      <w:rFonts w:ascii="Times New Roman" w:eastAsia="Times New Roman" w:hAnsi="Times New Roman" w:cs="Times New Roman"/>
    </w:rPr>
  </w:style>
  <w:style w:type="character" w:customStyle="1" w:styleId="CharStyle67">
    <w:name w:val="Základní text (15) + Řádkování 0 pt"/>
    <w:basedOn w:val="CharStyle66"/>
    <w:rPr>
      <w:lang w:val="cs-CZ" w:eastAsia="cs-CZ" w:bidi="cs-CZ"/>
      <w:u w:val="single"/>
      <w:w w:val="100"/>
      <w:spacing w:val="-10"/>
      <w:color w:val="000000"/>
      <w:position w:val="0"/>
    </w:rPr>
  </w:style>
  <w:style w:type="character" w:customStyle="1" w:styleId="CharStyle69">
    <w:name w:val="Nadpis #2_"/>
    <w:basedOn w:val="DefaultParagraphFont"/>
    <w:link w:val="Style68"/>
    <w:rPr>
      <w:b/>
      <w:bCs/>
      <w:i w:val="0"/>
      <w:iCs w:val="0"/>
      <w:u w:val="none"/>
      <w:strike w:val="0"/>
      <w:smallCaps w:val="0"/>
      <w:sz w:val="24"/>
      <w:szCs w:val="24"/>
      <w:rFonts w:ascii="Times New Roman" w:eastAsia="Times New Roman" w:hAnsi="Times New Roman" w:cs="Times New Roman"/>
    </w:rPr>
  </w:style>
  <w:style w:type="character" w:customStyle="1" w:styleId="CharStyle70">
    <w:name w:val="Základní text (16)_"/>
    <w:basedOn w:val="DefaultParagraphFont"/>
    <w:link w:val="Style61"/>
    <w:rPr>
      <w:b w:val="0"/>
      <w:bCs w:val="0"/>
      <w:i w:val="0"/>
      <w:iCs w:val="0"/>
      <w:u w:val="none"/>
      <w:strike w:val="0"/>
      <w:smallCaps w:val="0"/>
      <w:rFonts w:ascii="Times New Roman" w:eastAsia="Times New Roman" w:hAnsi="Times New Roman" w:cs="Times New Roman"/>
    </w:rPr>
  </w:style>
  <w:style w:type="character" w:customStyle="1" w:styleId="CharStyle72">
    <w:name w:val="Základní text (17)_"/>
    <w:basedOn w:val="DefaultParagraphFont"/>
    <w:link w:val="Style71"/>
    <w:rPr>
      <w:b w:val="0"/>
      <w:bCs w:val="0"/>
      <w:i/>
      <w:iCs/>
      <w:u w:val="none"/>
      <w:strike w:val="0"/>
      <w:smallCaps w:val="0"/>
      <w:rFonts w:ascii="Times New Roman" w:eastAsia="Times New Roman" w:hAnsi="Times New Roman" w:cs="Times New Roman"/>
    </w:rPr>
  </w:style>
  <w:style w:type="character" w:customStyle="1" w:styleId="CharStyle74">
    <w:name w:val="Základní text (18)_"/>
    <w:basedOn w:val="DefaultParagraphFont"/>
    <w:link w:val="Style73"/>
    <w:rPr>
      <w:b/>
      <w:bCs/>
      <w:i w:val="0"/>
      <w:iCs w:val="0"/>
      <w:u w:val="none"/>
      <w:strike w:val="0"/>
      <w:smallCaps w:val="0"/>
      <w:sz w:val="24"/>
      <w:szCs w:val="24"/>
      <w:rFonts w:ascii="Times New Roman" w:eastAsia="Times New Roman" w:hAnsi="Times New Roman" w:cs="Times New Roman"/>
    </w:rPr>
  </w:style>
  <w:style w:type="character" w:customStyle="1" w:styleId="CharStyle75">
    <w:name w:val="Základní text (16) + Tučné"/>
    <w:basedOn w:val="CharStyle70"/>
    <w:rPr>
      <w:lang w:val="cs-CZ" w:eastAsia="cs-CZ" w:bidi="cs-CZ"/>
      <w:b/>
      <w:bCs/>
      <w:sz w:val="24"/>
      <w:szCs w:val="24"/>
      <w:w w:val="100"/>
      <w:spacing w:val="0"/>
      <w:color w:val="000000"/>
      <w:position w:val="0"/>
    </w:rPr>
  </w:style>
  <w:style w:type="character" w:customStyle="1" w:styleId="CharStyle76">
    <w:name w:val="Záhlaví nebo Zápatí"/>
    <w:basedOn w:val="CharStyle14"/>
    <w:rPr>
      <w:lang w:val="cs-CZ" w:eastAsia="cs-CZ" w:bidi="cs-CZ"/>
      <w:w w:val="100"/>
      <w:spacing w:val="0"/>
      <w:color w:val="000000"/>
      <w:position w:val="0"/>
    </w:rPr>
  </w:style>
  <w:style w:type="character" w:customStyle="1" w:styleId="CharStyle77">
    <w:name w:val="Základní text (18) + Ne tučné"/>
    <w:basedOn w:val="CharStyle74"/>
    <w:rPr>
      <w:lang w:val="cs-CZ" w:eastAsia="cs-CZ" w:bidi="cs-CZ"/>
      <w:b/>
      <w:bCs/>
      <w:sz w:val="24"/>
      <w:szCs w:val="24"/>
      <w:w w:val="100"/>
      <w:spacing w:val="0"/>
      <w:color w:val="000000"/>
      <w:position w:val="0"/>
    </w:rPr>
  </w:style>
  <w:style w:type="character" w:customStyle="1" w:styleId="CharStyle78">
    <w:name w:val="Základní text (18) + Book Antiqua,11,5 pt,Kurzíva"/>
    <w:basedOn w:val="CharStyle74"/>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80">
    <w:name w:val="Základní text (19)_"/>
    <w:basedOn w:val="DefaultParagraphFont"/>
    <w:link w:val="Style79"/>
    <w:rPr>
      <w:b/>
      <w:bCs/>
      <w:i/>
      <w:iCs/>
      <w:u w:val="none"/>
      <w:strike w:val="0"/>
      <w:smallCaps w:val="0"/>
      <w:rFonts w:ascii="Times New Roman" w:eastAsia="Times New Roman" w:hAnsi="Times New Roman" w:cs="Times New Roman"/>
    </w:rPr>
  </w:style>
  <w:style w:type="character" w:customStyle="1" w:styleId="CharStyle82">
    <w:name w:val="Titulek tabulky (3)_"/>
    <w:basedOn w:val="DefaultParagraphFont"/>
    <w:link w:val="Style81"/>
    <w:rPr>
      <w:b w:val="0"/>
      <w:bCs w:val="0"/>
      <w:i w:val="0"/>
      <w:iCs w:val="0"/>
      <w:u w:val="none"/>
      <w:strike w:val="0"/>
      <w:smallCaps w:val="0"/>
      <w:rFonts w:ascii="Times New Roman" w:eastAsia="Times New Roman" w:hAnsi="Times New Roman" w:cs="Times New Roman"/>
    </w:rPr>
  </w:style>
  <w:style w:type="character" w:customStyle="1" w:styleId="CharStyle83">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4">
    <w:name w:val="Základní text (2) + Times New Roman,12 pt,Tučné"/>
    <w:basedOn w:val="CharStyle7"/>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6">
    <w:name w:val="Základní text (20)_"/>
    <w:basedOn w:val="DefaultParagraphFont"/>
    <w:link w:val="Style85"/>
    <w:rPr>
      <w:b/>
      <w:bCs/>
      <w:i w:val="0"/>
      <w:iCs w:val="0"/>
      <w:u w:val="none"/>
      <w:strike w:val="0"/>
      <w:smallCaps w:val="0"/>
      <w:sz w:val="40"/>
      <w:szCs w:val="40"/>
      <w:rFonts w:ascii="Times New Roman" w:eastAsia="Times New Roman" w:hAnsi="Times New Roman" w:cs="Times New Roman"/>
    </w:rPr>
  </w:style>
  <w:style w:type="character" w:customStyle="1" w:styleId="CharStyle87">
    <w:name w:val="Základní text (20)"/>
    <w:basedOn w:val="CharStyle86"/>
    <w:rPr>
      <w:lang w:val="cs-CZ" w:eastAsia="cs-CZ" w:bidi="cs-CZ"/>
      <w:u w:val="single"/>
      <w:w w:val="100"/>
      <w:spacing w:val="0"/>
      <w:color w:val="000000"/>
      <w:position w:val="0"/>
    </w:rPr>
  </w:style>
  <w:style w:type="character" w:customStyle="1" w:styleId="CharStyle88">
    <w:name w:val="Základní text (18) + 13 pt"/>
    <w:basedOn w:val="CharStyle74"/>
    <w:rPr>
      <w:lang w:val="cs-CZ" w:eastAsia="cs-CZ" w:bidi="cs-CZ"/>
      <w:u w:val="single"/>
      <w:sz w:val="26"/>
      <w:szCs w:val="26"/>
      <w:w w:val="100"/>
      <w:spacing w:val="0"/>
      <w:color w:val="000000"/>
      <w:position w:val="0"/>
    </w:rPr>
  </w:style>
  <w:style w:type="character" w:customStyle="1" w:styleId="CharStyle89">
    <w:name w:val="Základní text (18)"/>
    <w:basedOn w:val="CharStyle74"/>
    <w:rPr>
      <w:lang w:val="cs-CZ" w:eastAsia="cs-CZ" w:bidi="cs-CZ"/>
      <w:u w:val="single"/>
      <w:w w:val="100"/>
      <w:spacing w:val="0"/>
      <w:color w:val="000000"/>
      <w:position w:val="0"/>
    </w:rPr>
  </w:style>
  <w:style w:type="character" w:customStyle="1" w:styleId="CharStyle91">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2">
    <w:name w:val="Nadpis #2"/>
    <w:basedOn w:val="CharStyle69"/>
    <w:rPr>
      <w:lang w:val="cs-CZ" w:eastAsia="cs-CZ" w:bidi="cs-CZ"/>
      <w:u w:val="single"/>
      <w:w w:val="100"/>
      <w:spacing w:val="0"/>
      <w:color w:val="000000"/>
      <w:position w:val="0"/>
    </w:rPr>
  </w:style>
  <w:style w:type="character" w:customStyle="1" w:styleId="CharStyle94">
    <w:name w:val="Základní text (21)_"/>
    <w:basedOn w:val="DefaultParagraphFont"/>
    <w:link w:val="Style93"/>
    <w:rPr>
      <w:b w:val="0"/>
      <w:bCs w:val="0"/>
      <w:i/>
      <w:iCs/>
      <w:u w:val="none"/>
      <w:strike w:val="0"/>
      <w:smallCaps w:val="0"/>
      <w:sz w:val="22"/>
      <w:szCs w:val="22"/>
      <w:rFonts w:ascii="Times New Roman" w:eastAsia="Times New Roman" w:hAnsi="Times New Roman" w:cs="Times New Roman"/>
    </w:rPr>
  </w:style>
  <w:style w:type="character" w:customStyle="1" w:styleId="CharStyle95">
    <w:name w:val="Základní text (16)"/>
    <w:basedOn w:val="CharStyle70"/>
    <w:rPr>
      <w:lang w:val="cs-CZ" w:eastAsia="cs-CZ" w:bidi="cs-CZ"/>
      <w:u w:val="single"/>
      <w:sz w:val="24"/>
      <w:szCs w:val="24"/>
      <w:w w:val="100"/>
      <w:spacing w:val="0"/>
      <w:color w:val="000000"/>
      <w:position w:val="0"/>
    </w:rPr>
  </w:style>
  <w:style w:type="character" w:customStyle="1" w:styleId="CharStyle97">
    <w:name w:val="Nadpis #2 (4)_"/>
    <w:basedOn w:val="DefaultParagraphFont"/>
    <w:link w:val="Style96"/>
    <w:rPr>
      <w:b w:val="0"/>
      <w:bCs w:val="0"/>
      <w:i w:val="0"/>
      <w:iCs w:val="0"/>
      <w:u w:val="none"/>
      <w:strike w:val="0"/>
      <w:smallCaps w:val="0"/>
      <w:rFonts w:ascii="Times New Roman" w:eastAsia="Times New Roman" w:hAnsi="Times New Roman" w:cs="Times New Roman"/>
    </w:rPr>
  </w:style>
  <w:style w:type="character" w:customStyle="1" w:styleId="CharStyle98">
    <w:name w:val="Nadpis #2 (4)"/>
    <w:basedOn w:val="CharStyle97"/>
    <w:rPr>
      <w:lang w:val="cs-CZ" w:eastAsia="cs-CZ" w:bidi="cs-CZ"/>
      <w:u w:val="single"/>
      <w:sz w:val="24"/>
      <w:szCs w:val="24"/>
      <w:w w:val="100"/>
      <w:spacing w:val="0"/>
      <w:color w:val="000000"/>
      <w:position w:val="0"/>
    </w:rPr>
  </w:style>
  <w:style w:type="paragraph" w:customStyle="1" w:styleId="Style3">
    <w:name w:val="Základní text (2)"/>
    <w:basedOn w:val="Normal"/>
    <w:link w:val="CharStyle7"/>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3)"/>
    <w:basedOn w:val="Normal"/>
    <w:link w:val="CharStyle16"/>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8">
    <w:name w:val="Základní text (22)"/>
    <w:basedOn w:val="Normal"/>
    <w:link w:val="CharStyle21"/>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11">
    <w:name w:val="Nadpis #1"/>
    <w:basedOn w:val="Normal"/>
    <w:link w:val="CharStyle12"/>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3">
    <w:name w:val="Záhlaví nebo Zápatí"/>
    <w:basedOn w:val="Normal"/>
    <w:link w:val="CharStyle1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9">
    <w:name w:val="Nadpis #2 (3)"/>
    <w:basedOn w:val="Normal"/>
    <w:link w:val="CharStyle20"/>
    <w:pPr>
      <w:widowControl w:val="0"/>
      <w:shd w:val="clear" w:color="auto" w:fill="FFFFFF"/>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23">
    <w:name w:val="Titulek tabulky (4)"/>
    <w:basedOn w:val="Normal"/>
    <w:link w:val="CharStyle24"/>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25">
    <w:name w:val="Titulek tabulky"/>
    <w:basedOn w:val="Normal"/>
    <w:link w:val="CharStyle26"/>
    <w:pPr>
      <w:widowControl w:val="0"/>
      <w:shd w:val="clear" w:color="auto" w:fill="FFFFFF"/>
      <w:jc w:val="both"/>
      <w:spacing w:after="60" w:line="0" w:lineRule="exact"/>
    </w:pPr>
    <w:rPr>
      <w:b w:val="0"/>
      <w:bCs w:val="0"/>
      <w:i w:val="0"/>
      <w:iCs w:val="0"/>
      <w:u w:val="none"/>
      <w:strike w:val="0"/>
      <w:smallCaps w:val="0"/>
      <w:sz w:val="22"/>
      <w:szCs w:val="22"/>
      <w:rFonts w:ascii="Calibri" w:eastAsia="Calibri" w:hAnsi="Calibri" w:cs="Calibri"/>
    </w:rPr>
  </w:style>
  <w:style w:type="paragraph" w:customStyle="1" w:styleId="Style30">
    <w:name w:val="Základní text (3)"/>
    <w:basedOn w:val="Normal"/>
    <w:link w:val="CharStyle31"/>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6">
    <w:name w:val="Základní text (4)"/>
    <w:basedOn w:val="Normal"/>
    <w:link w:val="CharStyle37"/>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8">
    <w:name w:val="Základní text (5)"/>
    <w:basedOn w:val="Normal"/>
    <w:link w:val="CharStyle39"/>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1">
    <w:name w:val="Základní text (6)"/>
    <w:basedOn w:val="Normal"/>
    <w:link w:val="CharStyle42"/>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4">
    <w:name w:val="Základní text (7)"/>
    <w:basedOn w:val="Normal"/>
    <w:link w:val="CharStyle45"/>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9">
    <w:name w:val="Základní text (14)"/>
    <w:basedOn w:val="Normal"/>
    <w:link w:val="CharStyle50"/>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58">
    <w:name w:val="Titulek tabulky (2)"/>
    <w:basedOn w:val="Normal"/>
    <w:link w:val="CharStyle59"/>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61">
    <w:name w:val="Základní text (16)"/>
    <w:basedOn w:val="Normal"/>
    <w:link w:val="CharStyle70"/>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3">
    <w:name w:val="Základní text (23)"/>
    <w:basedOn w:val="Normal"/>
    <w:link w:val="CharStyle64"/>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5">
    <w:name w:val="Základní text (15)"/>
    <w:basedOn w:val="Normal"/>
    <w:link w:val="CharStyle66"/>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8">
    <w:name w:val="Nadpis #2"/>
    <w:basedOn w:val="Normal"/>
    <w:link w:val="CharStyle69"/>
    <w:pPr>
      <w:widowControl w:val="0"/>
      <w:shd w:val="clear" w:color="auto" w:fill="FFFFFF"/>
      <w:jc w:val="center"/>
      <w:outlineLvl w:val="1"/>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71">
    <w:name w:val="Základní text (17)"/>
    <w:basedOn w:val="Normal"/>
    <w:link w:val="CharStyle72"/>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3">
    <w:name w:val="Základní text (18)"/>
    <w:basedOn w:val="Normal"/>
    <w:link w:val="CharStyle74"/>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9">
    <w:name w:val="Základní text (19)"/>
    <w:basedOn w:val="Normal"/>
    <w:link w:val="CharStyle80"/>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1">
    <w:name w:val="Titulek tabulky (3)"/>
    <w:basedOn w:val="Normal"/>
    <w:link w:val="CharStyle8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5">
    <w:name w:val="Základní text (20)"/>
    <w:basedOn w:val="Normal"/>
    <w:link w:val="CharStyle86"/>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1"/>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3">
    <w:name w:val="Základní text (21)"/>
    <w:basedOn w:val="Normal"/>
    <w:link w:val="CharStyle94"/>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6">
    <w:name w:val="Nadpis #2 (4)"/>
    <w:basedOn w:val="Normal"/>
    <w:link w:val="CharStyle97"/>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7.xml"/><Relationship Id="rId22" Type="http://schemas.openxmlformats.org/officeDocument/2006/relationships/footer" Target="footer11.xml"/><Relationship Id="rId23" Type="http://schemas.openxmlformats.org/officeDocument/2006/relationships/footer" Target="footer12.xml"/></Relationships>
</file>