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CD" w:rsidRDefault="00E91F72" w:rsidP="00733B9D">
      <w:pPr>
        <w:pStyle w:val="Bezmezer"/>
      </w:pPr>
      <w:r>
        <w:t>T.</w:t>
      </w:r>
      <w:r w:rsidR="002B4C3D">
        <w:t xml:space="preserve"> </w:t>
      </w:r>
      <w:r>
        <w:t>S. Bohemia a. s.</w:t>
      </w:r>
    </w:p>
    <w:p w:rsidR="00E91F72" w:rsidRDefault="00E91F72" w:rsidP="00733B9D">
      <w:pPr>
        <w:pStyle w:val="Bezmezer"/>
      </w:pPr>
      <w:r>
        <w:t>Sladovní 103/3</w:t>
      </w:r>
    </w:p>
    <w:p w:rsidR="00C70CFE" w:rsidRDefault="00E91F72" w:rsidP="00733B9D">
      <w:pPr>
        <w:pStyle w:val="Bezmezer"/>
      </w:pPr>
      <w:r>
        <w:t>779 00  Olomouc</w:t>
      </w:r>
    </w:p>
    <w:p w:rsidR="005D0259" w:rsidRDefault="008B3D24" w:rsidP="00733B9D">
      <w:pPr>
        <w:pStyle w:val="Bezmezer"/>
      </w:pPr>
      <w:r>
        <w:t>z</w:t>
      </w:r>
      <w:r w:rsidR="005D0259">
        <w:t>astoupen</w:t>
      </w:r>
      <w:r w:rsidR="002B4C3D">
        <w:t>á</w:t>
      </w:r>
      <w:r w:rsidR="005D0259">
        <w:t xml:space="preserve"> Ing. Lubomírem Pešákem, majitelem</w:t>
      </w:r>
    </w:p>
    <w:p w:rsidR="00E91F72" w:rsidRDefault="00E91F72" w:rsidP="00733B9D">
      <w:pPr>
        <w:pStyle w:val="Bezmezer"/>
      </w:pPr>
      <w:r>
        <w:t>IČO: 62304381</w:t>
      </w:r>
    </w:p>
    <w:p w:rsidR="00E91F72" w:rsidRDefault="00E91F72" w:rsidP="00733B9D">
      <w:pPr>
        <w:pStyle w:val="Bezmezer"/>
      </w:pPr>
      <w:r>
        <w:t>DIČ CZ62304381</w:t>
      </w:r>
    </w:p>
    <w:p w:rsidR="00E91F72" w:rsidRPr="00C70CFE" w:rsidRDefault="008B3D24" w:rsidP="00733B9D">
      <w:pPr>
        <w:pStyle w:val="Bezmezer"/>
        <w:rPr>
          <w:i/>
        </w:rPr>
      </w:pPr>
      <w:r>
        <w:rPr>
          <w:i/>
        </w:rPr>
        <w:t>j</w:t>
      </w:r>
      <w:r w:rsidR="00E91F72" w:rsidRPr="00C70CFE">
        <w:rPr>
          <w:i/>
        </w:rPr>
        <w:t>ako prodávající</w:t>
      </w:r>
    </w:p>
    <w:p w:rsidR="00C70CFE" w:rsidRDefault="00C70CFE" w:rsidP="00733B9D">
      <w:pPr>
        <w:pStyle w:val="Bezmezer"/>
      </w:pPr>
    </w:p>
    <w:p w:rsidR="00E91F72" w:rsidRDefault="00E91F72" w:rsidP="00733B9D">
      <w:pPr>
        <w:pStyle w:val="Bezmezer"/>
      </w:pPr>
      <w:r>
        <w:t>a</w:t>
      </w:r>
    </w:p>
    <w:p w:rsidR="00C70CFE" w:rsidRDefault="00C70CFE" w:rsidP="00733B9D">
      <w:pPr>
        <w:pStyle w:val="Bezmezer"/>
        <w:rPr>
          <w:b/>
        </w:rPr>
      </w:pPr>
    </w:p>
    <w:p w:rsidR="00E91F72" w:rsidRPr="00733B9D" w:rsidRDefault="00E91F72" w:rsidP="00733B9D">
      <w:pPr>
        <w:pStyle w:val="Bezmezer"/>
        <w:rPr>
          <w:b/>
        </w:rPr>
      </w:pPr>
      <w:r w:rsidRPr="00733B9D">
        <w:rPr>
          <w:b/>
        </w:rPr>
        <w:t>Vlastivědné muzeum v Olomouci</w:t>
      </w:r>
    </w:p>
    <w:p w:rsidR="00E91F72" w:rsidRPr="00733B9D" w:rsidRDefault="00E91F72" w:rsidP="00733B9D">
      <w:pPr>
        <w:pStyle w:val="Bezmezer"/>
        <w:rPr>
          <w:b/>
        </w:rPr>
      </w:pPr>
      <w:r w:rsidRPr="00733B9D">
        <w:rPr>
          <w:b/>
        </w:rPr>
        <w:t>nám. Republiky 823/5</w:t>
      </w:r>
    </w:p>
    <w:p w:rsidR="00E91F72" w:rsidRDefault="00733B9D" w:rsidP="00733B9D">
      <w:pPr>
        <w:pStyle w:val="Bezmezer"/>
        <w:rPr>
          <w:b/>
        </w:rPr>
      </w:pPr>
      <w:r w:rsidRPr="00733B9D">
        <w:rPr>
          <w:b/>
        </w:rPr>
        <w:t>779 00  Olomouc</w:t>
      </w:r>
    </w:p>
    <w:p w:rsidR="00C70CFE" w:rsidRDefault="008B3D24" w:rsidP="00733B9D">
      <w:pPr>
        <w:pStyle w:val="Bezmezer"/>
      </w:pPr>
      <w:r>
        <w:t>z</w:t>
      </w:r>
      <w:r w:rsidR="00C70CFE">
        <w:t>astoupené Ing. Břetislavem Holáskem, ředitel</w:t>
      </w:r>
      <w:r w:rsidR="005B4D17">
        <w:t>em</w:t>
      </w:r>
    </w:p>
    <w:p w:rsidR="00C70CFE" w:rsidRDefault="00C70CFE" w:rsidP="00733B9D">
      <w:pPr>
        <w:pStyle w:val="Bezmezer"/>
      </w:pPr>
      <w:r>
        <w:t>IČO: 100 609</w:t>
      </w:r>
    </w:p>
    <w:p w:rsidR="00C70CFE" w:rsidRPr="00C70CFE" w:rsidRDefault="00C70CFE" w:rsidP="00733B9D">
      <w:pPr>
        <w:pStyle w:val="Bezmezer"/>
        <w:rPr>
          <w:i/>
        </w:rPr>
      </w:pPr>
      <w:r w:rsidRPr="00C70CFE">
        <w:rPr>
          <w:i/>
        </w:rPr>
        <w:t>jako kupující</w:t>
      </w:r>
    </w:p>
    <w:p w:rsidR="00733B9D" w:rsidRDefault="00733B9D" w:rsidP="00733B9D">
      <w:pPr>
        <w:pStyle w:val="Bezmezer"/>
      </w:pPr>
    </w:p>
    <w:p w:rsidR="00733B9D" w:rsidRDefault="00C70CFE" w:rsidP="00733B9D">
      <w:pPr>
        <w:pStyle w:val="Bezmezer"/>
      </w:pPr>
      <w:r>
        <w:t>u</w:t>
      </w:r>
      <w:r w:rsidR="00733B9D">
        <w:t xml:space="preserve">zavřeli níže uvedeného dne tuto </w:t>
      </w:r>
    </w:p>
    <w:p w:rsidR="00733B9D" w:rsidRDefault="00733B9D" w:rsidP="00733B9D">
      <w:pPr>
        <w:pStyle w:val="Bezmezer"/>
      </w:pPr>
    </w:p>
    <w:p w:rsidR="00733B9D" w:rsidRPr="002B4C3D" w:rsidRDefault="00733B9D" w:rsidP="00733B9D">
      <w:pPr>
        <w:pStyle w:val="Bezmezer"/>
        <w:jc w:val="center"/>
        <w:rPr>
          <w:b/>
          <w:sz w:val="32"/>
          <w:szCs w:val="32"/>
        </w:rPr>
      </w:pPr>
      <w:r w:rsidRPr="002B4C3D">
        <w:rPr>
          <w:b/>
          <w:sz w:val="32"/>
          <w:szCs w:val="32"/>
        </w:rPr>
        <w:t>Kupní smlouvu</w:t>
      </w:r>
    </w:p>
    <w:p w:rsidR="00733B9D" w:rsidRDefault="00733B9D" w:rsidP="00733B9D">
      <w:pPr>
        <w:jc w:val="center"/>
      </w:pPr>
    </w:p>
    <w:p w:rsidR="00733B9D" w:rsidRDefault="00733B9D" w:rsidP="00733B9D">
      <w:pPr>
        <w:jc w:val="center"/>
      </w:pPr>
      <w:r>
        <w:t>I.</w:t>
      </w:r>
    </w:p>
    <w:p w:rsidR="00733B9D" w:rsidRDefault="00733B9D">
      <w:r>
        <w:t>Prodávající se zavazuje, že dodá kupujícímu uvedené zboží a kupující se zavazuje, že zboží odebere a zaplatí kupní cenu.</w:t>
      </w:r>
    </w:p>
    <w:p w:rsidR="00733B9D" w:rsidRDefault="00733B9D"/>
    <w:p w:rsidR="00733B9D" w:rsidRDefault="00733B9D" w:rsidP="00733B9D">
      <w:pPr>
        <w:jc w:val="center"/>
      </w:pPr>
      <w:r>
        <w:t>II.</w:t>
      </w:r>
    </w:p>
    <w:p w:rsidR="00733B9D" w:rsidRDefault="00733B9D" w:rsidP="00733B9D">
      <w:pPr>
        <w:jc w:val="center"/>
      </w:pPr>
      <w:r>
        <w:t>Předmět smlouvy a cena zboží</w:t>
      </w:r>
    </w:p>
    <w:p w:rsidR="00733B9D" w:rsidRDefault="00733B9D" w:rsidP="00733B9D">
      <w:pPr>
        <w:pStyle w:val="Bezmezer"/>
      </w:pPr>
      <w:r>
        <w:t xml:space="preserve">8994848 NB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ThinkPad</w:t>
      </w:r>
      <w:proofErr w:type="spellEnd"/>
      <w:r>
        <w:t xml:space="preserve"> E15 15,6",FHD,Intel </w:t>
      </w:r>
      <w:proofErr w:type="spellStart"/>
      <w:r>
        <w:t>Core</w:t>
      </w:r>
      <w:proofErr w:type="spellEnd"/>
      <w:r>
        <w:t xml:space="preserve"> i7-10510</w:t>
      </w:r>
      <w:r w:rsidR="004C64CF">
        <w:tab/>
      </w:r>
      <w:r w:rsidR="004C64CF">
        <w:tab/>
      </w:r>
      <w:r>
        <w:t>8ks</w:t>
      </w:r>
    </w:p>
    <w:p w:rsidR="00733B9D" w:rsidRDefault="00733B9D" w:rsidP="00733B9D">
      <w:pPr>
        <w:pStyle w:val="Bezmezer"/>
      </w:pPr>
      <w:r>
        <w:t xml:space="preserve">9603703D PROMO Brašna pro </w:t>
      </w:r>
      <w:proofErr w:type="spellStart"/>
      <w:r>
        <w:t>Lenovo</w:t>
      </w:r>
      <w:proofErr w:type="spellEnd"/>
      <w:r>
        <w:t xml:space="preserve"> notebooky 15,6"</w:t>
      </w:r>
      <w:r w:rsidR="004C64CF">
        <w:tab/>
      </w:r>
      <w:r w:rsidR="004C64CF">
        <w:tab/>
      </w:r>
      <w:r w:rsidR="004C64CF">
        <w:tab/>
      </w:r>
      <w:r w:rsidR="004C64CF">
        <w:tab/>
      </w:r>
      <w:r>
        <w:t>8ks</w:t>
      </w:r>
    </w:p>
    <w:p w:rsidR="00733B9D" w:rsidRDefault="00733B9D" w:rsidP="00733B9D">
      <w:pPr>
        <w:pStyle w:val="Bezmezer"/>
      </w:pPr>
      <w:r>
        <w:t>9231931 MO SAMSUNG S24R650F 23,8" IPS LED 16:9, 1920x1080</w:t>
      </w:r>
      <w:r w:rsidR="004C64CF">
        <w:tab/>
      </w:r>
      <w:r w:rsidR="004C64CF">
        <w:tab/>
      </w:r>
      <w:r>
        <w:t>6ks</w:t>
      </w:r>
    </w:p>
    <w:p w:rsidR="00733B9D" w:rsidRDefault="00733B9D" w:rsidP="00733B9D">
      <w:pPr>
        <w:pStyle w:val="Bezmezer"/>
      </w:pPr>
      <w:r>
        <w:t xml:space="preserve">9311394 HDE SEAGATE </w:t>
      </w:r>
      <w:proofErr w:type="spellStart"/>
      <w:r>
        <w:t>Backup</w:t>
      </w:r>
      <w:proofErr w:type="spellEnd"/>
      <w:r>
        <w:t xml:space="preserve"> Plus Portable 4TB, černý, 2,5"</w:t>
      </w:r>
      <w:r w:rsidR="004C64CF">
        <w:tab/>
      </w:r>
      <w:r w:rsidR="004C64CF">
        <w:tab/>
      </w:r>
      <w:r w:rsidR="004C64CF">
        <w:tab/>
      </w:r>
      <w:r>
        <w:t>6ks</w:t>
      </w:r>
    </w:p>
    <w:p w:rsidR="00733B9D" w:rsidRDefault="00733B9D" w:rsidP="00733B9D">
      <w:pPr>
        <w:pStyle w:val="Bezmezer"/>
      </w:pPr>
      <w:r>
        <w:t>9146231 HD WD RED NAS EDITON WD80EFAX 8TB SATAIII/600</w:t>
      </w:r>
      <w:r w:rsidR="004C64CF">
        <w:tab/>
      </w:r>
      <w:r w:rsidR="004C64CF">
        <w:tab/>
      </w:r>
      <w:r w:rsidR="004C64CF">
        <w:tab/>
      </w:r>
      <w:r>
        <w:t>4ks</w:t>
      </w:r>
    </w:p>
    <w:p w:rsidR="00733B9D" w:rsidRDefault="00733B9D" w:rsidP="00733B9D">
      <w:pPr>
        <w:pStyle w:val="Bezmezer"/>
      </w:pPr>
      <w:r>
        <w:t xml:space="preserve">9634587 MG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Mouse M705 </w:t>
      </w:r>
      <w:proofErr w:type="spellStart"/>
      <w:r>
        <w:t>Marathon</w:t>
      </w:r>
      <w:proofErr w:type="spellEnd"/>
      <w:r>
        <w:t>, USB, laser</w:t>
      </w:r>
      <w:r w:rsidR="004C64CF">
        <w:tab/>
      </w:r>
      <w:r w:rsidR="004C64CF">
        <w:tab/>
      </w:r>
      <w:r>
        <w:t>6ks</w:t>
      </w:r>
    </w:p>
    <w:p w:rsidR="00733B9D" w:rsidRDefault="00733B9D" w:rsidP="00733B9D">
      <w:pPr>
        <w:pStyle w:val="Bezmezer"/>
      </w:pPr>
    </w:p>
    <w:p w:rsidR="00733B9D" w:rsidRDefault="00733B9D" w:rsidP="00733B9D">
      <w:pPr>
        <w:pStyle w:val="Bezmezer"/>
      </w:pPr>
      <w:r>
        <w:t>Celkem cena s DPH 310 614,-- Kč</w:t>
      </w:r>
    </w:p>
    <w:p w:rsidR="00733B9D" w:rsidRDefault="00733B9D" w:rsidP="00733B9D">
      <w:pPr>
        <w:pStyle w:val="Bezmezer"/>
      </w:pPr>
    </w:p>
    <w:p w:rsidR="001C2080" w:rsidRDefault="001C2080" w:rsidP="00C70CFE">
      <w:pPr>
        <w:pStyle w:val="Bezmezer"/>
        <w:jc w:val="both"/>
      </w:pPr>
      <w:r>
        <w:t xml:space="preserve">Výše uvedené zboží bude hrazeno z finančních prostředků </w:t>
      </w:r>
      <w:r w:rsidR="00C70CFE">
        <w:t xml:space="preserve">projektu „Vybudování přírodovědné expozice a digitalizace a restaurování sbírek Vlastivědného muzea v Olomouci“, </w:t>
      </w:r>
      <w:proofErr w:type="spellStart"/>
      <w:r w:rsidR="00C70CFE">
        <w:t>reg</w:t>
      </w:r>
      <w:proofErr w:type="spellEnd"/>
      <w:r w:rsidR="00C70CFE">
        <w:t xml:space="preserve">. </w:t>
      </w:r>
      <w:proofErr w:type="gramStart"/>
      <w:r w:rsidR="00C70CFE">
        <w:t>č.</w:t>
      </w:r>
      <w:proofErr w:type="gramEnd"/>
      <w:r w:rsidR="00C70CFE">
        <w:t xml:space="preserve"> CZ.06.3.33/0.0/0.0/17_099/0007852. Tyto údaje budou uvedeny na faktuře vystavené prodávajícím.</w:t>
      </w:r>
    </w:p>
    <w:p w:rsidR="00C70CFE" w:rsidRDefault="00C70CFE" w:rsidP="00733B9D">
      <w:pPr>
        <w:pStyle w:val="Bezmezer"/>
      </w:pPr>
    </w:p>
    <w:p w:rsidR="00733B9D" w:rsidRDefault="00733B9D" w:rsidP="00733B9D">
      <w:pPr>
        <w:pStyle w:val="Bezmezer"/>
        <w:jc w:val="center"/>
      </w:pPr>
      <w:r>
        <w:t>III.</w:t>
      </w:r>
    </w:p>
    <w:p w:rsidR="00733B9D" w:rsidRDefault="00733B9D" w:rsidP="00733B9D">
      <w:pPr>
        <w:pStyle w:val="Bezmezer"/>
        <w:jc w:val="center"/>
      </w:pPr>
      <w:r>
        <w:t>Dodací lhůta</w:t>
      </w:r>
    </w:p>
    <w:p w:rsidR="00733B9D" w:rsidRDefault="00733B9D" w:rsidP="00733B9D">
      <w:pPr>
        <w:pStyle w:val="Bezmezer"/>
      </w:pPr>
    </w:p>
    <w:p w:rsidR="00733B9D" w:rsidRDefault="00733B9D" w:rsidP="00733B9D">
      <w:pPr>
        <w:pStyle w:val="Bezmezer"/>
      </w:pPr>
      <w:r>
        <w:t>Do dvou týdnů po obdržení podepsané kupní smlouvy</w:t>
      </w:r>
    </w:p>
    <w:p w:rsidR="00733B9D" w:rsidRDefault="00733B9D" w:rsidP="00733B9D">
      <w:pPr>
        <w:pStyle w:val="Bezmezer"/>
      </w:pPr>
    </w:p>
    <w:p w:rsidR="00733B9D" w:rsidRDefault="00733B9D" w:rsidP="00A11A6E">
      <w:pPr>
        <w:pStyle w:val="Bezmezer"/>
        <w:jc w:val="center"/>
      </w:pPr>
      <w:r>
        <w:t>IV.</w:t>
      </w:r>
    </w:p>
    <w:p w:rsidR="00733B9D" w:rsidRDefault="00733B9D" w:rsidP="00A11A6E">
      <w:pPr>
        <w:pStyle w:val="Bezmezer"/>
        <w:jc w:val="both"/>
      </w:pPr>
      <w:r>
        <w:t>Kupující zaplatí kupní cenu</w:t>
      </w:r>
      <w:r w:rsidR="00C70CFE">
        <w:t xml:space="preserve"> na účet prodávajícího uvedené na</w:t>
      </w:r>
      <w:r>
        <w:t xml:space="preserve"> faktu</w:t>
      </w:r>
      <w:r w:rsidR="00C70CFE">
        <w:t>ře</w:t>
      </w:r>
      <w:r>
        <w:t xml:space="preserve"> vystavené prodávajícím splatné do 14 dnů od vystavení a odeslání faktury, kterýžto je dnem předání zboží kupujícímu.</w:t>
      </w:r>
    </w:p>
    <w:p w:rsidR="00C70CFE" w:rsidRDefault="00C70CFE" w:rsidP="00733B9D">
      <w:pPr>
        <w:pStyle w:val="Bezmezer"/>
      </w:pPr>
    </w:p>
    <w:p w:rsidR="00733B9D" w:rsidRDefault="00733B9D" w:rsidP="00733B9D">
      <w:pPr>
        <w:pStyle w:val="Bezmezer"/>
        <w:jc w:val="center"/>
      </w:pPr>
      <w:r>
        <w:lastRenderedPageBreak/>
        <w:t>V.</w:t>
      </w:r>
    </w:p>
    <w:p w:rsidR="00733B9D" w:rsidRDefault="00733B9D" w:rsidP="00733B9D">
      <w:pPr>
        <w:pStyle w:val="Bezmezer"/>
      </w:pPr>
      <w:r>
        <w:t>Vlastnictví k předmětu koupě přejde na kupujícího teprve úplným zaplacením kupní ceny, přičemž nebezpečí náhodné zkázy nebo škody na předmětu koupě přechází na kupujícího okamžikem jeho převzetí od prodávajícího.</w:t>
      </w:r>
    </w:p>
    <w:p w:rsidR="00733B9D" w:rsidRDefault="00733B9D" w:rsidP="00733B9D">
      <w:pPr>
        <w:pStyle w:val="Bezmezer"/>
      </w:pPr>
    </w:p>
    <w:p w:rsidR="00733B9D" w:rsidRDefault="00733B9D" w:rsidP="00A11A6E">
      <w:pPr>
        <w:pStyle w:val="Bezmezer"/>
        <w:jc w:val="center"/>
      </w:pPr>
      <w:r>
        <w:t>VI.</w:t>
      </w:r>
    </w:p>
    <w:p w:rsidR="00733B9D" w:rsidRDefault="00244F21" w:rsidP="00733B9D">
      <w:pPr>
        <w:pStyle w:val="Bezmezer"/>
      </w:pPr>
      <w:r>
        <w:t>Prodávající odešle zboží pro kupující prostřednictvím vlastní dopravy na místo určené kupuj</w:t>
      </w:r>
      <w:r w:rsidR="001C2080">
        <w:t>í</w:t>
      </w:r>
      <w:r>
        <w:t xml:space="preserve">cím a </w:t>
      </w:r>
      <w:r w:rsidR="00A11A6E">
        <w:t>zajistí předání.</w:t>
      </w:r>
    </w:p>
    <w:p w:rsidR="00CE0288" w:rsidRDefault="00CE0288" w:rsidP="00733B9D">
      <w:pPr>
        <w:pStyle w:val="Bezmezer"/>
      </w:pPr>
    </w:p>
    <w:p w:rsidR="00A11A6E" w:rsidRDefault="00A11A6E" w:rsidP="00CE0288">
      <w:pPr>
        <w:pStyle w:val="Bezmezer"/>
        <w:jc w:val="center"/>
      </w:pPr>
      <w:r>
        <w:t>VII.</w:t>
      </w:r>
    </w:p>
    <w:p w:rsidR="00A11A6E" w:rsidRDefault="00A11A6E" w:rsidP="00537C1D">
      <w:pPr>
        <w:pStyle w:val="Bezmezer"/>
        <w:jc w:val="both"/>
      </w:pPr>
      <w:r>
        <w:t xml:space="preserve">Prodávající poskytuje kupujícímu záruku na jakost zboží v trvání </w:t>
      </w:r>
      <w:r w:rsidR="00C70CFE">
        <w:t>24 měsíců</w:t>
      </w:r>
      <w:r>
        <w:t>, počínající dnem splnění závazku z této smlouvy a po tuto dobu garantuje obvyklou funkčnost zboží.</w:t>
      </w:r>
    </w:p>
    <w:p w:rsidR="00A11A6E" w:rsidRDefault="00A11A6E" w:rsidP="00537C1D">
      <w:pPr>
        <w:pStyle w:val="Bezmezer"/>
        <w:jc w:val="both"/>
      </w:pPr>
    </w:p>
    <w:p w:rsidR="00A11A6E" w:rsidRDefault="00A11A6E" w:rsidP="00537C1D">
      <w:pPr>
        <w:pStyle w:val="Bezmezer"/>
        <w:jc w:val="both"/>
      </w:pPr>
      <w:r>
        <w:t>Práva a povinnosti smluvních stran výslovně v této smlouvě neupravená se řídí příslušnými ustanoveními Obchodního zákoníku.</w:t>
      </w:r>
    </w:p>
    <w:p w:rsidR="00A11A6E" w:rsidRDefault="00A11A6E" w:rsidP="00537C1D">
      <w:pPr>
        <w:pStyle w:val="Bezmezer"/>
        <w:jc w:val="both"/>
      </w:pPr>
    </w:p>
    <w:p w:rsidR="00A11A6E" w:rsidRDefault="00A11A6E" w:rsidP="00537C1D">
      <w:pPr>
        <w:pStyle w:val="Bezmezer"/>
        <w:jc w:val="both"/>
      </w:pPr>
      <w:r>
        <w:t>Tato smlouva je sepsána ve dvou vyhotoveních po jednom pro každou ze smluvních stran.</w:t>
      </w:r>
    </w:p>
    <w:p w:rsidR="00A11A6E" w:rsidRDefault="00A11A6E" w:rsidP="00537C1D">
      <w:pPr>
        <w:pStyle w:val="Bezmezer"/>
        <w:jc w:val="both"/>
      </w:pPr>
    </w:p>
    <w:p w:rsidR="00A11A6E" w:rsidRDefault="00A11A6E" w:rsidP="00537C1D">
      <w:pPr>
        <w:pStyle w:val="Bezmezer"/>
        <w:jc w:val="both"/>
      </w:pPr>
      <w:r>
        <w:t>Účastníci si smlouvu přečetli a souhlasí s celým jejím obsahem, což stvrzují svým vlastnoručním podpisem.</w:t>
      </w: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  <w:r>
        <w:t>V Olomouci, dne 1</w:t>
      </w:r>
      <w:r w:rsidR="005D0259">
        <w:t>3</w:t>
      </w:r>
      <w:r>
        <w:t>. 5. 2020</w:t>
      </w:r>
      <w:r>
        <w:tab/>
      </w:r>
      <w:r>
        <w:tab/>
      </w:r>
      <w:r>
        <w:tab/>
      </w:r>
      <w:r>
        <w:tab/>
      </w:r>
      <w:r>
        <w:tab/>
        <w:t>V Olomouci, dne 1</w:t>
      </w:r>
      <w:r w:rsidR="005D0259">
        <w:t>3</w:t>
      </w:r>
      <w:r>
        <w:t>. 5. 2020</w:t>
      </w: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</w:p>
    <w:p w:rsidR="00A11A6E" w:rsidRDefault="00A11A6E" w:rsidP="00733B9D">
      <w:pPr>
        <w:pStyle w:val="Bezmezer"/>
      </w:pPr>
      <w:r>
        <w:t>…………………………………………….</w:t>
      </w:r>
      <w:r w:rsidR="001C2080">
        <w:tab/>
      </w:r>
      <w:r w:rsidR="001C2080">
        <w:tab/>
      </w:r>
      <w:r w:rsidR="001C2080">
        <w:tab/>
      </w:r>
      <w:r w:rsidR="001C2080">
        <w:tab/>
        <w:t>………………………………………………………</w:t>
      </w:r>
    </w:p>
    <w:p w:rsidR="00A11A6E" w:rsidRDefault="00A11A6E" w:rsidP="00733B9D">
      <w:pPr>
        <w:pStyle w:val="Bezmezer"/>
      </w:pPr>
      <w:r>
        <w:t xml:space="preserve">        </w:t>
      </w:r>
      <w:r w:rsidR="005D0259">
        <w:t xml:space="preserve">  Ing. </w:t>
      </w:r>
      <w:r w:rsidR="00A27BA4">
        <w:t>Bronislav</w:t>
      </w:r>
      <w:r w:rsidR="005D0259">
        <w:t xml:space="preserve"> Pešák</w:t>
      </w:r>
      <w:r w:rsidR="00A315E4">
        <w:tab/>
      </w:r>
      <w:r w:rsidR="001C2080">
        <w:tab/>
      </w:r>
      <w:r w:rsidR="001C2080">
        <w:tab/>
      </w:r>
      <w:r w:rsidR="001C2080">
        <w:tab/>
        <w:t xml:space="preserve">     </w:t>
      </w:r>
      <w:r w:rsidR="00C70CFE">
        <w:t xml:space="preserve">         </w:t>
      </w:r>
      <w:r w:rsidR="001C2080">
        <w:t>Ing. Břetislav Holásek</w:t>
      </w:r>
    </w:p>
    <w:p w:rsidR="001C2080" w:rsidRDefault="00A315E4" w:rsidP="00733B9D">
      <w:pPr>
        <w:pStyle w:val="Bezmezer"/>
      </w:pPr>
      <w:r>
        <w:t xml:space="preserve"> </w:t>
      </w:r>
      <w:r w:rsidR="00B05A46">
        <w:t xml:space="preserve">   </w:t>
      </w:r>
      <w:r w:rsidR="00A27BA4">
        <w:t>Předseda představenstva</w:t>
      </w:r>
      <w:r w:rsidR="005D0259">
        <w:t xml:space="preserve"> </w:t>
      </w:r>
      <w:r>
        <w:t>T. S. Bohemia a. s.</w:t>
      </w:r>
      <w:r w:rsidR="001C2080">
        <w:tab/>
      </w:r>
      <w:bookmarkStart w:id="0" w:name="_GoBack"/>
      <w:bookmarkEnd w:id="0"/>
      <w:r w:rsidR="001C2080">
        <w:tab/>
        <w:t>ředitel Vlastivědného muzea v Olomouci</w:t>
      </w:r>
    </w:p>
    <w:p w:rsidR="00733B9D" w:rsidRDefault="00733B9D" w:rsidP="00733B9D">
      <w:pPr>
        <w:pStyle w:val="Bezmezer"/>
      </w:pPr>
    </w:p>
    <w:p w:rsidR="00733B9D" w:rsidRDefault="00733B9D"/>
    <w:p w:rsidR="00E91F72" w:rsidRDefault="00E91F72"/>
    <w:p w:rsidR="00E91F72" w:rsidRDefault="00E91F72"/>
    <w:sectPr w:rsidR="00E91F72" w:rsidSect="002B4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72"/>
    <w:rsid w:val="000E390A"/>
    <w:rsid w:val="001C2080"/>
    <w:rsid w:val="00244F21"/>
    <w:rsid w:val="002B4C3D"/>
    <w:rsid w:val="004C64CF"/>
    <w:rsid w:val="00537C1D"/>
    <w:rsid w:val="00543AA1"/>
    <w:rsid w:val="005B4D17"/>
    <w:rsid w:val="005D0259"/>
    <w:rsid w:val="005D2A57"/>
    <w:rsid w:val="00733B9D"/>
    <w:rsid w:val="008B3D24"/>
    <w:rsid w:val="00A11A6E"/>
    <w:rsid w:val="00A27BA4"/>
    <w:rsid w:val="00A315E4"/>
    <w:rsid w:val="00A94BCD"/>
    <w:rsid w:val="00B05A46"/>
    <w:rsid w:val="00C70CFE"/>
    <w:rsid w:val="00CE0288"/>
    <w:rsid w:val="00E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0C6B"/>
  <w15:chartTrackingRefBased/>
  <w15:docId w15:val="{16FED016-8107-40E4-BC85-C8BB8A0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3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Kellnerova</dc:creator>
  <cp:keywords/>
  <dc:description/>
  <cp:lastModifiedBy>Radka Pantělejevová</cp:lastModifiedBy>
  <cp:revision>4</cp:revision>
  <dcterms:created xsi:type="dcterms:W3CDTF">2020-05-13T08:43:00Z</dcterms:created>
  <dcterms:modified xsi:type="dcterms:W3CDTF">2020-05-14T05:41:00Z</dcterms:modified>
</cp:coreProperties>
</file>