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527B" w:rsidRDefault="009F527B">
      <w:pPr>
        <w:rPr>
          <w:sz w:val="2"/>
          <w:szCs w:val="24"/>
        </w:rPr>
      </w:pPr>
    </w:p>
    <w:p w:rsidR="009F527B" w:rsidRDefault="005F688B">
      <w:pPr>
        <w:framePr w:w="863" w:h="499" w:wrap="auto" w:hAnchor="margin" w:x="551" w:y="234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24.75pt" o:allowincell="f">
            <v:imagedata r:id="rId4" o:title=""/>
          </v:shape>
        </w:pict>
      </w:r>
    </w:p>
    <w:p w:rsidR="009F527B" w:rsidRDefault="00315DA6">
      <w:pPr>
        <w:framePr w:w="5049" w:h="1103" w:wrap="auto" w:hAnchor="margin" w:x="5663"/>
        <w:spacing w:before="28" w:line="532" w:lineRule="exact"/>
        <w:ind w:left="1252" w:right="47" w:firstLine="1891"/>
        <w:jc w:val="both"/>
        <w:rPr>
          <w:b/>
          <w:w w:val="50"/>
          <w:sz w:val="30"/>
          <w:szCs w:val="24"/>
        </w:rPr>
      </w:pPr>
      <w:r>
        <w:rPr>
          <w:b/>
          <w:w w:val="50"/>
          <w:sz w:val="30"/>
          <w:szCs w:val="24"/>
        </w:rPr>
        <w:t xml:space="preserve">11111111111111111 </w:t>
      </w:r>
      <w:r>
        <w:rPr>
          <w:w w:val="50"/>
          <w:sz w:val="41"/>
          <w:szCs w:val="24"/>
        </w:rPr>
        <w:t xml:space="preserve">IIII </w:t>
      </w:r>
      <w:proofErr w:type="spellStart"/>
      <w:r>
        <w:rPr>
          <w:w w:val="50"/>
          <w:sz w:val="41"/>
          <w:szCs w:val="24"/>
        </w:rPr>
        <w:t>IIII</w:t>
      </w:r>
      <w:proofErr w:type="spellEnd"/>
      <w:r>
        <w:rPr>
          <w:w w:val="50"/>
          <w:sz w:val="41"/>
          <w:szCs w:val="24"/>
        </w:rPr>
        <w:t xml:space="preserve"> </w:t>
      </w:r>
      <w:r>
        <w:rPr>
          <w:w w:val="50"/>
          <w:sz w:val="58"/>
          <w:szCs w:val="24"/>
        </w:rPr>
        <w:t xml:space="preserve">I </w:t>
      </w:r>
      <w:proofErr w:type="spellStart"/>
      <w:r>
        <w:rPr>
          <w:b/>
          <w:w w:val="50"/>
          <w:sz w:val="30"/>
          <w:szCs w:val="24"/>
        </w:rPr>
        <w:t>llllll</w:t>
      </w:r>
      <w:proofErr w:type="spellEnd"/>
      <w:r>
        <w:rPr>
          <w:b/>
          <w:w w:val="50"/>
          <w:sz w:val="30"/>
          <w:szCs w:val="24"/>
        </w:rPr>
        <w:t xml:space="preserve"> </w:t>
      </w:r>
      <w:proofErr w:type="spellStart"/>
      <w:r>
        <w:rPr>
          <w:b/>
          <w:w w:val="50"/>
          <w:sz w:val="30"/>
          <w:szCs w:val="24"/>
        </w:rPr>
        <w:t>lllll</w:t>
      </w:r>
      <w:proofErr w:type="spellEnd"/>
      <w:r>
        <w:rPr>
          <w:b/>
          <w:w w:val="50"/>
          <w:sz w:val="30"/>
          <w:szCs w:val="24"/>
        </w:rPr>
        <w:t xml:space="preserve"> </w:t>
      </w:r>
      <w:proofErr w:type="spellStart"/>
      <w:r>
        <w:rPr>
          <w:b/>
          <w:w w:val="50"/>
          <w:sz w:val="30"/>
          <w:szCs w:val="24"/>
        </w:rPr>
        <w:t>lllll</w:t>
      </w:r>
      <w:proofErr w:type="spellEnd"/>
      <w:r>
        <w:rPr>
          <w:b/>
          <w:w w:val="50"/>
          <w:sz w:val="30"/>
          <w:szCs w:val="24"/>
        </w:rPr>
        <w:t xml:space="preserve"> </w:t>
      </w:r>
      <w:proofErr w:type="spellStart"/>
      <w:r>
        <w:rPr>
          <w:b/>
          <w:w w:val="50"/>
          <w:sz w:val="30"/>
          <w:szCs w:val="24"/>
        </w:rPr>
        <w:t>lllll</w:t>
      </w:r>
      <w:proofErr w:type="spellEnd"/>
      <w:r>
        <w:rPr>
          <w:b/>
          <w:w w:val="50"/>
          <w:sz w:val="30"/>
          <w:szCs w:val="24"/>
        </w:rPr>
        <w:t xml:space="preserve"> </w:t>
      </w:r>
      <w:proofErr w:type="spellStart"/>
      <w:r>
        <w:rPr>
          <w:b/>
          <w:w w:val="50"/>
          <w:sz w:val="30"/>
          <w:szCs w:val="24"/>
        </w:rPr>
        <w:t>lllll</w:t>
      </w:r>
      <w:proofErr w:type="spellEnd"/>
      <w:r>
        <w:rPr>
          <w:b/>
          <w:w w:val="50"/>
          <w:sz w:val="30"/>
          <w:szCs w:val="24"/>
        </w:rPr>
        <w:t xml:space="preserve"> </w:t>
      </w:r>
      <w:proofErr w:type="spellStart"/>
      <w:r>
        <w:rPr>
          <w:b/>
          <w:w w:val="50"/>
          <w:sz w:val="30"/>
          <w:szCs w:val="24"/>
        </w:rPr>
        <w:t>lllll</w:t>
      </w:r>
      <w:proofErr w:type="spellEnd"/>
      <w:r>
        <w:rPr>
          <w:b/>
          <w:w w:val="50"/>
          <w:sz w:val="30"/>
          <w:szCs w:val="24"/>
        </w:rPr>
        <w:t xml:space="preserve"> 111111111111111111 </w:t>
      </w:r>
    </w:p>
    <w:p w:rsidR="009F527B" w:rsidRDefault="00315DA6">
      <w:pPr>
        <w:framePr w:w="2294" w:h="638" w:wrap="auto" w:hAnchor="margin" w:y="733"/>
        <w:spacing w:line="316" w:lineRule="exact"/>
        <w:ind w:left="523"/>
        <w:rPr>
          <w:szCs w:val="24"/>
        </w:rPr>
      </w:pPr>
      <w:r>
        <w:rPr>
          <w:szCs w:val="24"/>
        </w:rPr>
        <w:t xml:space="preserve">~ </w:t>
      </w:r>
    </w:p>
    <w:p w:rsidR="009F527B" w:rsidRDefault="00315DA6">
      <w:pPr>
        <w:framePr w:w="2294" w:h="638" w:wrap="auto" w:hAnchor="margin" w:y="733"/>
        <w:spacing w:line="311" w:lineRule="exact"/>
        <w:ind w:left="14"/>
        <w:rPr>
          <w:b/>
          <w:sz w:val="21"/>
          <w:szCs w:val="24"/>
        </w:rPr>
      </w:pPr>
      <w:proofErr w:type="gramStart"/>
      <w:r>
        <w:rPr>
          <w:b/>
          <w:sz w:val="21"/>
          <w:szCs w:val="24"/>
        </w:rPr>
        <w:t>l&lt;</w:t>
      </w:r>
      <w:proofErr w:type="gramEnd"/>
      <w:r>
        <w:rPr>
          <w:b/>
          <w:sz w:val="21"/>
          <w:szCs w:val="24"/>
        </w:rPr>
        <w:t xml:space="preserve">ONICA MINOLTA </w:t>
      </w:r>
    </w:p>
    <w:p w:rsidR="009F527B" w:rsidRDefault="00315DA6">
      <w:pPr>
        <w:framePr w:w="1099" w:h="196" w:wrap="auto" w:hAnchor="margin" w:x="18" w:y="4088"/>
        <w:spacing w:line="163" w:lineRule="exact"/>
        <w:ind w:left="4"/>
        <w:rPr>
          <w:w w:val="82"/>
          <w:sz w:val="15"/>
          <w:szCs w:val="24"/>
        </w:rPr>
      </w:pPr>
      <w:r>
        <w:rPr>
          <w:w w:val="82"/>
          <w:sz w:val="15"/>
          <w:szCs w:val="24"/>
        </w:rPr>
        <w:t xml:space="preserve">Odpovědná osoba: </w:t>
      </w:r>
    </w:p>
    <w:p w:rsidR="009F527B" w:rsidRDefault="00315DA6">
      <w:pPr>
        <w:framePr w:w="5044" w:h="2644" w:wrap="auto" w:hAnchor="margin" w:x="5653" w:y="1636"/>
        <w:spacing w:line="225" w:lineRule="exact"/>
        <w:ind w:left="1113"/>
        <w:rPr>
          <w:b/>
          <w:w w:val="83"/>
          <w:szCs w:val="24"/>
        </w:rPr>
      </w:pPr>
      <w:r>
        <w:rPr>
          <w:b/>
          <w:w w:val="83"/>
          <w:szCs w:val="24"/>
        </w:rPr>
        <w:t xml:space="preserve">SMLOUVA O NÁJMU A POSKYTOVÁNÍ SLUŽEB </w:t>
      </w:r>
    </w:p>
    <w:p w:rsidR="009F527B" w:rsidRDefault="00315DA6">
      <w:pPr>
        <w:framePr w:w="5044" w:h="2644" w:wrap="auto" w:hAnchor="margin" w:x="5653" w:y="1636"/>
        <w:spacing w:line="225" w:lineRule="exact"/>
        <w:ind w:left="2131"/>
        <w:rPr>
          <w:b/>
          <w:w w:val="86"/>
          <w:sz w:val="14"/>
          <w:szCs w:val="24"/>
        </w:rPr>
      </w:pPr>
      <w:r>
        <w:rPr>
          <w:w w:val="82"/>
          <w:sz w:val="15"/>
          <w:szCs w:val="24"/>
        </w:rPr>
        <w:t xml:space="preserve">Číslo smlouvy: </w:t>
      </w:r>
      <w:r>
        <w:rPr>
          <w:b/>
          <w:w w:val="86"/>
          <w:sz w:val="14"/>
          <w:szCs w:val="24"/>
        </w:rPr>
        <w:t xml:space="preserve">12517281, </w:t>
      </w:r>
      <w:r>
        <w:rPr>
          <w:w w:val="82"/>
          <w:sz w:val="15"/>
          <w:szCs w:val="24"/>
        </w:rPr>
        <w:t xml:space="preserve">číslo zákazníka: </w:t>
      </w:r>
      <w:r>
        <w:rPr>
          <w:b/>
          <w:w w:val="86"/>
          <w:sz w:val="14"/>
          <w:szCs w:val="24"/>
        </w:rPr>
        <w:t xml:space="preserve">255640 </w:t>
      </w:r>
    </w:p>
    <w:p w:rsidR="009F527B" w:rsidRDefault="00315DA6">
      <w:pPr>
        <w:framePr w:w="5044" w:h="2644" w:wrap="auto" w:hAnchor="margin" w:x="5653" w:y="1636"/>
        <w:spacing w:line="331" w:lineRule="exact"/>
        <w:ind w:left="14"/>
        <w:rPr>
          <w:b/>
          <w:w w:val="82"/>
          <w:sz w:val="15"/>
          <w:szCs w:val="24"/>
        </w:rPr>
      </w:pPr>
      <w:proofErr w:type="spellStart"/>
      <w:r>
        <w:rPr>
          <w:w w:val="82"/>
          <w:sz w:val="15"/>
          <w:szCs w:val="24"/>
        </w:rPr>
        <w:t>li</w:t>
      </w:r>
      <w:proofErr w:type="spellEnd"/>
      <w:r>
        <w:rPr>
          <w:w w:val="82"/>
          <w:sz w:val="15"/>
          <w:szCs w:val="24"/>
        </w:rPr>
        <w:t xml:space="preserve">. </w:t>
      </w:r>
      <w:r>
        <w:rPr>
          <w:b/>
          <w:w w:val="82"/>
          <w:sz w:val="15"/>
          <w:szCs w:val="24"/>
        </w:rPr>
        <w:t xml:space="preserve">DODAVATEL </w:t>
      </w:r>
    </w:p>
    <w:p w:rsidR="009F527B" w:rsidRDefault="00315DA6">
      <w:pPr>
        <w:framePr w:w="5044" w:h="2644" w:wrap="auto" w:hAnchor="margin" w:x="5653" w:y="1636"/>
        <w:spacing w:line="259" w:lineRule="exact"/>
        <w:ind w:left="14" w:right="1737"/>
        <w:rPr>
          <w:b/>
          <w:w w:val="82"/>
          <w:sz w:val="15"/>
          <w:szCs w:val="24"/>
        </w:rPr>
      </w:pPr>
      <w:r>
        <w:rPr>
          <w:b/>
          <w:w w:val="82"/>
          <w:sz w:val="15"/>
          <w:szCs w:val="24"/>
        </w:rPr>
        <w:t xml:space="preserve">Konica Minolta Business </w:t>
      </w:r>
      <w:proofErr w:type="spellStart"/>
      <w:r>
        <w:rPr>
          <w:b/>
          <w:w w:val="82"/>
          <w:sz w:val="15"/>
          <w:szCs w:val="24"/>
        </w:rPr>
        <w:t>Solutions</w:t>
      </w:r>
      <w:proofErr w:type="spellEnd"/>
      <w:r>
        <w:rPr>
          <w:b/>
          <w:w w:val="82"/>
          <w:sz w:val="15"/>
          <w:szCs w:val="24"/>
        </w:rPr>
        <w:t xml:space="preserve"> Czech, spol. s r.o. </w:t>
      </w:r>
      <w:r>
        <w:rPr>
          <w:w w:val="82"/>
          <w:sz w:val="15"/>
          <w:szCs w:val="24"/>
        </w:rPr>
        <w:t xml:space="preserve">Sídlo: </w:t>
      </w:r>
      <w:r>
        <w:rPr>
          <w:b/>
          <w:w w:val="82"/>
          <w:sz w:val="15"/>
          <w:szCs w:val="24"/>
        </w:rPr>
        <w:t xml:space="preserve">Žarošická </w:t>
      </w:r>
      <w:r>
        <w:rPr>
          <w:b/>
          <w:w w:val="86"/>
          <w:sz w:val="14"/>
          <w:szCs w:val="24"/>
        </w:rPr>
        <w:t xml:space="preserve">13, 62800 </w:t>
      </w:r>
      <w:r>
        <w:rPr>
          <w:b/>
          <w:w w:val="82"/>
          <w:sz w:val="15"/>
          <w:szCs w:val="24"/>
        </w:rPr>
        <w:t xml:space="preserve">Brno </w:t>
      </w:r>
    </w:p>
    <w:p w:rsidR="009F527B" w:rsidRDefault="00315DA6">
      <w:pPr>
        <w:framePr w:w="5044" w:h="2644" w:wrap="auto" w:hAnchor="margin" w:x="5653" w:y="1636"/>
        <w:spacing w:line="215" w:lineRule="exact"/>
        <w:ind w:left="4" w:right="4"/>
        <w:rPr>
          <w:b/>
          <w:w w:val="86"/>
          <w:sz w:val="14"/>
          <w:szCs w:val="24"/>
        </w:rPr>
      </w:pPr>
      <w:r>
        <w:rPr>
          <w:w w:val="82"/>
          <w:sz w:val="15"/>
          <w:szCs w:val="24"/>
        </w:rPr>
        <w:t xml:space="preserve">DIČIIČ: </w:t>
      </w:r>
    </w:p>
    <w:p w:rsidR="009F527B" w:rsidRDefault="00315DA6">
      <w:pPr>
        <w:framePr w:w="5044" w:h="2644" w:wrap="auto" w:hAnchor="margin" w:x="5653" w:y="1636"/>
        <w:spacing w:line="215" w:lineRule="exact"/>
        <w:ind w:left="14" w:right="1209"/>
        <w:rPr>
          <w:w w:val="82"/>
          <w:sz w:val="15"/>
          <w:szCs w:val="24"/>
        </w:rPr>
      </w:pPr>
      <w:r>
        <w:rPr>
          <w:w w:val="82"/>
          <w:sz w:val="15"/>
          <w:szCs w:val="24"/>
        </w:rPr>
        <w:t xml:space="preserve">Zapsáno v obchodním </w:t>
      </w:r>
      <w:proofErr w:type="spellStart"/>
      <w:r>
        <w:rPr>
          <w:w w:val="82"/>
          <w:sz w:val="15"/>
          <w:szCs w:val="24"/>
        </w:rPr>
        <w:t>rejstřiku</w:t>
      </w:r>
      <w:proofErr w:type="spellEnd"/>
      <w:r>
        <w:rPr>
          <w:w w:val="82"/>
          <w:sz w:val="15"/>
          <w:szCs w:val="24"/>
        </w:rPr>
        <w:t xml:space="preserve"> vedeným Krajským soudem v Brně </w:t>
      </w:r>
      <w:proofErr w:type="spellStart"/>
      <w:r>
        <w:rPr>
          <w:w w:val="82"/>
          <w:sz w:val="15"/>
          <w:szCs w:val="24"/>
        </w:rPr>
        <w:t>oddil</w:t>
      </w:r>
      <w:proofErr w:type="spellEnd"/>
      <w:r>
        <w:rPr>
          <w:w w:val="82"/>
          <w:sz w:val="15"/>
          <w:szCs w:val="24"/>
        </w:rPr>
        <w:t xml:space="preserve"> C, vložka 21999 </w:t>
      </w:r>
    </w:p>
    <w:p w:rsidR="009F527B" w:rsidRDefault="00315DA6">
      <w:pPr>
        <w:framePr w:w="5044" w:h="2644" w:wrap="auto" w:hAnchor="margin" w:x="5653" w:y="1636"/>
        <w:spacing w:line="235" w:lineRule="exact"/>
        <w:ind w:left="19" w:right="1511"/>
        <w:rPr>
          <w:w w:val="82"/>
          <w:sz w:val="15"/>
          <w:szCs w:val="24"/>
        </w:rPr>
      </w:pPr>
      <w:r>
        <w:rPr>
          <w:w w:val="82"/>
          <w:sz w:val="15"/>
          <w:szCs w:val="24"/>
        </w:rPr>
        <w:t xml:space="preserve">Bankovní spojeni </w:t>
      </w:r>
    </w:p>
    <w:p w:rsidR="009F527B" w:rsidRDefault="00315DA6">
      <w:pPr>
        <w:framePr w:w="4478" w:h="839" w:wrap="auto" w:hAnchor="margin" w:x="4" w:y="2250"/>
        <w:spacing w:line="163" w:lineRule="exact"/>
        <w:ind w:left="4"/>
        <w:rPr>
          <w:w w:val="82"/>
          <w:sz w:val="15"/>
          <w:szCs w:val="24"/>
        </w:rPr>
      </w:pPr>
      <w:r>
        <w:rPr>
          <w:w w:val="82"/>
          <w:sz w:val="15"/>
          <w:szCs w:val="24"/>
        </w:rPr>
        <w:t xml:space="preserve">I. ODBĚRATEL </w:t>
      </w:r>
    </w:p>
    <w:p w:rsidR="009F527B" w:rsidRDefault="00315DA6">
      <w:pPr>
        <w:framePr w:w="4478" w:h="839" w:wrap="auto" w:hAnchor="margin" w:x="4" w:y="2250"/>
        <w:spacing w:before="33" w:line="211" w:lineRule="exact"/>
        <w:ind w:left="9"/>
        <w:rPr>
          <w:b/>
          <w:w w:val="82"/>
          <w:sz w:val="15"/>
          <w:szCs w:val="24"/>
        </w:rPr>
      </w:pPr>
      <w:r>
        <w:rPr>
          <w:b/>
          <w:w w:val="82"/>
          <w:sz w:val="15"/>
          <w:szCs w:val="24"/>
        </w:rPr>
        <w:t xml:space="preserve">MĚSTSKÉ STŘEDISKO SOC. SLUŽEB OÁZA NOVÉ MĚSTO NAD </w:t>
      </w:r>
      <w:r>
        <w:rPr>
          <w:w w:val="82"/>
          <w:sz w:val="15"/>
          <w:szCs w:val="24"/>
        </w:rPr>
        <w:t xml:space="preserve">METUJÍ Sídlo: T. </w:t>
      </w:r>
      <w:r>
        <w:rPr>
          <w:b/>
          <w:w w:val="86"/>
          <w:sz w:val="14"/>
          <w:szCs w:val="24"/>
        </w:rPr>
        <w:t xml:space="preserve">G. </w:t>
      </w:r>
      <w:r>
        <w:rPr>
          <w:b/>
          <w:w w:val="82"/>
          <w:sz w:val="15"/>
          <w:szCs w:val="24"/>
        </w:rPr>
        <w:t xml:space="preserve">Masaryka </w:t>
      </w:r>
      <w:r>
        <w:rPr>
          <w:b/>
          <w:w w:val="86"/>
          <w:sz w:val="14"/>
          <w:szCs w:val="24"/>
        </w:rPr>
        <w:t xml:space="preserve">1424, 54901 </w:t>
      </w:r>
      <w:r>
        <w:rPr>
          <w:b/>
          <w:w w:val="82"/>
          <w:sz w:val="15"/>
          <w:szCs w:val="24"/>
        </w:rPr>
        <w:t xml:space="preserve">Nové Město nad Metují </w:t>
      </w:r>
    </w:p>
    <w:p w:rsidR="009F527B" w:rsidRDefault="00315DA6">
      <w:pPr>
        <w:framePr w:w="4478" w:h="839" w:wrap="auto" w:hAnchor="margin" w:x="4" w:y="2250"/>
        <w:spacing w:line="215" w:lineRule="exact"/>
        <w:ind w:left="14"/>
        <w:rPr>
          <w:b/>
          <w:w w:val="86"/>
          <w:sz w:val="14"/>
          <w:szCs w:val="24"/>
        </w:rPr>
      </w:pPr>
      <w:r>
        <w:rPr>
          <w:w w:val="82"/>
          <w:sz w:val="15"/>
          <w:szCs w:val="24"/>
        </w:rPr>
        <w:t xml:space="preserve">DIČ/IČ: - / </w:t>
      </w:r>
    </w:p>
    <w:p w:rsidR="009F527B" w:rsidRDefault="00315DA6">
      <w:pPr>
        <w:framePr w:w="4603" w:h="196" w:wrap="auto" w:hAnchor="margin" w:x="8" w:y="3349"/>
        <w:spacing w:line="167" w:lineRule="exact"/>
        <w:ind w:left="4"/>
        <w:rPr>
          <w:b/>
          <w:w w:val="82"/>
          <w:sz w:val="15"/>
          <w:szCs w:val="24"/>
        </w:rPr>
      </w:pPr>
      <w:r>
        <w:rPr>
          <w:w w:val="82"/>
          <w:sz w:val="15"/>
          <w:szCs w:val="24"/>
        </w:rPr>
        <w:t xml:space="preserve">Korespondenční adresa: </w:t>
      </w:r>
      <w:r>
        <w:rPr>
          <w:b/>
          <w:w w:val="82"/>
          <w:sz w:val="15"/>
          <w:szCs w:val="24"/>
        </w:rPr>
        <w:t xml:space="preserve">Českých bratří </w:t>
      </w:r>
      <w:r>
        <w:rPr>
          <w:b/>
          <w:w w:val="86"/>
          <w:sz w:val="14"/>
          <w:szCs w:val="24"/>
        </w:rPr>
        <w:t xml:space="preserve">1145, 54901, </w:t>
      </w:r>
      <w:r>
        <w:rPr>
          <w:b/>
          <w:w w:val="82"/>
          <w:sz w:val="15"/>
          <w:szCs w:val="24"/>
        </w:rPr>
        <w:t xml:space="preserve">Nové Město nad Metují </w:t>
      </w:r>
    </w:p>
    <w:p w:rsidR="009F527B" w:rsidRDefault="00315DA6" w:rsidP="00315DA6">
      <w:pPr>
        <w:framePr w:w="2279" w:h="628" w:wrap="auto" w:hAnchor="margin" w:x="18" w:y="4506"/>
        <w:spacing w:before="33" w:line="211" w:lineRule="exact"/>
        <w:ind w:left="9"/>
        <w:rPr>
          <w:b/>
          <w:w w:val="86"/>
          <w:sz w:val="14"/>
          <w:szCs w:val="24"/>
        </w:rPr>
      </w:pPr>
      <w:r>
        <w:rPr>
          <w:w w:val="82"/>
          <w:sz w:val="15"/>
          <w:szCs w:val="24"/>
        </w:rPr>
        <w:t xml:space="preserve">Kontaktní osoba: </w:t>
      </w:r>
    </w:p>
    <w:p w:rsidR="009F527B" w:rsidRDefault="00315DA6" w:rsidP="00315DA6">
      <w:pPr>
        <w:framePr w:w="5025" w:h="633" w:wrap="auto" w:hAnchor="margin" w:x="5663" w:y="4506"/>
        <w:spacing w:line="163" w:lineRule="exact"/>
        <w:ind w:left="4"/>
        <w:rPr>
          <w:b/>
          <w:w w:val="86"/>
          <w:sz w:val="14"/>
          <w:szCs w:val="24"/>
        </w:rPr>
      </w:pPr>
      <w:r>
        <w:rPr>
          <w:w w:val="82"/>
          <w:sz w:val="15"/>
          <w:szCs w:val="24"/>
        </w:rPr>
        <w:t>Kontaktní osoba</w:t>
      </w:r>
      <w:r>
        <w:rPr>
          <w:b/>
          <w:w w:val="86"/>
          <w:sz w:val="14"/>
          <w:szCs w:val="24"/>
        </w:rPr>
        <w:t xml:space="preserve"> </w:t>
      </w:r>
    </w:p>
    <w:p w:rsidR="009F527B" w:rsidRDefault="00315DA6">
      <w:pPr>
        <w:framePr w:w="10665" w:h="460" w:wrap="auto" w:hAnchor="margin" w:x="23" w:y="5576"/>
        <w:spacing w:line="167" w:lineRule="exact"/>
        <w:ind w:left="4"/>
        <w:rPr>
          <w:b/>
          <w:w w:val="82"/>
          <w:sz w:val="15"/>
          <w:szCs w:val="24"/>
        </w:rPr>
      </w:pPr>
      <w:proofErr w:type="spellStart"/>
      <w:r>
        <w:rPr>
          <w:w w:val="82"/>
          <w:sz w:val="15"/>
          <w:szCs w:val="24"/>
        </w:rPr>
        <w:t>Ill</w:t>
      </w:r>
      <w:proofErr w:type="spellEnd"/>
      <w:r>
        <w:rPr>
          <w:w w:val="82"/>
          <w:sz w:val="15"/>
          <w:szCs w:val="24"/>
        </w:rPr>
        <w:t xml:space="preserve">. </w:t>
      </w:r>
      <w:r>
        <w:rPr>
          <w:b/>
          <w:w w:val="82"/>
          <w:sz w:val="15"/>
          <w:szCs w:val="24"/>
        </w:rPr>
        <w:t xml:space="preserve">PŘEDMĚT SMLOUVY </w:t>
      </w:r>
    </w:p>
    <w:p w:rsidR="009F527B" w:rsidRDefault="00315DA6">
      <w:pPr>
        <w:framePr w:w="10665" w:h="460" w:wrap="auto" w:hAnchor="margin" w:x="23" w:y="5576"/>
        <w:spacing w:line="259" w:lineRule="exact"/>
        <w:ind w:left="9"/>
        <w:rPr>
          <w:w w:val="82"/>
          <w:sz w:val="15"/>
          <w:szCs w:val="24"/>
        </w:rPr>
      </w:pPr>
      <w:r>
        <w:rPr>
          <w:w w:val="82"/>
          <w:sz w:val="15"/>
          <w:szCs w:val="24"/>
        </w:rPr>
        <w:t xml:space="preserve">Touto smlouvou dodavatel a odběratel sjednává nájem a poskytováni služeb v rozsahu a za </w:t>
      </w:r>
      <w:proofErr w:type="spellStart"/>
      <w:r>
        <w:rPr>
          <w:w w:val="82"/>
          <w:sz w:val="15"/>
          <w:szCs w:val="24"/>
        </w:rPr>
        <w:t>podminek</w:t>
      </w:r>
      <w:proofErr w:type="spellEnd"/>
      <w:r>
        <w:rPr>
          <w:w w:val="82"/>
          <w:sz w:val="15"/>
          <w:szCs w:val="24"/>
        </w:rPr>
        <w:t xml:space="preserve"> stanovených ve smlouvě. </w:t>
      </w:r>
    </w:p>
    <w:p w:rsidR="009F527B" w:rsidRDefault="00315DA6">
      <w:pPr>
        <w:framePr w:w="1891" w:h="710" w:wrap="auto" w:hAnchor="margin" w:x="32" w:y="6205"/>
        <w:spacing w:line="163" w:lineRule="exact"/>
        <w:ind w:left="4"/>
        <w:rPr>
          <w:w w:val="82"/>
          <w:sz w:val="15"/>
          <w:szCs w:val="24"/>
        </w:rPr>
      </w:pPr>
      <w:r>
        <w:rPr>
          <w:w w:val="82"/>
          <w:sz w:val="15"/>
          <w:szCs w:val="24"/>
        </w:rPr>
        <w:t xml:space="preserve">a) </w:t>
      </w:r>
      <w:proofErr w:type="spellStart"/>
      <w:r>
        <w:rPr>
          <w:w w:val="82"/>
          <w:sz w:val="15"/>
          <w:szCs w:val="24"/>
        </w:rPr>
        <w:t>Podrmnky</w:t>
      </w:r>
      <w:proofErr w:type="spellEnd"/>
      <w:r>
        <w:rPr>
          <w:w w:val="82"/>
          <w:sz w:val="15"/>
          <w:szCs w:val="24"/>
        </w:rPr>
        <w:t xml:space="preserve"> </w:t>
      </w:r>
    </w:p>
    <w:p w:rsidR="009F527B" w:rsidRDefault="00315DA6">
      <w:pPr>
        <w:framePr w:w="1891" w:h="710" w:wrap="auto" w:hAnchor="margin" w:x="32" w:y="6205"/>
        <w:spacing w:line="215" w:lineRule="exact"/>
        <w:ind w:left="14"/>
        <w:rPr>
          <w:b/>
          <w:w w:val="82"/>
          <w:sz w:val="15"/>
          <w:szCs w:val="24"/>
        </w:rPr>
      </w:pPr>
      <w:r>
        <w:rPr>
          <w:w w:val="82"/>
          <w:sz w:val="15"/>
          <w:szCs w:val="24"/>
        </w:rPr>
        <w:t xml:space="preserve">Doba trvání smlouvy: </w:t>
      </w:r>
      <w:r>
        <w:rPr>
          <w:b/>
          <w:w w:val="86"/>
          <w:sz w:val="14"/>
          <w:szCs w:val="24"/>
        </w:rPr>
        <w:t xml:space="preserve">48 </w:t>
      </w:r>
      <w:r>
        <w:rPr>
          <w:b/>
          <w:w w:val="82"/>
          <w:sz w:val="15"/>
          <w:szCs w:val="24"/>
        </w:rPr>
        <w:t xml:space="preserve">měsíců </w:t>
      </w:r>
    </w:p>
    <w:p w:rsidR="009F527B" w:rsidRDefault="00315DA6">
      <w:pPr>
        <w:framePr w:w="1891" w:h="710" w:wrap="auto" w:hAnchor="margin" w:x="32" w:y="6205"/>
        <w:spacing w:line="326" w:lineRule="exact"/>
        <w:ind w:left="9"/>
        <w:rPr>
          <w:w w:val="82"/>
          <w:sz w:val="15"/>
          <w:szCs w:val="24"/>
        </w:rPr>
      </w:pPr>
      <w:r>
        <w:rPr>
          <w:w w:val="82"/>
          <w:sz w:val="15"/>
          <w:szCs w:val="24"/>
        </w:rPr>
        <w:t xml:space="preserve">Stránková služba </w:t>
      </w:r>
    </w:p>
    <w:p w:rsidR="009F527B" w:rsidRDefault="00315DA6">
      <w:pPr>
        <w:framePr w:w="2385" w:h="201" w:wrap="auto" w:hAnchor="margin" w:x="3292" w:y="6416"/>
        <w:spacing w:line="163" w:lineRule="exact"/>
        <w:ind w:left="4"/>
        <w:rPr>
          <w:b/>
          <w:w w:val="82"/>
          <w:sz w:val="15"/>
          <w:szCs w:val="24"/>
        </w:rPr>
      </w:pPr>
      <w:r>
        <w:rPr>
          <w:w w:val="82"/>
          <w:sz w:val="15"/>
          <w:szCs w:val="24"/>
        </w:rPr>
        <w:t xml:space="preserve">Frekvence plateb: </w:t>
      </w:r>
      <w:r>
        <w:rPr>
          <w:b/>
          <w:w w:val="82"/>
          <w:sz w:val="15"/>
          <w:szCs w:val="24"/>
        </w:rPr>
        <w:t xml:space="preserve">Měsíčně </w:t>
      </w:r>
    </w:p>
    <w:p w:rsidR="009F527B" w:rsidRDefault="00315DA6">
      <w:pPr>
        <w:framePr w:w="2222" w:h="196" w:wrap="auto" w:hAnchor="margin" w:x="6541" w:y="6392"/>
        <w:spacing w:line="187" w:lineRule="exact"/>
        <w:ind w:left="547"/>
        <w:rPr>
          <w:b/>
          <w:w w:val="82"/>
          <w:sz w:val="15"/>
          <w:szCs w:val="24"/>
        </w:rPr>
      </w:pPr>
      <w:proofErr w:type="spellStart"/>
      <w:r>
        <w:rPr>
          <w:w w:val="82"/>
          <w:sz w:val="15"/>
          <w:szCs w:val="24"/>
        </w:rPr>
        <w:t>Zůčtovaci</w:t>
      </w:r>
      <w:proofErr w:type="spellEnd"/>
      <w:r>
        <w:rPr>
          <w:w w:val="82"/>
          <w:sz w:val="15"/>
          <w:szCs w:val="24"/>
        </w:rPr>
        <w:t xml:space="preserve"> období: </w:t>
      </w:r>
      <w:r>
        <w:rPr>
          <w:b/>
          <w:w w:val="82"/>
          <w:sz w:val="15"/>
          <w:szCs w:val="24"/>
        </w:rPr>
        <w:t xml:space="preserve">čtvrtletně </w:t>
      </w:r>
    </w:p>
    <w:p w:rsidR="009F527B" w:rsidRDefault="00315DA6">
      <w:pPr>
        <w:framePr w:w="2966" w:h="931" w:wrap="auto" w:hAnchor="margin" w:x="13" w:y="7069"/>
        <w:spacing w:line="158" w:lineRule="exact"/>
        <w:ind w:left="326"/>
        <w:rPr>
          <w:b/>
          <w:w w:val="86"/>
          <w:sz w:val="14"/>
          <w:szCs w:val="24"/>
        </w:rPr>
      </w:pPr>
      <w:r>
        <w:rPr>
          <w:b/>
          <w:w w:val="86"/>
          <w:sz w:val="14"/>
          <w:szCs w:val="24"/>
        </w:rPr>
        <w:t xml:space="preserve">Dohodnutý minimální počet kopii </w:t>
      </w:r>
      <w:r>
        <w:rPr>
          <w:rFonts w:ascii="Times New Roman" w:hAnsi="Times New Roman"/>
          <w:w w:val="63"/>
          <w:sz w:val="15"/>
          <w:szCs w:val="24"/>
        </w:rPr>
        <w:t xml:space="preserve">I </w:t>
      </w:r>
      <w:r>
        <w:rPr>
          <w:b/>
          <w:w w:val="86"/>
          <w:sz w:val="14"/>
          <w:szCs w:val="24"/>
        </w:rPr>
        <w:t xml:space="preserve">tisků formátu </w:t>
      </w:r>
    </w:p>
    <w:p w:rsidR="009F527B" w:rsidRDefault="00315DA6">
      <w:pPr>
        <w:framePr w:w="2966" w:h="931" w:wrap="auto" w:hAnchor="margin" w:x="13" w:y="7069"/>
        <w:spacing w:line="182" w:lineRule="exact"/>
        <w:ind w:left="638"/>
        <w:rPr>
          <w:b/>
          <w:w w:val="86"/>
          <w:sz w:val="14"/>
          <w:szCs w:val="24"/>
        </w:rPr>
      </w:pPr>
      <w:r>
        <w:rPr>
          <w:b/>
          <w:w w:val="83"/>
          <w:sz w:val="13"/>
          <w:szCs w:val="24"/>
        </w:rPr>
        <w:t xml:space="preserve">A4 </w:t>
      </w:r>
      <w:r>
        <w:rPr>
          <w:b/>
          <w:w w:val="86"/>
          <w:sz w:val="14"/>
          <w:szCs w:val="24"/>
        </w:rPr>
        <w:t xml:space="preserve">dle zvoleného měsíčního paušálu: </w:t>
      </w:r>
    </w:p>
    <w:p w:rsidR="009F527B" w:rsidRDefault="00315DA6">
      <w:pPr>
        <w:framePr w:w="2966" w:h="931" w:wrap="auto" w:hAnchor="margin" w:x="13" w:y="7069"/>
        <w:spacing w:line="110" w:lineRule="exact"/>
        <w:ind w:left="23"/>
        <w:rPr>
          <w:rFonts w:ascii="Times New Roman" w:hAnsi="Times New Roman"/>
          <w:w w:val="53"/>
          <w:sz w:val="9"/>
          <w:szCs w:val="24"/>
        </w:rPr>
      </w:pPr>
      <w:r>
        <w:rPr>
          <w:rFonts w:ascii="Times New Roman" w:hAnsi="Times New Roman"/>
          <w:w w:val="53"/>
          <w:sz w:val="9"/>
          <w:szCs w:val="24"/>
        </w:rPr>
        <w:t xml:space="preserve">I </w:t>
      </w:r>
    </w:p>
    <w:p w:rsidR="009F527B" w:rsidRDefault="00315DA6">
      <w:pPr>
        <w:framePr w:w="2966" w:h="931" w:wrap="auto" w:hAnchor="margin" w:x="13" w:y="7069"/>
        <w:tabs>
          <w:tab w:val="right" w:pos="2764"/>
        </w:tabs>
        <w:spacing w:line="201" w:lineRule="exact"/>
        <w:rPr>
          <w:w w:val="82"/>
          <w:sz w:val="15"/>
          <w:szCs w:val="24"/>
        </w:rPr>
      </w:pPr>
      <w:r>
        <w:rPr>
          <w:w w:val="50"/>
          <w:sz w:val="28"/>
          <w:szCs w:val="24"/>
        </w:rPr>
        <w:t xml:space="preserve">I </w:t>
      </w:r>
      <w:proofErr w:type="spellStart"/>
      <w:r>
        <w:rPr>
          <w:w w:val="82"/>
          <w:sz w:val="15"/>
          <w:szCs w:val="24"/>
        </w:rPr>
        <w:t>Černobilé</w:t>
      </w:r>
      <w:proofErr w:type="spellEnd"/>
      <w:r>
        <w:rPr>
          <w:w w:val="82"/>
          <w:sz w:val="15"/>
          <w:szCs w:val="24"/>
        </w:rPr>
        <w:t xml:space="preserve"> kopie / tisky </w:t>
      </w:r>
      <w:r>
        <w:rPr>
          <w:w w:val="82"/>
          <w:sz w:val="15"/>
          <w:szCs w:val="24"/>
        </w:rPr>
        <w:tab/>
      </w:r>
      <w:r>
        <w:rPr>
          <w:w w:val="58"/>
          <w:sz w:val="15"/>
          <w:szCs w:val="24"/>
        </w:rPr>
        <w:t xml:space="preserve">O </w:t>
      </w:r>
      <w:r>
        <w:rPr>
          <w:w w:val="82"/>
          <w:sz w:val="15"/>
          <w:szCs w:val="24"/>
        </w:rPr>
        <w:t xml:space="preserve">stran </w:t>
      </w:r>
    </w:p>
    <w:p w:rsidR="009F527B" w:rsidRDefault="00315DA6">
      <w:pPr>
        <w:framePr w:w="2966" w:h="931" w:wrap="auto" w:hAnchor="margin" w:x="13" w:y="7069"/>
        <w:tabs>
          <w:tab w:val="left" w:pos="66"/>
          <w:tab w:val="right" w:pos="2764"/>
        </w:tabs>
        <w:spacing w:line="239" w:lineRule="exact"/>
        <w:rPr>
          <w:w w:val="82"/>
          <w:sz w:val="15"/>
          <w:szCs w:val="24"/>
        </w:rPr>
      </w:pPr>
      <w:r>
        <w:rPr>
          <w:sz w:val="15"/>
          <w:szCs w:val="24"/>
        </w:rPr>
        <w:tab/>
      </w:r>
      <w:r>
        <w:rPr>
          <w:w w:val="82"/>
          <w:sz w:val="15"/>
          <w:szCs w:val="24"/>
        </w:rPr>
        <w:t xml:space="preserve">Barevné kopie/ tisky </w:t>
      </w:r>
      <w:r>
        <w:rPr>
          <w:w w:val="82"/>
          <w:sz w:val="15"/>
          <w:szCs w:val="24"/>
        </w:rPr>
        <w:tab/>
      </w:r>
      <w:r>
        <w:rPr>
          <w:w w:val="58"/>
          <w:sz w:val="15"/>
          <w:szCs w:val="24"/>
        </w:rPr>
        <w:t xml:space="preserve">O </w:t>
      </w:r>
      <w:r>
        <w:rPr>
          <w:w w:val="82"/>
          <w:sz w:val="15"/>
          <w:szCs w:val="24"/>
        </w:rPr>
        <w:t xml:space="preserve">stran </w:t>
      </w:r>
    </w:p>
    <w:p w:rsidR="009F527B" w:rsidRDefault="00315DA6">
      <w:pPr>
        <w:framePr w:w="2006" w:h="883" w:wrap="auto" w:hAnchor="margin" w:x="3680" w:y="7098"/>
        <w:spacing w:line="153" w:lineRule="exact"/>
        <w:ind w:left="479"/>
        <w:rPr>
          <w:b/>
          <w:w w:val="86"/>
          <w:sz w:val="14"/>
          <w:szCs w:val="24"/>
        </w:rPr>
      </w:pPr>
      <w:r>
        <w:rPr>
          <w:b/>
          <w:w w:val="86"/>
          <w:sz w:val="14"/>
          <w:szCs w:val="24"/>
        </w:rPr>
        <w:t xml:space="preserve">Cena za kopii </w:t>
      </w:r>
      <w:r>
        <w:rPr>
          <w:rFonts w:ascii="Times New Roman" w:hAnsi="Times New Roman"/>
          <w:w w:val="63"/>
          <w:sz w:val="15"/>
          <w:szCs w:val="24"/>
        </w:rPr>
        <w:t xml:space="preserve">I </w:t>
      </w:r>
      <w:r>
        <w:rPr>
          <w:b/>
          <w:w w:val="86"/>
          <w:sz w:val="14"/>
          <w:szCs w:val="24"/>
        </w:rPr>
        <w:t xml:space="preserve">tisk: </w:t>
      </w:r>
    </w:p>
    <w:p w:rsidR="009F527B" w:rsidRDefault="00315DA6">
      <w:pPr>
        <w:framePr w:w="2006" w:h="883" w:wrap="auto" w:hAnchor="margin" w:x="3680" w:y="7098"/>
        <w:tabs>
          <w:tab w:val="left" w:pos="1396"/>
        </w:tabs>
        <w:spacing w:line="215" w:lineRule="exact"/>
        <w:rPr>
          <w:b/>
          <w:w w:val="86"/>
          <w:sz w:val="14"/>
          <w:szCs w:val="24"/>
        </w:rPr>
      </w:pPr>
      <w:r>
        <w:rPr>
          <w:rFonts w:ascii="Times New Roman" w:hAnsi="Times New Roman"/>
          <w:b/>
          <w:w w:val="79"/>
          <w:sz w:val="15"/>
          <w:szCs w:val="24"/>
        </w:rPr>
        <w:t xml:space="preserve">v </w:t>
      </w:r>
      <w:r>
        <w:rPr>
          <w:b/>
          <w:w w:val="86"/>
          <w:sz w:val="14"/>
          <w:szCs w:val="24"/>
        </w:rPr>
        <w:t xml:space="preserve">paušálu </w:t>
      </w:r>
      <w:r>
        <w:rPr>
          <w:b/>
          <w:w w:val="86"/>
          <w:sz w:val="14"/>
          <w:szCs w:val="24"/>
        </w:rPr>
        <w:tab/>
        <w:t xml:space="preserve">nad paušál </w:t>
      </w:r>
    </w:p>
    <w:p w:rsidR="009F527B" w:rsidRDefault="00315DA6">
      <w:pPr>
        <w:framePr w:w="2006" w:h="883" w:wrap="auto" w:hAnchor="margin" w:x="3680" w:y="7098"/>
        <w:spacing w:line="249" w:lineRule="exact"/>
        <w:ind w:left="806"/>
        <w:rPr>
          <w:w w:val="82"/>
          <w:sz w:val="15"/>
          <w:szCs w:val="24"/>
        </w:rPr>
      </w:pPr>
      <w:r>
        <w:rPr>
          <w:w w:val="82"/>
          <w:sz w:val="15"/>
          <w:szCs w:val="24"/>
        </w:rPr>
        <w:t xml:space="preserve">0,20 Kč </w:t>
      </w:r>
    </w:p>
    <w:p w:rsidR="009F527B" w:rsidRDefault="00315DA6">
      <w:pPr>
        <w:framePr w:w="2006" w:h="883" w:wrap="auto" w:hAnchor="margin" w:x="3680" w:y="7098"/>
        <w:spacing w:line="249" w:lineRule="exact"/>
        <w:ind w:left="806"/>
        <w:rPr>
          <w:w w:val="82"/>
          <w:sz w:val="15"/>
          <w:szCs w:val="24"/>
        </w:rPr>
      </w:pPr>
      <w:r>
        <w:rPr>
          <w:w w:val="82"/>
          <w:sz w:val="15"/>
          <w:szCs w:val="24"/>
        </w:rPr>
        <w:t xml:space="preserve">1,10 Kč </w:t>
      </w:r>
    </w:p>
    <w:p w:rsidR="009F527B" w:rsidRDefault="00315DA6">
      <w:pPr>
        <w:framePr w:w="628" w:h="657" w:wrap="auto" w:hAnchor="margin" w:x="6532" w:y="7338"/>
        <w:spacing w:line="239" w:lineRule="exact"/>
        <w:ind w:left="9" w:right="9" w:firstLine="230"/>
        <w:rPr>
          <w:w w:val="82"/>
          <w:sz w:val="15"/>
          <w:szCs w:val="24"/>
        </w:rPr>
      </w:pPr>
      <w:r>
        <w:rPr>
          <w:b/>
          <w:w w:val="86"/>
          <w:sz w:val="14"/>
          <w:szCs w:val="24"/>
        </w:rPr>
        <w:t xml:space="preserve">typ </w:t>
      </w:r>
      <w:r>
        <w:rPr>
          <w:w w:val="82"/>
          <w:sz w:val="15"/>
          <w:szCs w:val="24"/>
        </w:rPr>
        <w:t xml:space="preserve">Bez </w:t>
      </w:r>
      <w:proofErr w:type="spellStart"/>
      <w:r>
        <w:rPr>
          <w:w w:val="82"/>
          <w:sz w:val="15"/>
          <w:szCs w:val="24"/>
        </w:rPr>
        <w:t>papiru</w:t>
      </w:r>
      <w:proofErr w:type="spellEnd"/>
      <w:r>
        <w:rPr>
          <w:w w:val="82"/>
          <w:sz w:val="15"/>
          <w:szCs w:val="24"/>
        </w:rPr>
        <w:t xml:space="preserve"> Bez </w:t>
      </w:r>
      <w:proofErr w:type="spellStart"/>
      <w:r>
        <w:rPr>
          <w:w w:val="82"/>
          <w:sz w:val="15"/>
          <w:szCs w:val="24"/>
        </w:rPr>
        <w:t>papiru</w:t>
      </w:r>
      <w:proofErr w:type="spellEnd"/>
      <w:r>
        <w:rPr>
          <w:w w:val="82"/>
          <w:sz w:val="15"/>
          <w:szCs w:val="24"/>
        </w:rPr>
        <w:t xml:space="preserve"> </w:t>
      </w:r>
    </w:p>
    <w:p w:rsidR="009F527B" w:rsidRDefault="00315DA6">
      <w:pPr>
        <w:framePr w:w="806" w:h="403" w:wrap="auto" w:hAnchor="margin" w:x="7900" w:y="7103"/>
        <w:spacing w:line="220" w:lineRule="exact"/>
        <w:ind w:firstLine="283"/>
        <w:jc w:val="center"/>
        <w:rPr>
          <w:b/>
          <w:w w:val="83"/>
          <w:sz w:val="13"/>
          <w:szCs w:val="24"/>
        </w:rPr>
      </w:pPr>
      <w:r>
        <w:rPr>
          <w:b/>
          <w:w w:val="86"/>
          <w:sz w:val="14"/>
          <w:szCs w:val="24"/>
        </w:rPr>
        <w:t xml:space="preserve">Papír: počet stran </w:t>
      </w:r>
      <w:r>
        <w:rPr>
          <w:b/>
          <w:w w:val="83"/>
          <w:sz w:val="13"/>
          <w:szCs w:val="24"/>
        </w:rPr>
        <w:t xml:space="preserve">A4 </w:t>
      </w:r>
    </w:p>
    <w:p w:rsidR="009F527B" w:rsidRDefault="00315DA6">
      <w:pPr>
        <w:framePr w:w="801" w:h="172" w:wrap="auto" w:hAnchor="margin" w:x="9445" w:y="7328"/>
        <w:spacing w:line="143" w:lineRule="exact"/>
        <w:ind w:left="4"/>
        <w:rPr>
          <w:b/>
          <w:w w:val="76"/>
          <w:sz w:val="14"/>
          <w:szCs w:val="24"/>
        </w:rPr>
      </w:pPr>
      <w:r>
        <w:rPr>
          <w:b/>
          <w:w w:val="86"/>
          <w:sz w:val="14"/>
          <w:szCs w:val="24"/>
        </w:rPr>
        <w:t xml:space="preserve">počet stran </w:t>
      </w:r>
      <w:r>
        <w:rPr>
          <w:b/>
          <w:w w:val="76"/>
          <w:sz w:val="14"/>
          <w:szCs w:val="24"/>
        </w:rPr>
        <w:t xml:space="preserve">A3 </w:t>
      </w:r>
    </w:p>
    <w:p w:rsidR="009F527B" w:rsidRDefault="00315DA6">
      <w:pPr>
        <w:framePr w:w="1876" w:h="191" w:wrap="auto" w:hAnchor="margin" w:x="37" w:y="8154"/>
        <w:spacing w:line="163" w:lineRule="exact"/>
        <w:ind w:left="4"/>
        <w:rPr>
          <w:w w:val="82"/>
          <w:sz w:val="15"/>
          <w:szCs w:val="24"/>
        </w:rPr>
      </w:pPr>
      <w:r>
        <w:rPr>
          <w:w w:val="82"/>
          <w:sz w:val="15"/>
          <w:szCs w:val="24"/>
        </w:rPr>
        <w:t xml:space="preserve">b\ Konfigurace zařízeni </w:t>
      </w:r>
    </w:p>
    <w:p w:rsidR="009F527B" w:rsidRDefault="00315DA6">
      <w:pPr>
        <w:framePr w:w="503" w:h="623" w:wrap="auto" w:hAnchor="margin" w:x="100" w:y="8495"/>
        <w:spacing w:line="215" w:lineRule="exact"/>
        <w:ind w:left="4" w:right="4"/>
        <w:rPr>
          <w:b/>
          <w:w w:val="86"/>
          <w:sz w:val="14"/>
          <w:szCs w:val="24"/>
        </w:rPr>
      </w:pPr>
      <w:r>
        <w:rPr>
          <w:b/>
          <w:w w:val="86"/>
          <w:sz w:val="14"/>
          <w:szCs w:val="24"/>
        </w:rPr>
        <w:t xml:space="preserve">Název </w:t>
      </w:r>
      <w:proofErr w:type="spellStart"/>
      <w:r>
        <w:rPr>
          <w:b/>
          <w:w w:val="86"/>
          <w:sz w:val="14"/>
          <w:szCs w:val="24"/>
        </w:rPr>
        <w:t>Základnf</w:t>
      </w:r>
      <w:proofErr w:type="spellEnd"/>
      <w:r>
        <w:rPr>
          <w:b/>
          <w:w w:val="86"/>
          <w:sz w:val="14"/>
          <w:szCs w:val="24"/>
        </w:rPr>
        <w:t xml:space="preserve"> vybaveni </w:t>
      </w:r>
    </w:p>
    <w:p w:rsidR="009F527B" w:rsidRDefault="00315DA6">
      <w:pPr>
        <w:framePr w:w="729" w:h="163" w:wrap="auto" w:hAnchor="margin" w:x="1146" w:y="8500"/>
        <w:spacing w:line="163" w:lineRule="exact"/>
        <w:ind w:left="4"/>
        <w:rPr>
          <w:w w:val="82"/>
          <w:sz w:val="15"/>
          <w:szCs w:val="24"/>
        </w:rPr>
      </w:pPr>
      <w:proofErr w:type="spellStart"/>
      <w:r>
        <w:rPr>
          <w:w w:val="82"/>
          <w:sz w:val="15"/>
          <w:szCs w:val="24"/>
        </w:rPr>
        <w:t>bizhub</w:t>
      </w:r>
      <w:proofErr w:type="spellEnd"/>
      <w:r>
        <w:rPr>
          <w:w w:val="82"/>
          <w:sz w:val="15"/>
          <w:szCs w:val="24"/>
        </w:rPr>
        <w:t xml:space="preserve"> C227 </w:t>
      </w:r>
    </w:p>
    <w:p w:rsidR="009F527B" w:rsidRDefault="00315DA6">
      <w:pPr>
        <w:framePr w:w="2812" w:h="196" w:wrap="auto" w:hAnchor="margin" w:x="5864" w:y="8495"/>
        <w:tabs>
          <w:tab w:val="left" w:pos="1036"/>
        </w:tabs>
        <w:spacing w:line="158" w:lineRule="exact"/>
        <w:rPr>
          <w:w w:val="82"/>
          <w:sz w:val="15"/>
          <w:szCs w:val="24"/>
        </w:rPr>
      </w:pPr>
      <w:r>
        <w:rPr>
          <w:w w:val="82"/>
          <w:sz w:val="15"/>
          <w:szCs w:val="24"/>
        </w:rPr>
        <w:t xml:space="preserve">Objednací číslo: </w:t>
      </w:r>
      <w:r>
        <w:rPr>
          <w:w w:val="82"/>
          <w:sz w:val="15"/>
          <w:szCs w:val="24"/>
        </w:rPr>
        <w:tab/>
        <w:t xml:space="preserve">VS-A798021 (SPS000144061) </w:t>
      </w:r>
    </w:p>
    <w:p w:rsidR="009F527B" w:rsidRDefault="00315DA6">
      <w:pPr>
        <w:framePr w:w="7847" w:h="484" w:wrap="auto" w:hAnchor="margin" w:x="1156" w:y="8692"/>
        <w:spacing w:line="215" w:lineRule="exact"/>
        <w:ind w:left="14"/>
        <w:rPr>
          <w:w w:val="82"/>
          <w:sz w:val="15"/>
          <w:szCs w:val="24"/>
        </w:rPr>
      </w:pPr>
      <w:r>
        <w:rPr>
          <w:w w:val="82"/>
          <w:sz w:val="15"/>
          <w:szCs w:val="24"/>
        </w:rPr>
        <w:t xml:space="preserve">Doc SW (LRI) </w:t>
      </w:r>
      <w:proofErr w:type="spellStart"/>
      <w:r>
        <w:rPr>
          <w:w w:val="82"/>
          <w:sz w:val="15"/>
          <w:szCs w:val="24"/>
        </w:rPr>
        <w:t>bizhub</w:t>
      </w:r>
      <w:proofErr w:type="spellEnd"/>
      <w:r>
        <w:rPr>
          <w:w w:val="82"/>
          <w:sz w:val="15"/>
          <w:szCs w:val="24"/>
        </w:rPr>
        <w:t xml:space="preserve"> C287 C227, </w:t>
      </w:r>
      <w:r>
        <w:rPr>
          <w:rFonts w:ascii="Times New Roman" w:hAnsi="Times New Roman"/>
          <w:w w:val="83"/>
          <w:sz w:val="24"/>
          <w:szCs w:val="24"/>
        </w:rPr>
        <w:t xml:space="preserve">es. </w:t>
      </w:r>
      <w:r>
        <w:rPr>
          <w:w w:val="82"/>
          <w:sz w:val="15"/>
          <w:szCs w:val="24"/>
        </w:rPr>
        <w:t xml:space="preserve">DK-514 stolek pod stroj, </w:t>
      </w:r>
      <w:proofErr w:type="spellStart"/>
      <w:r>
        <w:rPr>
          <w:w w:val="82"/>
          <w:sz w:val="15"/>
          <w:szCs w:val="24"/>
        </w:rPr>
        <w:t>Power</w:t>
      </w:r>
      <w:proofErr w:type="spellEnd"/>
      <w:r>
        <w:rPr>
          <w:w w:val="82"/>
          <w:sz w:val="15"/>
          <w:szCs w:val="24"/>
        </w:rPr>
        <w:t xml:space="preserve"> C. </w:t>
      </w:r>
      <w:proofErr w:type="spellStart"/>
      <w:r>
        <w:rPr>
          <w:w w:val="82"/>
          <w:sz w:val="15"/>
          <w:szCs w:val="24"/>
        </w:rPr>
        <w:t>Netzkabel</w:t>
      </w:r>
      <w:proofErr w:type="spellEnd"/>
      <w:r>
        <w:rPr>
          <w:w w:val="82"/>
          <w:sz w:val="15"/>
          <w:szCs w:val="24"/>
        </w:rPr>
        <w:t xml:space="preserve"> (220 V) 2,50m, Face </w:t>
      </w:r>
      <w:proofErr w:type="spellStart"/>
      <w:r>
        <w:rPr>
          <w:w w:val="82"/>
          <w:sz w:val="15"/>
          <w:szCs w:val="24"/>
        </w:rPr>
        <w:t>Sheet</w:t>
      </w:r>
      <w:proofErr w:type="spellEnd"/>
      <w:r>
        <w:rPr>
          <w:w w:val="82"/>
          <w:sz w:val="15"/>
          <w:szCs w:val="24"/>
        </w:rPr>
        <w:t xml:space="preserve"> </w:t>
      </w:r>
      <w:proofErr w:type="spellStart"/>
      <w:r>
        <w:rPr>
          <w:w w:val="82"/>
          <w:sz w:val="15"/>
          <w:szCs w:val="24"/>
        </w:rPr>
        <w:t>ineo</w:t>
      </w:r>
      <w:proofErr w:type="spellEnd"/>
      <w:r>
        <w:rPr>
          <w:w w:val="82"/>
          <w:sz w:val="15"/>
          <w:szCs w:val="24"/>
        </w:rPr>
        <w:t xml:space="preserve"> 367/287/227; </w:t>
      </w:r>
      <w:proofErr w:type="spellStart"/>
      <w:r>
        <w:rPr>
          <w:w w:val="82"/>
          <w:sz w:val="15"/>
          <w:szCs w:val="24"/>
        </w:rPr>
        <w:t>ineo</w:t>
      </w:r>
      <w:proofErr w:type="spellEnd"/>
      <w:r>
        <w:rPr>
          <w:w w:val="82"/>
          <w:sz w:val="15"/>
          <w:szCs w:val="24"/>
        </w:rPr>
        <w:t xml:space="preserve">+ 287/227, </w:t>
      </w:r>
      <w:r>
        <w:rPr>
          <w:rFonts w:ascii="Times New Roman" w:hAnsi="Times New Roman"/>
          <w:w w:val="83"/>
          <w:sz w:val="24"/>
          <w:szCs w:val="24"/>
        </w:rPr>
        <w:t xml:space="preserve">es. </w:t>
      </w:r>
      <w:r>
        <w:rPr>
          <w:w w:val="82"/>
          <w:sz w:val="15"/>
          <w:szCs w:val="24"/>
        </w:rPr>
        <w:t xml:space="preserve">DF-628 podavač originálů </w:t>
      </w:r>
    </w:p>
    <w:p w:rsidR="009F527B" w:rsidRDefault="00315DA6">
      <w:pPr>
        <w:framePr w:w="2131" w:h="427" w:wrap="auto" w:hAnchor="margin" w:x="1156" w:y="9455"/>
        <w:spacing w:line="215" w:lineRule="exact"/>
        <w:ind w:left="14"/>
        <w:rPr>
          <w:w w:val="82"/>
          <w:sz w:val="15"/>
          <w:szCs w:val="24"/>
        </w:rPr>
      </w:pPr>
      <w:r>
        <w:rPr>
          <w:w w:val="82"/>
          <w:sz w:val="15"/>
          <w:szCs w:val="24"/>
        </w:rPr>
        <w:t xml:space="preserve">Černobílé počitadlo stránek: 145 024 Barevné </w:t>
      </w:r>
      <w:proofErr w:type="spellStart"/>
      <w:r>
        <w:rPr>
          <w:w w:val="82"/>
          <w:sz w:val="15"/>
          <w:szCs w:val="24"/>
        </w:rPr>
        <w:t>p_očitadlo</w:t>
      </w:r>
      <w:proofErr w:type="spellEnd"/>
      <w:r>
        <w:rPr>
          <w:w w:val="82"/>
          <w:sz w:val="15"/>
          <w:szCs w:val="24"/>
        </w:rPr>
        <w:t xml:space="preserve"> stránek: 40 116 </w:t>
      </w:r>
    </w:p>
    <w:p w:rsidR="009F527B" w:rsidRDefault="00315DA6">
      <w:pPr>
        <w:framePr w:w="8975" w:h="1612" w:wrap="auto" w:hAnchor="margin" w:x="42" w:y="9944"/>
        <w:spacing w:line="163" w:lineRule="exact"/>
        <w:ind w:left="4"/>
        <w:rPr>
          <w:w w:val="82"/>
          <w:sz w:val="15"/>
          <w:szCs w:val="24"/>
        </w:rPr>
      </w:pPr>
      <w:r>
        <w:rPr>
          <w:w w:val="82"/>
          <w:sz w:val="15"/>
          <w:szCs w:val="24"/>
        </w:rPr>
        <w:t xml:space="preserve">c) Specifikace služeb </w:t>
      </w:r>
    </w:p>
    <w:p w:rsidR="009F527B" w:rsidRDefault="00315DA6">
      <w:pPr>
        <w:framePr w:w="8975" w:h="1612" w:wrap="auto" w:hAnchor="margin" w:x="42" w:y="9944"/>
        <w:spacing w:line="215" w:lineRule="exact"/>
        <w:ind w:left="14"/>
        <w:rPr>
          <w:w w:val="82"/>
          <w:sz w:val="15"/>
          <w:szCs w:val="24"/>
        </w:rPr>
      </w:pPr>
      <w:r>
        <w:rPr>
          <w:w w:val="82"/>
          <w:sz w:val="15"/>
          <w:szCs w:val="24"/>
        </w:rPr>
        <w:t xml:space="preserve">Smluvní strany se dohodly, že dodavatel bude poskytovat servisní služby a dodávky spotřebního materiálu pro tiskové zařízeni uvedené v odst. </w:t>
      </w:r>
      <w:proofErr w:type="spellStart"/>
      <w:r>
        <w:rPr>
          <w:w w:val="82"/>
          <w:sz w:val="15"/>
          <w:szCs w:val="24"/>
        </w:rPr>
        <w:t>Ill</w:t>
      </w:r>
      <w:proofErr w:type="spellEnd"/>
      <w:r>
        <w:rPr>
          <w:w w:val="82"/>
          <w:sz w:val="15"/>
          <w:szCs w:val="24"/>
        </w:rPr>
        <w:t xml:space="preserve">. Předmět smlouvy b) Konfigurace zařízeni. </w:t>
      </w:r>
    </w:p>
    <w:p w:rsidR="009F527B" w:rsidRDefault="00315DA6">
      <w:pPr>
        <w:framePr w:w="8975" w:h="1612" w:wrap="auto" w:hAnchor="margin" w:x="42" w:y="9944"/>
        <w:spacing w:before="4" w:line="211" w:lineRule="exact"/>
        <w:ind w:left="19" w:right="81"/>
        <w:jc w:val="both"/>
        <w:rPr>
          <w:w w:val="82"/>
          <w:sz w:val="15"/>
          <w:szCs w:val="24"/>
        </w:rPr>
      </w:pPr>
      <w:r>
        <w:rPr>
          <w:w w:val="82"/>
          <w:sz w:val="15"/>
          <w:szCs w:val="24"/>
        </w:rPr>
        <w:t xml:space="preserve">Základní doba reakce je 16 </w:t>
      </w:r>
      <w:proofErr w:type="gramStart"/>
      <w:r>
        <w:rPr>
          <w:w w:val="82"/>
          <w:sz w:val="15"/>
          <w:szCs w:val="24"/>
        </w:rPr>
        <w:t>hodin</w:t>
      </w:r>
      <w:proofErr w:type="gramEnd"/>
      <w:r>
        <w:rPr>
          <w:w w:val="82"/>
          <w:sz w:val="15"/>
          <w:szCs w:val="24"/>
        </w:rPr>
        <w:t xml:space="preserve"> a to v pracovních dnech od 8:00-16:00 hod. Pokud je smluvně sjednána jiná doba reakce, </w:t>
      </w:r>
      <w:proofErr w:type="spellStart"/>
      <w:r>
        <w:rPr>
          <w:w w:val="82"/>
          <w:sz w:val="15"/>
          <w:szCs w:val="24"/>
        </w:rPr>
        <w:t>řidi</w:t>
      </w:r>
      <w:proofErr w:type="spellEnd"/>
      <w:r>
        <w:rPr>
          <w:w w:val="82"/>
          <w:sz w:val="15"/>
          <w:szCs w:val="24"/>
        </w:rPr>
        <w:t xml:space="preserve"> se doba reakce dle tohoto individuálního ujednáni, které je nedílnou součásti této smlouvy. V případě, že je součásti dodávky SW řešeni, platí pro servisní služby SW řešeni smluvní podmínky uvedené v samostatné příloze této smlouvy. </w:t>
      </w:r>
    </w:p>
    <w:p w:rsidR="009F527B" w:rsidRDefault="00315DA6">
      <w:pPr>
        <w:framePr w:w="8975" w:h="1612" w:wrap="auto" w:hAnchor="margin" w:x="42" w:y="9944"/>
        <w:spacing w:line="331" w:lineRule="exact"/>
        <w:ind w:left="14"/>
        <w:rPr>
          <w:b/>
          <w:w w:val="82"/>
          <w:sz w:val="15"/>
          <w:szCs w:val="24"/>
        </w:rPr>
      </w:pPr>
      <w:r>
        <w:rPr>
          <w:b/>
          <w:w w:val="82"/>
          <w:sz w:val="15"/>
          <w:szCs w:val="24"/>
        </w:rPr>
        <w:t xml:space="preserve">Objednané služby jednorázové: </w:t>
      </w:r>
    </w:p>
    <w:p w:rsidR="009F527B" w:rsidRDefault="00315DA6">
      <w:pPr>
        <w:framePr w:w="667" w:h="177" w:wrap="auto" w:hAnchor="margin" w:x="119" w:y="11648"/>
        <w:spacing w:line="143" w:lineRule="exact"/>
        <w:ind w:left="4"/>
        <w:rPr>
          <w:b/>
          <w:w w:val="86"/>
          <w:sz w:val="14"/>
          <w:szCs w:val="24"/>
        </w:rPr>
      </w:pPr>
      <w:r>
        <w:rPr>
          <w:b/>
          <w:w w:val="86"/>
          <w:sz w:val="14"/>
          <w:szCs w:val="24"/>
        </w:rPr>
        <w:t xml:space="preserve">Číslo služby </w:t>
      </w:r>
    </w:p>
    <w:p w:rsidR="009F527B" w:rsidRDefault="00315DA6">
      <w:pPr>
        <w:framePr w:w="340" w:h="163" w:wrap="auto" w:hAnchor="margin" w:x="1837" w:y="11639"/>
        <w:spacing w:line="167" w:lineRule="exact"/>
        <w:ind w:left="4"/>
        <w:rPr>
          <w:b/>
          <w:w w:val="82"/>
          <w:sz w:val="15"/>
          <w:szCs w:val="24"/>
        </w:rPr>
      </w:pPr>
      <w:r>
        <w:rPr>
          <w:b/>
          <w:w w:val="82"/>
          <w:sz w:val="15"/>
          <w:szCs w:val="24"/>
        </w:rPr>
        <w:t xml:space="preserve">Název </w:t>
      </w:r>
    </w:p>
    <w:p w:rsidR="009F527B" w:rsidRDefault="00315DA6">
      <w:pPr>
        <w:framePr w:w="489" w:h="148" w:wrap="auto" w:hAnchor="margin" w:x="7684" w:y="11653"/>
        <w:spacing w:line="143" w:lineRule="exact"/>
        <w:ind w:left="4"/>
        <w:rPr>
          <w:b/>
          <w:w w:val="86"/>
          <w:sz w:val="14"/>
          <w:szCs w:val="24"/>
        </w:rPr>
      </w:pPr>
      <w:r>
        <w:rPr>
          <w:b/>
          <w:w w:val="86"/>
          <w:sz w:val="14"/>
          <w:szCs w:val="24"/>
        </w:rPr>
        <w:t xml:space="preserve">Množství </w:t>
      </w:r>
    </w:p>
    <w:p w:rsidR="009F527B" w:rsidRDefault="00315DA6">
      <w:pPr>
        <w:framePr w:w="681" w:h="148" w:wrap="auto" w:hAnchor="margin" w:x="9992" w:y="11653"/>
        <w:spacing w:line="143" w:lineRule="exact"/>
        <w:ind w:left="4"/>
        <w:rPr>
          <w:b/>
          <w:w w:val="86"/>
          <w:sz w:val="14"/>
          <w:szCs w:val="24"/>
        </w:rPr>
      </w:pPr>
      <w:r>
        <w:rPr>
          <w:b/>
          <w:w w:val="86"/>
          <w:sz w:val="14"/>
          <w:szCs w:val="24"/>
        </w:rPr>
        <w:t xml:space="preserve">Cena celkem </w:t>
      </w:r>
    </w:p>
    <w:p w:rsidR="009F527B" w:rsidRDefault="00315DA6">
      <w:pPr>
        <w:framePr w:w="10660" w:h="820" w:wrap="auto" w:hAnchor="margin" w:x="28" w:y="11936"/>
        <w:tabs>
          <w:tab w:val="left" w:pos="85"/>
          <w:tab w:val="left" w:pos="1813"/>
          <w:tab w:val="right" w:pos="10645"/>
        </w:tabs>
        <w:spacing w:line="163" w:lineRule="exact"/>
        <w:rPr>
          <w:w w:val="82"/>
          <w:sz w:val="15"/>
          <w:szCs w:val="24"/>
        </w:rPr>
      </w:pPr>
      <w:r>
        <w:rPr>
          <w:sz w:val="15"/>
          <w:szCs w:val="24"/>
        </w:rPr>
        <w:tab/>
      </w:r>
      <w:r>
        <w:rPr>
          <w:w w:val="82"/>
          <w:sz w:val="15"/>
          <w:szCs w:val="24"/>
        </w:rPr>
        <w:t xml:space="preserve">#SEDOPD150TF040 </w:t>
      </w:r>
      <w:r>
        <w:rPr>
          <w:w w:val="82"/>
          <w:sz w:val="15"/>
          <w:szCs w:val="24"/>
        </w:rPr>
        <w:tab/>
        <w:t xml:space="preserve">Dopravné D150 (kompletní služba) </w:t>
      </w:r>
    </w:p>
    <w:p w:rsidR="009F527B" w:rsidRDefault="00315DA6">
      <w:pPr>
        <w:framePr w:w="10660" w:h="820" w:wrap="auto" w:hAnchor="margin" w:x="28" w:y="11936"/>
        <w:tabs>
          <w:tab w:val="left" w:pos="85"/>
          <w:tab w:val="left" w:pos="1818"/>
          <w:tab w:val="right" w:pos="10645"/>
        </w:tabs>
        <w:spacing w:line="311" w:lineRule="exact"/>
        <w:rPr>
          <w:w w:val="82"/>
          <w:sz w:val="15"/>
          <w:szCs w:val="24"/>
        </w:rPr>
      </w:pPr>
      <w:r>
        <w:rPr>
          <w:sz w:val="15"/>
          <w:szCs w:val="24"/>
        </w:rPr>
        <w:tab/>
      </w:r>
      <w:r>
        <w:rPr>
          <w:w w:val="82"/>
          <w:sz w:val="15"/>
          <w:szCs w:val="24"/>
        </w:rPr>
        <w:t xml:space="preserve">#SE902001001 </w:t>
      </w:r>
      <w:r>
        <w:rPr>
          <w:w w:val="82"/>
          <w:sz w:val="15"/>
          <w:szCs w:val="24"/>
        </w:rPr>
        <w:tab/>
        <w:t xml:space="preserve">Instalace stroje (v ceně připojeni k 1 PC) </w:t>
      </w:r>
    </w:p>
    <w:p w:rsidR="009F527B" w:rsidRDefault="00315DA6">
      <w:pPr>
        <w:framePr w:w="10660" w:h="820" w:wrap="auto" w:hAnchor="margin" w:x="28" w:y="11936"/>
        <w:tabs>
          <w:tab w:val="left" w:pos="75"/>
          <w:tab w:val="left" w:pos="1818"/>
          <w:tab w:val="right" w:pos="10645"/>
        </w:tabs>
        <w:spacing w:line="297" w:lineRule="exact"/>
        <w:rPr>
          <w:b/>
          <w:w w:val="82"/>
          <w:sz w:val="15"/>
          <w:szCs w:val="24"/>
        </w:rPr>
      </w:pPr>
      <w:r>
        <w:rPr>
          <w:sz w:val="14"/>
          <w:szCs w:val="24"/>
        </w:rPr>
        <w:tab/>
      </w:r>
      <w:r>
        <w:rPr>
          <w:b/>
          <w:w w:val="86"/>
          <w:sz w:val="14"/>
          <w:szCs w:val="24"/>
        </w:rPr>
        <w:t xml:space="preserve">Celkem za jednorázové služby </w:t>
      </w:r>
      <w:r>
        <w:rPr>
          <w:b/>
          <w:w w:val="86"/>
          <w:sz w:val="14"/>
          <w:szCs w:val="24"/>
        </w:rPr>
        <w:tab/>
      </w:r>
      <w:r>
        <w:rPr>
          <w:b/>
          <w:w w:val="86"/>
          <w:sz w:val="14"/>
          <w:szCs w:val="24"/>
        </w:rPr>
        <w:tab/>
        <w:t xml:space="preserve">990,00 </w:t>
      </w:r>
      <w:r>
        <w:rPr>
          <w:b/>
          <w:w w:val="82"/>
          <w:sz w:val="15"/>
          <w:szCs w:val="24"/>
        </w:rPr>
        <w:t xml:space="preserve">Kč </w:t>
      </w:r>
    </w:p>
    <w:p w:rsidR="009F527B" w:rsidRDefault="00315DA6">
      <w:pPr>
        <w:framePr w:w="1847" w:h="206" w:wrap="auto" w:hAnchor="margin" w:x="71" w:y="12988"/>
        <w:spacing w:line="167" w:lineRule="exact"/>
        <w:ind w:left="4"/>
        <w:rPr>
          <w:b/>
          <w:w w:val="82"/>
          <w:sz w:val="15"/>
          <w:szCs w:val="24"/>
        </w:rPr>
      </w:pPr>
      <w:r>
        <w:rPr>
          <w:b/>
          <w:w w:val="82"/>
          <w:sz w:val="15"/>
          <w:szCs w:val="24"/>
        </w:rPr>
        <w:t xml:space="preserve">Objednané služby periodické: </w:t>
      </w:r>
    </w:p>
    <w:p w:rsidR="009F527B" w:rsidRDefault="00315DA6">
      <w:pPr>
        <w:framePr w:w="667" w:h="182" w:wrap="auto" w:hAnchor="margin" w:x="124" w:y="13285"/>
        <w:spacing w:line="143" w:lineRule="exact"/>
        <w:ind w:left="4"/>
        <w:rPr>
          <w:b/>
          <w:w w:val="86"/>
          <w:sz w:val="14"/>
          <w:szCs w:val="24"/>
        </w:rPr>
      </w:pPr>
      <w:r>
        <w:rPr>
          <w:b/>
          <w:w w:val="86"/>
          <w:sz w:val="14"/>
          <w:szCs w:val="24"/>
        </w:rPr>
        <w:t xml:space="preserve">Číslo služby </w:t>
      </w:r>
    </w:p>
    <w:p w:rsidR="009F527B" w:rsidRDefault="00315DA6">
      <w:pPr>
        <w:framePr w:w="340" w:h="163" w:wrap="auto" w:hAnchor="margin" w:x="1847" w:y="13280"/>
        <w:spacing w:line="163" w:lineRule="exact"/>
        <w:ind w:left="4"/>
        <w:rPr>
          <w:w w:val="82"/>
          <w:sz w:val="15"/>
          <w:szCs w:val="24"/>
        </w:rPr>
      </w:pPr>
      <w:r>
        <w:rPr>
          <w:w w:val="82"/>
          <w:sz w:val="15"/>
          <w:szCs w:val="24"/>
        </w:rPr>
        <w:t xml:space="preserve">Název </w:t>
      </w:r>
    </w:p>
    <w:p w:rsidR="009F527B" w:rsidRDefault="00315DA6">
      <w:pPr>
        <w:framePr w:w="494" w:h="153" w:wrap="auto" w:hAnchor="margin" w:x="7703" w:y="13295"/>
        <w:spacing w:line="163" w:lineRule="exact"/>
        <w:ind w:left="4"/>
        <w:rPr>
          <w:w w:val="82"/>
          <w:sz w:val="15"/>
          <w:szCs w:val="24"/>
        </w:rPr>
      </w:pPr>
      <w:proofErr w:type="spellStart"/>
      <w:r>
        <w:rPr>
          <w:w w:val="82"/>
          <w:sz w:val="15"/>
          <w:szCs w:val="24"/>
        </w:rPr>
        <w:t>Množstvf</w:t>
      </w:r>
      <w:proofErr w:type="spellEnd"/>
      <w:r>
        <w:rPr>
          <w:w w:val="82"/>
          <w:sz w:val="15"/>
          <w:szCs w:val="24"/>
        </w:rPr>
        <w:t xml:space="preserve"> </w:t>
      </w:r>
    </w:p>
    <w:p w:rsidR="009F527B" w:rsidRDefault="00315DA6">
      <w:pPr>
        <w:framePr w:w="686" w:h="148" w:wrap="auto" w:hAnchor="margin" w:x="9997" w:y="13295"/>
        <w:spacing w:line="163" w:lineRule="exact"/>
        <w:ind w:left="4"/>
        <w:rPr>
          <w:w w:val="82"/>
          <w:sz w:val="15"/>
          <w:szCs w:val="24"/>
        </w:rPr>
      </w:pPr>
      <w:r>
        <w:rPr>
          <w:w w:val="82"/>
          <w:sz w:val="15"/>
          <w:szCs w:val="24"/>
        </w:rPr>
        <w:t xml:space="preserve">Cena celkem </w:t>
      </w:r>
    </w:p>
    <w:p w:rsidR="009F527B" w:rsidRDefault="00315DA6">
      <w:pPr>
        <w:framePr w:w="10660" w:h="503" w:wrap="auto" w:hAnchor="margin" w:x="28" w:y="13568"/>
        <w:tabs>
          <w:tab w:val="left" w:pos="90"/>
          <w:tab w:val="left" w:pos="1818"/>
          <w:tab w:val="right" w:pos="10645"/>
        </w:tabs>
        <w:spacing w:line="167" w:lineRule="exact"/>
        <w:rPr>
          <w:w w:val="82"/>
          <w:sz w:val="15"/>
          <w:szCs w:val="24"/>
        </w:rPr>
      </w:pPr>
      <w:r>
        <w:rPr>
          <w:sz w:val="15"/>
          <w:szCs w:val="24"/>
        </w:rPr>
        <w:tab/>
      </w:r>
      <w:r>
        <w:rPr>
          <w:w w:val="82"/>
          <w:sz w:val="15"/>
          <w:szCs w:val="24"/>
        </w:rPr>
        <w:t xml:space="preserve">#SMEPROCOMFORT </w:t>
      </w:r>
      <w:r>
        <w:rPr>
          <w:w w:val="82"/>
          <w:sz w:val="15"/>
          <w:szCs w:val="24"/>
        </w:rPr>
        <w:tab/>
      </w:r>
      <w:proofErr w:type="spellStart"/>
      <w:r>
        <w:rPr>
          <w:w w:val="82"/>
          <w:sz w:val="15"/>
          <w:szCs w:val="24"/>
        </w:rPr>
        <w:t>ePRO</w:t>
      </w:r>
      <w:proofErr w:type="spellEnd"/>
      <w:r>
        <w:rPr>
          <w:w w:val="82"/>
          <w:sz w:val="15"/>
          <w:szCs w:val="24"/>
        </w:rPr>
        <w:t xml:space="preserve"> </w:t>
      </w:r>
      <w:proofErr w:type="spellStart"/>
      <w:r>
        <w:rPr>
          <w:w w:val="82"/>
          <w:sz w:val="15"/>
          <w:szCs w:val="24"/>
        </w:rPr>
        <w:t>Comfort</w:t>
      </w:r>
      <w:proofErr w:type="spellEnd"/>
      <w:r>
        <w:rPr>
          <w:w w:val="82"/>
          <w:sz w:val="15"/>
          <w:szCs w:val="24"/>
        </w:rPr>
        <w:t xml:space="preserve"> (GPRS) • proaktivní servis online </w:t>
      </w:r>
    </w:p>
    <w:p w:rsidR="009F527B" w:rsidRDefault="00315DA6">
      <w:pPr>
        <w:framePr w:w="10660" w:h="503" w:wrap="auto" w:hAnchor="margin" w:x="28" w:y="13568"/>
        <w:tabs>
          <w:tab w:val="left" w:pos="80"/>
          <w:tab w:val="left" w:pos="1818"/>
          <w:tab w:val="right" w:pos="10645"/>
        </w:tabs>
        <w:spacing w:line="287" w:lineRule="exact"/>
        <w:rPr>
          <w:b/>
          <w:w w:val="82"/>
          <w:sz w:val="15"/>
          <w:szCs w:val="24"/>
        </w:rPr>
      </w:pPr>
      <w:r>
        <w:rPr>
          <w:sz w:val="14"/>
          <w:szCs w:val="24"/>
        </w:rPr>
        <w:tab/>
      </w:r>
      <w:r>
        <w:rPr>
          <w:b/>
          <w:w w:val="86"/>
          <w:sz w:val="14"/>
          <w:szCs w:val="24"/>
        </w:rPr>
        <w:t xml:space="preserve">Celkem za periodické služby </w:t>
      </w:r>
      <w:r>
        <w:rPr>
          <w:b/>
          <w:w w:val="86"/>
          <w:sz w:val="14"/>
          <w:szCs w:val="24"/>
        </w:rPr>
        <w:tab/>
      </w:r>
      <w:r>
        <w:rPr>
          <w:b/>
          <w:w w:val="86"/>
          <w:sz w:val="14"/>
          <w:szCs w:val="24"/>
        </w:rPr>
        <w:tab/>
        <w:t xml:space="preserve">90,00 </w:t>
      </w:r>
      <w:r>
        <w:rPr>
          <w:b/>
          <w:w w:val="82"/>
          <w:sz w:val="15"/>
          <w:szCs w:val="24"/>
        </w:rPr>
        <w:t xml:space="preserve">Kč </w:t>
      </w:r>
    </w:p>
    <w:p w:rsidR="009F527B" w:rsidRDefault="00315DA6">
      <w:pPr>
        <w:framePr w:w="10727" w:h="153" w:wrap="auto" w:hAnchor="margin" w:x="28" w:y="15556"/>
        <w:spacing w:line="124" w:lineRule="exact"/>
        <w:ind w:left="6777"/>
        <w:rPr>
          <w:w w:val="80"/>
          <w:sz w:val="11"/>
          <w:szCs w:val="24"/>
        </w:rPr>
      </w:pPr>
      <w:r>
        <w:rPr>
          <w:w w:val="80"/>
          <w:sz w:val="11"/>
          <w:szCs w:val="24"/>
        </w:rPr>
        <w:t xml:space="preserve">SMLOUVA O NÁJMU A </w:t>
      </w:r>
      <w:proofErr w:type="spellStart"/>
      <w:r>
        <w:rPr>
          <w:w w:val="80"/>
          <w:sz w:val="11"/>
          <w:szCs w:val="24"/>
        </w:rPr>
        <w:t>POSKYTOVANi</w:t>
      </w:r>
      <w:proofErr w:type="spellEnd"/>
      <w:r>
        <w:rPr>
          <w:w w:val="80"/>
          <w:sz w:val="11"/>
          <w:szCs w:val="24"/>
        </w:rPr>
        <w:t xml:space="preserve"> SLUŽEB. </w:t>
      </w:r>
      <w:proofErr w:type="spellStart"/>
      <w:r>
        <w:rPr>
          <w:w w:val="80"/>
          <w:sz w:val="11"/>
          <w:szCs w:val="24"/>
        </w:rPr>
        <w:t>čislo</w:t>
      </w:r>
      <w:proofErr w:type="spellEnd"/>
      <w:r>
        <w:rPr>
          <w:w w:val="80"/>
          <w:sz w:val="11"/>
          <w:szCs w:val="24"/>
        </w:rPr>
        <w:t xml:space="preserve"> smlouvy 12517281 v1. strana 116 </w:t>
      </w:r>
    </w:p>
    <w:p w:rsidR="009F527B" w:rsidRDefault="009F527B">
      <w:pPr>
        <w:rPr>
          <w:sz w:val="11"/>
          <w:szCs w:val="24"/>
        </w:rPr>
        <w:sectPr w:rsidR="009F527B">
          <w:pgSz w:w="11900" w:h="16840"/>
          <w:pgMar w:top="407" w:right="571" w:bottom="360" w:left="571" w:header="708" w:footer="708" w:gutter="0"/>
          <w:cols w:space="708"/>
        </w:sectPr>
      </w:pPr>
    </w:p>
    <w:p w:rsidR="009F527B" w:rsidRDefault="00315DA6">
      <w:pPr>
        <w:rPr>
          <w:sz w:val="2"/>
          <w:szCs w:val="24"/>
        </w:rPr>
      </w:pPr>
      <w:r>
        <w:rPr>
          <w:sz w:val="2"/>
          <w:szCs w:val="24"/>
        </w:rPr>
        <w:lastRenderedPageBreak/>
        <w:t>V</w:t>
      </w:r>
    </w:p>
    <w:p w:rsidR="009F527B" w:rsidRDefault="00315DA6">
      <w:pPr>
        <w:framePr w:w="1963" w:h="172" w:wrap="auto" w:hAnchor="margin" w:x="28" w:y="-1"/>
        <w:spacing w:line="167" w:lineRule="exact"/>
        <w:ind w:left="4"/>
        <w:rPr>
          <w:w w:val="85"/>
          <w:sz w:val="15"/>
          <w:szCs w:val="24"/>
        </w:rPr>
      </w:pPr>
      <w:r>
        <w:rPr>
          <w:w w:val="85"/>
          <w:sz w:val="15"/>
          <w:szCs w:val="24"/>
        </w:rPr>
        <w:t xml:space="preserve">IV. PLATEBNÍ PODMÍNKY </w:t>
      </w:r>
    </w:p>
    <w:p w:rsidR="009F527B" w:rsidRDefault="00315DA6">
      <w:pPr>
        <w:framePr w:w="959" w:h="633" w:wrap="auto" w:hAnchor="margin" w:x="1031" w:y="359"/>
        <w:spacing w:line="191" w:lineRule="exact"/>
        <w:ind w:left="451" w:right="4" w:hanging="451"/>
        <w:jc w:val="both"/>
        <w:rPr>
          <w:w w:val="80"/>
          <w:sz w:val="13"/>
          <w:szCs w:val="24"/>
        </w:rPr>
      </w:pPr>
      <w:r>
        <w:rPr>
          <w:b/>
          <w:w w:val="81"/>
          <w:sz w:val="13"/>
          <w:szCs w:val="24"/>
        </w:rPr>
        <w:t xml:space="preserve">Platba za zařízení </w:t>
      </w:r>
      <w:r>
        <w:rPr>
          <w:w w:val="80"/>
          <w:sz w:val="13"/>
          <w:szCs w:val="24"/>
        </w:rPr>
        <w:t xml:space="preserve">(měsíčně) </w:t>
      </w:r>
    </w:p>
    <w:p w:rsidR="009F527B" w:rsidRDefault="00315DA6">
      <w:pPr>
        <w:framePr w:w="959" w:h="633" w:wrap="auto" w:hAnchor="margin" w:x="1031" w:y="359"/>
        <w:spacing w:line="263" w:lineRule="exact"/>
        <w:ind w:left="383"/>
        <w:rPr>
          <w:w w:val="82"/>
          <w:sz w:val="15"/>
          <w:szCs w:val="24"/>
        </w:rPr>
      </w:pPr>
      <w:r>
        <w:rPr>
          <w:w w:val="82"/>
          <w:sz w:val="15"/>
          <w:szCs w:val="24"/>
        </w:rPr>
        <w:t xml:space="preserve">190,00 Kč </w:t>
      </w:r>
    </w:p>
    <w:p w:rsidR="009F527B" w:rsidRDefault="00315DA6">
      <w:pPr>
        <w:framePr w:w="974" w:h="628" w:wrap="auto" w:hAnchor="margin" w:x="2394" w:y="374"/>
        <w:spacing w:line="191" w:lineRule="exact"/>
        <w:ind w:left="451" w:right="4" w:hanging="451"/>
        <w:jc w:val="both"/>
        <w:rPr>
          <w:w w:val="80"/>
          <w:sz w:val="13"/>
          <w:szCs w:val="24"/>
        </w:rPr>
      </w:pPr>
      <w:r>
        <w:rPr>
          <w:b/>
          <w:w w:val="81"/>
          <w:sz w:val="13"/>
          <w:szCs w:val="24"/>
        </w:rPr>
        <w:t xml:space="preserve">Periodické služby </w:t>
      </w:r>
      <w:r>
        <w:rPr>
          <w:w w:val="80"/>
          <w:sz w:val="13"/>
          <w:szCs w:val="24"/>
        </w:rPr>
        <w:t xml:space="preserve">(měsíčné) </w:t>
      </w:r>
    </w:p>
    <w:p w:rsidR="009F527B" w:rsidRDefault="00315DA6">
      <w:pPr>
        <w:framePr w:w="974" w:h="628" w:wrap="auto" w:hAnchor="margin" w:x="2394" w:y="374"/>
        <w:spacing w:line="268" w:lineRule="exact"/>
        <w:ind w:left="460"/>
        <w:rPr>
          <w:w w:val="82"/>
          <w:sz w:val="15"/>
          <w:szCs w:val="24"/>
        </w:rPr>
      </w:pPr>
      <w:r>
        <w:rPr>
          <w:w w:val="82"/>
          <w:sz w:val="15"/>
          <w:szCs w:val="24"/>
        </w:rPr>
        <w:t xml:space="preserve">90,00 Kč </w:t>
      </w:r>
    </w:p>
    <w:p w:rsidR="009F527B" w:rsidRDefault="00315DA6">
      <w:pPr>
        <w:framePr w:w="959" w:h="614" w:wrap="auto" w:hAnchor="margin" w:x="3945" w:y="383"/>
        <w:spacing w:line="191" w:lineRule="exact"/>
        <w:ind w:left="451" w:right="4" w:hanging="451"/>
        <w:jc w:val="both"/>
        <w:rPr>
          <w:w w:val="80"/>
          <w:sz w:val="13"/>
          <w:szCs w:val="24"/>
        </w:rPr>
      </w:pPr>
      <w:r>
        <w:rPr>
          <w:b/>
          <w:w w:val="81"/>
          <w:sz w:val="13"/>
          <w:szCs w:val="24"/>
        </w:rPr>
        <w:t xml:space="preserve">Stránkový paušál </w:t>
      </w:r>
      <w:r>
        <w:rPr>
          <w:w w:val="80"/>
          <w:sz w:val="13"/>
          <w:szCs w:val="24"/>
        </w:rPr>
        <w:t xml:space="preserve">(měsíčně) </w:t>
      </w:r>
    </w:p>
    <w:p w:rsidR="009F527B" w:rsidRDefault="00315DA6">
      <w:pPr>
        <w:framePr w:w="959" w:h="614" w:wrap="auto" w:hAnchor="margin" w:x="3945" w:y="383"/>
        <w:spacing w:line="278" w:lineRule="exact"/>
        <w:ind w:left="652"/>
        <w:rPr>
          <w:w w:val="82"/>
          <w:sz w:val="15"/>
          <w:szCs w:val="24"/>
        </w:rPr>
      </w:pPr>
      <w:r>
        <w:rPr>
          <w:w w:val="82"/>
          <w:sz w:val="15"/>
          <w:szCs w:val="24"/>
        </w:rPr>
        <w:t xml:space="preserve">• Kč </w:t>
      </w:r>
    </w:p>
    <w:p w:rsidR="009F527B" w:rsidRDefault="00315DA6">
      <w:pPr>
        <w:framePr w:w="1382" w:h="633" w:wrap="auto" w:hAnchor="margin" w:x="5279" w:y="398"/>
        <w:spacing w:line="187" w:lineRule="exact"/>
        <w:ind w:left="268" w:right="4" w:hanging="268"/>
        <w:jc w:val="both"/>
        <w:rPr>
          <w:w w:val="80"/>
          <w:sz w:val="13"/>
          <w:szCs w:val="24"/>
        </w:rPr>
      </w:pPr>
      <w:r>
        <w:rPr>
          <w:b/>
          <w:w w:val="81"/>
          <w:sz w:val="13"/>
          <w:szCs w:val="24"/>
        </w:rPr>
        <w:t xml:space="preserve">Periodické platby celkem bez papíru </w:t>
      </w:r>
      <w:r>
        <w:rPr>
          <w:w w:val="80"/>
          <w:sz w:val="13"/>
          <w:szCs w:val="24"/>
        </w:rPr>
        <w:t xml:space="preserve">(měsíčně) </w:t>
      </w:r>
    </w:p>
    <w:p w:rsidR="009F527B" w:rsidRDefault="00315DA6">
      <w:pPr>
        <w:framePr w:w="1382" w:h="633" w:wrap="auto" w:hAnchor="margin" w:x="5279" w:y="398"/>
        <w:spacing w:line="268" w:lineRule="exact"/>
        <w:ind w:left="791"/>
        <w:rPr>
          <w:b/>
          <w:w w:val="82"/>
          <w:sz w:val="15"/>
          <w:szCs w:val="24"/>
        </w:rPr>
      </w:pPr>
      <w:r>
        <w:rPr>
          <w:b/>
          <w:w w:val="82"/>
          <w:sz w:val="15"/>
          <w:szCs w:val="24"/>
        </w:rPr>
        <w:t xml:space="preserve">280,00 Kč </w:t>
      </w:r>
    </w:p>
    <w:p w:rsidR="009F527B" w:rsidRDefault="00315DA6">
      <w:pPr>
        <w:framePr w:w="1492" w:h="187" w:wrap="auto" w:hAnchor="margin" w:x="7060" w:y="417"/>
        <w:spacing w:line="153" w:lineRule="exact"/>
        <w:rPr>
          <w:b/>
          <w:w w:val="81"/>
          <w:sz w:val="13"/>
          <w:szCs w:val="24"/>
        </w:rPr>
      </w:pPr>
      <w:r>
        <w:rPr>
          <w:b/>
          <w:w w:val="81"/>
          <w:sz w:val="13"/>
          <w:szCs w:val="24"/>
        </w:rPr>
        <w:t xml:space="preserve">Jednorázové platby celkem </w:t>
      </w:r>
    </w:p>
    <w:p w:rsidR="009F527B" w:rsidRDefault="00315DA6">
      <w:pPr>
        <w:framePr w:w="595" w:h="187" w:wrap="auto" w:hAnchor="margin" w:x="7962" w:y="859"/>
        <w:spacing w:line="163" w:lineRule="exact"/>
        <w:rPr>
          <w:b/>
          <w:w w:val="82"/>
          <w:sz w:val="15"/>
          <w:szCs w:val="24"/>
        </w:rPr>
      </w:pPr>
      <w:r>
        <w:rPr>
          <w:b/>
          <w:w w:val="85"/>
          <w:sz w:val="14"/>
          <w:szCs w:val="24"/>
        </w:rPr>
        <w:t xml:space="preserve">990,00 </w:t>
      </w:r>
      <w:r>
        <w:rPr>
          <w:b/>
          <w:w w:val="82"/>
          <w:sz w:val="15"/>
          <w:szCs w:val="24"/>
        </w:rPr>
        <w:t xml:space="preserve">Kč </w:t>
      </w:r>
    </w:p>
    <w:p w:rsidR="009F527B" w:rsidRDefault="00315DA6">
      <w:pPr>
        <w:framePr w:w="1339" w:h="604" w:wrap="auto" w:hAnchor="margin" w:x="9229" w:y="436"/>
        <w:spacing w:line="177" w:lineRule="exact"/>
        <w:ind w:left="4" w:right="4" w:firstLine="1003"/>
        <w:jc w:val="both"/>
        <w:rPr>
          <w:w w:val="80"/>
          <w:sz w:val="13"/>
          <w:szCs w:val="24"/>
        </w:rPr>
      </w:pPr>
      <w:r>
        <w:rPr>
          <w:b/>
          <w:w w:val="81"/>
          <w:sz w:val="13"/>
          <w:szCs w:val="24"/>
        </w:rPr>
        <w:t xml:space="preserve">Kauce </w:t>
      </w:r>
      <w:r>
        <w:rPr>
          <w:w w:val="80"/>
          <w:sz w:val="13"/>
          <w:szCs w:val="24"/>
        </w:rPr>
        <w:t xml:space="preserve">(nepodléhá evidenci DPH} </w:t>
      </w:r>
    </w:p>
    <w:p w:rsidR="009F527B" w:rsidRDefault="00315DA6">
      <w:pPr>
        <w:framePr w:w="1339" w:h="604" w:wrap="auto" w:hAnchor="margin" w:x="9229" w:y="436"/>
        <w:spacing w:line="292" w:lineRule="exact"/>
        <w:ind w:left="1036"/>
        <w:rPr>
          <w:b/>
          <w:w w:val="82"/>
          <w:sz w:val="15"/>
          <w:szCs w:val="24"/>
        </w:rPr>
      </w:pPr>
      <w:r>
        <w:rPr>
          <w:w w:val="82"/>
          <w:sz w:val="15"/>
          <w:szCs w:val="24"/>
        </w:rPr>
        <w:t xml:space="preserve">· </w:t>
      </w:r>
      <w:r>
        <w:rPr>
          <w:b/>
          <w:w w:val="82"/>
          <w:sz w:val="15"/>
          <w:szCs w:val="24"/>
        </w:rPr>
        <w:t xml:space="preserve">Kč </w:t>
      </w:r>
    </w:p>
    <w:p w:rsidR="009F527B" w:rsidRDefault="00315DA6">
      <w:pPr>
        <w:framePr w:w="2654" w:h="465" w:wrap="auto" w:hAnchor="margin" w:x="13" w:y="1180"/>
        <w:spacing w:line="263" w:lineRule="exact"/>
        <w:ind w:right="4"/>
        <w:rPr>
          <w:w w:val="82"/>
          <w:sz w:val="15"/>
          <w:szCs w:val="24"/>
        </w:rPr>
      </w:pPr>
      <w:r>
        <w:rPr>
          <w:w w:val="82"/>
          <w:sz w:val="15"/>
          <w:szCs w:val="24"/>
        </w:rPr>
        <w:t xml:space="preserve">Způsob </w:t>
      </w:r>
      <w:proofErr w:type="spellStart"/>
      <w:r>
        <w:rPr>
          <w:w w:val="82"/>
          <w:sz w:val="15"/>
          <w:szCs w:val="24"/>
        </w:rPr>
        <w:t>plalby</w:t>
      </w:r>
      <w:proofErr w:type="spellEnd"/>
      <w:r>
        <w:rPr>
          <w:w w:val="82"/>
          <w:sz w:val="15"/>
          <w:szCs w:val="24"/>
        </w:rPr>
        <w:t xml:space="preserve">: </w:t>
      </w:r>
      <w:r>
        <w:rPr>
          <w:b/>
          <w:w w:val="82"/>
          <w:sz w:val="15"/>
          <w:szCs w:val="24"/>
        </w:rPr>
        <w:t xml:space="preserve">Platba bankovním převodem </w:t>
      </w:r>
      <w:r>
        <w:rPr>
          <w:w w:val="82"/>
          <w:sz w:val="15"/>
          <w:szCs w:val="24"/>
        </w:rPr>
        <w:t xml:space="preserve">Splatnost jednorázových plateb: 15 dnů </w:t>
      </w:r>
    </w:p>
    <w:p w:rsidR="009F527B" w:rsidRDefault="00315DA6">
      <w:pPr>
        <w:framePr w:w="2217" w:h="196" w:wrap="auto" w:hAnchor="margin" w:x="4924" w:y="1468"/>
        <w:spacing w:line="167" w:lineRule="exact"/>
        <w:ind w:left="4"/>
        <w:rPr>
          <w:w w:val="82"/>
          <w:sz w:val="15"/>
          <w:szCs w:val="24"/>
        </w:rPr>
      </w:pPr>
      <w:r>
        <w:rPr>
          <w:w w:val="82"/>
          <w:sz w:val="15"/>
          <w:szCs w:val="24"/>
        </w:rPr>
        <w:t xml:space="preserve">Splatnost periodických plateb: 15 dnů </w:t>
      </w:r>
    </w:p>
    <w:p w:rsidR="009F527B" w:rsidRDefault="00315DA6">
      <w:pPr>
        <w:framePr w:w="8020" w:h="230" w:wrap="auto" w:hAnchor="margin" w:x="13" w:y="1924"/>
        <w:spacing w:line="167" w:lineRule="exact"/>
        <w:ind w:left="4"/>
        <w:rPr>
          <w:w w:val="82"/>
          <w:sz w:val="15"/>
          <w:szCs w:val="24"/>
        </w:rPr>
      </w:pPr>
      <w:r>
        <w:rPr>
          <w:w w:val="82"/>
          <w:sz w:val="15"/>
          <w:szCs w:val="24"/>
        </w:rPr>
        <w:t xml:space="preserve">Všechny uvedené ceny na smlouvě jsou bez DPH, není-li uvedeno jinak. Kupující je povinen zaplatit k cenám rovněž DPH v aktuální sazbě. </w:t>
      </w:r>
    </w:p>
    <w:p w:rsidR="009F527B" w:rsidRDefault="00315DA6">
      <w:pPr>
        <w:framePr w:w="6523" w:h="206" w:wrap="auto" w:hAnchor="margin" w:x="13" w:y="2332"/>
        <w:spacing w:line="167" w:lineRule="exact"/>
        <w:ind w:left="4"/>
        <w:rPr>
          <w:w w:val="85"/>
          <w:sz w:val="15"/>
          <w:szCs w:val="24"/>
        </w:rPr>
      </w:pPr>
      <w:r>
        <w:rPr>
          <w:w w:val="85"/>
          <w:sz w:val="15"/>
          <w:szCs w:val="24"/>
        </w:rPr>
        <w:t xml:space="preserve">V. MÍSTO UMÍSTĚNÍ/ REALIZACE SLUŽEB, ODPOVĚDNÉ KONTAKTNÍ OSOBY </w:t>
      </w:r>
    </w:p>
    <w:p w:rsidR="009F527B" w:rsidRDefault="00315DA6">
      <w:pPr>
        <w:framePr w:w="3859" w:h="849" w:wrap="auto" w:hAnchor="margin" w:x="4" w:y="2630"/>
        <w:spacing w:line="167" w:lineRule="exact"/>
        <w:ind w:left="4"/>
        <w:rPr>
          <w:w w:val="82"/>
          <w:sz w:val="15"/>
          <w:szCs w:val="24"/>
        </w:rPr>
      </w:pPr>
      <w:r>
        <w:rPr>
          <w:w w:val="82"/>
          <w:sz w:val="15"/>
          <w:szCs w:val="24"/>
        </w:rPr>
        <w:t xml:space="preserve">a) </w:t>
      </w:r>
      <w:proofErr w:type="spellStart"/>
      <w:r>
        <w:rPr>
          <w:w w:val="82"/>
          <w:sz w:val="15"/>
          <w:szCs w:val="24"/>
        </w:rPr>
        <w:t>Misto</w:t>
      </w:r>
      <w:proofErr w:type="spellEnd"/>
      <w:r>
        <w:rPr>
          <w:w w:val="82"/>
          <w:sz w:val="15"/>
          <w:szCs w:val="24"/>
        </w:rPr>
        <w:t xml:space="preserve"> umístěni </w:t>
      </w:r>
      <w:proofErr w:type="spellStart"/>
      <w:r>
        <w:rPr>
          <w:w w:val="82"/>
          <w:sz w:val="15"/>
          <w:szCs w:val="24"/>
        </w:rPr>
        <w:t>inslalace</w:t>
      </w:r>
      <w:proofErr w:type="spellEnd"/>
      <w:r>
        <w:rPr>
          <w:w w:val="82"/>
          <w:sz w:val="15"/>
          <w:szCs w:val="24"/>
        </w:rPr>
        <w:t xml:space="preserve"> zařízen, </w:t>
      </w:r>
    </w:p>
    <w:p w:rsidR="009F527B" w:rsidRDefault="00315DA6">
      <w:pPr>
        <w:framePr w:w="3859" w:h="849" w:wrap="auto" w:hAnchor="margin" w:x="4" w:y="2630"/>
        <w:tabs>
          <w:tab w:val="left" w:pos="724"/>
        </w:tabs>
        <w:spacing w:line="235" w:lineRule="exact"/>
        <w:rPr>
          <w:b/>
          <w:w w:val="82"/>
          <w:sz w:val="15"/>
          <w:szCs w:val="24"/>
        </w:rPr>
      </w:pPr>
      <w:r>
        <w:rPr>
          <w:w w:val="82"/>
          <w:sz w:val="15"/>
          <w:szCs w:val="24"/>
        </w:rPr>
        <w:t xml:space="preserve">Název: </w:t>
      </w:r>
      <w:r>
        <w:rPr>
          <w:w w:val="82"/>
          <w:sz w:val="15"/>
          <w:szCs w:val="24"/>
        </w:rPr>
        <w:tab/>
      </w:r>
      <w:r>
        <w:rPr>
          <w:b/>
          <w:w w:val="82"/>
          <w:sz w:val="15"/>
          <w:szCs w:val="24"/>
        </w:rPr>
        <w:t xml:space="preserve">MĚSTSKÉ STŘEDISKO SOC. SLUŽEB OÁZA NOVÉ </w:t>
      </w:r>
    </w:p>
    <w:p w:rsidR="009F527B" w:rsidRDefault="00315DA6">
      <w:pPr>
        <w:framePr w:w="3859" w:h="849" w:wrap="auto" w:hAnchor="margin" w:x="4" w:y="2630"/>
        <w:spacing w:line="206" w:lineRule="exact"/>
        <w:ind w:left="4"/>
        <w:rPr>
          <w:b/>
          <w:w w:val="82"/>
          <w:sz w:val="15"/>
          <w:szCs w:val="24"/>
        </w:rPr>
      </w:pPr>
      <w:r>
        <w:rPr>
          <w:b/>
          <w:w w:val="82"/>
          <w:sz w:val="15"/>
          <w:szCs w:val="24"/>
        </w:rPr>
        <w:t xml:space="preserve">MĚSTO NAD METUJÍ </w:t>
      </w:r>
    </w:p>
    <w:p w:rsidR="009F527B" w:rsidRDefault="00315DA6">
      <w:pPr>
        <w:framePr w:w="3859" w:h="849" w:wrap="auto" w:hAnchor="margin" w:x="4" w:y="2630"/>
        <w:spacing w:line="206" w:lineRule="exact"/>
        <w:ind w:left="4"/>
        <w:rPr>
          <w:b/>
          <w:w w:val="82"/>
          <w:sz w:val="15"/>
          <w:szCs w:val="24"/>
        </w:rPr>
      </w:pPr>
      <w:r>
        <w:rPr>
          <w:w w:val="82"/>
          <w:sz w:val="15"/>
          <w:szCs w:val="24"/>
        </w:rPr>
        <w:t xml:space="preserve">Ulice, </w:t>
      </w:r>
      <w:r>
        <w:rPr>
          <w:rFonts w:ascii="Times New Roman" w:hAnsi="Times New Roman"/>
          <w:w w:val="78"/>
          <w:sz w:val="16"/>
          <w:szCs w:val="24"/>
        </w:rPr>
        <w:t xml:space="preserve">č.p.: </w:t>
      </w:r>
      <w:r>
        <w:rPr>
          <w:b/>
          <w:w w:val="82"/>
          <w:sz w:val="15"/>
          <w:szCs w:val="24"/>
        </w:rPr>
        <w:t xml:space="preserve">Českých bratří 1145 </w:t>
      </w:r>
    </w:p>
    <w:p w:rsidR="009F527B" w:rsidRDefault="00315DA6">
      <w:pPr>
        <w:framePr w:w="1799" w:h="417" w:wrap="auto" w:hAnchor="margin" w:x="4746" w:y="2831"/>
        <w:spacing w:line="167" w:lineRule="exact"/>
        <w:ind w:left="4"/>
        <w:rPr>
          <w:w w:val="82"/>
          <w:sz w:val="15"/>
          <w:szCs w:val="24"/>
        </w:rPr>
      </w:pPr>
      <w:r>
        <w:rPr>
          <w:w w:val="82"/>
          <w:sz w:val="15"/>
          <w:szCs w:val="24"/>
        </w:rPr>
        <w:t xml:space="preserve">Umístěni / Kancelář: </w:t>
      </w:r>
    </w:p>
    <w:p w:rsidR="009F527B" w:rsidRDefault="00315DA6">
      <w:pPr>
        <w:framePr w:w="1799" w:h="417" w:wrap="auto" w:hAnchor="margin" w:x="4746" w:y="2831"/>
        <w:spacing w:line="215" w:lineRule="exact"/>
        <w:ind w:left="9"/>
        <w:rPr>
          <w:w w:val="82"/>
          <w:sz w:val="15"/>
          <w:szCs w:val="24"/>
        </w:rPr>
      </w:pPr>
      <w:r>
        <w:rPr>
          <w:w w:val="82"/>
          <w:sz w:val="15"/>
          <w:szCs w:val="24"/>
        </w:rPr>
        <w:t xml:space="preserve">Doba převzetí (od ·do/ mimo): </w:t>
      </w:r>
    </w:p>
    <w:p w:rsidR="009F527B" w:rsidRDefault="00315DA6">
      <w:pPr>
        <w:framePr w:w="6527" w:h="465" w:wrap="auto" w:hAnchor="margin" w:x="9" w:y="3652"/>
        <w:spacing w:line="167" w:lineRule="exact"/>
        <w:ind w:left="4"/>
        <w:rPr>
          <w:w w:val="82"/>
          <w:sz w:val="15"/>
          <w:szCs w:val="24"/>
        </w:rPr>
      </w:pPr>
      <w:r>
        <w:rPr>
          <w:rFonts w:ascii="Times New Roman" w:hAnsi="Times New Roman"/>
          <w:w w:val="85"/>
          <w:sz w:val="14"/>
          <w:szCs w:val="24"/>
        </w:rPr>
        <w:t xml:space="preserve">b) </w:t>
      </w:r>
      <w:proofErr w:type="spellStart"/>
      <w:r>
        <w:rPr>
          <w:w w:val="82"/>
          <w:sz w:val="15"/>
          <w:szCs w:val="24"/>
        </w:rPr>
        <w:t>Odpovédna</w:t>
      </w:r>
      <w:proofErr w:type="spellEnd"/>
      <w:r>
        <w:rPr>
          <w:w w:val="82"/>
          <w:sz w:val="15"/>
          <w:szCs w:val="24"/>
        </w:rPr>
        <w:t xml:space="preserve"> kontaktní osoba Odběratele k zařízeni </w:t>
      </w:r>
    </w:p>
    <w:p w:rsidR="009F527B" w:rsidRDefault="00315DA6">
      <w:pPr>
        <w:framePr w:w="6527" w:h="465" w:wrap="auto" w:hAnchor="margin" w:x="9" w:y="3652"/>
        <w:spacing w:line="263" w:lineRule="exact"/>
        <w:ind w:right="4"/>
        <w:rPr>
          <w:w w:val="82"/>
          <w:sz w:val="15"/>
          <w:szCs w:val="24"/>
        </w:rPr>
      </w:pPr>
      <w:r>
        <w:rPr>
          <w:w w:val="82"/>
          <w:sz w:val="15"/>
          <w:szCs w:val="24"/>
        </w:rPr>
        <w:t xml:space="preserve">Za poskytnuti údajů o technických podmínkách instalace a provozu zařízeni za odběratele odpovídá: </w:t>
      </w:r>
    </w:p>
    <w:p w:rsidR="009F527B" w:rsidRDefault="00315DA6">
      <w:pPr>
        <w:framePr w:w="470" w:h="595" w:wrap="auto" w:hAnchor="margin" w:x="4" w:y="4123"/>
        <w:spacing w:line="167" w:lineRule="exact"/>
        <w:ind w:left="4"/>
        <w:rPr>
          <w:w w:val="82"/>
          <w:sz w:val="15"/>
          <w:szCs w:val="24"/>
        </w:rPr>
      </w:pPr>
      <w:r>
        <w:rPr>
          <w:w w:val="82"/>
          <w:sz w:val="15"/>
          <w:szCs w:val="24"/>
        </w:rPr>
        <w:t xml:space="preserve">Jméno: </w:t>
      </w:r>
    </w:p>
    <w:p w:rsidR="009F527B" w:rsidRDefault="00315DA6">
      <w:pPr>
        <w:framePr w:w="470" w:h="595" w:wrap="auto" w:hAnchor="margin" w:x="4" w:y="4123"/>
        <w:spacing w:line="167" w:lineRule="exact"/>
        <w:ind w:left="4"/>
        <w:rPr>
          <w:w w:val="82"/>
          <w:sz w:val="15"/>
          <w:szCs w:val="24"/>
        </w:rPr>
      </w:pPr>
      <w:r>
        <w:rPr>
          <w:w w:val="82"/>
          <w:sz w:val="15"/>
          <w:szCs w:val="24"/>
        </w:rPr>
        <w:t xml:space="preserve">Telefon: </w:t>
      </w:r>
    </w:p>
    <w:p w:rsidR="009F527B" w:rsidRDefault="00315DA6">
      <w:pPr>
        <w:framePr w:w="470" w:h="595" w:wrap="auto" w:hAnchor="margin" w:x="4" w:y="4123"/>
        <w:spacing w:line="215" w:lineRule="exact"/>
        <w:ind w:left="9"/>
        <w:rPr>
          <w:w w:val="82"/>
          <w:sz w:val="15"/>
          <w:szCs w:val="24"/>
        </w:rPr>
      </w:pPr>
      <w:r>
        <w:rPr>
          <w:w w:val="82"/>
          <w:sz w:val="15"/>
          <w:szCs w:val="24"/>
        </w:rPr>
        <w:t xml:space="preserve">Email: </w:t>
      </w:r>
    </w:p>
    <w:p w:rsidR="009F527B" w:rsidRDefault="00315DA6">
      <w:pPr>
        <w:framePr w:w="1262" w:h="623" w:wrap="auto" w:hAnchor="margin" w:x="724" w:y="4127"/>
        <w:spacing w:line="206" w:lineRule="exact"/>
        <w:ind w:left="4"/>
        <w:rPr>
          <w:b/>
          <w:w w:val="82"/>
          <w:sz w:val="15"/>
          <w:szCs w:val="24"/>
        </w:rPr>
      </w:pPr>
      <w:r>
        <w:rPr>
          <w:b/>
          <w:w w:val="82"/>
          <w:sz w:val="15"/>
          <w:szCs w:val="24"/>
        </w:rPr>
        <w:t xml:space="preserve">Mgr. Jana Balcarová </w:t>
      </w:r>
    </w:p>
    <w:p w:rsidR="009F527B" w:rsidRDefault="00315DA6">
      <w:pPr>
        <w:framePr w:w="8995" w:h="887" w:wrap="auto" w:hAnchor="margin" w:y="5011"/>
        <w:spacing w:line="206" w:lineRule="exact"/>
        <w:ind w:left="4"/>
        <w:rPr>
          <w:b/>
          <w:w w:val="82"/>
          <w:sz w:val="15"/>
          <w:szCs w:val="24"/>
        </w:rPr>
      </w:pPr>
      <w:r>
        <w:rPr>
          <w:b/>
          <w:w w:val="82"/>
          <w:sz w:val="15"/>
          <w:szCs w:val="24"/>
        </w:rPr>
        <w:t xml:space="preserve">VI. ZÁVĚREČNÉ PROHLÁŠENÍ A PODPISY </w:t>
      </w:r>
    </w:p>
    <w:p w:rsidR="009F527B" w:rsidRDefault="00315DA6">
      <w:pPr>
        <w:framePr w:w="8995" w:h="887" w:wrap="auto" w:hAnchor="margin" w:y="5011"/>
        <w:spacing w:before="52" w:line="206" w:lineRule="exact"/>
        <w:ind w:left="4"/>
        <w:jc w:val="both"/>
        <w:rPr>
          <w:w w:val="82"/>
          <w:sz w:val="15"/>
          <w:szCs w:val="24"/>
        </w:rPr>
      </w:pPr>
      <w:r>
        <w:rPr>
          <w:w w:val="82"/>
          <w:sz w:val="15"/>
          <w:szCs w:val="24"/>
        </w:rPr>
        <w:t xml:space="preserve">Práva a povinnosti stran se řídí touto smlouvou, </w:t>
      </w:r>
      <w:r>
        <w:rPr>
          <w:b/>
          <w:w w:val="68"/>
          <w:sz w:val="15"/>
          <w:szCs w:val="24"/>
        </w:rPr>
        <w:t xml:space="preserve">k </w:t>
      </w:r>
      <w:proofErr w:type="gramStart"/>
      <w:r>
        <w:rPr>
          <w:w w:val="82"/>
          <w:sz w:val="15"/>
          <w:szCs w:val="24"/>
        </w:rPr>
        <w:t>ni</w:t>
      </w:r>
      <w:proofErr w:type="gramEnd"/>
      <w:r>
        <w:rPr>
          <w:w w:val="82"/>
          <w:sz w:val="15"/>
          <w:szCs w:val="24"/>
        </w:rPr>
        <w:t xml:space="preserve"> připojenými obchodními podmínkami a dalšími přílohami, na </w:t>
      </w:r>
      <w:r>
        <w:rPr>
          <w:rFonts w:ascii="Times New Roman" w:hAnsi="Times New Roman"/>
          <w:w w:val="71"/>
          <w:sz w:val="16"/>
          <w:szCs w:val="24"/>
        </w:rPr>
        <w:t xml:space="preserve">které </w:t>
      </w:r>
      <w:r>
        <w:rPr>
          <w:w w:val="82"/>
          <w:sz w:val="15"/>
          <w:szCs w:val="24"/>
        </w:rPr>
        <w:t xml:space="preserve">se smlouva nebo obchodní podmínky odvolávají. Strany prohlašuji, že se seznámily se smlouvou, obchodními podmínkami a dalšími přílohami, ke kterým nemají žádné výhrady a na důkaz jejich akceptace </w:t>
      </w:r>
      <w:proofErr w:type="spellStart"/>
      <w:r>
        <w:rPr>
          <w:w w:val="82"/>
          <w:sz w:val="15"/>
          <w:szCs w:val="24"/>
        </w:rPr>
        <w:t>pflpojuji</w:t>
      </w:r>
      <w:proofErr w:type="spellEnd"/>
      <w:r>
        <w:rPr>
          <w:w w:val="82"/>
          <w:sz w:val="15"/>
          <w:szCs w:val="24"/>
        </w:rPr>
        <w:t xml:space="preserve"> osoby oprávněné za strany jednat své vlastnoruční podpisy. </w:t>
      </w:r>
    </w:p>
    <w:p w:rsidR="009F527B" w:rsidRDefault="00315DA6">
      <w:pPr>
        <w:framePr w:w="1814" w:h="177" w:wrap="auto" w:hAnchor="margin" w:x="551" w:y="6254"/>
        <w:tabs>
          <w:tab w:val="left" w:leader="dot" w:pos="1444"/>
          <w:tab w:val="left" w:leader="dot" w:pos="1775"/>
        </w:tabs>
        <w:spacing w:line="167" w:lineRule="exact"/>
        <w:rPr>
          <w:w w:val="82"/>
          <w:sz w:val="15"/>
          <w:szCs w:val="24"/>
        </w:rPr>
      </w:pPr>
      <w:r>
        <w:rPr>
          <w:w w:val="82"/>
          <w:sz w:val="15"/>
          <w:szCs w:val="24"/>
        </w:rPr>
        <w:t xml:space="preserve">V </w:t>
      </w:r>
      <w:r>
        <w:rPr>
          <w:w w:val="82"/>
          <w:sz w:val="15"/>
          <w:szCs w:val="24"/>
        </w:rPr>
        <w:tab/>
        <w:t xml:space="preserve">dne </w:t>
      </w:r>
      <w:r>
        <w:rPr>
          <w:w w:val="82"/>
          <w:sz w:val="15"/>
          <w:szCs w:val="24"/>
        </w:rPr>
        <w:tab/>
        <w:t xml:space="preserve">. </w:t>
      </w:r>
    </w:p>
    <w:p w:rsidR="009F527B" w:rsidRDefault="00315DA6">
      <w:pPr>
        <w:framePr w:w="3047" w:h="177" w:wrap="auto" w:hAnchor="margin" w:x="6191" w:y="6287"/>
        <w:tabs>
          <w:tab w:val="left" w:leader="dot" w:pos="1444"/>
          <w:tab w:val="left" w:leader="dot" w:pos="3013"/>
        </w:tabs>
        <w:spacing w:line="167" w:lineRule="exact"/>
        <w:rPr>
          <w:w w:val="82"/>
          <w:sz w:val="15"/>
          <w:szCs w:val="24"/>
        </w:rPr>
      </w:pPr>
      <w:r>
        <w:rPr>
          <w:w w:val="82"/>
          <w:sz w:val="15"/>
          <w:szCs w:val="24"/>
        </w:rPr>
        <w:t xml:space="preserve">V </w:t>
      </w:r>
      <w:r>
        <w:rPr>
          <w:w w:val="82"/>
          <w:sz w:val="15"/>
          <w:szCs w:val="24"/>
        </w:rPr>
        <w:tab/>
        <w:t xml:space="preserve">dne </w:t>
      </w:r>
      <w:r w:rsidR="005F688B">
        <w:rPr>
          <w:w w:val="82"/>
          <w:sz w:val="15"/>
          <w:szCs w:val="24"/>
        </w:rPr>
        <w:t>23.4.2020</w:t>
      </w:r>
      <w:r>
        <w:rPr>
          <w:w w:val="82"/>
          <w:sz w:val="15"/>
          <w:szCs w:val="24"/>
        </w:rPr>
        <w:tab/>
        <w:t xml:space="preserve">. </w:t>
      </w:r>
    </w:p>
    <w:p w:rsidR="00315DA6" w:rsidRDefault="00315DA6">
      <w:pPr>
        <w:framePr w:w="3047" w:h="177" w:wrap="auto" w:hAnchor="margin" w:x="6191" w:y="6287"/>
        <w:tabs>
          <w:tab w:val="left" w:leader="dot" w:pos="1444"/>
          <w:tab w:val="left" w:leader="dot" w:pos="3013"/>
        </w:tabs>
        <w:spacing w:line="167" w:lineRule="exact"/>
        <w:rPr>
          <w:w w:val="82"/>
          <w:sz w:val="15"/>
          <w:szCs w:val="24"/>
        </w:rPr>
      </w:pPr>
    </w:p>
    <w:p w:rsidR="00315DA6" w:rsidRDefault="00315DA6">
      <w:pPr>
        <w:framePr w:w="3047" w:h="177" w:wrap="auto" w:hAnchor="margin" w:x="6191" w:y="6287"/>
        <w:tabs>
          <w:tab w:val="left" w:leader="dot" w:pos="1444"/>
          <w:tab w:val="left" w:leader="dot" w:pos="3013"/>
        </w:tabs>
        <w:spacing w:line="167" w:lineRule="exact"/>
        <w:rPr>
          <w:w w:val="82"/>
          <w:sz w:val="15"/>
          <w:szCs w:val="24"/>
        </w:rPr>
      </w:pPr>
    </w:p>
    <w:p w:rsidR="00315DA6" w:rsidRDefault="00315DA6">
      <w:pPr>
        <w:framePr w:w="3047" w:h="177" w:wrap="auto" w:hAnchor="margin" w:x="6191" w:y="6287"/>
        <w:tabs>
          <w:tab w:val="left" w:leader="dot" w:pos="1444"/>
          <w:tab w:val="left" w:leader="dot" w:pos="3013"/>
        </w:tabs>
        <w:spacing w:line="167" w:lineRule="exact"/>
        <w:rPr>
          <w:w w:val="82"/>
          <w:sz w:val="15"/>
          <w:szCs w:val="24"/>
        </w:rPr>
      </w:pPr>
    </w:p>
    <w:p w:rsidR="00315DA6" w:rsidRDefault="00315DA6">
      <w:pPr>
        <w:framePr w:w="3047" w:h="177" w:wrap="auto" w:hAnchor="margin" w:x="6191" w:y="6287"/>
        <w:tabs>
          <w:tab w:val="left" w:leader="dot" w:pos="1444"/>
          <w:tab w:val="left" w:leader="dot" w:pos="3013"/>
        </w:tabs>
        <w:spacing w:line="167" w:lineRule="exact"/>
        <w:rPr>
          <w:w w:val="82"/>
          <w:sz w:val="15"/>
          <w:szCs w:val="24"/>
        </w:rPr>
      </w:pPr>
      <w:proofErr w:type="spellStart"/>
      <w:r>
        <w:rPr>
          <w:w w:val="82"/>
          <w:sz w:val="15"/>
          <w:szCs w:val="24"/>
        </w:rPr>
        <w:t>Vyjídák</w:t>
      </w:r>
      <w:proofErr w:type="spellEnd"/>
    </w:p>
    <w:p w:rsidR="009F527B" w:rsidRDefault="00315DA6">
      <w:pPr>
        <w:framePr w:w="1804" w:h="671" w:wrap="auto" w:hAnchor="margin" w:x="911" w:y="6844"/>
        <w:rPr>
          <w:sz w:val="15"/>
          <w:szCs w:val="24"/>
        </w:rPr>
      </w:pPr>
      <w:r>
        <w:rPr>
          <w:sz w:val="15"/>
          <w:szCs w:val="24"/>
        </w:rPr>
        <w:t>Balcarová Mgr</w:t>
      </w:r>
    </w:p>
    <w:p w:rsidR="009F527B" w:rsidRDefault="005F688B">
      <w:pPr>
        <w:framePr w:w="671" w:h="191" w:wrap="auto" w:hAnchor="margin" w:x="28" w:y="15465"/>
        <w:rPr>
          <w:sz w:val="32"/>
          <w:szCs w:val="24"/>
        </w:rPr>
      </w:pPr>
      <w:r>
        <w:rPr>
          <w:sz w:val="32"/>
          <w:szCs w:val="24"/>
        </w:rPr>
        <w:pict>
          <v:shape id="_x0000_i1026" type="#_x0000_t75" style="width:33.75pt;height:9.75pt" o:allowincell="f">
            <v:imagedata r:id="rId5" o:title=""/>
          </v:shape>
        </w:pict>
      </w:r>
    </w:p>
    <w:p w:rsidR="009F527B" w:rsidRDefault="00315DA6">
      <w:pPr>
        <w:framePr w:w="4291" w:h="158" w:wrap="auto" w:hAnchor="margin" w:x="6388" w:y="15484"/>
        <w:spacing w:line="134" w:lineRule="exact"/>
        <w:ind w:left="316"/>
        <w:rPr>
          <w:rFonts w:ascii="Times New Roman" w:hAnsi="Times New Roman"/>
          <w:w w:val="81"/>
          <w:sz w:val="12"/>
          <w:szCs w:val="24"/>
        </w:rPr>
      </w:pPr>
      <w:r>
        <w:rPr>
          <w:w w:val="83"/>
          <w:sz w:val="11"/>
          <w:szCs w:val="24"/>
        </w:rPr>
        <w:t xml:space="preserve">SMLOUVA O NÁJMU A POSKYTOVÁNÍ SLU2EB. číslo smlouvy </w:t>
      </w:r>
      <w:r>
        <w:rPr>
          <w:rFonts w:ascii="Times New Roman" w:hAnsi="Times New Roman"/>
          <w:w w:val="81"/>
          <w:sz w:val="12"/>
          <w:szCs w:val="24"/>
        </w:rPr>
        <w:t xml:space="preserve">12517281 </w:t>
      </w:r>
      <w:proofErr w:type="spellStart"/>
      <w:r>
        <w:rPr>
          <w:w w:val="83"/>
          <w:sz w:val="11"/>
          <w:szCs w:val="24"/>
        </w:rPr>
        <w:t>vl</w:t>
      </w:r>
      <w:proofErr w:type="spellEnd"/>
      <w:r>
        <w:rPr>
          <w:w w:val="83"/>
          <w:sz w:val="11"/>
          <w:szCs w:val="24"/>
        </w:rPr>
        <w:t xml:space="preserve">. strana </w:t>
      </w:r>
      <w:r>
        <w:rPr>
          <w:rFonts w:ascii="Times New Roman" w:hAnsi="Times New Roman"/>
          <w:w w:val="81"/>
          <w:sz w:val="12"/>
          <w:szCs w:val="24"/>
        </w:rPr>
        <w:t xml:space="preserve">216 </w:t>
      </w:r>
    </w:p>
    <w:sectPr w:rsidR="009F527B">
      <w:pgSz w:w="11900" w:h="16840"/>
      <w:pgMar w:top="441" w:right="610" w:bottom="360" w:left="61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720"/>
  <w:hyphenationZone w:val="425"/>
  <w:doNotShadeFormData/>
  <w:characterSpacingControl w:val="compressPunctuation"/>
  <w:savePreviewPicture/>
  <w:compat>
    <w:spaceForUL/>
    <w:balanceSingleByteDoubleByteWidth/>
    <w:doNotLeaveBackslashAlone/>
    <w:ulTrailSpace/>
    <w:doNotExpandShiftReturn/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527B"/>
    <w:rsid w:val="00315DA6"/>
    <w:rsid w:val="005F688B"/>
    <w:rsid w:val="009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A90704"/>
  <w15:docId w15:val="{D63D297A-A5B8-40D3-AE2C-F9EE3CF1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604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Readiris</dc:title>
  <dc:creator>Uživatel systému Windows</dc:creator>
  <cp:keywords>CreatedByIRIS_Readiris_15.2.2</cp:keywords>
  <cp:lastModifiedBy>Uživatel</cp:lastModifiedBy>
  <cp:revision>4</cp:revision>
  <dcterms:created xsi:type="dcterms:W3CDTF">2020-05-13T11:47:00Z</dcterms:created>
  <dcterms:modified xsi:type="dcterms:W3CDTF">2020-05-13T09:55:00Z</dcterms:modified>
</cp:coreProperties>
</file>