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E29" w:rsidRPr="00F63E29" w:rsidRDefault="006042D5" w:rsidP="00F63E29">
      <w:pPr>
        <w:spacing w:after="120" w:line="240" w:lineRule="auto"/>
        <w:jc w:val="center"/>
        <w:rPr>
          <w:rFonts w:asciiTheme="minorHAnsi" w:hAnsiTheme="minorHAnsi" w:cs="Calibri"/>
          <w:b/>
          <w:caps/>
          <w:sz w:val="48"/>
          <w:szCs w:val="48"/>
        </w:rPr>
      </w:pPr>
      <w:r>
        <w:rPr>
          <w:rFonts w:asciiTheme="minorHAnsi" w:hAnsiTheme="minorHAnsi" w:cs="Calibri"/>
          <w:b/>
          <w:caps/>
          <w:sz w:val="48"/>
          <w:szCs w:val="48"/>
        </w:rPr>
        <w:t xml:space="preserve"> kupní smlouv</w:t>
      </w:r>
      <w:r w:rsidR="0021631D">
        <w:rPr>
          <w:rFonts w:asciiTheme="minorHAnsi" w:hAnsiTheme="minorHAnsi" w:cs="Calibri"/>
          <w:b/>
          <w:caps/>
          <w:sz w:val="48"/>
          <w:szCs w:val="48"/>
        </w:rPr>
        <w:t>A</w:t>
      </w:r>
    </w:p>
    <w:p w:rsidR="00F63E29" w:rsidRPr="00F63E29" w:rsidRDefault="006042D5" w:rsidP="00F63E29">
      <w:pPr>
        <w:spacing w:after="0" w:line="240" w:lineRule="auto"/>
        <w:jc w:val="center"/>
        <w:rPr>
          <w:rFonts w:asciiTheme="minorHAnsi" w:hAnsiTheme="minorHAnsi" w:cs="Calibri"/>
        </w:rPr>
      </w:pPr>
      <w:r>
        <w:rPr>
          <w:rFonts w:asciiTheme="minorHAnsi" w:hAnsiTheme="minorHAnsi" w:cs="Calibri"/>
        </w:rPr>
        <w:t>uzavřené</w:t>
      </w:r>
      <w:r w:rsidR="00F63E29" w:rsidRPr="00F63E29">
        <w:rPr>
          <w:rFonts w:asciiTheme="minorHAnsi" w:hAnsiTheme="minorHAnsi" w:cs="Calibri"/>
        </w:rPr>
        <w:t xml:space="preserve"> níže uvedeného dne, měsíce a roku podle § 2079 a násl. zákona č. 89/2012 Sb., občanského zákoníku, v platném znění</w:t>
      </w:r>
    </w:p>
    <w:p w:rsidR="00F63E29" w:rsidRPr="00F63E29" w:rsidRDefault="00F63E29" w:rsidP="00F63E29">
      <w:pPr>
        <w:pStyle w:val="Nadpis1"/>
        <w:rPr>
          <w:rFonts w:asciiTheme="minorHAnsi" w:hAnsiTheme="minorHAnsi"/>
        </w:rPr>
      </w:pPr>
      <w:r w:rsidRPr="00F63E29">
        <w:rPr>
          <w:rFonts w:asciiTheme="minorHAnsi" w:hAnsiTheme="minorHAnsi"/>
        </w:rPr>
        <w:t xml:space="preserve">Smluvní </w:t>
      </w:r>
      <w:r w:rsidRPr="00F63E29">
        <w:rPr>
          <w:rFonts w:asciiTheme="minorHAnsi" w:hAnsiTheme="minorHAnsi"/>
          <w:szCs w:val="22"/>
        </w:rPr>
        <w:t>strany</w:t>
      </w:r>
    </w:p>
    <w:p w:rsidR="00C033AB" w:rsidRPr="00C033AB" w:rsidRDefault="00C033AB" w:rsidP="00C033AB">
      <w:pPr>
        <w:pStyle w:val="Bezmezer"/>
        <w:rPr>
          <w:b/>
          <w:sz w:val="28"/>
          <w:szCs w:val="28"/>
        </w:rPr>
      </w:pPr>
      <w:r w:rsidRPr="00C033AB">
        <w:rPr>
          <w:b/>
          <w:sz w:val="28"/>
          <w:szCs w:val="28"/>
        </w:rPr>
        <w:t>Střední odborná škola, Frýdek-Místek, příspěvková organizace</w:t>
      </w:r>
    </w:p>
    <w:p w:rsidR="00C033AB" w:rsidRDefault="00C033AB" w:rsidP="00C033AB">
      <w:pPr>
        <w:pStyle w:val="Bezmezer"/>
      </w:pPr>
      <w:r>
        <w:t>Sídlo:</w:t>
      </w:r>
      <w:r>
        <w:tab/>
      </w:r>
      <w:r>
        <w:tab/>
        <w:t xml:space="preserve">Lískovecká 2089, 738 01 Frýdek-Místek </w:t>
      </w:r>
    </w:p>
    <w:p w:rsidR="00C033AB" w:rsidRDefault="00C033AB" w:rsidP="00C033AB">
      <w:pPr>
        <w:pStyle w:val="Bezmezer"/>
      </w:pPr>
      <w:r>
        <w:t>IČO:</w:t>
      </w:r>
      <w:r>
        <w:tab/>
      </w:r>
      <w:r>
        <w:tab/>
        <w:t>00844691</w:t>
      </w:r>
    </w:p>
    <w:p w:rsidR="00C033AB" w:rsidRPr="00C033AB" w:rsidRDefault="00C033AB" w:rsidP="00C033AB">
      <w:pPr>
        <w:pStyle w:val="Bezmezer"/>
      </w:pPr>
      <w:r>
        <w:t>DIČ:</w:t>
      </w:r>
      <w:r>
        <w:tab/>
      </w:r>
      <w:r>
        <w:tab/>
        <w:t>CZ00844691</w:t>
      </w:r>
    </w:p>
    <w:p w:rsidR="00C033AB" w:rsidRPr="00C033AB" w:rsidRDefault="00C033AB" w:rsidP="00C033AB">
      <w:pPr>
        <w:pStyle w:val="Bezmezer"/>
      </w:pPr>
      <w:r w:rsidRPr="00C033AB">
        <w:t>Osoba oprávněná jednat ve věcech</w:t>
      </w:r>
    </w:p>
    <w:p w:rsidR="00C033AB" w:rsidRPr="00C033AB" w:rsidRDefault="00CA3894" w:rsidP="00CA3894">
      <w:pPr>
        <w:pStyle w:val="Bezmezer"/>
        <w:ind w:left="4245" w:hanging="4245"/>
      </w:pPr>
      <w:r>
        <w:t>smluvních:</w:t>
      </w:r>
      <w:r>
        <w:tab/>
      </w:r>
      <w:r>
        <w:tab/>
      </w:r>
      <w:r w:rsidRPr="00CA3894">
        <w:t>RNDr. Jitka Filipcová, zástupce statutárního orgánu školy</w:t>
      </w:r>
    </w:p>
    <w:p w:rsidR="00C033AB" w:rsidRPr="001D1B07" w:rsidRDefault="00C033AB" w:rsidP="00CA3894">
      <w:pPr>
        <w:pStyle w:val="Bezmezer"/>
        <w:ind w:left="4245" w:hanging="4245"/>
      </w:pPr>
      <w:r w:rsidRPr="00C033AB">
        <w:t xml:space="preserve">Kontaktní osoba ve věcech </w:t>
      </w:r>
      <w:r w:rsidRPr="001D1B07">
        <w:t>technických:</w:t>
      </w:r>
      <w:r w:rsidRPr="001D1B07">
        <w:tab/>
      </w:r>
      <w:r w:rsidR="00E24D72">
        <w:t>Xxxxxx Xxxxxx</w:t>
      </w:r>
      <w:r w:rsidR="00D07DA7">
        <w:t>, vedoucí učitel odborného výcviku</w:t>
      </w:r>
    </w:p>
    <w:p w:rsidR="00C033AB" w:rsidRPr="001D1B07" w:rsidRDefault="00C033AB" w:rsidP="00C033AB">
      <w:pPr>
        <w:pStyle w:val="Bezmezer"/>
      </w:pPr>
      <w:r w:rsidRPr="001D1B07">
        <w:t>E-mail:</w:t>
      </w:r>
      <w:r w:rsidRPr="001D1B07">
        <w:tab/>
      </w:r>
      <w:r w:rsidRPr="001D1B07">
        <w:tab/>
      </w:r>
      <w:r w:rsidRPr="001D1B07">
        <w:tab/>
      </w:r>
      <w:r w:rsidRPr="001D1B07">
        <w:tab/>
      </w:r>
      <w:r w:rsidRPr="001D1B07">
        <w:tab/>
      </w:r>
      <w:r w:rsidR="00CA3894">
        <w:tab/>
      </w:r>
      <w:hyperlink r:id="rId7" w:history="1">
        <w:r w:rsidR="001D1B07" w:rsidRPr="001D1B07">
          <w:rPr>
            <w:rStyle w:val="Hypertextovodkaz"/>
            <w:color w:val="auto"/>
          </w:rPr>
          <w:t>sosfm@sosfm.cz</w:t>
        </w:r>
      </w:hyperlink>
      <w:r w:rsidRPr="001D1B07">
        <w:t xml:space="preserve"> </w:t>
      </w:r>
    </w:p>
    <w:p w:rsidR="002D08FD" w:rsidRPr="00C033AB" w:rsidRDefault="00C033AB" w:rsidP="00C033AB">
      <w:pPr>
        <w:pStyle w:val="Bezmezer"/>
      </w:pPr>
      <w:r w:rsidRPr="00C033AB">
        <w:t>Telefon:</w:t>
      </w:r>
      <w:r w:rsidRPr="00C033AB">
        <w:tab/>
      </w:r>
      <w:r w:rsidRPr="00C033AB">
        <w:tab/>
        <w:t xml:space="preserve">         </w:t>
      </w:r>
      <w:r w:rsidRPr="00C033AB">
        <w:tab/>
      </w:r>
      <w:r w:rsidRPr="00C033AB">
        <w:tab/>
      </w:r>
      <w:r w:rsidR="00CA3894">
        <w:tab/>
      </w:r>
      <w:r w:rsidRPr="00C033AB">
        <w:t xml:space="preserve">+420 558 621 792  </w:t>
      </w:r>
      <w:r w:rsidR="00A75368" w:rsidRPr="00C033AB">
        <w:t xml:space="preserve">  </w:t>
      </w:r>
    </w:p>
    <w:p w:rsidR="00F63E29" w:rsidRDefault="00F63E29" w:rsidP="00F63E29">
      <w:pPr>
        <w:spacing w:after="0" w:line="360" w:lineRule="auto"/>
        <w:rPr>
          <w:rFonts w:asciiTheme="minorHAnsi" w:hAnsiTheme="minorHAnsi" w:cs="Calibri"/>
        </w:rPr>
      </w:pPr>
      <w:r w:rsidRPr="00F63E29">
        <w:rPr>
          <w:rFonts w:asciiTheme="minorHAnsi" w:hAnsiTheme="minorHAnsi" w:cs="Calibri"/>
        </w:rPr>
        <w:t xml:space="preserve"> (dále jen „kupující“, „zadavatel“)</w:t>
      </w:r>
    </w:p>
    <w:p w:rsidR="00394EA2" w:rsidRDefault="00394EA2" w:rsidP="00394EA2">
      <w:pPr>
        <w:spacing w:after="0" w:line="240" w:lineRule="auto"/>
        <w:ind w:firstLine="576"/>
        <w:rPr>
          <w:rFonts w:asciiTheme="minorHAnsi" w:hAnsiTheme="minorHAnsi" w:cs="Calibri"/>
          <w:b/>
          <w:spacing w:val="60"/>
        </w:rPr>
      </w:pPr>
      <w:r>
        <w:rPr>
          <w:rFonts w:asciiTheme="minorHAnsi" w:hAnsiTheme="minorHAnsi" w:cs="Calibri"/>
          <w:b/>
          <w:spacing w:val="60"/>
        </w:rPr>
        <w:t>a</w:t>
      </w:r>
    </w:p>
    <w:p w:rsidR="00394EA2" w:rsidRPr="00394EA2" w:rsidRDefault="00394EA2" w:rsidP="00394EA2">
      <w:pPr>
        <w:pStyle w:val="Odstavecseseznamem"/>
        <w:numPr>
          <w:ilvl w:val="1"/>
          <w:numId w:val="12"/>
        </w:numPr>
        <w:rPr>
          <w:b/>
          <w:bCs/>
          <w:sz w:val="28"/>
          <w:szCs w:val="28"/>
        </w:rPr>
      </w:pPr>
      <w:r w:rsidRPr="00394EA2">
        <w:rPr>
          <w:b/>
          <w:bCs/>
          <w:sz w:val="28"/>
          <w:szCs w:val="28"/>
        </w:rPr>
        <w:t>obchodní jméno: AKP spol. s r.o.</w:t>
      </w:r>
    </w:p>
    <w:p w:rsidR="00F63E29" w:rsidRPr="00394EA2" w:rsidRDefault="00F63E29" w:rsidP="00F63E29">
      <w:pPr>
        <w:spacing w:after="0" w:line="312" w:lineRule="auto"/>
        <w:rPr>
          <w:rFonts w:asciiTheme="minorHAnsi" w:hAnsiTheme="minorHAnsi" w:cs="Calibri"/>
          <w:b/>
        </w:rPr>
      </w:pPr>
      <w:r w:rsidRPr="00394EA2">
        <w:rPr>
          <w:rFonts w:asciiTheme="minorHAnsi" w:hAnsiTheme="minorHAnsi" w:cs="Calibri"/>
        </w:rPr>
        <w:t>se sídlem / místem podnikání:</w:t>
      </w:r>
      <w:r w:rsidRPr="00394EA2">
        <w:rPr>
          <w:rFonts w:asciiTheme="minorHAnsi" w:hAnsiTheme="minorHAnsi" w:cs="Calibri"/>
        </w:rPr>
        <w:tab/>
      </w:r>
      <w:r w:rsidR="00DE7E5F" w:rsidRPr="00394EA2">
        <w:rPr>
          <w:rFonts w:asciiTheme="minorHAnsi" w:hAnsiTheme="minorHAnsi" w:cs="Calibri"/>
          <w:b/>
        </w:rPr>
        <w:t>Štolcova 31, 618 00 Brno</w:t>
      </w:r>
    </w:p>
    <w:p w:rsidR="00F63E29" w:rsidRPr="00394EA2" w:rsidRDefault="00F63E29" w:rsidP="00F63E29">
      <w:pPr>
        <w:spacing w:after="0" w:line="312" w:lineRule="auto"/>
        <w:rPr>
          <w:rFonts w:asciiTheme="minorHAnsi" w:hAnsiTheme="minorHAnsi" w:cs="Calibri"/>
          <w:b/>
        </w:rPr>
      </w:pPr>
      <w:r w:rsidRPr="00394EA2">
        <w:rPr>
          <w:rFonts w:asciiTheme="minorHAnsi" w:hAnsiTheme="minorHAnsi" w:cs="Calibri"/>
        </w:rPr>
        <w:t>IČ:</w:t>
      </w:r>
      <w:r w:rsidRPr="00394EA2">
        <w:rPr>
          <w:rFonts w:asciiTheme="minorHAnsi" w:hAnsiTheme="minorHAnsi" w:cs="Calibri"/>
        </w:rPr>
        <w:tab/>
      </w:r>
      <w:r w:rsidR="00DE7E5F" w:rsidRPr="00394EA2">
        <w:rPr>
          <w:rFonts w:asciiTheme="minorHAnsi" w:hAnsiTheme="minorHAnsi" w:cs="Calibri"/>
          <w:b/>
        </w:rPr>
        <w:t>44013833</w:t>
      </w:r>
    </w:p>
    <w:p w:rsidR="00F63E29" w:rsidRPr="00394EA2" w:rsidRDefault="00F63E29" w:rsidP="00F63E29">
      <w:pPr>
        <w:spacing w:after="0" w:line="312" w:lineRule="auto"/>
        <w:rPr>
          <w:rFonts w:asciiTheme="minorHAnsi" w:hAnsiTheme="minorHAnsi" w:cs="Calibri"/>
          <w:b/>
        </w:rPr>
      </w:pPr>
      <w:r w:rsidRPr="00394EA2">
        <w:rPr>
          <w:rFonts w:asciiTheme="minorHAnsi" w:hAnsiTheme="minorHAnsi" w:cs="Calibri"/>
        </w:rPr>
        <w:t>DIČ:</w:t>
      </w:r>
      <w:r w:rsidRPr="00394EA2">
        <w:rPr>
          <w:rFonts w:asciiTheme="minorHAnsi" w:hAnsiTheme="minorHAnsi" w:cs="Calibri"/>
        </w:rPr>
        <w:tab/>
      </w:r>
      <w:r w:rsidR="00DE7E5F" w:rsidRPr="00394EA2">
        <w:rPr>
          <w:rFonts w:asciiTheme="minorHAnsi" w:hAnsiTheme="minorHAnsi" w:cs="Calibri"/>
          <w:b/>
        </w:rPr>
        <w:t>CZ44013833</w:t>
      </w:r>
    </w:p>
    <w:p w:rsidR="00F63E29" w:rsidRPr="00394EA2" w:rsidRDefault="00F63E29" w:rsidP="00F63E29">
      <w:pPr>
        <w:spacing w:after="0" w:line="312" w:lineRule="auto"/>
        <w:rPr>
          <w:rFonts w:asciiTheme="minorHAnsi" w:hAnsiTheme="minorHAnsi" w:cs="Calibri"/>
          <w:b/>
        </w:rPr>
      </w:pPr>
      <w:r w:rsidRPr="00394EA2">
        <w:rPr>
          <w:rFonts w:asciiTheme="minorHAnsi" w:hAnsiTheme="minorHAnsi" w:cs="Calibri"/>
        </w:rPr>
        <w:t>zastoupený/jednající:</w:t>
      </w:r>
      <w:r w:rsidRPr="00394EA2">
        <w:rPr>
          <w:rFonts w:asciiTheme="minorHAnsi" w:hAnsiTheme="minorHAnsi" w:cs="Calibri"/>
        </w:rPr>
        <w:tab/>
      </w:r>
      <w:r w:rsidR="00DE7E5F" w:rsidRPr="00394EA2">
        <w:rPr>
          <w:rFonts w:asciiTheme="minorHAnsi" w:hAnsiTheme="minorHAnsi" w:cs="Calibri"/>
          <w:b/>
        </w:rPr>
        <w:t>Ing. Pavel Vacek-Veselý, jednatel</w:t>
      </w:r>
    </w:p>
    <w:p w:rsidR="00DE7E5F" w:rsidRPr="00394EA2" w:rsidRDefault="00BF629E" w:rsidP="00F63E29">
      <w:pPr>
        <w:spacing w:after="0" w:line="312" w:lineRule="auto"/>
        <w:rPr>
          <w:rFonts w:asciiTheme="minorHAnsi" w:hAnsiTheme="minorHAnsi" w:cs="Calibri"/>
        </w:rPr>
      </w:pPr>
      <w:r>
        <w:rPr>
          <w:rFonts w:asciiTheme="minorHAnsi" w:hAnsiTheme="minorHAnsi" w:cs="Calibri"/>
          <w:noProof/>
          <w:lang w:eastAsia="cs-CZ"/>
        </w:rPr>
        <w:pict>
          <v:rect id="_x0000_s1026" style="position:absolute;left:0;text-align:left;margin-left:105.4pt;margin-top:1.55pt;width:167.25pt;height:11.25pt;z-index:251658240"/>
        </w:pict>
      </w:r>
      <w:r w:rsidR="00F63E29" w:rsidRPr="00394EA2">
        <w:rPr>
          <w:rFonts w:asciiTheme="minorHAnsi" w:hAnsiTheme="minorHAnsi" w:cs="Calibri"/>
        </w:rPr>
        <w:t>bankovní spojení:</w:t>
      </w:r>
      <w:r w:rsidR="00F63E29" w:rsidRPr="00394EA2">
        <w:rPr>
          <w:rFonts w:asciiTheme="minorHAnsi" w:hAnsiTheme="minorHAnsi" w:cs="Calibri"/>
        </w:rPr>
        <w:tab/>
      </w:r>
      <w:r w:rsidR="00DE7E5F" w:rsidRPr="00394EA2">
        <w:rPr>
          <w:rFonts w:asciiTheme="minorHAnsi" w:hAnsiTheme="minorHAnsi" w:cs="Calibri"/>
        </w:rPr>
        <w:t>Československá obchodní banka, a.s.</w:t>
      </w:r>
    </w:p>
    <w:p w:rsidR="00F63E29" w:rsidRPr="00394EA2" w:rsidRDefault="00BF629E" w:rsidP="00F63E29">
      <w:pPr>
        <w:spacing w:after="0" w:line="312" w:lineRule="auto"/>
        <w:rPr>
          <w:rFonts w:asciiTheme="minorHAnsi" w:hAnsiTheme="minorHAnsi" w:cs="Calibri"/>
          <w:b/>
        </w:rPr>
      </w:pPr>
      <w:r>
        <w:rPr>
          <w:rFonts w:asciiTheme="minorHAnsi" w:hAnsiTheme="minorHAnsi" w:cs="Calibri"/>
          <w:noProof/>
          <w:lang w:eastAsia="cs-CZ"/>
        </w:rPr>
        <w:pict>
          <v:rect id="_x0000_s1027" style="position:absolute;left:0;text-align:left;margin-left:31.9pt;margin-top:1.35pt;width:87pt;height:13.5pt;z-index:251659264"/>
        </w:pict>
      </w:r>
      <w:r w:rsidR="00F63E29" w:rsidRPr="00394EA2">
        <w:rPr>
          <w:rFonts w:asciiTheme="minorHAnsi" w:hAnsiTheme="minorHAnsi" w:cs="Calibri"/>
        </w:rPr>
        <w:t>č.ú.:</w:t>
      </w:r>
      <w:r w:rsidR="00F63E29" w:rsidRPr="00394EA2">
        <w:rPr>
          <w:rFonts w:asciiTheme="minorHAnsi" w:hAnsiTheme="minorHAnsi" w:cs="Calibri"/>
        </w:rPr>
        <w:tab/>
      </w:r>
      <w:r w:rsidR="00DE7E5F" w:rsidRPr="00394EA2">
        <w:rPr>
          <w:rFonts w:asciiTheme="minorHAnsi" w:hAnsiTheme="minorHAnsi" w:cs="Calibri"/>
          <w:b/>
        </w:rPr>
        <w:t>382411533/0300</w:t>
      </w:r>
    </w:p>
    <w:p w:rsidR="00F63E29" w:rsidRPr="00394EA2" w:rsidRDefault="00F63E29" w:rsidP="00F63E29">
      <w:pPr>
        <w:spacing w:after="0" w:line="312" w:lineRule="auto"/>
        <w:rPr>
          <w:rFonts w:asciiTheme="minorHAnsi" w:hAnsiTheme="minorHAnsi" w:cs="Calibri"/>
        </w:rPr>
      </w:pPr>
      <w:r w:rsidRPr="00394EA2">
        <w:rPr>
          <w:rFonts w:asciiTheme="minorHAnsi" w:hAnsiTheme="minorHAnsi" w:cs="Calibri"/>
        </w:rPr>
        <w:t xml:space="preserve">zapsán v obchodním rejstříku, vedeném </w:t>
      </w:r>
      <w:r w:rsidR="00DE7E5F" w:rsidRPr="00394EA2">
        <w:rPr>
          <w:rFonts w:asciiTheme="minorHAnsi" w:hAnsiTheme="minorHAnsi" w:cs="Calibri"/>
        </w:rPr>
        <w:t xml:space="preserve">u Krajského soudu v Brně C 4070 </w:t>
      </w:r>
      <w:r w:rsidRPr="00394EA2">
        <w:rPr>
          <w:rFonts w:asciiTheme="minorHAnsi" w:hAnsiTheme="minorHAnsi" w:cs="Calibri"/>
        </w:rPr>
        <w:t xml:space="preserve"> </w:t>
      </w:r>
      <w:r w:rsidRPr="00394EA2">
        <w:rPr>
          <w:rFonts w:asciiTheme="minorHAnsi" w:hAnsiTheme="minorHAnsi" w:cs="Calibri"/>
        </w:rPr>
        <w:tab/>
      </w:r>
    </w:p>
    <w:p w:rsidR="00F63E29" w:rsidRPr="00394EA2" w:rsidRDefault="00BF629E" w:rsidP="00F63E29">
      <w:pPr>
        <w:spacing w:after="0" w:line="312" w:lineRule="auto"/>
        <w:rPr>
          <w:rFonts w:asciiTheme="minorHAnsi" w:hAnsiTheme="minorHAnsi" w:cs="Calibri"/>
          <w:b/>
        </w:rPr>
      </w:pPr>
      <w:r>
        <w:rPr>
          <w:rFonts w:asciiTheme="minorHAnsi" w:hAnsiTheme="minorHAnsi" w:cs="Calibri"/>
          <w:noProof/>
          <w:lang w:eastAsia="cs-CZ"/>
        </w:rPr>
        <w:pict>
          <v:rect id="_x0000_s1029" style="position:absolute;left:0;text-align:left;margin-left:151.9pt;margin-top:2.4pt;width:81.75pt;height:12.75pt;z-index:251661312"/>
        </w:pict>
      </w:r>
      <w:r>
        <w:rPr>
          <w:rFonts w:asciiTheme="minorHAnsi" w:hAnsiTheme="minorHAnsi" w:cs="Calibri"/>
          <w:noProof/>
          <w:lang w:eastAsia="cs-CZ"/>
        </w:rPr>
        <w:pict>
          <v:rect id="_x0000_s1028" style="position:absolute;left:0;text-align:left;margin-left:71.65pt;margin-top:15.15pt;width:87pt;height:36pt;z-index:251660288"/>
        </w:pict>
      </w:r>
      <w:r w:rsidR="00F63E29" w:rsidRPr="00394EA2">
        <w:rPr>
          <w:rFonts w:asciiTheme="minorHAnsi" w:hAnsiTheme="minorHAnsi" w:cs="Calibri"/>
        </w:rPr>
        <w:t>kontaktní osoba ve věci smlouv</w:t>
      </w:r>
      <w:r w:rsidR="00DE7E5F" w:rsidRPr="00394EA2">
        <w:rPr>
          <w:rFonts w:asciiTheme="minorHAnsi" w:hAnsiTheme="minorHAnsi" w:cs="Calibri"/>
        </w:rPr>
        <w:t>y:  Gabriela Höklová</w:t>
      </w:r>
    </w:p>
    <w:p w:rsidR="00F63E29" w:rsidRPr="00394EA2" w:rsidRDefault="00F63E29" w:rsidP="00F63E29">
      <w:pPr>
        <w:spacing w:after="0" w:line="312" w:lineRule="auto"/>
        <w:rPr>
          <w:rFonts w:asciiTheme="minorHAnsi" w:hAnsiTheme="minorHAnsi" w:cs="Calibri"/>
          <w:b/>
        </w:rPr>
      </w:pPr>
      <w:r w:rsidRPr="00394EA2">
        <w:rPr>
          <w:rFonts w:asciiTheme="minorHAnsi" w:hAnsiTheme="minorHAnsi" w:cs="Calibri"/>
        </w:rPr>
        <w:t>telefon:</w:t>
      </w:r>
      <w:r w:rsidRPr="00394EA2">
        <w:rPr>
          <w:rFonts w:asciiTheme="minorHAnsi" w:hAnsiTheme="minorHAnsi" w:cs="Calibri"/>
        </w:rPr>
        <w:tab/>
      </w:r>
      <w:r w:rsidRPr="00394EA2">
        <w:rPr>
          <w:rFonts w:asciiTheme="minorHAnsi" w:hAnsiTheme="minorHAnsi" w:cs="Calibri"/>
        </w:rPr>
        <w:tab/>
      </w:r>
      <w:r w:rsidR="00DE7E5F" w:rsidRPr="00394EA2">
        <w:rPr>
          <w:rFonts w:asciiTheme="minorHAnsi" w:hAnsiTheme="minorHAnsi" w:cs="Calibri"/>
        </w:rPr>
        <w:t xml:space="preserve">+420 </w:t>
      </w:r>
      <w:r w:rsidR="00DE7E5F" w:rsidRPr="00394EA2">
        <w:rPr>
          <w:rFonts w:asciiTheme="minorHAnsi" w:hAnsiTheme="minorHAnsi" w:cs="Calibri"/>
          <w:b/>
        </w:rPr>
        <w:t xml:space="preserve">603 240 366 </w:t>
      </w:r>
    </w:p>
    <w:p w:rsidR="00F63E29" w:rsidRPr="00F63E29" w:rsidRDefault="00F63E29" w:rsidP="00F63E29">
      <w:pPr>
        <w:spacing w:after="0" w:line="312" w:lineRule="auto"/>
        <w:rPr>
          <w:rFonts w:asciiTheme="minorHAnsi" w:hAnsiTheme="minorHAnsi" w:cs="Calibri"/>
          <w:b/>
        </w:rPr>
      </w:pPr>
      <w:r w:rsidRPr="00394EA2">
        <w:rPr>
          <w:rFonts w:asciiTheme="minorHAnsi" w:hAnsiTheme="minorHAnsi" w:cs="Calibri"/>
        </w:rPr>
        <w:t>e-mail:</w:t>
      </w:r>
      <w:r w:rsidRPr="00394EA2">
        <w:rPr>
          <w:rFonts w:asciiTheme="minorHAnsi" w:hAnsiTheme="minorHAnsi" w:cs="Calibri"/>
        </w:rPr>
        <w:tab/>
      </w:r>
      <w:r w:rsidRPr="00394EA2">
        <w:rPr>
          <w:rFonts w:asciiTheme="minorHAnsi" w:hAnsiTheme="minorHAnsi" w:cs="Calibri"/>
        </w:rPr>
        <w:tab/>
      </w:r>
      <w:r w:rsidR="00DE7E5F" w:rsidRPr="00394EA2">
        <w:rPr>
          <w:rFonts w:asciiTheme="minorHAnsi" w:hAnsiTheme="minorHAnsi" w:cs="Calibri"/>
        </w:rPr>
        <w:t xml:space="preserve"> info@akp.cz</w:t>
      </w:r>
    </w:p>
    <w:p w:rsidR="00F63E29" w:rsidRDefault="00F63E29" w:rsidP="00F63E29">
      <w:pPr>
        <w:spacing w:after="0" w:line="360" w:lineRule="auto"/>
        <w:ind w:left="1843" w:hanging="1843"/>
        <w:jc w:val="left"/>
        <w:rPr>
          <w:rFonts w:asciiTheme="minorHAnsi" w:hAnsiTheme="minorHAnsi" w:cs="Calibri"/>
        </w:rPr>
      </w:pPr>
      <w:r w:rsidRPr="00F63E29">
        <w:rPr>
          <w:rFonts w:asciiTheme="minorHAnsi" w:hAnsiTheme="minorHAnsi" w:cs="Calibri"/>
        </w:rPr>
        <w:t>(dále jen „prodávající“)</w:t>
      </w:r>
    </w:p>
    <w:p w:rsidR="002024C8" w:rsidRPr="00F63E29" w:rsidRDefault="002024C8" w:rsidP="00F63E29">
      <w:pPr>
        <w:spacing w:after="0" w:line="360" w:lineRule="auto"/>
        <w:ind w:left="1843" w:hanging="1843"/>
        <w:jc w:val="left"/>
        <w:rPr>
          <w:rFonts w:asciiTheme="minorHAnsi" w:hAnsiTheme="minorHAnsi" w:cs="Calibri"/>
        </w:rPr>
      </w:pPr>
    </w:p>
    <w:p w:rsidR="00F63E29" w:rsidRPr="0079191F" w:rsidRDefault="00F63E29" w:rsidP="00F63E29">
      <w:pPr>
        <w:rPr>
          <w:rFonts w:asciiTheme="minorHAnsi" w:hAnsiTheme="minorHAnsi" w:cstheme="minorHAnsi"/>
        </w:rPr>
      </w:pPr>
      <w:r w:rsidRPr="0079191F">
        <w:rPr>
          <w:rFonts w:asciiTheme="minorHAnsi" w:hAnsiTheme="minorHAnsi" w:cstheme="minorHAnsi"/>
        </w:rPr>
        <w:t xml:space="preserve">Tato smlouva je uzavírána v návaznosti na veřejnou zakázku s názvem </w:t>
      </w:r>
      <w:r w:rsidR="00740176" w:rsidRPr="0079191F">
        <w:rPr>
          <w:rFonts w:asciiTheme="minorHAnsi" w:hAnsiTheme="minorHAnsi" w:cstheme="minorHAnsi"/>
          <w:b/>
        </w:rPr>
        <w:t>„</w:t>
      </w:r>
      <w:r w:rsidR="00C033AB" w:rsidRPr="00C033AB">
        <w:rPr>
          <w:rFonts w:asciiTheme="minorHAnsi" w:hAnsiTheme="minorHAnsi" w:cstheme="minorHAnsi"/>
          <w:b/>
        </w:rPr>
        <w:t>Pořízení strojů pro SOŠFM</w:t>
      </w:r>
      <w:r w:rsidR="00C033AB">
        <w:rPr>
          <w:rFonts w:asciiTheme="minorHAnsi" w:hAnsiTheme="minorHAnsi" w:cstheme="minorHAnsi"/>
          <w:b/>
        </w:rPr>
        <w:t>“.</w:t>
      </w:r>
    </w:p>
    <w:p w:rsidR="00F63E29" w:rsidRPr="00F63E29" w:rsidRDefault="00F63E29" w:rsidP="00F63E29">
      <w:pPr>
        <w:pStyle w:val="Nadpis1"/>
        <w:rPr>
          <w:rFonts w:asciiTheme="minorHAnsi" w:hAnsiTheme="minorHAnsi"/>
        </w:rPr>
      </w:pPr>
      <w:r w:rsidRPr="00F63E29">
        <w:rPr>
          <w:rFonts w:asciiTheme="minorHAnsi" w:hAnsiTheme="minorHAnsi"/>
        </w:rPr>
        <w:t>Předmět smlouvy</w:t>
      </w:r>
    </w:p>
    <w:p w:rsidR="00F63E29" w:rsidRPr="00F63E29" w:rsidRDefault="00F63E29" w:rsidP="00F63E29">
      <w:pPr>
        <w:pStyle w:val="Nadpis3"/>
        <w:rPr>
          <w:rFonts w:asciiTheme="minorHAnsi" w:hAnsiTheme="minorHAnsi"/>
        </w:rPr>
      </w:pPr>
      <w:r w:rsidRPr="00F63E29">
        <w:rPr>
          <w:rFonts w:asciiTheme="minorHAnsi" w:hAnsiTheme="minorHAnsi"/>
        </w:rPr>
        <w:t>Touto smlouvou se prodávající zavazuje dodat kupujícímu za podmínek v ní sjednaných zboží, specifikované v tomto článku kupní smlouvy a převést na kupujícího vlastnické právo k němu. Kupující se zavazuje zboží převzít a zaplatit za ně sjednanou kupní cenu.</w:t>
      </w:r>
    </w:p>
    <w:p w:rsidR="00F63E29" w:rsidRPr="00F63E29" w:rsidRDefault="00F63E29" w:rsidP="00F63E29">
      <w:pPr>
        <w:pStyle w:val="Nadpis3"/>
        <w:rPr>
          <w:rFonts w:asciiTheme="minorHAnsi" w:hAnsiTheme="minorHAnsi"/>
        </w:rPr>
      </w:pPr>
      <w:r w:rsidRPr="00F63E29">
        <w:rPr>
          <w:rFonts w:asciiTheme="minorHAnsi" w:hAnsiTheme="minorHAnsi"/>
        </w:rPr>
        <w:t xml:space="preserve">Předmětem této smlouvy je dodávka 1 ks </w:t>
      </w:r>
      <w:r w:rsidR="002035E8">
        <w:rPr>
          <w:rFonts w:asciiTheme="minorHAnsi" w:hAnsiTheme="minorHAnsi"/>
        </w:rPr>
        <w:t>postřikovače</w:t>
      </w:r>
      <w:r w:rsidR="00C033AB">
        <w:rPr>
          <w:rFonts w:asciiTheme="minorHAnsi" w:hAnsiTheme="minorHAnsi"/>
        </w:rPr>
        <w:t xml:space="preserve"> </w:t>
      </w:r>
      <w:r w:rsidRPr="00F63E29">
        <w:rPr>
          <w:rFonts w:asciiTheme="minorHAnsi" w:hAnsiTheme="minorHAnsi"/>
        </w:rPr>
        <w:t>(dále jen „zboží“). Podrobný po</w:t>
      </w:r>
      <w:r w:rsidR="00C033AB">
        <w:rPr>
          <w:rFonts w:asciiTheme="minorHAnsi" w:hAnsiTheme="minorHAnsi"/>
        </w:rPr>
        <w:t>pis zboží je přílohou č. 1 t</w:t>
      </w:r>
      <w:r w:rsidRPr="00F63E29">
        <w:rPr>
          <w:rFonts w:asciiTheme="minorHAnsi" w:hAnsiTheme="minorHAnsi"/>
        </w:rPr>
        <w:t>éto kupní smlouvy a je její nedílnou součástí.</w:t>
      </w:r>
    </w:p>
    <w:p w:rsidR="00F63E29" w:rsidRPr="00F63E29" w:rsidRDefault="00F63E29" w:rsidP="00F63E29">
      <w:pPr>
        <w:pStyle w:val="Nadpis3"/>
        <w:rPr>
          <w:rFonts w:asciiTheme="minorHAnsi" w:hAnsiTheme="minorHAnsi"/>
        </w:rPr>
      </w:pPr>
      <w:r w:rsidRPr="00F63E29">
        <w:rPr>
          <w:rFonts w:asciiTheme="minorHAnsi" w:hAnsiTheme="minorHAnsi"/>
        </w:rPr>
        <w:lastRenderedPageBreak/>
        <w:t>Zboží bude dodáno a označeno v souladu s technickými podmínkami zadávací dokumentace.</w:t>
      </w:r>
    </w:p>
    <w:p w:rsidR="00F63E29" w:rsidRPr="00F63E29" w:rsidRDefault="00F63E29" w:rsidP="00F63E29">
      <w:pPr>
        <w:pStyle w:val="Nadpis3"/>
        <w:rPr>
          <w:rFonts w:asciiTheme="minorHAnsi" w:hAnsiTheme="minorHAnsi"/>
        </w:rPr>
      </w:pPr>
      <w:r w:rsidRPr="00F63E29">
        <w:rPr>
          <w:rFonts w:asciiTheme="minorHAnsi" w:hAnsiTheme="minorHAnsi"/>
        </w:rPr>
        <w:t>Zboží (a veškeré jeho části) budou nové, nepoužité, nerepasované</w:t>
      </w:r>
      <w:r>
        <w:rPr>
          <w:rFonts w:asciiTheme="minorHAnsi" w:hAnsiTheme="minorHAnsi"/>
        </w:rPr>
        <w:t>, původní neopotřebovaný</w:t>
      </w:r>
      <w:r w:rsidR="00946A36">
        <w:rPr>
          <w:rFonts w:asciiTheme="minorHAnsi" w:hAnsiTheme="minorHAnsi"/>
        </w:rPr>
        <w:t xml:space="preserve"> stav </w:t>
      </w:r>
      <w:r w:rsidRPr="00F63E29">
        <w:rPr>
          <w:rFonts w:asciiTheme="minorHAnsi" w:hAnsiTheme="minorHAnsi"/>
        </w:rPr>
        <w:t>z prvotřídních materiálů a odpovídající současným parametrům a požadavkům nejvyšší kvality</w:t>
      </w:r>
      <w:r w:rsidR="00946A36">
        <w:rPr>
          <w:rFonts w:asciiTheme="minorHAnsi" w:hAnsiTheme="minorHAnsi"/>
        </w:rPr>
        <w:t xml:space="preserve"> a </w:t>
      </w:r>
      <w:r>
        <w:rPr>
          <w:rFonts w:asciiTheme="minorHAnsi" w:hAnsiTheme="minorHAnsi"/>
        </w:rPr>
        <w:t>norem v jakosti I, se všemi příslušnými certifikáty</w:t>
      </w:r>
      <w:r w:rsidRPr="00F63E29">
        <w:rPr>
          <w:rFonts w:asciiTheme="minorHAnsi" w:hAnsiTheme="minorHAnsi"/>
        </w:rPr>
        <w:t xml:space="preserve">. </w:t>
      </w:r>
      <w:r w:rsidR="00923FF0">
        <w:rPr>
          <w:rFonts w:asciiTheme="minorHAnsi" w:hAnsiTheme="minorHAnsi"/>
        </w:rPr>
        <w:t>Zboží</w:t>
      </w:r>
      <w:r>
        <w:rPr>
          <w:rFonts w:asciiTheme="minorHAnsi" w:hAnsiTheme="minorHAnsi"/>
        </w:rPr>
        <w:t xml:space="preserve"> bude zcela odpovídat právním předpisům České republiky</w:t>
      </w:r>
      <w:r w:rsidR="00185489">
        <w:rPr>
          <w:rFonts w:asciiTheme="minorHAnsi" w:hAnsiTheme="minorHAnsi"/>
        </w:rPr>
        <w:t>.</w:t>
      </w:r>
    </w:p>
    <w:p w:rsidR="00F63E29" w:rsidRPr="00F63E29" w:rsidRDefault="00F63E29" w:rsidP="00F63E29">
      <w:pPr>
        <w:pStyle w:val="Nadpis3"/>
        <w:rPr>
          <w:rFonts w:asciiTheme="minorHAnsi" w:hAnsiTheme="minorHAnsi"/>
        </w:rPr>
      </w:pPr>
      <w:r w:rsidRPr="00F63E29">
        <w:rPr>
          <w:rFonts w:asciiTheme="minorHAnsi" w:hAnsiTheme="minorHAnsi"/>
        </w:rPr>
        <w:t>Součástí dodávky zboží je i předání dokl</w:t>
      </w:r>
      <w:r>
        <w:rPr>
          <w:rFonts w:asciiTheme="minorHAnsi" w:hAnsiTheme="minorHAnsi"/>
        </w:rPr>
        <w:t>adů, které se ke zboží vztahují a doprava předmětu plnění do místa plnění</w:t>
      </w:r>
      <w:r w:rsidR="0002788A">
        <w:rPr>
          <w:rFonts w:asciiTheme="minorHAnsi" w:hAnsiTheme="minorHAnsi"/>
        </w:rPr>
        <w:t xml:space="preserve"> vč. pojištění po dobu přepravy</w:t>
      </w:r>
      <w:r>
        <w:rPr>
          <w:rFonts w:asciiTheme="minorHAnsi" w:hAnsiTheme="minorHAnsi"/>
        </w:rPr>
        <w:t>.</w:t>
      </w:r>
    </w:p>
    <w:p w:rsidR="00F63E29" w:rsidRPr="00F63E29" w:rsidRDefault="00F63E29" w:rsidP="00F63E29">
      <w:pPr>
        <w:pStyle w:val="Nadpis3"/>
        <w:rPr>
          <w:rFonts w:asciiTheme="minorHAnsi" w:hAnsiTheme="minorHAnsi"/>
        </w:rPr>
      </w:pPr>
      <w:r w:rsidRPr="00F63E29">
        <w:rPr>
          <w:rFonts w:asciiTheme="minorHAnsi" w:hAnsiTheme="minorHAnsi"/>
        </w:rPr>
        <w:t xml:space="preserve">Prodávající tímto prohlašuje, že zboží nemá právní vady ve smyslu § 1920 a násl. zákona č. 89/2012 Sb., občanského zákoníku, v platném znění. </w:t>
      </w:r>
    </w:p>
    <w:p w:rsidR="00F63E29" w:rsidRPr="00F63E29" w:rsidRDefault="00F63E29" w:rsidP="00F63E29">
      <w:pPr>
        <w:pStyle w:val="Nadpis1"/>
        <w:rPr>
          <w:rFonts w:asciiTheme="minorHAnsi" w:hAnsiTheme="minorHAnsi"/>
        </w:rPr>
      </w:pPr>
      <w:r w:rsidRPr="00F63E29">
        <w:rPr>
          <w:rFonts w:asciiTheme="minorHAnsi" w:hAnsiTheme="minorHAnsi"/>
        </w:rPr>
        <w:t>Doba, místo a způsob předání zboží</w:t>
      </w:r>
    </w:p>
    <w:p w:rsidR="00F63E29" w:rsidRPr="00F63E29" w:rsidRDefault="00F63E29" w:rsidP="00F63E29">
      <w:pPr>
        <w:pStyle w:val="Nadpis2"/>
        <w:rPr>
          <w:rFonts w:asciiTheme="minorHAnsi" w:hAnsiTheme="minorHAnsi"/>
          <w:i w:val="0"/>
        </w:rPr>
      </w:pPr>
      <w:r w:rsidRPr="00F63E29">
        <w:rPr>
          <w:rFonts w:asciiTheme="minorHAnsi" w:hAnsiTheme="minorHAnsi"/>
          <w:i w:val="0"/>
        </w:rPr>
        <w:t xml:space="preserve">Doba </w:t>
      </w:r>
      <w:r w:rsidR="00225D80">
        <w:rPr>
          <w:rFonts w:asciiTheme="minorHAnsi" w:hAnsiTheme="minorHAnsi"/>
          <w:i w:val="0"/>
        </w:rPr>
        <w:t xml:space="preserve">dodání předmětu smlouvy </w:t>
      </w:r>
    </w:p>
    <w:p w:rsidR="00DC5B64" w:rsidRDefault="00AC375D" w:rsidP="00DC5B64">
      <w:pPr>
        <w:pStyle w:val="Nadpis3"/>
        <w:rPr>
          <w:rFonts w:asciiTheme="minorHAnsi" w:hAnsiTheme="minorHAnsi"/>
        </w:rPr>
      </w:pPr>
      <w:r>
        <w:rPr>
          <w:rFonts w:asciiTheme="minorHAnsi" w:hAnsiTheme="minorHAnsi"/>
        </w:rPr>
        <w:t xml:space="preserve">Prodávající dodá předmět smlouvy </w:t>
      </w:r>
      <w:r w:rsidR="002024C8" w:rsidRPr="00394EA2">
        <w:rPr>
          <w:rFonts w:asciiTheme="minorHAnsi" w:hAnsiTheme="minorHAnsi"/>
          <w:b/>
          <w:bCs w:val="0"/>
        </w:rPr>
        <w:t xml:space="preserve">do </w:t>
      </w:r>
      <w:r w:rsidR="00DE7E5F" w:rsidRPr="00394EA2">
        <w:rPr>
          <w:rFonts w:asciiTheme="minorHAnsi" w:hAnsiTheme="minorHAnsi"/>
          <w:b/>
          <w:bCs w:val="0"/>
        </w:rPr>
        <w:t>8 týdnů od objednávky</w:t>
      </w:r>
      <w:r w:rsidR="00DE7E5F" w:rsidRPr="00394EA2">
        <w:rPr>
          <w:rFonts w:asciiTheme="minorHAnsi" w:hAnsiTheme="minorHAnsi"/>
        </w:rPr>
        <w:t xml:space="preserve"> </w:t>
      </w:r>
      <w:r w:rsidR="002024C8" w:rsidRPr="00394EA2">
        <w:rPr>
          <w:rFonts w:asciiTheme="minorHAnsi" w:hAnsiTheme="minorHAnsi"/>
        </w:rPr>
        <w:t xml:space="preserve"> </w:t>
      </w:r>
      <w:r>
        <w:rPr>
          <w:rFonts w:asciiTheme="minorHAnsi" w:hAnsiTheme="minorHAnsi"/>
        </w:rPr>
        <w:t xml:space="preserve">, </w:t>
      </w:r>
      <w:r w:rsidR="000A519E">
        <w:rPr>
          <w:rFonts w:asciiTheme="minorHAnsi" w:hAnsiTheme="minorHAnsi"/>
        </w:rPr>
        <w:t xml:space="preserve">nejpozději však do </w:t>
      </w:r>
      <w:r w:rsidR="00CA3894">
        <w:rPr>
          <w:rFonts w:asciiTheme="minorHAnsi" w:hAnsiTheme="minorHAnsi"/>
        </w:rPr>
        <w:t>10. 9. 2020</w:t>
      </w:r>
      <w:r w:rsidR="000A519E">
        <w:rPr>
          <w:rFonts w:asciiTheme="minorHAnsi" w:hAnsiTheme="minorHAnsi"/>
        </w:rPr>
        <w:t xml:space="preserve">, </w:t>
      </w:r>
      <w:r>
        <w:rPr>
          <w:rFonts w:asciiTheme="minorHAnsi" w:hAnsiTheme="minorHAnsi"/>
        </w:rPr>
        <w:t xml:space="preserve">přičemž zadavatel může rozhodnout o pozdějším datu v návaznosti na případné prodloužení zadávacího řízení. </w:t>
      </w:r>
    </w:p>
    <w:p w:rsidR="00F63E29" w:rsidRPr="00F63E29" w:rsidRDefault="00F63E29" w:rsidP="00F63E29">
      <w:pPr>
        <w:pStyle w:val="Nadpis2"/>
        <w:rPr>
          <w:rFonts w:asciiTheme="minorHAnsi" w:hAnsiTheme="minorHAnsi"/>
          <w:i w:val="0"/>
        </w:rPr>
      </w:pPr>
      <w:r w:rsidRPr="00F63E29">
        <w:rPr>
          <w:rFonts w:asciiTheme="minorHAnsi" w:hAnsiTheme="minorHAnsi"/>
          <w:i w:val="0"/>
        </w:rPr>
        <w:t>Místo plnění</w:t>
      </w:r>
    </w:p>
    <w:p w:rsidR="00F63E29" w:rsidRPr="00F63E29" w:rsidRDefault="00A75368" w:rsidP="00F63E29">
      <w:pPr>
        <w:pStyle w:val="Nadpis3"/>
        <w:rPr>
          <w:rFonts w:asciiTheme="minorHAnsi" w:hAnsiTheme="minorHAnsi"/>
        </w:rPr>
      </w:pPr>
      <w:r w:rsidRPr="00A75368">
        <w:rPr>
          <w:rFonts w:asciiTheme="minorHAnsi" w:hAnsiTheme="minorHAnsi"/>
        </w:rPr>
        <w:t xml:space="preserve">Místem plnění veřejné zakázky je </w:t>
      </w:r>
      <w:r w:rsidR="00C033AB" w:rsidRPr="00375E7E">
        <w:rPr>
          <w:rFonts w:asciiTheme="minorHAnsi" w:hAnsiTheme="minorHAnsi"/>
        </w:rPr>
        <w:t>adresa</w:t>
      </w:r>
      <w:r w:rsidR="00923FF0" w:rsidRPr="00375E7E">
        <w:rPr>
          <w:rFonts w:asciiTheme="minorHAnsi" w:hAnsiTheme="minorHAnsi"/>
        </w:rPr>
        <w:t xml:space="preserve">: </w:t>
      </w:r>
      <w:r w:rsidR="00375E7E" w:rsidRPr="00375E7E">
        <w:t>Na Hrázi 1449,</w:t>
      </w:r>
      <w:r w:rsidR="00C033AB" w:rsidRPr="00375E7E">
        <w:t xml:space="preserve"> Frýdek Místek, 738 01.</w:t>
      </w:r>
    </w:p>
    <w:p w:rsidR="00F63E29" w:rsidRPr="00F63E29" w:rsidRDefault="00F63E29" w:rsidP="00F63E29">
      <w:pPr>
        <w:pStyle w:val="Nadpis2"/>
        <w:rPr>
          <w:rFonts w:asciiTheme="minorHAnsi" w:hAnsiTheme="minorHAnsi"/>
          <w:i w:val="0"/>
        </w:rPr>
      </w:pPr>
      <w:r w:rsidRPr="00F63E29">
        <w:rPr>
          <w:rFonts w:asciiTheme="minorHAnsi" w:hAnsiTheme="minorHAnsi"/>
          <w:i w:val="0"/>
        </w:rPr>
        <w:t>Způsob předání zboží</w:t>
      </w:r>
    </w:p>
    <w:p w:rsidR="00F63E29" w:rsidRPr="00F63E29" w:rsidRDefault="00F63E29" w:rsidP="00F63E29">
      <w:pPr>
        <w:pStyle w:val="Nadpis3"/>
        <w:rPr>
          <w:rFonts w:asciiTheme="minorHAnsi" w:hAnsiTheme="minorHAnsi"/>
        </w:rPr>
      </w:pPr>
      <w:r w:rsidRPr="00F63E29">
        <w:rPr>
          <w:rFonts w:asciiTheme="minorHAnsi" w:hAnsiTheme="minorHAnsi"/>
        </w:rPr>
        <w:t xml:space="preserve">Prodávající se zavazuje informovat kupujícího o termínu dodání zboží nejméně </w:t>
      </w:r>
      <w:r w:rsidR="001B2C44">
        <w:rPr>
          <w:rFonts w:asciiTheme="minorHAnsi" w:hAnsiTheme="minorHAnsi"/>
        </w:rPr>
        <w:t>pět</w:t>
      </w:r>
      <w:r w:rsidRPr="00F63E29">
        <w:rPr>
          <w:rFonts w:asciiTheme="minorHAnsi" w:hAnsiTheme="minorHAnsi"/>
        </w:rPr>
        <w:t xml:space="preserve"> pracovní</w:t>
      </w:r>
      <w:r w:rsidR="001B2C44">
        <w:rPr>
          <w:rFonts w:asciiTheme="minorHAnsi" w:hAnsiTheme="minorHAnsi"/>
        </w:rPr>
        <w:t>ch</w:t>
      </w:r>
      <w:r w:rsidRPr="00F63E29">
        <w:rPr>
          <w:rFonts w:asciiTheme="minorHAnsi" w:hAnsiTheme="minorHAnsi"/>
        </w:rPr>
        <w:t xml:space="preserve"> dn</w:t>
      </w:r>
      <w:r w:rsidR="001B2C44">
        <w:rPr>
          <w:rFonts w:asciiTheme="minorHAnsi" w:hAnsiTheme="minorHAnsi"/>
        </w:rPr>
        <w:t>ů</w:t>
      </w:r>
      <w:r w:rsidRPr="00F63E29">
        <w:rPr>
          <w:rFonts w:asciiTheme="minorHAnsi" w:hAnsiTheme="minorHAnsi"/>
        </w:rPr>
        <w:t xml:space="preserve"> předem. Před touto dobou může prodávající dodat zboží jen po předchozím souhlasu kupujícího.</w:t>
      </w:r>
    </w:p>
    <w:p w:rsidR="00F63E29" w:rsidRPr="00F63E29" w:rsidRDefault="00F63E29" w:rsidP="00F63E29">
      <w:pPr>
        <w:pStyle w:val="Nadpis3"/>
        <w:rPr>
          <w:rFonts w:asciiTheme="minorHAnsi" w:hAnsiTheme="minorHAnsi"/>
        </w:rPr>
      </w:pPr>
      <w:r w:rsidRPr="00F63E29">
        <w:rPr>
          <w:rFonts w:asciiTheme="minorHAnsi" w:hAnsiTheme="minorHAnsi"/>
        </w:rPr>
        <w:t>Splněním dodávky zboží se rozumí odevzdání a uvedení zboží do provozu v místě plnění, převzetí zboží oprávněnými osobami kupujícího a dodání všech dokladů nutných k jeho provozování podle právních předpisů a technických norem ČR.</w:t>
      </w:r>
    </w:p>
    <w:p w:rsidR="00F63E29" w:rsidRPr="00F63E29" w:rsidRDefault="00F63E29" w:rsidP="00F63E29">
      <w:pPr>
        <w:pStyle w:val="Nadpis3"/>
        <w:rPr>
          <w:rFonts w:asciiTheme="minorHAnsi" w:hAnsiTheme="minorHAnsi"/>
        </w:rPr>
      </w:pPr>
      <w:r w:rsidRPr="00F63E29">
        <w:rPr>
          <w:rFonts w:asciiTheme="minorHAnsi" w:hAnsiTheme="minorHAnsi"/>
        </w:rPr>
        <w:t>Kupující při převzetí zboží provede kontrolu zejména:</w:t>
      </w:r>
    </w:p>
    <w:p w:rsidR="00F63E29" w:rsidRPr="00F63E29" w:rsidRDefault="00F63E29" w:rsidP="00F63E29">
      <w:pPr>
        <w:numPr>
          <w:ilvl w:val="0"/>
          <w:numId w:val="3"/>
        </w:numPr>
        <w:rPr>
          <w:rFonts w:asciiTheme="minorHAnsi" w:hAnsiTheme="minorHAnsi"/>
        </w:rPr>
      </w:pPr>
      <w:r w:rsidRPr="00F63E29">
        <w:rPr>
          <w:rFonts w:asciiTheme="minorHAnsi" w:hAnsiTheme="minorHAnsi"/>
        </w:rPr>
        <w:t>dodané značky, typu, druhu,</w:t>
      </w:r>
    </w:p>
    <w:p w:rsidR="00F63E29" w:rsidRPr="00F63E29" w:rsidRDefault="00F63E29" w:rsidP="00F63E29">
      <w:pPr>
        <w:numPr>
          <w:ilvl w:val="0"/>
          <w:numId w:val="3"/>
        </w:numPr>
        <w:rPr>
          <w:rFonts w:asciiTheme="minorHAnsi" w:hAnsiTheme="minorHAnsi"/>
        </w:rPr>
      </w:pPr>
      <w:r w:rsidRPr="00F63E29">
        <w:rPr>
          <w:rFonts w:asciiTheme="minorHAnsi" w:hAnsiTheme="minorHAnsi"/>
        </w:rPr>
        <w:t>zjevných jakostních vlastností a roku výroby,</w:t>
      </w:r>
    </w:p>
    <w:p w:rsidR="00F63E29" w:rsidRPr="00F63E29" w:rsidRDefault="00F63E29" w:rsidP="00F63E29">
      <w:pPr>
        <w:numPr>
          <w:ilvl w:val="0"/>
          <w:numId w:val="3"/>
        </w:numPr>
        <w:rPr>
          <w:rFonts w:asciiTheme="minorHAnsi" w:hAnsiTheme="minorHAnsi"/>
        </w:rPr>
      </w:pPr>
      <w:r w:rsidRPr="00F63E29">
        <w:rPr>
          <w:rFonts w:asciiTheme="minorHAnsi" w:hAnsiTheme="minorHAnsi"/>
        </w:rPr>
        <w:t>zda nedošlo k poškození zboží při přepravě,</w:t>
      </w:r>
    </w:p>
    <w:p w:rsidR="001B2C44" w:rsidRPr="001B2C44" w:rsidRDefault="00F63E29" w:rsidP="00F63E29">
      <w:pPr>
        <w:numPr>
          <w:ilvl w:val="0"/>
          <w:numId w:val="3"/>
        </w:numPr>
        <w:rPr>
          <w:rFonts w:asciiTheme="minorHAnsi" w:hAnsiTheme="minorHAnsi"/>
        </w:rPr>
      </w:pPr>
      <w:r w:rsidRPr="00F63E29">
        <w:rPr>
          <w:rFonts w:asciiTheme="minorHAnsi" w:hAnsiTheme="minorHAnsi"/>
        </w:rPr>
        <w:t>dodaných dokladů (dokumentace)</w:t>
      </w:r>
      <w:r w:rsidR="001B2C44">
        <w:rPr>
          <w:rFonts w:asciiTheme="minorHAnsi" w:hAnsiTheme="minorHAnsi"/>
        </w:rPr>
        <w:t>,</w:t>
      </w:r>
    </w:p>
    <w:p w:rsidR="001B2C44" w:rsidRPr="001B2C44" w:rsidRDefault="001B2C44" w:rsidP="00F63E29">
      <w:pPr>
        <w:numPr>
          <w:ilvl w:val="0"/>
          <w:numId w:val="3"/>
        </w:numPr>
        <w:rPr>
          <w:rFonts w:asciiTheme="minorHAnsi" w:hAnsiTheme="minorHAnsi"/>
        </w:rPr>
      </w:pPr>
      <w:r>
        <w:rPr>
          <w:rFonts w:asciiTheme="minorHAnsi" w:hAnsiTheme="minorHAnsi"/>
        </w:rPr>
        <w:t>kompletnosti,</w:t>
      </w:r>
    </w:p>
    <w:p w:rsidR="00F63E29" w:rsidRPr="00F63E29" w:rsidRDefault="001B2C44" w:rsidP="00F63E29">
      <w:pPr>
        <w:numPr>
          <w:ilvl w:val="0"/>
          <w:numId w:val="3"/>
        </w:numPr>
        <w:rPr>
          <w:rFonts w:asciiTheme="minorHAnsi" w:hAnsiTheme="minorHAnsi"/>
        </w:rPr>
      </w:pPr>
      <w:r>
        <w:rPr>
          <w:rFonts w:asciiTheme="minorHAnsi" w:hAnsiTheme="minorHAnsi"/>
        </w:rPr>
        <w:t>souladu provedení a vybavení se zadáním kupujícího a nabídkou prodávajícího</w:t>
      </w:r>
      <w:r w:rsidR="00F63E29" w:rsidRPr="00F63E29">
        <w:rPr>
          <w:rFonts w:asciiTheme="minorHAnsi" w:hAnsiTheme="minorHAnsi"/>
        </w:rPr>
        <w:t>.</w:t>
      </w:r>
    </w:p>
    <w:p w:rsidR="00F63E29" w:rsidRPr="00F63E29" w:rsidRDefault="00F63E29" w:rsidP="00F63E29">
      <w:pPr>
        <w:pStyle w:val="Nadpis3"/>
        <w:rPr>
          <w:rFonts w:asciiTheme="minorHAnsi" w:hAnsiTheme="minorHAnsi"/>
        </w:rPr>
      </w:pPr>
      <w:r w:rsidRPr="00F63E29">
        <w:rPr>
          <w:rFonts w:asciiTheme="minorHAnsi" w:hAnsiTheme="minorHAnsi"/>
        </w:rPr>
        <w:lastRenderedPageBreak/>
        <w:t>Prodávající předá kupujícímu tyto doklady vztahující se ke zboží dle této kupní smlouvy:</w:t>
      </w:r>
    </w:p>
    <w:p w:rsidR="00F63E29" w:rsidRPr="00F63E29" w:rsidRDefault="00F63E29" w:rsidP="00F63E29">
      <w:pPr>
        <w:numPr>
          <w:ilvl w:val="0"/>
          <w:numId w:val="4"/>
        </w:numPr>
        <w:rPr>
          <w:rFonts w:asciiTheme="minorHAnsi" w:hAnsiTheme="minorHAnsi"/>
        </w:rPr>
      </w:pPr>
      <w:r w:rsidRPr="00F63E29">
        <w:rPr>
          <w:rFonts w:asciiTheme="minorHAnsi" w:hAnsiTheme="minorHAnsi"/>
        </w:rPr>
        <w:t>základní technický popis, může být součástí návodu,</w:t>
      </w:r>
    </w:p>
    <w:p w:rsidR="00F63E29" w:rsidRPr="00F63E29" w:rsidRDefault="00F63E29" w:rsidP="00F63E29">
      <w:pPr>
        <w:numPr>
          <w:ilvl w:val="0"/>
          <w:numId w:val="4"/>
        </w:numPr>
        <w:rPr>
          <w:rFonts w:asciiTheme="minorHAnsi" w:hAnsiTheme="minorHAnsi"/>
        </w:rPr>
      </w:pPr>
      <w:r w:rsidRPr="00F63E29">
        <w:rPr>
          <w:rFonts w:asciiTheme="minorHAnsi" w:hAnsiTheme="minorHAnsi"/>
        </w:rPr>
        <w:t xml:space="preserve">návod k použití, obsluze a údržbě s ohledem na bezpečnost práce a ekologii (bude obsahovat zejména pokyny k jízdě, a obsluze účelové nástavby, provozní pokyny a pokyny k údržbě, pokyny </w:t>
      </w:r>
      <w:r w:rsidR="001B2C44">
        <w:rPr>
          <w:rFonts w:asciiTheme="minorHAnsi" w:hAnsiTheme="minorHAnsi"/>
        </w:rPr>
        <w:t xml:space="preserve">k </w:t>
      </w:r>
      <w:r w:rsidRPr="00F63E29">
        <w:rPr>
          <w:rFonts w:asciiTheme="minorHAnsi" w:hAnsiTheme="minorHAnsi"/>
        </w:rPr>
        <w:t>seznam</w:t>
      </w:r>
      <w:r w:rsidR="001B2C44">
        <w:rPr>
          <w:rFonts w:asciiTheme="minorHAnsi" w:hAnsiTheme="minorHAnsi"/>
        </w:rPr>
        <w:t>u</w:t>
      </w:r>
      <w:r w:rsidRPr="00F63E29">
        <w:rPr>
          <w:rFonts w:asciiTheme="minorHAnsi" w:hAnsiTheme="minorHAnsi"/>
        </w:rPr>
        <w:t xml:space="preserve"> činností povolen</w:t>
      </w:r>
      <w:r w:rsidR="001B2C44">
        <w:rPr>
          <w:rFonts w:asciiTheme="minorHAnsi" w:hAnsiTheme="minorHAnsi"/>
        </w:rPr>
        <w:t>ých</w:t>
      </w:r>
      <w:r w:rsidRPr="00F63E29">
        <w:rPr>
          <w:rFonts w:asciiTheme="minorHAnsi" w:hAnsiTheme="minorHAnsi"/>
        </w:rPr>
        <w:t xml:space="preserve"> uživateli, pokyny k intervalům a rozsahu stanovených kon</w:t>
      </w:r>
      <w:r w:rsidR="005F7C22">
        <w:rPr>
          <w:rFonts w:asciiTheme="minorHAnsi" w:hAnsiTheme="minorHAnsi"/>
        </w:rPr>
        <w:t>trol</w:t>
      </w:r>
      <w:r w:rsidRPr="00F63E29">
        <w:rPr>
          <w:rFonts w:asciiTheme="minorHAnsi" w:hAnsiTheme="minorHAnsi"/>
        </w:rPr>
        <w:t>),</w:t>
      </w:r>
    </w:p>
    <w:p w:rsidR="00F63E29" w:rsidRPr="00F63E29" w:rsidRDefault="00F63E29" w:rsidP="00F63E29">
      <w:pPr>
        <w:numPr>
          <w:ilvl w:val="0"/>
          <w:numId w:val="4"/>
        </w:numPr>
        <w:rPr>
          <w:rFonts w:asciiTheme="minorHAnsi" w:hAnsiTheme="minorHAnsi"/>
        </w:rPr>
      </w:pPr>
      <w:r w:rsidRPr="00F63E29">
        <w:rPr>
          <w:rFonts w:asciiTheme="minorHAnsi" w:hAnsiTheme="minorHAnsi"/>
        </w:rPr>
        <w:t xml:space="preserve">záruční listy, </w:t>
      </w:r>
      <w:r w:rsidR="001B2C44">
        <w:rPr>
          <w:rFonts w:asciiTheme="minorHAnsi" w:hAnsiTheme="minorHAnsi"/>
        </w:rPr>
        <w:t xml:space="preserve">návody k použití, </w:t>
      </w:r>
      <w:r w:rsidRPr="00F63E29">
        <w:rPr>
          <w:rFonts w:asciiTheme="minorHAnsi" w:hAnsiTheme="minorHAnsi"/>
        </w:rPr>
        <w:t>doklady a dokumentace k provozování příslušenství a vybavení,</w:t>
      </w:r>
    </w:p>
    <w:p w:rsidR="001B2C44" w:rsidRPr="001B2C44" w:rsidRDefault="00F63E29" w:rsidP="00F63E29">
      <w:pPr>
        <w:numPr>
          <w:ilvl w:val="0"/>
          <w:numId w:val="4"/>
        </w:numPr>
        <w:rPr>
          <w:rFonts w:asciiTheme="minorHAnsi" w:hAnsiTheme="minorHAnsi"/>
        </w:rPr>
      </w:pPr>
      <w:r w:rsidRPr="00F63E29">
        <w:rPr>
          <w:rFonts w:asciiTheme="minorHAnsi" w:hAnsiTheme="minorHAnsi"/>
        </w:rPr>
        <w:t>předávací protokol</w:t>
      </w:r>
      <w:r w:rsidR="001B2C44">
        <w:rPr>
          <w:rFonts w:asciiTheme="minorHAnsi" w:hAnsiTheme="minorHAnsi"/>
        </w:rPr>
        <w:t>,</w:t>
      </w:r>
    </w:p>
    <w:p w:rsidR="00F63E29" w:rsidRPr="00F63E29" w:rsidRDefault="00F63E29" w:rsidP="00F63E29">
      <w:pPr>
        <w:pStyle w:val="Nadpis3"/>
        <w:rPr>
          <w:rFonts w:asciiTheme="minorHAnsi" w:hAnsiTheme="minorHAnsi"/>
        </w:rPr>
      </w:pPr>
      <w:r w:rsidRPr="00F63E29">
        <w:rPr>
          <w:rFonts w:asciiTheme="minorHAnsi" w:hAnsiTheme="minorHAnsi"/>
        </w:rPr>
        <w:t>Prodávající předá kupujícímu všechny nezbytné doklady a dokumenty požadované legislativou vztahující se ke zboží dle této kupní smlouvy v českém jazyce. Přípustné jsou jen cizojazyčné doklady, dokumenty a texty (zejména návod), které budou opatřeny překladem do českého jazyka. Prodávající se zavazuje zajistit seznámení kupujícího s obsluhou zboží.</w:t>
      </w:r>
    </w:p>
    <w:p w:rsidR="00F63E29" w:rsidRPr="00F63E29" w:rsidRDefault="00F63E29" w:rsidP="00F63E29">
      <w:pPr>
        <w:pStyle w:val="Nadpis3"/>
        <w:rPr>
          <w:rFonts w:asciiTheme="minorHAnsi" w:hAnsiTheme="minorHAnsi"/>
        </w:rPr>
      </w:pPr>
      <w:r w:rsidRPr="00B32C04">
        <w:rPr>
          <w:rFonts w:asciiTheme="minorHAnsi" w:hAnsiTheme="minorHAnsi"/>
        </w:rPr>
        <w:t xml:space="preserve">O předání a převzetí zboží bude mezi prodávajícím a kupujícím sepsán předávací protokol ve </w:t>
      </w:r>
      <w:r w:rsidR="00676A92" w:rsidRPr="00B32C04">
        <w:rPr>
          <w:rFonts w:asciiTheme="minorHAnsi" w:hAnsiTheme="minorHAnsi"/>
        </w:rPr>
        <w:t>dvou</w:t>
      </w:r>
      <w:r w:rsidRPr="00B32C04">
        <w:rPr>
          <w:rFonts w:asciiTheme="minorHAnsi" w:hAnsiTheme="minorHAnsi"/>
        </w:rPr>
        <w:t xml:space="preserve"> vyhotoveních, z nichž každá ze smluvních stran obdrží po </w:t>
      </w:r>
      <w:r w:rsidR="00676A92" w:rsidRPr="00B32C04">
        <w:rPr>
          <w:rFonts w:asciiTheme="minorHAnsi" w:hAnsiTheme="minorHAnsi"/>
        </w:rPr>
        <w:t>jednom</w:t>
      </w:r>
      <w:r w:rsidRPr="00B32C04">
        <w:rPr>
          <w:rFonts w:asciiTheme="minorHAnsi" w:hAnsiTheme="minorHAnsi"/>
        </w:rPr>
        <w:t xml:space="preserve">. V případě zjištěných zjevných vad zboží může kupující odmítnout jeho převzetí, což řádně </w:t>
      </w:r>
      <w:r w:rsidRPr="00F63E29">
        <w:rPr>
          <w:rFonts w:asciiTheme="minorHAnsi" w:hAnsiTheme="minorHAnsi"/>
        </w:rPr>
        <w:t>i s důvody potvrdí na příslušném dokladu.</w:t>
      </w:r>
    </w:p>
    <w:p w:rsidR="001B2C44" w:rsidRDefault="00F63E29" w:rsidP="00F63E29">
      <w:pPr>
        <w:pStyle w:val="Nadpis3"/>
        <w:rPr>
          <w:rFonts w:asciiTheme="minorHAnsi" w:hAnsiTheme="minorHAnsi"/>
        </w:rPr>
      </w:pPr>
      <w:r w:rsidRPr="00F63E29">
        <w:rPr>
          <w:rFonts w:asciiTheme="minorHAnsi" w:hAnsiTheme="minorHAnsi"/>
        </w:rPr>
        <w:t>Při dodání zboží proběhne v místě plnění provozní zkouška, které budou přítomny osoby pověřené kupujícím.</w:t>
      </w:r>
    </w:p>
    <w:p w:rsidR="001B2C44" w:rsidRPr="001B2C44" w:rsidRDefault="001B2C44" w:rsidP="001B2C44"/>
    <w:p w:rsidR="00F63E29" w:rsidRPr="00F63E29" w:rsidRDefault="00F63E29" w:rsidP="00F63E29">
      <w:pPr>
        <w:pStyle w:val="Nadpis1"/>
        <w:rPr>
          <w:rFonts w:asciiTheme="minorHAnsi" w:hAnsiTheme="minorHAnsi"/>
        </w:rPr>
      </w:pPr>
      <w:r w:rsidRPr="00F63E29">
        <w:rPr>
          <w:rFonts w:asciiTheme="minorHAnsi" w:hAnsiTheme="minorHAnsi"/>
        </w:rPr>
        <w:t>Kupní cena a platební podmínky</w:t>
      </w:r>
    </w:p>
    <w:p w:rsidR="00F63E29" w:rsidRPr="00F63E29" w:rsidRDefault="00F63E29" w:rsidP="00F63E29">
      <w:pPr>
        <w:pStyle w:val="Nadpis2"/>
        <w:rPr>
          <w:rFonts w:asciiTheme="minorHAnsi" w:hAnsiTheme="minorHAnsi"/>
          <w:i w:val="0"/>
        </w:rPr>
      </w:pPr>
      <w:r w:rsidRPr="00F63E29">
        <w:rPr>
          <w:rFonts w:asciiTheme="minorHAnsi" w:hAnsiTheme="minorHAnsi"/>
          <w:i w:val="0"/>
        </w:rPr>
        <w:t>Kupní cena</w:t>
      </w:r>
    </w:p>
    <w:p w:rsidR="00B31852" w:rsidRDefault="00F63E29" w:rsidP="00F63E29">
      <w:pPr>
        <w:pStyle w:val="Nadpis3"/>
        <w:rPr>
          <w:rFonts w:asciiTheme="minorHAnsi" w:hAnsiTheme="minorHAnsi"/>
        </w:rPr>
      </w:pPr>
      <w:r w:rsidRPr="00F63E29">
        <w:rPr>
          <w:rFonts w:asciiTheme="minorHAnsi" w:hAnsiTheme="minorHAnsi"/>
        </w:rPr>
        <w:t>Kupní cena za zboží uvedené v článku 2 této smlouvy je  stanovena</w:t>
      </w:r>
      <w:r w:rsidR="00B31852">
        <w:rPr>
          <w:rFonts w:asciiTheme="minorHAnsi" w:hAnsiTheme="minorHAnsi"/>
        </w:rPr>
        <w:t xml:space="preserve"> dohodou smluvních stran a činí:</w:t>
      </w:r>
    </w:p>
    <w:p w:rsidR="00F63E29" w:rsidRDefault="00B31852" w:rsidP="00B31852">
      <w:pPr>
        <w:pStyle w:val="Nadpis3"/>
        <w:numPr>
          <w:ilvl w:val="0"/>
          <w:numId w:val="0"/>
        </w:numPr>
        <w:ind w:left="720"/>
        <w:rPr>
          <w:rFonts w:asciiTheme="minorHAnsi" w:hAnsiTheme="minorHAnsi"/>
          <w:b/>
        </w:rPr>
      </w:pPr>
      <w:r>
        <w:rPr>
          <w:rFonts w:asciiTheme="minorHAnsi" w:hAnsiTheme="minorHAnsi"/>
        </w:rPr>
        <w:t xml:space="preserve">- </w:t>
      </w:r>
      <w:r w:rsidR="00F63E29" w:rsidRPr="00F63E29">
        <w:rPr>
          <w:rFonts w:asciiTheme="minorHAnsi" w:hAnsiTheme="minorHAnsi"/>
        </w:rPr>
        <w:t xml:space="preserve">za 1 ks </w:t>
      </w:r>
      <w:r w:rsidR="00923FF0">
        <w:rPr>
          <w:rFonts w:asciiTheme="minorHAnsi" w:hAnsiTheme="minorHAnsi"/>
        </w:rPr>
        <w:t>zboží</w:t>
      </w:r>
      <w:r w:rsidR="00CA3894">
        <w:rPr>
          <w:rFonts w:asciiTheme="minorHAnsi" w:hAnsiTheme="minorHAnsi"/>
        </w:rPr>
        <w:t xml:space="preserve"> - </w:t>
      </w:r>
      <w:r w:rsidR="00CA3894" w:rsidRPr="00CA3894">
        <w:rPr>
          <w:rFonts w:asciiTheme="minorHAnsi" w:hAnsiTheme="minorHAnsi"/>
        </w:rPr>
        <w:t xml:space="preserve">1 ks </w:t>
      </w:r>
      <w:r w:rsidR="002035E8">
        <w:rPr>
          <w:rFonts w:asciiTheme="minorHAnsi" w:hAnsiTheme="minorHAnsi"/>
        </w:rPr>
        <w:t>postřikovače</w:t>
      </w:r>
      <w:r w:rsidR="00923FF0">
        <w:rPr>
          <w:rFonts w:asciiTheme="minorHAnsi" w:hAnsiTheme="minorHAnsi"/>
        </w:rPr>
        <w:t xml:space="preserve"> </w:t>
      </w:r>
      <w:r w:rsidR="00DE7E5F">
        <w:rPr>
          <w:rFonts w:asciiTheme="minorHAnsi" w:hAnsiTheme="minorHAnsi"/>
        </w:rPr>
        <w:t>216.000</w:t>
      </w:r>
      <w:r w:rsidR="00DE7E5F" w:rsidRPr="00394EA2">
        <w:rPr>
          <w:rFonts w:asciiTheme="minorHAnsi" w:hAnsiTheme="minorHAnsi"/>
        </w:rPr>
        <w:t>,-</w:t>
      </w:r>
      <w:r w:rsidR="00F63E29" w:rsidRPr="00394EA2">
        <w:rPr>
          <w:rFonts w:asciiTheme="minorHAnsi" w:hAnsiTheme="minorHAnsi"/>
          <w:b/>
        </w:rPr>
        <w:t xml:space="preserve"> Kč bez DPH, přičemž DPH ve výši </w:t>
      </w:r>
      <w:r w:rsidR="00DE7E5F" w:rsidRPr="00394EA2">
        <w:rPr>
          <w:rFonts w:asciiTheme="minorHAnsi" w:hAnsiTheme="minorHAnsi"/>
          <w:b/>
        </w:rPr>
        <w:t>21</w:t>
      </w:r>
      <w:r w:rsidR="00F63E29" w:rsidRPr="00394EA2">
        <w:rPr>
          <w:rFonts w:asciiTheme="minorHAnsi" w:hAnsiTheme="minorHAnsi"/>
          <w:b/>
        </w:rPr>
        <w:t xml:space="preserve"> % činí </w:t>
      </w:r>
      <w:r w:rsidR="00DE7E5F" w:rsidRPr="00394EA2">
        <w:rPr>
          <w:rFonts w:asciiTheme="minorHAnsi" w:hAnsiTheme="minorHAnsi"/>
          <w:b/>
        </w:rPr>
        <w:t>45.360,-</w:t>
      </w:r>
      <w:r w:rsidR="00F63E29" w:rsidRPr="00394EA2">
        <w:rPr>
          <w:rFonts w:asciiTheme="minorHAnsi" w:hAnsiTheme="minorHAnsi"/>
          <w:b/>
        </w:rPr>
        <w:t xml:space="preserve"> Kč, a cena celkem včetně DPH činí </w:t>
      </w:r>
      <w:r w:rsidR="00DE7E5F" w:rsidRPr="00394EA2">
        <w:rPr>
          <w:rFonts w:asciiTheme="minorHAnsi" w:hAnsiTheme="minorHAnsi"/>
          <w:b/>
        </w:rPr>
        <w:t>261.360,-</w:t>
      </w:r>
      <w:r w:rsidR="00F63E29" w:rsidRPr="00394EA2">
        <w:rPr>
          <w:rFonts w:asciiTheme="minorHAnsi" w:hAnsiTheme="minorHAnsi"/>
          <w:b/>
        </w:rPr>
        <w:t xml:space="preserve"> Kč.</w:t>
      </w:r>
      <w:r w:rsidR="008C28D5">
        <w:rPr>
          <w:rFonts w:asciiTheme="minorHAnsi" w:hAnsiTheme="minorHAnsi"/>
          <w:b/>
        </w:rPr>
        <w:t xml:space="preserve"> </w:t>
      </w:r>
    </w:p>
    <w:p w:rsidR="00F63E29" w:rsidRPr="00F63E29" w:rsidRDefault="00F63E29" w:rsidP="00F63E29">
      <w:pPr>
        <w:pStyle w:val="Nadpis3"/>
        <w:rPr>
          <w:rFonts w:asciiTheme="minorHAnsi" w:hAnsiTheme="minorHAnsi"/>
        </w:rPr>
      </w:pPr>
      <w:r w:rsidRPr="00F63E29">
        <w:rPr>
          <w:rFonts w:asciiTheme="minorHAnsi" w:hAnsiTheme="minorHAnsi"/>
        </w:rPr>
        <w:t>Tato sjednaná kupní cena je konečnou a zahrnuje veškeré náklady spojené s dodávkou zboží (</w:t>
      </w:r>
      <w:r>
        <w:rPr>
          <w:rFonts w:asciiTheme="minorHAnsi" w:hAnsiTheme="minorHAnsi"/>
        </w:rPr>
        <w:t xml:space="preserve">doprava do místa plnění, dodání veškeré sjednané dokumentace, </w:t>
      </w:r>
      <w:r w:rsidRPr="00F63E29">
        <w:rPr>
          <w:rFonts w:asciiTheme="minorHAnsi" w:hAnsiTheme="minorHAnsi"/>
        </w:rPr>
        <w:t xml:space="preserve">seznámení s obsluhou, </w:t>
      </w:r>
      <w:r>
        <w:rPr>
          <w:rFonts w:asciiTheme="minorHAnsi" w:hAnsiTheme="minorHAnsi"/>
        </w:rPr>
        <w:t xml:space="preserve">zaškolení autorizovanou osobou, </w:t>
      </w:r>
      <w:r w:rsidR="001B2C44">
        <w:rPr>
          <w:rFonts w:asciiTheme="minorHAnsi" w:hAnsiTheme="minorHAnsi"/>
        </w:rPr>
        <w:t xml:space="preserve">provozní zkouška, </w:t>
      </w:r>
      <w:r w:rsidRPr="00F63E29">
        <w:rPr>
          <w:rFonts w:asciiTheme="minorHAnsi" w:hAnsiTheme="minorHAnsi"/>
        </w:rPr>
        <w:t>clo atd.). V ceně jsou zahrnuty i veškeré náklady spojené s dopravou zboží na místo plnění a případná možná rizika (inflační, cenové či měnové vlivy apod.).</w:t>
      </w:r>
    </w:p>
    <w:p w:rsidR="00F63E29" w:rsidRPr="00F63E29" w:rsidRDefault="00F63E29" w:rsidP="00F63E29">
      <w:pPr>
        <w:pStyle w:val="Nadpis2"/>
        <w:rPr>
          <w:rFonts w:asciiTheme="minorHAnsi" w:hAnsiTheme="minorHAnsi"/>
          <w:i w:val="0"/>
        </w:rPr>
      </w:pPr>
      <w:r w:rsidRPr="00F63E29">
        <w:rPr>
          <w:rFonts w:asciiTheme="minorHAnsi" w:hAnsiTheme="minorHAnsi"/>
          <w:i w:val="0"/>
        </w:rPr>
        <w:lastRenderedPageBreak/>
        <w:t>Platební podmínky</w:t>
      </w:r>
    </w:p>
    <w:p w:rsidR="00F63E29" w:rsidRPr="00AC375D" w:rsidRDefault="00F63E29" w:rsidP="00655A99">
      <w:pPr>
        <w:pStyle w:val="Nadpis3"/>
      </w:pPr>
      <w:r w:rsidRPr="00F63E29">
        <w:t>Cena bude zaplacena na základě faktury vystavené prodávajícím po převzetí kompletního zboží. Faktura (daňový doklad) v českém jazyce vystavena prodávajícím musí obsahovat náležitosti stanovené právními předpisy, název a označení této kupní smlouvy a dále vyčíslení zvlášť ceny zboží v Kč bez DPH, zvlášť DPH a celkovou cenu za zboží v Kč včetně DPH. Prodávající je povinen vystavit fakturu nejpozději do dvou pracovních dnů od předání zboží.</w:t>
      </w:r>
      <w:r w:rsidR="00AC375D">
        <w:t xml:space="preserve"> </w:t>
      </w:r>
    </w:p>
    <w:p w:rsidR="00F63E29" w:rsidRPr="00F63E29" w:rsidRDefault="00F63E29" w:rsidP="00F63E29">
      <w:pPr>
        <w:pStyle w:val="Nadpis3"/>
        <w:rPr>
          <w:rFonts w:asciiTheme="minorHAnsi" w:hAnsiTheme="minorHAnsi"/>
        </w:rPr>
      </w:pPr>
      <w:r w:rsidRPr="00F63E29">
        <w:rPr>
          <w:rFonts w:asciiTheme="minorHAnsi" w:hAnsiTheme="minorHAnsi"/>
        </w:rPr>
        <w:t>Cena za zboží v Kč včetně DPH se stanovuje připočtením sazby DPH platné v den fakturace dle platné legislativy v zemi kupujícího.</w:t>
      </w:r>
    </w:p>
    <w:p w:rsidR="00F63E29" w:rsidRPr="00F63E29" w:rsidRDefault="00F63E29" w:rsidP="00F63E29">
      <w:pPr>
        <w:pStyle w:val="Nadpis3"/>
        <w:rPr>
          <w:rFonts w:asciiTheme="minorHAnsi" w:hAnsiTheme="minorHAnsi"/>
        </w:rPr>
      </w:pPr>
      <w:r w:rsidRPr="00F63E29">
        <w:rPr>
          <w:rFonts w:asciiTheme="minorHAnsi" w:hAnsiTheme="minorHAnsi"/>
        </w:rPr>
        <w:t>Smluvní strany se dohodly, že platba bude provedena v českých korunách (CZK) výhradně na účet prodávajícího uvedený v článku 1 této smlouvy. Pokud prodávající nemá účet zřízený v peněžním ústavu na území České republiky, bankovní poplatky za zahraniční platbu jdou na vrub prodávajícího.</w:t>
      </w:r>
    </w:p>
    <w:p w:rsidR="00C54F3D" w:rsidRPr="00C54F3D" w:rsidRDefault="00F63E29" w:rsidP="00C54F3D">
      <w:pPr>
        <w:pStyle w:val="Nadpis3"/>
        <w:rPr>
          <w:rFonts w:asciiTheme="minorHAnsi" w:hAnsiTheme="minorHAnsi"/>
        </w:rPr>
      </w:pPr>
      <w:r w:rsidRPr="00F63E29">
        <w:rPr>
          <w:rFonts w:asciiTheme="minorHAnsi" w:hAnsiTheme="minorHAnsi"/>
        </w:rPr>
        <w:t xml:space="preserve">Prodávající je povinen přiložit k faktuře (daňovému dokladu) originál předávacího protokolu a </w:t>
      </w:r>
      <w:r w:rsidR="00AC5032" w:rsidRPr="00F63E29">
        <w:rPr>
          <w:rFonts w:asciiTheme="minorHAnsi" w:hAnsiTheme="minorHAnsi"/>
        </w:rPr>
        <w:t>položkový rozpis fakturované částky</w:t>
      </w:r>
      <w:r w:rsidR="00AC5032">
        <w:rPr>
          <w:rFonts w:asciiTheme="minorHAnsi" w:hAnsiTheme="minorHAnsi"/>
        </w:rPr>
        <w:t xml:space="preserve"> pro dodanou položku, tzn. pro </w:t>
      </w:r>
      <w:r w:rsidR="00AC5032" w:rsidRPr="00F63E29">
        <w:rPr>
          <w:rFonts w:asciiTheme="minorHAnsi" w:hAnsiTheme="minorHAnsi"/>
        </w:rPr>
        <w:t xml:space="preserve">1 ks </w:t>
      </w:r>
      <w:r w:rsidR="00AC5032">
        <w:rPr>
          <w:rFonts w:asciiTheme="minorHAnsi" w:hAnsiTheme="minorHAnsi"/>
        </w:rPr>
        <w:t>postřikova</w:t>
      </w:r>
      <w:r w:rsidR="00AC5032" w:rsidRPr="00CA3894">
        <w:rPr>
          <w:rFonts w:asciiTheme="minorHAnsi" w:hAnsiTheme="minorHAnsi"/>
        </w:rPr>
        <w:t>č</w:t>
      </w:r>
      <w:r w:rsidR="00AC5032">
        <w:rPr>
          <w:rFonts w:asciiTheme="minorHAnsi" w:hAnsiTheme="minorHAnsi"/>
        </w:rPr>
        <w:t>e.</w:t>
      </w:r>
    </w:p>
    <w:p w:rsidR="00F63E29" w:rsidRPr="00CA3894" w:rsidRDefault="00F63E29" w:rsidP="00CA3894">
      <w:pPr>
        <w:pStyle w:val="Nadpis3"/>
        <w:rPr>
          <w:rFonts w:asciiTheme="minorHAnsi" w:hAnsiTheme="minorHAnsi"/>
        </w:rPr>
      </w:pPr>
      <w:r w:rsidRPr="00F63E29">
        <w:rPr>
          <w:rFonts w:asciiTheme="minorHAnsi" w:hAnsiTheme="minorHAnsi"/>
        </w:rPr>
        <w:t xml:space="preserve">Smluvní strany se dohodly na lhůtě splatnosti </w:t>
      </w:r>
      <w:r w:rsidRPr="001D1B07">
        <w:rPr>
          <w:rFonts w:asciiTheme="minorHAnsi" w:hAnsiTheme="minorHAnsi"/>
        </w:rPr>
        <w:t xml:space="preserve">faktury v délce </w:t>
      </w:r>
      <w:r w:rsidR="005F7C22" w:rsidRPr="001D1B07">
        <w:rPr>
          <w:rFonts w:asciiTheme="minorHAnsi" w:hAnsiTheme="minorHAnsi"/>
        </w:rPr>
        <w:t>třicet</w:t>
      </w:r>
      <w:r w:rsidR="00845C64" w:rsidRPr="001D1B07">
        <w:rPr>
          <w:rFonts w:asciiTheme="minorHAnsi" w:hAnsiTheme="minorHAnsi"/>
        </w:rPr>
        <w:t>i</w:t>
      </w:r>
      <w:r w:rsidRPr="001D1B07">
        <w:rPr>
          <w:rFonts w:asciiTheme="minorHAnsi" w:hAnsiTheme="minorHAnsi"/>
        </w:rPr>
        <w:t xml:space="preserve"> (</w:t>
      </w:r>
      <w:r w:rsidR="005F7C22" w:rsidRPr="001D1B07">
        <w:rPr>
          <w:rFonts w:asciiTheme="minorHAnsi" w:hAnsiTheme="minorHAnsi"/>
        </w:rPr>
        <w:t>30</w:t>
      </w:r>
      <w:r w:rsidRPr="001D1B07">
        <w:rPr>
          <w:rFonts w:asciiTheme="minorHAnsi" w:hAnsiTheme="minorHAnsi"/>
        </w:rPr>
        <w:t xml:space="preserve">) kalendářních dnů ode dne doručení faktury </w:t>
      </w:r>
      <w:r w:rsidR="00CA3894">
        <w:rPr>
          <w:rFonts w:asciiTheme="minorHAnsi" w:hAnsiTheme="minorHAnsi"/>
        </w:rPr>
        <w:t xml:space="preserve">ve formátu .pdf </w:t>
      </w:r>
      <w:r w:rsidRPr="001D1B07">
        <w:rPr>
          <w:rFonts w:asciiTheme="minorHAnsi" w:hAnsiTheme="minorHAnsi"/>
        </w:rPr>
        <w:t>n</w:t>
      </w:r>
      <w:r w:rsidR="00375E7E" w:rsidRPr="001D1B07">
        <w:rPr>
          <w:rFonts w:asciiTheme="minorHAnsi" w:hAnsiTheme="minorHAnsi"/>
        </w:rPr>
        <w:t>a emailovou adresu</w:t>
      </w:r>
      <w:r w:rsidR="00185489" w:rsidRPr="001D1B07">
        <w:rPr>
          <w:rFonts w:asciiTheme="minorHAnsi" w:hAnsiTheme="minorHAnsi"/>
        </w:rPr>
        <w:t xml:space="preserve"> kupujícíh</w:t>
      </w:r>
      <w:r w:rsidR="00A75368" w:rsidRPr="001D1B07">
        <w:rPr>
          <w:rFonts w:asciiTheme="minorHAnsi" w:hAnsiTheme="minorHAnsi"/>
        </w:rPr>
        <w:t>o</w:t>
      </w:r>
      <w:r w:rsidR="00375E7E" w:rsidRPr="001D1B07">
        <w:rPr>
          <w:rFonts w:asciiTheme="minorHAnsi" w:hAnsiTheme="minorHAnsi"/>
        </w:rPr>
        <w:t xml:space="preserve"> – </w:t>
      </w:r>
      <w:hyperlink r:id="rId8" w:history="1">
        <w:r w:rsidR="00375E7E" w:rsidRPr="001D1B07">
          <w:rPr>
            <w:rStyle w:val="Hypertextovodkaz"/>
            <w:rFonts w:asciiTheme="minorHAnsi" w:hAnsiTheme="minorHAnsi"/>
            <w:color w:val="auto"/>
          </w:rPr>
          <w:t>fakturace@sosfm.cz</w:t>
        </w:r>
      </w:hyperlink>
      <w:r w:rsidR="00185489" w:rsidRPr="001D1B07">
        <w:rPr>
          <w:rFonts w:asciiTheme="minorHAnsi" w:hAnsiTheme="minorHAnsi"/>
        </w:rPr>
        <w:t>.</w:t>
      </w:r>
      <w:r w:rsidR="00CA3894">
        <w:rPr>
          <w:rFonts w:asciiTheme="minorHAnsi" w:hAnsiTheme="minorHAnsi"/>
        </w:rPr>
        <w:t xml:space="preserve"> </w:t>
      </w:r>
      <w:r w:rsidR="00CA3894" w:rsidRPr="00CA3894">
        <w:rPr>
          <w:rFonts w:asciiTheme="minorHAnsi" w:hAnsiTheme="minorHAnsi"/>
        </w:rPr>
        <w:t>Termín</w:t>
      </w:r>
      <w:r w:rsidR="00CA3894">
        <w:rPr>
          <w:rFonts w:asciiTheme="minorHAnsi" w:hAnsiTheme="minorHAnsi"/>
        </w:rPr>
        <w:t xml:space="preserve"> pro</w:t>
      </w:r>
      <w:r w:rsidR="00CA3894" w:rsidRPr="00CA3894">
        <w:rPr>
          <w:rFonts w:asciiTheme="minorHAnsi" w:hAnsiTheme="minorHAnsi"/>
        </w:rPr>
        <w:t xml:space="preserve"> doručení faktury je nejpozději dne 17.9.2020.</w:t>
      </w:r>
    </w:p>
    <w:p w:rsidR="00F63E29" w:rsidRPr="00F63E29" w:rsidRDefault="00F63E29" w:rsidP="00F63E29">
      <w:pPr>
        <w:pStyle w:val="Nadpis3"/>
        <w:rPr>
          <w:rFonts w:asciiTheme="minorHAnsi" w:hAnsiTheme="minorHAnsi"/>
        </w:rPr>
      </w:pPr>
      <w:r w:rsidRPr="001D1B07">
        <w:rPr>
          <w:rFonts w:asciiTheme="minorHAnsi" w:hAnsiTheme="minorHAnsi"/>
        </w:rPr>
        <w:t>Kupní cena se považuje za uhrazenou okamžikem odepsání fakturované kupní</w:t>
      </w:r>
      <w:r w:rsidRPr="00F63E29">
        <w:rPr>
          <w:rFonts w:asciiTheme="minorHAnsi" w:hAnsiTheme="minorHAnsi"/>
        </w:rPr>
        <w:t xml:space="preserve"> ceny z bankovního účtu kupujícího. Pokud kupující uplatní nárok na odstranění vady zboží ve lhůtě splatnosti faktury, není kupující povinen až do odstranění vady uhradit cenu zboží. Okamžikem odstranění vady zboží začne běžet nová lhůta splatnosti faktury na základě této smlouvy.</w:t>
      </w:r>
    </w:p>
    <w:p w:rsidR="00F63E29" w:rsidRPr="00F63E29" w:rsidRDefault="00F63E29" w:rsidP="00F63E29">
      <w:pPr>
        <w:pStyle w:val="Nadpis3"/>
        <w:rPr>
          <w:rFonts w:asciiTheme="minorHAnsi" w:hAnsiTheme="minorHAnsi"/>
        </w:rPr>
      </w:pPr>
      <w:r w:rsidRPr="00F63E29">
        <w:rPr>
          <w:rFonts w:asciiTheme="minorHAnsi" w:hAnsiTheme="minorHAnsi"/>
        </w:rPr>
        <w:t>Kupující nebude poskytovat prodávajícímu jakékoliv zálohy na úhradu ceny zboží nebo jeho části a prodávající prohlašuje, že žádnou zálohovou platbu nepožaduje a požadovat nebude.</w:t>
      </w:r>
    </w:p>
    <w:p w:rsidR="00F63E29" w:rsidRPr="00F63E29" w:rsidRDefault="00F63E29" w:rsidP="00F63E29">
      <w:pPr>
        <w:pStyle w:val="Nadpis3"/>
        <w:rPr>
          <w:rFonts w:asciiTheme="minorHAnsi" w:hAnsiTheme="minorHAnsi"/>
        </w:rPr>
      </w:pPr>
      <w:r w:rsidRPr="00F63E29">
        <w:rPr>
          <w:rFonts w:asciiTheme="minorHAnsi" w:hAnsiTheme="minorHAnsi"/>
        </w:rPr>
        <w:t>Kupující je oprávněn před uplynutím lhůty splatnosti fakturu vrátit bez zaplacení faktury, která neobsahuje náležitosti stanovené touto smlouvou nebo budou-li tyto údaje uvedeny chybně. Prodávající je povinen podle povahy nesprávnosti fakturu opravit nebo nově vyhotovit. V takovém případě není kupující v prodlení se zaplacením ceny zboží. Okamžikem doručení náležitě doplněné či opravené faktury začne běžet nová lhůta splatnosti na základě této smlouvy.</w:t>
      </w:r>
    </w:p>
    <w:p w:rsidR="00F63E29" w:rsidRPr="00F63E29" w:rsidRDefault="00F63E29" w:rsidP="00F63E29">
      <w:pPr>
        <w:pStyle w:val="Nadpis1"/>
        <w:rPr>
          <w:rFonts w:asciiTheme="minorHAnsi" w:hAnsiTheme="minorHAnsi"/>
        </w:rPr>
      </w:pPr>
      <w:r w:rsidRPr="00F63E29">
        <w:rPr>
          <w:rFonts w:asciiTheme="minorHAnsi" w:hAnsiTheme="minorHAnsi"/>
        </w:rPr>
        <w:t>Vlastnické právo ke zboží a nebezpečí škody na zboží</w:t>
      </w:r>
    </w:p>
    <w:p w:rsidR="00F63E29" w:rsidRPr="00F63E29" w:rsidRDefault="00F63E29" w:rsidP="00F63E29">
      <w:pPr>
        <w:pStyle w:val="Nadpis2"/>
        <w:rPr>
          <w:rFonts w:asciiTheme="minorHAnsi" w:hAnsiTheme="minorHAnsi"/>
          <w:i w:val="0"/>
        </w:rPr>
      </w:pPr>
      <w:r w:rsidRPr="00F63E29">
        <w:rPr>
          <w:rFonts w:asciiTheme="minorHAnsi" w:hAnsiTheme="minorHAnsi"/>
          <w:i w:val="0"/>
        </w:rPr>
        <w:t>Vlastnické právo ke zboží</w:t>
      </w:r>
    </w:p>
    <w:p w:rsidR="00F63E29" w:rsidRPr="00F63E29" w:rsidRDefault="00F63E29" w:rsidP="00F63E29">
      <w:pPr>
        <w:pStyle w:val="Nadpis3"/>
        <w:rPr>
          <w:rFonts w:asciiTheme="minorHAnsi" w:hAnsiTheme="minorHAnsi"/>
        </w:rPr>
      </w:pPr>
      <w:r w:rsidRPr="00F63E29">
        <w:rPr>
          <w:rFonts w:asciiTheme="minorHAnsi" w:hAnsiTheme="minorHAnsi"/>
        </w:rPr>
        <w:t>Kupující nabývá vlastnické právo ke zboží okamžikem jeho převzetí od prodávajícího</w:t>
      </w:r>
      <w:r w:rsidR="00C82E37">
        <w:rPr>
          <w:rFonts w:asciiTheme="minorHAnsi" w:hAnsiTheme="minorHAnsi"/>
        </w:rPr>
        <w:t xml:space="preserve"> a uhrazení</w:t>
      </w:r>
      <w:r w:rsidR="00D951DB">
        <w:rPr>
          <w:rFonts w:asciiTheme="minorHAnsi" w:hAnsiTheme="minorHAnsi"/>
        </w:rPr>
        <w:t>m</w:t>
      </w:r>
      <w:r w:rsidR="00C82E37">
        <w:rPr>
          <w:rFonts w:asciiTheme="minorHAnsi" w:hAnsiTheme="minorHAnsi"/>
        </w:rPr>
        <w:t xml:space="preserve"> kupní ceny</w:t>
      </w:r>
      <w:r w:rsidRPr="00F63E29">
        <w:rPr>
          <w:rFonts w:asciiTheme="minorHAnsi" w:hAnsiTheme="minorHAnsi"/>
        </w:rPr>
        <w:t>.</w:t>
      </w:r>
    </w:p>
    <w:p w:rsidR="00F63E29" w:rsidRPr="00F63E29" w:rsidRDefault="00F63E29" w:rsidP="00F63E29">
      <w:pPr>
        <w:pStyle w:val="Nadpis2"/>
        <w:rPr>
          <w:rFonts w:asciiTheme="minorHAnsi" w:hAnsiTheme="minorHAnsi"/>
          <w:i w:val="0"/>
        </w:rPr>
      </w:pPr>
      <w:r w:rsidRPr="00F63E29">
        <w:rPr>
          <w:rFonts w:asciiTheme="minorHAnsi" w:hAnsiTheme="minorHAnsi"/>
          <w:i w:val="0"/>
        </w:rPr>
        <w:lastRenderedPageBreak/>
        <w:t>Nebezpečí škody na zboží</w:t>
      </w:r>
    </w:p>
    <w:p w:rsidR="00F63E29" w:rsidRPr="00F63E29" w:rsidRDefault="00F63E29" w:rsidP="00F63E29">
      <w:pPr>
        <w:pStyle w:val="Nadpis3"/>
        <w:rPr>
          <w:rFonts w:asciiTheme="minorHAnsi" w:hAnsiTheme="minorHAnsi"/>
        </w:rPr>
      </w:pPr>
      <w:r w:rsidRPr="00F63E29">
        <w:rPr>
          <w:rFonts w:asciiTheme="minorHAnsi" w:hAnsiTheme="minorHAnsi"/>
        </w:rPr>
        <w:t>Nebezpečí škody na zboží přechází na kupujícího okamžikem převzetí zboží od prodávajícího.</w:t>
      </w:r>
    </w:p>
    <w:p w:rsidR="00F63E29" w:rsidRPr="00F63E29" w:rsidRDefault="00F63E29" w:rsidP="00F63E29">
      <w:pPr>
        <w:pStyle w:val="Nadpis1"/>
        <w:rPr>
          <w:rFonts w:asciiTheme="minorHAnsi" w:hAnsiTheme="minorHAnsi"/>
        </w:rPr>
      </w:pPr>
      <w:r w:rsidRPr="00F63E29">
        <w:rPr>
          <w:rFonts w:asciiTheme="minorHAnsi" w:hAnsiTheme="minorHAnsi"/>
        </w:rPr>
        <w:t>Záruka, vady zboží a sankce za její nedodržení</w:t>
      </w:r>
    </w:p>
    <w:p w:rsidR="00F63E29" w:rsidRPr="00F63E29" w:rsidRDefault="00F63E29" w:rsidP="00F63E29">
      <w:pPr>
        <w:pStyle w:val="Nadpis3"/>
        <w:rPr>
          <w:rFonts w:asciiTheme="minorHAnsi" w:hAnsiTheme="minorHAnsi"/>
        </w:rPr>
      </w:pPr>
      <w:r w:rsidRPr="00F63E29">
        <w:rPr>
          <w:rFonts w:asciiTheme="minorHAnsi" w:hAnsiTheme="minorHAnsi"/>
        </w:rPr>
        <w:t xml:space="preserve">Prodávající odpovídá za to, že dodané zboží má vlastnosti </w:t>
      </w:r>
      <w:r w:rsidR="00845C64">
        <w:rPr>
          <w:rFonts w:asciiTheme="minorHAnsi" w:hAnsiTheme="minorHAnsi"/>
        </w:rPr>
        <w:t xml:space="preserve">uvedené v technické dokumentace a </w:t>
      </w:r>
      <w:r w:rsidRPr="00F63E29">
        <w:rPr>
          <w:rFonts w:asciiTheme="minorHAnsi" w:hAnsiTheme="minorHAnsi"/>
        </w:rPr>
        <w:t>stanovené touto smlouvou a jejími přílohami a z hlediska bezpečnosti provozu odpovídá platným předpisům ČR a technickým normám</w:t>
      </w:r>
      <w:r w:rsidR="00845C64">
        <w:rPr>
          <w:rFonts w:asciiTheme="minorHAnsi" w:hAnsiTheme="minorHAnsi"/>
        </w:rPr>
        <w:t>, a to po celou záruční dobu</w:t>
      </w:r>
      <w:r w:rsidRPr="00F63E29">
        <w:rPr>
          <w:rFonts w:asciiTheme="minorHAnsi" w:hAnsiTheme="minorHAnsi"/>
        </w:rPr>
        <w:t>.</w:t>
      </w:r>
    </w:p>
    <w:p w:rsidR="00F63E29" w:rsidRDefault="00F63E29" w:rsidP="00F63E29">
      <w:pPr>
        <w:pStyle w:val="Nadpis3"/>
        <w:rPr>
          <w:rFonts w:asciiTheme="minorHAnsi" w:hAnsiTheme="minorHAnsi"/>
        </w:rPr>
      </w:pPr>
      <w:r w:rsidRPr="00F63E29">
        <w:rPr>
          <w:rFonts w:asciiTheme="minorHAnsi" w:hAnsiTheme="minorHAnsi"/>
        </w:rPr>
        <w:t>Záruční doba začíná běžet dnem předání zboží kupujícímu. Záruční doba neběží po dobu, po kterou kupující nemůže užívat zboží pro jeho vady, za které odpovídá prodávající.</w:t>
      </w:r>
    </w:p>
    <w:p w:rsidR="00797260" w:rsidRPr="00797260" w:rsidRDefault="00797260" w:rsidP="00797260">
      <w:pPr>
        <w:pStyle w:val="Nadpis3"/>
        <w:rPr>
          <w:rFonts w:asciiTheme="minorHAnsi" w:hAnsiTheme="minorHAnsi"/>
        </w:rPr>
      </w:pPr>
      <w:r>
        <w:rPr>
          <w:rFonts w:asciiTheme="minorHAnsi" w:hAnsiTheme="minorHAnsi"/>
        </w:rPr>
        <w:t xml:space="preserve">Záruční doba </w:t>
      </w:r>
      <w:r w:rsidRPr="00F63E29">
        <w:rPr>
          <w:rFonts w:asciiTheme="minorHAnsi" w:hAnsiTheme="minorHAnsi"/>
        </w:rPr>
        <w:t xml:space="preserve">se stanovuje </w:t>
      </w:r>
      <w:r w:rsidRPr="00C55C8B">
        <w:rPr>
          <w:rFonts w:asciiTheme="minorHAnsi" w:hAnsiTheme="minorHAnsi"/>
        </w:rPr>
        <w:t xml:space="preserve">na </w:t>
      </w:r>
      <w:r w:rsidR="00C55C8B">
        <w:rPr>
          <w:rFonts w:asciiTheme="minorHAnsi" w:hAnsiTheme="minorHAnsi"/>
        </w:rPr>
        <w:t xml:space="preserve"> </w:t>
      </w:r>
      <w:r w:rsidR="00C55C8B" w:rsidRPr="00394EA2">
        <w:rPr>
          <w:rFonts w:asciiTheme="minorHAnsi" w:hAnsiTheme="minorHAnsi"/>
          <w:b/>
          <w:bCs w:val="0"/>
        </w:rPr>
        <w:t>dobu</w:t>
      </w:r>
      <w:r w:rsidR="00394EA2">
        <w:rPr>
          <w:rFonts w:asciiTheme="minorHAnsi" w:hAnsiTheme="minorHAnsi"/>
          <w:b/>
          <w:bCs w:val="0"/>
        </w:rPr>
        <w:t xml:space="preserve"> </w:t>
      </w:r>
      <w:r w:rsidRPr="00394EA2">
        <w:rPr>
          <w:rFonts w:asciiTheme="minorHAnsi" w:hAnsiTheme="minorHAnsi"/>
          <w:b/>
          <w:bCs w:val="0"/>
        </w:rPr>
        <w:t>24</w:t>
      </w:r>
      <w:r w:rsidRPr="00394EA2">
        <w:rPr>
          <w:rFonts w:asciiTheme="minorHAnsi" w:hAnsiTheme="minorHAnsi" w:cs="Arial"/>
          <w:b/>
          <w:bCs w:val="0"/>
          <w:color w:val="000000"/>
        </w:rPr>
        <w:t xml:space="preserve"> </w:t>
      </w:r>
      <w:r w:rsidRPr="00394EA2">
        <w:rPr>
          <w:rFonts w:asciiTheme="minorHAnsi" w:hAnsiTheme="minorHAnsi"/>
          <w:b/>
          <w:bCs w:val="0"/>
        </w:rPr>
        <w:t>měsíců.</w:t>
      </w:r>
    </w:p>
    <w:p w:rsidR="00F63E29" w:rsidRPr="00004A28" w:rsidRDefault="00F63E29" w:rsidP="00C347ED">
      <w:pPr>
        <w:pStyle w:val="Nadpis3"/>
        <w:rPr>
          <w:rFonts w:asciiTheme="minorHAnsi" w:hAnsiTheme="minorHAnsi"/>
        </w:rPr>
      </w:pPr>
      <w:r w:rsidRPr="00004A28">
        <w:rPr>
          <w:rFonts w:asciiTheme="minorHAnsi" w:hAnsiTheme="minorHAnsi"/>
        </w:rPr>
        <w:t xml:space="preserve">Veškeré vady zboží je kupující povinen uplatnit u prodávajícího bez zbytečného odkladu poté, kdy vadu zjistil, a to formou písemného oznámení o vadě nebo emailem na adresu </w:t>
      </w:r>
      <w:r w:rsidR="00C55C8B" w:rsidRPr="00C55C8B">
        <w:rPr>
          <w:rFonts w:asciiTheme="minorHAnsi" w:hAnsiTheme="minorHAnsi"/>
          <w:b/>
          <w:bCs w:val="0"/>
        </w:rPr>
        <w:t>obchod@akp.cz</w:t>
      </w:r>
      <w:r w:rsidRPr="00004A28">
        <w:rPr>
          <w:rFonts w:asciiTheme="minorHAnsi" w:hAnsiTheme="minorHAnsi"/>
        </w:rPr>
        <w:t xml:space="preserve">. Na ohlášení vad je prodávající povinen odpovědět do dvou pracovních dnů ode dne doručení. Pokud tak neučiní, má se za to, že souhlasí s termínem odstranění vad uvedených v ohlášení. V případě, že kupující nesdělí při vytknutí vady či vad zboží v rámci záruční doby prodávajícímu jiný požadavek, je prodávající povinen vytýkané vady ve lhůtě do </w:t>
      </w:r>
      <w:r w:rsidR="00004A28" w:rsidRPr="00004A28">
        <w:rPr>
          <w:rFonts w:asciiTheme="minorHAnsi" w:hAnsiTheme="minorHAnsi"/>
        </w:rPr>
        <w:t>30</w:t>
      </w:r>
      <w:r w:rsidRPr="00004A28">
        <w:rPr>
          <w:rFonts w:asciiTheme="minorHAnsi" w:hAnsiTheme="minorHAnsi"/>
        </w:rPr>
        <w:t xml:space="preserve"> dnů vlastním nákladem odstranit, nedohodnou-li se smluvní strany v reklamačním protokolu jinak. Další nároky kupujícího plynoucí z titulu vad zboží z obecně závazných právních předpisů tím nejsou dotčeny.</w:t>
      </w:r>
    </w:p>
    <w:p w:rsidR="00F63E29" w:rsidRPr="00F63E29" w:rsidRDefault="00F63E29" w:rsidP="00F63E29">
      <w:pPr>
        <w:pStyle w:val="Nadpis3"/>
        <w:rPr>
          <w:rFonts w:asciiTheme="minorHAnsi" w:hAnsiTheme="minorHAnsi"/>
        </w:rPr>
      </w:pPr>
      <w:r w:rsidRPr="00F63E29">
        <w:rPr>
          <w:rFonts w:asciiTheme="minorHAnsi" w:hAnsiTheme="minorHAnsi"/>
        </w:rPr>
        <w:t>Prodávající prohlašuje, že je jediným garantem plnění této smlouvy a na jeho vrub budou řešeny veškeré záruky.</w:t>
      </w:r>
    </w:p>
    <w:p w:rsidR="00F63E29" w:rsidRPr="00F63E29" w:rsidRDefault="00F63E29" w:rsidP="00F63E29">
      <w:pPr>
        <w:pStyle w:val="Nadpis1"/>
        <w:rPr>
          <w:rFonts w:asciiTheme="minorHAnsi" w:hAnsiTheme="minorHAnsi"/>
        </w:rPr>
      </w:pPr>
      <w:r w:rsidRPr="00F63E29">
        <w:rPr>
          <w:rFonts w:asciiTheme="minorHAnsi" w:hAnsiTheme="minorHAnsi"/>
        </w:rPr>
        <w:t>Servis</w:t>
      </w:r>
    </w:p>
    <w:p w:rsidR="00F63E29" w:rsidRPr="00004A28" w:rsidRDefault="00F63E29" w:rsidP="004A0E65">
      <w:pPr>
        <w:pStyle w:val="Nadpis3"/>
        <w:rPr>
          <w:rFonts w:asciiTheme="minorHAnsi" w:hAnsiTheme="minorHAnsi"/>
        </w:rPr>
      </w:pPr>
      <w:r w:rsidRPr="00004A28">
        <w:rPr>
          <w:rFonts w:asciiTheme="minorHAnsi" w:hAnsiTheme="minorHAnsi"/>
        </w:rPr>
        <w:t xml:space="preserve">Prodávající se zavazuje zajistit </w:t>
      </w:r>
      <w:r w:rsidR="005F7C22">
        <w:rPr>
          <w:rFonts w:asciiTheme="minorHAnsi" w:hAnsiTheme="minorHAnsi"/>
        </w:rPr>
        <w:t xml:space="preserve">případné </w:t>
      </w:r>
      <w:r w:rsidRPr="00004A28">
        <w:rPr>
          <w:rFonts w:asciiTheme="minorHAnsi" w:hAnsiTheme="minorHAnsi"/>
        </w:rPr>
        <w:t xml:space="preserve">servisní služby na dodané zboží v servisních organizacích </w:t>
      </w:r>
      <w:r w:rsidR="00004A28" w:rsidRPr="00004A28">
        <w:rPr>
          <w:rFonts w:asciiTheme="minorHAnsi" w:hAnsiTheme="minorHAnsi"/>
        </w:rPr>
        <w:t xml:space="preserve">na území ČR </w:t>
      </w:r>
      <w:r w:rsidRPr="00004A28">
        <w:rPr>
          <w:rFonts w:asciiTheme="minorHAnsi" w:hAnsiTheme="minorHAnsi"/>
        </w:rPr>
        <w:t xml:space="preserve">se smluvním závazkem na provádění servisních prací. </w:t>
      </w:r>
    </w:p>
    <w:p w:rsidR="00F63E29" w:rsidRPr="00F63E29" w:rsidRDefault="00F63E29" w:rsidP="00F63E29">
      <w:pPr>
        <w:pStyle w:val="Nadpis3"/>
        <w:rPr>
          <w:rFonts w:asciiTheme="minorHAnsi" w:hAnsiTheme="minorHAnsi"/>
        </w:rPr>
      </w:pPr>
      <w:r w:rsidRPr="00F63E29">
        <w:rPr>
          <w:rFonts w:asciiTheme="minorHAnsi" w:hAnsiTheme="minorHAnsi"/>
        </w:rPr>
        <w:t>Uznané reklamace, které nemohou být odstraněny opravou, budou řešeny výměnným způsobem vadného dílu za díl nový na náklady prodávajícího.</w:t>
      </w:r>
    </w:p>
    <w:p w:rsidR="00F63E29" w:rsidRPr="00F63E29" w:rsidRDefault="00F63E29" w:rsidP="00F63E29">
      <w:pPr>
        <w:pStyle w:val="Nadpis3"/>
        <w:rPr>
          <w:rFonts w:asciiTheme="minorHAnsi" w:hAnsiTheme="minorHAnsi"/>
        </w:rPr>
      </w:pPr>
      <w:r w:rsidRPr="00F63E29">
        <w:rPr>
          <w:rFonts w:asciiTheme="minorHAnsi" w:hAnsiTheme="minorHAnsi"/>
        </w:rPr>
        <w:t>Prodávající se zavazuje zajišťovat na náklady kupujícího servis zboží i po uplynutí záruční doby a dodávat kupujícímu n</w:t>
      </w:r>
      <w:r w:rsidR="005F7C22">
        <w:rPr>
          <w:rFonts w:asciiTheme="minorHAnsi" w:hAnsiTheme="minorHAnsi"/>
        </w:rPr>
        <w:t>áhradní díly na zboží po dobu 5</w:t>
      </w:r>
      <w:r w:rsidRPr="00F63E29">
        <w:rPr>
          <w:rFonts w:asciiTheme="minorHAnsi" w:hAnsiTheme="minorHAnsi"/>
        </w:rPr>
        <w:t xml:space="preserve"> let ode dne ukončení výroby daného typu.</w:t>
      </w:r>
    </w:p>
    <w:p w:rsidR="00F63E29" w:rsidRPr="00F63E29" w:rsidRDefault="00F63E29" w:rsidP="00F63E29">
      <w:pPr>
        <w:pStyle w:val="Nadpis1"/>
        <w:rPr>
          <w:rFonts w:asciiTheme="minorHAnsi" w:hAnsiTheme="minorHAnsi"/>
        </w:rPr>
      </w:pPr>
      <w:r w:rsidRPr="00F63E29">
        <w:rPr>
          <w:rFonts w:asciiTheme="minorHAnsi" w:hAnsiTheme="minorHAnsi"/>
        </w:rPr>
        <w:lastRenderedPageBreak/>
        <w:t>Povinnost mlčenlivosti a uveřejnění smlouvy</w:t>
      </w:r>
    </w:p>
    <w:p w:rsidR="00F63E29" w:rsidRPr="00F63E29" w:rsidRDefault="00F63E29" w:rsidP="00F63E29">
      <w:pPr>
        <w:pStyle w:val="Nadpis2"/>
        <w:rPr>
          <w:rFonts w:asciiTheme="minorHAnsi" w:hAnsiTheme="minorHAnsi"/>
          <w:i w:val="0"/>
        </w:rPr>
      </w:pPr>
      <w:r w:rsidRPr="00F63E29">
        <w:rPr>
          <w:rFonts w:asciiTheme="minorHAnsi" w:hAnsiTheme="minorHAnsi"/>
          <w:i w:val="0"/>
        </w:rPr>
        <w:t>Povinnost mlčenlivosti</w:t>
      </w:r>
    </w:p>
    <w:p w:rsidR="00F63E29" w:rsidRPr="00F63E29" w:rsidRDefault="00F63E29" w:rsidP="00F63E29">
      <w:pPr>
        <w:pStyle w:val="Nadpis3"/>
        <w:rPr>
          <w:rFonts w:asciiTheme="minorHAnsi" w:hAnsiTheme="minorHAnsi"/>
        </w:rPr>
      </w:pPr>
      <w:r w:rsidRPr="00F63E29">
        <w:rPr>
          <w:rFonts w:asciiTheme="minorHAnsi" w:hAnsiTheme="minorHAnsi"/>
        </w:rPr>
        <w:t>Prodávající se zavazuje zachovávat ve vztahu ke třetím osobám mlčenlivost o informacích, které při plnění této smlouvy získá od kupujícího nebo o jeho zaměstnancích a spolupracovnících a nesmí je zpřístupnit bez písemného souhlasu kupujícího žádné třetí osobě ani je použít v rozporu s účelem této smlouvy, ledaže se jedná:</w:t>
      </w:r>
    </w:p>
    <w:p w:rsidR="00F63E29" w:rsidRPr="00F63E29" w:rsidRDefault="00F63E29" w:rsidP="00F63E29">
      <w:pPr>
        <w:numPr>
          <w:ilvl w:val="0"/>
          <w:numId w:val="6"/>
        </w:numPr>
        <w:rPr>
          <w:rFonts w:asciiTheme="minorHAnsi" w:hAnsiTheme="minorHAnsi"/>
        </w:rPr>
      </w:pPr>
      <w:r w:rsidRPr="00F63E29">
        <w:rPr>
          <w:rFonts w:asciiTheme="minorHAnsi" w:hAnsiTheme="minorHAnsi"/>
        </w:rPr>
        <w:t>informace, které jsou veřejně přístupné, nebo</w:t>
      </w:r>
    </w:p>
    <w:p w:rsidR="00F63E29" w:rsidRPr="00F63E29" w:rsidRDefault="00F63E29" w:rsidP="00F63E29">
      <w:pPr>
        <w:numPr>
          <w:ilvl w:val="0"/>
          <w:numId w:val="6"/>
        </w:numPr>
        <w:rPr>
          <w:rFonts w:asciiTheme="minorHAnsi" w:hAnsiTheme="minorHAnsi"/>
        </w:rPr>
      </w:pPr>
      <w:r w:rsidRPr="00F63E29">
        <w:rPr>
          <w:rFonts w:asciiTheme="minorHAnsi" w:hAnsiTheme="minorHAnsi"/>
        </w:rPr>
        <w:t>případ, kdy je zpřístupnění informace vyžadováno zákonem nebo závazným rozhodnutím oprávněného orgánu.</w:t>
      </w:r>
    </w:p>
    <w:p w:rsidR="00F63E29" w:rsidRPr="00F63E29" w:rsidRDefault="00F63E29" w:rsidP="00F63E29">
      <w:pPr>
        <w:pStyle w:val="Nadpis2"/>
        <w:rPr>
          <w:rFonts w:asciiTheme="minorHAnsi" w:hAnsiTheme="minorHAnsi"/>
          <w:i w:val="0"/>
        </w:rPr>
      </w:pPr>
      <w:r w:rsidRPr="00F63E29">
        <w:rPr>
          <w:rFonts w:asciiTheme="minorHAnsi" w:hAnsiTheme="minorHAnsi"/>
          <w:i w:val="0"/>
        </w:rPr>
        <w:t>Uveřejnění smlouvy</w:t>
      </w:r>
    </w:p>
    <w:p w:rsidR="00F63E29" w:rsidRPr="00F63E29" w:rsidRDefault="00F63E29" w:rsidP="00F63E29">
      <w:pPr>
        <w:pStyle w:val="Nadpis3"/>
        <w:rPr>
          <w:rFonts w:asciiTheme="minorHAnsi" w:hAnsiTheme="minorHAnsi"/>
        </w:rPr>
      </w:pPr>
      <w:r w:rsidRPr="00F63E29">
        <w:rPr>
          <w:rFonts w:asciiTheme="minorHAnsi" w:hAnsiTheme="minorHAnsi"/>
        </w:rPr>
        <w:t>S ohledem na veřejnoprávní charakter kupujícího prodávající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rsidR="00F63E29" w:rsidRPr="00F63E29" w:rsidRDefault="00F63E29" w:rsidP="00F63E29">
      <w:pPr>
        <w:pStyle w:val="Nadpis1"/>
        <w:rPr>
          <w:rFonts w:asciiTheme="minorHAnsi" w:hAnsiTheme="minorHAnsi"/>
        </w:rPr>
      </w:pPr>
      <w:r w:rsidRPr="00F63E29">
        <w:rPr>
          <w:rFonts w:asciiTheme="minorHAnsi" w:hAnsiTheme="minorHAnsi"/>
        </w:rPr>
        <w:t>Smluvní pokuty a odstoupení od smlouvy</w:t>
      </w:r>
    </w:p>
    <w:p w:rsidR="00F63E29" w:rsidRPr="00F63E29" w:rsidRDefault="00F63E29" w:rsidP="00F63E29">
      <w:pPr>
        <w:pStyle w:val="Nadpis2"/>
        <w:rPr>
          <w:rFonts w:asciiTheme="minorHAnsi" w:hAnsiTheme="minorHAnsi"/>
          <w:i w:val="0"/>
        </w:rPr>
      </w:pPr>
      <w:r w:rsidRPr="00F63E29">
        <w:rPr>
          <w:rFonts w:asciiTheme="minorHAnsi" w:hAnsiTheme="minorHAnsi"/>
          <w:i w:val="0"/>
        </w:rPr>
        <w:t>Smluvní pokuty</w:t>
      </w:r>
    </w:p>
    <w:p w:rsidR="00F63E29" w:rsidRPr="00F63E29" w:rsidRDefault="00F63E29" w:rsidP="00F63E29">
      <w:pPr>
        <w:pStyle w:val="Nadpis3"/>
        <w:rPr>
          <w:rFonts w:asciiTheme="minorHAnsi" w:hAnsiTheme="minorHAnsi"/>
        </w:rPr>
      </w:pPr>
      <w:r w:rsidRPr="00F63E29">
        <w:rPr>
          <w:rFonts w:asciiTheme="minorHAnsi" w:hAnsiTheme="minorHAnsi"/>
        </w:rPr>
        <w:t>V případě nedodržení termínu dodání a převzetí zboží ze strany prodávajícího, v případě nepřevzetí zboží ze strany kupujícího z důvodů vad zboží nebo v případě prodlení prodávajícího s odstraněním vad zboží je prodávající povinen uhradit kupujícímu smluvní pokutu ve výši 0,1 % z celkové ceny zboží včetně DPH za každý, byť i započatý kalendářní den prodlení.</w:t>
      </w:r>
    </w:p>
    <w:p w:rsidR="00F63E29" w:rsidRPr="00F63E29" w:rsidRDefault="00F63E29" w:rsidP="00F63E29">
      <w:pPr>
        <w:pStyle w:val="Nadpis3"/>
        <w:rPr>
          <w:rFonts w:asciiTheme="minorHAnsi" w:hAnsiTheme="minorHAnsi"/>
        </w:rPr>
      </w:pPr>
      <w:r w:rsidRPr="00F63E29">
        <w:rPr>
          <w:rFonts w:asciiTheme="minorHAnsi" w:hAnsiTheme="minorHAnsi"/>
        </w:rPr>
        <w:t>Při nedodržení termínu splatnosti řádně vystavené faktury - daňového dokladu kupujícímu, je prodávající oprávněn požadovat po kupujícím úhradu úroku z prodlení z dlužné částky, a to ve výši 0,</w:t>
      </w:r>
      <w:r w:rsidR="00845C64">
        <w:rPr>
          <w:rFonts w:asciiTheme="minorHAnsi" w:hAnsiTheme="minorHAnsi"/>
        </w:rPr>
        <w:t>1</w:t>
      </w:r>
      <w:r w:rsidRPr="00F63E29">
        <w:rPr>
          <w:rFonts w:asciiTheme="minorHAnsi" w:hAnsiTheme="minorHAnsi"/>
        </w:rPr>
        <w:t xml:space="preserve"> % z celkové ceny včetně DPH za každý, byť i započatý kalendářní den prodlení.</w:t>
      </w:r>
    </w:p>
    <w:p w:rsidR="00F63E29" w:rsidRPr="00F63E29" w:rsidRDefault="00F63E29" w:rsidP="00F63E29">
      <w:pPr>
        <w:pStyle w:val="Nadpis3"/>
        <w:rPr>
          <w:rFonts w:asciiTheme="minorHAnsi" w:hAnsiTheme="minorHAnsi"/>
        </w:rPr>
      </w:pPr>
      <w:r w:rsidRPr="00F63E29">
        <w:rPr>
          <w:rFonts w:asciiTheme="minorHAnsi" w:hAnsiTheme="minorHAnsi"/>
        </w:rPr>
        <w:t>Smluvní pokuta a úrok z prodlení jsou splatné do čtrnácti (14) kalendářních dnů ode dne jejich uplatnění.</w:t>
      </w:r>
    </w:p>
    <w:p w:rsidR="00F63E29" w:rsidRPr="00F63E29" w:rsidRDefault="00F63E29" w:rsidP="00F63E29">
      <w:pPr>
        <w:pStyle w:val="Nadpis3"/>
        <w:rPr>
          <w:rFonts w:asciiTheme="minorHAnsi" w:hAnsiTheme="minorHAnsi"/>
        </w:rPr>
      </w:pPr>
      <w:r w:rsidRPr="00F63E29">
        <w:rPr>
          <w:rFonts w:asciiTheme="minorHAnsi" w:hAnsiTheme="minorHAnsi"/>
        </w:rPr>
        <w:t>Zaplacením smluvní pokuty a úroku z prodlení není dotčen nárok smluvních stran na náhradu škody nebo odškodnění v plné výši</w:t>
      </w:r>
      <w:r w:rsidR="00C72DA0">
        <w:rPr>
          <w:rFonts w:asciiTheme="minorHAnsi" w:hAnsiTheme="minorHAnsi"/>
        </w:rPr>
        <w:t xml:space="preserve"> ani na odstoupení od této Smlouvy</w:t>
      </w:r>
      <w:r w:rsidRPr="00F63E29">
        <w:rPr>
          <w:rFonts w:asciiTheme="minorHAnsi" w:hAnsiTheme="minorHAnsi"/>
        </w:rPr>
        <w:t xml:space="preserve"> ani povinnost prodávajícího řádně dodat zboží. </w:t>
      </w:r>
      <w:r w:rsidR="00C72DA0">
        <w:rPr>
          <w:rFonts w:asciiTheme="minorHAnsi" w:hAnsiTheme="minorHAnsi"/>
        </w:rPr>
        <w:t>Odstoupením od smlouvy nárok na již uplatněnou smluvní pokutu nezaniká.</w:t>
      </w:r>
    </w:p>
    <w:p w:rsidR="00F63E29" w:rsidRPr="00F63E29" w:rsidRDefault="00F63E29" w:rsidP="00F63E29">
      <w:pPr>
        <w:pStyle w:val="Nadpis2"/>
        <w:rPr>
          <w:rFonts w:asciiTheme="minorHAnsi" w:hAnsiTheme="minorHAnsi"/>
          <w:i w:val="0"/>
        </w:rPr>
      </w:pPr>
      <w:r w:rsidRPr="00F63E29">
        <w:rPr>
          <w:rFonts w:asciiTheme="minorHAnsi" w:hAnsiTheme="minorHAnsi"/>
          <w:i w:val="0"/>
        </w:rPr>
        <w:lastRenderedPageBreak/>
        <w:t>Odstoupení od smlouvy</w:t>
      </w:r>
    </w:p>
    <w:p w:rsidR="00F63E29" w:rsidRPr="00F63E29" w:rsidRDefault="00F63E29" w:rsidP="00F63E29">
      <w:pPr>
        <w:pStyle w:val="Nadpis3"/>
        <w:rPr>
          <w:rFonts w:asciiTheme="minorHAnsi" w:hAnsiTheme="minorHAnsi"/>
        </w:rPr>
      </w:pPr>
      <w:r w:rsidRPr="00F63E29">
        <w:rPr>
          <w:rFonts w:asciiTheme="minorHAnsi" w:hAnsiTheme="minorHAnsi"/>
        </w:rPr>
        <w:t>Za podstatné porušení smlouvy prodávajícím, které zakládá právo kupujícího na odstoupení od smlouvy, se považuje zejména:</w:t>
      </w:r>
    </w:p>
    <w:p w:rsidR="00F63E29" w:rsidRPr="00F63E29" w:rsidRDefault="00F63E29" w:rsidP="00F63E29">
      <w:pPr>
        <w:numPr>
          <w:ilvl w:val="0"/>
          <w:numId w:val="7"/>
        </w:numPr>
        <w:rPr>
          <w:rFonts w:asciiTheme="minorHAnsi" w:hAnsiTheme="minorHAnsi"/>
        </w:rPr>
      </w:pPr>
      <w:r w:rsidRPr="00F63E29">
        <w:rPr>
          <w:rFonts w:asciiTheme="minorHAnsi" w:hAnsiTheme="minorHAnsi"/>
        </w:rPr>
        <w:t xml:space="preserve">prodlení prodávajícího s dodáním zboží o více než </w:t>
      </w:r>
      <w:r w:rsidR="00375E7E">
        <w:rPr>
          <w:rFonts w:asciiTheme="minorHAnsi" w:hAnsiTheme="minorHAnsi"/>
        </w:rPr>
        <w:t>des</w:t>
      </w:r>
      <w:r w:rsidR="00E45E72">
        <w:rPr>
          <w:rFonts w:asciiTheme="minorHAnsi" w:hAnsiTheme="minorHAnsi"/>
        </w:rPr>
        <w:t>et</w:t>
      </w:r>
      <w:r w:rsidRPr="00F63E29">
        <w:rPr>
          <w:rFonts w:asciiTheme="minorHAnsi" w:hAnsiTheme="minorHAnsi"/>
        </w:rPr>
        <w:t xml:space="preserve"> kalendářních dnů,</w:t>
      </w:r>
    </w:p>
    <w:p w:rsidR="00F63E29" w:rsidRPr="00F63E29" w:rsidRDefault="00F63E29" w:rsidP="00F63E29">
      <w:pPr>
        <w:numPr>
          <w:ilvl w:val="0"/>
          <w:numId w:val="7"/>
        </w:numPr>
        <w:rPr>
          <w:rFonts w:asciiTheme="minorHAnsi" w:hAnsiTheme="minorHAnsi"/>
        </w:rPr>
      </w:pPr>
      <w:r w:rsidRPr="00F63E29">
        <w:rPr>
          <w:rFonts w:asciiTheme="minorHAnsi" w:hAnsiTheme="minorHAnsi"/>
        </w:rPr>
        <w:t>prodlení při odstranění vad zboží ve lhůtě stanovené touto smlouvou o více než sedm kalendářních dnů,</w:t>
      </w:r>
    </w:p>
    <w:p w:rsidR="00F63E29" w:rsidRPr="00F63E29" w:rsidRDefault="00F63E29" w:rsidP="00F63E29">
      <w:pPr>
        <w:numPr>
          <w:ilvl w:val="0"/>
          <w:numId w:val="7"/>
        </w:numPr>
        <w:rPr>
          <w:rFonts w:asciiTheme="minorHAnsi" w:hAnsiTheme="minorHAnsi"/>
        </w:rPr>
      </w:pPr>
      <w:r w:rsidRPr="00F63E29">
        <w:rPr>
          <w:rFonts w:asciiTheme="minorHAnsi" w:hAnsiTheme="minorHAnsi"/>
        </w:rPr>
        <w:t>postup prodávajícího při dodání zboží v rozporu s pokyny kupujícího,</w:t>
      </w:r>
    </w:p>
    <w:p w:rsidR="00F63E29" w:rsidRPr="00F63E29" w:rsidRDefault="00F63E29" w:rsidP="00F63E29">
      <w:pPr>
        <w:numPr>
          <w:ilvl w:val="0"/>
          <w:numId w:val="7"/>
        </w:numPr>
        <w:rPr>
          <w:rFonts w:asciiTheme="minorHAnsi" w:hAnsiTheme="minorHAnsi"/>
        </w:rPr>
      </w:pPr>
      <w:r w:rsidRPr="00F63E29">
        <w:rPr>
          <w:rFonts w:asciiTheme="minorHAnsi" w:hAnsiTheme="minorHAnsi"/>
        </w:rPr>
        <w:t>dodání zbož</w:t>
      </w:r>
      <w:r w:rsidR="00C72DA0">
        <w:rPr>
          <w:rFonts w:asciiTheme="minorHAnsi" w:hAnsiTheme="minorHAnsi"/>
        </w:rPr>
        <w:t>í, které nebude splňovat parametry deklarované prodávajícím v jeho nabídce, požadované touto smlouvou, zadávacími podmínkami, obecně závaznými právními předpisy nebo technickými normami.</w:t>
      </w:r>
    </w:p>
    <w:p w:rsidR="00F63E29" w:rsidRPr="00F63E29" w:rsidRDefault="00F63E29" w:rsidP="00F63E29">
      <w:pPr>
        <w:pStyle w:val="Nadpis3"/>
        <w:rPr>
          <w:rFonts w:asciiTheme="minorHAnsi" w:hAnsiTheme="minorHAnsi"/>
        </w:rPr>
      </w:pPr>
      <w:r w:rsidRPr="00F63E29">
        <w:rPr>
          <w:rFonts w:asciiTheme="minorHAnsi" w:hAnsiTheme="minorHAnsi"/>
        </w:rPr>
        <w:t xml:space="preserve">Kupující je dále oprávněn od smlouvy odstoupit v případě, že: </w:t>
      </w:r>
    </w:p>
    <w:p w:rsidR="008B009A" w:rsidRDefault="008B009A" w:rsidP="00F63E29">
      <w:pPr>
        <w:numPr>
          <w:ilvl w:val="0"/>
          <w:numId w:val="8"/>
        </w:numPr>
        <w:rPr>
          <w:rFonts w:asciiTheme="minorHAnsi" w:hAnsiTheme="minorHAnsi"/>
        </w:rPr>
      </w:pPr>
      <w:r>
        <w:rPr>
          <w:rFonts w:asciiTheme="minorHAnsi" w:hAnsiTheme="minorHAnsi"/>
        </w:rPr>
        <w:t>nastane důvod pro odstoupení od smlouvy dle ustanovení NOZ,</w:t>
      </w:r>
    </w:p>
    <w:p w:rsidR="008B009A" w:rsidRDefault="008B009A" w:rsidP="00F63E29">
      <w:pPr>
        <w:numPr>
          <w:ilvl w:val="0"/>
          <w:numId w:val="8"/>
        </w:numPr>
        <w:rPr>
          <w:rFonts w:asciiTheme="minorHAnsi" w:hAnsiTheme="minorHAnsi"/>
        </w:rPr>
      </w:pPr>
      <w:r>
        <w:rPr>
          <w:rFonts w:asciiTheme="minorHAnsi" w:hAnsiTheme="minorHAnsi"/>
        </w:rPr>
        <w:t>prodávající pozbude oprávnění vyžadovaného právními předpisy k činnostem, k jejichž provádění je prodávající povinen dle této smlouvy,</w:t>
      </w:r>
    </w:p>
    <w:p w:rsidR="00F63E29" w:rsidRPr="00F63E29" w:rsidRDefault="00F63E29" w:rsidP="00F63E29">
      <w:pPr>
        <w:numPr>
          <w:ilvl w:val="0"/>
          <w:numId w:val="8"/>
        </w:numPr>
        <w:rPr>
          <w:rFonts w:asciiTheme="minorHAnsi" w:hAnsiTheme="minorHAnsi"/>
        </w:rPr>
      </w:pPr>
      <w:r w:rsidRPr="00F63E29">
        <w:rPr>
          <w:rFonts w:asciiTheme="minorHAnsi" w:hAnsiTheme="minorHAnsi"/>
        </w:rPr>
        <w:t>vůči majetku prodávajícího probíhá insolvenční řízení, v němž bylo vydáno rozhodnutí o úpadku, pokud to právní předpisy umožňují,</w:t>
      </w:r>
    </w:p>
    <w:p w:rsidR="00F63E29" w:rsidRPr="00F63E29" w:rsidRDefault="00F63E29" w:rsidP="00F63E29">
      <w:pPr>
        <w:numPr>
          <w:ilvl w:val="0"/>
          <w:numId w:val="8"/>
        </w:numPr>
        <w:rPr>
          <w:rFonts w:asciiTheme="minorHAnsi" w:hAnsiTheme="minorHAnsi"/>
        </w:rPr>
      </w:pPr>
      <w:r w:rsidRPr="00F63E29">
        <w:rPr>
          <w:rFonts w:asciiTheme="minorHAnsi" w:hAnsiTheme="minorHAnsi"/>
        </w:rPr>
        <w:t>insolvenční návrh na prodávajícího byl zamítnut proto, že majetek prodávajícího nepostačuje k úhradě nákladů insolvenčního řízení,</w:t>
      </w:r>
    </w:p>
    <w:p w:rsidR="00F63E29" w:rsidRDefault="00F63E29" w:rsidP="00F63E29">
      <w:pPr>
        <w:numPr>
          <w:ilvl w:val="0"/>
          <w:numId w:val="8"/>
        </w:numPr>
        <w:rPr>
          <w:rFonts w:asciiTheme="minorHAnsi" w:hAnsiTheme="minorHAnsi"/>
        </w:rPr>
      </w:pPr>
      <w:r w:rsidRPr="00F63E29">
        <w:rPr>
          <w:rFonts w:asciiTheme="minorHAnsi" w:hAnsiTheme="minorHAnsi"/>
        </w:rPr>
        <w:t>prodávající vstoupí do likvidace,</w:t>
      </w:r>
    </w:p>
    <w:p w:rsidR="00C72DA0" w:rsidRPr="00F63E29" w:rsidRDefault="00C72DA0" w:rsidP="00F63E29">
      <w:pPr>
        <w:numPr>
          <w:ilvl w:val="0"/>
          <w:numId w:val="8"/>
        </w:numPr>
        <w:rPr>
          <w:rFonts w:asciiTheme="minorHAnsi" w:hAnsiTheme="minorHAnsi"/>
        </w:rPr>
      </w:pPr>
      <w:r>
        <w:rPr>
          <w:rFonts w:asciiTheme="minorHAnsi" w:hAnsiTheme="minorHAnsi"/>
        </w:rPr>
        <w:t>prodávající podá návrh na vyrovnání.</w:t>
      </w:r>
    </w:p>
    <w:p w:rsidR="00F63E29" w:rsidRPr="00F63E29" w:rsidRDefault="00F63E29" w:rsidP="00F63E29">
      <w:pPr>
        <w:pStyle w:val="Nadpis3"/>
        <w:rPr>
          <w:rFonts w:asciiTheme="minorHAnsi" w:hAnsiTheme="minorHAnsi"/>
        </w:rPr>
      </w:pPr>
      <w:r w:rsidRPr="00F63E29">
        <w:rPr>
          <w:rFonts w:asciiTheme="minorHAnsi" w:hAnsiTheme="minorHAnsi"/>
        </w:rPr>
        <w:t>Prodávající je oprávněn od smlouvy odstoupit v případě, že:</w:t>
      </w:r>
    </w:p>
    <w:p w:rsidR="00F63E29" w:rsidRPr="00F63E29" w:rsidRDefault="00F63E29" w:rsidP="00F63E29">
      <w:pPr>
        <w:numPr>
          <w:ilvl w:val="0"/>
          <w:numId w:val="9"/>
        </w:numPr>
        <w:rPr>
          <w:rFonts w:asciiTheme="minorHAnsi" w:hAnsiTheme="minorHAnsi"/>
        </w:rPr>
      </w:pPr>
      <w:r w:rsidRPr="00F63E29">
        <w:rPr>
          <w:rFonts w:asciiTheme="minorHAnsi" w:hAnsiTheme="minorHAnsi"/>
        </w:rPr>
        <w:t>kupující bude v prodlení s úhradou svých peněžitých závazků vyplývajících ze smlouvy po dobu delší než šedesát kalendářních dnů,</w:t>
      </w:r>
    </w:p>
    <w:p w:rsidR="00F63E29" w:rsidRPr="00F63E29" w:rsidRDefault="00F63E29" w:rsidP="00F63E29">
      <w:pPr>
        <w:numPr>
          <w:ilvl w:val="0"/>
          <w:numId w:val="9"/>
        </w:numPr>
        <w:rPr>
          <w:rFonts w:asciiTheme="minorHAnsi" w:hAnsiTheme="minorHAnsi"/>
        </w:rPr>
      </w:pPr>
      <w:r w:rsidRPr="00F63E29">
        <w:rPr>
          <w:rFonts w:asciiTheme="minorHAnsi" w:hAnsiTheme="minorHAnsi"/>
        </w:rPr>
        <w:t>pokud kupující nezajistí podmínky pro řádné předání plnění a tuto skutečnost po upozornění nenapraví ani v přiměřené lhůtě.</w:t>
      </w:r>
    </w:p>
    <w:p w:rsidR="00F63E29" w:rsidRPr="00F63E29" w:rsidRDefault="00F63E29" w:rsidP="00F63E29">
      <w:pPr>
        <w:pStyle w:val="Nadpis3"/>
        <w:rPr>
          <w:rFonts w:asciiTheme="minorHAnsi" w:hAnsiTheme="minorHAnsi"/>
        </w:rPr>
      </w:pPr>
      <w:r w:rsidRPr="00F63E29">
        <w:rPr>
          <w:rFonts w:asciiTheme="minorHAnsi" w:hAnsiTheme="minorHAnsi"/>
        </w:rPr>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rsidR="00F63E29" w:rsidRPr="00F63E29" w:rsidRDefault="00F63E29" w:rsidP="00F63E29">
      <w:pPr>
        <w:pStyle w:val="Nadpis3"/>
        <w:rPr>
          <w:rFonts w:asciiTheme="minorHAnsi" w:hAnsiTheme="minorHAnsi"/>
        </w:rPr>
      </w:pPr>
      <w:r w:rsidRPr="00F63E29">
        <w:rPr>
          <w:rFonts w:asciiTheme="minorHAnsi" w:hAnsiTheme="minorHAnsi"/>
        </w:rPr>
        <w:t>V případě odstoupení od smlouvy bude do 30 dnů provedeno vypořádání smluvních stran.</w:t>
      </w:r>
    </w:p>
    <w:p w:rsidR="00F63E29" w:rsidRPr="00F63E29" w:rsidRDefault="00F63E29" w:rsidP="00F63E29">
      <w:pPr>
        <w:pStyle w:val="Nadpis1"/>
        <w:rPr>
          <w:rFonts w:asciiTheme="minorHAnsi" w:hAnsiTheme="minorHAnsi"/>
        </w:rPr>
      </w:pPr>
      <w:r w:rsidRPr="00F63E29">
        <w:rPr>
          <w:rFonts w:asciiTheme="minorHAnsi" w:hAnsiTheme="minorHAnsi"/>
        </w:rPr>
        <w:lastRenderedPageBreak/>
        <w:t>Kontaktní osoby a osoby pro věci technické</w:t>
      </w:r>
    </w:p>
    <w:p w:rsidR="00F63E29" w:rsidRPr="00F63E29" w:rsidRDefault="00655A99" w:rsidP="00F63E29">
      <w:pPr>
        <w:pStyle w:val="Nadpis2"/>
        <w:rPr>
          <w:rFonts w:asciiTheme="minorHAnsi" w:hAnsiTheme="minorHAnsi"/>
          <w:i w:val="0"/>
        </w:rPr>
      </w:pPr>
      <w:r>
        <w:rPr>
          <w:rFonts w:asciiTheme="minorHAnsi" w:hAnsiTheme="minorHAnsi"/>
          <w:i w:val="0"/>
        </w:rPr>
        <w:t xml:space="preserve"> </w:t>
      </w:r>
      <w:r w:rsidR="00F63E29" w:rsidRPr="00F63E29">
        <w:rPr>
          <w:rFonts w:asciiTheme="minorHAnsi" w:hAnsiTheme="minorHAnsi"/>
          <w:i w:val="0"/>
        </w:rPr>
        <w:t>Kontaktní osoby</w:t>
      </w:r>
    </w:p>
    <w:p w:rsidR="008C28D5" w:rsidRDefault="00F63E29" w:rsidP="008C28D5">
      <w:pPr>
        <w:pStyle w:val="Nadpis3"/>
        <w:rPr>
          <w:rFonts w:asciiTheme="minorHAnsi" w:hAnsiTheme="minorHAnsi"/>
        </w:rPr>
      </w:pPr>
      <w:r w:rsidRPr="00F63E29">
        <w:rPr>
          <w:rFonts w:asciiTheme="minorHAnsi" w:hAnsiTheme="minorHAnsi"/>
        </w:rPr>
        <w:t>Veškerá komunikace mezi smluvními stranami v záležitostech této smlouvy bude probíhat prostřednictvím kontaktních osob. Každá smluvní strana jmenuje kontaktní osobu. Každá ze smluvních stran má právo změnit jí jmenovanou kontaktní osobu, je však povinna vyrozumět o každé změně druhou smluvní stranu. Změna kontaktní osoby je vůči druhé straně účinná teprve okamžikem prokazatelného doručení takového vyrozumění.</w:t>
      </w:r>
    </w:p>
    <w:p w:rsidR="00F63E29" w:rsidRPr="00F63E29" w:rsidRDefault="00DA104A" w:rsidP="00F63E29">
      <w:pPr>
        <w:spacing w:after="0" w:line="240" w:lineRule="auto"/>
        <w:ind w:left="1418"/>
        <w:rPr>
          <w:rFonts w:asciiTheme="minorHAnsi" w:hAnsiTheme="minorHAnsi"/>
          <w:u w:val="single"/>
        </w:rPr>
      </w:pPr>
      <w:r>
        <w:rPr>
          <w:rFonts w:asciiTheme="minorHAnsi" w:hAnsiTheme="minorHAnsi"/>
          <w:u w:val="single"/>
        </w:rPr>
        <w:t>Kontaktní osoba za kupujícího je</w:t>
      </w:r>
      <w:r w:rsidR="00F63E29" w:rsidRPr="00F63E29">
        <w:rPr>
          <w:rFonts w:asciiTheme="minorHAnsi" w:hAnsiTheme="minorHAnsi"/>
          <w:u w:val="single"/>
        </w:rPr>
        <w:t xml:space="preserve">: </w:t>
      </w:r>
    </w:p>
    <w:p w:rsidR="002035E8" w:rsidRDefault="002035E8" w:rsidP="002035E8">
      <w:pPr>
        <w:pStyle w:val="Bezmezer"/>
        <w:ind w:left="708" w:firstLine="708"/>
      </w:pPr>
      <w:r>
        <w:t xml:space="preserve">RNDr. Jitka Filipcová, zástupce statutárního orgánu školy </w:t>
      </w:r>
    </w:p>
    <w:p w:rsidR="002035E8" w:rsidRDefault="002035E8" w:rsidP="002035E8">
      <w:pPr>
        <w:pStyle w:val="Bezmezer"/>
        <w:ind w:left="708" w:firstLine="708"/>
      </w:pPr>
      <w:r>
        <w:t>E-mail:</w:t>
      </w:r>
      <w:r>
        <w:tab/>
        <w:t xml:space="preserve">sosfm@sosfm.cz  </w:t>
      </w:r>
    </w:p>
    <w:p w:rsidR="00023D57" w:rsidRPr="00923FF0" w:rsidRDefault="002035E8" w:rsidP="002035E8">
      <w:pPr>
        <w:pStyle w:val="Bezmezer"/>
        <w:ind w:left="708" w:firstLine="708"/>
      </w:pPr>
      <w:r>
        <w:t xml:space="preserve">Telefon: +420 558 621 792    </w:t>
      </w:r>
      <w:r w:rsidR="00A75368" w:rsidRPr="00923FF0">
        <w:cr/>
      </w:r>
      <w:r w:rsidR="00023D57" w:rsidRPr="00923FF0">
        <w:t xml:space="preserve"> </w:t>
      </w:r>
    </w:p>
    <w:p w:rsidR="002A06BD" w:rsidRPr="00F63E29" w:rsidRDefault="002A06BD" w:rsidP="002A06BD">
      <w:pPr>
        <w:spacing w:after="0" w:line="240" w:lineRule="auto"/>
        <w:ind w:left="1418"/>
        <w:rPr>
          <w:rFonts w:asciiTheme="minorHAnsi" w:hAnsiTheme="minorHAnsi"/>
        </w:rPr>
      </w:pPr>
    </w:p>
    <w:p w:rsidR="00F63E29" w:rsidRPr="00F63E29" w:rsidRDefault="00F63E29" w:rsidP="00F63E29">
      <w:pPr>
        <w:spacing w:after="0" w:line="240" w:lineRule="auto"/>
        <w:ind w:left="1418"/>
        <w:rPr>
          <w:rFonts w:asciiTheme="minorHAnsi" w:hAnsiTheme="minorHAnsi"/>
          <w:u w:val="single"/>
        </w:rPr>
      </w:pPr>
      <w:r w:rsidRPr="00F63E29">
        <w:rPr>
          <w:rFonts w:asciiTheme="minorHAnsi" w:hAnsiTheme="minorHAnsi"/>
          <w:u w:val="single"/>
        </w:rPr>
        <w:t xml:space="preserve">Kontaktními osobami za prodávajícího jsou: </w:t>
      </w:r>
    </w:p>
    <w:p w:rsidR="00F63E29" w:rsidRDefault="00BF629E" w:rsidP="00F63E29">
      <w:pPr>
        <w:spacing w:after="0" w:line="240" w:lineRule="auto"/>
        <w:ind w:left="1418"/>
        <w:rPr>
          <w:rFonts w:asciiTheme="minorHAnsi" w:hAnsiTheme="minorHAnsi"/>
          <w:b/>
        </w:rPr>
      </w:pPr>
      <w:r>
        <w:rPr>
          <w:rFonts w:asciiTheme="minorHAnsi" w:hAnsiTheme="minorHAnsi"/>
          <w:b/>
          <w:noProof/>
          <w:lang w:eastAsia="cs-CZ"/>
        </w:rPr>
        <w:pict>
          <v:rect id="_x0000_s1030" style="position:absolute;left:0;text-align:left;margin-left:70.15pt;margin-top:1.3pt;width:151.5pt;height:39pt;z-index:251662336"/>
        </w:pict>
      </w:r>
      <w:r w:rsidR="00C55C8B">
        <w:rPr>
          <w:rFonts w:asciiTheme="minorHAnsi" w:hAnsiTheme="minorHAnsi"/>
          <w:b/>
        </w:rPr>
        <w:t xml:space="preserve">Rostislav Hájek, Vedoucí výroby </w:t>
      </w:r>
    </w:p>
    <w:p w:rsidR="00C55C8B" w:rsidRDefault="00C55C8B" w:rsidP="00F63E29">
      <w:pPr>
        <w:spacing w:after="0" w:line="240" w:lineRule="auto"/>
        <w:ind w:left="1418"/>
        <w:rPr>
          <w:rFonts w:asciiTheme="minorHAnsi" w:hAnsiTheme="minorHAnsi"/>
          <w:b/>
        </w:rPr>
      </w:pPr>
      <w:r>
        <w:rPr>
          <w:rFonts w:asciiTheme="minorHAnsi" w:hAnsiTheme="minorHAnsi"/>
          <w:b/>
        </w:rPr>
        <w:t>E-mail: obchod@akp.cz</w:t>
      </w:r>
    </w:p>
    <w:p w:rsidR="002A06BD" w:rsidRPr="00F63E29" w:rsidRDefault="00C55C8B" w:rsidP="00391D81">
      <w:pPr>
        <w:spacing w:after="0" w:line="240" w:lineRule="auto"/>
        <w:rPr>
          <w:rFonts w:asciiTheme="minorHAnsi" w:hAnsiTheme="minorHAnsi"/>
          <w:b/>
        </w:rPr>
      </w:pPr>
      <w:r>
        <w:rPr>
          <w:rFonts w:asciiTheme="minorHAnsi" w:hAnsiTheme="minorHAnsi"/>
          <w:b/>
        </w:rPr>
        <w:t xml:space="preserve">                            Telefon: +420 739 616 304  </w:t>
      </w:r>
    </w:p>
    <w:p w:rsidR="00F63E29" w:rsidRPr="00F63E29" w:rsidRDefault="00F63E29" w:rsidP="00F63E29">
      <w:pPr>
        <w:pStyle w:val="Nadpis3"/>
        <w:rPr>
          <w:rFonts w:asciiTheme="minorHAnsi" w:hAnsiTheme="minorHAnsi"/>
        </w:rPr>
      </w:pPr>
      <w:r w:rsidRPr="00F63E29">
        <w:rPr>
          <w:rFonts w:asciiTheme="minorHAnsi" w:hAnsiTheme="minorHAnsi"/>
        </w:rPr>
        <w:t>Komunikace mezi kontaktními osobami bude uskutečňována v elektronické podobě emailem nebo telefonicky.</w:t>
      </w:r>
    </w:p>
    <w:p w:rsidR="00F63E29" w:rsidRPr="00F63E29" w:rsidRDefault="00F63E29" w:rsidP="00F63E29">
      <w:pPr>
        <w:pStyle w:val="Nadpis3"/>
        <w:rPr>
          <w:rFonts w:asciiTheme="minorHAnsi" w:hAnsiTheme="minorHAnsi"/>
        </w:rPr>
      </w:pPr>
      <w:r w:rsidRPr="00F63E29">
        <w:rPr>
          <w:rFonts w:asciiTheme="minorHAnsi" w:hAnsiTheme="minorHAnsi"/>
        </w:rPr>
        <w:t>Veškerá korespondence mezi smluvními stranami bude činěna v písemné formě a doručena druhé smluvní straně, přičemž písemná forma je zachována i v případě emailové zprávy.</w:t>
      </w:r>
    </w:p>
    <w:p w:rsidR="00F63E29" w:rsidRPr="001D1B07" w:rsidRDefault="00023D57" w:rsidP="00F63E29">
      <w:pPr>
        <w:pStyle w:val="Nadpis2"/>
        <w:rPr>
          <w:rFonts w:asciiTheme="minorHAnsi" w:hAnsiTheme="minorHAnsi"/>
          <w:i w:val="0"/>
        </w:rPr>
      </w:pPr>
      <w:r>
        <w:rPr>
          <w:rFonts w:asciiTheme="minorHAnsi" w:hAnsiTheme="minorHAnsi"/>
          <w:i w:val="0"/>
        </w:rPr>
        <w:t xml:space="preserve"> </w:t>
      </w:r>
      <w:r w:rsidR="00F63E29" w:rsidRPr="001D1B07">
        <w:rPr>
          <w:rFonts w:asciiTheme="minorHAnsi" w:hAnsiTheme="minorHAnsi"/>
          <w:i w:val="0"/>
        </w:rPr>
        <w:t>Osoby pro věci technické</w:t>
      </w:r>
    </w:p>
    <w:p w:rsidR="00D07DA7" w:rsidRDefault="00BF629E" w:rsidP="005F7C22">
      <w:pPr>
        <w:pStyle w:val="Bezmezer"/>
        <w:ind w:left="708" w:firstLine="708"/>
      </w:pPr>
      <w:r>
        <w:t>Xxxxxx Xxxxxx</w:t>
      </w:r>
      <w:r w:rsidR="00D07DA7">
        <w:t>, vedoucí učitel odborného výcviku</w:t>
      </w:r>
    </w:p>
    <w:p w:rsidR="005F7C22" w:rsidRPr="001D1B07" w:rsidRDefault="005F7C22" w:rsidP="005F7C22">
      <w:pPr>
        <w:pStyle w:val="Bezmezer"/>
        <w:ind w:left="708" w:firstLine="708"/>
      </w:pPr>
      <w:r w:rsidRPr="001D1B07">
        <w:t>E-mail:</w:t>
      </w:r>
      <w:r w:rsidRPr="001D1B07">
        <w:tab/>
      </w:r>
      <w:hyperlink r:id="rId9" w:history="1">
        <w:r w:rsidR="00375E7E" w:rsidRPr="001D1B07">
          <w:rPr>
            <w:rStyle w:val="Hypertextovodkaz"/>
            <w:color w:val="auto"/>
          </w:rPr>
          <w:t>sosfm@sosfm.cz</w:t>
        </w:r>
      </w:hyperlink>
      <w:r w:rsidRPr="001D1B07">
        <w:t xml:space="preserve">  </w:t>
      </w:r>
    </w:p>
    <w:p w:rsidR="00923FF0" w:rsidRDefault="005F7C22" w:rsidP="005F7C22">
      <w:pPr>
        <w:spacing w:after="0" w:line="240" w:lineRule="auto"/>
        <w:ind w:left="708" w:firstLine="708"/>
      </w:pPr>
      <w:r w:rsidRPr="005F7C22">
        <w:t>Telefon: +420 558 621 792</w:t>
      </w:r>
      <w:r>
        <w:t xml:space="preserve">    </w:t>
      </w:r>
    </w:p>
    <w:p w:rsidR="005F7C22" w:rsidRPr="00F63E29" w:rsidRDefault="005F7C22" w:rsidP="005F7C22">
      <w:pPr>
        <w:spacing w:after="0" w:line="240" w:lineRule="auto"/>
        <w:ind w:left="708" w:firstLine="708"/>
        <w:rPr>
          <w:rFonts w:asciiTheme="minorHAnsi" w:hAnsiTheme="minorHAnsi"/>
        </w:rPr>
      </w:pPr>
    </w:p>
    <w:p w:rsidR="00F63E29" w:rsidRPr="00F63E29" w:rsidRDefault="00BF629E" w:rsidP="00F63E29">
      <w:pPr>
        <w:spacing w:after="0" w:line="240" w:lineRule="auto"/>
        <w:ind w:left="1418"/>
        <w:rPr>
          <w:rFonts w:asciiTheme="minorHAnsi" w:hAnsiTheme="minorHAnsi"/>
          <w:u w:val="single"/>
        </w:rPr>
      </w:pPr>
      <w:r>
        <w:rPr>
          <w:rFonts w:asciiTheme="minorHAnsi" w:hAnsiTheme="minorHAnsi"/>
          <w:noProof/>
          <w:u w:val="single"/>
          <w:lang w:eastAsia="cs-CZ"/>
        </w:rPr>
        <w:pict>
          <v:rect id="_x0000_s1031" style="position:absolute;left:0;text-align:left;margin-left:70.15pt;margin-top:13.4pt;width:151.5pt;height:39.75pt;z-index:251663360"/>
        </w:pict>
      </w:r>
      <w:r w:rsidR="00F63E29" w:rsidRPr="00F63E29">
        <w:rPr>
          <w:rFonts w:asciiTheme="minorHAnsi" w:hAnsiTheme="minorHAnsi"/>
          <w:u w:val="single"/>
        </w:rPr>
        <w:t xml:space="preserve">Osobami pro věci technické za prodávajícího jsou: </w:t>
      </w:r>
    </w:p>
    <w:p w:rsidR="002A06BD" w:rsidRDefault="00C55C8B" w:rsidP="00F63E29">
      <w:pPr>
        <w:spacing w:after="0" w:line="240" w:lineRule="auto"/>
        <w:ind w:left="1418"/>
        <w:rPr>
          <w:rFonts w:asciiTheme="minorHAnsi" w:hAnsiTheme="minorHAnsi"/>
          <w:b/>
        </w:rPr>
      </w:pPr>
      <w:r>
        <w:rPr>
          <w:rFonts w:asciiTheme="minorHAnsi" w:hAnsiTheme="minorHAnsi"/>
          <w:b/>
        </w:rPr>
        <w:t>Rostislav Hájek, Vedoucí výroby</w:t>
      </w:r>
    </w:p>
    <w:p w:rsidR="00C55C8B" w:rsidRDefault="00C55C8B" w:rsidP="00F63E29">
      <w:pPr>
        <w:spacing w:after="0" w:line="240" w:lineRule="auto"/>
        <w:ind w:left="1418"/>
        <w:rPr>
          <w:rFonts w:asciiTheme="minorHAnsi" w:hAnsiTheme="minorHAnsi"/>
          <w:b/>
        </w:rPr>
      </w:pPr>
      <w:r>
        <w:rPr>
          <w:rFonts w:asciiTheme="minorHAnsi" w:hAnsiTheme="minorHAnsi"/>
          <w:b/>
        </w:rPr>
        <w:t xml:space="preserve">E-mail: </w:t>
      </w:r>
      <w:hyperlink r:id="rId10" w:history="1">
        <w:r w:rsidRPr="00B934A7">
          <w:rPr>
            <w:rStyle w:val="Hypertextovodkaz"/>
            <w:rFonts w:asciiTheme="minorHAnsi" w:hAnsiTheme="minorHAnsi"/>
            <w:b/>
          </w:rPr>
          <w:t>obchod@akp.cz</w:t>
        </w:r>
      </w:hyperlink>
    </w:p>
    <w:p w:rsidR="00C55C8B" w:rsidRDefault="00C55C8B" w:rsidP="00F63E29">
      <w:pPr>
        <w:spacing w:after="0" w:line="240" w:lineRule="auto"/>
        <w:ind w:left="1418"/>
        <w:rPr>
          <w:rFonts w:asciiTheme="minorHAnsi" w:hAnsiTheme="minorHAnsi"/>
          <w:b/>
        </w:rPr>
      </w:pPr>
      <w:r>
        <w:rPr>
          <w:rFonts w:asciiTheme="minorHAnsi" w:hAnsiTheme="minorHAnsi"/>
          <w:b/>
        </w:rPr>
        <w:t xml:space="preserve">Telefon: +420 739 616 304 </w:t>
      </w:r>
    </w:p>
    <w:p w:rsidR="002A06BD" w:rsidRPr="005F7C22" w:rsidRDefault="002A06BD" w:rsidP="002A06BD">
      <w:pPr>
        <w:pStyle w:val="Nadpis3"/>
        <w:rPr>
          <w:rFonts w:asciiTheme="minorHAnsi" w:hAnsiTheme="minorHAnsi"/>
        </w:rPr>
      </w:pPr>
      <w:r>
        <w:rPr>
          <w:rFonts w:asciiTheme="minorHAnsi" w:hAnsiTheme="minorHAnsi"/>
        </w:rPr>
        <w:t>U</w:t>
      </w:r>
      <w:r w:rsidR="00F63E29" w:rsidRPr="00F63E29">
        <w:rPr>
          <w:rFonts w:asciiTheme="minorHAnsi" w:hAnsiTheme="minorHAnsi"/>
        </w:rPr>
        <w:t xml:space="preserve">vedené osoby pro věci technické </w:t>
      </w:r>
      <w:r>
        <w:rPr>
          <w:rFonts w:asciiTheme="minorHAnsi" w:hAnsiTheme="minorHAnsi"/>
        </w:rPr>
        <w:t xml:space="preserve">za prodávajícího </w:t>
      </w:r>
      <w:r w:rsidR="00F63E29" w:rsidRPr="00F63E29">
        <w:rPr>
          <w:rFonts w:asciiTheme="minorHAnsi" w:hAnsiTheme="minorHAnsi"/>
        </w:rPr>
        <w:t>jsou oprávněny jednat pouze ve věcech technických a nejsou oprávněny sjednat změnu či ukončení smlouvy.</w:t>
      </w:r>
    </w:p>
    <w:p w:rsidR="00F63E29" w:rsidRPr="00F63E29" w:rsidRDefault="00F63E29" w:rsidP="00F63E29">
      <w:pPr>
        <w:pStyle w:val="Nadpis1"/>
        <w:rPr>
          <w:rFonts w:asciiTheme="minorHAnsi" w:hAnsiTheme="minorHAnsi"/>
        </w:rPr>
      </w:pPr>
      <w:r w:rsidRPr="00F63E29">
        <w:rPr>
          <w:rFonts w:asciiTheme="minorHAnsi" w:hAnsiTheme="minorHAnsi"/>
        </w:rPr>
        <w:t>Ostatní ujednání</w:t>
      </w:r>
    </w:p>
    <w:p w:rsidR="00F63E29" w:rsidRPr="00F63E29" w:rsidRDefault="00F63E29" w:rsidP="00F63E29">
      <w:pPr>
        <w:pStyle w:val="Nadpis3"/>
        <w:rPr>
          <w:rFonts w:asciiTheme="minorHAnsi" w:hAnsiTheme="minorHAnsi"/>
        </w:rPr>
      </w:pPr>
      <w:r w:rsidRPr="00F63E29">
        <w:rPr>
          <w:rFonts w:asciiTheme="minorHAnsi" w:hAnsiTheme="minorHAnsi"/>
        </w:rPr>
        <w:t>Prodávající není bez předchozího písemného souhlasu kupujícím oprávněn postoupit práva a povinnosti z této smlouvy na třetí osobu.</w:t>
      </w:r>
    </w:p>
    <w:p w:rsidR="00F63E29" w:rsidRPr="00F63E29" w:rsidRDefault="00F63E29" w:rsidP="00F63E29">
      <w:pPr>
        <w:pStyle w:val="Nadpis3"/>
        <w:rPr>
          <w:rFonts w:asciiTheme="minorHAnsi" w:hAnsiTheme="minorHAnsi"/>
        </w:rPr>
      </w:pPr>
      <w:r w:rsidRPr="00F63E29">
        <w:rPr>
          <w:rFonts w:asciiTheme="minorHAnsi" w:hAnsiTheme="minorHAnsi"/>
        </w:rPr>
        <w:t xml:space="preserve">V případě jakéhokoliv rozporu mezi požadavky na technickou specifikaci obsažené v technické dokumentaci kupujícího (příloha č. 1 smlouvy) a návrhu technického řešení ze </w:t>
      </w:r>
      <w:r w:rsidRPr="00F63E29">
        <w:rPr>
          <w:rFonts w:asciiTheme="minorHAnsi" w:hAnsiTheme="minorHAnsi"/>
        </w:rPr>
        <w:lastRenderedPageBreak/>
        <w:t>strany prodávajícího (příloha č. 2 smlouvy) bude smluvními stranami vždy jako rozhodné považováno ustanovení požadavků obsažených v technické dokumentaci kupujícího (příloha č. 1 smlouvy).</w:t>
      </w:r>
    </w:p>
    <w:p w:rsidR="00F63E29" w:rsidRPr="00F63E29" w:rsidRDefault="00F63E29" w:rsidP="00F63E29">
      <w:pPr>
        <w:pStyle w:val="Nadpis3"/>
        <w:rPr>
          <w:rFonts w:asciiTheme="minorHAnsi" w:hAnsiTheme="minorHAnsi"/>
        </w:rPr>
      </w:pPr>
      <w:r w:rsidRPr="00F63E29">
        <w:rPr>
          <w:rFonts w:asciiTheme="minorHAnsi" w:hAnsiTheme="minorHAnsi"/>
        </w:rPr>
        <w:t>Prodávající je ve smyslu ustanovení § 2 písm. e) zákona č. 320/2001 Sb., o finanční kontrole ve veřejné správě a o změně některých zákonů (zákon o finanční kontrole), osobou povinou spolupůsobit při výkonu finanční kontroly prováděné v souvislosti s úhradou zboží nebo služeb z veřejných výdajů.</w:t>
      </w:r>
    </w:p>
    <w:p w:rsidR="00B16229" w:rsidRPr="00B16229" w:rsidRDefault="00B16229" w:rsidP="00F63E29">
      <w:pPr>
        <w:pStyle w:val="Nadpis3"/>
        <w:rPr>
          <w:rFonts w:asciiTheme="minorHAnsi" w:hAnsiTheme="minorHAnsi"/>
        </w:rPr>
      </w:pPr>
      <w:r w:rsidRPr="00B16229">
        <w:rPr>
          <w:rFonts w:asciiTheme="minorHAnsi" w:hAnsiTheme="minorHAnsi"/>
        </w:rPr>
        <w:t xml:space="preserve">Dodavatel je povinen </w:t>
      </w:r>
      <w:r w:rsidR="00296BC8">
        <w:rPr>
          <w:rFonts w:asciiTheme="minorHAnsi" w:hAnsiTheme="minorHAnsi"/>
        </w:rPr>
        <w:t xml:space="preserve">uchovávat veškerou dokumentaci </w:t>
      </w:r>
      <w:r w:rsidRPr="00B16229">
        <w:rPr>
          <w:rFonts w:asciiTheme="minorHAnsi" w:hAnsiTheme="minorHAnsi"/>
        </w:rPr>
        <w:t>včetně účetních dokl</w:t>
      </w:r>
      <w:r w:rsidR="00DE0172">
        <w:rPr>
          <w:rFonts w:asciiTheme="minorHAnsi" w:hAnsiTheme="minorHAnsi"/>
        </w:rPr>
        <w:t>adů minimálně do konce roku 2030</w:t>
      </w:r>
      <w:r w:rsidRPr="00B16229">
        <w:rPr>
          <w:rFonts w:asciiTheme="minorHAnsi" w:hAnsiTheme="minorHAnsi"/>
        </w:rPr>
        <w:t xml:space="preserve">. </w:t>
      </w:r>
    </w:p>
    <w:p w:rsidR="00F63E29" w:rsidRPr="00F63E29" w:rsidRDefault="00F63E29" w:rsidP="00F63E29">
      <w:pPr>
        <w:pStyle w:val="Nadpis3"/>
        <w:rPr>
          <w:rFonts w:asciiTheme="minorHAnsi" w:hAnsiTheme="minorHAnsi"/>
        </w:rPr>
      </w:pPr>
      <w:r w:rsidRPr="00F63E29">
        <w:rPr>
          <w:rFonts w:asciiTheme="minorHAnsi" w:hAnsiTheme="minorHAnsi"/>
        </w:rPr>
        <w:t>Prodávající je povinen upozornit kupujícího písemně na existující či hrozící střet zájmů bezodkladně poté, co střet zájmů vznikne nebo vyjde najevo, pokud prodávající i při vynaložení veškeré odborné péče nemohl střet zájmů zjistit před uzavřením této smlouvy.</w:t>
      </w:r>
    </w:p>
    <w:p w:rsidR="00F63E29" w:rsidRPr="00F63E29" w:rsidRDefault="00F63E29" w:rsidP="00F63E29">
      <w:pPr>
        <w:pStyle w:val="Nadpis3"/>
        <w:rPr>
          <w:rFonts w:asciiTheme="minorHAnsi" w:hAnsiTheme="minorHAnsi"/>
        </w:rPr>
      </w:pPr>
      <w:r w:rsidRPr="00F63E29">
        <w:rPr>
          <w:rFonts w:asciiTheme="minorHAnsi" w:hAnsiTheme="minorHAnsi"/>
        </w:rPr>
        <w:t>Prodávající bez jakýchkoliv výhrad souhlasí se zveřejněním své identifikace a dalších údajů uvedených ve smlouvě včetně ceny zboží.</w:t>
      </w:r>
    </w:p>
    <w:p w:rsidR="002A06BD" w:rsidRPr="002A06BD" w:rsidRDefault="002A06BD" w:rsidP="002A06BD"/>
    <w:p w:rsidR="00F63E29" w:rsidRPr="00F63E29" w:rsidRDefault="00F63E29" w:rsidP="00F63E29">
      <w:pPr>
        <w:pStyle w:val="Nadpis1"/>
        <w:rPr>
          <w:rFonts w:asciiTheme="minorHAnsi" w:hAnsiTheme="minorHAnsi"/>
        </w:rPr>
      </w:pPr>
      <w:r w:rsidRPr="00F63E29">
        <w:rPr>
          <w:rFonts w:asciiTheme="minorHAnsi" w:hAnsiTheme="minorHAnsi"/>
        </w:rPr>
        <w:t>Závěrečná ustanovení</w:t>
      </w:r>
    </w:p>
    <w:p w:rsidR="00F63E29" w:rsidRPr="00F63E29" w:rsidRDefault="00F63E29" w:rsidP="00F63E29">
      <w:pPr>
        <w:pStyle w:val="Nadpis3"/>
        <w:rPr>
          <w:rFonts w:asciiTheme="minorHAnsi" w:hAnsiTheme="minorHAnsi"/>
        </w:rPr>
      </w:pPr>
      <w:r w:rsidRPr="00F63E29">
        <w:rPr>
          <w:rFonts w:asciiTheme="minorHAnsi" w:hAnsiTheme="minorHAnsi"/>
        </w:rPr>
        <w:t>Právní vztahy touto smlouvou výslovně neupravené a z ní vyplývající nebo s ní související se řídí platným právním řádem České republiky, zejména příslušnými ustanoveními Občanského zákoníku.</w:t>
      </w:r>
    </w:p>
    <w:p w:rsidR="00F63E29" w:rsidRPr="00F63E29" w:rsidRDefault="00F63E29" w:rsidP="00F63E29">
      <w:pPr>
        <w:pStyle w:val="Nadpis3"/>
        <w:rPr>
          <w:rFonts w:asciiTheme="minorHAnsi" w:hAnsiTheme="minorHAnsi"/>
        </w:rPr>
      </w:pPr>
      <w:r w:rsidRPr="00F63E29">
        <w:rPr>
          <w:rFonts w:asciiTheme="minorHAnsi" w:hAnsiTheme="minorHAnsi"/>
          <w:color w:val="000000"/>
        </w:rPr>
        <w:t>Smluvní strany se zavazují, že veškeré spory vzniklé v souvislosti s realizací smlouvy budou řešeny smírnou cestou – dohodou. Nedojde-li k dohodě, bude spor projednán před příslušným českým soudem podle platného českého právního řádu.</w:t>
      </w:r>
    </w:p>
    <w:p w:rsidR="00F63E29" w:rsidRPr="00F63E29" w:rsidRDefault="00F63E29" w:rsidP="00F63E29">
      <w:pPr>
        <w:pStyle w:val="Nadpis3"/>
        <w:rPr>
          <w:rFonts w:asciiTheme="minorHAnsi" w:hAnsiTheme="minorHAnsi"/>
        </w:rPr>
      </w:pPr>
      <w:r w:rsidRPr="00F63E29">
        <w:rPr>
          <w:rFonts w:asciiTheme="minorHAnsi" w:hAnsiTheme="minorHAnsi"/>
          <w:color w:val="000000"/>
        </w:rPr>
        <w:t>V případě uzavření smlouvy ve dvojjazyčném znění je rozhodné znění v českém jazyce. Veškerá komunikace smluvních stran bude probíhat v českém jazyce.</w:t>
      </w:r>
    </w:p>
    <w:p w:rsidR="00F63E29" w:rsidRPr="00F63E29" w:rsidRDefault="00F63E29" w:rsidP="00F63E29">
      <w:pPr>
        <w:pStyle w:val="Nadpis3"/>
        <w:rPr>
          <w:rFonts w:asciiTheme="minorHAnsi" w:hAnsiTheme="minorHAnsi"/>
        </w:rPr>
      </w:pPr>
      <w:r w:rsidRPr="00F63E29">
        <w:rPr>
          <w:rFonts w:asciiTheme="minorHAnsi" w:hAnsiTheme="minorHAnsi"/>
        </w:rPr>
        <w:t>Jakékoli změny či doplňky této smlouvy je možné platně učinit pouze formou písemných a vzestupně číslovaných dodatků, podepsaných oprávněnými zástupci obou smluvních stran.</w:t>
      </w:r>
    </w:p>
    <w:p w:rsidR="00F63E29" w:rsidRDefault="00F63E29" w:rsidP="00F63E29">
      <w:pPr>
        <w:pStyle w:val="Nadpis3"/>
        <w:rPr>
          <w:rFonts w:asciiTheme="minorHAnsi" w:hAnsiTheme="minorHAnsi"/>
        </w:rPr>
      </w:pPr>
      <w:r w:rsidRPr="00F63E29">
        <w:rPr>
          <w:rFonts w:asciiTheme="minorHAnsi" w:hAnsiTheme="minorHAnsi"/>
        </w:rPr>
        <w:t xml:space="preserve">Smlouva se </w:t>
      </w:r>
      <w:r w:rsidRPr="00004A28">
        <w:rPr>
          <w:rFonts w:asciiTheme="minorHAnsi" w:hAnsiTheme="minorHAnsi"/>
        </w:rPr>
        <w:t xml:space="preserve">pořizuje ve </w:t>
      </w:r>
      <w:r w:rsidR="00BB7900" w:rsidRPr="00004A28">
        <w:rPr>
          <w:rFonts w:asciiTheme="minorHAnsi" w:hAnsiTheme="minorHAnsi"/>
        </w:rPr>
        <w:t>dvou</w:t>
      </w:r>
      <w:r w:rsidRPr="00004A28">
        <w:rPr>
          <w:rFonts w:asciiTheme="minorHAnsi" w:hAnsiTheme="minorHAnsi"/>
        </w:rPr>
        <w:t xml:space="preserve"> (</w:t>
      </w:r>
      <w:r w:rsidR="00BB7900" w:rsidRPr="00004A28">
        <w:rPr>
          <w:rFonts w:asciiTheme="minorHAnsi" w:hAnsiTheme="minorHAnsi"/>
        </w:rPr>
        <w:t>2</w:t>
      </w:r>
      <w:r w:rsidRPr="00004A28">
        <w:rPr>
          <w:rFonts w:asciiTheme="minorHAnsi" w:hAnsiTheme="minorHAnsi"/>
        </w:rPr>
        <w:t xml:space="preserve">) vyhotoveních s platností originálu, z nichž </w:t>
      </w:r>
      <w:r w:rsidR="00BB7900" w:rsidRPr="00004A28">
        <w:rPr>
          <w:rFonts w:asciiTheme="minorHAnsi" w:hAnsiTheme="minorHAnsi"/>
        </w:rPr>
        <w:t>jednu</w:t>
      </w:r>
      <w:r w:rsidRPr="00004A28">
        <w:rPr>
          <w:rFonts w:asciiTheme="minorHAnsi" w:hAnsiTheme="minorHAnsi"/>
        </w:rPr>
        <w:t xml:space="preserve"> (</w:t>
      </w:r>
      <w:r w:rsidR="00BB7900" w:rsidRPr="00004A28">
        <w:rPr>
          <w:rFonts w:asciiTheme="minorHAnsi" w:hAnsiTheme="minorHAnsi"/>
        </w:rPr>
        <w:t>1</w:t>
      </w:r>
      <w:r w:rsidRPr="00004A28">
        <w:rPr>
          <w:rFonts w:asciiTheme="minorHAnsi" w:hAnsiTheme="minorHAnsi"/>
        </w:rPr>
        <w:t xml:space="preserve">) obdrží kupující a </w:t>
      </w:r>
      <w:r w:rsidR="00BB7900" w:rsidRPr="00004A28">
        <w:rPr>
          <w:rFonts w:asciiTheme="minorHAnsi" w:hAnsiTheme="minorHAnsi"/>
        </w:rPr>
        <w:t xml:space="preserve">jednu </w:t>
      </w:r>
      <w:r w:rsidRPr="00004A28">
        <w:rPr>
          <w:rFonts w:asciiTheme="minorHAnsi" w:hAnsiTheme="minorHAnsi"/>
        </w:rPr>
        <w:t>(</w:t>
      </w:r>
      <w:r w:rsidR="00BB7900" w:rsidRPr="00004A28">
        <w:rPr>
          <w:rFonts w:asciiTheme="minorHAnsi" w:hAnsiTheme="minorHAnsi"/>
        </w:rPr>
        <w:t>1</w:t>
      </w:r>
      <w:r w:rsidRPr="00004A28">
        <w:rPr>
          <w:rFonts w:asciiTheme="minorHAnsi" w:hAnsiTheme="minorHAnsi"/>
        </w:rPr>
        <w:t>) prodávající.</w:t>
      </w:r>
    </w:p>
    <w:p w:rsidR="00DE0172" w:rsidRPr="00DE0172" w:rsidRDefault="00DE0172" w:rsidP="00DE0172"/>
    <w:p w:rsidR="00DE0172" w:rsidRPr="00513016" w:rsidRDefault="00DE0172" w:rsidP="00DE0172">
      <w:pPr>
        <w:ind w:left="705" w:hanging="705"/>
        <w:rPr>
          <w:rFonts w:cs="Calibri"/>
        </w:rPr>
      </w:pPr>
      <w:r>
        <w:t>12.1.6</w:t>
      </w:r>
      <w:r>
        <w:tab/>
      </w:r>
      <w:r w:rsidRPr="00513016">
        <w:rPr>
          <w:rFonts w:eastAsia="Times New Roman" w:cs="Calibri"/>
          <w:iCs/>
          <w:lang w:eastAsia="cs-CZ"/>
        </w:rPr>
        <w:t>Tato smlouva nabývá platnosti dnem jejího podpisu oběma smluvními stranami a účinnosti dnem, kdy vyjádření souhlasu s obsahem návrhu smlouvy dojde druhé smluvní straně, pokud nestanoví zákon č. 340/2015 Sb., o zvláštních podmínkách účinnosti některých smluv, uveřejňování těchto smluv a o registru smluv (zákon o registru smluv), jinak. V takovém případě smlouva nabývá platnosti dnem jejího podpisu smluvními stranami a účinnosti uveřejněním v registru smluv.  </w:t>
      </w:r>
    </w:p>
    <w:p w:rsidR="00DE0172" w:rsidRPr="009D30C7" w:rsidRDefault="00DE0172" w:rsidP="00DE0172">
      <w:pPr>
        <w:spacing w:after="0" w:line="240" w:lineRule="auto"/>
        <w:ind w:left="705"/>
        <w:rPr>
          <w:rFonts w:eastAsia="Times New Roman" w:cs="Calibri"/>
          <w:iCs/>
          <w:lang w:eastAsia="cs-CZ"/>
        </w:rPr>
      </w:pPr>
      <w:r w:rsidRPr="00513016">
        <w:rPr>
          <w:rFonts w:eastAsia="Times New Roman" w:cs="Calibri"/>
          <w:iCs/>
          <w:lang w:eastAsia="cs-CZ"/>
        </w:rPr>
        <w:lastRenderedPageBreak/>
        <w:t>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Střední odborná škola, Frýdek-Místek, příspěvková organizace. </w:t>
      </w:r>
      <w:r>
        <w:rPr>
          <w:rFonts w:asciiTheme="minorHAnsi" w:hAnsiTheme="minorHAnsi"/>
        </w:rPr>
        <w:t>Pokud zadavatel neobdrží rozhodnutí o poskytnutí dotace, může odstoupit od smlouvy v plném rozsahu.</w:t>
      </w:r>
    </w:p>
    <w:p w:rsidR="00DE0172" w:rsidRPr="00513016" w:rsidRDefault="00DE0172" w:rsidP="00DE0172">
      <w:pPr>
        <w:pStyle w:val="Nadpis3"/>
        <w:numPr>
          <w:ilvl w:val="0"/>
          <w:numId w:val="0"/>
        </w:numPr>
        <w:ind w:left="705" w:hanging="705"/>
        <w:rPr>
          <w:rFonts w:asciiTheme="minorHAnsi" w:hAnsiTheme="minorHAnsi"/>
        </w:rPr>
      </w:pPr>
      <w:r>
        <w:rPr>
          <w:rFonts w:asciiTheme="minorHAnsi" w:hAnsiTheme="minorHAnsi"/>
        </w:rPr>
        <w:t>12.1.7.</w:t>
      </w:r>
      <w:r>
        <w:rPr>
          <w:rFonts w:asciiTheme="minorHAnsi" w:hAnsiTheme="minorHAnsi"/>
        </w:rPr>
        <w:tab/>
      </w:r>
      <w:r w:rsidRPr="00513016">
        <w:rPr>
          <w:rFonts w:asciiTheme="minorHAnsi" w:hAnsiTheme="minorHAnsi"/>
        </w:rPr>
        <w:t>Smluvní strany prohlašují, že tuto smlouvu před jejím podpisem přečetly, zcela rozumí jejímu obsahu a s celým jejím obsahem souhlasí. Dále prohlašují, že tato smlouva vyjadřuje jejich pravou a svobodnou vůli. Na důkaz toho připojují vlastnoruční podpisy svých oprávněných zástupců.</w:t>
      </w:r>
    </w:p>
    <w:p w:rsidR="00DE0172" w:rsidRPr="00C033AB" w:rsidRDefault="00DE0172" w:rsidP="00DE0172">
      <w:pPr>
        <w:pStyle w:val="Nadpis3"/>
        <w:numPr>
          <w:ilvl w:val="0"/>
          <w:numId w:val="0"/>
        </w:numPr>
        <w:rPr>
          <w:rFonts w:asciiTheme="minorHAnsi" w:hAnsiTheme="minorHAnsi"/>
        </w:rPr>
      </w:pPr>
      <w:r>
        <w:rPr>
          <w:rFonts w:asciiTheme="minorHAnsi" w:hAnsiTheme="minorHAnsi"/>
        </w:rPr>
        <w:t>12.1.8.</w:t>
      </w:r>
      <w:r>
        <w:rPr>
          <w:rFonts w:asciiTheme="minorHAnsi" w:hAnsiTheme="minorHAnsi"/>
        </w:rPr>
        <w:tab/>
      </w:r>
      <w:r w:rsidRPr="00C033AB">
        <w:rPr>
          <w:rFonts w:asciiTheme="minorHAnsi" w:hAnsiTheme="minorHAnsi"/>
        </w:rPr>
        <w:t>Přílohy smlouvy</w:t>
      </w:r>
    </w:p>
    <w:p w:rsidR="00DE0172" w:rsidRDefault="00DE0172" w:rsidP="00DE0172">
      <w:pPr>
        <w:keepNext/>
        <w:numPr>
          <w:ilvl w:val="0"/>
          <w:numId w:val="2"/>
        </w:numPr>
        <w:rPr>
          <w:rFonts w:asciiTheme="minorHAnsi" w:hAnsiTheme="minorHAnsi"/>
        </w:rPr>
      </w:pPr>
      <w:r>
        <w:rPr>
          <w:rFonts w:asciiTheme="minorHAnsi" w:hAnsiTheme="minorHAnsi"/>
        </w:rPr>
        <w:t>příloha č. 1</w:t>
      </w:r>
      <w:r w:rsidRPr="00F63E29">
        <w:rPr>
          <w:rFonts w:asciiTheme="minorHAnsi" w:hAnsiTheme="minorHAnsi"/>
        </w:rPr>
        <w:t xml:space="preserve"> - Navrhované technické řešení prodávajícího</w:t>
      </w:r>
    </w:p>
    <w:p w:rsidR="00686EE5" w:rsidRPr="00C033AB" w:rsidRDefault="00686EE5" w:rsidP="005F7C22">
      <w:pPr>
        <w:keepNext/>
        <w:ind w:left="720"/>
        <w:rPr>
          <w:rFonts w:asciiTheme="minorHAnsi" w:hAnsiTheme="minorHAnsi"/>
        </w:rPr>
      </w:pPr>
      <w:r w:rsidRPr="000722DB">
        <w:rPr>
          <w:rFonts w:asciiTheme="minorHAnsi" w:hAnsiTheme="minorHAnsi"/>
        </w:rPr>
        <w:tab/>
      </w:r>
    </w:p>
    <w:tbl>
      <w:tblPr>
        <w:tblW w:w="0" w:type="auto"/>
        <w:tblLook w:val="04A0" w:firstRow="1" w:lastRow="0" w:firstColumn="1" w:lastColumn="0" w:noHBand="0" w:noVBand="1"/>
      </w:tblPr>
      <w:tblGrid>
        <w:gridCol w:w="4644"/>
        <w:gridCol w:w="4644"/>
      </w:tblGrid>
      <w:tr w:rsidR="00F63E29" w:rsidRPr="00F63E29" w:rsidTr="005876E1">
        <w:trPr>
          <w:trHeight w:val="290"/>
        </w:trPr>
        <w:tc>
          <w:tcPr>
            <w:tcW w:w="4644" w:type="dxa"/>
            <w:shd w:val="clear" w:color="auto" w:fill="auto"/>
            <w:vAlign w:val="center"/>
          </w:tcPr>
          <w:p w:rsidR="00F63E29" w:rsidRPr="00F63E29" w:rsidRDefault="00F63E29" w:rsidP="005876E1">
            <w:pPr>
              <w:keepNext/>
              <w:spacing w:before="120" w:after="0"/>
              <w:jc w:val="center"/>
              <w:rPr>
                <w:rFonts w:asciiTheme="minorHAnsi" w:hAnsiTheme="minorHAnsi"/>
              </w:rPr>
            </w:pPr>
            <w:r w:rsidRPr="00F63E29">
              <w:rPr>
                <w:rFonts w:asciiTheme="minorHAnsi" w:hAnsiTheme="minorHAnsi"/>
              </w:rPr>
              <w:t>V </w:t>
            </w:r>
            <w:r w:rsidR="00C55C8B" w:rsidRPr="00C55C8B">
              <w:rPr>
                <w:rFonts w:asciiTheme="minorHAnsi" w:hAnsiTheme="minorHAnsi"/>
              </w:rPr>
              <w:t>Brně</w:t>
            </w:r>
            <w:r w:rsidRPr="00C55C8B">
              <w:rPr>
                <w:rFonts w:asciiTheme="minorHAnsi" w:hAnsiTheme="minorHAnsi"/>
              </w:rPr>
              <w:t xml:space="preserve"> dne </w:t>
            </w:r>
            <w:r w:rsidR="00C55C8B" w:rsidRPr="00C55C8B">
              <w:rPr>
                <w:rFonts w:asciiTheme="minorHAnsi" w:hAnsiTheme="minorHAnsi"/>
              </w:rPr>
              <w:t>16</w:t>
            </w:r>
            <w:r w:rsidR="00C55C8B">
              <w:rPr>
                <w:rFonts w:asciiTheme="minorHAnsi" w:hAnsiTheme="minorHAnsi"/>
              </w:rPr>
              <w:t>.4.2020</w:t>
            </w:r>
          </w:p>
        </w:tc>
        <w:tc>
          <w:tcPr>
            <w:tcW w:w="4644" w:type="dxa"/>
            <w:shd w:val="clear" w:color="auto" w:fill="auto"/>
            <w:vAlign w:val="center"/>
          </w:tcPr>
          <w:p w:rsidR="00F63E29" w:rsidRPr="00F63E29" w:rsidRDefault="00F63E29" w:rsidP="00CC661E">
            <w:pPr>
              <w:keepNext/>
              <w:spacing w:before="120" w:after="0"/>
              <w:jc w:val="center"/>
              <w:rPr>
                <w:rFonts w:asciiTheme="minorHAnsi" w:hAnsiTheme="minorHAnsi"/>
              </w:rPr>
            </w:pPr>
            <w:r w:rsidRPr="00F63E29">
              <w:rPr>
                <w:rFonts w:asciiTheme="minorHAnsi" w:hAnsiTheme="minorHAnsi"/>
              </w:rPr>
              <w:t>V</w:t>
            </w:r>
            <w:r w:rsidR="00C033AB">
              <w:rPr>
                <w:rFonts w:asciiTheme="minorHAnsi" w:hAnsiTheme="minorHAnsi"/>
              </w:rPr>
              <w:t>e Frýdku-Místku</w:t>
            </w:r>
            <w:r w:rsidR="00CC661E">
              <w:rPr>
                <w:rFonts w:asciiTheme="minorHAnsi" w:hAnsiTheme="minorHAnsi"/>
              </w:rPr>
              <w:t xml:space="preserve"> dne  11.5.2020</w:t>
            </w:r>
            <w:bookmarkStart w:id="0" w:name="_GoBack"/>
            <w:bookmarkEnd w:id="0"/>
          </w:p>
        </w:tc>
      </w:tr>
      <w:tr w:rsidR="00F63E29" w:rsidRPr="00F63E29" w:rsidTr="005876E1">
        <w:trPr>
          <w:trHeight w:val="338"/>
        </w:trPr>
        <w:tc>
          <w:tcPr>
            <w:tcW w:w="4644" w:type="dxa"/>
            <w:shd w:val="clear" w:color="auto" w:fill="auto"/>
            <w:vAlign w:val="center"/>
          </w:tcPr>
          <w:p w:rsidR="00F63E29" w:rsidRPr="00F63E29" w:rsidRDefault="00F63E29" w:rsidP="005876E1">
            <w:pPr>
              <w:keepNext/>
              <w:spacing w:after="0"/>
              <w:jc w:val="center"/>
              <w:rPr>
                <w:rFonts w:asciiTheme="minorHAnsi" w:hAnsiTheme="minorHAnsi"/>
              </w:rPr>
            </w:pPr>
            <w:r w:rsidRPr="00F63E29">
              <w:rPr>
                <w:rFonts w:asciiTheme="minorHAnsi" w:hAnsiTheme="minorHAnsi"/>
              </w:rPr>
              <w:t>Za prodávajícího</w:t>
            </w:r>
          </w:p>
        </w:tc>
        <w:tc>
          <w:tcPr>
            <w:tcW w:w="4644" w:type="dxa"/>
            <w:shd w:val="clear" w:color="auto" w:fill="auto"/>
            <w:vAlign w:val="center"/>
          </w:tcPr>
          <w:p w:rsidR="00F63E29" w:rsidRPr="00F63E29" w:rsidRDefault="00F63E29" w:rsidP="005876E1">
            <w:pPr>
              <w:keepNext/>
              <w:spacing w:after="0"/>
              <w:jc w:val="center"/>
              <w:rPr>
                <w:rFonts w:asciiTheme="minorHAnsi" w:hAnsiTheme="minorHAnsi"/>
              </w:rPr>
            </w:pPr>
            <w:r w:rsidRPr="00F63E29">
              <w:rPr>
                <w:rFonts w:asciiTheme="minorHAnsi" w:hAnsiTheme="minorHAnsi"/>
              </w:rPr>
              <w:t>Za kupujícího</w:t>
            </w:r>
          </w:p>
        </w:tc>
      </w:tr>
      <w:tr w:rsidR="00F63E29" w:rsidRPr="00F63E29" w:rsidTr="008B009A">
        <w:trPr>
          <w:trHeight w:val="815"/>
        </w:trPr>
        <w:tc>
          <w:tcPr>
            <w:tcW w:w="4644" w:type="dxa"/>
            <w:shd w:val="clear" w:color="auto" w:fill="auto"/>
            <w:vAlign w:val="bottom"/>
          </w:tcPr>
          <w:p w:rsidR="00C1212C" w:rsidRDefault="00C1212C" w:rsidP="005876E1">
            <w:pPr>
              <w:keepNext/>
              <w:spacing w:after="0"/>
              <w:jc w:val="center"/>
              <w:rPr>
                <w:rFonts w:asciiTheme="minorHAnsi" w:hAnsiTheme="minorHAnsi"/>
              </w:rPr>
            </w:pPr>
          </w:p>
          <w:p w:rsidR="00686EE5" w:rsidRDefault="00686EE5" w:rsidP="005876E1">
            <w:pPr>
              <w:keepNext/>
              <w:spacing w:after="0"/>
              <w:jc w:val="center"/>
              <w:rPr>
                <w:rFonts w:asciiTheme="minorHAnsi" w:hAnsiTheme="minorHAnsi"/>
              </w:rPr>
            </w:pPr>
          </w:p>
          <w:p w:rsidR="00C1212C" w:rsidRDefault="00C1212C" w:rsidP="005876E1">
            <w:pPr>
              <w:keepNext/>
              <w:spacing w:after="0"/>
              <w:jc w:val="center"/>
              <w:rPr>
                <w:rFonts w:asciiTheme="minorHAnsi" w:hAnsiTheme="minorHAnsi"/>
              </w:rPr>
            </w:pPr>
          </w:p>
          <w:p w:rsidR="00C1212C" w:rsidRDefault="00C1212C" w:rsidP="005876E1">
            <w:pPr>
              <w:keepNext/>
              <w:spacing w:after="0"/>
              <w:jc w:val="center"/>
              <w:rPr>
                <w:rFonts w:asciiTheme="minorHAnsi" w:hAnsiTheme="minorHAnsi"/>
              </w:rPr>
            </w:pPr>
          </w:p>
          <w:p w:rsidR="00F63E29" w:rsidRPr="00F63E29" w:rsidRDefault="00F63E29" w:rsidP="005876E1">
            <w:pPr>
              <w:keepNext/>
              <w:spacing w:after="0"/>
              <w:jc w:val="center"/>
              <w:rPr>
                <w:rFonts w:asciiTheme="minorHAnsi" w:hAnsiTheme="minorHAnsi"/>
              </w:rPr>
            </w:pPr>
            <w:r w:rsidRPr="00F63E29">
              <w:rPr>
                <w:rFonts w:asciiTheme="minorHAnsi" w:hAnsiTheme="minorHAnsi"/>
              </w:rPr>
              <w:t>………………………………..</w:t>
            </w:r>
          </w:p>
        </w:tc>
        <w:tc>
          <w:tcPr>
            <w:tcW w:w="4644" w:type="dxa"/>
            <w:shd w:val="clear" w:color="auto" w:fill="auto"/>
            <w:vAlign w:val="bottom"/>
          </w:tcPr>
          <w:p w:rsidR="00F63E29" w:rsidRPr="00F63E29" w:rsidRDefault="00CA3894" w:rsidP="005876E1">
            <w:pPr>
              <w:keepNext/>
              <w:spacing w:after="0"/>
              <w:jc w:val="center"/>
              <w:rPr>
                <w:rFonts w:asciiTheme="minorHAnsi" w:hAnsiTheme="minorHAnsi"/>
              </w:rPr>
            </w:pPr>
            <w:r>
              <w:rPr>
                <w:rFonts w:asciiTheme="minorHAnsi" w:hAnsiTheme="minorHAnsi"/>
              </w:rPr>
              <w:t>………………………</w:t>
            </w:r>
            <w:r w:rsidR="00F63E29" w:rsidRPr="00F63E29">
              <w:rPr>
                <w:rFonts w:asciiTheme="minorHAnsi" w:hAnsiTheme="minorHAnsi"/>
              </w:rPr>
              <w:t>………………………………..</w:t>
            </w:r>
          </w:p>
        </w:tc>
      </w:tr>
      <w:tr w:rsidR="00F63E29" w:rsidRPr="00F63E29" w:rsidTr="005876E1">
        <w:trPr>
          <w:trHeight w:val="791"/>
        </w:trPr>
        <w:tc>
          <w:tcPr>
            <w:tcW w:w="4644" w:type="dxa"/>
            <w:shd w:val="clear" w:color="auto" w:fill="auto"/>
          </w:tcPr>
          <w:p w:rsidR="00F63E29" w:rsidRPr="00360584" w:rsidRDefault="00360584" w:rsidP="005876E1">
            <w:pPr>
              <w:spacing w:after="0"/>
              <w:jc w:val="center"/>
              <w:rPr>
                <w:rFonts w:asciiTheme="minorHAnsi" w:hAnsiTheme="minorHAnsi"/>
                <w:b/>
              </w:rPr>
            </w:pPr>
            <w:r w:rsidRPr="00360584">
              <w:rPr>
                <w:rFonts w:asciiTheme="minorHAnsi" w:hAnsiTheme="minorHAnsi"/>
                <w:b/>
              </w:rPr>
              <w:t>Ing. Pavel Vacek-Veselý</w:t>
            </w:r>
          </w:p>
          <w:p w:rsidR="00F63E29" w:rsidRPr="00360584" w:rsidRDefault="00360584" w:rsidP="005876E1">
            <w:pPr>
              <w:spacing w:after="0"/>
              <w:jc w:val="center"/>
              <w:rPr>
                <w:rFonts w:asciiTheme="minorHAnsi" w:hAnsiTheme="minorHAnsi"/>
                <w:b/>
                <w:bCs/>
              </w:rPr>
            </w:pPr>
            <w:r w:rsidRPr="00360584">
              <w:rPr>
                <w:rFonts w:asciiTheme="minorHAnsi" w:hAnsiTheme="minorHAnsi"/>
                <w:b/>
                <w:bCs/>
              </w:rPr>
              <w:t>jednatel AKP spol. s r.o.</w:t>
            </w:r>
          </w:p>
        </w:tc>
        <w:tc>
          <w:tcPr>
            <w:tcW w:w="4644" w:type="dxa"/>
            <w:shd w:val="clear" w:color="auto" w:fill="auto"/>
          </w:tcPr>
          <w:p w:rsidR="00CA3894" w:rsidRDefault="00CA3894" w:rsidP="00C033AB">
            <w:pPr>
              <w:spacing w:after="0"/>
              <w:jc w:val="center"/>
              <w:rPr>
                <w:rStyle w:val="Siln"/>
              </w:rPr>
            </w:pPr>
            <w:r>
              <w:rPr>
                <w:rStyle w:val="Siln"/>
              </w:rPr>
              <w:tab/>
              <w:t>RNDr. Jitka Filipcová</w:t>
            </w:r>
          </w:p>
          <w:p w:rsidR="00923FF0" w:rsidRPr="00F63E29" w:rsidRDefault="00CA3894" w:rsidP="00C033AB">
            <w:pPr>
              <w:spacing w:after="0"/>
              <w:jc w:val="center"/>
              <w:rPr>
                <w:rFonts w:asciiTheme="minorHAnsi" w:hAnsiTheme="minorHAnsi"/>
              </w:rPr>
            </w:pPr>
            <w:r>
              <w:rPr>
                <w:rStyle w:val="Siln"/>
              </w:rPr>
              <w:t xml:space="preserve">         </w:t>
            </w:r>
            <w:r w:rsidRPr="00CA3894">
              <w:rPr>
                <w:rStyle w:val="Siln"/>
              </w:rPr>
              <w:t>zástupce statutárního orgánu školy</w:t>
            </w:r>
          </w:p>
        </w:tc>
      </w:tr>
    </w:tbl>
    <w:p w:rsidR="00F63E29" w:rsidRPr="00F63E29" w:rsidRDefault="00F63E29" w:rsidP="00F63E29">
      <w:pPr>
        <w:spacing w:after="120" w:line="240" w:lineRule="auto"/>
        <w:rPr>
          <w:rFonts w:asciiTheme="minorHAnsi" w:hAnsiTheme="minorHAnsi"/>
        </w:rPr>
        <w:sectPr w:rsidR="00F63E29" w:rsidRPr="00F63E29" w:rsidSect="00362BF5">
          <w:headerReference w:type="default" r:id="rId11"/>
          <w:footerReference w:type="default" r:id="rId12"/>
          <w:pgSz w:w="11906" w:h="16838"/>
          <w:pgMar w:top="1417" w:right="1417" w:bottom="1417" w:left="1417" w:header="708" w:footer="708" w:gutter="0"/>
          <w:pgNumType w:start="1"/>
          <w:cols w:space="708"/>
          <w:docGrid w:linePitch="360"/>
        </w:sectPr>
      </w:pPr>
    </w:p>
    <w:p w:rsidR="00F63E29" w:rsidRPr="00F63E29" w:rsidRDefault="00C033AB" w:rsidP="00C1212C">
      <w:pPr>
        <w:spacing w:after="120" w:line="240" w:lineRule="auto"/>
        <w:rPr>
          <w:rFonts w:asciiTheme="minorHAnsi" w:hAnsiTheme="minorHAnsi"/>
          <w:b/>
          <w:sz w:val="48"/>
          <w:szCs w:val="48"/>
        </w:rPr>
      </w:pPr>
      <w:r w:rsidRPr="00F63E29">
        <w:rPr>
          <w:rFonts w:asciiTheme="minorHAnsi" w:hAnsiTheme="minorHAnsi"/>
          <w:b/>
          <w:sz w:val="48"/>
          <w:szCs w:val="48"/>
        </w:rPr>
        <w:lastRenderedPageBreak/>
        <w:t xml:space="preserve">Příloha </w:t>
      </w:r>
      <w:r>
        <w:rPr>
          <w:rFonts w:asciiTheme="minorHAnsi" w:hAnsiTheme="minorHAnsi"/>
          <w:b/>
          <w:sz w:val="48"/>
          <w:szCs w:val="48"/>
        </w:rPr>
        <w:t>č. 1</w:t>
      </w:r>
      <w:r w:rsidRPr="00F63E29">
        <w:rPr>
          <w:rFonts w:asciiTheme="minorHAnsi" w:hAnsiTheme="minorHAnsi"/>
          <w:b/>
          <w:sz w:val="48"/>
          <w:szCs w:val="48"/>
        </w:rPr>
        <w:t xml:space="preserve"> Kupní smlouvy - Navrhované technické řešení prodávajícího</w:t>
      </w:r>
      <w:r w:rsidRPr="00F63E29">
        <w:rPr>
          <w:rFonts w:asciiTheme="minorHAnsi" w:hAnsiTheme="minorHAnsi"/>
        </w:rPr>
        <w:t xml:space="preserve"> </w:t>
      </w:r>
    </w:p>
    <w:sectPr w:rsidR="00F63E29" w:rsidRPr="00F63E29" w:rsidSect="00DE1E20">
      <w:pgSz w:w="11906" w:h="16838" w:code="9"/>
      <w:pgMar w:top="1418" w:right="1418" w:bottom="1418" w:left="1418" w:header="709" w:footer="709" w:gutter="0"/>
      <w:pgNumType w:start="1"/>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73C" w:rsidRDefault="005B773C">
      <w:pPr>
        <w:spacing w:after="0" w:line="240" w:lineRule="auto"/>
      </w:pPr>
      <w:r>
        <w:separator/>
      </w:r>
    </w:p>
  </w:endnote>
  <w:endnote w:type="continuationSeparator" w:id="0">
    <w:p w:rsidR="005B773C" w:rsidRDefault="005B7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108" w:rsidRDefault="00CE5108">
    <w:pPr>
      <w:pStyle w:val="Zpat"/>
    </w:pPr>
  </w:p>
  <w:p w:rsidR="00E868A1" w:rsidRPr="00F54BAE" w:rsidRDefault="005B773C" w:rsidP="00F54B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73C" w:rsidRDefault="005B773C">
      <w:pPr>
        <w:spacing w:after="0" w:line="240" w:lineRule="auto"/>
      </w:pPr>
      <w:r>
        <w:separator/>
      </w:r>
    </w:p>
  </w:footnote>
  <w:footnote w:type="continuationSeparator" w:id="0">
    <w:p w:rsidR="005B773C" w:rsidRDefault="005B7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823" w:rsidRDefault="005B773C">
    <w:pPr>
      <w:pStyle w:val="Zhlav"/>
    </w:pPr>
    <w:sdt>
      <w:sdtPr>
        <w:id w:val="652248486"/>
        <w:docPartObj>
          <w:docPartGallery w:val="Page Numbers (Margins)"/>
          <w:docPartUnique/>
        </w:docPartObj>
      </w:sdtPr>
      <w:sdtEndPr/>
      <w:sdtContent>
        <w:r>
          <w:rPr>
            <w:rFonts w:asciiTheme="majorHAnsi" w:eastAsiaTheme="majorEastAsia" w:hAnsiTheme="majorHAnsi" w:cstheme="majorBidi"/>
            <w:noProof/>
            <w:sz w:val="28"/>
            <w:szCs w:val="28"/>
            <w:lang w:eastAsia="cs-CZ"/>
          </w:rPr>
          <w:pict>
            <v:oval id="Ovál 20" o:spid="_x0000_s2049" style="position:absolute;left:0;text-align:left;margin-left:0;margin-top:0;width:37.6pt;height:37.6pt;z-index:251661312;visibility:visible;mso-top-percent:250;mso-position-horizontal:center;mso-position-horizontal-relative:right-margin-area;mso-position-vertical-relative:page;mso-top-percent: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CkAcQIAANoEAAAOAAAAZHJzL2Uyb0RvYy54bWysVO1u0zAU/Y/EO1j+3yWpknaJlk5rSxHS&#10;YJMGD+DaTmPh2MZ2mw60h+FZeDGunXZrxx+E6A/3+uv4nHvuzdX1vpNox60TWtU4u0gx4opqJtSm&#10;xl8+r0aXGDlPFCNSK17jR+7w9eztm6veVHysWy0ZtwhAlKt6U+PWe1MliaMt74i70IYr2Gy07YiH&#10;qd0kzJIe0DuZjNN0kvTaMmM15c7B6nLYxLOI3zSc+rumcdwjWWPg5uNo47gOYzK7ItXGEtMKeqBB&#10;/oFFR4SCR5+hlsQTtLXiD6hOUKudbvwF1V2im0ZQHjWAmix9peahJYZHLZAcZ57T5P4fLP20u7dI&#10;sBoXRYGRIh2YdLf79VOiccxOb1wFhx7MvQ36nLnV9KtDSi9aojb8xlrdt5ww4JSFbCZnF8LEwVW0&#10;7j9qBtBk63VM1L6xXQCEFKB99OPx2Q++94jCYj6dFsACUdg6xOEFUh0vG+v8e647FIIacymFcSFj&#10;pCK7W+eH08dTkb+Wgq2ElHFiN+uFtGhHoDrK5Xw+GSSAzNNjQAewwoVALLr6o8zGeTofl6PV5HI6&#10;yld5MSqn6eUozcp5OUnzMl+ungKRLK9awRhXt0LxY4Vl+d85eKj1oTZijaEemBbjImo8Y+lOxaTx&#10;F/14JcbqrWKx6oNr7w6xJ0IOcXLOOKYbZB//YyKix8HW0Gau8vv1HhBDuNbsEdy2GtwA4+DDAEGr&#10;7XeMemiyGrtvW2I5RvKDgooJHRmDvJgGo+1xdX26ShQFiBp7jIZw4YcO3horNi28kMV0KH0D1dWI&#10;aPsLm0NNQgNFEYdmDx16Oo+nXj5Js98AAAD//wMAUEsDBBQABgAIAAAAIQDssEif2AAAAAMBAAAP&#10;AAAAZHJzL2Rvd25yZXYueG1sTI9BS8NAEIXvgv9hGcGbnbRSW2I2pRRUKPVg7Q+YZsckJDsbsts0&#10;/nvXerCXeQxveO+bbDXaVg3c+9qJhukkAcVSOFNLqeHw+fKwBOUDiaHWCWv4Zg+r/PYmo9S4s3zw&#10;sA+liiHiU9JQhdCliL6o2JKfuI4lel+utxTi2pdoejrHcNviLEme0FItsaGijjcVF83+ZDU0u0d/&#10;WMzRbNFP34bXxDTL7bvW93fj+hlU4DH8H8MvfkSHPDId3UmMV62G+Ei4zOgt5jNQxz/FPMNr9vwH&#10;AAD//wMAUEsBAi0AFAAGAAgAAAAhALaDOJL+AAAA4QEAABMAAAAAAAAAAAAAAAAAAAAAAFtDb250&#10;ZW50X1R5cGVzXS54bWxQSwECLQAUAAYACAAAACEAOP0h/9YAAACUAQAACwAAAAAAAAAAAAAAAAAv&#10;AQAAX3JlbHMvLnJlbHNQSwECLQAUAAYACAAAACEAuZApAHECAADaBAAADgAAAAAAAAAAAAAAAAAu&#10;AgAAZHJzL2Uyb0RvYy54bWxQSwECLQAUAAYACAAAACEA7LBIn9gAAAADAQAADwAAAAAAAAAAAAAA&#10;AADLBAAAZHJzL2Rvd25yZXYueG1sUEsFBgAAAAAEAAQA8wAAANAFAAAAAA==&#10;" o:allowincell="f" fillcolor="#9dbb61" stroked="f">
              <v:textbox inset="0,,0">
                <w:txbxContent>
                  <w:p w:rsidR="00BE0EBF" w:rsidRDefault="00E309E6">
                    <w:pPr>
                      <w:rPr>
                        <w:rStyle w:val="slostrnky"/>
                        <w:color w:val="FFFFFF" w:themeColor="background1"/>
                        <w:szCs w:val="24"/>
                      </w:rPr>
                    </w:pPr>
                    <w:r>
                      <w:fldChar w:fldCharType="begin"/>
                    </w:r>
                    <w:r w:rsidR="00BE0EBF">
                      <w:instrText>PAGE    \* MERGEFORMAT</w:instrText>
                    </w:r>
                    <w:r>
                      <w:fldChar w:fldCharType="separate"/>
                    </w:r>
                    <w:r w:rsidR="00CC661E" w:rsidRPr="00CC661E">
                      <w:rPr>
                        <w:rStyle w:val="slostrnky"/>
                        <w:b/>
                        <w:bCs/>
                        <w:noProof/>
                        <w:color w:val="FFFFFF" w:themeColor="background1"/>
                        <w:sz w:val="24"/>
                        <w:szCs w:val="24"/>
                      </w:rPr>
                      <w:t>10</w:t>
                    </w:r>
                    <w:r>
                      <w:rPr>
                        <w:rStyle w:val="slostrnky"/>
                        <w:b/>
                        <w:bCs/>
                        <w:color w:val="FFFFFF" w:themeColor="background1"/>
                        <w:sz w:val="24"/>
                        <w:szCs w:val="24"/>
                      </w:rPr>
                      <w:fldChar w:fldCharType="end"/>
                    </w:r>
                  </w:p>
                </w:txbxContent>
              </v:textbox>
              <w10:wrap anchorx="margin" anchory="page"/>
            </v:oval>
          </w:pict>
        </w:r>
      </w:sdtContent>
    </w:sdt>
    <w:r w:rsidR="00E94823">
      <w:tab/>
    </w:r>
    <w:r w:rsidR="00E94823">
      <w:tab/>
    </w:r>
  </w:p>
  <w:p w:rsidR="00EE059B" w:rsidRDefault="00EE059B">
    <w:pPr>
      <w:pStyle w:val="Zhlav"/>
    </w:pPr>
  </w:p>
  <w:p w:rsidR="00977CCE" w:rsidRDefault="004136D7">
    <w:pPr>
      <w:pStyle w:val="Zhlav"/>
    </w:pPr>
    <w:r>
      <w:t>Příloha č. 4</w:t>
    </w:r>
    <w:r w:rsidR="002035E8">
      <w:t xml:space="preserve"> b</w:t>
    </w:r>
    <w:r w:rsidR="00C033AB">
      <w:t>)</w:t>
    </w:r>
  </w:p>
  <w:p w:rsidR="00BE0EBF" w:rsidRDefault="00E94823">
    <w:pPr>
      <w:pStyle w:val="Zhlav"/>
    </w:pP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E87"/>
    <w:multiLevelType w:val="hybridMultilevel"/>
    <w:tmpl w:val="2A3EEE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056B7"/>
    <w:multiLevelType w:val="hybridMultilevel"/>
    <w:tmpl w:val="0570D6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375D59"/>
    <w:multiLevelType w:val="hybridMultilevel"/>
    <w:tmpl w:val="C4DA6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F63CAC"/>
    <w:multiLevelType w:val="multilevel"/>
    <w:tmpl w:val="A5509AAC"/>
    <w:lvl w:ilvl="0">
      <w:start w:val="1"/>
      <w:numFmt w:val="decimal"/>
      <w:pStyle w:val="Nadpis1"/>
      <w:lvlText w:val="Čl. %1."/>
      <w:lvlJc w:val="left"/>
      <w:pPr>
        <w:ind w:left="432" w:hanging="432"/>
      </w:pPr>
      <w:rPr>
        <w:rFonts w:hint="default"/>
      </w:rPr>
    </w:lvl>
    <w:lvl w:ilvl="1">
      <w:start w:val="1"/>
      <w:numFmt w:val="decimal"/>
      <w:pStyle w:val="Nadpis2"/>
      <w:lvlText w:val="%1.%2."/>
      <w:lvlJc w:val="left"/>
      <w:pPr>
        <w:ind w:left="2561" w:hanging="576"/>
      </w:pPr>
      <w:rPr>
        <w:rFonts w:hint="default"/>
      </w:rPr>
    </w:lvl>
    <w:lvl w:ilvl="2">
      <w:start w:val="1"/>
      <w:numFmt w:val="decimal"/>
      <w:pStyle w:val="Nadpis3"/>
      <w:lvlText w:val="%1.%2.%3."/>
      <w:lvlJc w:val="left"/>
      <w:pPr>
        <w:ind w:left="720" w:hanging="720"/>
      </w:pPr>
      <w:rPr>
        <w:rFonts w:hint="default"/>
        <w:b w:val="0"/>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1D2F5C02"/>
    <w:multiLevelType w:val="hybridMultilevel"/>
    <w:tmpl w:val="082249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6413C4"/>
    <w:multiLevelType w:val="hybridMultilevel"/>
    <w:tmpl w:val="13C614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0971F5"/>
    <w:multiLevelType w:val="hybridMultilevel"/>
    <w:tmpl w:val="1092F2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116D5B"/>
    <w:multiLevelType w:val="hybridMultilevel"/>
    <w:tmpl w:val="091262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5A4BFD"/>
    <w:multiLevelType w:val="hybridMultilevel"/>
    <w:tmpl w:val="D10C58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036E48"/>
    <w:multiLevelType w:val="multilevel"/>
    <w:tmpl w:val="198458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2A1023"/>
    <w:multiLevelType w:val="hybridMultilevel"/>
    <w:tmpl w:val="6F7087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4816529"/>
    <w:multiLevelType w:val="hybridMultilevel"/>
    <w:tmpl w:val="217051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4"/>
  </w:num>
  <w:num w:numId="5">
    <w:abstractNumId w:val="5"/>
  </w:num>
  <w:num w:numId="6">
    <w:abstractNumId w:val="6"/>
  </w:num>
  <w:num w:numId="7">
    <w:abstractNumId w:val="11"/>
  </w:num>
  <w:num w:numId="8">
    <w:abstractNumId w:val="10"/>
  </w:num>
  <w:num w:numId="9">
    <w:abstractNumId w:val="7"/>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63E29"/>
    <w:rsid w:val="00004A28"/>
    <w:rsid w:val="00012B36"/>
    <w:rsid w:val="00023D57"/>
    <w:rsid w:val="0002788A"/>
    <w:rsid w:val="00042140"/>
    <w:rsid w:val="000429D0"/>
    <w:rsid w:val="000541EA"/>
    <w:rsid w:val="000722DB"/>
    <w:rsid w:val="00085AE7"/>
    <w:rsid w:val="000972FC"/>
    <w:rsid w:val="000A0D0F"/>
    <w:rsid w:val="000A519E"/>
    <w:rsid w:val="000E6C8B"/>
    <w:rsid w:val="000F49C7"/>
    <w:rsid w:val="000F7C89"/>
    <w:rsid w:val="00131D5C"/>
    <w:rsid w:val="00140EC5"/>
    <w:rsid w:val="0014185E"/>
    <w:rsid w:val="00143B25"/>
    <w:rsid w:val="00146783"/>
    <w:rsid w:val="00164744"/>
    <w:rsid w:val="00174C55"/>
    <w:rsid w:val="00182132"/>
    <w:rsid w:val="00185489"/>
    <w:rsid w:val="00192BE9"/>
    <w:rsid w:val="00195DB7"/>
    <w:rsid w:val="001A3BC7"/>
    <w:rsid w:val="001A55CC"/>
    <w:rsid w:val="001A7E2E"/>
    <w:rsid w:val="001B2C44"/>
    <w:rsid w:val="001D1B07"/>
    <w:rsid w:val="001E56DF"/>
    <w:rsid w:val="001F00DF"/>
    <w:rsid w:val="001F6D83"/>
    <w:rsid w:val="002024C8"/>
    <w:rsid w:val="002035E8"/>
    <w:rsid w:val="002053E9"/>
    <w:rsid w:val="0021631D"/>
    <w:rsid w:val="00225D80"/>
    <w:rsid w:val="00225E9B"/>
    <w:rsid w:val="00227269"/>
    <w:rsid w:val="00237D10"/>
    <w:rsid w:val="00282AB0"/>
    <w:rsid w:val="00296BC8"/>
    <w:rsid w:val="002A06BD"/>
    <w:rsid w:val="002D08FD"/>
    <w:rsid w:val="002D4E8D"/>
    <w:rsid w:val="0031145D"/>
    <w:rsid w:val="00311A85"/>
    <w:rsid w:val="00315F2C"/>
    <w:rsid w:val="003442F4"/>
    <w:rsid w:val="003568A8"/>
    <w:rsid w:val="00360584"/>
    <w:rsid w:val="0036782F"/>
    <w:rsid w:val="00375E7E"/>
    <w:rsid w:val="00391D81"/>
    <w:rsid w:val="00394EA2"/>
    <w:rsid w:val="003C0261"/>
    <w:rsid w:val="004136D7"/>
    <w:rsid w:val="004360B6"/>
    <w:rsid w:val="004404F9"/>
    <w:rsid w:val="00444341"/>
    <w:rsid w:val="00472B2E"/>
    <w:rsid w:val="004A3810"/>
    <w:rsid w:val="004D2928"/>
    <w:rsid w:val="004F6F6C"/>
    <w:rsid w:val="005529CB"/>
    <w:rsid w:val="0057168B"/>
    <w:rsid w:val="00594DFD"/>
    <w:rsid w:val="005B773C"/>
    <w:rsid w:val="005F7C22"/>
    <w:rsid w:val="006042D5"/>
    <w:rsid w:val="0063076B"/>
    <w:rsid w:val="00655A99"/>
    <w:rsid w:val="0066469D"/>
    <w:rsid w:val="00671F25"/>
    <w:rsid w:val="00676A92"/>
    <w:rsid w:val="00686EE5"/>
    <w:rsid w:val="006A3F82"/>
    <w:rsid w:val="006D2D35"/>
    <w:rsid w:val="006D65E1"/>
    <w:rsid w:val="006E2BC4"/>
    <w:rsid w:val="006F2D29"/>
    <w:rsid w:val="007352EA"/>
    <w:rsid w:val="00740176"/>
    <w:rsid w:val="007623E0"/>
    <w:rsid w:val="0079191F"/>
    <w:rsid w:val="00797260"/>
    <w:rsid w:val="007B10A9"/>
    <w:rsid w:val="007D1B07"/>
    <w:rsid w:val="007E3233"/>
    <w:rsid w:val="007E437E"/>
    <w:rsid w:val="00807930"/>
    <w:rsid w:val="008109BD"/>
    <w:rsid w:val="00813E96"/>
    <w:rsid w:val="00845C64"/>
    <w:rsid w:val="00845F7E"/>
    <w:rsid w:val="00897320"/>
    <w:rsid w:val="008B009A"/>
    <w:rsid w:val="008C28D5"/>
    <w:rsid w:val="008C4738"/>
    <w:rsid w:val="008D6220"/>
    <w:rsid w:val="008F516F"/>
    <w:rsid w:val="00913D3F"/>
    <w:rsid w:val="00917747"/>
    <w:rsid w:val="00923FF0"/>
    <w:rsid w:val="00946A36"/>
    <w:rsid w:val="0097468D"/>
    <w:rsid w:val="00977CCE"/>
    <w:rsid w:val="00982495"/>
    <w:rsid w:val="009A4B22"/>
    <w:rsid w:val="009A6D33"/>
    <w:rsid w:val="009B07BE"/>
    <w:rsid w:val="009B4BAD"/>
    <w:rsid w:val="009C775D"/>
    <w:rsid w:val="009F10E5"/>
    <w:rsid w:val="00A454D3"/>
    <w:rsid w:val="00A56608"/>
    <w:rsid w:val="00A61962"/>
    <w:rsid w:val="00A75368"/>
    <w:rsid w:val="00A865AB"/>
    <w:rsid w:val="00AB79AF"/>
    <w:rsid w:val="00AC26D2"/>
    <w:rsid w:val="00AC375D"/>
    <w:rsid w:val="00AC5032"/>
    <w:rsid w:val="00AD11E2"/>
    <w:rsid w:val="00B16229"/>
    <w:rsid w:val="00B259EF"/>
    <w:rsid w:val="00B272CE"/>
    <w:rsid w:val="00B31852"/>
    <w:rsid w:val="00B32C04"/>
    <w:rsid w:val="00BA1AF3"/>
    <w:rsid w:val="00BB7900"/>
    <w:rsid w:val="00BD44E5"/>
    <w:rsid w:val="00BE0EBF"/>
    <w:rsid w:val="00BF37EC"/>
    <w:rsid w:val="00BF629E"/>
    <w:rsid w:val="00C033AB"/>
    <w:rsid w:val="00C04D19"/>
    <w:rsid w:val="00C1212C"/>
    <w:rsid w:val="00C4442B"/>
    <w:rsid w:val="00C54F3D"/>
    <w:rsid w:val="00C55C8B"/>
    <w:rsid w:val="00C640C5"/>
    <w:rsid w:val="00C72DA0"/>
    <w:rsid w:val="00C82E37"/>
    <w:rsid w:val="00CA3894"/>
    <w:rsid w:val="00CB417F"/>
    <w:rsid w:val="00CC661E"/>
    <w:rsid w:val="00CD21D3"/>
    <w:rsid w:val="00CE5108"/>
    <w:rsid w:val="00CF185D"/>
    <w:rsid w:val="00D00AA0"/>
    <w:rsid w:val="00D07DA7"/>
    <w:rsid w:val="00D1290B"/>
    <w:rsid w:val="00D20285"/>
    <w:rsid w:val="00D51FF1"/>
    <w:rsid w:val="00D8496A"/>
    <w:rsid w:val="00D951DB"/>
    <w:rsid w:val="00DA104A"/>
    <w:rsid w:val="00DA1D0A"/>
    <w:rsid w:val="00DA210A"/>
    <w:rsid w:val="00DB062A"/>
    <w:rsid w:val="00DC5B64"/>
    <w:rsid w:val="00DE0172"/>
    <w:rsid w:val="00DE01E2"/>
    <w:rsid w:val="00DE7E5F"/>
    <w:rsid w:val="00E24D72"/>
    <w:rsid w:val="00E309E6"/>
    <w:rsid w:val="00E45E72"/>
    <w:rsid w:val="00E84D57"/>
    <w:rsid w:val="00E94823"/>
    <w:rsid w:val="00EE059B"/>
    <w:rsid w:val="00EE5F44"/>
    <w:rsid w:val="00EF3878"/>
    <w:rsid w:val="00F2521B"/>
    <w:rsid w:val="00F415AE"/>
    <w:rsid w:val="00F63E29"/>
    <w:rsid w:val="00F67C65"/>
    <w:rsid w:val="00F72C28"/>
    <w:rsid w:val="00F72F12"/>
    <w:rsid w:val="00FA1BAA"/>
    <w:rsid w:val="00FB7A3B"/>
    <w:rsid w:val="00FD4D5E"/>
    <w:rsid w:val="00FF39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DCB107"/>
  <w15:docId w15:val="{93AB91D1-6B0F-49C7-9261-7602C66C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0EBF"/>
    <w:pPr>
      <w:jc w:val="both"/>
    </w:pPr>
    <w:rPr>
      <w:rFonts w:ascii="Calibri" w:eastAsia="Calibri" w:hAnsi="Calibri" w:cs="Times New Roman"/>
    </w:rPr>
  </w:style>
  <w:style w:type="paragraph" w:styleId="Nadpis1">
    <w:name w:val="heading 1"/>
    <w:basedOn w:val="Normln"/>
    <w:next w:val="Normln"/>
    <w:link w:val="Nadpis1Char"/>
    <w:uiPriority w:val="9"/>
    <w:qFormat/>
    <w:rsid w:val="00F63E29"/>
    <w:pPr>
      <w:keepNext/>
      <w:numPr>
        <w:numId w:val="1"/>
      </w:numPr>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unhideWhenUsed/>
    <w:qFormat/>
    <w:rsid w:val="00F63E29"/>
    <w:pPr>
      <w:keepNext/>
      <w:numPr>
        <w:ilvl w:val="1"/>
        <w:numId w:val="1"/>
      </w:numPr>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unhideWhenUsed/>
    <w:qFormat/>
    <w:rsid w:val="00F63E29"/>
    <w:pPr>
      <w:numPr>
        <w:ilvl w:val="2"/>
        <w:numId w:val="1"/>
      </w:numPr>
      <w:spacing w:before="240" w:after="60"/>
      <w:outlineLvl w:val="2"/>
    </w:pPr>
    <w:rPr>
      <w:rFonts w:eastAsia="Times New Roman"/>
      <w:bCs/>
      <w:szCs w:val="26"/>
    </w:rPr>
  </w:style>
  <w:style w:type="paragraph" w:styleId="Nadpis4">
    <w:name w:val="heading 4"/>
    <w:basedOn w:val="Normln"/>
    <w:next w:val="Normln"/>
    <w:link w:val="Nadpis4Char"/>
    <w:uiPriority w:val="9"/>
    <w:semiHidden/>
    <w:unhideWhenUsed/>
    <w:qFormat/>
    <w:rsid w:val="00F63E29"/>
    <w:pPr>
      <w:keepNext/>
      <w:numPr>
        <w:ilvl w:val="3"/>
        <w:numId w:val="1"/>
      </w:numPr>
      <w:spacing w:before="240" w:after="60"/>
      <w:outlineLvl w:val="3"/>
    </w:pPr>
    <w:rPr>
      <w:rFonts w:eastAsia="Times New Roman"/>
      <w:b/>
      <w:bCs/>
      <w:sz w:val="28"/>
      <w:szCs w:val="28"/>
    </w:rPr>
  </w:style>
  <w:style w:type="paragraph" w:styleId="Nadpis5">
    <w:name w:val="heading 5"/>
    <w:basedOn w:val="Normln"/>
    <w:next w:val="Normln"/>
    <w:link w:val="Nadpis5Char"/>
    <w:uiPriority w:val="9"/>
    <w:semiHidden/>
    <w:unhideWhenUsed/>
    <w:qFormat/>
    <w:rsid w:val="00F63E29"/>
    <w:pPr>
      <w:numPr>
        <w:ilvl w:val="4"/>
        <w:numId w:val="1"/>
      </w:numPr>
      <w:spacing w:before="240" w:after="60"/>
      <w:outlineLvl w:val="4"/>
    </w:pPr>
    <w:rPr>
      <w:rFonts w:eastAsia="Times New Roman"/>
      <w:b/>
      <w:bCs/>
      <w:i/>
      <w:iCs/>
      <w:sz w:val="26"/>
      <w:szCs w:val="26"/>
    </w:rPr>
  </w:style>
  <w:style w:type="paragraph" w:styleId="Nadpis6">
    <w:name w:val="heading 6"/>
    <w:basedOn w:val="Normln"/>
    <w:next w:val="Normln"/>
    <w:link w:val="Nadpis6Char"/>
    <w:uiPriority w:val="9"/>
    <w:semiHidden/>
    <w:unhideWhenUsed/>
    <w:qFormat/>
    <w:rsid w:val="00F63E29"/>
    <w:pPr>
      <w:numPr>
        <w:ilvl w:val="5"/>
        <w:numId w:val="1"/>
      </w:numPr>
      <w:spacing w:before="240" w:after="60"/>
      <w:outlineLvl w:val="5"/>
    </w:pPr>
    <w:rPr>
      <w:rFonts w:eastAsia="Times New Roman"/>
      <w:b/>
      <w:bCs/>
    </w:rPr>
  </w:style>
  <w:style w:type="paragraph" w:styleId="Nadpis7">
    <w:name w:val="heading 7"/>
    <w:basedOn w:val="Normln"/>
    <w:next w:val="Normln"/>
    <w:link w:val="Nadpis7Char"/>
    <w:uiPriority w:val="9"/>
    <w:semiHidden/>
    <w:unhideWhenUsed/>
    <w:qFormat/>
    <w:rsid w:val="00F63E29"/>
    <w:pPr>
      <w:numPr>
        <w:ilvl w:val="6"/>
        <w:numId w:val="1"/>
      </w:numPr>
      <w:spacing w:before="240" w:after="60"/>
      <w:outlineLvl w:val="6"/>
    </w:pPr>
    <w:rPr>
      <w:rFonts w:eastAsia="Times New Roman"/>
      <w:sz w:val="24"/>
      <w:szCs w:val="24"/>
    </w:rPr>
  </w:style>
  <w:style w:type="paragraph" w:styleId="Nadpis8">
    <w:name w:val="heading 8"/>
    <w:basedOn w:val="Normln"/>
    <w:next w:val="Normln"/>
    <w:link w:val="Nadpis8Char"/>
    <w:uiPriority w:val="9"/>
    <w:semiHidden/>
    <w:unhideWhenUsed/>
    <w:qFormat/>
    <w:rsid w:val="00F63E29"/>
    <w:pPr>
      <w:numPr>
        <w:ilvl w:val="7"/>
        <w:numId w:val="1"/>
      </w:numPr>
      <w:spacing w:before="240" w:after="60"/>
      <w:outlineLvl w:val="7"/>
    </w:pPr>
    <w:rPr>
      <w:rFonts w:eastAsia="Times New Roman"/>
      <w:i/>
      <w:iCs/>
      <w:sz w:val="24"/>
      <w:szCs w:val="24"/>
    </w:rPr>
  </w:style>
  <w:style w:type="paragraph" w:styleId="Nadpis9">
    <w:name w:val="heading 9"/>
    <w:basedOn w:val="Normln"/>
    <w:next w:val="Normln"/>
    <w:link w:val="Nadpis9Char"/>
    <w:uiPriority w:val="9"/>
    <w:semiHidden/>
    <w:unhideWhenUsed/>
    <w:qFormat/>
    <w:rsid w:val="00F63E29"/>
    <w:pPr>
      <w:numPr>
        <w:ilvl w:val="8"/>
        <w:numId w:val="1"/>
      </w:num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63E29"/>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rsid w:val="00F63E29"/>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rsid w:val="00F63E29"/>
    <w:rPr>
      <w:rFonts w:ascii="Calibri" w:eastAsia="Times New Roman" w:hAnsi="Calibri" w:cs="Times New Roman"/>
      <w:bCs/>
      <w:szCs w:val="26"/>
    </w:rPr>
  </w:style>
  <w:style w:type="character" w:customStyle="1" w:styleId="Nadpis4Char">
    <w:name w:val="Nadpis 4 Char"/>
    <w:basedOn w:val="Standardnpsmoodstavce"/>
    <w:link w:val="Nadpis4"/>
    <w:uiPriority w:val="9"/>
    <w:semiHidden/>
    <w:rsid w:val="00F63E29"/>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F63E29"/>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semiHidden/>
    <w:rsid w:val="00F63E29"/>
    <w:rPr>
      <w:rFonts w:ascii="Calibri" w:eastAsia="Times New Roman" w:hAnsi="Calibri" w:cs="Times New Roman"/>
      <w:b/>
      <w:bCs/>
    </w:rPr>
  </w:style>
  <w:style w:type="character" w:customStyle="1" w:styleId="Nadpis7Char">
    <w:name w:val="Nadpis 7 Char"/>
    <w:basedOn w:val="Standardnpsmoodstavce"/>
    <w:link w:val="Nadpis7"/>
    <w:uiPriority w:val="9"/>
    <w:semiHidden/>
    <w:rsid w:val="00F63E29"/>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F63E29"/>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F63E29"/>
    <w:rPr>
      <w:rFonts w:ascii="Cambria" w:eastAsia="Times New Roman" w:hAnsi="Cambria" w:cs="Times New Roman"/>
    </w:rPr>
  </w:style>
  <w:style w:type="paragraph" w:styleId="Zpat">
    <w:name w:val="footer"/>
    <w:basedOn w:val="Normln"/>
    <w:link w:val="ZpatChar"/>
    <w:uiPriority w:val="99"/>
    <w:unhideWhenUsed/>
    <w:rsid w:val="00F63E29"/>
    <w:pPr>
      <w:tabs>
        <w:tab w:val="center" w:pos="4536"/>
        <w:tab w:val="right" w:pos="9072"/>
      </w:tabs>
      <w:spacing w:after="0" w:line="240" w:lineRule="auto"/>
    </w:pPr>
  </w:style>
  <w:style w:type="character" w:customStyle="1" w:styleId="ZpatChar">
    <w:name w:val="Zápatí Char"/>
    <w:basedOn w:val="Standardnpsmoodstavce"/>
    <w:link w:val="Zpat"/>
    <w:uiPriority w:val="99"/>
    <w:rsid w:val="00F63E29"/>
    <w:rPr>
      <w:rFonts w:ascii="Calibri" w:eastAsia="Calibri" w:hAnsi="Calibri" w:cs="Times New Roman"/>
    </w:rPr>
  </w:style>
  <w:style w:type="character" w:styleId="Hypertextovodkaz">
    <w:name w:val="Hyperlink"/>
    <w:rsid w:val="00F63E29"/>
    <w:rPr>
      <w:color w:val="0000FF"/>
      <w:u w:val="single"/>
    </w:rPr>
  </w:style>
  <w:style w:type="paragraph" w:styleId="Odstavecseseznamem">
    <w:name w:val="List Paragraph"/>
    <w:basedOn w:val="Normln"/>
    <w:uiPriority w:val="34"/>
    <w:qFormat/>
    <w:rsid w:val="00F63E29"/>
    <w:pPr>
      <w:ind w:left="720"/>
      <w:contextualSpacing/>
    </w:pPr>
  </w:style>
  <w:style w:type="character" w:styleId="Siln">
    <w:name w:val="Strong"/>
    <w:basedOn w:val="Standardnpsmoodstavce"/>
    <w:uiPriority w:val="22"/>
    <w:qFormat/>
    <w:rsid w:val="0002788A"/>
    <w:rPr>
      <w:b/>
      <w:bCs/>
    </w:rPr>
  </w:style>
  <w:style w:type="paragraph" w:styleId="Zhlav">
    <w:name w:val="header"/>
    <w:basedOn w:val="Normln"/>
    <w:link w:val="ZhlavChar"/>
    <w:uiPriority w:val="99"/>
    <w:unhideWhenUsed/>
    <w:rsid w:val="00BE0E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0EBF"/>
    <w:rPr>
      <w:rFonts w:ascii="Calibri" w:eastAsia="Calibri" w:hAnsi="Calibri" w:cs="Times New Roman"/>
    </w:rPr>
  </w:style>
  <w:style w:type="paragraph" w:styleId="Textbubliny">
    <w:name w:val="Balloon Text"/>
    <w:basedOn w:val="Normln"/>
    <w:link w:val="TextbublinyChar"/>
    <w:uiPriority w:val="99"/>
    <w:semiHidden/>
    <w:unhideWhenUsed/>
    <w:rsid w:val="00BE0E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E0EBF"/>
    <w:rPr>
      <w:rFonts w:ascii="Tahoma" w:eastAsia="Calibri" w:hAnsi="Tahoma" w:cs="Tahoma"/>
      <w:sz w:val="16"/>
      <w:szCs w:val="16"/>
    </w:rPr>
  </w:style>
  <w:style w:type="character" w:styleId="slostrnky">
    <w:name w:val="page number"/>
    <w:basedOn w:val="Standardnpsmoodstavce"/>
    <w:uiPriority w:val="99"/>
    <w:unhideWhenUsed/>
    <w:rsid w:val="00BE0EBF"/>
  </w:style>
  <w:style w:type="character" w:styleId="Odkaznakoment">
    <w:name w:val="annotation reference"/>
    <w:basedOn w:val="Standardnpsmoodstavce"/>
    <w:uiPriority w:val="99"/>
    <w:semiHidden/>
    <w:unhideWhenUsed/>
    <w:rsid w:val="000A0D0F"/>
    <w:rPr>
      <w:sz w:val="16"/>
      <w:szCs w:val="16"/>
    </w:rPr>
  </w:style>
  <w:style w:type="paragraph" w:styleId="Textkomente">
    <w:name w:val="annotation text"/>
    <w:basedOn w:val="Normln"/>
    <w:link w:val="TextkomenteChar"/>
    <w:uiPriority w:val="99"/>
    <w:semiHidden/>
    <w:unhideWhenUsed/>
    <w:rsid w:val="000A0D0F"/>
    <w:pPr>
      <w:spacing w:line="240" w:lineRule="auto"/>
    </w:pPr>
    <w:rPr>
      <w:sz w:val="20"/>
      <w:szCs w:val="20"/>
    </w:rPr>
  </w:style>
  <w:style w:type="character" w:customStyle="1" w:styleId="TextkomenteChar">
    <w:name w:val="Text komentáře Char"/>
    <w:basedOn w:val="Standardnpsmoodstavce"/>
    <w:link w:val="Textkomente"/>
    <w:uiPriority w:val="99"/>
    <w:semiHidden/>
    <w:rsid w:val="000A0D0F"/>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A0D0F"/>
    <w:rPr>
      <w:b/>
      <w:bCs/>
    </w:rPr>
  </w:style>
  <w:style w:type="character" w:customStyle="1" w:styleId="PedmtkomenteChar">
    <w:name w:val="Předmět komentáře Char"/>
    <w:basedOn w:val="TextkomenteChar"/>
    <w:link w:val="Pedmtkomente"/>
    <w:uiPriority w:val="99"/>
    <w:semiHidden/>
    <w:rsid w:val="000A0D0F"/>
    <w:rPr>
      <w:rFonts w:ascii="Calibri" w:eastAsia="Calibri" w:hAnsi="Calibri" w:cs="Times New Roman"/>
      <w:b/>
      <w:bCs/>
      <w:sz w:val="20"/>
      <w:szCs w:val="20"/>
    </w:rPr>
  </w:style>
  <w:style w:type="paragraph" w:styleId="Bezmezer">
    <w:name w:val="No Spacing"/>
    <w:uiPriority w:val="1"/>
    <w:qFormat/>
    <w:rsid w:val="00023D57"/>
    <w:pPr>
      <w:spacing w:after="0" w:line="240" w:lineRule="auto"/>
      <w:jc w:val="both"/>
    </w:pPr>
    <w:rPr>
      <w:rFonts w:ascii="Calibri" w:eastAsia="Calibri" w:hAnsi="Calibri" w:cs="Times New Roman"/>
    </w:rPr>
  </w:style>
  <w:style w:type="character" w:customStyle="1" w:styleId="UnresolvedMention">
    <w:name w:val="Unresolved Mention"/>
    <w:basedOn w:val="Standardnpsmoodstavce"/>
    <w:uiPriority w:val="99"/>
    <w:semiHidden/>
    <w:unhideWhenUsed/>
    <w:rsid w:val="00C55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83916">
      <w:bodyDiv w:val="1"/>
      <w:marLeft w:val="0"/>
      <w:marRight w:val="0"/>
      <w:marTop w:val="0"/>
      <w:marBottom w:val="0"/>
      <w:divBdr>
        <w:top w:val="none" w:sz="0" w:space="0" w:color="auto"/>
        <w:left w:val="none" w:sz="0" w:space="0" w:color="auto"/>
        <w:bottom w:val="none" w:sz="0" w:space="0" w:color="auto"/>
        <w:right w:val="none" w:sz="0" w:space="0" w:color="auto"/>
      </w:divBdr>
    </w:div>
    <w:div w:id="738552027">
      <w:bodyDiv w:val="1"/>
      <w:marLeft w:val="0"/>
      <w:marRight w:val="0"/>
      <w:marTop w:val="0"/>
      <w:marBottom w:val="0"/>
      <w:divBdr>
        <w:top w:val="none" w:sz="0" w:space="0" w:color="auto"/>
        <w:left w:val="none" w:sz="0" w:space="0" w:color="auto"/>
        <w:bottom w:val="none" w:sz="0" w:space="0" w:color="auto"/>
        <w:right w:val="none" w:sz="0" w:space="0" w:color="auto"/>
      </w:divBdr>
    </w:div>
    <w:div w:id="1698237980">
      <w:bodyDiv w:val="1"/>
      <w:marLeft w:val="0"/>
      <w:marRight w:val="0"/>
      <w:marTop w:val="0"/>
      <w:marBottom w:val="0"/>
      <w:divBdr>
        <w:top w:val="none" w:sz="0" w:space="0" w:color="auto"/>
        <w:left w:val="none" w:sz="0" w:space="0" w:color="auto"/>
        <w:bottom w:val="none" w:sz="0" w:space="0" w:color="auto"/>
        <w:right w:val="none" w:sz="0" w:space="0" w:color="auto"/>
      </w:divBdr>
    </w:div>
    <w:div w:id="1863745264">
      <w:bodyDiv w:val="1"/>
      <w:marLeft w:val="0"/>
      <w:marRight w:val="0"/>
      <w:marTop w:val="0"/>
      <w:marBottom w:val="0"/>
      <w:divBdr>
        <w:top w:val="none" w:sz="0" w:space="0" w:color="auto"/>
        <w:left w:val="none" w:sz="0" w:space="0" w:color="auto"/>
        <w:bottom w:val="none" w:sz="0" w:space="0" w:color="auto"/>
        <w:right w:val="none" w:sz="0" w:space="0" w:color="auto"/>
      </w:divBdr>
    </w:div>
    <w:div w:id="21199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sosfm.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sfm@sosfm.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bchod@akp.cz" TargetMode="External"/><Relationship Id="rId4" Type="http://schemas.openxmlformats.org/officeDocument/2006/relationships/webSettings" Target="webSettings.xml"/><Relationship Id="rId9" Type="http://schemas.openxmlformats.org/officeDocument/2006/relationships/hyperlink" Target="mailto:sosfm@sosfm.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2754</Words>
  <Characters>16254</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Jana Tošovská</dc:creator>
  <cp:lastModifiedBy>, </cp:lastModifiedBy>
  <cp:revision>4</cp:revision>
  <dcterms:created xsi:type="dcterms:W3CDTF">2020-05-13T10:51:00Z</dcterms:created>
  <dcterms:modified xsi:type="dcterms:W3CDTF">2020-05-13T10:54:00Z</dcterms:modified>
</cp:coreProperties>
</file>