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DA" w:rsidRPr="003F3D0A" w:rsidRDefault="007553DA" w:rsidP="007553DA">
      <w:pPr>
        <w:spacing w:after="120" w:line="240" w:lineRule="auto"/>
        <w:jc w:val="center"/>
        <w:rPr>
          <w:rFonts w:ascii="Calibri" w:eastAsia="Times New Roman" w:hAnsi="Calibri" w:cs="Times New Roman"/>
          <w:b/>
          <w:bCs/>
          <w:caps/>
          <w:sz w:val="28"/>
          <w:szCs w:val="24"/>
          <w:lang w:eastAsia="cs-CZ"/>
        </w:rPr>
      </w:pPr>
      <w:r w:rsidRPr="003F3D0A">
        <w:rPr>
          <w:rFonts w:ascii="Calibri" w:eastAsia="Times New Roman" w:hAnsi="Calibri" w:cs="Times New Roman"/>
          <w:b/>
          <w:bCs/>
          <w:caps/>
          <w:sz w:val="28"/>
          <w:szCs w:val="24"/>
          <w:lang w:eastAsia="cs-CZ"/>
        </w:rPr>
        <w:t>Kupní smlouva</w:t>
      </w:r>
    </w:p>
    <w:p w:rsidR="007553DA" w:rsidRPr="003F3D0A" w:rsidRDefault="007553DA" w:rsidP="007553DA">
      <w:pPr>
        <w:keepNext/>
        <w:spacing w:before="240" w:after="0" w:line="240" w:lineRule="auto"/>
        <w:jc w:val="center"/>
        <w:rPr>
          <w:rFonts w:ascii="Calibri" w:eastAsia="Times New Roman" w:hAnsi="Calibri" w:cs="Times New Roman"/>
          <w:b/>
          <w:sz w:val="24"/>
          <w:szCs w:val="20"/>
          <w:lang w:eastAsia="cs-CZ"/>
        </w:rPr>
      </w:pPr>
      <w:r w:rsidRPr="003F3D0A">
        <w:rPr>
          <w:rFonts w:ascii="Calibri" w:eastAsia="Times New Roman" w:hAnsi="Calibri" w:cs="Times New Roman"/>
          <w:sz w:val="24"/>
          <w:szCs w:val="20"/>
          <w:lang w:eastAsia="cs-CZ"/>
        </w:rPr>
        <w:t>I</w:t>
      </w:r>
      <w:r w:rsidRPr="003F3D0A">
        <w:rPr>
          <w:rFonts w:ascii="Calibri" w:eastAsia="Times New Roman" w:hAnsi="Calibri" w:cs="Times New Roman"/>
          <w:b/>
          <w:sz w:val="24"/>
          <w:szCs w:val="20"/>
          <w:lang w:eastAsia="cs-CZ"/>
        </w:rPr>
        <w:t>.</w:t>
      </w:r>
    </w:p>
    <w:p w:rsidR="007553DA" w:rsidRPr="003F3D0A" w:rsidRDefault="007553DA" w:rsidP="007553DA">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3F3D0A">
        <w:rPr>
          <w:rFonts w:ascii="Calibri" w:eastAsia="Times New Roman" w:hAnsi="Calibri" w:cs="Times New Roman"/>
          <w:b/>
          <w:bCs/>
          <w:sz w:val="24"/>
          <w:szCs w:val="24"/>
          <w:lang w:eastAsia="cs-CZ"/>
        </w:rPr>
        <w:t>Smluvní strany</w:t>
      </w:r>
    </w:p>
    <w:p w:rsidR="007553DA" w:rsidRPr="003F3D0A" w:rsidRDefault="007553DA" w:rsidP="007553DA">
      <w:pPr>
        <w:numPr>
          <w:ilvl w:val="0"/>
          <w:numId w:val="22"/>
        </w:numPr>
        <w:tabs>
          <w:tab w:val="left" w:pos="993"/>
          <w:tab w:val="left" w:pos="2835"/>
        </w:tabs>
        <w:spacing w:after="0" w:line="240" w:lineRule="auto"/>
        <w:contextualSpacing/>
        <w:jc w:val="both"/>
        <w:rPr>
          <w:rFonts w:ascii="Calibri" w:eastAsia="Times New Roman" w:hAnsi="Calibri" w:cs="Times New Roman"/>
          <w:b/>
          <w:sz w:val="24"/>
          <w:szCs w:val="24"/>
          <w:lang w:eastAsia="cs-CZ"/>
        </w:rPr>
      </w:pPr>
      <w:r w:rsidRPr="003F3D0A">
        <w:rPr>
          <w:rFonts w:ascii="Calibri" w:eastAsia="Times New Roman" w:hAnsi="Calibri" w:cs="Times New Roman"/>
          <w:b/>
          <w:sz w:val="24"/>
          <w:szCs w:val="24"/>
          <w:lang w:eastAsia="cs-CZ"/>
        </w:rPr>
        <w:t>Vyšší odborná škola lesnická a Střední lesnická škola Bedřicha Schwarzenberga, Písek, Lesnická 55</w:t>
      </w:r>
    </w:p>
    <w:p w:rsidR="007553DA" w:rsidRPr="003F3D0A" w:rsidRDefault="007553DA" w:rsidP="007553DA">
      <w:pPr>
        <w:tabs>
          <w:tab w:val="left" w:pos="993"/>
          <w:tab w:val="left" w:pos="2835"/>
        </w:tabs>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Se sídlem:</w:t>
      </w:r>
      <w:r w:rsidRPr="003F3D0A">
        <w:rPr>
          <w:rFonts w:ascii="Calibri" w:eastAsia="Times New Roman" w:hAnsi="Calibri" w:cs="Times New Roman"/>
          <w:lang w:eastAsia="cs-CZ"/>
        </w:rPr>
        <w:tab/>
        <w:t>Lesnická 55, 397 01 Písek</w:t>
      </w:r>
    </w:p>
    <w:p w:rsidR="007553DA" w:rsidRPr="003F3D0A" w:rsidRDefault="007553DA" w:rsidP="007553D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Zastoupená:</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t>PhDr. Michalem Grusem, ředitelem školy</w:t>
      </w:r>
    </w:p>
    <w:p w:rsidR="007553DA" w:rsidRPr="003F3D0A" w:rsidRDefault="007553DA" w:rsidP="007553D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60869861</w:t>
      </w:r>
    </w:p>
    <w:p w:rsidR="007553DA" w:rsidRPr="003F3D0A" w:rsidRDefault="007553DA" w:rsidP="007553D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DIČ:</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CZ60869861</w:t>
      </w:r>
    </w:p>
    <w:p w:rsidR="007553DA" w:rsidRPr="003F3D0A" w:rsidRDefault="007553DA" w:rsidP="007553DA">
      <w:pPr>
        <w:spacing w:after="0" w:line="240" w:lineRule="auto"/>
        <w:ind w:left="426"/>
        <w:jc w:val="both"/>
        <w:rPr>
          <w:rFonts w:ascii="Calibri" w:eastAsia="Times New Roman" w:hAnsi="Calibri" w:cs="Times New Roman"/>
          <w:lang w:eastAsia="cs-CZ"/>
        </w:rPr>
      </w:pPr>
      <w:r w:rsidRPr="003F3D0A">
        <w:rPr>
          <w:rFonts w:ascii="Calibri" w:eastAsia="Times New Roman" w:hAnsi="Calibri" w:cs="Times New Roman"/>
          <w:lang w:eastAsia="cs-CZ"/>
        </w:rPr>
        <w:t>Bankovní spojení:                 ČSOB Písek.</w:t>
      </w:r>
    </w:p>
    <w:p w:rsidR="007553DA" w:rsidRPr="003F3D0A" w:rsidRDefault="007553DA" w:rsidP="007553DA">
      <w:pPr>
        <w:numPr>
          <w:ilvl w:val="12"/>
          <w:numId w:val="0"/>
        </w:numPr>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 Číslo účtu:</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108659376/0300</w:t>
      </w:r>
    </w:p>
    <w:p w:rsidR="007553DA" w:rsidRPr="003F3D0A" w:rsidRDefault="007553DA" w:rsidP="007553DA">
      <w:pPr>
        <w:tabs>
          <w:tab w:val="left" w:pos="426"/>
        </w:tabs>
        <w:spacing w:after="0" w:line="240" w:lineRule="auto"/>
        <w:ind w:left="425"/>
        <w:jc w:val="both"/>
        <w:rPr>
          <w:rFonts w:ascii="Calibri" w:eastAsia="Times New Roman" w:hAnsi="Calibri" w:cs="Times New Roman"/>
          <w:i/>
          <w:lang w:eastAsia="cs-CZ"/>
        </w:rPr>
      </w:pPr>
      <w:r w:rsidRPr="003F3D0A">
        <w:rPr>
          <w:rFonts w:ascii="Calibri" w:eastAsia="Times New Roman" w:hAnsi="Calibri" w:cs="Times New Roman"/>
          <w:i/>
          <w:lang w:eastAsia="cs-CZ"/>
        </w:rPr>
        <w:t>(dále jen „kupující“)</w:t>
      </w:r>
    </w:p>
    <w:p w:rsidR="007553DA" w:rsidRPr="003F3D0A" w:rsidRDefault="007553DA" w:rsidP="007553DA">
      <w:pPr>
        <w:tabs>
          <w:tab w:val="left" w:pos="2835"/>
        </w:tabs>
        <w:spacing w:before="120" w:after="120" w:line="240" w:lineRule="auto"/>
        <w:ind w:left="357"/>
        <w:rPr>
          <w:rFonts w:ascii="Calibri" w:eastAsia="Times New Roman" w:hAnsi="Calibri" w:cs="Times New Roman"/>
          <w:sz w:val="24"/>
          <w:szCs w:val="24"/>
          <w:lang w:eastAsia="cs-CZ"/>
        </w:rPr>
      </w:pPr>
      <w:r w:rsidRPr="003F3D0A">
        <w:rPr>
          <w:rFonts w:ascii="Calibri" w:eastAsia="Times New Roman" w:hAnsi="Calibri" w:cs="Times New Roman"/>
          <w:sz w:val="24"/>
          <w:szCs w:val="24"/>
          <w:lang w:eastAsia="cs-CZ"/>
        </w:rPr>
        <w:t>a</w:t>
      </w:r>
    </w:p>
    <w:p w:rsidR="007553DA" w:rsidRDefault="007553DA" w:rsidP="007553DA">
      <w:pPr>
        <w:tabs>
          <w:tab w:val="left" w:pos="9214"/>
          <w:tab w:val="right" w:pos="9576"/>
        </w:tabs>
        <w:spacing w:after="0" w:line="240" w:lineRule="auto"/>
        <w:ind w:left="-397"/>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             </w:t>
      </w:r>
    </w:p>
    <w:p w:rsidR="00721A52" w:rsidRPr="00793E14" w:rsidRDefault="00721A52" w:rsidP="00721A52">
      <w:pPr>
        <w:tabs>
          <w:tab w:val="left" w:pos="9214"/>
          <w:tab w:val="right" w:pos="9576"/>
        </w:tabs>
        <w:spacing w:after="0" w:line="240" w:lineRule="auto"/>
        <w:ind w:left="-397" w:firstLine="708"/>
        <w:rPr>
          <w:rFonts w:eastAsia="Times New Roman" w:cs="Times New Roman"/>
          <w:bCs/>
          <w:iCs/>
          <w:sz w:val="24"/>
          <w:szCs w:val="24"/>
          <w:lang w:eastAsia="cs-CZ"/>
        </w:rPr>
      </w:pPr>
      <w:r w:rsidRPr="00721A52">
        <w:rPr>
          <w:rFonts w:eastAsia="Times New Roman" w:cs="Times New Roman"/>
          <w:bCs/>
          <w:iCs/>
          <w:sz w:val="24"/>
          <w:szCs w:val="24"/>
          <w:lang w:eastAsia="cs-CZ"/>
        </w:rPr>
        <w:t xml:space="preserve">  </w:t>
      </w:r>
      <w:r w:rsidR="00483452">
        <w:rPr>
          <w:rFonts w:eastAsia="Times New Roman" w:cs="Times New Roman"/>
          <w:bCs/>
          <w:iCs/>
          <w:sz w:val="24"/>
          <w:szCs w:val="24"/>
          <w:lang w:eastAsia="cs-CZ"/>
        </w:rPr>
        <w:t>AUTO KÁPL s.r.o.</w:t>
      </w:r>
    </w:p>
    <w:p w:rsidR="007553DA" w:rsidRDefault="007553DA" w:rsidP="007553DA">
      <w:pPr>
        <w:tabs>
          <w:tab w:val="left" w:pos="9214"/>
          <w:tab w:val="right" w:pos="9576"/>
        </w:tabs>
        <w:spacing w:after="0" w:line="240" w:lineRule="auto"/>
        <w:ind w:left="-397"/>
        <w:rPr>
          <w:rFonts w:eastAsia="Times New Roman" w:cs="Times New Roman"/>
          <w:bCs/>
          <w:iCs/>
          <w:lang w:eastAsia="cs-CZ"/>
        </w:rPr>
      </w:pPr>
      <w:r w:rsidRPr="00793E14">
        <w:rPr>
          <w:rFonts w:eastAsia="Times New Roman" w:cs="Times New Roman"/>
          <w:bCs/>
          <w:iCs/>
          <w:sz w:val="24"/>
          <w:szCs w:val="24"/>
          <w:lang w:eastAsia="cs-CZ"/>
        </w:rPr>
        <w:t xml:space="preserve">             </w:t>
      </w:r>
      <w:r>
        <w:rPr>
          <w:rFonts w:eastAsia="Times New Roman" w:cs="Times New Roman"/>
          <w:bCs/>
          <w:iCs/>
          <w:sz w:val="24"/>
          <w:szCs w:val="24"/>
          <w:lang w:eastAsia="cs-CZ"/>
        </w:rPr>
        <w:t xml:space="preserve">  </w:t>
      </w:r>
      <w:r w:rsidRPr="00793E14">
        <w:rPr>
          <w:rFonts w:eastAsia="Times New Roman" w:cs="Times New Roman"/>
          <w:bCs/>
          <w:iCs/>
          <w:sz w:val="24"/>
          <w:szCs w:val="24"/>
          <w:lang w:eastAsia="cs-CZ"/>
        </w:rPr>
        <w:t xml:space="preserve">Se sídlem: </w:t>
      </w:r>
      <w:r w:rsidR="00483452">
        <w:rPr>
          <w:rFonts w:eastAsia="Times New Roman" w:cs="Times New Roman"/>
          <w:bCs/>
          <w:iCs/>
          <w:sz w:val="24"/>
          <w:szCs w:val="24"/>
          <w:lang w:eastAsia="cs-CZ"/>
        </w:rPr>
        <w:t xml:space="preserve">Malé </w:t>
      </w:r>
      <w:proofErr w:type="spellStart"/>
      <w:r w:rsidR="00483452">
        <w:rPr>
          <w:rFonts w:eastAsia="Times New Roman" w:cs="Times New Roman"/>
          <w:bCs/>
          <w:iCs/>
          <w:sz w:val="24"/>
          <w:szCs w:val="24"/>
          <w:lang w:eastAsia="cs-CZ"/>
        </w:rPr>
        <w:t>Nepodřice</w:t>
      </w:r>
      <w:proofErr w:type="spellEnd"/>
      <w:r w:rsidR="00483452">
        <w:rPr>
          <w:rFonts w:eastAsia="Times New Roman" w:cs="Times New Roman"/>
          <w:bCs/>
          <w:iCs/>
          <w:sz w:val="24"/>
          <w:szCs w:val="24"/>
          <w:lang w:eastAsia="cs-CZ"/>
        </w:rPr>
        <w:t xml:space="preserve"> 41, 397 01 Písek</w:t>
      </w:r>
      <w:r w:rsidRPr="00793E14">
        <w:rPr>
          <w:rFonts w:eastAsia="Times New Roman" w:cs="Times New Roman"/>
          <w:bCs/>
          <w:iCs/>
          <w:sz w:val="24"/>
          <w:szCs w:val="24"/>
          <w:lang w:eastAsia="cs-CZ"/>
        </w:rPr>
        <w:t xml:space="preserve">                        </w:t>
      </w:r>
      <w:r>
        <w:rPr>
          <w:rFonts w:eastAsia="Times New Roman" w:cs="Times New Roman"/>
          <w:bCs/>
          <w:iCs/>
          <w:sz w:val="24"/>
          <w:szCs w:val="24"/>
          <w:lang w:eastAsia="cs-CZ"/>
        </w:rPr>
        <w:t xml:space="preserve"> </w:t>
      </w:r>
    </w:p>
    <w:p w:rsidR="007553DA" w:rsidRPr="00793E14" w:rsidRDefault="007553DA" w:rsidP="007553DA">
      <w:pPr>
        <w:tabs>
          <w:tab w:val="left" w:pos="435"/>
          <w:tab w:val="left" w:pos="9214"/>
          <w:tab w:val="right" w:pos="9576"/>
        </w:tabs>
        <w:spacing w:after="0" w:line="240" w:lineRule="auto"/>
        <w:ind w:left="-397"/>
        <w:rPr>
          <w:rFonts w:eastAsia="Times New Roman" w:cs="Times New Roman"/>
          <w:bCs/>
          <w:iCs/>
          <w:sz w:val="24"/>
          <w:szCs w:val="24"/>
          <w:lang w:eastAsia="cs-CZ"/>
        </w:rPr>
      </w:pPr>
      <w:r>
        <w:rPr>
          <w:rFonts w:eastAsia="Times New Roman" w:cs="Times New Roman"/>
          <w:bCs/>
          <w:iCs/>
          <w:lang w:eastAsia="cs-CZ"/>
        </w:rPr>
        <w:tab/>
        <w:t xml:space="preserve">Zastoupená:  </w:t>
      </w:r>
      <w:r w:rsidR="00483452">
        <w:rPr>
          <w:rFonts w:eastAsia="Times New Roman" w:cs="Times New Roman"/>
          <w:bCs/>
          <w:iCs/>
          <w:lang w:eastAsia="cs-CZ"/>
        </w:rPr>
        <w:t>Václav Kápl, jednatel</w:t>
      </w:r>
      <w:r>
        <w:rPr>
          <w:rFonts w:eastAsia="Times New Roman" w:cs="Times New Roman"/>
          <w:bCs/>
          <w:iCs/>
          <w:lang w:eastAsia="cs-CZ"/>
        </w:rPr>
        <w:t xml:space="preserve">                        </w:t>
      </w:r>
    </w:p>
    <w:p w:rsidR="007553DA" w:rsidRPr="003F3D0A" w:rsidRDefault="007553DA" w:rsidP="007553DA">
      <w:pPr>
        <w:spacing w:after="0" w:line="240" w:lineRule="auto"/>
        <w:ind w:left="426"/>
        <w:jc w:val="both"/>
        <w:rPr>
          <w:rFonts w:eastAsia="Times New Roman" w:cs="Times New Roman"/>
          <w:lang w:eastAsia="cs-CZ"/>
        </w:rPr>
      </w:pPr>
      <w:r w:rsidRPr="003F3D0A">
        <w:rPr>
          <w:rFonts w:eastAsia="Times New Roman" w:cs="Times New Roman"/>
          <w:lang w:eastAsia="cs-CZ"/>
        </w:rPr>
        <w:t>IČ:</w:t>
      </w:r>
      <w:r w:rsidRPr="003F3D0A">
        <w:rPr>
          <w:rFonts w:eastAsia="Times New Roman" w:cs="Times New Roman"/>
          <w:lang w:eastAsia="cs-CZ"/>
        </w:rPr>
        <w:tab/>
      </w:r>
      <w:r w:rsidR="00483452">
        <w:rPr>
          <w:rFonts w:eastAsia="Times New Roman" w:cs="Times New Roman"/>
          <w:lang w:eastAsia="cs-CZ"/>
        </w:rPr>
        <w:t>48207284</w:t>
      </w:r>
      <w:r w:rsidRPr="003F3D0A">
        <w:rPr>
          <w:rFonts w:eastAsia="Times New Roman" w:cs="Times New Roman"/>
          <w:lang w:eastAsia="cs-CZ"/>
        </w:rPr>
        <w:tab/>
      </w:r>
      <w:r w:rsidRPr="003F3D0A">
        <w:rPr>
          <w:rFonts w:eastAsia="Times New Roman" w:cs="Times New Roman"/>
          <w:lang w:eastAsia="cs-CZ"/>
        </w:rPr>
        <w:tab/>
      </w:r>
      <w:r w:rsidRPr="003F3D0A">
        <w:rPr>
          <w:rFonts w:eastAsia="Times New Roman" w:cs="Times New Roman"/>
          <w:lang w:eastAsia="cs-CZ"/>
        </w:rPr>
        <w:tab/>
      </w:r>
    </w:p>
    <w:p w:rsidR="007553DA" w:rsidRDefault="007553DA" w:rsidP="007553DA">
      <w:pPr>
        <w:spacing w:after="0" w:line="240" w:lineRule="auto"/>
        <w:ind w:left="426"/>
        <w:jc w:val="both"/>
        <w:rPr>
          <w:rFonts w:eastAsia="Times New Roman" w:cs="Times New Roman"/>
          <w:lang w:eastAsia="cs-CZ"/>
        </w:rPr>
      </w:pPr>
      <w:r w:rsidRPr="003F3D0A">
        <w:rPr>
          <w:rFonts w:eastAsia="Times New Roman" w:cs="Times New Roman"/>
          <w:lang w:eastAsia="cs-CZ"/>
        </w:rPr>
        <w:t>DIČ:</w:t>
      </w:r>
      <w:r w:rsidR="00483452">
        <w:rPr>
          <w:rFonts w:eastAsia="Times New Roman" w:cs="Times New Roman"/>
          <w:lang w:eastAsia="cs-CZ"/>
        </w:rPr>
        <w:t xml:space="preserve"> CZ48207284</w:t>
      </w:r>
      <w:r w:rsidRPr="003F3D0A">
        <w:rPr>
          <w:rFonts w:eastAsia="Times New Roman" w:cs="Times New Roman"/>
          <w:lang w:eastAsia="cs-CZ"/>
        </w:rPr>
        <w:tab/>
      </w:r>
      <w:r w:rsidRPr="003F3D0A">
        <w:rPr>
          <w:rFonts w:eastAsia="Times New Roman" w:cs="Times New Roman"/>
          <w:lang w:eastAsia="cs-CZ"/>
        </w:rPr>
        <w:tab/>
      </w:r>
      <w:r w:rsidRPr="003F3D0A">
        <w:rPr>
          <w:rFonts w:eastAsia="Times New Roman" w:cs="Times New Roman"/>
          <w:lang w:eastAsia="cs-CZ"/>
        </w:rPr>
        <w:tab/>
      </w:r>
    </w:p>
    <w:p w:rsidR="007553DA" w:rsidRPr="003F3D0A" w:rsidRDefault="007553DA" w:rsidP="007553DA">
      <w:pPr>
        <w:spacing w:after="0" w:line="240" w:lineRule="auto"/>
        <w:ind w:left="426"/>
        <w:jc w:val="both"/>
        <w:rPr>
          <w:rFonts w:eastAsia="Times New Roman" w:cs="Times New Roman"/>
          <w:lang w:eastAsia="cs-CZ"/>
        </w:rPr>
      </w:pPr>
      <w:r>
        <w:rPr>
          <w:rFonts w:eastAsia="Times New Roman" w:cs="Times New Roman"/>
          <w:lang w:eastAsia="cs-CZ"/>
        </w:rPr>
        <w:t>Bankovní spojení:</w:t>
      </w:r>
      <w:r w:rsidR="00483452">
        <w:rPr>
          <w:rFonts w:eastAsia="Times New Roman" w:cs="Times New Roman"/>
          <w:lang w:eastAsia="cs-CZ"/>
        </w:rPr>
        <w:t xml:space="preserve"> Česká spořitelna, a.s.</w:t>
      </w:r>
      <w:r>
        <w:rPr>
          <w:rFonts w:eastAsia="Times New Roman" w:cs="Times New Roman"/>
          <w:lang w:eastAsia="cs-CZ"/>
        </w:rPr>
        <w:tab/>
        <w:t xml:space="preserve">              </w:t>
      </w:r>
    </w:p>
    <w:p w:rsidR="007553DA" w:rsidRPr="003F3D0A" w:rsidRDefault="007553DA" w:rsidP="007553DA">
      <w:pPr>
        <w:tabs>
          <w:tab w:val="left" w:pos="426"/>
          <w:tab w:val="left" w:pos="2977"/>
        </w:tabs>
        <w:spacing w:after="0" w:line="240" w:lineRule="auto"/>
        <w:contextualSpacing/>
        <w:jc w:val="both"/>
        <w:rPr>
          <w:rFonts w:ascii="Calibri" w:eastAsia="Times New Roman" w:hAnsi="Calibri" w:cs="Times New Roman"/>
          <w:lang w:eastAsia="cs-CZ"/>
        </w:rPr>
      </w:pPr>
      <w:r>
        <w:rPr>
          <w:rFonts w:ascii="Calibri" w:eastAsia="Times New Roman" w:hAnsi="Calibri" w:cs="Times New Roman"/>
          <w:lang w:eastAsia="cs-CZ"/>
        </w:rPr>
        <w:t xml:space="preserve">        Číslo účtu:  </w:t>
      </w:r>
      <w:r w:rsidR="00483452">
        <w:rPr>
          <w:rFonts w:ascii="Calibri" w:eastAsia="Times New Roman" w:hAnsi="Calibri" w:cs="Times New Roman"/>
          <w:lang w:eastAsia="cs-CZ"/>
        </w:rPr>
        <w:t>640069399/0800</w:t>
      </w:r>
      <w:r>
        <w:rPr>
          <w:rFonts w:ascii="Calibri" w:eastAsia="Times New Roman" w:hAnsi="Calibri" w:cs="Times New Roman"/>
          <w:lang w:eastAsia="cs-CZ"/>
        </w:rPr>
        <w:t xml:space="preserve">                            </w:t>
      </w:r>
    </w:p>
    <w:p w:rsidR="007553DA" w:rsidRDefault="007553DA" w:rsidP="007553DA">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(dále jen „prodávající“) </w:t>
      </w:r>
    </w:p>
    <w:p w:rsidR="007553DA" w:rsidRPr="003F3D0A" w:rsidRDefault="007553DA" w:rsidP="007553DA">
      <w:pPr>
        <w:numPr>
          <w:ilvl w:val="12"/>
          <w:numId w:val="0"/>
        </w:numPr>
        <w:tabs>
          <w:tab w:val="left" w:pos="426"/>
          <w:tab w:val="left" w:pos="2977"/>
        </w:tabs>
        <w:spacing w:after="0" w:line="240" w:lineRule="auto"/>
        <w:ind w:left="360"/>
        <w:jc w:val="center"/>
        <w:rPr>
          <w:rFonts w:ascii="Calibri" w:eastAsia="Times New Roman" w:hAnsi="Calibri" w:cs="Times New Roman"/>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w:t>
      </w:r>
    </w:p>
    <w:p w:rsidR="007553DA" w:rsidRPr="003F3D0A" w:rsidRDefault="007553DA" w:rsidP="007553D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Základní ustanovení</w:t>
      </w:r>
    </w:p>
    <w:p w:rsidR="007553DA" w:rsidRPr="003F3D0A" w:rsidRDefault="007553DA" w:rsidP="007553DA">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3F3D0A">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3F3D0A">
          <w:rPr>
            <w:rFonts w:ascii="Calibri" w:eastAsia="Times New Roman" w:hAnsi="Calibri" w:cs="Times New Roman"/>
            <w:lang w:eastAsia="cs-CZ"/>
          </w:rPr>
          <w:t>2079 a</w:t>
        </w:r>
      </w:smartTag>
      <w:r w:rsidRPr="003F3D0A">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rsidR="007553DA" w:rsidRPr="003F3D0A" w:rsidRDefault="007553DA" w:rsidP="007553DA">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553DA" w:rsidRPr="003F3D0A" w:rsidRDefault="007553DA" w:rsidP="007553DA">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7553DA" w:rsidRDefault="007553DA" w:rsidP="007553DA">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rsidR="007553DA" w:rsidRPr="003F3D0A" w:rsidRDefault="007553DA" w:rsidP="007553DA">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je odborně způsobilý k zajištění předmětu plnění podle této smlouvy.</w:t>
      </w:r>
    </w:p>
    <w:p w:rsidR="007553DA" w:rsidRPr="003F3D0A" w:rsidRDefault="007553DA" w:rsidP="007553DA">
      <w:pPr>
        <w:tabs>
          <w:tab w:val="left" w:pos="-2410"/>
        </w:tabs>
        <w:spacing w:before="12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t>I</w:t>
      </w:r>
      <w:r w:rsidRPr="003F3D0A">
        <w:rPr>
          <w:rFonts w:ascii="Calibri" w:eastAsia="Times New Roman" w:hAnsi="Calibri" w:cs="Times New Roman"/>
          <w:b/>
          <w:lang w:eastAsia="cs-CZ"/>
        </w:rPr>
        <w:t>II.</w:t>
      </w:r>
    </w:p>
    <w:p w:rsidR="007553DA" w:rsidRPr="003F3D0A" w:rsidRDefault="007553DA" w:rsidP="007553D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Účel a předmět smlouvy</w:t>
      </w:r>
    </w:p>
    <w:p w:rsidR="007553DA" w:rsidRPr="003F3D0A" w:rsidRDefault="007553DA" w:rsidP="007553DA">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Účelem smlouvy je</w:t>
      </w:r>
      <w:r w:rsidR="0016042D">
        <w:rPr>
          <w:rFonts w:ascii="Calibri" w:eastAsia="Times New Roman" w:hAnsi="Calibri" w:cs="Times New Roman"/>
          <w:lang w:eastAsia="x-none"/>
        </w:rPr>
        <w:t xml:space="preserve"> dodávka</w:t>
      </w:r>
      <w:r w:rsidRPr="003F3D0A">
        <w:rPr>
          <w:rFonts w:ascii="Calibri" w:eastAsia="Times New Roman" w:hAnsi="Calibri" w:cs="Times New Roman"/>
          <w:lang w:eastAsia="x-none"/>
        </w:rPr>
        <w:t xml:space="preserve"> </w:t>
      </w:r>
      <w:r w:rsidRPr="003F3D0A">
        <w:rPr>
          <w:rFonts w:ascii="Verdana" w:eastAsia="Times New Roman" w:hAnsi="Verdana" w:cs="Times New Roman"/>
          <w:b/>
          <w:bCs/>
          <w:color w:val="333333"/>
          <w:sz w:val="17"/>
          <w:szCs w:val="17"/>
          <w:shd w:val="clear" w:color="auto" w:fill="FFFFFF"/>
          <w:lang w:eastAsia="x-none"/>
        </w:rPr>
        <w:t>„</w:t>
      </w:r>
      <w:r w:rsidR="0016042D">
        <w:rPr>
          <w:rFonts w:ascii="Verdana" w:eastAsia="Times New Roman" w:hAnsi="Verdana" w:cs="Times New Roman"/>
          <w:b/>
          <w:bCs/>
          <w:color w:val="333333"/>
          <w:sz w:val="17"/>
          <w:szCs w:val="17"/>
          <w:shd w:val="clear" w:color="auto" w:fill="FFFFFF"/>
          <w:lang w:eastAsia="x-none"/>
        </w:rPr>
        <w:t xml:space="preserve"> Devítimístného automobilu“ </w:t>
      </w:r>
    </w:p>
    <w:p w:rsidR="007553DA" w:rsidRDefault="007553DA" w:rsidP="007553DA">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Předmětem plnění je dodávka </w:t>
      </w:r>
      <w:r w:rsidR="0016042D">
        <w:rPr>
          <w:rFonts w:ascii="Calibri" w:eastAsia="Times New Roman" w:hAnsi="Calibri" w:cs="Times New Roman"/>
          <w:lang w:eastAsia="x-none"/>
        </w:rPr>
        <w:t xml:space="preserve">devítimístného automobilu dle </w:t>
      </w:r>
      <w:r w:rsidRPr="003F3D0A">
        <w:rPr>
          <w:rFonts w:ascii="Calibri" w:eastAsia="Times New Roman" w:hAnsi="Calibri" w:cs="Times New Roman"/>
          <w:lang w:val="x-none" w:eastAsia="x-none"/>
        </w:rPr>
        <w:t>přílohy č. 1. Podrobná technic</w:t>
      </w:r>
      <w:r w:rsidR="0016042D">
        <w:rPr>
          <w:rFonts w:ascii="Calibri" w:eastAsia="Times New Roman" w:hAnsi="Calibri" w:cs="Times New Roman"/>
          <w:lang w:val="x-none" w:eastAsia="x-none"/>
        </w:rPr>
        <w:t xml:space="preserve">ká specifikace dodávaného zboží, která </w:t>
      </w:r>
      <w:r w:rsidRPr="003F3D0A">
        <w:rPr>
          <w:rFonts w:ascii="Calibri" w:eastAsia="Times New Roman" w:hAnsi="Calibri" w:cs="Times New Roman"/>
          <w:lang w:val="x-none" w:eastAsia="x-none"/>
        </w:rPr>
        <w:t xml:space="preserve">odpovídá nabídce prodávajícího. </w:t>
      </w:r>
    </w:p>
    <w:p w:rsidR="0016042D" w:rsidRPr="0016042D" w:rsidRDefault="0016042D" w:rsidP="0016042D">
      <w:pPr>
        <w:widowControl w:val="0"/>
        <w:tabs>
          <w:tab w:val="left" w:pos="0"/>
        </w:tabs>
        <w:autoSpaceDE w:val="0"/>
        <w:autoSpaceDN w:val="0"/>
        <w:spacing w:before="120" w:after="0" w:line="240" w:lineRule="auto"/>
        <w:ind w:left="357"/>
        <w:jc w:val="both"/>
        <w:rPr>
          <w:rFonts w:ascii="Calibri" w:eastAsia="Times New Roman" w:hAnsi="Calibri" w:cs="Times New Roman"/>
          <w:lang w:eastAsia="x-none"/>
        </w:rPr>
      </w:pPr>
      <w:r>
        <w:rPr>
          <w:rFonts w:ascii="Calibri" w:eastAsia="Times New Roman" w:hAnsi="Calibri" w:cs="Times New Roman"/>
          <w:lang w:eastAsia="x-none"/>
        </w:rPr>
        <w:t xml:space="preserve">Typ devítimístného automobilu: </w:t>
      </w:r>
      <w:r w:rsidR="00483452">
        <w:rPr>
          <w:rFonts w:ascii="Calibri" w:eastAsia="Times New Roman" w:hAnsi="Calibri" w:cs="Times New Roman"/>
          <w:lang w:eastAsia="x-none"/>
        </w:rPr>
        <w:t xml:space="preserve">CITROËN JUMPER </w:t>
      </w:r>
      <w:proofErr w:type="gramStart"/>
      <w:r w:rsidR="00483452">
        <w:rPr>
          <w:rFonts w:ascii="Calibri" w:eastAsia="Times New Roman" w:hAnsi="Calibri" w:cs="Times New Roman"/>
          <w:lang w:eastAsia="x-none"/>
        </w:rPr>
        <w:t>2.2</w:t>
      </w:r>
      <w:proofErr w:type="gramEnd"/>
      <w:r w:rsidR="00483452">
        <w:rPr>
          <w:rFonts w:ascii="Calibri" w:eastAsia="Times New Roman" w:hAnsi="Calibri" w:cs="Times New Roman"/>
          <w:lang w:eastAsia="x-none"/>
        </w:rPr>
        <w:t xml:space="preserve">. </w:t>
      </w:r>
      <w:proofErr w:type="spellStart"/>
      <w:r w:rsidR="00483452">
        <w:rPr>
          <w:rFonts w:ascii="Calibri" w:eastAsia="Times New Roman" w:hAnsi="Calibri" w:cs="Times New Roman"/>
          <w:lang w:eastAsia="x-none"/>
        </w:rPr>
        <w:t>BlueHDi</w:t>
      </w:r>
      <w:proofErr w:type="spellEnd"/>
      <w:r w:rsidR="00483452">
        <w:rPr>
          <w:rFonts w:ascii="Calibri" w:eastAsia="Times New Roman" w:hAnsi="Calibri" w:cs="Times New Roman"/>
          <w:lang w:eastAsia="x-none"/>
        </w:rPr>
        <w:t xml:space="preserve"> 140 </w:t>
      </w:r>
      <w:r w:rsidR="00483452" w:rsidRPr="00F97155">
        <w:t>S</w:t>
      </w:r>
      <w:r w:rsidR="00F97155" w:rsidRPr="00F97155">
        <w:t>&amp;</w:t>
      </w:r>
      <w:r w:rsidR="00F97155">
        <w:t>S MAN6 KOMBI.</w:t>
      </w:r>
    </w:p>
    <w:p w:rsidR="007553DA" w:rsidRPr="003F3D0A" w:rsidRDefault="007553DA" w:rsidP="007553DA">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umožnit kupujícímu nabýt vlastnické právo k </w:t>
      </w:r>
      <w:r w:rsidRPr="003F3D0A">
        <w:rPr>
          <w:rFonts w:ascii="Calibri" w:eastAsia="Times New Roman" w:hAnsi="Calibri" w:cs="Times New Roman"/>
          <w:lang w:eastAsia="x-none"/>
        </w:rPr>
        <w:t>předmětu plnění</w:t>
      </w:r>
      <w:r w:rsidRPr="003F3D0A">
        <w:rPr>
          <w:rFonts w:ascii="Calibri" w:eastAsia="Times New Roman" w:hAnsi="Calibri" w:cs="Times New Roman"/>
          <w:lang w:val="x-none" w:eastAsia="x-none"/>
        </w:rPr>
        <w:t>,</w:t>
      </w:r>
      <w:r>
        <w:rPr>
          <w:rFonts w:ascii="Calibri" w:eastAsia="Times New Roman" w:hAnsi="Calibri" w:cs="Times New Roman"/>
          <w:lang w:eastAsia="x-none"/>
        </w:rPr>
        <w:t>(dále též zboží</w:t>
      </w:r>
      <w:r w:rsidRPr="003F3D0A">
        <w:rPr>
          <w:rFonts w:ascii="Calibri" w:eastAsia="Times New Roman" w:hAnsi="Calibri" w:cs="Times New Roman"/>
          <w:lang w:val="x-none" w:eastAsia="x-none"/>
        </w:rPr>
        <w:t>). Kupující se zavazuje zboží převzít a zaplatit za ně prodávajícímu kupní cenu dle čl. IV. této smlouvy.</w:t>
      </w:r>
    </w:p>
    <w:p w:rsidR="007553DA" w:rsidRPr="003F3D0A" w:rsidRDefault="007553DA" w:rsidP="007553DA">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Pr>
          <w:rFonts w:ascii="Calibri" w:eastAsia="Times New Roman" w:hAnsi="Calibri" w:cs="Times New Roman"/>
          <w:b/>
          <w:lang w:eastAsia="cs-CZ"/>
        </w:rPr>
        <w:lastRenderedPageBreak/>
        <w:t>IV.</w:t>
      </w:r>
    </w:p>
    <w:p w:rsidR="007553DA" w:rsidRPr="003F3D0A" w:rsidRDefault="007553DA" w:rsidP="007553D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Kupní cena</w:t>
      </w:r>
    </w:p>
    <w:p w:rsidR="007553DA" w:rsidRPr="003F3D0A" w:rsidRDefault="007553DA" w:rsidP="007553D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za plnění dle této smlouvy je sjednána dohodou smluvních stran a činí</w:t>
      </w:r>
      <w:r w:rsidRPr="003F3D0A">
        <w:rPr>
          <w:rFonts w:ascii="Calibri" w:eastAsia="Times New Roman" w:hAnsi="Calibri" w:cs="Times New Roman"/>
          <w:lang w:eastAsia="x-none"/>
        </w:rPr>
        <w:t xml:space="preserve"> </w:t>
      </w:r>
      <w:r w:rsidR="00F97155">
        <w:rPr>
          <w:rFonts w:ascii="Calibri" w:eastAsia="Times New Roman" w:hAnsi="Calibri" w:cs="Times New Roman"/>
          <w:lang w:eastAsia="x-none"/>
        </w:rPr>
        <w:t xml:space="preserve">679 </w:t>
      </w:r>
      <w:r w:rsidR="00F97155" w:rsidRPr="00F97155">
        <w:rPr>
          <w:rFonts w:ascii="Calibri" w:eastAsia="Times New Roman" w:hAnsi="Calibri" w:cs="Times New Roman"/>
          <w:lang w:eastAsia="x-none"/>
        </w:rPr>
        <w:t>900</w:t>
      </w:r>
      <w:r w:rsidRPr="00F97155">
        <w:rPr>
          <w:rFonts w:ascii="Calibri" w:eastAsia="Times New Roman" w:hAnsi="Calibri" w:cs="Times New Roman"/>
          <w:lang w:eastAsia="x-none"/>
        </w:rPr>
        <w:t>,-</w:t>
      </w:r>
      <w:r w:rsidRPr="00F97155">
        <w:rPr>
          <w:rFonts w:ascii="Calibri" w:eastAsia="Times New Roman" w:hAnsi="Calibri" w:cs="Times New Roman"/>
          <w:lang w:val="x-none" w:eastAsia="x-none"/>
        </w:rPr>
        <w:t>Kč</w:t>
      </w:r>
      <w:r w:rsidRPr="00F97155">
        <w:rPr>
          <w:rFonts w:ascii="Calibri" w:eastAsia="Times New Roman" w:hAnsi="Calibri" w:cs="Times New Roman"/>
          <w:lang w:eastAsia="x-none"/>
        </w:rPr>
        <w:t xml:space="preserve"> bez</w:t>
      </w:r>
      <w:r w:rsidRPr="003F3D0A">
        <w:rPr>
          <w:rFonts w:ascii="Calibri" w:eastAsia="Times New Roman" w:hAnsi="Calibri" w:cs="Times New Roman"/>
          <w:lang w:eastAsia="x-none"/>
        </w:rPr>
        <w:t xml:space="preserve"> DPH</w:t>
      </w:r>
      <w:r w:rsidRPr="003F3D0A">
        <w:rPr>
          <w:rFonts w:ascii="Calibri" w:eastAsia="Times New Roman" w:hAnsi="Calibri" w:cs="Times New Roman"/>
          <w:lang w:val="x-none" w:eastAsia="x-none"/>
        </w:rPr>
        <w:t xml:space="preserve">, DPH činí </w:t>
      </w:r>
      <w:r w:rsidR="00F97155">
        <w:rPr>
          <w:rFonts w:ascii="Calibri" w:eastAsia="Times New Roman" w:hAnsi="Calibri" w:cs="Times New Roman"/>
          <w:lang w:eastAsia="x-none"/>
        </w:rPr>
        <w:t xml:space="preserve">142 779,- </w:t>
      </w:r>
      <w:r w:rsidRPr="003F3D0A">
        <w:rPr>
          <w:rFonts w:ascii="Calibri" w:eastAsia="Times New Roman" w:hAnsi="Calibri" w:cs="Times New Roman"/>
          <w:lang w:val="x-none" w:eastAsia="x-none"/>
        </w:rPr>
        <w:t>Kč.</w:t>
      </w:r>
      <w:r w:rsidRPr="003F3D0A">
        <w:rPr>
          <w:rFonts w:ascii="Calibri" w:eastAsia="Times New Roman" w:hAnsi="Calibri" w:cs="Times New Roman"/>
          <w:lang w:eastAsia="x-none"/>
        </w:rPr>
        <w:t xml:space="preserve"> </w:t>
      </w:r>
      <w:r w:rsidRPr="003F3D0A">
        <w:rPr>
          <w:rFonts w:ascii="Calibri" w:eastAsia="Times New Roman" w:hAnsi="Calibri" w:cs="Times New Roman"/>
          <w:lang w:val="x-none" w:eastAsia="x-none"/>
        </w:rPr>
        <w:t xml:space="preserve">Cena včetně DPH činí </w:t>
      </w:r>
      <w:r w:rsidR="00F97155">
        <w:rPr>
          <w:rFonts w:ascii="Calibri" w:eastAsia="Times New Roman" w:hAnsi="Calibri" w:cs="Times New Roman"/>
          <w:lang w:eastAsia="x-none"/>
        </w:rPr>
        <w:t>822 679,-</w:t>
      </w:r>
      <w:r w:rsidRPr="003F3D0A">
        <w:rPr>
          <w:rFonts w:ascii="Calibri" w:eastAsia="Times New Roman" w:hAnsi="Calibri" w:cs="Times New Roman"/>
          <w:lang w:eastAsia="x-none"/>
        </w:rPr>
        <w:t>Kč</w:t>
      </w:r>
      <w:r w:rsidRPr="003F3D0A">
        <w:rPr>
          <w:rFonts w:ascii="Calibri" w:eastAsia="Times New Roman" w:hAnsi="Calibri" w:cs="Times New Roman"/>
          <w:lang w:val="x-none" w:eastAsia="x-none"/>
        </w:rPr>
        <w:t xml:space="preserve"> slovy:</w:t>
      </w:r>
      <w:r w:rsidR="00F97155">
        <w:rPr>
          <w:rFonts w:ascii="Calibri" w:eastAsia="Times New Roman" w:hAnsi="Calibri" w:cs="Times New Roman"/>
          <w:lang w:eastAsia="x-none"/>
        </w:rPr>
        <w:t xml:space="preserve"> OSMSETDVACETDVATISÍCŠESTSETSEDMDESÁTDEVĚT</w:t>
      </w:r>
      <w:r w:rsidRPr="003F3D0A">
        <w:rPr>
          <w:rFonts w:ascii="Calibri" w:eastAsia="Times New Roman" w:hAnsi="Calibri" w:cs="Times New Roman"/>
          <w:lang w:eastAsia="x-none"/>
        </w:rPr>
        <w:t xml:space="preserve"> korun českých.</w:t>
      </w:r>
    </w:p>
    <w:p w:rsidR="007553DA" w:rsidRPr="003F3D0A" w:rsidRDefault="007553DA" w:rsidP="007553D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Kupní cena podle odst. 1 tohoto článku smlouvy zahrnuje veškeré náklady prodávajícího spojené se splněním jeho závazku, t</w:t>
      </w:r>
      <w:r>
        <w:rPr>
          <w:rFonts w:ascii="Calibri" w:eastAsia="Times New Roman" w:hAnsi="Calibri" w:cs="Times New Roman"/>
          <w:lang w:val="x-none" w:eastAsia="x-none"/>
        </w:rPr>
        <w:t>j. cenu zboží včetně dopravného</w:t>
      </w:r>
      <w:r>
        <w:rPr>
          <w:rFonts w:ascii="Calibri" w:eastAsia="Times New Roman" w:hAnsi="Calibri" w:cs="Times New Roman"/>
          <w:lang w:eastAsia="x-none"/>
        </w:rPr>
        <w:t xml:space="preserve">, montáže a </w:t>
      </w:r>
      <w:r w:rsidRPr="003F3D0A">
        <w:rPr>
          <w:rFonts w:ascii="Calibri" w:eastAsia="Times New Roman" w:hAnsi="Calibri" w:cs="Times New Roman"/>
          <w:lang w:val="x-none" w:eastAsia="x-none"/>
        </w:rPr>
        <w:t xml:space="preserve"> dalších souvisejících nákladů. Kupní cena je stanovena jako nejvýše přípustná a není ji možno překročit. </w:t>
      </w:r>
    </w:p>
    <w:p w:rsidR="007553DA" w:rsidRPr="003F3D0A" w:rsidRDefault="007553DA" w:rsidP="007553DA">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7553DA" w:rsidRPr="003F3D0A" w:rsidRDefault="007553DA" w:rsidP="007553DA">
      <w:pPr>
        <w:spacing w:before="240"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w:t>
      </w:r>
    </w:p>
    <w:p w:rsidR="007553DA" w:rsidRPr="003F3D0A" w:rsidRDefault="007553DA" w:rsidP="007553DA">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3F3D0A">
        <w:rPr>
          <w:rFonts w:ascii="Calibri" w:eastAsia="Times New Roman" w:hAnsi="Calibri" w:cs="Times New Roman"/>
          <w:b/>
          <w:bCs/>
          <w:lang w:eastAsia="cs-CZ"/>
        </w:rPr>
        <w:t>Místo a doba plnění</w:t>
      </w:r>
    </w:p>
    <w:p w:rsidR="007553DA" w:rsidRPr="003F3D0A" w:rsidRDefault="007553DA" w:rsidP="007553DA">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Prodávající je povinen dodat zboží do místa plnění, kterým je sídlo </w:t>
      </w:r>
      <w:r w:rsidRPr="003F3D0A">
        <w:rPr>
          <w:rFonts w:ascii="Calibri" w:eastAsia="Times New Roman" w:hAnsi="Calibri" w:cs="Times New Roman"/>
          <w:lang w:eastAsia="x-none"/>
        </w:rPr>
        <w:t>kupujícího</w:t>
      </w:r>
      <w:r w:rsidRPr="003F3D0A">
        <w:rPr>
          <w:rFonts w:ascii="Calibri" w:eastAsia="Times New Roman" w:hAnsi="Calibri" w:cs="Times New Roman"/>
          <w:lang w:val="x-none" w:eastAsia="x-none"/>
        </w:rPr>
        <w:t xml:space="preserve"> – </w:t>
      </w:r>
      <w:r w:rsidRPr="003F3D0A">
        <w:rPr>
          <w:rFonts w:ascii="Calibri" w:eastAsia="Times New Roman" w:hAnsi="Calibri" w:cs="Times New Roman"/>
          <w:lang w:eastAsia="x-none"/>
        </w:rPr>
        <w:t>Lesnická 55, 397 01 Písek</w:t>
      </w:r>
      <w:r w:rsidRPr="003F3D0A">
        <w:rPr>
          <w:rFonts w:ascii="Calibri" w:eastAsia="Times New Roman" w:hAnsi="Calibri" w:cs="Times New Roman"/>
          <w:lang w:val="x-none" w:eastAsia="x-none"/>
        </w:rPr>
        <w:t>.</w:t>
      </w:r>
    </w:p>
    <w:p w:rsidR="007553DA" w:rsidRPr="003F3D0A" w:rsidRDefault="007553DA" w:rsidP="007553DA">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se zavazuje odevzdat kupujícímu zboží nejpozději do</w:t>
      </w:r>
      <w:r w:rsidR="00721A52">
        <w:rPr>
          <w:rFonts w:ascii="Calibri" w:eastAsia="Times New Roman" w:hAnsi="Calibri" w:cs="Times New Roman"/>
          <w:lang w:eastAsia="x-none"/>
        </w:rPr>
        <w:t xml:space="preserve"> </w:t>
      </w:r>
      <w:r>
        <w:rPr>
          <w:rFonts w:ascii="Calibri" w:eastAsia="Times New Roman" w:hAnsi="Calibri" w:cs="Times New Roman"/>
          <w:lang w:eastAsia="x-none"/>
        </w:rPr>
        <w:t>3</w:t>
      </w:r>
      <w:r w:rsidR="0016042D">
        <w:rPr>
          <w:rFonts w:ascii="Calibri" w:eastAsia="Times New Roman" w:hAnsi="Calibri" w:cs="Times New Roman"/>
          <w:lang w:eastAsia="x-none"/>
        </w:rPr>
        <w:t>0.9</w:t>
      </w:r>
      <w:r>
        <w:rPr>
          <w:rFonts w:ascii="Calibri" w:eastAsia="Times New Roman" w:hAnsi="Calibri" w:cs="Times New Roman"/>
          <w:lang w:eastAsia="x-none"/>
        </w:rPr>
        <w:t>.2020</w:t>
      </w:r>
      <w:r w:rsidR="00F97155">
        <w:rPr>
          <w:rFonts w:ascii="Calibri" w:eastAsia="Times New Roman" w:hAnsi="Calibri" w:cs="Times New Roman"/>
          <w:lang w:val="x-none" w:eastAsia="x-none"/>
        </w:rPr>
        <w:t xml:space="preserve">, </w:t>
      </w:r>
      <w:r w:rsidR="00F97155">
        <w:rPr>
          <w:rFonts w:ascii="Calibri" w:eastAsia="Times New Roman" w:hAnsi="Calibri" w:cs="Times New Roman"/>
          <w:lang w:eastAsia="x-none"/>
        </w:rPr>
        <w:t>termín předání se může změnit s ohledem na vývoj pandemie KORONAVIRU a tím pozastavenou výrobu. Prodlení s dodáním Vozidla je způsobeno vyšší mocí, zejména požárem, záplavami, pracovně kolektiv</w:t>
      </w:r>
      <w:r w:rsidR="00BB0991">
        <w:rPr>
          <w:rFonts w:ascii="Calibri" w:eastAsia="Times New Roman" w:hAnsi="Calibri" w:cs="Times New Roman"/>
          <w:lang w:eastAsia="x-none"/>
        </w:rPr>
        <w:t>ními spory u Výrobce, jeho dodavatelů nebo subdodavatelů, jakož i u prodejce.</w:t>
      </w:r>
    </w:p>
    <w:p w:rsidR="007553DA" w:rsidRPr="003F3D0A" w:rsidRDefault="007553DA" w:rsidP="007553DA">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3F3D0A">
        <w:rPr>
          <w:rFonts w:ascii="Calibri" w:eastAsia="Times New Roman" w:hAnsi="Calibri" w:cs="Times New Roman"/>
          <w:b/>
          <w:lang w:eastAsia="cs-CZ"/>
        </w:rPr>
        <w:t>VI.</w:t>
      </w:r>
    </w:p>
    <w:p w:rsidR="007553DA" w:rsidRPr="003F3D0A" w:rsidRDefault="007553DA" w:rsidP="007553DA">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Povinnosti prodávajícího a kupujícího</w:t>
      </w:r>
    </w:p>
    <w:p w:rsidR="007553DA" w:rsidRPr="003F3D0A" w:rsidRDefault="007553DA" w:rsidP="007553DA">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Prodávající je povinen:</w:t>
      </w:r>
    </w:p>
    <w:p w:rsidR="007553DA" w:rsidRPr="003F3D0A" w:rsidRDefault="007553DA" w:rsidP="007553D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zboží řádně a včas.</w:t>
      </w:r>
    </w:p>
    <w:p w:rsidR="007553DA" w:rsidRPr="003F3D0A" w:rsidRDefault="007553DA" w:rsidP="007553D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Dodat kupujícímu zboží:</w:t>
      </w:r>
    </w:p>
    <w:p w:rsidR="007553DA" w:rsidRPr="003F3D0A" w:rsidRDefault="007553DA" w:rsidP="007553D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množství dle čl. IV. této smlouvy;  prodávající není oprávněn kupujícímu dodat větší množství věcí, než bylo ujednáno,</w:t>
      </w:r>
    </w:p>
    <w:p w:rsidR="007553DA" w:rsidRPr="003F3D0A" w:rsidRDefault="007553DA" w:rsidP="007553D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provedení dle § 2095 občanského zákoníku a balení dle § 2097 občanského zákoníku,</w:t>
      </w:r>
    </w:p>
    <w:p w:rsidR="007553DA" w:rsidRPr="003F3D0A" w:rsidRDefault="007553DA" w:rsidP="007553DA">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v  I. jakosti</w:t>
      </w:r>
      <w:r w:rsidRPr="003F3D0A">
        <w:rPr>
          <w:rFonts w:ascii="Calibri" w:eastAsia="Times New Roman" w:hAnsi="Calibri" w:cs="Times New Roman"/>
          <w:lang w:eastAsia="x-none"/>
        </w:rPr>
        <w:t xml:space="preserve"> </w:t>
      </w:r>
    </w:p>
    <w:p w:rsidR="007553DA" w:rsidRPr="003F3D0A" w:rsidRDefault="007553DA" w:rsidP="007553D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 xml:space="preserve">Dodat zboží nové, nepoužívané. </w:t>
      </w:r>
    </w:p>
    <w:p w:rsidR="007553DA" w:rsidRPr="003F3D0A" w:rsidRDefault="007553DA" w:rsidP="007553D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Pr>
          <w:rFonts w:ascii="Calibri" w:eastAsia="Times New Roman" w:hAnsi="Calibri" w:cs="Times New Roman"/>
          <w:lang w:eastAsia="x-none"/>
        </w:rPr>
        <w:t>.</w:t>
      </w:r>
    </w:p>
    <w:p w:rsidR="007553DA" w:rsidRPr="00BB0991" w:rsidRDefault="007553DA" w:rsidP="007553DA">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7553DA" w:rsidRPr="003F3D0A" w:rsidRDefault="007553DA" w:rsidP="007553DA">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Kupující je povinen:</w:t>
      </w:r>
    </w:p>
    <w:p w:rsidR="007553DA" w:rsidRPr="003F3D0A" w:rsidRDefault="007553DA" w:rsidP="007553DA">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Poskytnout prodávajícímu potřebnou součinnost při plnění jeho závazku.</w:t>
      </w:r>
    </w:p>
    <w:p w:rsidR="007553DA" w:rsidRPr="003F3D0A" w:rsidRDefault="007553DA" w:rsidP="007553DA">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Pokud nabídnuté zboží nemá zjevné vady a plnění prodávajícího splňuje požadavky stanovené touto smlouvou, zboží převzít.</w:t>
      </w:r>
    </w:p>
    <w:p w:rsidR="007553DA" w:rsidRPr="003F3D0A" w:rsidRDefault="007553DA" w:rsidP="007553DA">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w:t>
      </w:r>
    </w:p>
    <w:p w:rsidR="007553DA" w:rsidRPr="003F3D0A" w:rsidRDefault="007553DA" w:rsidP="007553DA">
      <w:pPr>
        <w:tabs>
          <w:tab w:val="left" w:pos="0"/>
          <w:tab w:val="left" w:pos="360"/>
        </w:tabs>
        <w:spacing w:after="240" w:line="240" w:lineRule="auto"/>
        <w:ind w:left="362" w:hanging="181"/>
        <w:jc w:val="center"/>
        <w:rPr>
          <w:rFonts w:ascii="Calibri" w:eastAsia="Times New Roman" w:hAnsi="Calibri" w:cs="Times New Roman"/>
          <w:b/>
          <w:bCs/>
          <w:lang w:eastAsia="cs-CZ"/>
        </w:rPr>
      </w:pPr>
      <w:r w:rsidRPr="003F3D0A">
        <w:rPr>
          <w:rFonts w:ascii="Calibri" w:eastAsia="Times New Roman" w:hAnsi="Calibri" w:cs="Times New Roman"/>
          <w:b/>
          <w:bCs/>
          <w:lang w:eastAsia="cs-CZ"/>
        </w:rPr>
        <w:t>Převod vlastnického práva a nebezpečí škody na zboží</w:t>
      </w:r>
    </w:p>
    <w:p w:rsidR="007553DA" w:rsidRDefault="007553DA" w:rsidP="007553DA">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rsidR="007553DA" w:rsidRPr="003F3D0A" w:rsidRDefault="007553DA" w:rsidP="007553DA">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p>
    <w:p w:rsidR="007553DA" w:rsidRPr="003F3D0A" w:rsidRDefault="007553DA" w:rsidP="007553DA">
      <w:pPr>
        <w:tabs>
          <w:tab w:val="left" w:pos="0"/>
          <w:tab w:val="left" w:pos="360"/>
        </w:tabs>
        <w:spacing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VIII.</w:t>
      </w:r>
    </w:p>
    <w:p w:rsidR="007553DA" w:rsidRPr="003F3D0A" w:rsidRDefault="007553DA" w:rsidP="007553D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Předání a převzetí zboží</w:t>
      </w:r>
    </w:p>
    <w:p w:rsidR="007553DA" w:rsidRPr="003F3D0A" w:rsidRDefault="007553DA" w:rsidP="007553DA">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 xml:space="preserve">Zboží se považuje za odevzdané kupujícímu jeho převzetím kupujícím v místě plnění </w:t>
      </w:r>
      <w:r w:rsidRPr="003F3D0A">
        <w:rPr>
          <w:rFonts w:ascii="Calibri" w:eastAsia="Times New Roman" w:hAnsi="Calibri" w:cs="Times New Roman"/>
          <w:lang w:eastAsia="cs-CZ"/>
        </w:rPr>
        <w:br/>
        <w:t>dle čl. V této smlouvy. Pověřený zástupce kupujícího potvrdí převzetí zboží na dodacím listu, vystaveném prodávajícím.</w:t>
      </w:r>
    </w:p>
    <w:p w:rsidR="007553DA" w:rsidRPr="003F3D0A" w:rsidRDefault="007553DA" w:rsidP="007553DA">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Pověřený zástupce kupujícího při převzetí zboží provede kontrolu:</w:t>
      </w:r>
    </w:p>
    <w:p w:rsidR="007553DA" w:rsidRPr="003F3D0A" w:rsidRDefault="007553DA" w:rsidP="007553D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dodaného druhu a množství zboží,</w:t>
      </w:r>
    </w:p>
    <w:p w:rsidR="007553DA" w:rsidRPr="003F3D0A" w:rsidRDefault="007553DA" w:rsidP="007553D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zjevných jakostních vlastností zboží,</w:t>
      </w:r>
    </w:p>
    <w:p w:rsidR="007553DA" w:rsidRPr="003F3D0A" w:rsidRDefault="007553DA" w:rsidP="007553DA">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3F3D0A">
        <w:rPr>
          <w:rFonts w:ascii="Calibri" w:eastAsia="Times New Roman" w:hAnsi="Calibri" w:cs="Times New Roman"/>
          <w:lang w:eastAsia="cs-CZ"/>
        </w:rPr>
        <w:t>dokladů dodaných se zbožím.</w:t>
      </w:r>
    </w:p>
    <w:p w:rsidR="007553DA" w:rsidRPr="003F3D0A" w:rsidRDefault="007553DA" w:rsidP="007553D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zjištění zjevných vad zboží může kupující odmítnout jeho převzetí, což řádně </w:t>
      </w:r>
      <w:r w:rsidRPr="003F3D0A">
        <w:rPr>
          <w:rFonts w:ascii="Calibri" w:eastAsia="Times New Roman" w:hAnsi="Calibri" w:cs="Times New Roman"/>
          <w:lang w:eastAsia="cs-CZ"/>
        </w:rPr>
        <w:br/>
        <w:t xml:space="preserve">i s důvody potvrdí na dodacím listu. </w:t>
      </w:r>
    </w:p>
    <w:p w:rsidR="007553DA" w:rsidRPr="003F3D0A" w:rsidRDefault="007553DA" w:rsidP="007553D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rsidR="007553DA" w:rsidRPr="003F3D0A" w:rsidRDefault="007553DA" w:rsidP="007553DA">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3F3D0A">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7553DA" w:rsidRPr="003F3D0A" w:rsidRDefault="007553DA" w:rsidP="007553DA">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3F3D0A">
        <w:rPr>
          <w:rFonts w:ascii="Calibri" w:eastAsia="Times New Roman" w:hAnsi="Calibri" w:cs="Times New Roman"/>
          <w:b/>
          <w:bCs/>
          <w:lang w:val="x-none" w:eastAsia="x-none"/>
        </w:rPr>
        <w:t>IX.</w:t>
      </w:r>
    </w:p>
    <w:p w:rsidR="007553DA" w:rsidRPr="003F3D0A" w:rsidRDefault="007553DA" w:rsidP="007553DA">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Platební podmínky</w:t>
      </w:r>
    </w:p>
    <w:p w:rsidR="007553DA" w:rsidRPr="003F3D0A" w:rsidRDefault="007553DA" w:rsidP="007553D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rsidR="007553DA" w:rsidRPr="003F3D0A" w:rsidRDefault="007553DA" w:rsidP="007553DA">
      <w:pPr>
        <w:widowControl w:val="0"/>
        <w:numPr>
          <w:ilvl w:val="0"/>
          <w:numId w:val="7"/>
        </w:numPr>
        <w:spacing w:before="120" w:after="0" w:line="240" w:lineRule="auto"/>
        <w:jc w:val="both"/>
        <w:rPr>
          <w:rFonts w:ascii="Calibri" w:eastAsia="Times New Roman" w:hAnsi="Calibri" w:cs="Times New Roman"/>
          <w:i/>
          <w:snapToGrid w:val="0"/>
          <w:lang w:eastAsia="cs-CZ"/>
        </w:rPr>
      </w:pPr>
      <w:r w:rsidRPr="003F3D0A">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3F3D0A">
        <w:rPr>
          <w:rFonts w:ascii="Times New Roman" w:eastAsia="Times New Roman" w:hAnsi="Times New Roman" w:cs="Times New Roman"/>
          <w:snapToGrid w:val="0"/>
          <w:lang w:eastAsia="cs-CZ"/>
        </w:rPr>
        <w:t xml:space="preserve"> </w:t>
      </w:r>
    </w:p>
    <w:p w:rsidR="007553DA" w:rsidRPr="003F3D0A" w:rsidRDefault="007553DA" w:rsidP="007553D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Lhůta splatnosti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činí </w:t>
      </w:r>
      <w:r w:rsidRPr="003F3D0A">
        <w:rPr>
          <w:rFonts w:ascii="Calibri" w:eastAsia="Times New Roman" w:hAnsi="Calibri" w:cs="Times New Roman"/>
          <w:lang w:eastAsia="x-none"/>
        </w:rPr>
        <w:t>14</w:t>
      </w:r>
      <w:r w:rsidRPr="003F3D0A">
        <w:rPr>
          <w:rFonts w:ascii="Calibri" w:eastAsia="Times New Roman" w:hAnsi="Calibri" w:cs="Times New Roman"/>
          <w:lang w:val="x-none" w:eastAsia="x-none"/>
        </w:rPr>
        <w:t xml:space="preserve"> kalendářních dnů ode dne jejího doručení kupujícímu. </w:t>
      </w:r>
    </w:p>
    <w:p w:rsidR="007553DA" w:rsidRPr="003F3D0A" w:rsidRDefault="007553DA" w:rsidP="007553D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Povinnost zaplatit kupní cenu je splněna dnem odepsání příslušné částky z účtu kupujícího.</w:t>
      </w:r>
    </w:p>
    <w:p w:rsidR="007553DA" w:rsidRPr="003F3D0A" w:rsidRDefault="007553DA" w:rsidP="007553DA">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kupujícímu.</w:t>
      </w:r>
    </w:p>
    <w:p w:rsidR="007553DA" w:rsidRPr="003F3D0A" w:rsidRDefault="007553DA" w:rsidP="007553DA">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rsidR="007553DA" w:rsidRPr="003F3D0A" w:rsidRDefault="007553DA" w:rsidP="007553DA">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3F3D0A">
        <w:rPr>
          <w:rFonts w:ascii="Calibri" w:eastAsia="Times New Roman" w:hAnsi="Calibri" w:cs="Times New Roman"/>
          <w:lang w:val="x-none" w:eastAsia="x-none"/>
        </w:rPr>
        <w:t xml:space="preserve">Kupující uplatní institut zvláštního způsobu zajištění daně dle § 109a zákona o DPH </w:t>
      </w:r>
      <w:r w:rsidRPr="003F3D0A">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3F3D0A">
          <w:rPr>
            <w:rFonts w:ascii="Calibri" w:eastAsia="Times New Roman" w:hAnsi="Calibri" w:cs="Times New Roman"/>
            <w:lang w:val="x-none" w:eastAsia="x-none"/>
          </w:rPr>
          <w:t>ry</w:t>
        </w:r>
      </w:smartTag>
      <w:r w:rsidRPr="003F3D0A">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rsidR="007553DA" w:rsidRPr="003F3D0A" w:rsidRDefault="007553DA" w:rsidP="007553D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zveřejněn v aplikaci „Registr plátců DPH“ jako nespolehlivý plátce, nebo</w:t>
      </w:r>
    </w:p>
    <w:p w:rsidR="007553DA" w:rsidRPr="003F3D0A" w:rsidRDefault="007553DA" w:rsidP="007553D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prodávající bude ke dni uskutečnění zdanitelného plnění v insolvenčním řízení, nebo</w:t>
      </w:r>
    </w:p>
    <w:p w:rsidR="007553DA" w:rsidRPr="003F3D0A" w:rsidRDefault="007553DA" w:rsidP="007553DA">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3F3D0A">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rsidR="007553DA" w:rsidRPr="003F3D0A" w:rsidRDefault="007553DA" w:rsidP="007553DA">
      <w:pPr>
        <w:spacing w:before="120" w:after="0" w:line="240" w:lineRule="auto"/>
        <w:ind w:left="357"/>
        <w:jc w:val="both"/>
        <w:rPr>
          <w:rFonts w:ascii="Calibri" w:eastAsia="Times New Roman" w:hAnsi="Calibri" w:cs="Times New Roman"/>
          <w:lang w:eastAsia="cs-CZ"/>
        </w:rPr>
      </w:pPr>
      <w:r w:rsidRPr="003F3D0A">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rsidR="007553DA" w:rsidRPr="003F3D0A" w:rsidRDefault="007553DA" w:rsidP="007553DA">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3F3D0A">
        <w:rPr>
          <w:rFonts w:ascii="Calibri" w:eastAsia="Times New Roman" w:hAnsi="Calibri" w:cs="Times New Roman"/>
          <w:b/>
          <w:bCs/>
          <w:caps/>
          <w:lang w:eastAsia="cs-CZ"/>
        </w:rPr>
        <w:lastRenderedPageBreak/>
        <w:t>X.</w:t>
      </w:r>
    </w:p>
    <w:p w:rsidR="007553DA" w:rsidRPr="003F3D0A" w:rsidRDefault="007553DA" w:rsidP="007553DA">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3F3D0A">
        <w:rPr>
          <w:rFonts w:ascii="Calibri" w:eastAsia="Times New Roman" w:hAnsi="Calibri" w:cs="Times New Roman"/>
          <w:b/>
          <w:bCs/>
          <w:lang w:eastAsia="cs-CZ"/>
        </w:rPr>
        <w:t>Záruka za jakost, práva z vadného plnění</w:t>
      </w:r>
    </w:p>
    <w:p w:rsidR="007553DA" w:rsidRPr="003F3D0A" w:rsidRDefault="007553DA" w:rsidP="007553DA">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Záruka za jakost</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3F3D0A">
          <w:rPr>
            <w:rFonts w:ascii="Calibri" w:eastAsia="Times New Roman" w:hAnsi="Calibri" w:cs="Times New Roman"/>
            <w:lang w:eastAsia="cs-CZ"/>
          </w:rPr>
          <w:t>2113 a</w:t>
        </w:r>
      </w:smartTag>
      <w:r w:rsidRPr="003F3D0A">
        <w:rPr>
          <w:rFonts w:ascii="Calibri" w:eastAsia="Times New Roman" w:hAnsi="Calibri" w:cs="Times New Roman"/>
          <w:lang w:eastAsia="cs-CZ"/>
        </w:rPr>
        <w:t xml:space="preserve"> násl. občanského zákoníku, a to v délce 24 měsíců (dále též „záruční doba“). </w:t>
      </w:r>
    </w:p>
    <w:p w:rsidR="007553DA" w:rsidRPr="003F3D0A" w:rsidRDefault="007553DA" w:rsidP="007553DA">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rsidR="007553DA" w:rsidRPr="003F3D0A" w:rsidRDefault="007553DA" w:rsidP="007553DA">
      <w:pPr>
        <w:numPr>
          <w:ilvl w:val="0"/>
          <w:numId w:val="5"/>
        </w:numPr>
        <w:spacing w:before="120" w:after="120" w:line="240" w:lineRule="auto"/>
        <w:ind w:left="357" w:hanging="357"/>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 nahlašování a odstraňování vad v rámci záruky platí podmínky uvedené v odst. 5 a násl. tohoto článku smlouvy. </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rsidR="007553DA" w:rsidRPr="003F3D0A" w:rsidRDefault="007553DA" w:rsidP="007553DA">
      <w:pPr>
        <w:spacing w:after="0" w:line="240" w:lineRule="auto"/>
        <w:rPr>
          <w:rFonts w:ascii="Calibri" w:eastAsia="Times New Roman" w:hAnsi="Calibri" w:cs="Times New Roman"/>
          <w:lang w:eastAsia="cs-CZ"/>
        </w:rPr>
      </w:pPr>
    </w:p>
    <w:p w:rsidR="007553DA" w:rsidRPr="003F3D0A" w:rsidRDefault="007553DA" w:rsidP="007553DA">
      <w:pPr>
        <w:spacing w:after="0" w:line="240" w:lineRule="auto"/>
        <w:rPr>
          <w:rFonts w:ascii="Calibri" w:eastAsia="Times New Roman" w:hAnsi="Calibri" w:cs="Times New Roman"/>
          <w:b/>
          <w:lang w:eastAsia="cs-CZ"/>
        </w:rPr>
      </w:pPr>
      <w:r w:rsidRPr="003F3D0A">
        <w:rPr>
          <w:rFonts w:ascii="Calibri" w:eastAsia="Times New Roman" w:hAnsi="Calibri" w:cs="Times New Roman"/>
          <w:b/>
          <w:lang w:eastAsia="cs-CZ"/>
        </w:rPr>
        <w:t>Práva z vadného plnění</w:t>
      </w:r>
    </w:p>
    <w:p w:rsidR="007553DA" w:rsidRPr="003F3D0A" w:rsidRDefault="007553DA" w:rsidP="00721A52">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3F3D0A">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Vady zboží dle odst. 5 tohoto článku a vady, které se projeví po záruční dobu, budou prodávajícím odstraněny bezplatně. </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Veškeré vady zboží je kupující povinen uplatnit u prodávajícího bez zbytečného odkladu poté, kdy vadu zjistil, a to formou písemného oznámení, obsahujícím specifikaci zjištěné vady. </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rsidR="007553DA" w:rsidRPr="003F3D0A" w:rsidRDefault="007553DA" w:rsidP="007553DA">
      <w:pPr>
        <w:numPr>
          <w:ilvl w:val="0"/>
          <w:numId w:val="5"/>
        </w:numPr>
        <w:spacing w:before="120" w:after="0" w:line="240" w:lineRule="auto"/>
        <w:ind w:left="36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Kupující poskytne pro plnění záručního servisu tuto nutnou součinnost: </w:t>
      </w:r>
    </w:p>
    <w:p w:rsidR="007553DA" w:rsidRPr="003F3D0A" w:rsidRDefault="007553DA" w:rsidP="007553DA">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3F3D0A">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rsidR="007553DA" w:rsidRPr="003F3D0A" w:rsidRDefault="007553DA" w:rsidP="007553DA">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 xml:space="preserve">umožní provedení opravy v nejkratším možném čase, </w:t>
      </w:r>
    </w:p>
    <w:p w:rsidR="007553DA" w:rsidRPr="003F3D0A" w:rsidRDefault="007553DA" w:rsidP="007553DA">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3F3D0A">
        <w:rPr>
          <w:rFonts w:ascii="Calibri" w:eastAsia="Times New Roman" w:hAnsi="Calibri" w:cs="Times New Roman"/>
          <w:lang w:eastAsia="cs-CZ"/>
        </w:rPr>
        <w:t>zajistí přítomnost pověřené osoby při servisním zásahu.</w:t>
      </w:r>
    </w:p>
    <w:p w:rsidR="007553DA" w:rsidRPr="003F3D0A" w:rsidRDefault="007553DA" w:rsidP="007553DA">
      <w:pPr>
        <w:tabs>
          <w:tab w:val="left" w:pos="851"/>
        </w:tabs>
        <w:suppressAutoHyphens/>
        <w:spacing w:after="0" w:line="240" w:lineRule="auto"/>
        <w:ind w:left="2160"/>
        <w:jc w:val="both"/>
        <w:rPr>
          <w:rFonts w:ascii="Calibri" w:eastAsia="Times New Roman" w:hAnsi="Calibri" w:cs="Times New Roman"/>
          <w:lang w:eastAsia="cs-CZ"/>
        </w:rPr>
      </w:pPr>
    </w:p>
    <w:p w:rsidR="007553DA" w:rsidRPr="003F3D0A" w:rsidRDefault="007553DA" w:rsidP="007553DA">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w:t>
      </w:r>
    </w:p>
    <w:p w:rsidR="007553DA" w:rsidRPr="003F3D0A" w:rsidRDefault="007553DA" w:rsidP="007553D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Sankce</w:t>
      </w:r>
    </w:p>
    <w:p w:rsidR="007553DA" w:rsidRPr="003F3D0A" w:rsidRDefault="007553DA" w:rsidP="007553DA">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3F3D0A">
        <w:rPr>
          <w:rFonts w:ascii="Calibri" w:eastAsia="Times New Roman" w:hAnsi="Calibri" w:cs="Times New Roman"/>
          <w:iCs/>
          <w:lang w:eastAsia="cs-CZ"/>
        </w:rPr>
        <w:t>% z kupní ceny bez DPH uvedené v čl. IV odst. 1 této smlouvy</w:t>
      </w:r>
      <w:r w:rsidRPr="003F3D0A">
        <w:rPr>
          <w:rFonts w:ascii="Calibri" w:eastAsia="Times New Roman" w:hAnsi="Calibri" w:cs="Times New Roman"/>
          <w:lang w:eastAsia="cs-CZ"/>
        </w:rPr>
        <w:t xml:space="preserve">, a to za každý započatý den prodlení. </w:t>
      </w:r>
    </w:p>
    <w:p w:rsidR="007553DA" w:rsidRPr="003F3D0A" w:rsidRDefault="007553DA" w:rsidP="007553DA">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Pro případ prodlení se zaplacením kupní ceny sjednávají smluvní strany úrok z prodlení ve výši stanovené občanskoprávními předpisy.</w:t>
      </w:r>
    </w:p>
    <w:p w:rsidR="007553DA" w:rsidRDefault="007553DA" w:rsidP="007553DA">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3F3D0A">
        <w:rPr>
          <w:rFonts w:ascii="Calibri" w:eastAsia="Times New Roman" w:hAnsi="Calibri" w:cs="Times New Roman"/>
          <w:lang w:eastAsia="cs-CZ"/>
        </w:rPr>
        <w:t>Smluvní pokuty se nezapočítávají na náhradu případně vzniklé škody, kterou lze vymáhat samostatně vedle smluvní pokuty, a to v plné výši.</w:t>
      </w:r>
    </w:p>
    <w:p w:rsidR="007553DA" w:rsidRPr="003F3D0A" w:rsidRDefault="007553DA" w:rsidP="0016042D">
      <w:pPr>
        <w:widowControl w:val="0"/>
        <w:autoSpaceDE w:val="0"/>
        <w:autoSpaceDN w:val="0"/>
        <w:adjustRightInd w:val="0"/>
        <w:spacing w:after="120" w:line="240" w:lineRule="auto"/>
        <w:ind w:left="340"/>
        <w:jc w:val="both"/>
        <w:rPr>
          <w:rFonts w:ascii="Calibri" w:eastAsia="Times New Roman" w:hAnsi="Calibri" w:cs="Times New Roman"/>
          <w:lang w:eastAsia="cs-CZ"/>
        </w:rPr>
      </w:pPr>
    </w:p>
    <w:p w:rsidR="007553DA" w:rsidRPr="003F3D0A" w:rsidRDefault="007553DA" w:rsidP="007553DA">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lastRenderedPageBreak/>
        <w:t>XII.</w:t>
      </w:r>
    </w:p>
    <w:p w:rsidR="007553DA" w:rsidRPr="003F3D0A" w:rsidRDefault="007553DA" w:rsidP="007553DA">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3F3D0A">
        <w:rPr>
          <w:rFonts w:ascii="Calibri" w:eastAsia="Times New Roman" w:hAnsi="Calibri" w:cs="Times New Roman"/>
          <w:b/>
          <w:bCs/>
          <w:lang w:eastAsia="cs-CZ"/>
        </w:rPr>
        <w:t>Zánik smlouvy</w:t>
      </w:r>
    </w:p>
    <w:p w:rsidR="007553DA" w:rsidRPr="003F3D0A" w:rsidRDefault="007553DA" w:rsidP="007553DA">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3F3D0A">
        <w:rPr>
          <w:rFonts w:ascii="Calibri" w:eastAsia="Times New Roman" w:hAnsi="Calibri" w:cs="Times New Roman"/>
          <w:lang w:eastAsia="cs-CZ"/>
        </w:rPr>
        <w:t>Tato smlouva zaniká:</w:t>
      </w:r>
    </w:p>
    <w:p w:rsidR="007553DA" w:rsidRPr="003F3D0A" w:rsidRDefault="007553DA" w:rsidP="007553DA">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3F3D0A">
        <w:rPr>
          <w:rFonts w:ascii="Calibri" w:eastAsia="Times New Roman" w:hAnsi="Calibri" w:cs="Times New Roman"/>
          <w:lang w:eastAsia="cs-CZ"/>
        </w:rPr>
        <w:t>písemnou dohodou smluvních stran,</w:t>
      </w:r>
    </w:p>
    <w:p w:rsidR="007553DA" w:rsidRPr="003F3D0A" w:rsidRDefault="007553DA" w:rsidP="007553DA">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3F3D0A">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rsidR="007553DA" w:rsidRPr="003F3D0A" w:rsidRDefault="007553DA" w:rsidP="007553D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 xml:space="preserve">neodevzdání zboží kupujícímu ve stanovené době plnění, </w:t>
      </w:r>
    </w:p>
    <w:p w:rsidR="007553DA" w:rsidRPr="003F3D0A" w:rsidRDefault="007553DA" w:rsidP="007553DA">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rsidR="007553DA" w:rsidRPr="003F3D0A" w:rsidRDefault="007553DA" w:rsidP="007553DA">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3F3D0A">
        <w:rPr>
          <w:rFonts w:ascii="Calibri" w:eastAsia="Times New Roman" w:hAnsi="Calibri" w:cs="Times New Roman"/>
          <w:lang w:eastAsia="cs-CZ"/>
        </w:rPr>
        <w:t>nedodržení smluvních ujednání o záruce za jakost,</w:t>
      </w:r>
    </w:p>
    <w:p w:rsidR="007553DA" w:rsidRPr="003F3D0A" w:rsidRDefault="007553DA" w:rsidP="007553DA">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3F3D0A">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rsidR="007553DA" w:rsidRPr="003F3D0A" w:rsidRDefault="007553DA" w:rsidP="007553DA">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3F3D0A">
        <w:rPr>
          <w:rFonts w:ascii="Calibri" w:eastAsia="Times New Roman" w:hAnsi="Calibri" w:cs="Times New Roman"/>
          <w:lang w:eastAsia="cs-CZ"/>
        </w:rPr>
        <w:t>Kupující je dále oprávněn od této smlouvy odstoupit v těchto případech:</w:t>
      </w:r>
    </w:p>
    <w:p w:rsidR="007553DA" w:rsidRPr="003F3D0A" w:rsidRDefault="007553DA" w:rsidP="007553DA">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rsidR="007553DA" w:rsidRPr="003F3D0A" w:rsidRDefault="007553DA" w:rsidP="007553DA">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3F3D0A">
        <w:rPr>
          <w:rFonts w:ascii="Calibri" w:eastAsia="Times New Roman" w:hAnsi="Calibri" w:cs="Times New Roman"/>
          <w:color w:val="000000"/>
          <w:lang w:eastAsia="cs-CZ"/>
        </w:rPr>
        <w:t>podá-li prodávající sám na sebe insolvenční návrh.</w:t>
      </w:r>
    </w:p>
    <w:p w:rsidR="007553DA" w:rsidRPr="003F3D0A" w:rsidRDefault="007553DA" w:rsidP="007553DA">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3F3D0A">
        <w:rPr>
          <w:rFonts w:ascii="Calibri" w:eastAsia="Times New Roman" w:hAnsi="Calibri" w:cs="Times New Roman"/>
          <w:lang w:eastAsia="cs-CZ"/>
        </w:rPr>
        <w:t>Odstoupením</w:t>
      </w:r>
      <w:r w:rsidRPr="003F3D0A">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rsidR="007553DA" w:rsidRPr="003F3D0A" w:rsidRDefault="007553DA" w:rsidP="007553DA">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Pro účely této smlouvy se pod pojmem „bez zbytečného odkladu“ rozumí „nejpozději do 14-ti dnů“.</w:t>
      </w:r>
    </w:p>
    <w:p w:rsidR="007553DA" w:rsidRDefault="007553DA" w:rsidP="007553DA">
      <w:pPr>
        <w:tabs>
          <w:tab w:val="left" w:pos="0"/>
        </w:tabs>
        <w:spacing w:before="120" w:after="120" w:line="240" w:lineRule="auto"/>
        <w:ind w:left="360"/>
        <w:jc w:val="both"/>
        <w:rPr>
          <w:rFonts w:ascii="Calibri" w:eastAsia="Times New Roman" w:hAnsi="Calibri" w:cs="Times New Roman"/>
          <w:lang w:eastAsia="cs-CZ"/>
        </w:rPr>
      </w:pPr>
    </w:p>
    <w:p w:rsidR="007553DA" w:rsidRPr="003F3D0A" w:rsidRDefault="007553DA" w:rsidP="007553DA">
      <w:pPr>
        <w:tabs>
          <w:tab w:val="left" w:pos="0"/>
        </w:tabs>
        <w:spacing w:before="120" w:after="120" w:line="240" w:lineRule="auto"/>
        <w:ind w:left="360"/>
        <w:jc w:val="both"/>
        <w:rPr>
          <w:rFonts w:ascii="Calibri" w:eastAsia="Times New Roman" w:hAnsi="Calibri" w:cs="Times New Roman"/>
          <w:lang w:eastAsia="cs-CZ"/>
        </w:rPr>
      </w:pPr>
    </w:p>
    <w:p w:rsidR="007553DA" w:rsidRDefault="007553DA" w:rsidP="007553DA">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 xml:space="preserve">XIII. </w:t>
      </w:r>
    </w:p>
    <w:p w:rsidR="007553DA" w:rsidRPr="003F3D0A" w:rsidRDefault="007553DA" w:rsidP="007553DA">
      <w:pPr>
        <w:spacing w:after="0" w:line="240" w:lineRule="auto"/>
        <w:ind w:left="720"/>
        <w:contextualSpacing/>
        <w:jc w:val="center"/>
        <w:rPr>
          <w:rFonts w:eastAsia="Times New Roman" w:cs="Arial"/>
          <w:b/>
          <w:bCs/>
          <w:lang w:eastAsia="cs-CZ"/>
        </w:rPr>
      </w:pPr>
      <w:r w:rsidRPr="003F3D0A">
        <w:rPr>
          <w:rFonts w:eastAsia="Times New Roman" w:cs="Arial"/>
          <w:b/>
          <w:bCs/>
          <w:lang w:eastAsia="cs-CZ"/>
        </w:rPr>
        <w:t>Doložka GDPR</w:t>
      </w:r>
    </w:p>
    <w:p w:rsidR="007553DA" w:rsidRDefault="007553DA" w:rsidP="007553DA">
      <w:pPr>
        <w:shd w:val="clear" w:color="auto" w:fill="FFFFFF"/>
        <w:tabs>
          <w:tab w:val="left" w:pos="426"/>
        </w:tabs>
        <w:spacing w:after="0"/>
        <w:ind w:left="60"/>
        <w:jc w:val="both"/>
      </w:pPr>
      <w:r w:rsidRPr="003F3D0A">
        <w:tab/>
        <w:t xml:space="preserve">Smluvní strany se zavazují v rámci uzavřeného smluvního vztahu dodržovat Nařízení  Evropského </w:t>
      </w:r>
      <w:r w:rsidRPr="003F3D0A">
        <w:tab/>
        <w:t xml:space="preserve">parlamentu a Rady (EU) 2016/679 ze dne 27.4.2016 o ochraně fyzických osob v souvislosti se </w:t>
      </w:r>
      <w:r w:rsidRPr="003F3D0A">
        <w:tab/>
        <w:t xml:space="preserve">zpracováním osobních údajů a o volném pohybu těchto údajů a o zrušení  směrnice 95/46/ES </w:t>
      </w:r>
      <w:r w:rsidRPr="003F3D0A">
        <w:tab/>
        <w:t xml:space="preserve">(obecné nařízení o ochraně osobních údajů, (dále jen „GDPR“). V případě porušení povinností </w:t>
      </w:r>
      <w:r w:rsidRPr="003F3D0A">
        <w:tab/>
        <w:t xml:space="preserve">vyplývajících z GDPR odpovídá za tato </w:t>
      </w:r>
      <w:r>
        <w:t xml:space="preserve">porušení ta ze smluvních stran, </w:t>
      </w:r>
      <w:r w:rsidRPr="003F3D0A">
        <w:t xml:space="preserve">jejímž jednáním či </w:t>
      </w:r>
      <w:r w:rsidRPr="003F3D0A">
        <w:tab/>
        <w:t xml:space="preserve">opomenutím k porušení GDPR došlo. Smluvní strany souhlasí s uvedením osobních údajů ve </w:t>
      </w:r>
      <w:r w:rsidRPr="003F3D0A">
        <w:tab/>
        <w:t xml:space="preserve">smlouvě tak, jak jsou tyto ve smlouvě uvedeny a prohlašují, že nakládání se smlouvou obsahující </w:t>
      </w:r>
      <w:r w:rsidRPr="003F3D0A">
        <w:tab/>
        <w:t>osobní údaje bude odpovídat  povinnostem  vyplývajícím z GDPR.</w:t>
      </w:r>
    </w:p>
    <w:p w:rsidR="007553DA" w:rsidRPr="003F3D0A" w:rsidRDefault="007553DA" w:rsidP="007553DA">
      <w:pPr>
        <w:shd w:val="clear" w:color="auto" w:fill="FFFFFF"/>
        <w:tabs>
          <w:tab w:val="left" w:pos="426"/>
        </w:tabs>
        <w:spacing w:after="0"/>
        <w:ind w:left="60"/>
        <w:jc w:val="both"/>
      </w:pPr>
    </w:p>
    <w:p w:rsidR="007553DA" w:rsidRPr="003F3D0A" w:rsidRDefault="007553DA" w:rsidP="007553DA">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3F3D0A">
        <w:rPr>
          <w:rFonts w:ascii="Calibri" w:eastAsia="Times New Roman" w:hAnsi="Calibri" w:cs="Times New Roman"/>
          <w:b/>
          <w:lang w:eastAsia="cs-CZ"/>
        </w:rPr>
        <w:t>XIV.</w:t>
      </w:r>
    </w:p>
    <w:p w:rsidR="007553DA" w:rsidRPr="003F3D0A" w:rsidRDefault="007553DA" w:rsidP="007553DA">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3F3D0A">
        <w:rPr>
          <w:rFonts w:ascii="Calibri" w:eastAsia="Times New Roman" w:hAnsi="Calibri" w:cs="Times New Roman"/>
          <w:b/>
          <w:bCs/>
          <w:lang w:eastAsia="cs-CZ"/>
        </w:rPr>
        <w:t>Závěrečná ustanovení</w:t>
      </w:r>
    </w:p>
    <w:p w:rsidR="007553DA" w:rsidRPr="003F3D0A" w:rsidRDefault="007553DA" w:rsidP="007553DA">
      <w:pPr>
        <w:keepNext/>
        <w:numPr>
          <w:ilvl w:val="0"/>
          <w:numId w:val="9"/>
        </w:numPr>
        <w:tabs>
          <w:tab w:val="left" w:pos="0"/>
          <w:tab w:val="left" w:pos="360"/>
        </w:tabs>
        <w:spacing w:after="240" w:line="240" w:lineRule="auto"/>
        <w:ind w:hanging="720"/>
        <w:contextualSpacing/>
        <w:jc w:val="both"/>
        <w:outlineLvl w:val="0"/>
        <w:rPr>
          <w:rFonts w:ascii="Calibri" w:eastAsia="Times New Roman" w:hAnsi="Calibri" w:cs="Times New Roman"/>
          <w:b/>
          <w:bCs/>
          <w:lang w:eastAsia="cs-CZ"/>
        </w:rPr>
      </w:pPr>
      <w:r w:rsidRPr="003F3D0A">
        <w:t>Tato smlouva nabývá platnosti dnem jejího podpisu smluvními stranami a účinnosti dnem jejího</w:t>
      </w:r>
    </w:p>
    <w:p w:rsidR="007553DA" w:rsidRPr="003F3D0A" w:rsidRDefault="007553DA" w:rsidP="007553DA">
      <w:pPr>
        <w:keepNext/>
        <w:tabs>
          <w:tab w:val="left" w:pos="0"/>
          <w:tab w:val="left" w:pos="360"/>
          <w:tab w:val="left" w:pos="567"/>
        </w:tabs>
        <w:spacing w:after="240" w:line="240" w:lineRule="auto"/>
        <w:ind w:left="720" w:hanging="294"/>
        <w:contextualSpacing/>
        <w:jc w:val="both"/>
        <w:outlineLvl w:val="0"/>
      </w:pPr>
      <w:r w:rsidRPr="003F3D0A">
        <w:t>uveřejnění v registru smluv. Tato smlouva je účinná do úplného splnění práv a povinností z této</w:t>
      </w:r>
    </w:p>
    <w:p w:rsidR="007553DA" w:rsidRPr="003F3D0A" w:rsidRDefault="007553DA" w:rsidP="007553DA">
      <w:pPr>
        <w:keepNext/>
        <w:tabs>
          <w:tab w:val="left" w:pos="0"/>
          <w:tab w:val="left" w:pos="360"/>
          <w:tab w:val="left" w:pos="567"/>
        </w:tabs>
        <w:spacing w:after="240" w:line="240" w:lineRule="auto"/>
        <w:ind w:left="720" w:hanging="294"/>
        <w:contextualSpacing/>
        <w:jc w:val="both"/>
        <w:outlineLvl w:val="0"/>
        <w:rPr>
          <w:rFonts w:ascii="Calibri" w:eastAsia="Times New Roman" w:hAnsi="Calibri" w:cs="Times New Roman"/>
          <w:b/>
          <w:bCs/>
          <w:lang w:eastAsia="cs-CZ"/>
        </w:rPr>
      </w:pPr>
      <w:r w:rsidRPr="003F3D0A">
        <w:t>smlouvy vyplývajících.</w:t>
      </w:r>
    </w:p>
    <w:p w:rsidR="007553DA" w:rsidRPr="003F3D0A" w:rsidRDefault="007553DA" w:rsidP="007553D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rsidR="007553DA" w:rsidRPr="003F3D0A" w:rsidRDefault="007553DA" w:rsidP="007553D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Smluvní strany prohlašují, že osoby podepisující tuto smlouvu jsou k tomuto právnímu jednání oprávněny.</w:t>
      </w:r>
    </w:p>
    <w:p w:rsidR="007553DA" w:rsidRPr="003F3D0A" w:rsidRDefault="007553DA" w:rsidP="007553DA">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3F3D0A">
        <w:rPr>
          <w:rFonts w:ascii="Calibri" w:eastAsia="Times New Roman" w:hAnsi="Calibri" w:cs="Times New Roman"/>
          <w:lang w:eastAsia="cs-CZ"/>
        </w:rPr>
        <w:t xml:space="preserve">Prodávající nemůže bez souhlasu kupujícího postoupit svá práva a povinnosti plynoucí </w:t>
      </w:r>
      <w:r w:rsidRPr="003F3D0A">
        <w:rPr>
          <w:rFonts w:ascii="Calibri" w:eastAsia="Times New Roman" w:hAnsi="Calibri" w:cs="Times New Roman"/>
          <w:lang w:eastAsia="cs-CZ"/>
        </w:rPr>
        <w:br/>
        <w:t>ze smlouvy třetí straně.</w:t>
      </w:r>
    </w:p>
    <w:p w:rsidR="007553DA" w:rsidRPr="00721A52" w:rsidRDefault="007553DA" w:rsidP="007553DA">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lang w:eastAsia="cs-CZ"/>
        </w:rPr>
        <w:lastRenderedPageBreak/>
        <w:t>Smlouva je vyhotovena ve dvou stejnopisech s platností originálu, podepsaných oprávněnými zástupci smluvních stran, přičemž každá ze smluvních stran obdrží po jednom vyhotovení.</w:t>
      </w:r>
    </w:p>
    <w:p w:rsidR="007553DA" w:rsidRPr="00721A52" w:rsidRDefault="007553DA" w:rsidP="007553DA">
      <w:pPr>
        <w:numPr>
          <w:ilvl w:val="0"/>
          <w:numId w:val="9"/>
        </w:numPr>
        <w:tabs>
          <w:tab w:val="left" w:pos="426"/>
        </w:tabs>
        <w:spacing w:before="120" w:after="0" w:line="240" w:lineRule="auto"/>
        <w:ind w:left="360"/>
        <w:jc w:val="both"/>
        <w:rPr>
          <w:rFonts w:eastAsia="Times New Roman" w:cstheme="minorHAnsi"/>
          <w:lang w:eastAsia="cs-CZ"/>
        </w:rPr>
      </w:pPr>
      <w:r w:rsidRPr="00721A52">
        <w:rPr>
          <w:rFonts w:eastAsia="Times New Roman" w:cstheme="minorHAnsi"/>
          <w:color w:val="000000"/>
          <w:shd w:val="clear" w:color="auto" w:fill="FFFFFF"/>
          <w:lang w:eastAsia="cs-CZ"/>
        </w:rPr>
        <w:t>Prodávající souhlasí se zveřejněním hodnocení nabídek včetně zveřejnění příslušné smlouvy.</w:t>
      </w:r>
    </w:p>
    <w:p w:rsidR="007553DA" w:rsidRPr="00721A52" w:rsidRDefault="007553DA" w:rsidP="007553DA">
      <w:pPr>
        <w:numPr>
          <w:ilvl w:val="0"/>
          <w:numId w:val="9"/>
        </w:numPr>
        <w:tabs>
          <w:tab w:val="left" w:pos="426"/>
        </w:tabs>
        <w:spacing w:before="120" w:after="60" w:line="240" w:lineRule="auto"/>
        <w:ind w:left="357" w:hanging="357"/>
        <w:jc w:val="both"/>
        <w:rPr>
          <w:rFonts w:eastAsia="Times New Roman" w:cstheme="minorHAnsi"/>
          <w:lang w:eastAsia="cs-CZ"/>
        </w:rPr>
      </w:pPr>
      <w:r w:rsidRPr="00721A52">
        <w:rPr>
          <w:rFonts w:eastAsia="Times New Roman" w:cstheme="minorHAnsi"/>
          <w:lang w:eastAsia="cs-CZ"/>
        </w:rPr>
        <w:t>Nedílnou součástí této smlouvy jsou následující přílohy:</w:t>
      </w:r>
    </w:p>
    <w:p w:rsidR="007553DA" w:rsidRPr="00721A52" w:rsidRDefault="007553DA" w:rsidP="007553DA">
      <w:pPr>
        <w:tabs>
          <w:tab w:val="left" w:pos="360"/>
        </w:tabs>
        <w:spacing w:after="0" w:line="240" w:lineRule="auto"/>
        <w:ind w:left="426"/>
        <w:jc w:val="both"/>
        <w:rPr>
          <w:rFonts w:eastAsia="Times New Roman" w:cstheme="minorHAnsi"/>
          <w:lang w:eastAsia="cs-CZ"/>
        </w:rPr>
      </w:pPr>
      <w:r w:rsidRPr="00721A52">
        <w:rPr>
          <w:rFonts w:eastAsia="Times New Roman" w:cstheme="minorHAnsi"/>
          <w:lang w:eastAsia="cs-CZ"/>
        </w:rPr>
        <w:t xml:space="preserve">Příloha č. 1 Specifikace předmětu plnění </w:t>
      </w: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 xml:space="preserve"> V Písku:  </w:t>
      </w:r>
      <w:r w:rsidRPr="003F3D0A">
        <w:rPr>
          <w:rFonts w:ascii="Calibri" w:eastAsia="Times New Roman" w:hAnsi="Calibri" w:cs="Times New Roman"/>
          <w:lang w:eastAsia="cs-CZ"/>
        </w:rPr>
        <w:tab/>
      </w:r>
      <w:r w:rsidRPr="003F3D0A">
        <w:rPr>
          <w:rFonts w:ascii="Calibri" w:eastAsia="Times New Roman" w:hAnsi="Calibri" w:cs="Times New Roman"/>
          <w:lang w:eastAsia="cs-CZ"/>
        </w:rPr>
        <w:tab/>
      </w:r>
      <w:r w:rsidRPr="003F3D0A">
        <w:rPr>
          <w:rFonts w:ascii="Calibri" w:eastAsia="Times New Roman" w:hAnsi="Calibri" w:cs="Times New Roman"/>
          <w:lang w:eastAsia="cs-CZ"/>
        </w:rPr>
        <w:tab/>
        <w:t xml:space="preserve">      </w:t>
      </w: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p>
    <w:p w:rsidR="007553DA" w:rsidRPr="003F3D0A" w:rsidRDefault="007553DA" w:rsidP="007553DA">
      <w:pPr>
        <w:tabs>
          <w:tab w:val="left" w:pos="567"/>
          <w:tab w:val="left" w:pos="1701"/>
        </w:tabs>
        <w:spacing w:after="0" w:line="240" w:lineRule="auto"/>
        <w:rPr>
          <w:rFonts w:ascii="Calibri" w:eastAsia="Times New Roman" w:hAnsi="Calibri" w:cs="Times New Roman"/>
          <w:lang w:eastAsia="cs-CZ"/>
        </w:rPr>
      </w:pPr>
      <w:r w:rsidRPr="003F3D0A">
        <w:rPr>
          <w:rFonts w:ascii="Calibri" w:eastAsia="Times New Roman" w:hAnsi="Calibri" w:cs="Times New Roman"/>
          <w:lang w:eastAsia="cs-CZ"/>
        </w:rPr>
        <w:t>____________________________                                        _________________________________</w:t>
      </w:r>
    </w:p>
    <w:p w:rsidR="00BB0991" w:rsidRPr="003F3D0A" w:rsidRDefault="007553DA" w:rsidP="007553D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za kupujícího</w:t>
      </w:r>
      <w:r w:rsidRPr="003F3D0A">
        <w:rPr>
          <w:rFonts w:ascii="Calibri" w:eastAsia="Times New Roman" w:hAnsi="Calibri" w:cs="Times New Roman"/>
          <w:lang w:eastAsia="ar-SA"/>
        </w:rPr>
        <w:tab/>
        <w:t>za prodávajícího</w:t>
      </w:r>
    </w:p>
    <w:p w:rsidR="007553DA" w:rsidRPr="003F3D0A" w:rsidRDefault="007553DA" w:rsidP="007553D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 xml:space="preserve">PhDr. Michal Grus    </w:t>
      </w:r>
      <w:r w:rsidRPr="003F3D0A">
        <w:rPr>
          <w:rFonts w:ascii="Calibri" w:eastAsia="Times New Roman" w:hAnsi="Calibri" w:cs="Times New Roman"/>
          <w:lang w:eastAsia="ar-SA"/>
        </w:rPr>
        <w:tab/>
      </w:r>
      <w:r w:rsidR="00BB0991">
        <w:rPr>
          <w:rFonts w:ascii="Calibri" w:eastAsia="Times New Roman" w:hAnsi="Calibri" w:cs="Times New Roman"/>
          <w:lang w:eastAsia="ar-SA"/>
        </w:rPr>
        <w:t>Václav Kápl</w:t>
      </w:r>
    </w:p>
    <w:p w:rsidR="007553DA" w:rsidRPr="003F3D0A" w:rsidRDefault="007553DA" w:rsidP="007553DA">
      <w:pPr>
        <w:tabs>
          <w:tab w:val="center" w:pos="1701"/>
          <w:tab w:val="center" w:pos="6946"/>
        </w:tabs>
        <w:suppressAutoHyphens/>
        <w:spacing w:after="0" w:line="240" w:lineRule="auto"/>
        <w:rPr>
          <w:rFonts w:ascii="Calibri" w:eastAsia="Times New Roman" w:hAnsi="Calibri" w:cs="Times New Roman"/>
          <w:lang w:eastAsia="ar-SA"/>
        </w:rPr>
      </w:pPr>
      <w:r w:rsidRPr="003F3D0A">
        <w:rPr>
          <w:rFonts w:ascii="Calibri" w:eastAsia="Times New Roman" w:hAnsi="Calibri" w:cs="Times New Roman"/>
          <w:lang w:eastAsia="ar-SA"/>
        </w:rPr>
        <w:tab/>
        <w:t>ředitel školy</w:t>
      </w:r>
      <w:r w:rsidR="00BB0991">
        <w:rPr>
          <w:rFonts w:ascii="Calibri" w:eastAsia="Times New Roman" w:hAnsi="Calibri" w:cs="Times New Roman"/>
          <w:lang w:eastAsia="ar-SA"/>
        </w:rPr>
        <w:tab/>
        <w:t>jednatel</w:t>
      </w:r>
      <w:bookmarkStart w:id="0" w:name="_GoBack"/>
      <w:bookmarkEnd w:id="0"/>
      <w:r>
        <w:rPr>
          <w:rFonts w:ascii="Calibri" w:eastAsia="Times New Roman" w:hAnsi="Calibri" w:cs="Times New Roman"/>
          <w:lang w:eastAsia="ar-SA"/>
        </w:rPr>
        <w:tab/>
      </w:r>
      <w:r w:rsidRPr="003F3D0A">
        <w:rPr>
          <w:rFonts w:ascii="Calibri" w:eastAsia="Times New Roman" w:hAnsi="Calibri" w:cs="Times New Roman"/>
          <w:lang w:eastAsia="ar-SA"/>
        </w:rPr>
        <w:t xml:space="preserve">    </w:t>
      </w:r>
    </w:p>
    <w:p w:rsidR="007553DA" w:rsidRPr="003F3D0A" w:rsidRDefault="007553DA" w:rsidP="007553DA"/>
    <w:p w:rsidR="007553DA" w:rsidRDefault="007553DA" w:rsidP="007553DA"/>
    <w:p w:rsidR="00E5074D" w:rsidRDefault="00E5074D"/>
    <w:sectPr w:rsidR="00E5074D" w:rsidSect="0043305B">
      <w:footerReference w:type="even" r:id="rId7"/>
      <w:footerReference w:type="default" r:id="rId8"/>
      <w:pgSz w:w="11906" w:h="16838" w:code="9"/>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97" w:rsidRDefault="00144A97">
      <w:pPr>
        <w:spacing w:after="0" w:line="240" w:lineRule="auto"/>
      </w:pPr>
      <w:r>
        <w:separator/>
      </w:r>
    </w:p>
  </w:endnote>
  <w:endnote w:type="continuationSeparator" w:id="0">
    <w:p w:rsidR="00144A97" w:rsidRDefault="0014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8A" w:rsidRDefault="00E94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144A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E8A" w:rsidRDefault="00E94E32">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BB0991">
      <w:rPr>
        <w:rStyle w:val="slostrnky"/>
        <w:noProof/>
        <w:sz w:val="20"/>
      </w:rPr>
      <w:t>6</w:t>
    </w:r>
    <w:r>
      <w:rPr>
        <w:rStyle w:val="slostrnky"/>
        <w:sz w:val="20"/>
      </w:rPr>
      <w:fldChar w:fldCharType="end"/>
    </w:r>
  </w:p>
  <w:p w:rsidR="00103E8A" w:rsidRDefault="00144A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97" w:rsidRDefault="00144A97">
      <w:pPr>
        <w:spacing w:after="0" w:line="240" w:lineRule="auto"/>
      </w:pPr>
      <w:r>
        <w:separator/>
      </w:r>
    </w:p>
  </w:footnote>
  <w:footnote w:type="continuationSeparator" w:id="0">
    <w:p w:rsidR="00144A97" w:rsidRDefault="00144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DA"/>
    <w:rsid w:val="00144A97"/>
    <w:rsid w:val="0016042D"/>
    <w:rsid w:val="001D12F3"/>
    <w:rsid w:val="00483452"/>
    <w:rsid w:val="005529D9"/>
    <w:rsid w:val="00721A52"/>
    <w:rsid w:val="00727A44"/>
    <w:rsid w:val="007553DA"/>
    <w:rsid w:val="009418A2"/>
    <w:rsid w:val="00A61F8D"/>
    <w:rsid w:val="00B12238"/>
    <w:rsid w:val="00BB0991"/>
    <w:rsid w:val="00E5074D"/>
    <w:rsid w:val="00E94E32"/>
    <w:rsid w:val="00EB5707"/>
    <w:rsid w:val="00F97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26F786D"/>
  <w15:chartTrackingRefBased/>
  <w15:docId w15:val="{85F8DD87-3B4F-41A3-ABDC-6286E66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3D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7553D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553DA"/>
  </w:style>
  <w:style w:type="character" w:styleId="slostrnky">
    <w:name w:val="page number"/>
    <w:basedOn w:val="Standardnpsmoodstavce"/>
    <w:rsid w:val="007553DA"/>
  </w:style>
  <w:style w:type="character" w:styleId="Zdraznn">
    <w:name w:val="Emphasis"/>
    <w:basedOn w:val="Standardnpsmoodstavce"/>
    <w:uiPriority w:val="20"/>
    <w:qFormat/>
    <w:rsid w:val="00F97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2039</Words>
  <Characters>12031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Machata</dc:creator>
  <cp:keywords/>
  <dc:description/>
  <cp:lastModifiedBy>Pavla Machata</cp:lastModifiedBy>
  <cp:revision>9</cp:revision>
  <cp:lastPrinted>2020-05-12T09:30:00Z</cp:lastPrinted>
  <dcterms:created xsi:type="dcterms:W3CDTF">2020-04-09T06:00:00Z</dcterms:created>
  <dcterms:modified xsi:type="dcterms:W3CDTF">2020-05-12T10:56:00Z</dcterms:modified>
</cp:coreProperties>
</file>