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AD50D" w14:textId="52DF6558" w:rsidR="00FA33CD" w:rsidRPr="00E8703C" w:rsidRDefault="00FA33CD" w:rsidP="00E8703C">
      <w:pPr>
        <w:pStyle w:val="Style2"/>
        <w:widowControl/>
        <w:spacing w:before="110"/>
        <w:ind w:right="1027"/>
        <w:rPr>
          <w:rStyle w:val="FontStyle24"/>
          <w:i w:val="0"/>
          <w:iCs w:val="0"/>
          <w:sz w:val="40"/>
          <w:szCs w:val="40"/>
        </w:rPr>
      </w:pPr>
      <w:proofErr w:type="gramStart"/>
      <w:r>
        <w:rPr>
          <w:rStyle w:val="FontStyle23"/>
          <w:sz w:val="40"/>
          <w:szCs w:val="40"/>
        </w:rPr>
        <w:t>Smlouva</w:t>
      </w:r>
      <w:proofErr w:type="gramEnd"/>
      <w:r>
        <w:rPr>
          <w:rStyle w:val="FontStyle23"/>
          <w:sz w:val="40"/>
          <w:szCs w:val="40"/>
        </w:rPr>
        <w:t xml:space="preserve"> o zajištění divadelního představení </w:t>
      </w:r>
      <w:r w:rsidR="00E8703C">
        <w:rPr>
          <w:rStyle w:val="FontStyle23"/>
          <w:sz w:val="40"/>
          <w:szCs w:val="40"/>
        </w:rPr>
        <w:t xml:space="preserve">     </w:t>
      </w:r>
      <w:proofErr w:type="gramStart"/>
      <w:r w:rsidRPr="00DF5D8D">
        <w:rPr>
          <w:rStyle w:val="FontStyle24"/>
          <w:b w:val="0"/>
        </w:rPr>
        <w:t>kterou</w:t>
      </w:r>
      <w:proofErr w:type="gramEnd"/>
      <w:r w:rsidRPr="00DF5D8D">
        <w:rPr>
          <w:rStyle w:val="FontStyle24"/>
          <w:b w:val="0"/>
        </w:rPr>
        <w:t xml:space="preserve"> níže uvedeného dne, měsíce a roku uzavřely ve smyslu ustanovení § 1746 odst. 2 zákona č. 89/2012 Sb., občanského zákoníku v platném znění, tyto smluvní strany:</w:t>
      </w:r>
    </w:p>
    <w:p w14:paraId="2405C8FC" w14:textId="58C3E8A2" w:rsidR="00924A96" w:rsidRDefault="00924A96" w:rsidP="00397732">
      <w:pPr>
        <w:pStyle w:val="Style9"/>
        <w:widowControl/>
        <w:spacing w:line="240" w:lineRule="exact"/>
        <w:jc w:val="both"/>
        <w:rPr>
          <w:sz w:val="16"/>
          <w:szCs w:val="16"/>
        </w:rPr>
      </w:pPr>
    </w:p>
    <w:p w14:paraId="6EC06E62" w14:textId="67579624" w:rsidR="004152AF" w:rsidRDefault="004152AF" w:rsidP="00397732">
      <w:pPr>
        <w:pStyle w:val="Style9"/>
        <w:widowControl/>
        <w:spacing w:line="240" w:lineRule="exact"/>
        <w:jc w:val="both"/>
        <w:rPr>
          <w:sz w:val="16"/>
          <w:szCs w:val="16"/>
        </w:rPr>
      </w:pPr>
    </w:p>
    <w:p w14:paraId="2627DCB0" w14:textId="77777777" w:rsidR="004152AF" w:rsidRPr="00E8703C" w:rsidRDefault="004152AF" w:rsidP="00397732">
      <w:pPr>
        <w:pStyle w:val="Style9"/>
        <w:widowControl/>
        <w:spacing w:line="240" w:lineRule="exact"/>
        <w:jc w:val="both"/>
        <w:rPr>
          <w:sz w:val="16"/>
          <w:szCs w:val="16"/>
        </w:rPr>
      </w:pPr>
    </w:p>
    <w:p w14:paraId="080A084C" w14:textId="77777777" w:rsidR="00100E14" w:rsidRDefault="00100E14" w:rsidP="00100E14">
      <w:pPr>
        <w:rPr>
          <w:rFonts w:eastAsia="Arial"/>
          <w:b/>
          <w:sz w:val="16"/>
          <w:szCs w:val="16"/>
        </w:rPr>
      </w:pPr>
      <w:r w:rsidRPr="00100E14">
        <w:rPr>
          <w:rFonts w:eastAsia="Arial"/>
          <w:b/>
          <w:sz w:val="16"/>
          <w:szCs w:val="16"/>
        </w:rPr>
        <w:t xml:space="preserve">Vlastislav </w:t>
      </w:r>
      <w:proofErr w:type="spellStart"/>
      <w:r w:rsidRPr="00100E14">
        <w:rPr>
          <w:rFonts w:eastAsia="Arial"/>
          <w:b/>
          <w:sz w:val="16"/>
          <w:szCs w:val="16"/>
        </w:rPr>
        <w:t>Schamberger</w:t>
      </w:r>
      <w:proofErr w:type="spellEnd"/>
    </w:p>
    <w:p w14:paraId="398F0311" w14:textId="0FCEB532" w:rsidR="00100E14" w:rsidRPr="00100E14" w:rsidRDefault="00100E14" w:rsidP="00100E14">
      <w:pPr>
        <w:rPr>
          <w:rFonts w:eastAsia="Times New Roman"/>
          <w:sz w:val="16"/>
          <w:szCs w:val="16"/>
          <w:lang w:eastAsia="en-US"/>
        </w:rPr>
      </w:pPr>
      <w:r w:rsidRPr="00100E14">
        <w:rPr>
          <w:rFonts w:eastAsia="Arial"/>
          <w:sz w:val="16"/>
          <w:szCs w:val="16"/>
        </w:rPr>
        <w:t xml:space="preserve">IČO: </w:t>
      </w:r>
      <w:r w:rsidRPr="00100E14">
        <w:rPr>
          <w:rFonts w:eastAsia="Times New Roman"/>
          <w:bCs/>
          <w:color w:val="000000"/>
          <w:sz w:val="16"/>
          <w:szCs w:val="16"/>
          <w:lang w:eastAsia="en-US"/>
        </w:rPr>
        <w:t>64375561</w:t>
      </w:r>
    </w:p>
    <w:p w14:paraId="3326843B" w14:textId="77777777" w:rsidR="00100E14" w:rsidRDefault="00100E14" w:rsidP="00100E14">
      <w:pPr>
        <w:rPr>
          <w:rFonts w:eastAsia="Arial"/>
          <w:sz w:val="16"/>
          <w:szCs w:val="16"/>
        </w:rPr>
      </w:pPr>
      <w:r w:rsidRPr="00100E14">
        <w:rPr>
          <w:rFonts w:eastAsia="Arial"/>
          <w:sz w:val="16"/>
          <w:szCs w:val="16"/>
        </w:rPr>
        <w:t xml:space="preserve">se sídlem </w:t>
      </w:r>
      <w:r w:rsidRPr="00100E14">
        <w:rPr>
          <w:sz w:val="16"/>
          <w:szCs w:val="16"/>
        </w:rPr>
        <w:t>Nýřanská 12, 323 00 Plzeň</w:t>
      </w:r>
    </w:p>
    <w:p w14:paraId="3666F9D6" w14:textId="2A41A368" w:rsidR="00BF4C8C" w:rsidRPr="00E8703C" w:rsidRDefault="00B171D2" w:rsidP="00100E14">
      <w:pPr>
        <w:rPr>
          <w:rFonts w:eastAsia="Arial"/>
          <w:sz w:val="16"/>
          <w:szCs w:val="16"/>
        </w:rPr>
      </w:pPr>
      <w:r w:rsidRPr="00E8703C">
        <w:rPr>
          <w:rFonts w:eastAsia="Arial"/>
          <w:sz w:val="16"/>
          <w:szCs w:val="16"/>
        </w:rPr>
        <w:t>(dále jen „dodavatel“)</w:t>
      </w:r>
    </w:p>
    <w:p w14:paraId="23BAE402" w14:textId="77777777" w:rsidR="004347A4" w:rsidRPr="00E8703C" w:rsidRDefault="004347A4" w:rsidP="00BF4C8C">
      <w:pPr>
        <w:jc w:val="both"/>
        <w:rPr>
          <w:rFonts w:eastAsia="Arial"/>
          <w:sz w:val="16"/>
          <w:szCs w:val="16"/>
        </w:rPr>
      </w:pPr>
    </w:p>
    <w:p w14:paraId="4FD0F1E3" w14:textId="15651736" w:rsidR="00E91407" w:rsidRPr="00E8703C" w:rsidRDefault="00FA33CD" w:rsidP="00BF4C8C">
      <w:pPr>
        <w:jc w:val="both"/>
        <w:rPr>
          <w:rFonts w:eastAsia="Arial"/>
          <w:b/>
          <w:sz w:val="16"/>
          <w:szCs w:val="16"/>
        </w:rPr>
      </w:pPr>
      <w:r w:rsidRPr="00E8703C">
        <w:rPr>
          <w:rFonts w:eastAsia="Arial"/>
          <w:b/>
          <w:sz w:val="16"/>
          <w:szCs w:val="16"/>
        </w:rPr>
        <w:t xml:space="preserve">a </w:t>
      </w:r>
    </w:p>
    <w:p w14:paraId="1DDC7EF0" w14:textId="77777777" w:rsidR="00E91407" w:rsidRPr="00100E14" w:rsidRDefault="00E91407" w:rsidP="00BF4C8C">
      <w:pPr>
        <w:jc w:val="both"/>
        <w:rPr>
          <w:rFonts w:eastAsia="Arial"/>
          <w:sz w:val="16"/>
          <w:szCs w:val="16"/>
        </w:rPr>
      </w:pPr>
    </w:p>
    <w:p w14:paraId="6BC24BAE" w14:textId="78C79BA8" w:rsidR="00100E14" w:rsidRPr="00100E14" w:rsidRDefault="00100E14" w:rsidP="00100E14">
      <w:pPr>
        <w:pStyle w:val="Normlnweb"/>
        <w:spacing w:before="0" w:beforeAutospacing="0" w:after="0" w:afterAutospacing="0"/>
        <w:rPr>
          <w:sz w:val="16"/>
          <w:szCs w:val="16"/>
        </w:rPr>
      </w:pPr>
      <w:r w:rsidRPr="00100E14">
        <w:rPr>
          <w:b/>
          <w:bCs/>
          <w:sz w:val="16"/>
          <w:szCs w:val="16"/>
        </w:rPr>
        <w:t>Beskydské divadlo Nový Jičín</w:t>
      </w:r>
      <w:r w:rsidRPr="00100E14">
        <w:rPr>
          <w:sz w:val="16"/>
          <w:szCs w:val="16"/>
        </w:rPr>
        <w:t>, příspěvková organizace</w:t>
      </w:r>
    </w:p>
    <w:p w14:paraId="59739696" w14:textId="64C765C2" w:rsidR="00100E14" w:rsidRPr="00100E14" w:rsidRDefault="00100E14" w:rsidP="00100E14">
      <w:pPr>
        <w:pStyle w:val="Normlnweb"/>
        <w:spacing w:before="0" w:beforeAutospacing="0" w:after="0" w:afterAutospacing="0"/>
        <w:rPr>
          <w:sz w:val="16"/>
          <w:szCs w:val="16"/>
        </w:rPr>
      </w:pPr>
      <w:r w:rsidRPr="00100E14">
        <w:rPr>
          <w:sz w:val="16"/>
          <w:szCs w:val="16"/>
        </w:rPr>
        <w:t>IČO: 00096334</w:t>
      </w:r>
    </w:p>
    <w:p w14:paraId="67808170" w14:textId="5097B5D1" w:rsidR="00100E14" w:rsidRPr="00DC0964" w:rsidRDefault="00066DF3" w:rsidP="00100E14">
      <w:pPr>
        <w:pStyle w:val="Normlnweb"/>
        <w:spacing w:before="0" w:beforeAutospacing="0" w:after="0" w:afterAutospacing="0"/>
        <w:rPr>
          <w:rFonts w:ascii="Myriad Pro" w:hAnsi="Myriad Pro"/>
        </w:rPr>
      </w:pPr>
      <w:r>
        <w:rPr>
          <w:color w:val="000000"/>
          <w:sz w:val="16"/>
          <w:szCs w:val="16"/>
        </w:rPr>
        <w:t xml:space="preserve">se sídlem </w:t>
      </w:r>
      <w:r w:rsidR="00100E14" w:rsidRPr="00100E14">
        <w:rPr>
          <w:sz w:val="16"/>
          <w:szCs w:val="16"/>
        </w:rPr>
        <w:t>Divadelní 873/5, 741 01 Nový Jičín</w:t>
      </w:r>
    </w:p>
    <w:p w14:paraId="5A577323" w14:textId="4A5954FB" w:rsidR="00066DF3" w:rsidRPr="00066DF3" w:rsidRDefault="00066DF3" w:rsidP="00066DF3">
      <w:pPr>
        <w:rPr>
          <w:rFonts w:eastAsia="Times New Roman"/>
          <w:color w:val="000000"/>
          <w:sz w:val="16"/>
          <w:szCs w:val="16"/>
        </w:rPr>
      </w:pPr>
      <w:r>
        <w:rPr>
          <w:color w:val="000000"/>
          <w:sz w:val="16"/>
          <w:szCs w:val="16"/>
        </w:rPr>
        <w:t xml:space="preserve">zastoupená: </w:t>
      </w:r>
      <w:r w:rsidR="00100E14" w:rsidRPr="00100E14">
        <w:rPr>
          <w:sz w:val="16"/>
          <w:szCs w:val="16"/>
        </w:rPr>
        <w:t>Mgr. Pa</w:t>
      </w:r>
      <w:r w:rsidR="00100E14">
        <w:rPr>
          <w:sz w:val="16"/>
          <w:szCs w:val="16"/>
        </w:rPr>
        <w:t>v</w:t>
      </w:r>
      <w:r w:rsidR="00100E14" w:rsidRPr="00100E14">
        <w:rPr>
          <w:sz w:val="16"/>
          <w:szCs w:val="16"/>
        </w:rPr>
        <w:t>l</w:t>
      </w:r>
      <w:r w:rsidR="00100E14">
        <w:rPr>
          <w:sz w:val="16"/>
          <w:szCs w:val="16"/>
        </w:rPr>
        <w:t>em</w:t>
      </w:r>
      <w:r w:rsidR="00100E14" w:rsidRPr="00100E14">
        <w:rPr>
          <w:sz w:val="16"/>
          <w:szCs w:val="16"/>
        </w:rPr>
        <w:t xml:space="preserve"> Bártk</w:t>
      </w:r>
      <w:r w:rsidR="00100E14">
        <w:rPr>
          <w:sz w:val="16"/>
          <w:szCs w:val="16"/>
        </w:rPr>
        <w:t>em, ředitelem</w:t>
      </w:r>
    </w:p>
    <w:p w14:paraId="5167A6C5" w14:textId="6BD7C2C3" w:rsidR="00100E14" w:rsidRPr="00100E14" w:rsidRDefault="00066DF3" w:rsidP="00100E14">
      <w:pPr>
        <w:widowControl/>
        <w:autoSpaceDE/>
        <w:autoSpaceDN/>
        <w:adjustRightInd/>
        <w:rPr>
          <w:rFonts w:eastAsia="Times New Roman"/>
        </w:rPr>
      </w:pPr>
      <w:r w:rsidRPr="00066DF3">
        <w:rPr>
          <w:color w:val="000000"/>
          <w:sz w:val="16"/>
          <w:szCs w:val="16"/>
        </w:rPr>
        <w:t xml:space="preserve">kontaktní osoba: </w:t>
      </w:r>
      <w:proofErr w:type="spellStart"/>
      <w:r w:rsidR="0062018A">
        <w:rPr>
          <w:color w:val="000000"/>
          <w:sz w:val="16"/>
          <w:szCs w:val="16"/>
        </w:rPr>
        <w:t>xxx</w:t>
      </w:r>
      <w:proofErr w:type="spellEnd"/>
      <w:r>
        <w:rPr>
          <w:color w:val="000000"/>
          <w:sz w:val="16"/>
          <w:szCs w:val="16"/>
        </w:rPr>
        <w:t xml:space="preserve">, </w:t>
      </w:r>
      <w:r w:rsidRPr="00066DF3">
        <w:rPr>
          <w:color w:val="000000"/>
          <w:sz w:val="16"/>
          <w:szCs w:val="16"/>
        </w:rPr>
        <w:t xml:space="preserve">mobil: </w:t>
      </w:r>
      <w:proofErr w:type="spellStart"/>
      <w:r w:rsidR="0062018A">
        <w:rPr>
          <w:color w:val="000000"/>
          <w:sz w:val="16"/>
          <w:szCs w:val="16"/>
        </w:rPr>
        <w:t>xxx</w:t>
      </w:r>
      <w:proofErr w:type="spellEnd"/>
      <w:r w:rsidR="00100E14" w:rsidRPr="00100E14">
        <w:rPr>
          <w:rFonts w:eastAsia="Times New Roman"/>
          <w:color w:val="000000" w:themeColor="text1"/>
          <w:sz w:val="16"/>
          <w:szCs w:val="16"/>
        </w:rPr>
        <w:t xml:space="preserve">, e-mail: </w:t>
      </w:r>
      <w:proofErr w:type="spellStart"/>
      <w:r w:rsidR="0062018A">
        <w:rPr>
          <w:rFonts w:eastAsia="Times New Roman"/>
          <w:color w:val="000000" w:themeColor="text1"/>
          <w:sz w:val="16"/>
          <w:szCs w:val="16"/>
        </w:rPr>
        <w:t>xxx</w:t>
      </w:r>
      <w:proofErr w:type="spellEnd"/>
    </w:p>
    <w:p w14:paraId="7DD3E544" w14:textId="4B96BF4A" w:rsidR="00FA33CD" w:rsidRPr="00E8703C" w:rsidRDefault="00E8703C" w:rsidP="00066DF3">
      <w:pPr>
        <w:spacing w:after="240"/>
        <w:rPr>
          <w:rFonts w:eastAsiaTheme="minorHAnsi"/>
          <w:color w:val="000000"/>
          <w:sz w:val="16"/>
          <w:szCs w:val="16"/>
          <w:lang w:val="en-US" w:eastAsia="en-US"/>
        </w:rPr>
      </w:pPr>
      <w:r w:rsidRPr="00E8703C">
        <w:rPr>
          <w:rFonts w:eastAsiaTheme="minorHAnsi"/>
          <w:color w:val="000000"/>
          <w:sz w:val="16"/>
          <w:szCs w:val="16"/>
          <w:lang w:val="en-US" w:eastAsia="en-US"/>
        </w:rPr>
        <w:t>(</w:t>
      </w:r>
      <w:proofErr w:type="spellStart"/>
      <w:proofErr w:type="gramStart"/>
      <w:r w:rsidRPr="00E8703C">
        <w:rPr>
          <w:rFonts w:eastAsiaTheme="minorHAnsi"/>
          <w:color w:val="000000"/>
          <w:sz w:val="16"/>
          <w:szCs w:val="16"/>
          <w:lang w:val="en-US" w:eastAsia="en-US"/>
        </w:rPr>
        <w:t>dále</w:t>
      </w:r>
      <w:proofErr w:type="spellEnd"/>
      <w:proofErr w:type="gram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jen</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objednatel</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nebo</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pořadatel</w:t>
      </w:r>
      <w:proofErr w:type="spellEnd"/>
      <w:r w:rsidRPr="00E8703C">
        <w:rPr>
          <w:rFonts w:eastAsiaTheme="minorHAnsi"/>
          <w:color w:val="000000"/>
          <w:sz w:val="16"/>
          <w:szCs w:val="16"/>
          <w:lang w:val="en-US" w:eastAsia="en-US"/>
        </w:rPr>
        <w:t xml:space="preserve">“) </w:t>
      </w:r>
    </w:p>
    <w:p w14:paraId="5075C207" w14:textId="77777777" w:rsidR="004152AF" w:rsidRDefault="004152AF" w:rsidP="00397732">
      <w:pPr>
        <w:tabs>
          <w:tab w:val="left" w:pos="426"/>
          <w:tab w:val="left" w:pos="851"/>
          <w:tab w:val="left" w:pos="1134"/>
        </w:tabs>
        <w:spacing w:line="240" w:lineRule="exact"/>
        <w:jc w:val="center"/>
        <w:rPr>
          <w:rFonts w:eastAsia="Arial"/>
          <w:b/>
          <w:sz w:val="16"/>
          <w:szCs w:val="16"/>
        </w:rPr>
      </w:pPr>
    </w:p>
    <w:p w14:paraId="450F6FD8" w14:textId="624A1E35" w:rsidR="00FA33CD" w:rsidRPr="00E8703C" w:rsidRDefault="00FA33CD" w:rsidP="00397732">
      <w:pPr>
        <w:tabs>
          <w:tab w:val="left" w:pos="426"/>
          <w:tab w:val="left" w:pos="851"/>
          <w:tab w:val="left" w:pos="1134"/>
        </w:tabs>
        <w:spacing w:line="240" w:lineRule="exact"/>
        <w:jc w:val="center"/>
        <w:rPr>
          <w:rFonts w:eastAsia="Arial"/>
          <w:b/>
          <w:sz w:val="16"/>
          <w:szCs w:val="16"/>
        </w:rPr>
      </w:pPr>
      <w:r w:rsidRPr="00E8703C">
        <w:rPr>
          <w:rFonts w:eastAsia="Arial"/>
          <w:b/>
          <w:sz w:val="16"/>
          <w:szCs w:val="16"/>
        </w:rPr>
        <w:t>Článek I.</w:t>
      </w:r>
    </w:p>
    <w:p w14:paraId="1D748391" w14:textId="25B3B716" w:rsidR="00FA33CD" w:rsidRPr="00E8703C" w:rsidRDefault="00FA33CD" w:rsidP="00E8703C">
      <w:pPr>
        <w:tabs>
          <w:tab w:val="left" w:pos="426"/>
          <w:tab w:val="left" w:pos="851"/>
          <w:tab w:val="left" w:pos="1134"/>
        </w:tabs>
        <w:spacing w:line="240" w:lineRule="exact"/>
        <w:jc w:val="center"/>
        <w:rPr>
          <w:rFonts w:eastAsia="Arial"/>
          <w:b/>
          <w:sz w:val="16"/>
          <w:szCs w:val="16"/>
        </w:rPr>
      </w:pPr>
      <w:r w:rsidRPr="00E8703C">
        <w:rPr>
          <w:rFonts w:eastAsia="Arial"/>
          <w:b/>
          <w:sz w:val="16"/>
          <w:szCs w:val="16"/>
        </w:rPr>
        <w:t>Předmět smlouvy</w:t>
      </w:r>
    </w:p>
    <w:p w14:paraId="19E814BD" w14:textId="013C3EB9" w:rsidR="00FA33CD" w:rsidRPr="00E8703C" w:rsidRDefault="00FA33CD" w:rsidP="00397732">
      <w:pPr>
        <w:pStyle w:val="Odstavecseseznamem"/>
        <w:numPr>
          <w:ilvl w:val="0"/>
          <w:numId w:val="1"/>
        </w:numPr>
        <w:ind w:left="284" w:hanging="284"/>
        <w:jc w:val="both"/>
        <w:rPr>
          <w:sz w:val="16"/>
          <w:szCs w:val="16"/>
        </w:rPr>
      </w:pPr>
      <w:r w:rsidRPr="00E8703C">
        <w:rPr>
          <w:sz w:val="16"/>
          <w:szCs w:val="16"/>
        </w:rPr>
        <w:t xml:space="preserve">Dodavatel se za podmínek této smlouvy zavazuje, že pro objednatele zajistí </w:t>
      </w:r>
      <w:r w:rsidR="00397732" w:rsidRPr="00E8703C">
        <w:rPr>
          <w:sz w:val="16"/>
          <w:szCs w:val="16"/>
        </w:rPr>
        <w:t xml:space="preserve">odehrání </w:t>
      </w:r>
      <w:r w:rsidRPr="00E8703C">
        <w:rPr>
          <w:sz w:val="16"/>
          <w:szCs w:val="16"/>
        </w:rPr>
        <w:t>níže specifikovaného divadelního představení</w:t>
      </w:r>
      <w:r w:rsidR="00EB3749" w:rsidRPr="00E8703C">
        <w:rPr>
          <w:sz w:val="16"/>
          <w:szCs w:val="16"/>
        </w:rPr>
        <w:t xml:space="preserve"> </w:t>
      </w:r>
      <w:r w:rsidRPr="00E8703C">
        <w:rPr>
          <w:sz w:val="16"/>
          <w:szCs w:val="16"/>
        </w:rPr>
        <w:t>a objednatel se zavazuje za to dodavateli zaplatit sjednanou cenu.</w:t>
      </w:r>
    </w:p>
    <w:p w14:paraId="77705FF0" w14:textId="77777777" w:rsidR="005603D7" w:rsidRPr="00E8703C" w:rsidRDefault="005603D7" w:rsidP="005603D7">
      <w:pPr>
        <w:jc w:val="both"/>
        <w:rPr>
          <w:sz w:val="16"/>
          <w:szCs w:val="16"/>
        </w:rPr>
      </w:pPr>
    </w:p>
    <w:p w14:paraId="2D1D6CC1" w14:textId="77777777" w:rsidR="005603D7" w:rsidRPr="00E8703C" w:rsidRDefault="005603D7" w:rsidP="005603D7">
      <w:pPr>
        <w:pStyle w:val="Odstavecseseznamem"/>
        <w:ind w:left="284"/>
        <w:jc w:val="both"/>
        <w:rPr>
          <w:sz w:val="16"/>
          <w:szCs w:val="16"/>
        </w:rPr>
      </w:pPr>
      <w:r w:rsidRPr="00E8703C">
        <w:rPr>
          <w:sz w:val="16"/>
          <w:szCs w:val="16"/>
        </w:rPr>
        <w:t>Specifikace divadelního představení:</w:t>
      </w:r>
    </w:p>
    <w:p w14:paraId="5CE1F79C" w14:textId="77777777" w:rsidR="005603D7" w:rsidRPr="00E8703C" w:rsidRDefault="005603D7" w:rsidP="005603D7">
      <w:pPr>
        <w:pStyle w:val="Odstavecseseznamem"/>
        <w:ind w:left="284"/>
        <w:jc w:val="both"/>
        <w:rPr>
          <w:sz w:val="16"/>
          <w:szCs w:val="16"/>
        </w:rPr>
      </w:pPr>
    </w:p>
    <w:p w14:paraId="63E51128" w14:textId="76F513EA" w:rsidR="005603D7" w:rsidRPr="00066DF3" w:rsidRDefault="00066DF3" w:rsidP="00066DF3">
      <w:pPr>
        <w:jc w:val="both"/>
        <w:rPr>
          <w:sz w:val="16"/>
          <w:szCs w:val="16"/>
        </w:rPr>
      </w:pPr>
      <w:r>
        <w:rPr>
          <w:sz w:val="16"/>
          <w:szCs w:val="16"/>
        </w:rPr>
        <w:t xml:space="preserve">      </w:t>
      </w:r>
      <w:r w:rsidR="005603D7" w:rsidRPr="00066DF3">
        <w:rPr>
          <w:sz w:val="16"/>
          <w:szCs w:val="16"/>
        </w:rPr>
        <w:t>Název:</w:t>
      </w:r>
      <w:r w:rsidR="00F46245" w:rsidRPr="00066DF3">
        <w:rPr>
          <w:sz w:val="16"/>
          <w:szCs w:val="16"/>
        </w:rPr>
        <w:t xml:space="preserve"> </w:t>
      </w:r>
      <w:r w:rsidR="002850F6" w:rsidRPr="00066DF3">
        <w:rPr>
          <w:b/>
          <w:sz w:val="16"/>
          <w:szCs w:val="16"/>
        </w:rPr>
        <w:t>Carmen Y Carmen</w:t>
      </w:r>
    </w:p>
    <w:p w14:paraId="76E2802E" w14:textId="6D898705" w:rsidR="00EB3749" w:rsidRPr="00066DF3" w:rsidRDefault="00066DF3" w:rsidP="00066DF3">
      <w:pPr>
        <w:jc w:val="both"/>
        <w:rPr>
          <w:sz w:val="16"/>
          <w:szCs w:val="16"/>
        </w:rPr>
      </w:pPr>
      <w:r>
        <w:rPr>
          <w:sz w:val="16"/>
          <w:szCs w:val="16"/>
        </w:rPr>
        <w:t xml:space="preserve">      </w:t>
      </w:r>
      <w:r w:rsidR="002850F6" w:rsidRPr="00066DF3">
        <w:rPr>
          <w:sz w:val="16"/>
          <w:szCs w:val="16"/>
        </w:rPr>
        <w:t xml:space="preserve">Autoři: </w:t>
      </w:r>
      <w:proofErr w:type="spellStart"/>
      <w:r w:rsidR="0062018A">
        <w:rPr>
          <w:sz w:val="16"/>
          <w:szCs w:val="16"/>
        </w:rPr>
        <w:t>xxx</w:t>
      </w:r>
      <w:proofErr w:type="spellEnd"/>
      <w:r w:rsidR="002850F6" w:rsidRPr="00066DF3">
        <w:rPr>
          <w:sz w:val="16"/>
          <w:szCs w:val="16"/>
        </w:rPr>
        <w:t xml:space="preserve"> a </w:t>
      </w:r>
      <w:proofErr w:type="spellStart"/>
      <w:r w:rsidR="0062018A">
        <w:rPr>
          <w:sz w:val="16"/>
          <w:szCs w:val="16"/>
        </w:rPr>
        <w:t>xxx</w:t>
      </w:r>
      <w:proofErr w:type="spellEnd"/>
      <w:r w:rsidR="002850F6" w:rsidRPr="00066DF3">
        <w:rPr>
          <w:sz w:val="16"/>
          <w:szCs w:val="16"/>
        </w:rPr>
        <w:t xml:space="preserve"> </w:t>
      </w:r>
    </w:p>
    <w:p w14:paraId="65D0248A" w14:textId="2284716E" w:rsidR="005603D7" w:rsidRPr="00E8703C" w:rsidRDefault="00DF5D8D" w:rsidP="00DF5D8D">
      <w:pPr>
        <w:jc w:val="both"/>
        <w:rPr>
          <w:sz w:val="16"/>
          <w:szCs w:val="16"/>
        </w:rPr>
      </w:pPr>
      <w:r w:rsidRPr="00E8703C">
        <w:rPr>
          <w:sz w:val="16"/>
          <w:szCs w:val="16"/>
        </w:rPr>
        <w:t xml:space="preserve">      </w:t>
      </w:r>
      <w:r w:rsidR="00EB3749" w:rsidRPr="00E8703C">
        <w:rPr>
          <w:sz w:val="16"/>
          <w:szCs w:val="16"/>
        </w:rPr>
        <w:t xml:space="preserve">Režie: </w:t>
      </w:r>
      <w:proofErr w:type="spellStart"/>
      <w:r w:rsidR="0062018A">
        <w:rPr>
          <w:sz w:val="16"/>
          <w:szCs w:val="16"/>
        </w:rPr>
        <w:t>xxx</w:t>
      </w:r>
      <w:proofErr w:type="spellEnd"/>
    </w:p>
    <w:p w14:paraId="720E9F27" w14:textId="2DAAE873" w:rsidR="00EB3749" w:rsidRPr="00E8703C" w:rsidRDefault="00EB3749" w:rsidP="00AE2CE8">
      <w:pPr>
        <w:rPr>
          <w:rFonts w:ascii="Times" w:eastAsia="Times New Roman" w:hAnsi="Times"/>
          <w:sz w:val="16"/>
          <w:szCs w:val="16"/>
          <w:lang w:eastAsia="en-US"/>
        </w:rPr>
      </w:pPr>
      <w:r w:rsidRPr="00E8703C">
        <w:rPr>
          <w:sz w:val="16"/>
          <w:szCs w:val="16"/>
        </w:rPr>
        <w:t xml:space="preserve">     </w:t>
      </w:r>
      <w:r w:rsidR="00DF5D8D" w:rsidRPr="00E8703C">
        <w:rPr>
          <w:sz w:val="16"/>
          <w:szCs w:val="16"/>
        </w:rPr>
        <w:t xml:space="preserve"> </w:t>
      </w:r>
      <w:r w:rsidR="00F46245" w:rsidRPr="00E8703C">
        <w:rPr>
          <w:sz w:val="16"/>
          <w:szCs w:val="16"/>
        </w:rPr>
        <w:t xml:space="preserve">Popis: </w:t>
      </w:r>
      <w:proofErr w:type="spellStart"/>
      <w:proofErr w:type="gramStart"/>
      <w:r w:rsidR="002850F6" w:rsidRPr="00E8703C">
        <w:rPr>
          <w:rFonts w:eastAsiaTheme="minorHAnsi"/>
          <w:color w:val="000000"/>
          <w:sz w:val="16"/>
          <w:szCs w:val="16"/>
          <w:lang w:val="en-US" w:eastAsia="en-US"/>
        </w:rPr>
        <w:t>Procházka</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notoricky</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známou</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operou</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která</w:t>
      </w:r>
      <w:proofErr w:type="spellEnd"/>
      <w:r w:rsidR="002850F6" w:rsidRPr="00E8703C">
        <w:rPr>
          <w:rFonts w:eastAsiaTheme="minorHAnsi"/>
          <w:color w:val="000000"/>
          <w:sz w:val="16"/>
          <w:szCs w:val="16"/>
          <w:lang w:val="en-US" w:eastAsia="en-US"/>
        </w:rPr>
        <w:t xml:space="preserve"> se </w:t>
      </w:r>
      <w:proofErr w:type="spellStart"/>
      <w:r w:rsidR="002850F6" w:rsidRPr="00E8703C">
        <w:rPr>
          <w:rFonts w:eastAsiaTheme="minorHAnsi"/>
          <w:color w:val="000000"/>
          <w:sz w:val="16"/>
          <w:szCs w:val="16"/>
          <w:lang w:val="en-US" w:eastAsia="en-US"/>
        </w:rPr>
        <w:t>však</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ješte</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za</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střízliva</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změní</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ve</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zběsilý</w:t>
      </w:r>
      <w:proofErr w:type="spellEnd"/>
      <w:r w:rsidR="002850F6" w:rsidRPr="00E8703C">
        <w:rPr>
          <w:rFonts w:eastAsiaTheme="minorHAnsi"/>
          <w:color w:val="000000"/>
          <w:sz w:val="16"/>
          <w:szCs w:val="16"/>
          <w:lang w:val="en-US" w:eastAsia="en-US"/>
        </w:rPr>
        <w:t xml:space="preserve"> </w:t>
      </w:r>
      <w:proofErr w:type="spellStart"/>
      <w:r w:rsidR="002850F6" w:rsidRPr="00E8703C">
        <w:rPr>
          <w:rFonts w:eastAsiaTheme="minorHAnsi"/>
          <w:color w:val="000000"/>
          <w:sz w:val="16"/>
          <w:szCs w:val="16"/>
          <w:lang w:val="en-US" w:eastAsia="en-US"/>
        </w:rPr>
        <w:t>úprk</w:t>
      </w:r>
      <w:proofErr w:type="spellEnd"/>
      <w:r w:rsidR="002850F6" w:rsidRPr="00E8703C">
        <w:rPr>
          <w:rFonts w:eastAsiaTheme="minorHAnsi"/>
          <w:color w:val="000000"/>
          <w:sz w:val="16"/>
          <w:szCs w:val="16"/>
          <w:lang w:val="en-US" w:eastAsia="en-US"/>
        </w:rPr>
        <w:t>.</w:t>
      </w:r>
      <w:proofErr w:type="gramEnd"/>
    </w:p>
    <w:p w14:paraId="6BE4A06A" w14:textId="1B30800C" w:rsidR="00EB3749" w:rsidRPr="00E8703C" w:rsidRDefault="00AE2CE8" w:rsidP="00AE2CE8">
      <w:pPr>
        <w:jc w:val="both"/>
        <w:rPr>
          <w:rFonts w:eastAsia="Times New Roman"/>
          <w:sz w:val="16"/>
          <w:szCs w:val="16"/>
          <w:lang w:eastAsia="en-US"/>
        </w:rPr>
      </w:pPr>
      <w:r w:rsidRPr="00E8703C">
        <w:rPr>
          <w:sz w:val="16"/>
          <w:szCs w:val="16"/>
        </w:rPr>
        <w:t xml:space="preserve">     </w:t>
      </w:r>
      <w:r w:rsidR="0062018A">
        <w:rPr>
          <w:sz w:val="16"/>
          <w:szCs w:val="16"/>
        </w:rPr>
        <w:t xml:space="preserve"> </w:t>
      </w:r>
      <w:bookmarkStart w:id="0" w:name="_GoBack"/>
      <w:bookmarkEnd w:id="0"/>
      <w:r w:rsidR="00F46245" w:rsidRPr="00E8703C">
        <w:rPr>
          <w:sz w:val="16"/>
          <w:szCs w:val="16"/>
        </w:rPr>
        <w:t>Obsazení</w:t>
      </w:r>
      <w:r w:rsidR="005603D7" w:rsidRPr="00E8703C">
        <w:rPr>
          <w:sz w:val="16"/>
          <w:szCs w:val="16"/>
        </w:rPr>
        <w:t>:</w:t>
      </w:r>
      <w:r w:rsidR="00F46245" w:rsidRPr="00E8703C">
        <w:rPr>
          <w:rFonts w:eastAsiaTheme="minorHAnsi"/>
          <w:b/>
          <w:bCs/>
          <w:color w:val="262626"/>
          <w:sz w:val="16"/>
          <w:szCs w:val="16"/>
          <w:lang w:val="en-US" w:eastAsia="en-US"/>
        </w:rPr>
        <w:t xml:space="preserve"> </w:t>
      </w:r>
      <w:proofErr w:type="spellStart"/>
      <w:r w:rsidR="0062018A">
        <w:rPr>
          <w:rFonts w:eastAsia="Times New Roman"/>
          <w:color w:val="000000"/>
          <w:sz w:val="16"/>
          <w:szCs w:val="16"/>
          <w:lang w:eastAsia="en-US"/>
        </w:rPr>
        <w:t>xxx</w:t>
      </w:r>
      <w:proofErr w:type="spellEnd"/>
      <w:r w:rsidR="002850F6" w:rsidRPr="00E8703C">
        <w:rPr>
          <w:rFonts w:eastAsia="Times New Roman"/>
          <w:color w:val="000000"/>
          <w:sz w:val="16"/>
          <w:szCs w:val="16"/>
          <w:lang w:eastAsia="en-US"/>
        </w:rPr>
        <w:t xml:space="preserve">, </w:t>
      </w:r>
      <w:proofErr w:type="spellStart"/>
      <w:r w:rsidR="0062018A">
        <w:rPr>
          <w:rFonts w:eastAsia="Times New Roman"/>
          <w:color w:val="000000"/>
          <w:sz w:val="16"/>
          <w:szCs w:val="16"/>
          <w:lang w:eastAsia="en-US"/>
        </w:rPr>
        <w:t>xxx</w:t>
      </w:r>
      <w:proofErr w:type="spellEnd"/>
      <w:r w:rsidR="002850F6" w:rsidRPr="00E8703C">
        <w:rPr>
          <w:rFonts w:eastAsia="Times New Roman"/>
          <w:color w:val="000000"/>
          <w:sz w:val="16"/>
          <w:szCs w:val="16"/>
          <w:lang w:eastAsia="en-US"/>
        </w:rPr>
        <w:t xml:space="preserve">, </w:t>
      </w:r>
      <w:proofErr w:type="spellStart"/>
      <w:r w:rsidR="0062018A">
        <w:rPr>
          <w:sz w:val="16"/>
          <w:szCs w:val="16"/>
        </w:rPr>
        <w:t>xxx</w:t>
      </w:r>
      <w:proofErr w:type="spellEnd"/>
      <w:r w:rsidR="002850F6" w:rsidRPr="00E8703C">
        <w:rPr>
          <w:sz w:val="16"/>
          <w:szCs w:val="16"/>
        </w:rPr>
        <w:t xml:space="preserve">, </w:t>
      </w:r>
      <w:proofErr w:type="spellStart"/>
      <w:r w:rsidR="0062018A">
        <w:rPr>
          <w:sz w:val="16"/>
          <w:szCs w:val="16"/>
        </w:rPr>
        <w:t>xxx</w:t>
      </w:r>
      <w:proofErr w:type="spellEnd"/>
    </w:p>
    <w:p w14:paraId="7A12C3A0" w14:textId="125C68A1" w:rsidR="005603D7" w:rsidRPr="00066DF3" w:rsidRDefault="00066DF3" w:rsidP="00066DF3">
      <w:pPr>
        <w:jc w:val="both"/>
        <w:rPr>
          <w:sz w:val="16"/>
          <w:szCs w:val="16"/>
        </w:rPr>
      </w:pPr>
      <w:r>
        <w:rPr>
          <w:sz w:val="16"/>
          <w:szCs w:val="16"/>
        </w:rPr>
        <w:t xml:space="preserve">      </w:t>
      </w:r>
      <w:r w:rsidR="005603D7" w:rsidRPr="00066DF3">
        <w:rPr>
          <w:sz w:val="16"/>
          <w:szCs w:val="16"/>
        </w:rPr>
        <w:t>(dále jen „divadelní představení“)</w:t>
      </w:r>
    </w:p>
    <w:p w14:paraId="27879029" w14:textId="77777777" w:rsidR="00924A96" w:rsidRPr="00E8703C" w:rsidRDefault="00924A96" w:rsidP="00E8703C">
      <w:pPr>
        <w:jc w:val="both"/>
        <w:rPr>
          <w:sz w:val="16"/>
          <w:szCs w:val="16"/>
        </w:rPr>
      </w:pPr>
    </w:p>
    <w:p w14:paraId="341DC2EB" w14:textId="1F5B0F37" w:rsidR="00DF5D8D" w:rsidRPr="00E8703C" w:rsidRDefault="006360CF" w:rsidP="00E8703C">
      <w:pPr>
        <w:pStyle w:val="Odstavecseseznamem"/>
        <w:numPr>
          <w:ilvl w:val="0"/>
          <w:numId w:val="1"/>
        </w:numPr>
        <w:ind w:left="284" w:hanging="284"/>
        <w:jc w:val="both"/>
        <w:rPr>
          <w:sz w:val="16"/>
          <w:szCs w:val="16"/>
        </w:rPr>
      </w:pPr>
      <w:r w:rsidRPr="00E8703C">
        <w:rPr>
          <w:sz w:val="16"/>
          <w:szCs w:val="16"/>
        </w:rPr>
        <w:t xml:space="preserve">Dodavatel </w:t>
      </w:r>
      <w:r w:rsidR="00FA33CD" w:rsidRPr="00E8703C">
        <w:rPr>
          <w:sz w:val="16"/>
          <w:szCs w:val="16"/>
        </w:rPr>
        <w:t xml:space="preserve">zajistí veškeré technické a produkční </w:t>
      </w:r>
      <w:r w:rsidR="00114505" w:rsidRPr="00E8703C">
        <w:rPr>
          <w:sz w:val="16"/>
          <w:szCs w:val="16"/>
        </w:rPr>
        <w:t xml:space="preserve">služby a </w:t>
      </w:r>
      <w:r w:rsidR="00FA33CD" w:rsidRPr="00E8703C">
        <w:rPr>
          <w:sz w:val="16"/>
          <w:szCs w:val="16"/>
        </w:rPr>
        <w:t>vybavení</w:t>
      </w:r>
      <w:r w:rsidR="00676B2D" w:rsidRPr="00E8703C">
        <w:rPr>
          <w:sz w:val="16"/>
          <w:szCs w:val="16"/>
        </w:rPr>
        <w:t>, včetně</w:t>
      </w:r>
      <w:r w:rsidR="005603D7" w:rsidRPr="00E8703C">
        <w:rPr>
          <w:sz w:val="16"/>
          <w:szCs w:val="16"/>
        </w:rPr>
        <w:t xml:space="preserve"> kostýmní výpravy divadelního představení, dodání a stavby scénické dekorace divadelního představení a rekvizitní výpravy divadelního představení.</w:t>
      </w:r>
    </w:p>
    <w:p w14:paraId="0AEF15A7" w14:textId="38DBD071" w:rsidR="00DF5D8D" w:rsidRDefault="005603D7" w:rsidP="00E8703C">
      <w:pPr>
        <w:pStyle w:val="Odstavecseseznamem"/>
        <w:numPr>
          <w:ilvl w:val="0"/>
          <w:numId w:val="1"/>
        </w:numPr>
        <w:spacing w:before="120"/>
        <w:ind w:left="284" w:hanging="284"/>
        <w:jc w:val="both"/>
        <w:rPr>
          <w:sz w:val="16"/>
          <w:szCs w:val="16"/>
        </w:rPr>
      </w:pPr>
      <w:r w:rsidRPr="00E8703C">
        <w:rPr>
          <w:sz w:val="16"/>
          <w:szCs w:val="16"/>
        </w:rPr>
        <w:t>Dod</w:t>
      </w:r>
      <w:r w:rsidR="006360CF" w:rsidRPr="00E8703C">
        <w:rPr>
          <w:sz w:val="16"/>
          <w:szCs w:val="16"/>
        </w:rPr>
        <w:t xml:space="preserve">avatel se zavazuje zajistit </w:t>
      </w:r>
      <w:r w:rsidRPr="00E8703C">
        <w:rPr>
          <w:sz w:val="16"/>
          <w:szCs w:val="16"/>
        </w:rPr>
        <w:t xml:space="preserve">dopravu herců, technického personálu, scénické dekorace a rekvizit do místa konání divadelního představení a zpět. </w:t>
      </w:r>
    </w:p>
    <w:p w14:paraId="63D84AA7" w14:textId="77777777" w:rsidR="00E8703C" w:rsidRPr="00E8703C" w:rsidRDefault="00E8703C" w:rsidP="00E8703C">
      <w:pPr>
        <w:pStyle w:val="Odstavecseseznamem"/>
        <w:spacing w:before="120"/>
        <w:ind w:left="284"/>
        <w:jc w:val="both"/>
        <w:rPr>
          <w:sz w:val="16"/>
          <w:szCs w:val="16"/>
        </w:rPr>
      </w:pPr>
    </w:p>
    <w:p w14:paraId="3297D2A6" w14:textId="77777777" w:rsidR="00FA33CD" w:rsidRPr="00E8703C" w:rsidRDefault="00FA33CD" w:rsidP="00397732">
      <w:pPr>
        <w:tabs>
          <w:tab w:val="left" w:pos="426"/>
          <w:tab w:val="left" w:pos="851"/>
          <w:tab w:val="left" w:pos="1134"/>
        </w:tabs>
        <w:spacing w:line="240" w:lineRule="exact"/>
        <w:jc w:val="center"/>
        <w:rPr>
          <w:rFonts w:eastAsia="Arial"/>
          <w:b/>
          <w:sz w:val="16"/>
          <w:szCs w:val="16"/>
        </w:rPr>
      </w:pPr>
      <w:r w:rsidRPr="00E8703C">
        <w:rPr>
          <w:rFonts w:eastAsia="Arial"/>
          <w:b/>
          <w:sz w:val="16"/>
          <w:szCs w:val="16"/>
        </w:rPr>
        <w:t>Článek II.</w:t>
      </w:r>
    </w:p>
    <w:p w14:paraId="0E9271C3" w14:textId="313DAA1C" w:rsidR="00FA33CD" w:rsidRPr="00E8703C" w:rsidRDefault="00FA33CD" w:rsidP="00E8703C">
      <w:pPr>
        <w:tabs>
          <w:tab w:val="left" w:pos="426"/>
          <w:tab w:val="left" w:pos="851"/>
          <w:tab w:val="left" w:pos="1134"/>
        </w:tabs>
        <w:jc w:val="center"/>
        <w:rPr>
          <w:rFonts w:eastAsia="Times New Roman"/>
          <w:sz w:val="16"/>
          <w:szCs w:val="16"/>
        </w:rPr>
      </w:pPr>
      <w:r w:rsidRPr="00E8703C">
        <w:rPr>
          <w:rFonts w:eastAsia="Arial"/>
          <w:b/>
          <w:sz w:val="16"/>
          <w:szCs w:val="16"/>
        </w:rPr>
        <w:t>Místo a čas konání divadelního představení</w:t>
      </w:r>
    </w:p>
    <w:p w14:paraId="23230D79" w14:textId="77777777" w:rsidR="00FA33CD" w:rsidRPr="00E8703C" w:rsidRDefault="00FA33CD" w:rsidP="00397732">
      <w:pPr>
        <w:pStyle w:val="Odstavecseseznamem"/>
        <w:numPr>
          <w:ilvl w:val="0"/>
          <w:numId w:val="2"/>
        </w:numPr>
        <w:ind w:left="284" w:hanging="284"/>
        <w:jc w:val="both"/>
        <w:rPr>
          <w:sz w:val="16"/>
          <w:szCs w:val="16"/>
        </w:rPr>
      </w:pPr>
      <w:r w:rsidRPr="00E8703C">
        <w:rPr>
          <w:sz w:val="16"/>
          <w:szCs w:val="16"/>
        </w:rPr>
        <w:t xml:space="preserve">Dodavatel je povinen a zavazuje se předvést divadelní představení, popř. zajistit jeho </w:t>
      </w:r>
      <w:r w:rsidR="00114505" w:rsidRPr="00E8703C">
        <w:rPr>
          <w:sz w:val="16"/>
          <w:szCs w:val="16"/>
        </w:rPr>
        <w:t xml:space="preserve">odehrání </w:t>
      </w:r>
      <w:r w:rsidRPr="00E8703C">
        <w:rPr>
          <w:sz w:val="16"/>
          <w:szCs w:val="16"/>
        </w:rPr>
        <w:t>v počtu, místě a čase dohodnutém s objednatelem, konkrétně:</w:t>
      </w:r>
    </w:p>
    <w:p w14:paraId="68A17726" w14:textId="77777777" w:rsidR="00E8703C" w:rsidRPr="00E8703C" w:rsidRDefault="00E8703C" w:rsidP="00E8703C">
      <w:pPr>
        <w:rPr>
          <w:sz w:val="16"/>
          <w:szCs w:val="16"/>
        </w:rPr>
      </w:pPr>
    </w:p>
    <w:p w14:paraId="2019F479" w14:textId="6C2638F4" w:rsidR="00E8703C" w:rsidRPr="00E8703C" w:rsidRDefault="00E8703C" w:rsidP="00E8703C">
      <w:pPr>
        <w:rPr>
          <w:rFonts w:eastAsia="Times New Roman"/>
          <w:sz w:val="16"/>
          <w:szCs w:val="16"/>
          <w:lang w:eastAsia="en-US"/>
        </w:rPr>
      </w:pPr>
      <w:r w:rsidRPr="00E8703C">
        <w:rPr>
          <w:sz w:val="16"/>
          <w:szCs w:val="16"/>
        </w:rPr>
        <w:t>Místo konání:</w:t>
      </w:r>
      <w:r w:rsidRPr="00E8703C">
        <w:rPr>
          <w:rFonts w:eastAsia="Times New Roman"/>
          <w:b/>
          <w:color w:val="000000"/>
          <w:sz w:val="16"/>
          <w:szCs w:val="16"/>
        </w:rPr>
        <w:t xml:space="preserve"> </w:t>
      </w:r>
      <w:r w:rsidR="00C1054F">
        <w:rPr>
          <w:b/>
          <w:bCs/>
          <w:color w:val="000000"/>
          <w:sz w:val="16"/>
          <w:szCs w:val="16"/>
        </w:rPr>
        <w:t xml:space="preserve">Beskydské divadlo Nový </w:t>
      </w:r>
      <w:proofErr w:type="gramStart"/>
      <w:r w:rsidR="00C1054F">
        <w:rPr>
          <w:b/>
          <w:bCs/>
          <w:color w:val="000000"/>
          <w:sz w:val="16"/>
          <w:szCs w:val="16"/>
        </w:rPr>
        <w:t xml:space="preserve">Jičín, </w:t>
      </w:r>
      <w:r w:rsidR="00066DF3" w:rsidRPr="00E8703C">
        <w:rPr>
          <w:b/>
          <w:sz w:val="16"/>
          <w:szCs w:val="16"/>
        </w:rPr>
        <w:t xml:space="preserve"> </w:t>
      </w:r>
      <w:r w:rsidRPr="00E8703C">
        <w:rPr>
          <w:b/>
          <w:sz w:val="16"/>
          <w:szCs w:val="16"/>
        </w:rPr>
        <w:t>(dále</w:t>
      </w:r>
      <w:proofErr w:type="gramEnd"/>
      <w:r w:rsidRPr="00E8703C">
        <w:rPr>
          <w:b/>
          <w:sz w:val="16"/>
          <w:szCs w:val="16"/>
        </w:rPr>
        <w:t xml:space="preserve"> též „divadlo“)</w:t>
      </w:r>
    </w:p>
    <w:p w14:paraId="1C37E045" w14:textId="2627AC3D" w:rsidR="006360CF" w:rsidRPr="00E8703C" w:rsidRDefault="00E91407" w:rsidP="006360CF">
      <w:pPr>
        <w:rPr>
          <w:rFonts w:eastAsia="Times New Roman"/>
          <w:sz w:val="16"/>
          <w:szCs w:val="16"/>
          <w:lang w:eastAsia="en-US"/>
        </w:rPr>
      </w:pPr>
      <w:r w:rsidRPr="00E8703C">
        <w:rPr>
          <w:rFonts w:eastAsiaTheme="minorHAnsi"/>
          <w:color w:val="000000"/>
          <w:sz w:val="16"/>
          <w:szCs w:val="16"/>
          <w:lang w:val="en-US" w:eastAsia="en-US"/>
        </w:rPr>
        <w:t xml:space="preserve">Datum: </w:t>
      </w:r>
      <w:r w:rsidR="00100E14">
        <w:rPr>
          <w:rFonts w:eastAsiaTheme="minorHAnsi"/>
          <w:color w:val="000000"/>
          <w:sz w:val="16"/>
          <w:szCs w:val="16"/>
          <w:lang w:val="en-US" w:eastAsia="en-US"/>
        </w:rPr>
        <w:t>1</w:t>
      </w:r>
      <w:r w:rsidRPr="00E8703C">
        <w:rPr>
          <w:rFonts w:eastAsiaTheme="minorHAnsi"/>
          <w:color w:val="000000"/>
          <w:sz w:val="16"/>
          <w:szCs w:val="16"/>
          <w:lang w:val="en-US" w:eastAsia="en-US"/>
        </w:rPr>
        <w:t xml:space="preserve">. </w:t>
      </w:r>
      <w:proofErr w:type="spellStart"/>
      <w:r w:rsidR="00066DF3">
        <w:rPr>
          <w:rFonts w:eastAsiaTheme="minorHAnsi"/>
          <w:color w:val="000000"/>
          <w:sz w:val="16"/>
          <w:szCs w:val="16"/>
          <w:lang w:val="en-US" w:eastAsia="en-US"/>
        </w:rPr>
        <w:t>března</w:t>
      </w:r>
      <w:proofErr w:type="spellEnd"/>
      <w:r w:rsidR="00066DF3">
        <w:rPr>
          <w:rFonts w:eastAsiaTheme="minorHAnsi"/>
          <w:color w:val="000000"/>
          <w:sz w:val="16"/>
          <w:szCs w:val="16"/>
          <w:lang w:val="en-US" w:eastAsia="en-US"/>
        </w:rPr>
        <w:t xml:space="preserve"> </w:t>
      </w:r>
      <w:r w:rsidR="00323F13" w:rsidRPr="00E8703C">
        <w:rPr>
          <w:rFonts w:eastAsiaTheme="minorHAnsi"/>
          <w:color w:val="000000"/>
          <w:sz w:val="16"/>
          <w:szCs w:val="16"/>
          <w:lang w:val="en-US" w:eastAsia="en-US"/>
        </w:rPr>
        <w:t>20</w:t>
      </w:r>
      <w:r w:rsidR="00DF5D8D" w:rsidRPr="00E8703C">
        <w:rPr>
          <w:rFonts w:eastAsiaTheme="minorHAnsi"/>
          <w:color w:val="000000"/>
          <w:sz w:val="16"/>
          <w:szCs w:val="16"/>
          <w:lang w:val="en-US" w:eastAsia="en-US"/>
        </w:rPr>
        <w:t>2</w:t>
      </w:r>
      <w:r w:rsidR="00066DF3">
        <w:rPr>
          <w:rFonts w:eastAsiaTheme="minorHAnsi"/>
          <w:color w:val="000000"/>
          <w:sz w:val="16"/>
          <w:szCs w:val="16"/>
          <w:lang w:val="en-US" w:eastAsia="en-US"/>
        </w:rPr>
        <w:t>1</w:t>
      </w:r>
      <w:r w:rsidR="00AE2CE8" w:rsidRPr="00E8703C">
        <w:rPr>
          <w:rFonts w:eastAsiaTheme="minorHAnsi"/>
          <w:color w:val="000000"/>
          <w:sz w:val="16"/>
          <w:szCs w:val="16"/>
          <w:lang w:val="en-US" w:eastAsia="en-US"/>
        </w:rPr>
        <w:t xml:space="preserve">, </w:t>
      </w:r>
      <w:proofErr w:type="spellStart"/>
      <w:r w:rsidR="00AE2CE8" w:rsidRPr="00E8703C">
        <w:rPr>
          <w:rFonts w:eastAsiaTheme="minorHAnsi"/>
          <w:color w:val="000000"/>
          <w:sz w:val="16"/>
          <w:szCs w:val="16"/>
          <w:lang w:val="en-US" w:eastAsia="en-US"/>
        </w:rPr>
        <w:t>Čas</w:t>
      </w:r>
      <w:proofErr w:type="spellEnd"/>
      <w:r w:rsidR="00AE2CE8" w:rsidRPr="00E8703C">
        <w:rPr>
          <w:rFonts w:eastAsiaTheme="minorHAnsi"/>
          <w:color w:val="000000"/>
          <w:sz w:val="16"/>
          <w:szCs w:val="16"/>
          <w:lang w:val="en-US" w:eastAsia="en-US"/>
        </w:rPr>
        <w:t xml:space="preserve"> </w:t>
      </w:r>
      <w:proofErr w:type="spellStart"/>
      <w:r w:rsidR="00AE2CE8" w:rsidRPr="00E8703C">
        <w:rPr>
          <w:rFonts w:eastAsiaTheme="minorHAnsi"/>
          <w:color w:val="000000"/>
          <w:sz w:val="16"/>
          <w:szCs w:val="16"/>
          <w:lang w:val="en-US" w:eastAsia="en-US"/>
        </w:rPr>
        <w:t>zahájení</w:t>
      </w:r>
      <w:proofErr w:type="spellEnd"/>
      <w:r w:rsidR="00AE2CE8" w:rsidRPr="00E8703C">
        <w:rPr>
          <w:rFonts w:eastAsiaTheme="minorHAnsi"/>
          <w:color w:val="000000"/>
          <w:sz w:val="16"/>
          <w:szCs w:val="16"/>
          <w:lang w:val="en-US" w:eastAsia="en-US"/>
        </w:rPr>
        <w:t xml:space="preserve">: 19.00 </w:t>
      </w:r>
      <w:proofErr w:type="spellStart"/>
      <w:r w:rsidR="00AE2CE8" w:rsidRPr="00E8703C">
        <w:rPr>
          <w:rFonts w:eastAsiaTheme="minorHAnsi"/>
          <w:color w:val="000000"/>
          <w:sz w:val="16"/>
          <w:szCs w:val="16"/>
          <w:lang w:val="en-US" w:eastAsia="en-US"/>
        </w:rPr>
        <w:t>hodin</w:t>
      </w:r>
      <w:proofErr w:type="spellEnd"/>
      <w:r w:rsidR="00AE2CE8" w:rsidRPr="00E8703C">
        <w:rPr>
          <w:rFonts w:eastAsiaTheme="minorHAnsi"/>
          <w:color w:val="000000"/>
          <w:sz w:val="16"/>
          <w:szCs w:val="16"/>
          <w:lang w:val="en-US" w:eastAsia="en-US"/>
        </w:rPr>
        <w:t xml:space="preserve">, </w:t>
      </w:r>
      <w:r w:rsidR="006360CF" w:rsidRPr="00E8703C">
        <w:rPr>
          <w:rFonts w:eastAsia="Times New Roman"/>
          <w:color w:val="000000"/>
          <w:sz w:val="16"/>
          <w:szCs w:val="16"/>
          <w:lang w:eastAsia="en-US"/>
        </w:rPr>
        <w:t>délka představe</w:t>
      </w:r>
      <w:r w:rsidR="002850F6" w:rsidRPr="00E8703C">
        <w:rPr>
          <w:rFonts w:eastAsia="Times New Roman"/>
          <w:color w:val="000000"/>
          <w:sz w:val="16"/>
          <w:szCs w:val="16"/>
          <w:lang w:eastAsia="en-US"/>
        </w:rPr>
        <w:t>ní: 7</w:t>
      </w:r>
      <w:r w:rsidR="006360CF" w:rsidRPr="00E8703C">
        <w:rPr>
          <w:rFonts w:eastAsia="Times New Roman"/>
          <w:color w:val="000000"/>
          <w:sz w:val="16"/>
          <w:szCs w:val="16"/>
          <w:lang w:eastAsia="en-US"/>
        </w:rPr>
        <w:t>5 min., bez pauzy.</w:t>
      </w:r>
    </w:p>
    <w:p w14:paraId="4CE6FD18" w14:textId="00D06756" w:rsidR="00DF5D8D" w:rsidRPr="00E8703C" w:rsidRDefault="00AE2CE8" w:rsidP="00E8703C">
      <w:pPr>
        <w:spacing w:after="240"/>
        <w:jc w:val="both"/>
        <w:rPr>
          <w:rFonts w:eastAsiaTheme="minorHAnsi"/>
          <w:color w:val="000000"/>
          <w:sz w:val="16"/>
          <w:szCs w:val="16"/>
          <w:lang w:val="en-US" w:eastAsia="en-US"/>
        </w:rPr>
      </w:pPr>
      <w:proofErr w:type="spellStart"/>
      <w:r w:rsidRPr="00E8703C">
        <w:rPr>
          <w:rFonts w:eastAsiaTheme="minorHAnsi"/>
          <w:color w:val="000000"/>
          <w:sz w:val="16"/>
          <w:szCs w:val="16"/>
          <w:lang w:val="en-US" w:eastAsia="en-US"/>
        </w:rPr>
        <w:t>Počet</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divadelních</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představení</w:t>
      </w:r>
      <w:proofErr w:type="spellEnd"/>
      <w:r w:rsidRPr="00E8703C">
        <w:rPr>
          <w:rFonts w:eastAsiaTheme="minorHAnsi"/>
          <w:color w:val="000000"/>
          <w:sz w:val="16"/>
          <w:szCs w:val="16"/>
          <w:lang w:val="en-US" w:eastAsia="en-US"/>
        </w:rPr>
        <w:t>: 1</w:t>
      </w:r>
    </w:p>
    <w:p w14:paraId="1F2C600F" w14:textId="6524B956" w:rsidR="00FA33CD" w:rsidRPr="00E8703C" w:rsidRDefault="00FA33CD" w:rsidP="00397732">
      <w:pPr>
        <w:tabs>
          <w:tab w:val="left" w:pos="426"/>
          <w:tab w:val="left" w:pos="851"/>
          <w:tab w:val="left" w:pos="1134"/>
        </w:tabs>
        <w:spacing w:line="240" w:lineRule="exact"/>
        <w:jc w:val="center"/>
        <w:rPr>
          <w:rFonts w:eastAsia="Arial"/>
          <w:b/>
          <w:sz w:val="16"/>
          <w:szCs w:val="16"/>
        </w:rPr>
      </w:pPr>
      <w:r w:rsidRPr="00E8703C">
        <w:rPr>
          <w:rFonts w:eastAsia="Arial"/>
          <w:b/>
          <w:sz w:val="16"/>
          <w:szCs w:val="16"/>
        </w:rPr>
        <w:t>Článek III.</w:t>
      </w:r>
    </w:p>
    <w:p w14:paraId="06F6609B" w14:textId="794C782F" w:rsidR="00FA33CD" w:rsidRPr="00E8703C" w:rsidRDefault="00FA33CD" w:rsidP="00E8703C">
      <w:pPr>
        <w:jc w:val="center"/>
        <w:rPr>
          <w:rFonts w:eastAsia="Arial"/>
          <w:b/>
          <w:sz w:val="16"/>
          <w:szCs w:val="16"/>
        </w:rPr>
      </w:pPr>
      <w:r w:rsidRPr="00E8703C">
        <w:rPr>
          <w:rFonts w:eastAsia="Arial"/>
          <w:b/>
          <w:sz w:val="16"/>
          <w:szCs w:val="16"/>
        </w:rPr>
        <w:t>Technické podmínky divadelního představení</w:t>
      </w:r>
    </w:p>
    <w:p w14:paraId="3DA5DF70" w14:textId="500DCED7" w:rsidR="00DF5D8D" w:rsidRPr="00E8703C" w:rsidRDefault="00FA33CD" w:rsidP="00E8703C">
      <w:pPr>
        <w:pStyle w:val="Odstavecseseznamem"/>
        <w:numPr>
          <w:ilvl w:val="0"/>
          <w:numId w:val="3"/>
        </w:numPr>
        <w:ind w:left="284" w:hanging="284"/>
        <w:jc w:val="both"/>
        <w:rPr>
          <w:rFonts w:eastAsia="Arial"/>
          <w:b/>
          <w:sz w:val="16"/>
          <w:szCs w:val="16"/>
        </w:rPr>
      </w:pPr>
      <w:r w:rsidRPr="00E8703C">
        <w:rPr>
          <w:sz w:val="16"/>
          <w:szCs w:val="16"/>
        </w:rPr>
        <w:t xml:space="preserve">Objednatel je povinen a zavazuje se zajistit </w:t>
      </w:r>
      <w:r w:rsidR="00C2554E" w:rsidRPr="00E8703C">
        <w:rPr>
          <w:sz w:val="16"/>
          <w:szCs w:val="16"/>
        </w:rPr>
        <w:t xml:space="preserve">shora specifikovaný prostor divadla pro konání divadelního přestavení a dále je objednatel povinen </w:t>
      </w:r>
      <w:r w:rsidRPr="00E8703C">
        <w:rPr>
          <w:sz w:val="16"/>
          <w:szCs w:val="16"/>
        </w:rPr>
        <w:t xml:space="preserve">pro dodavatele </w:t>
      </w:r>
      <w:r w:rsidR="00C2554E" w:rsidRPr="00E8703C">
        <w:rPr>
          <w:sz w:val="16"/>
          <w:szCs w:val="16"/>
        </w:rPr>
        <w:t xml:space="preserve">zajistit </w:t>
      </w:r>
      <w:r w:rsidRPr="00E8703C">
        <w:rPr>
          <w:b/>
          <w:sz w:val="16"/>
          <w:szCs w:val="16"/>
        </w:rPr>
        <w:t>technické podmínky</w:t>
      </w:r>
      <w:r w:rsidR="005603D7" w:rsidRPr="00E8703C">
        <w:rPr>
          <w:b/>
          <w:sz w:val="16"/>
          <w:szCs w:val="16"/>
        </w:rPr>
        <w:t xml:space="preserve"> a organizační podmínky</w:t>
      </w:r>
      <w:r w:rsidR="005603D7" w:rsidRPr="00E8703C">
        <w:rPr>
          <w:sz w:val="16"/>
          <w:szCs w:val="16"/>
        </w:rPr>
        <w:t xml:space="preserve"> </w:t>
      </w:r>
      <w:r w:rsidRPr="00E8703C">
        <w:rPr>
          <w:sz w:val="16"/>
          <w:szCs w:val="16"/>
        </w:rPr>
        <w:t>pro re</w:t>
      </w:r>
      <w:r w:rsidR="005603D7" w:rsidRPr="00E8703C">
        <w:rPr>
          <w:sz w:val="16"/>
          <w:szCs w:val="16"/>
        </w:rPr>
        <w:t>alizaci divadelního představení</w:t>
      </w:r>
      <w:r w:rsidR="0062018A">
        <w:rPr>
          <w:sz w:val="16"/>
          <w:szCs w:val="16"/>
        </w:rPr>
        <w:t>,</w:t>
      </w:r>
      <w:r w:rsidR="005603D7" w:rsidRPr="00E8703C">
        <w:rPr>
          <w:sz w:val="16"/>
          <w:szCs w:val="16"/>
        </w:rPr>
        <w:t xml:space="preserve"> </w:t>
      </w:r>
      <w:r w:rsidR="0086688C">
        <w:rPr>
          <w:sz w:val="16"/>
          <w:szCs w:val="16"/>
        </w:rPr>
        <w:t>se kterými byl podrobně seznámen.</w:t>
      </w:r>
    </w:p>
    <w:p w14:paraId="7A94FC7A" w14:textId="75949DD0" w:rsidR="002850F6" w:rsidRPr="00E8703C" w:rsidRDefault="002850F6" w:rsidP="00397732">
      <w:pPr>
        <w:pStyle w:val="Odstavecseseznamem"/>
        <w:numPr>
          <w:ilvl w:val="0"/>
          <w:numId w:val="3"/>
        </w:numPr>
        <w:ind w:left="284" w:hanging="284"/>
        <w:jc w:val="both"/>
        <w:rPr>
          <w:rFonts w:eastAsia="Arial"/>
          <w:b/>
          <w:sz w:val="16"/>
          <w:szCs w:val="16"/>
        </w:rPr>
      </w:pPr>
      <w:r w:rsidRPr="00E8703C">
        <w:rPr>
          <w:sz w:val="16"/>
          <w:szCs w:val="16"/>
        </w:rPr>
        <w:t xml:space="preserve">Objednavatel je </w:t>
      </w:r>
      <w:r w:rsidR="007D24DB" w:rsidRPr="00E8703C">
        <w:rPr>
          <w:sz w:val="16"/>
          <w:szCs w:val="16"/>
        </w:rPr>
        <w:t>vedle technických podmínek povi</w:t>
      </w:r>
      <w:r w:rsidRPr="00E8703C">
        <w:rPr>
          <w:sz w:val="16"/>
          <w:szCs w:val="16"/>
        </w:rPr>
        <w:t>nen zajistit</w:t>
      </w:r>
      <w:r w:rsidR="007D24DB" w:rsidRPr="00E8703C">
        <w:rPr>
          <w:sz w:val="16"/>
          <w:szCs w:val="16"/>
        </w:rPr>
        <w:t xml:space="preserve"> pro představení řádně naladěné piano, jinou náhradu za piano je třeba konzultovat a odsouhlasit s technikou, kontakty viz technické požadavky</w:t>
      </w:r>
      <w:r w:rsidR="004152AF">
        <w:rPr>
          <w:sz w:val="16"/>
          <w:szCs w:val="16"/>
        </w:rPr>
        <w:t>.</w:t>
      </w:r>
    </w:p>
    <w:p w14:paraId="3CE17B22" w14:textId="77777777" w:rsidR="00E8703C" w:rsidRPr="00E8703C" w:rsidRDefault="00E8703C" w:rsidP="00E8703C">
      <w:pPr>
        <w:rPr>
          <w:rFonts w:eastAsia="Arial"/>
          <w:b/>
          <w:sz w:val="16"/>
          <w:szCs w:val="16"/>
        </w:rPr>
      </w:pPr>
    </w:p>
    <w:p w14:paraId="15906C27" w14:textId="50A15A2A" w:rsidR="00E8703C" w:rsidRDefault="00E8703C" w:rsidP="00114505">
      <w:pPr>
        <w:jc w:val="center"/>
        <w:rPr>
          <w:rFonts w:eastAsia="Arial"/>
          <w:b/>
          <w:sz w:val="16"/>
          <w:szCs w:val="16"/>
        </w:rPr>
      </w:pPr>
    </w:p>
    <w:p w14:paraId="37659D1D" w14:textId="6620DB78" w:rsidR="00FA33CD" w:rsidRPr="00E8703C" w:rsidRDefault="00FA33CD" w:rsidP="00100E14">
      <w:pPr>
        <w:jc w:val="center"/>
        <w:rPr>
          <w:rFonts w:eastAsia="Arial"/>
          <w:b/>
          <w:sz w:val="16"/>
          <w:szCs w:val="16"/>
        </w:rPr>
      </w:pPr>
      <w:r w:rsidRPr="00E8703C">
        <w:rPr>
          <w:rFonts w:eastAsia="Arial"/>
          <w:b/>
          <w:sz w:val="16"/>
          <w:szCs w:val="16"/>
        </w:rPr>
        <w:t>Článek IV.</w:t>
      </w:r>
    </w:p>
    <w:p w14:paraId="2597169E" w14:textId="1A98F71B" w:rsidR="00FA33CD" w:rsidRPr="00E8703C" w:rsidRDefault="00FA33CD" w:rsidP="00E8703C">
      <w:pPr>
        <w:jc w:val="center"/>
        <w:rPr>
          <w:rFonts w:eastAsia="Arial"/>
          <w:b/>
          <w:sz w:val="16"/>
          <w:szCs w:val="16"/>
        </w:rPr>
      </w:pPr>
      <w:r w:rsidRPr="00E8703C">
        <w:rPr>
          <w:rFonts w:eastAsia="Arial"/>
          <w:b/>
          <w:sz w:val="16"/>
          <w:szCs w:val="16"/>
        </w:rPr>
        <w:t>Cenové a platební podmínky</w:t>
      </w:r>
    </w:p>
    <w:p w14:paraId="7BF48F85" w14:textId="1BBDB3BE" w:rsidR="000E76D1" w:rsidRPr="00E8703C" w:rsidRDefault="00FA33CD" w:rsidP="00E8703C">
      <w:pPr>
        <w:pStyle w:val="Odstavecseseznamem"/>
        <w:numPr>
          <w:ilvl w:val="0"/>
          <w:numId w:val="5"/>
        </w:numPr>
        <w:ind w:left="284" w:hanging="284"/>
        <w:jc w:val="both"/>
        <w:rPr>
          <w:sz w:val="16"/>
          <w:szCs w:val="16"/>
        </w:rPr>
      </w:pPr>
      <w:r w:rsidRPr="00E8703C">
        <w:rPr>
          <w:sz w:val="16"/>
          <w:szCs w:val="16"/>
        </w:rPr>
        <w:t xml:space="preserve">Objednatel se zavazuje za odehrané divadelní představení uhradit dodavateli dohodnutou cenu ve výši </w:t>
      </w:r>
      <w:r w:rsidR="007D24DB" w:rsidRPr="00E8703C">
        <w:rPr>
          <w:sz w:val="16"/>
          <w:szCs w:val="16"/>
        </w:rPr>
        <w:t>1</w:t>
      </w:r>
      <w:r w:rsidR="00084DF8" w:rsidRPr="00E8703C">
        <w:rPr>
          <w:sz w:val="16"/>
          <w:szCs w:val="16"/>
        </w:rPr>
        <w:t>39</w:t>
      </w:r>
      <w:r w:rsidR="00F46245" w:rsidRPr="00E8703C">
        <w:rPr>
          <w:sz w:val="16"/>
          <w:szCs w:val="16"/>
        </w:rPr>
        <w:t>000</w:t>
      </w:r>
      <w:r w:rsidRPr="00E8703C">
        <w:rPr>
          <w:sz w:val="16"/>
          <w:szCs w:val="16"/>
        </w:rPr>
        <w:t>Kč</w:t>
      </w:r>
      <w:r w:rsidR="007D24DB" w:rsidRPr="00E8703C">
        <w:rPr>
          <w:sz w:val="16"/>
          <w:szCs w:val="16"/>
        </w:rPr>
        <w:t xml:space="preserve">, slovy: sto </w:t>
      </w:r>
      <w:r w:rsidR="00084DF8" w:rsidRPr="00E8703C">
        <w:rPr>
          <w:sz w:val="16"/>
          <w:szCs w:val="16"/>
        </w:rPr>
        <w:t>třicet devět</w:t>
      </w:r>
      <w:r w:rsidR="00F46245" w:rsidRPr="00E8703C">
        <w:rPr>
          <w:sz w:val="16"/>
          <w:szCs w:val="16"/>
        </w:rPr>
        <w:t xml:space="preserve"> tisíc korun českých</w:t>
      </w:r>
      <w:r w:rsidRPr="00E8703C">
        <w:rPr>
          <w:sz w:val="16"/>
          <w:szCs w:val="16"/>
        </w:rPr>
        <w:t xml:space="preserve">. Takto sjednaná </w:t>
      </w:r>
      <w:r w:rsidR="00C877C2" w:rsidRPr="00E8703C">
        <w:rPr>
          <w:sz w:val="16"/>
          <w:szCs w:val="16"/>
        </w:rPr>
        <w:t xml:space="preserve">cena zahrnuje cenu představení, honoráře </w:t>
      </w:r>
      <w:r w:rsidRPr="00E8703C">
        <w:rPr>
          <w:sz w:val="16"/>
          <w:szCs w:val="16"/>
        </w:rPr>
        <w:t>umělců, technické a p</w:t>
      </w:r>
      <w:r w:rsidR="00C877C2" w:rsidRPr="00E8703C">
        <w:rPr>
          <w:sz w:val="16"/>
          <w:szCs w:val="16"/>
        </w:rPr>
        <w:t>rodukční zajištění představení</w:t>
      </w:r>
      <w:r w:rsidR="007D24DB" w:rsidRPr="00E8703C">
        <w:rPr>
          <w:sz w:val="16"/>
          <w:szCs w:val="16"/>
        </w:rPr>
        <w:t xml:space="preserve">, autorské honoráře. </w:t>
      </w:r>
    </w:p>
    <w:p w14:paraId="71C411D1" w14:textId="73DCBDBA" w:rsidR="00066DF3" w:rsidRDefault="000E76D1" w:rsidP="00066DF3">
      <w:pPr>
        <w:pStyle w:val="Odstavecseseznamem"/>
        <w:numPr>
          <w:ilvl w:val="0"/>
          <w:numId w:val="5"/>
        </w:numPr>
        <w:ind w:left="284" w:hanging="284"/>
        <w:jc w:val="both"/>
        <w:rPr>
          <w:sz w:val="16"/>
          <w:szCs w:val="16"/>
        </w:rPr>
      </w:pPr>
      <w:r w:rsidRPr="00E8703C">
        <w:rPr>
          <w:sz w:val="16"/>
          <w:szCs w:val="16"/>
        </w:rPr>
        <w:t xml:space="preserve">Platba za zajištění divadelního představení bude provedena bezhotovostně po obdržení faktury, kterou dodavatel zašle objednateli </w:t>
      </w:r>
      <w:r w:rsidR="00F97D7C" w:rsidRPr="00E8703C">
        <w:rPr>
          <w:sz w:val="16"/>
          <w:szCs w:val="16"/>
        </w:rPr>
        <w:t xml:space="preserve">po odehrání představení se splatností 7 dní. </w:t>
      </w:r>
    </w:p>
    <w:p w14:paraId="76676BFF" w14:textId="77456C36" w:rsidR="004152AF" w:rsidRDefault="004152AF" w:rsidP="00066DF3">
      <w:pPr>
        <w:pStyle w:val="Odstavecseseznamem"/>
        <w:numPr>
          <w:ilvl w:val="0"/>
          <w:numId w:val="5"/>
        </w:numPr>
        <w:ind w:left="284" w:hanging="284"/>
        <w:jc w:val="both"/>
        <w:rPr>
          <w:sz w:val="16"/>
          <w:szCs w:val="16"/>
        </w:rPr>
      </w:pPr>
      <w:r>
        <w:rPr>
          <w:sz w:val="16"/>
          <w:szCs w:val="16"/>
        </w:rPr>
        <w:t xml:space="preserve">Objednavatel dále uhradí </w:t>
      </w:r>
      <w:proofErr w:type="spellStart"/>
      <w:r>
        <w:rPr>
          <w:sz w:val="16"/>
          <w:szCs w:val="16"/>
        </w:rPr>
        <w:t>alikvót</w:t>
      </w:r>
      <w:proofErr w:type="spellEnd"/>
      <w:r>
        <w:rPr>
          <w:sz w:val="16"/>
          <w:szCs w:val="16"/>
        </w:rPr>
        <w:t xml:space="preserve"> částky dopravy, </w:t>
      </w:r>
      <w:r w:rsidRPr="00E8703C">
        <w:rPr>
          <w:sz w:val="16"/>
          <w:szCs w:val="16"/>
        </w:rPr>
        <w:t>1</w:t>
      </w:r>
      <w:r w:rsidR="00C1054F">
        <w:rPr>
          <w:sz w:val="16"/>
          <w:szCs w:val="16"/>
        </w:rPr>
        <w:t>4</w:t>
      </w:r>
      <w:r w:rsidRPr="00E8703C">
        <w:rPr>
          <w:sz w:val="16"/>
          <w:szCs w:val="16"/>
        </w:rPr>
        <w:t xml:space="preserve"> Kč/km jedno vozidlo, celkem 3 vozidla</w:t>
      </w:r>
      <w:r>
        <w:rPr>
          <w:sz w:val="16"/>
          <w:szCs w:val="16"/>
        </w:rPr>
        <w:t xml:space="preserve"> a ubytování v počtu </w:t>
      </w:r>
      <w:r w:rsidR="00D96C38">
        <w:rPr>
          <w:sz w:val="16"/>
          <w:szCs w:val="16"/>
        </w:rPr>
        <w:t>6x 1</w:t>
      </w:r>
      <w:r>
        <w:rPr>
          <w:sz w:val="16"/>
          <w:szCs w:val="16"/>
        </w:rPr>
        <w:t>lůžkových  pokoj</w:t>
      </w:r>
      <w:r w:rsidR="00D96C38">
        <w:rPr>
          <w:sz w:val="16"/>
          <w:szCs w:val="16"/>
        </w:rPr>
        <w:t xml:space="preserve"> a 2x 2lůžkový pokoj</w:t>
      </w:r>
      <w:r>
        <w:rPr>
          <w:sz w:val="16"/>
          <w:szCs w:val="16"/>
        </w:rPr>
        <w:t xml:space="preserve"> v hotelu na minimální </w:t>
      </w:r>
      <w:proofErr w:type="gramStart"/>
      <w:r>
        <w:rPr>
          <w:sz w:val="16"/>
          <w:szCs w:val="16"/>
        </w:rPr>
        <w:t>úrovní</w:t>
      </w:r>
      <w:proofErr w:type="gramEnd"/>
      <w:r>
        <w:rPr>
          <w:sz w:val="16"/>
          <w:szCs w:val="16"/>
        </w:rPr>
        <w:t xml:space="preserve"> 4 hvězd, se snídaní, parkováním a </w:t>
      </w:r>
      <w:proofErr w:type="spellStart"/>
      <w:r>
        <w:rPr>
          <w:sz w:val="16"/>
          <w:szCs w:val="16"/>
        </w:rPr>
        <w:t>late</w:t>
      </w:r>
      <w:proofErr w:type="spellEnd"/>
      <w:r>
        <w:rPr>
          <w:sz w:val="16"/>
          <w:szCs w:val="16"/>
        </w:rPr>
        <w:t xml:space="preserve"> </w:t>
      </w:r>
      <w:proofErr w:type="spellStart"/>
      <w:r>
        <w:rPr>
          <w:sz w:val="16"/>
          <w:szCs w:val="16"/>
        </w:rPr>
        <w:t>check</w:t>
      </w:r>
      <w:proofErr w:type="spellEnd"/>
      <w:r>
        <w:rPr>
          <w:sz w:val="16"/>
          <w:szCs w:val="16"/>
        </w:rPr>
        <w:t xml:space="preserve"> </w:t>
      </w:r>
      <w:proofErr w:type="spellStart"/>
      <w:r>
        <w:rPr>
          <w:sz w:val="16"/>
          <w:szCs w:val="16"/>
        </w:rPr>
        <w:t>outem</w:t>
      </w:r>
      <w:proofErr w:type="spellEnd"/>
      <w:r>
        <w:rPr>
          <w:sz w:val="16"/>
          <w:szCs w:val="16"/>
        </w:rPr>
        <w:t xml:space="preserve"> do </w:t>
      </w:r>
      <w:r w:rsidR="00D96C38">
        <w:rPr>
          <w:sz w:val="16"/>
          <w:szCs w:val="16"/>
        </w:rPr>
        <w:t>16.00 hodin.</w:t>
      </w:r>
    </w:p>
    <w:p w14:paraId="6A390425" w14:textId="0A1F08F1" w:rsidR="00100E14" w:rsidRDefault="00100E14" w:rsidP="00100E14">
      <w:pPr>
        <w:jc w:val="both"/>
        <w:rPr>
          <w:sz w:val="16"/>
          <w:szCs w:val="16"/>
        </w:rPr>
      </w:pPr>
    </w:p>
    <w:p w14:paraId="63A6BCEC" w14:textId="0EAA8C7E" w:rsidR="00100E14" w:rsidRDefault="00100E14" w:rsidP="00100E14">
      <w:pPr>
        <w:jc w:val="both"/>
        <w:rPr>
          <w:sz w:val="16"/>
          <w:szCs w:val="16"/>
        </w:rPr>
      </w:pPr>
    </w:p>
    <w:p w14:paraId="3FDC80AF" w14:textId="09419B49" w:rsidR="00100E14" w:rsidRDefault="00100E14" w:rsidP="00100E14">
      <w:pPr>
        <w:jc w:val="both"/>
        <w:rPr>
          <w:sz w:val="16"/>
          <w:szCs w:val="16"/>
        </w:rPr>
      </w:pPr>
    </w:p>
    <w:p w14:paraId="4D1DFB9F" w14:textId="77777777" w:rsidR="00100E14" w:rsidRPr="004152AF" w:rsidRDefault="00100E14" w:rsidP="00100E14">
      <w:pPr>
        <w:jc w:val="center"/>
        <w:rPr>
          <w:rFonts w:eastAsia="Arial"/>
          <w:b/>
          <w:sz w:val="15"/>
          <w:szCs w:val="15"/>
        </w:rPr>
      </w:pPr>
      <w:r w:rsidRPr="004152AF">
        <w:rPr>
          <w:rFonts w:eastAsia="Arial"/>
          <w:b/>
          <w:sz w:val="15"/>
          <w:szCs w:val="15"/>
        </w:rPr>
        <w:t>CYC 1/</w:t>
      </w:r>
      <w:r>
        <w:rPr>
          <w:rFonts w:eastAsia="Arial"/>
          <w:b/>
          <w:sz w:val="15"/>
          <w:szCs w:val="15"/>
        </w:rPr>
        <w:t>3</w:t>
      </w:r>
    </w:p>
    <w:p w14:paraId="622C14A9" w14:textId="77777777" w:rsidR="00E8703C" w:rsidRDefault="00E8703C" w:rsidP="00D96C38">
      <w:pPr>
        <w:tabs>
          <w:tab w:val="left" w:pos="426"/>
          <w:tab w:val="left" w:pos="851"/>
          <w:tab w:val="left" w:pos="1134"/>
        </w:tabs>
        <w:spacing w:line="240" w:lineRule="exact"/>
        <w:rPr>
          <w:rFonts w:eastAsia="Arial"/>
          <w:b/>
          <w:sz w:val="16"/>
          <w:szCs w:val="16"/>
        </w:rPr>
      </w:pPr>
    </w:p>
    <w:p w14:paraId="1A4D4ED8" w14:textId="7BB4CD12" w:rsidR="00726477" w:rsidRPr="00E8703C" w:rsidRDefault="00726477" w:rsidP="00726477">
      <w:pPr>
        <w:tabs>
          <w:tab w:val="left" w:pos="426"/>
          <w:tab w:val="left" w:pos="851"/>
          <w:tab w:val="left" w:pos="1134"/>
        </w:tabs>
        <w:spacing w:line="240" w:lineRule="exact"/>
        <w:jc w:val="center"/>
        <w:rPr>
          <w:rFonts w:eastAsia="Arial"/>
          <w:b/>
          <w:sz w:val="16"/>
          <w:szCs w:val="16"/>
        </w:rPr>
      </w:pPr>
      <w:r w:rsidRPr="00E8703C">
        <w:rPr>
          <w:rFonts w:eastAsia="Arial"/>
          <w:b/>
          <w:sz w:val="16"/>
          <w:szCs w:val="16"/>
        </w:rPr>
        <w:lastRenderedPageBreak/>
        <w:t>Článek V.</w:t>
      </w:r>
    </w:p>
    <w:p w14:paraId="1A217544" w14:textId="178313BD" w:rsidR="00726477" w:rsidRPr="00E8703C" w:rsidRDefault="00726477" w:rsidP="00E8703C">
      <w:pPr>
        <w:jc w:val="center"/>
        <w:rPr>
          <w:rFonts w:eastAsia="Arial"/>
          <w:b/>
          <w:sz w:val="16"/>
          <w:szCs w:val="16"/>
        </w:rPr>
      </w:pPr>
      <w:r w:rsidRPr="00E8703C">
        <w:rPr>
          <w:rFonts w:eastAsia="Arial"/>
          <w:b/>
          <w:sz w:val="16"/>
          <w:szCs w:val="16"/>
        </w:rPr>
        <w:t>Závazky pořadatele</w:t>
      </w:r>
    </w:p>
    <w:p w14:paraId="5AE54741" w14:textId="4EB77C57" w:rsidR="00726477" w:rsidRPr="00E8703C" w:rsidRDefault="00726477" w:rsidP="00E8703C">
      <w:pPr>
        <w:pStyle w:val="Odstavecseseznamem"/>
        <w:numPr>
          <w:ilvl w:val="0"/>
          <w:numId w:val="4"/>
        </w:numPr>
        <w:ind w:left="284" w:hanging="284"/>
        <w:jc w:val="both"/>
        <w:rPr>
          <w:sz w:val="16"/>
          <w:szCs w:val="16"/>
        </w:rPr>
      </w:pPr>
      <w:r w:rsidRPr="00E8703C">
        <w:rPr>
          <w:sz w:val="16"/>
          <w:szCs w:val="16"/>
        </w:rPr>
        <w:t xml:space="preserve">Objednatel, coby pořadatel divadelního představení se zavazuje nést vlastním nákladem náklady na </w:t>
      </w:r>
      <w:r w:rsidR="00C2554E" w:rsidRPr="00E8703C">
        <w:rPr>
          <w:sz w:val="16"/>
          <w:szCs w:val="16"/>
        </w:rPr>
        <w:t>umožnění užití prostoru divadla</w:t>
      </w:r>
      <w:r w:rsidRPr="00E8703C">
        <w:rPr>
          <w:sz w:val="16"/>
          <w:szCs w:val="16"/>
        </w:rPr>
        <w:t xml:space="preserve">, v němž bude divadelní představení odehráno, stejně tak jako veškeré náklady související se zajištěním divadelního představení. </w:t>
      </w:r>
    </w:p>
    <w:p w14:paraId="1DCECC4C" w14:textId="727B2DB3" w:rsidR="00674E2D" w:rsidRPr="00E8703C" w:rsidRDefault="00726477" w:rsidP="00DF5D8D">
      <w:pPr>
        <w:pStyle w:val="Odstavecseseznamem"/>
        <w:numPr>
          <w:ilvl w:val="0"/>
          <w:numId w:val="4"/>
        </w:numPr>
        <w:ind w:left="284" w:hanging="284"/>
        <w:jc w:val="both"/>
        <w:rPr>
          <w:sz w:val="16"/>
          <w:szCs w:val="16"/>
        </w:rPr>
      </w:pPr>
      <w:r w:rsidRPr="00E8703C">
        <w:rPr>
          <w:sz w:val="16"/>
          <w:szCs w:val="16"/>
        </w:rPr>
        <w:t>Pořadatel se zavazuje zejména:</w:t>
      </w:r>
    </w:p>
    <w:p w14:paraId="3019429F" w14:textId="77777777" w:rsidR="00726477" w:rsidRPr="00E8703C" w:rsidRDefault="00726477" w:rsidP="00042173">
      <w:pPr>
        <w:pStyle w:val="Odstavecseseznamem"/>
        <w:numPr>
          <w:ilvl w:val="0"/>
          <w:numId w:val="8"/>
        </w:numPr>
        <w:ind w:left="1276" w:hanging="567"/>
        <w:jc w:val="both"/>
        <w:rPr>
          <w:sz w:val="16"/>
          <w:szCs w:val="16"/>
        </w:rPr>
      </w:pPr>
      <w:r w:rsidRPr="00E8703C">
        <w:rPr>
          <w:sz w:val="16"/>
          <w:szCs w:val="16"/>
        </w:rPr>
        <w:t xml:space="preserve">poskytnout </w:t>
      </w:r>
      <w:r w:rsidR="00C2554E" w:rsidRPr="00E8703C">
        <w:rPr>
          <w:sz w:val="16"/>
          <w:szCs w:val="16"/>
        </w:rPr>
        <w:t xml:space="preserve">či zajistit pro </w:t>
      </w:r>
      <w:r w:rsidRPr="00E8703C">
        <w:rPr>
          <w:sz w:val="16"/>
          <w:szCs w:val="16"/>
        </w:rPr>
        <w:t>bezplatné užívání prostor divadla nutných k provedení zkoušek, stavby scény a představení,</w:t>
      </w:r>
    </w:p>
    <w:p w14:paraId="541DAB7F" w14:textId="377BBF60" w:rsidR="00C431FD" w:rsidRPr="00E8703C" w:rsidRDefault="00C431FD" w:rsidP="00042173">
      <w:pPr>
        <w:pStyle w:val="Odstavecseseznamem"/>
        <w:numPr>
          <w:ilvl w:val="0"/>
          <w:numId w:val="8"/>
        </w:numPr>
        <w:ind w:left="1276" w:hanging="567"/>
        <w:jc w:val="both"/>
        <w:rPr>
          <w:sz w:val="16"/>
          <w:szCs w:val="16"/>
        </w:rPr>
      </w:pPr>
      <w:r w:rsidRPr="00E8703C">
        <w:rPr>
          <w:sz w:val="16"/>
          <w:szCs w:val="16"/>
        </w:rPr>
        <w:t xml:space="preserve">v den představení umožnit účinkujícím vstup do divadla alespoň </w:t>
      </w:r>
      <w:r w:rsidR="00B42CFD" w:rsidRPr="00E8703C">
        <w:rPr>
          <w:sz w:val="16"/>
          <w:szCs w:val="16"/>
        </w:rPr>
        <w:t xml:space="preserve">4 hodiny </w:t>
      </w:r>
      <w:r w:rsidRPr="00E8703C">
        <w:rPr>
          <w:sz w:val="16"/>
          <w:szCs w:val="16"/>
        </w:rPr>
        <w:t>před začátkem divadelního představení,</w:t>
      </w:r>
    </w:p>
    <w:p w14:paraId="299F6900" w14:textId="1674ACBF" w:rsidR="0038460B" w:rsidRPr="00E8703C" w:rsidRDefault="0038460B" w:rsidP="00042173">
      <w:pPr>
        <w:pStyle w:val="Odstavecseseznamem"/>
        <w:numPr>
          <w:ilvl w:val="0"/>
          <w:numId w:val="8"/>
        </w:numPr>
        <w:ind w:left="1276" w:hanging="567"/>
        <w:jc w:val="both"/>
        <w:rPr>
          <w:sz w:val="16"/>
          <w:szCs w:val="16"/>
        </w:rPr>
      </w:pPr>
      <w:r w:rsidRPr="00E8703C">
        <w:rPr>
          <w:sz w:val="16"/>
          <w:szCs w:val="16"/>
        </w:rPr>
        <w:t>zajistit od příjezdu dodavatele přítomnost místních techniků (zvuk, světla, jeviště)</w:t>
      </w:r>
    </w:p>
    <w:p w14:paraId="114909E5" w14:textId="77777777" w:rsidR="00726477" w:rsidRPr="00E8703C" w:rsidRDefault="00726477" w:rsidP="00042173">
      <w:pPr>
        <w:pStyle w:val="Odstavecseseznamem"/>
        <w:numPr>
          <w:ilvl w:val="0"/>
          <w:numId w:val="8"/>
        </w:numPr>
        <w:ind w:left="1276" w:hanging="567"/>
        <w:jc w:val="both"/>
        <w:rPr>
          <w:sz w:val="16"/>
          <w:szCs w:val="16"/>
        </w:rPr>
      </w:pPr>
      <w:r w:rsidRPr="00E8703C">
        <w:rPr>
          <w:sz w:val="16"/>
          <w:szCs w:val="16"/>
        </w:rPr>
        <w:t>zabezpečit a uhradit služby bezpečnostního, požárního a obslužného personálu a vytápění a úklid prostor divadla,</w:t>
      </w:r>
    </w:p>
    <w:p w14:paraId="3A0D591A" w14:textId="77777777" w:rsidR="00AC371D" w:rsidRPr="00E8703C" w:rsidRDefault="00AC371D" w:rsidP="00AC371D">
      <w:pPr>
        <w:pStyle w:val="Odstavecseseznamem"/>
        <w:numPr>
          <w:ilvl w:val="0"/>
          <w:numId w:val="8"/>
        </w:numPr>
        <w:spacing w:before="120"/>
        <w:ind w:left="1276" w:hanging="567"/>
        <w:jc w:val="both"/>
        <w:rPr>
          <w:color w:val="000000"/>
          <w:sz w:val="16"/>
          <w:szCs w:val="16"/>
        </w:rPr>
      </w:pPr>
      <w:r w:rsidRPr="00E8703C">
        <w:rPr>
          <w:sz w:val="16"/>
          <w:szCs w:val="16"/>
        </w:rPr>
        <w:t>zabezpečit</w:t>
      </w:r>
      <w:r w:rsidRPr="00E8703C">
        <w:rPr>
          <w:color w:val="000000"/>
          <w:sz w:val="16"/>
          <w:szCs w:val="16"/>
        </w:rPr>
        <w:t xml:space="preserve"> hladký a bezpečný průběh divadelního představení a veškeré služby potřebné pro řádné konání divadelního představení (provoz šatny, uvaděček, možnost nákupu občerstvení pro diváky apod.</w:t>
      </w:r>
    </w:p>
    <w:p w14:paraId="2D201C27" w14:textId="77777777" w:rsidR="00AC371D" w:rsidRPr="00E8703C" w:rsidRDefault="00AC371D" w:rsidP="00AC371D">
      <w:pPr>
        <w:pStyle w:val="Odstavecseseznamem"/>
        <w:numPr>
          <w:ilvl w:val="0"/>
          <w:numId w:val="8"/>
        </w:numPr>
        <w:spacing w:before="120"/>
        <w:ind w:left="1276" w:hanging="567"/>
        <w:jc w:val="both"/>
        <w:rPr>
          <w:color w:val="000000"/>
          <w:sz w:val="16"/>
          <w:szCs w:val="16"/>
        </w:rPr>
      </w:pPr>
      <w:r w:rsidRPr="00E8703C">
        <w:rPr>
          <w:color w:val="000000"/>
          <w:sz w:val="16"/>
          <w:szCs w:val="16"/>
        </w:rPr>
        <w:t>dbát na nerušený průběh divadelního představení a v případě, že někteří z návštěvníků divadelního představení budou narušovat divadelní představení, zajistit jejich vyvedení z místa konání divadelního představení,</w:t>
      </w:r>
    </w:p>
    <w:p w14:paraId="43E4D89D" w14:textId="77777777" w:rsidR="00AC371D" w:rsidRPr="00E8703C" w:rsidRDefault="00AC371D" w:rsidP="00AC371D">
      <w:pPr>
        <w:pStyle w:val="Odstavecseseznamem"/>
        <w:numPr>
          <w:ilvl w:val="0"/>
          <w:numId w:val="8"/>
        </w:numPr>
        <w:spacing w:before="120"/>
        <w:ind w:left="1276" w:hanging="567"/>
        <w:jc w:val="both"/>
        <w:rPr>
          <w:color w:val="000000"/>
          <w:sz w:val="16"/>
          <w:szCs w:val="16"/>
        </w:rPr>
      </w:pPr>
      <w:r w:rsidRPr="00E8703C">
        <w:rPr>
          <w:color w:val="000000"/>
          <w:sz w:val="16"/>
          <w:szCs w:val="16"/>
        </w:rPr>
        <w:t>zamezit v průběhu divadelního představení a po jeho skončení vstupu nepovolaných osob na jeviště, do zákulisí a šaten.</w:t>
      </w:r>
    </w:p>
    <w:p w14:paraId="3D56CDB6" w14:textId="77777777" w:rsidR="00726477" w:rsidRPr="00E8703C" w:rsidRDefault="00726477" w:rsidP="00042173">
      <w:pPr>
        <w:pStyle w:val="Odstavecseseznamem"/>
        <w:numPr>
          <w:ilvl w:val="0"/>
          <w:numId w:val="8"/>
        </w:numPr>
        <w:ind w:left="1276" w:hanging="567"/>
        <w:jc w:val="both"/>
        <w:rPr>
          <w:sz w:val="16"/>
          <w:szCs w:val="16"/>
        </w:rPr>
      </w:pPr>
      <w:r w:rsidRPr="00E8703C">
        <w:rPr>
          <w:sz w:val="16"/>
          <w:szCs w:val="16"/>
        </w:rPr>
        <w:t>zajistit potřebné zázemí ve smyslu technických podmínek dle článku III. této smlouvy,</w:t>
      </w:r>
    </w:p>
    <w:p w14:paraId="3783C9C4" w14:textId="70F5992D" w:rsidR="00726477" w:rsidRPr="00E8703C" w:rsidRDefault="00C108A1" w:rsidP="00772361">
      <w:pPr>
        <w:pStyle w:val="Odstavecseseznamem"/>
        <w:numPr>
          <w:ilvl w:val="0"/>
          <w:numId w:val="8"/>
        </w:numPr>
        <w:ind w:left="1276" w:hanging="567"/>
        <w:jc w:val="both"/>
        <w:rPr>
          <w:rFonts w:eastAsia="Times New Roman"/>
          <w:sz w:val="16"/>
          <w:szCs w:val="16"/>
        </w:rPr>
      </w:pPr>
      <w:r w:rsidRPr="00E8703C">
        <w:rPr>
          <w:rFonts w:eastAsia="Times New Roman"/>
          <w:sz w:val="16"/>
          <w:szCs w:val="16"/>
          <w:shd w:val="clear" w:color="auto" w:fill="FFFFFF"/>
        </w:rPr>
        <w:t xml:space="preserve">zajistit pro dodavatele bezplatně 6 kusů </w:t>
      </w:r>
      <w:r w:rsidR="00772361" w:rsidRPr="00E8703C">
        <w:rPr>
          <w:rFonts w:eastAsia="Times New Roman"/>
          <w:sz w:val="16"/>
          <w:szCs w:val="16"/>
          <w:shd w:val="clear" w:color="auto" w:fill="FFFFFF"/>
        </w:rPr>
        <w:t xml:space="preserve">autorských </w:t>
      </w:r>
      <w:r w:rsidRPr="00E8703C">
        <w:rPr>
          <w:rFonts w:eastAsia="Times New Roman"/>
          <w:sz w:val="16"/>
          <w:szCs w:val="16"/>
          <w:shd w:val="clear" w:color="auto" w:fill="FFFFFF"/>
        </w:rPr>
        <w:t>vstupenek na každé představení</w:t>
      </w:r>
      <w:r w:rsidR="00772361" w:rsidRPr="00E8703C">
        <w:rPr>
          <w:rFonts w:eastAsia="Times New Roman"/>
          <w:sz w:val="16"/>
          <w:szCs w:val="16"/>
          <w:shd w:val="clear" w:color="auto" w:fill="FFFFFF"/>
        </w:rPr>
        <w:t>,</w:t>
      </w:r>
    </w:p>
    <w:p w14:paraId="494B7400" w14:textId="16BB37ED" w:rsidR="00772361" w:rsidRPr="00E8703C" w:rsidRDefault="00D368F5" w:rsidP="00772361">
      <w:pPr>
        <w:pStyle w:val="Odstavecseseznamem"/>
        <w:numPr>
          <w:ilvl w:val="0"/>
          <w:numId w:val="8"/>
        </w:numPr>
        <w:ind w:left="1276" w:hanging="567"/>
        <w:jc w:val="both"/>
        <w:rPr>
          <w:sz w:val="16"/>
          <w:szCs w:val="16"/>
        </w:rPr>
      </w:pPr>
      <w:r w:rsidRPr="00E8703C">
        <w:rPr>
          <w:sz w:val="16"/>
          <w:szCs w:val="16"/>
        </w:rPr>
        <w:t>zajistit, že bez předchozího souhlasu dodavatele nebudou z představení pořizovány obrazové, zvukové či zvukově-obrazo</w:t>
      </w:r>
      <w:r w:rsidR="001B26CA" w:rsidRPr="00E8703C">
        <w:rPr>
          <w:sz w:val="16"/>
          <w:szCs w:val="16"/>
        </w:rPr>
        <w:t>vé záznamy, vyjma zpravodajství</w:t>
      </w:r>
    </w:p>
    <w:p w14:paraId="37F03270" w14:textId="77777777" w:rsidR="0038460B" w:rsidRPr="00E8703C" w:rsidRDefault="00772361" w:rsidP="0038460B">
      <w:pPr>
        <w:pStyle w:val="Odstavecseseznamem"/>
        <w:numPr>
          <w:ilvl w:val="0"/>
          <w:numId w:val="8"/>
        </w:numPr>
        <w:ind w:left="1276" w:hanging="567"/>
        <w:jc w:val="both"/>
        <w:rPr>
          <w:sz w:val="16"/>
          <w:szCs w:val="16"/>
        </w:rPr>
      </w:pPr>
      <w:r w:rsidRPr="00E8703C">
        <w:rPr>
          <w:sz w:val="16"/>
          <w:szCs w:val="16"/>
        </w:rPr>
        <w:t>potvrdit smlouvu a obratem jí doručit</w:t>
      </w:r>
      <w:r w:rsidR="001B26CA" w:rsidRPr="00E8703C">
        <w:rPr>
          <w:sz w:val="16"/>
          <w:szCs w:val="16"/>
        </w:rPr>
        <w:t xml:space="preserve"> na adresu dodavatele, nejpozději</w:t>
      </w:r>
      <w:r w:rsidR="00CC173E" w:rsidRPr="00E8703C">
        <w:rPr>
          <w:sz w:val="16"/>
          <w:szCs w:val="16"/>
        </w:rPr>
        <w:t xml:space="preserve"> do sedmi dnů po jejím obdržení</w:t>
      </w:r>
    </w:p>
    <w:p w14:paraId="3ED9540D" w14:textId="4A036F0D" w:rsidR="0038460B" w:rsidRPr="00E8703C" w:rsidRDefault="0038460B" w:rsidP="0038460B">
      <w:pPr>
        <w:pStyle w:val="Odstavecseseznamem"/>
        <w:numPr>
          <w:ilvl w:val="0"/>
          <w:numId w:val="8"/>
        </w:numPr>
        <w:ind w:left="1276" w:hanging="567"/>
        <w:jc w:val="both"/>
        <w:rPr>
          <w:sz w:val="16"/>
          <w:szCs w:val="16"/>
        </w:rPr>
      </w:pPr>
      <w:r w:rsidRPr="00E8703C">
        <w:rPr>
          <w:sz w:val="16"/>
          <w:szCs w:val="16"/>
        </w:rPr>
        <w:t xml:space="preserve">zajistit uklizené prázdné </w:t>
      </w:r>
      <w:proofErr w:type="spellStart"/>
      <w:r w:rsidRPr="00E8703C">
        <w:rPr>
          <w:rFonts w:eastAsiaTheme="minorHAnsi"/>
          <w:color w:val="000000"/>
          <w:sz w:val="16"/>
          <w:szCs w:val="16"/>
          <w:lang w:val="en-US" w:eastAsia="en-US"/>
        </w:rPr>
        <w:t>jevište</w:t>
      </w:r>
      <w:proofErr w:type="spellEnd"/>
      <w:r w:rsidRPr="00E8703C">
        <w:rPr>
          <w:rFonts w:eastAsiaTheme="minorHAnsi"/>
          <w:color w:val="000000"/>
          <w:sz w:val="16"/>
          <w:szCs w:val="16"/>
          <w:lang w:val="en-US" w:eastAsia="en-US"/>
        </w:rPr>
        <w:t xml:space="preserve">̌ o min. </w:t>
      </w:r>
      <w:proofErr w:type="spellStart"/>
      <w:r w:rsidRPr="00E8703C">
        <w:rPr>
          <w:rFonts w:eastAsiaTheme="minorHAnsi"/>
          <w:color w:val="000000"/>
          <w:sz w:val="16"/>
          <w:szCs w:val="16"/>
          <w:lang w:val="en-US" w:eastAsia="en-US"/>
        </w:rPr>
        <w:t>rozměrech</w:t>
      </w:r>
      <w:proofErr w:type="spellEnd"/>
      <w:r w:rsidRPr="00E8703C">
        <w:rPr>
          <w:rFonts w:eastAsiaTheme="minorHAnsi"/>
          <w:color w:val="000000"/>
          <w:sz w:val="16"/>
          <w:szCs w:val="16"/>
          <w:lang w:val="en-US" w:eastAsia="en-US"/>
        </w:rPr>
        <w:t xml:space="preserve"> 6x6metru, </w:t>
      </w:r>
      <w:proofErr w:type="spellStart"/>
      <w:r w:rsidRPr="00E8703C">
        <w:rPr>
          <w:rFonts w:eastAsiaTheme="minorHAnsi"/>
          <w:color w:val="000000"/>
          <w:sz w:val="16"/>
          <w:szCs w:val="16"/>
          <w:lang w:val="en-US" w:eastAsia="en-US"/>
        </w:rPr>
        <w:t>výška</w:t>
      </w:r>
      <w:proofErr w:type="spellEnd"/>
      <w:r w:rsidRPr="00E8703C">
        <w:rPr>
          <w:rFonts w:eastAsiaTheme="minorHAnsi"/>
          <w:color w:val="000000"/>
          <w:sz w:val="16"/>
          <w:szCs w:val="16"/>
          <w:lang w:val="en-US" w:eastAsia="en-US"/>
        </w:rPr>
        <w:t xml:space="preserve"> min. 4m (</w:t>
      </w:r>
      <w:proofErr w:type="spellStart"/>
      <w:r w:rsidRPr="00E8703C">
        <w:rPr>
          <w:rFonts w:eastAsiaTheme="minorHAnsi"/>
          <w:color w:val="000000"/>
          <w:sz w:val="16"/>
          <w:szCs w:val="16"/>
          <w:lang w:val="en-US" w:eastAsia="en-US"/>
        </w:rPr>
        <w:t>menší</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potřeba</w:t>
      </w:r>
      <w:proofErr w:type="spellEnd"/>
      <w:r w:rsidRPr="00E8703C">
        <w:rPr>
          <w:rFonts w:eastAsiaTheme="minorHAnsi"/>
          <w:color w:val="000000"/>
          <w:sz w:val="16"/>
          <w:szCs w:val="16"/>
          <w:lang w:val="en-US" w:eastAsia="en-US"/>
        </w:rPr>
        <w:t xml:space="preserve"> </w:t>
      </w:r>
      <w:proofErr w:type="spellStart"/>
      <w:r w:rsidRPr="00E8703C">
        <w:rPr>
          <w:rFonts w:eastAsiaTheme="minorHAnsi"/>
          <w:color w:val="000000"/>
          <w:sz w:val="16"/>
          <w:szCs w:val="16"/>
          <w:lang w:val="en-US" w:eastAsia="en-US"/>
        </w:rPr>
        <w:t>konzultovat</w:t>
      </w:r>
      <w:proofErr w:type="spellEnd"/>
      <w:r w:rsidRPr="00E8703C">
        <w:rPr>
          <w:rFonts w:eastAsiaTheme="minorHAnsi"/>
          <w:color w:val="000000"/>
          <w:sz w:val="16"/>
          <w:szCs w:val="16"/>
          <w:lang w:val="en-US" w:eastAsia="en-US"/>
        </w:rPr>
        <w:t>)</w:t>
      </w:r>
    </w:p>
    <w:p w14:paraId="2406E189" w14:textId="3B98F51A" w:rsidR="0038460B" w:rsidRPr="00E8703C" w:rsidRDefault="004152AF" w:rsidP="0038460B">
      <w:pPr>
        <w:pStyle w:val="Odstavecseseznamem"/>
        <w:numPr>
          <w:ilvl w:val="0"/>
          <w:numId w:val="8"/>
        </w:numPr>
        <w:ind w:left="1276" w:hanging="567"/>
        <w:jc w:val="both"/>
        <w:rPr>
          <w:sz w:val="16"/>
          <w:szCs w:val="16"/>
        </w:rPr>
      </w:pPr>
      <w:r>
        <w:rPr>
          <w:rFonts w:eastAsiaTheme="minorHAnsi"/>
          <w:color w:val="000000"/>
          <w:sz w:val="16"/>
          <w:szCs w:val="16"/>
          <w:lang w:val="en-US" w:eastAsia="en-US"/>
        </w:rPr>
        <w:t xml:space="preserve">3x </w:t>
      </w:r>
      <w:proofErr w:type="spellStart"/>
      <w:r w:rsidR="0038460B" w:rsidRPr="00E8703C">
        <w:rPr>
          <w:rFonts w:eastAsiaTheme="minorHAnsi"/>
          <w:color w:val="000000"/>
          <w:sz w:val="16"/>
          <w:szCs w:val="16"/>
          <w:lang w:val="en-US" w:eastAsia="en-US"/>
        </w:rPr>
        <w:t>samostatne</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uzamykatelné</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čisté</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dostatečne</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vytopené</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šatny</w:t>
      </w:r>
      <w:proofErr w:type="spellEnd"/>
      <w:r w:rsidR="0038460B" w:rsidRPr="00E8703C">
        <w:rPr>
          <w:rFonts w:eastAsiaTheme="minorHAnsi"/>
          <w:color w:val="000000"/>
          <w:sz w:val="16"/>
          <w:szCs w:val="16"/>
          <w:lang w:val="en-US" w:eastAsia="en-US"/>
        </w:rPr>
        <w:t xml:space="preserve"> s </w:t>
      </w:r>
      <w:proofErr w:type="spellStart"/>
      <w:r w:rsidR="0038460B" w:rsidRPr="00E8703C">
        <w:rPr>
          <w:rFonts w:eastAsiaTheme="minorHAnsi"/>
          <w:color w:val="000000"/>
          <w:sz w:val="16"/>
          <w:szCs w:val="16"/>
          <w:lang w:val="en-US" w:eastAsia="en-US"/>
        </w:rPr>
        <w:t>vlastním</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hygienickým</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zázemím</w:t>
      </w:r>
      <w:proofErr w:type="spellEnd"/>
      <w:r w:rsidR="0038460B" w:rsidRPr="00E8703C">
        <w:rPr>
          <w:rFonts w:eastAsiaTheme="minorHAnsi"/>
          <w:color w:val="000000"/>
          <w:sz w:val="16"/>
          <w:szCs w:val="16"/>
          <w:lang w:val="en-US" w:eastAsia="en-US"/>
        </w:rPr>
        <w:t xml:space="preserve"> a min. </w:t>
      </w:r>
      <w:proofErr w:type="spellStart"/>
      <w:r w:rsidR="0038460B" w:rsidRPr="00E8703C">
        <w:rPr>
          <w:rFonts w:eastAsiaTheme="minorHAnsi"/>
          <w:color w:val="000000"/>
          <w:sz w:val="16"/>
          <w:szCs w:val="16"/>
          <w:lang w:val="en-US" w:eastAsia="en-US"/>
        </w:rPr>
        <w:t>teplotou</w:t>
      </w:r>
      <w:proofErr w:type="spellEnd"/>
      <w:r w:rsidR="0038460B" w:rsidRPr="00E8703C">
        <w:rPr>
          <w:rFonts w:eastAsiaTheme="minorHAnsi"/>
          <w:color w:val="000000"/>
          <w:sz w:val="16"/>
          <w:szCs w:val="16"/>
          <w:lang w:val="en-US" w:eastAsia="en-US"/>
        </w:rPr>
        <w:t xml:space="preserve"> 20 °C (2x </w:t>
      </w:r>
      <w:proofErr w:type="spellStart"/>
      <w:r w:rsidR="0038460B" w:rsidRPr="00E8703C">
        <w:rPr>
          <w:rFonts w:eastAsiaTheme="minorHAnsi"/>
          <w:color w:val="000000"/>
          <w:sz w:val="16"/>
          <w:szCs w:val="16"/>
          <w:lang w:val="en-US" w:eastAsia="en-US"/>
        </w:rPr>
        <w:t>dámská</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šatna</w:t>
      </w:r>
      <w:proofErr w:type="spellEnd"/>
      <w:r w:rsidR="0038460B" w:rsidRPr="00E8703C">
        <w:rPr>
          <w:rFonts w:eastAsiaTheme="minorHAnsi"/>
          <w:color w:val="000000"/>
          <w:sz w:val="16"/>
          <w:szCs w:val="16"/>
          <w:lang w:val="en-US" w:eastAsia="en-US"/>
        </w:rPr>
        <w:t xml:space="preserve"> , 1x </w:t>
      </w:r>
      <w:proofErr w:type="spellStart"/>
      <w:r w:rsidR="0038460B" w:rsidRPr="00E8703C">
        <w:rPr>
          <w:rFonts w:eastAsiaTheme="minorHAnsi"/>
          <w:color w:val="000000"/>
          <w:sz w:val="16"/>
          <w:szCs w:val="16"/>
          <w:lang w:val="en-US" w:eastAsia="en-US"/>
        </w:rPr>
        <w:t>pánská</w:t>
      </w:r>
      <w:proofErr w:type="spellEnd"/>
      <w:r w:rsidR="0038460B" w:rsidRPr="00E8703C">
        <w:rPr>
          <w:rFonts w:eastAsiaTheme="minorHAnsi"/>
          <w:color w:val="000000"/>
          <w:sz w:val="16"/>
          <w:szCs w:val="16"/>
          <w:lang w:val="en-US" w:eastAsia="en-US"/>
        </w:rPr>
        <w:t xml:space="preserve"> </w:t>
      </w:r>
      <w:proofErr w:type="spellStart"/>
      <w:r w:rsidR="0038460B" w:rsidRPr="00E8703C">
        <w:rPr>
          <w:rFonts w:eastAsiaTheme="minorHAnsi"/>
          <w:color w:val="000000"/>
          <w:sz w:val="16"/>
          <w:szCs w:val="16"/>
          <w:lang w:val="en-US" w:eastAsia="en-US"/>
        </w:rPr>
        <w:t>šatna</w:t>
      </w:r>
      <w:proofErr w:type="spellEnd"/>
      <w:r w:rsidR="0038460B" w:rsidRPr="00E8703C">
        <w:rPr>
          <w:rFonts w:eastAsiaTheme="minorHAnsi"/>
          <w:color w:val="000000"/>
          <w:sz w:val="16"/>
          <w:szCs w:val="16"/>
          <w:lang w:val="en-US" w:eastAsia="en-US"/>
        </w:rPr>
        <w:t>)</w:t>
      </w:r>
    </w:p>
    <w:p w14:paraId="65B15A98" w14:textId="2DFF437A" w:rsidR="0038460B" w:rsidRPr="00E8703C" w:rsidRDefault="0038460B" w:rsidP="0038460B">
      <w:pPr>
        <w:pStyle w:val="Odstavecseseznamem"/>
        <w:numPr>
          <w:ilvl w:val="0"/>
          <w:numId w:val="8"/>
        </w:numPr>
        <w:ind w:left="1276" w:hanging="567"/>
        <w:jc w:val="both"/>
        <w:rPr>
          <w:sz w:val="16"/>
          <w:szCs w:val="16"/>
        </w:rPr>
      </w:pPr>
      <w:proofErr w:type="spellStart"/>
      <w:r w:rsidRPr="00E8703C">
        <w:rPr>
          <w:rFonts w:eastAsiaTheme="minorHAnsi"/>
          <w:color w:val="1D1D1D"/>
          <w:sz w:val="16"/>
          <w:szCs w:val="16"/>
          <w:lang w:val="en-US" w:eastAsia="en-US"/>
        </w:rPr>
        <w:t>zajistit</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pomocníky</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na</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nošení</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kulis</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při</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příjezdu</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i</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odjezdu</w:t>
      </w:r>
      <w:proofErr w:type="spellEnd"/>
    </w:p>
    <w:p w14:paraId="389E8095" w14:textId="50E8259D" w:rsidR="0038460B" w:rsidRPr="00E8703C" w:rsidRDefault="0038460B" w:rsidP="0038460B">
      <w:pPr>
        <w:pStyle w:val="Odstavecseseznamem"/>
        <w:numPr>
          <w:ilvl w:val="0"/>
          <w:numId w:val="8"/>
        </w:numPr>
        <w:ind w:left="1276" w:hanging="567"/>
        <w:jc w:val="both"/>
        <w:rPr>
          <w:sz w:val="16"/>
          <w:szCs w:val="16"/>
        </w:rPr>
      </w:pPr>
      <w:proofErr w:type="spellStart"/>
      <w:r w:rsidRPr="00E8703C">
        <w:rPr>
          <w:rFonts w:eastAsiaTheme="minorHAnsi"/>
          <w:color w:val="1D1D1D"/>
          <w:sz w:val="16"/>
          <w:szCs w:val="16"/>
          <w:lang w:val="en-US" w:eastAsia="en-US"/>
        </w:rPr>
        <w:t>zajistit</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bezplatné</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parkování</w:t>
      </w:r>
      <w:proofErr w:type="spellEnd"/>
      <w:r w:rsidRPr="00E8703C">
        <w:rPr>
          <w:rFonts w:eastAsiaTheme="minorHAnsi"/>
          <w:color w:val="1D1D1D"/>
          <w:sz w:val="16"/>
          <w:szCs w:val="16"/>
          <w:lang w:val="en-US" w:eastAsia="en-US"/>
        </w:rPr>
        <w:t xml:space="preserve"> v </w:t>
      </w:r>
      <w:proofErr w:type="spellStart"/>
      <w:r w:rsidRPr="00E8703C">
        <w:rPr>
          <w:rFonts w:eastAsiaTheme="minorHAnsi"/>
          <w:color w:val="1D1D1D"/>
          <w:sz w:val="16"/>
          <w:szCs w:val="16"/>
          <w:lang w:val="en-US" w:eastAsia="en-US"/>
        </w:rPr>
        <w:t>bezprostřední</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blízkosti</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divadla</w:t>
      </w:r>
      <w:proofErr w:type="spellEnd"/>
      <w:r w:rsidRPr="00E8703C">
        <w:rPr>
          <w:rFonts w:eastAsiaTheme="minorHAnsi"/>
          <w:color w:val="1D1D1D"/>
          <w:sz w:val="16"/>
          <w:szCs w:val="16"/>
          <w:lang w:val="en-US" w:eastAsia="en-US"/>
        </w:rPr>
        <w:t xml:space="preserve"> (1x </w:t>
      </w:r>
      <w:proofErr w:type="spellStart"/>
      <w:r w:rsidRPr="00E8703C">
        <w:rPr>
          <w:rFonts w:eastAsiaTheme="minorHAnsi"/>
          <w:color w:val="1D1D1D"/>
          <w:sz w:val="16"/>
          <w:szCs w:val="16"/>
          <w:lang w:val="en-US" w:eastAsia="en-US"/>
        </w:rPr>
        <w:t>nákladní</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vozidlo</w:t>
      </w:r>
      <w:proofErr w:type="spellEnd"/>
      <w:r w:rsidRPr="00E8703C">
        <w:rPr>
          <w:rFonts w:eastAsiaTheme="minorHAnsi"/>
          <w:color w:val="1D1D1D"/>
          <w:sz w:val="16"/>
          <w:szCs w:val="16"/>
          <w:lang w:val="en-US" w:eastAsia="en-US"/>
        </w:rPr>
        <w:t xml:space="preserve">, </w:t>
      </w:r>
      <w:r w:rsidR="00D96C38">
        <w:rPr>
          <w:rFonts w:eastAsiaTheme="minorHAnsi"/>
          <w:color w:val="1D1D1D"/>
          <w:sz w:val="16"/>
          <w:szCs w:val="16"/>
          <w:lang w:val="en-US" w:eastAsia="en-US"/>
        </w:rPr>
        <w:t>2</w:t>
      </w:r>
      <w:r w:rsidRPr="00E8703C">
        <w:rPr>
          <w:rFonts w:eastAsiaTheme="minorHAnsi"/>
          <w:color w:val="1D1D1D"/>
          <w:sz w:val="16"/>
          <w:szCs w:val="16"/>
          <w:lang w:val="en-US" w:eastAsia="en-US"/>
        </w:rPr>
        <w:t xml:space="preserve">x </w:t>
      </w:r>
      <w:proofErr w:type="spellStart"/>
      <w:r w:rsidRPr="00E8703C">
        <w:rPr>
          <w:rFonts w:eastAsiaTheme="minorHAnsi"/>
          <w:color w:val="1D1D1D"/>
          <w:sz w:val="16"/>
          <w:szCs w:val="16"/>
          <w:lang w:val="en-US" w:eastAsia="en-US"/>
        </w:rPr>
        <w:t>osobní</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vozidlo</w:t>
      </w:r>
      <w:proofErr w:type="spellEnd"/>
      <w:r w:rsidRPr="00E8703C">
        <w:rPr>
          <w:rFonts w:eastAsiaTheme="minorHAnsi"/>
          <w:color w:val="1D1D1D"/>
          <w:sz w:val="16"/>
          <w:szCs w:val="16"/>
          <w:lang w:val="en-US" w:eastAsia="en-US"/>
        </w:rPr>
        <w:t xml:space="preserve">) </w:t>
      </w:r>
    </w:p>
    <w:p w14:paraId="6F809DF8" w14:textId="59D0CB06" w:rsidR="00F97D7C" w:rsidRPr="00E8703C" w:rsidRDefault="0038460B" w:rsidP="00E8703C">
      <w:pPr>
        <w:pStyle w:val="Odstavecseseznamem"/>
        <w:numPr>
          <w:ilvl w:val="0"/>
          <w:numId w:val="8"/>
        </w:numPr>
        <w:ind w:left="1276" w:hanging="567"/>
        <w:jc w:val="both"/>
        <w:rPr>
          <w:sz w:val="16"/>
          <w:szCs w:val="16"/>
        </w:rPr>
      </w:pPr>
      <w:proofErr w:type="spellStart"/>
      <w:r w:rsidRPr="00E8703C">
        <w:rPr>
          <w:rFonts w:eastAsiaTheme="minorHAnsi"/>
          <w:color w:val="1D1D1D"/>
          <w:sz w:val="16"/>
          <w:szCs w:val="16"/>
          <w:lang w:val="en-US" w:eastAsia="en-US"/>
        </w:rPr>
        <w:t>zajistit</w:t>
      </w:r>
      <w:proofErr w:type="spellEnd"/>
      <w:r w:rsidRPr="00E8703C">
        <w:rPr>
          <w:rFonts w:eastAsiaTheme="minorHAnsi"/>
          <w:color w:val="1D1D1D"/>
          <w:sz w:val="16"/>
          <w:szCs w:val="16"/>
          <w:lang w:val="en-US" w:eastAsia="en-US"/>
        </w:rPr>
        <w:t xml:space="preserve"> personal </w:t>
      </w:r>
      <w:proofErr w:type="spellStart"/>
      <w:r w:rsidRPr="00E8703C">
        <w:rPr>
          <w:rFonts w:eastAsiaTheme="minorHAnsi"/>
          <w:color w:val="1D1D1D"/>
          <w:sz w:val="16"/>
          <w:szCs w:val="16"/>
          <w:lang w:val="en-US" w:eastAsia="en-US"/>
        </w:rPr>
        <w:t>na</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prodej</w:t>
      </w:r>
      <w:proofErr w:type="spellEnd"/>
      <w:r w:rsidRPr="00E8703C">
        <w:rPr>
          <w:rFonts w:eastAsiaTheme="minorHAnsi"/>
          <w:color w:val="1D1D1D"/>
          <w:sz w:val="16"/>
          <w:szCs w:val="16"/>
          <w:lang w:val="en-US" w:eastAsia="en-US"/>
        </w:rPr>
        <w:t xml:space="preserve"> </w:t>
      </w:r>
      <w:proofErr w:type="spellStart"/>
      <w:r w:rsidRPr="00E8703C">
        <w:rPr>
          <w:rFonts w:eastAsiaTheme="minorHAnsi"/>
          <w:color w:val="1D1D1D"/>
          <w:sz w:val="16"/>
          <w:szCs w:val="16"/>
          <w:lang w:val="en-US" w:eastAsia="en-US"/>
        </w:rPr>
        <w:t>programu</w:t>
      </w:r>
      <w:proofErr w:type="spellEnd"/>
      <w:r w:rsidRPr="00E8703C">
        <w:rPr>
          <w:rFonts w:eastAsiaTheme="minorHAnsi"/>
          <w:color w:val="1D1D1D"/>
          <w:sz w:val="16"/>
          <w:szCs w:val="16"/>
          <w:lang w:val="en-US" w:eastAsia="en-US"/>
        </w:rPr>
        <w:t xml:space="preserve">̊ </w:t>
      </w:r>
    </w:p>
    <w:p w14:paraId="75A47F8E" w14:textId="77777777" w:rsidR="00DF5D8D" w:rsidRPr="00E8703C" w:rsidRDefault="00DF5D8D" w:rsidP="00DF5D8D">
      <w:pPr>
        <w:pStyle w:val="Odstavecseseznamem"/>
        <w:ind w:left="1276"/>
        <w:jc w:val="both"/>
        <w:rPr>
          <w:sz w:val="16"/>
          <w:szCs w:val="16"/>
        </w:rPr>
      </w:pPr>
    </w:p>
    <w:p w14:paraId="16BEA37C" w14:textId="70DC528A" w:rsidR="00DF5D8D" w:rsidRPr="00E8703C" w:rsidRDefault="00B171D2" w:rsidP="00E8703C">
      <w:pPr>
        <w:pStyle w:val="Odstavecseseznamem"/>
        <w:numPr>
          <w:ilvl w:val="0"/>
          <w:numId w:val="4"/>
        </w:numPr>
        <w:spacing w:before="120"/>
        <w:ind w:left="709" w:hanging="284"/>
        <w:jc w:val="both"/>
        <w:rPr>
          <w:rFonts w:eastAsia="MS Mincho"/>
          <w:sz w:val="16"/>
          <w:szCs w:val="16"/>
        </w:rPr>
      </w:pPr>
      <w:r w:rsidRPr="00E8703C">
        <w:rPr>
          <w:rFonts w:eastAsia="Arial"/>
          <w:sz w:val="16"/>
          <w:szCs w:val="16"/>
        </w:rPr>
        <w:t xml:space="preserve">Pořadatel se zavazuje, že divadelní představení ani jeho část nebudou žádným technologickým způsobem šířeny mimo prostory sjednané touto smlouvou k provozování divadelního představení. Pořadatel se zavazuje, že nebude </w:t>
      </w:r>
      <w:r w:rsidRPr="00E8703C">
        <w:rPr>
          <w:rFonts w:eastAsia="MS Mincho"/>
          <w:sz w:val="16"/>
          <w:szCs w:val="16"/>
        </w:rPr>
        <w:t xml:space="preserve">pořízen zvukový, obrazový nebo zvukově obrazový záznam divadelního představení, přímý přenos divadelního představení ani jakékoli obrazové snímky herců při jejich účinkování v divadelním představení a v souvislosti s ním. Za porušení tohoto závazku je dodavatel oprávněn požadovat po pořadateli kromě náhrady škody v plné výši </w:t>
      </w:r>
      <w:r w:rsidR="00D733B4" w:rsidRPr="00E8703C">
        <w:rPr>
          <w:rFonts w:eastAsia="MS Mincho"/>
          <w:bCs/>
          <w:sz w:val="16"/>
          <w:szCs w:val="16"/>
        </w:rPr>
        <w:t>smluvní pokutu ve výši 5</w:t>
      </w:r>
      <w:r w:rsidRPr="00E8703C">
        <w:rPr>
          <w:rFonts w:eastAsia="MS Mincho"/>
          <w:bCs/>
          <w:sz w:val="16"/>
          <w:szCs w:val="16"/>
        </w:rPr>
        <w:t xml:space="preserve">0000,- Kč za každé takové porušení povinností. </w:t>
      </w:r>
      <w:r w:rsidRPr="00E8703C">
        <w:rPr>
          <w:rFonts w:eastAsia="MS Mincho"/>
          <w:sz w:val="16"/>
          <w:szCs w:val="16"/>
        </w:rPr>
        <w:t>Případné výjimky z tohoto ujednání budou řešeny dodatkem k této smlouvě</w:t>
      </w:r>
    </w:p>
    <w:p w14:paraId="0BA4201C" w14:textId="6B8E94D3" w:rsidR="00924A96" w:rsidRPr="00E8703C" w:rsidRDefault="00772361" w:rsidP="00924A96">
      <w:pPr>
        <w:pStyle w:val="Odstavecseseznamem"/>
        <w:numPr>
          <w:ilvl w:val="0"/>
          <w:numId w:val="4"/>
        </w:numPr>
        <w:spacing w:before="120"/>
        <w:ind w:left="709" w:hanging="284"/>
        <w:jc w:val="both"/>
        <w:rPr>
          <w:rFonts w:eastAsia="MS Mincho"/>
          <w:sz w:val="16"/>
          <w:szCs w:val="16"/>
        </w:rPr>
      </w:pPr>
      <w:r w:rsidRPr="00E8703C">
        <w:rPr>
          <w:sz w:val="16"/>
          <w:szCs w:val="16"/>
        </w:rPr>
        <w:t>Pořadatel odpovídá za případné úrazy a majetkové škody, vzniklé v souvislosti s vystoupením, pokud nebyly průkazně zaviněny účinkujícími, techniky, nebo jejich</w:t>
      </w:r>
      <w:r w:rsidR="0038460B" w:rsidRPr="00E8703C">
        <w:rPr>
          <w:sz w:val="16"/>
          <w:szCs w:val="16"/>
        </w:rPr>
        <w:t xml:space="preserve"> doprovodem.</w:t>
      </w:r>
    </w:p>
    <w:p w14:paraId="749E2AED" w14:textId="3D2DBF1D" w:rsidR="004152AF" w:rsidRPr="00D96C38" w:rsidRDefault="00E8703C" w:rsidP="00D96C38">
      <w:pPr>
        <w:spacing w:before="120"/>
        <w:rPr>
          <w:rFonts w:eastAsia="Arial"/>
          <w:b/>
          <w:sz w:val="16"/>
          <w:szCs w:val="16"/>
        </w:rPr>
      </w:pPr>
      <w:r w:rsidRPr="00D96C38">
        <w:rPr>
          <w:rFonts w:eastAsia="Arial"/>
          <w:b/>
          <w:sz w:val="16"/>
          <w:szCs w:val="16"/>
        </w:rPr>
        <w:t xml:space="preserve">                                           </w:t>
      </w:r>
    </w:p>
    <w:p w14:paraId="2074696D" w14:textId="5F07D1AB" w:rsidR="00726477" w:rsidRPr="004152AF" w:rsidRDefault="004152AF" w:rsidP="004152AF">
      <w:pPr>
        <w:spacing w:before="120"/>
        <w:rPr>
          <w:rFonts w:eastAsia="MS Mincho"/>
          <w:sz w:val="16"/>
          <w:szCs w:val="16"/>
        </w:rPr>
      </w:pPr>
      <w:r>
        <w:rPr>
          <w:rFonts w:eastAsia="Arial"/>
          <w:b/>
          <w:sz w:val="16"/>
          <w:szCs w:val="16"/>
        </w:rPr>
        <w:t xml:space="preserve">                                                                                                       </w:t>
      </w:r>
      <w:r w:rsidR="00726477" w:rsidRPr="004152AF">
        <w:rPr>
          <w:rFonts w:eastAsia="Arial"/>
          <w:b/>
          <w:sz w:val="16"/>
          <w:szCs w:val="16"/>
        </w:rPr>
        <w:t>Článek VI.</w:t>
      </w:r>
    </w:p>
    <w:p w14:paraId="093C10CD" w14:textId="199FAC80" w:rsidR="00726477" w:rsidRPr="00E8703C" w:rsidRDefault="00726477" w:rsidP="00E8703C">
      <w:pPr>
        <w:jc w:val="center"/>
        <w:rPr>
          <w:rFonts w:eastAsia="Arial"/>
          <w:b/>
          <w:sz w:val="16"/>
          <w:szCs w:val="16"/>
        </w:rPr>
      </w:pPr>
      <w:r w:rsidRPr="00E8703C">
        <w:rPr>
          <w:rFonts w:eastAsia="Arial"/>
          <w:b/>
          <w:sz w:val="16"/>
          <w:szCs w:val="16"/>
        </w:rPr>
        <w:t>Závazky dodavatele</w:t>
      </w:r>
    </w:p>
    <w:p w14:paraId="732532B5" w14:textId="6C6ABBB8" w:rsidR="00726477" w:rsidRPr="00E8703C" w:rsidRDefault="00726477" w:rsidP="00E8703C">
      <w:pPr>
        <w:pStyle w:val="Odstavecseseznamem"/>
        <w:numPr>
          <w:ilvl w:val="0"/>
          <w:numId w:val="10"/>
        </w:numPr>
        <w:ind w:left="284" w:hanging="284"/>
        <w:jc w:val="both"/>
        <w:rPr>
          <w:sz w:val="16"/>
          <w:szCs w:val="16"/>
        </w:rPr>
      </w:pPr>
      <w:r w:rsidRPr="00E8703C">
        <w:rPr>
          <w:sz w:val="16"/>
          <w:szCs w:val="16"/>
        </w:rPr>
        <w:t xml:space="preserve">Dodavatel se zavazuje uskutečnit divadelní představení na místě a v čase stanoveném v článku II. této smlouvy. </w:t>
      </w:r>
    </w:p>
    <w:p w14:paraId="163B7342" w14:textId="0C0ADB13" w:rsidR="00726477" w:rsidRPr="00E8703C" w:rsidRDefault="00726477" w:rsidP="00E8703C">
      <w:pPr>
        <w:pStyle w:val="Odstavecseseznamem"/>
        <w:numPr>
          <w:ilvl w:val="0"/>
          <w:numId w:val="10"/>
        </w:numPr>
        <w:ind w:left="284" w:hanging="284"/>
        <w:jc w:val="both"/>
        <w:rPr>
          <w:sz w:val="16"/>
          <w:szCs w:val="16"/>
        </w:rPr>
      </w:pPr>
      <w:r w:rsidRPr="00E8703C">
        <w:rPr>
          <w:sz w:val="16"/>
          <w:szCs w:val="16"/>
        </w:rPr>
        <w:t xml:space="preserve">Dodavatel se zavazuje uhradit veškeré škody, které vzniknou v předmětných prostorech </w:t>
      </w:r>
      <w:r w:rsidR="009C3D6F" w:rsidRPr="00E8703C">
        <w:rPr>
          <w:sz w:val="16"/>
          <w:szCs w:val="16"/>
        </w:rPr>
        <w:t xml:space="preserve">divadla </w:t>
      </w:r>
      <w:r w:rsidRPr="00E8703C">
        <w:rPr>
          <w:sz w:val="16"/>
          <w:szCs w:val="16"/>
        </w:rPr>
        <w:t xml:space="preserve">z jeho viny a činnosti nebo tyto škody na vlastní náklady odstranit. </w:t>
      </w:r>
    </w:p>
    <w:p w14:paraId="5DD6CC87" w14:textId="6666EC2F" w:rsidR="00726477" w:rsidRPr="00E8703C" w:rsidRDefault="00726477" w:rsidP="00726477">
      <w:pPr>
        <w:pStyle w:val="Odstavecseseznamem"/>
        <w:numPr>
          <w:ilvl w:val="0"/>
          <w:numId w:val="10"/>
        </w:numPr>
        <w:ind w:left="284" w:hanging="284"/>
        <w:jc w:val="both"/>
        <w:rPr>
          <w:sz w:val="16"/>
          <w:szCs w:val="16"/>
        </w:rPr>
      </w:pPr>
      <w:r w:rsidRPr="00E8703C">
        <w:rPr>
          <w:sz w:val="16"/>
          <w:szCs w:val="16"/>
        </w:rPr>
        <w:t>Dodavatel je povinen zajistit, že herci budou v místě konání divadelního představení včas tak, aby divadelní představení mohlo být zahájeno ve sjednanou dobu.</w:t>
      </w:r>
    </w:p>
    <w:p w14:paraId="053F34BB" w14:textId="3F4D3CEA" w:rsidR="00E8703C" w:rsidRPr="00E8703C" w:rsidRDefault="00726477" w:rsidP="00E8703C">
      <w:pPr>
        <w:pStyle w:val="Odstavecseseznamem"/>
        <w:numPr>
          <w:ilvl w:val="0"/>
          <w:numId w:val="10"/>
        </w:numPr>
        <w:ind w:left="284" w:hanging="284"/>
        <w:jc w:val="both"/>
        <w:rPr>
          <w:sz w:val="16"/>
          <w:szCs w:val="16"/>
        </w:rPr>
      </w:pPr>
      <w:r w:rsidRPr="00E8703C">
        <w:rPr>
          <w:sz w:val="16"/>
          <w:szCs w:val="16"/>
        </w:rPr>
        <w:t xml:space="preserve">Dodavatel se zavazuje předmětné prostory včas a řádně vyklidit. </w:t>
      </w:r>
    </w:p>
    <w:p w14:paraId="3AFCB478" w14:textId="164B31D2" w:rsidR="00924A96" w:rsidRDefault="00726477" w:rsidP="00E8703C">
      <w:pPr>
        <w:pStyle w:val="Odstavecseseznamem"/>
        <w:numPr>
          <w:ilvl w:val="0"/>
          <w:numId w:val="10"/>
        </w:numPr>
        <w:ind w:left="284" w:hanging="284"/>
        <w:jc w:val="both"/>
        <w:rPr>
          <w:sz w:val="16"/>
          <w:szCs w:val="16"/>
        </w:rPr>
      </w:pPr>
      <w:r w:rsidRPr="00E8703C">
        <w:rPr>
          <w:sz w:val="16"/>
          <w:szCs w:val="16"/>
        </w:rPr>
        <w:t xml:space="preserve">Dodavatel se zavazuje dodržovat veškeré bezpečnostní a požární předpisy platné v prostorách divadla. Pořadatel se zavazuje s nimi dodavatele včas seznámit. </w:t>
      </w:r>
    </w:p>
    <w:p w14:paraId="27CD34B3" w14:textId="6A3C5BD7" w:rsidR="00066DF3" w:rsidRPr="00066DF3" w:rsidRDefault="00066DF3" w:rsidP="00066DF3">
      <w:pPr>
        <w:pStyle w:val="Odstavecseseznamem"/>
        <w:numPr>
          <w:ilvl w:val="0"/>
          <w:numId w:val="10"/>
        </w:numPr>
        <w:ind w:left="284" w:hanging="284"/>
        <w:jc w:val="both"/>
        <w:rPr>
          <w:sz w:val="16"/>
          <w:szCs w:val="16"/>
        </w:rPr>
      </w:pPr>
      <w:r w:rsidRPr="00066DF3">
        <w:rPr>
          <w:rFonts w:eastAsia="Times New Roman"/>
          <w:color w:val="000000"/>
          <w:sz w:val="16"/>
          <w:szCs w:val="16"/>
        </w:rPr>
        <w:t>V případě konání nebezpečných činností tj. použití otevřeného ohně, kouření, dýmových efektů apod. podá odpovědná osoba hostujícího divadla informace jevištnímu technikovi v místě hostování.</w:t>
      </w:r>
    </w:p>
    <w:p w14:paraId="645C96CF" w14:textId="77777777" w:rsidR="00066DF3" w:rsidRPr="00066DF3" w:rsidRDefault="00066DF3" w:rsidP="00066DF3">
      <w:pPr>
        <w:pStyle w:val="Odstavecseseznamem"/>
        <w:numPr>
          <w:ilvl w:val="0"/>
          <w:numId w:val="10"/>
        </w:numPr>
        <w:ind w:left="284" w:hanging="284"/>
        <w:jc w:val="both"/>
        <w:rPr>
          <w:sz w:val="16"/>
          <w:szCs w:val="16"/>
        </w:rPr>
      </w:pPr>
      <w:r w:rsidRPr="00066DF3">
        <w:rPr>
          <w:rFonts w:eastAsia="Times New Roman"/>
          <w:color w:val="000000"/>
          <w:sz w:val="16"/>
          <w:szCs w:val="16"/>
        </w:rPr>
        <w:t>Hostující divadlo potvrzuje, že jeho vlastní technické prostředky a elektrická zařízení používané při představení splňují podmínky ČSN-EN a mají platnou revizi těchto zařízení.</w:t>
      </w:r>
    </w:p>
    <w:p w14:paraId="158026D0" w14:textId="21F4AEBA" w:rsidR="00066DF3" w:rsidRPr="004152AF" w:rsidRDefault="00066DF3" w:rsidP="00066DF3">
      <w:pPr>
        <w:pStyle w:val="Odstavecseseznamem"/>
        <w:numPr>
          <w:ilvl w:val="0"/>
          <w:numId w:val="10"/>
        </w:numPr>
        <w:ind w:left="284" w:hanging="284"/>
        <w:jc w:val="both"/>
        <w:rPr>
          <w:sz w:val="16"/>
          <w:szCs w:val="16"/>
        </w:rPr>
      </w:pPr>
      <w:r w:rsidRPr="00066DF3">
        <w:rPr>
          <w:rFonts w:eastAsia="Times New Roman"/>
          <w:color w:val="000000"/>
          <w:sz w:val="16"/>
          <w:szCs w:val="16"/>
        </w:rPr>
        <w:t>Hostující divadlo se zavazuje respektovat vnitřní předpisy BOZP a PO pořadatele, se kterými pořadatel hostující divadlo seznámí</w:t>
      </w:r>
      <w:r w:rsidRPr="00066DF3">
        <w:rPr>
          <w:rFonts w:eastAsia="Times New Roman"/>
          <w:color w:val="1F497D"/>
          <w:sz w:val="16"/>
          <w:szCs w:val="16"/>
        </w:rPr>
        <w:t>.</w:t>
      </w:r>
    </w:p>
    <w:p w14:paraId="082104A0" w14:textId="12FC2C96" w:rsidR="00D96C38" w:rsidRPr="00D96C38" w:rsidRDefault="00D96C38" w:rsidP="00D96C38">
      <w:pPr>
        <w:rPr>
          <w:rFonts w:eastAsia="Arial"/>
          <w:b/>
          <w:sz w:val="15"/>
          <w:szCs w:val="15"/>
        </w:rPr>
      </w:pPr>
    </w:p>
    <w:p w14:paraId="318C4A18" w14:textId="4FD3B704" w:rsidR="00FA33CD" w:rsidRPr="00E8703C" w:rsidRDefault="00FA33CD" w:rsidP="009C3D6F">
      <w:pPr>
        <w:jc w:val="center"/>
        <w:rPr>
          <w:b/>
          <w:sz w:val="16"/>
          <w:szCs w:val="16"/>
        </w:rPr>
      </w:pPr>
      <w:r w:rsidRPr="00E8703C">
        <w:rPr>
          <w:b/>
          <w:sz w:val="16"/>
          <w:szCs w:val="16"/>
        </w:rPr>
        <w:t>Článek VII.</w:t>
      </w:r>
    </w:p>
    <w:p w14:paraId="11933AD4" w14:textId="42DFE226" w:rsidR="009C3D6F" w:rsidRPr="00E8703C" w:rsidRDefault="009C3D6F" w:rsidP="004152AF">
      <w:pPr>
        <w:jc w:val="center"/>
        <w:rPr>
          <w:b/>
          <w:sz w:val="16"/>
          <w:szCs w:val="16"/>
        </w:rPr>
      </w:pPr>
      <w:r w:rsidRPr="00E8703C">
        <w:rPr>
          <w:b/>
          <w:sz w:val="16"/>
          <w:szCs w:val="16"/>
        </w:rPr>
        <w:t>Ukončení smlouvy</w:t>
      </w:r>
      <w:r w:rsidR="00C102C3" w:rsidRPr="00E8703C">
        <w:rPr>
          <w:b/>
          <w:sz w:val="16"/>
          <w:szCs w:val="16"/>
        </w:rPr>
        <w:t>, neuskutečnění představení</w:t>
      </w:r>
    </w:p>
    <w:p w14:paraId="5844A4DD" w14:textId="77777777" w:rsidR="009C3D6F" w:rsidRPr="00E8703C" w:rsidRDefault="009C3D6F" w:rsidP="009C3D6F">
      <w:pPr>
        <w:widowControl/>
        <w:numPr>
          <w:ilvl w:val="0"/>
          <w:numId w:val="11"/>
        </w:numPr>
        <w:autoSpaceDE/>
        <w:autoSpaceDN/>
        <w:adjustRightInd/>
        <w:jc w:val="both"/>
        <w:rPr>
          <w:rFonts w:eastAsia="Arial"/>
          <w:sz w:val="16"/>
          <w:szCs w:val="16"/>
        </w:rPr>
      </w:pPr>
      <w:r w:rsidRPr="00E8703C">
        <w:rPr>
          <w:rFonts w:eastAsia="Arial"/>
          <w:sz w:val="16"/>
          <w:szCs w:val="16"/>
        </w:rPr>
        <w:t>Závazkový vztah založený mezi oběma smluvními stranami touto smlouvou zaniká, nastane-li některá z níže uvedených právních skutečností:</w:t>
      </w:r>
    </w:p>
    <w:p w14:paraId="5C75A7EC" w14:textId="77777777" w:rsidR="00CE0D96" w:rsidRPr="00E8703C" w:rsidRDefault="00CE0D96" w:rsidP="009C3D6F">
      <w:pPr>
        <w:pStyle w:val="Odstavecseseznamem"/>
        <w:widowControl/>
        <w:numPr>
          <w:ilvl w:val="0"/>
          <w:numId w:val="13"/>
        </w:numPr>
        <w:autoSpaceDE/>
        <w:autoSpaceDN/>
        <w:adjustRightInd/>
        <w:jc w:val="both"/>
        <w:rPr>
          <w:rFonts w:eastAsia="Arial"/>
          <w:sz w:val="16"/>
          <w:szCs w:val="16"/>
        </w:rPr>
      </w:pPr>
      <w:r w:rsidRPr="00E8703C">
        <w:rPr>
          <w:rFonts w:eastAsia="Arial"/>
          <w:sz w:val="16"/>
          <w:szCs w:val="16"/>
        </w:rPr>
        <w:t xml:space="preserve">splněním všech povinností vyplývajících ze smlouvy, </w:t>
      </w:r>
    </w:p>
    <w:p w14:paraId="09270B3F" w14:textId="5EB68AEB" w:rsidR="004152AF" w:rsidRPr="004152AF" w:rsidRDefault="009C3D6F" w:rsidP="004152AF">
      <w:pPr>
        <w:pStyle w:val="Odstavecseseznamem"/>
        <w:widowControl/>
        <w:numPr>
          <w:ilvl w:val="0"/>
          <w:numId w:val="13"/>
        </w:numPr>
        <w:autoSpaceDE/>
        <w:autoSpaceDN/>
        <w:adjustRightInd/>
        <w:jc w:val="both"/>
        <w:rPr>
          <w:rFonts w:eastAsia="Arial"/>
          <w:sz w:val="16"/>
          <w:szCs w:val="16"/>
        </w:rPr>
      </w:pPr>
      <w:r w:rsidRPr="00E8703C">
        <w:rPr>
          <w:rFonts w:eastAsia="Arial"/>
          <w:sz w:val="16"/>
          <w:szCs w:val="16"/>
        </w:rPr>
        <w:t>písemno</w:t>
      </w:r>
      <w:r w:rsidR="00CE0D96" w:rsidRPr="00E8703C">
        <w:rPr>
          <w:rFonts w:eastAsia="Arial"/>
          <w:sz w:val="16"/>
          <w:szCs w:val="16"/>
        </w:rPr>
        <w:t>u dohodou obou smluvních stran</w:t>
      </w:r>
      <w:r w:rsidRPr="00E8703C">
        <w:rPr>
          <w:rFonts w:eastAsia="Arial"/>
          <w:sz w:val="16"/>
          <w:szCs w:val="16"/>
        </w:rPr>
        <w:t>,</w:t>
      </w:r>
    </w:p>
    <w:p w14:paraId="327EA770" w14:textId="0D1542EB" w:rsidR="00CE0D96" w:rsidRPr="00E8703C" w:rsidRDefault="009C3D6F" w:rsidP="00D2103B">
      <w:pPr>
        <w:pStyle w:val="Odstavecseseznamem"/>
        <w:widowControl/>
        <w:numPr>
          <w:ilvl w:val="0"/>
          <w:numId w:val="13"/>
        </w:numPr>
        <w:autoSpaceDE/>
        <w:autoSpaceDN/>
        <w:adjustRightInd/>
        <w:jc w:val="both"/>
        <w:rPr>
          <w:rFonts w:eastAsia="Arial"/>
          <w:sz w:val="16"/>
          <w:szCs w:val="16"/>
        </w:rPr>
      </w:pPr>
      <w:r w:rsidRPr="00E8703C">
        <w:rPr>
          <w:rFonts w:eastAsia="Arial"/>
          <w:sz w:val="16"/>
          <w:szCs w:val="16"/>
        </w:rPr>
        <w:t>odstoupením od této smlouvy, přičemž kterákoli ze smluvních stran je oprávněna od této smlouvy</w:t>
      </w:r>
      <w:r w:rsidR="00CE0D96" w:rsidRPr="00E8703C">
        <w:rPr>
          <w:rFonts w:eastAsia="Arial"/>
          <w:sz w:val="16"/>
          <w:szCs w:val="16"/>
        </w:rPr>
        <w:t xml:space="preserve"> odstoupit </w:t>
      </w:r>
      <w:r w:rsidR="00C431FD" w:rsidRPr="00E8703C">
        <w:rPr>
          <w:rFonts w:eastAsia="Arial"/>
          <w:sz w:val="16"/>
          <w:szCs w:val="16"/>
        </w:rPr>
        <w:t>i bez udání důvodu za těchto podmínek</w:t>
      </w:r>
      <w:r w:rsidR="00CE0D96" w:rsidRPr="00E8703C">
        <w:rPr>
          <w:rFonts w:eastAsia="Arial"/>
          <w:sz w:val="16"/>
          <w:szCs w:val="16"/>
        </w:rPr>
        <w:t>:</w:t>
      </w:r>
    </w:p>
    <w:p w14:paraId="62A1802D" w14:textId="0A5D83DC" w:rsidR="00D96C38" w:rsidRPr="00100E14" w:rsidRDefault="00C431FD" w:rsidP="00100E14">
      <w:pPr>
        <w:pStyle w:val="Odstavecseseznamem"/>
        <w:widowControl/>
        <w:numPr>
          <w:ilvl w:val="0"/>
          <w:numId w:val="15"/>
        </w:numPr>
        <w:autoSpaceDE/>
        <w:autoSpaceDN/>
        <w:adjustRightInd/>
        <w:jc w:val="both"/>
        <w:rPr>
          <w:rFonts w:eastAsia="Arial"/>
          <w:sz w:val="16"/>
          <w:szCs w:val="16"/>
        </w:rPr>
      </w:pPr>
      <w:r w:rsidRPr="00E8703C">
        <w:rPr>
          <w:rFonts w:eastAsia="Arial"/>
          <w:sz w:val="16"/>
          <w:szCs w:val="16"/>
        </w:rPr>
        <w:t xml:space="preserve">dojde-li k odstoupení od smlouvy </w:t>
      </w:r>
      <w:r w:rsidR="00237C86" w:rsidRPr="00E8703C">
        <w:rPr>
          <w:rFonts w:eastAsia="Arial"/>
          <w:sz w:val="16"/>
          <w:szCs w:val="16"/>
        </w:rPr>
        <w:t>do</w:t>
      </w:r>
      <w:r w:rsidR="002C4B86" w:rsidRPr="00E8703C">
        <w:rPr>
          <w:rFonts w:eastAsia="Arial"/>
          <w:sz w:val="16"/>
          <w:szCs w:val="16"/>
        </w:rPr>
        <w:t xml:space="preserve"> 14</w:t>
      </w:r>
      <w:r w:rsidR="00237C86" w:rsidRPr="00E8703C">
        <w:rPr>
          <w:rFonts w:eastAsia="Arial"/>
          <w:sz w:val="16"/>
          <w:szCs w:val="16"/>
        </w:rPr>
        <w:t xml:space="preserve"> dnů </w:t>
      </w:r>
      <w:r w:rsidRPr="00E8703C">
        <w:rPr>
          <w:rFonts w:eastAsia="Arial"/>
          <w:sz w:val="16"/>
          <w:szCs w:val="16"/>
        </w:rPr>
        <w:t>před sjednaným termínem divadelního představení ze strany pořadatele, je pořadatel povinen uhradit dodavateli ½ (polovinu) sjednané ceny za divadelní představení dle čl. IV. odst. 1 této smlouvy</w:t>
      </w:r>
    </w:p>
    <w:p w14:paraId="16C4B2B9" w14:textId="77777777" w:rsidR="00C431FD" w:rsidRPr="00E8703C" w:rsidRDefault="00237C86" w:rsidP="00237C86">
      <w:pPr>
        <w:pStyle w:val="Odstavecseseznamem"/>
        <w:widowControl/>
        <w:numPr>
          <w:ilvl w:val="0"/>
          <w:numId w:val="15"/>
        </w:numPr>
        <w:autoSpaceDE/>
        <w:autoSpaceDN/>
        <w:adjustRightInd/>
        <w:jc w:val="both"/>
        <w:rPr>
          <w:rFonts w:eastAsia="Arial"/>
          <w:sz w:val="16"/>
          <w:szCs w:val="16"/>
        </w:rPr>
      </w:pPr>
      <w:r w:rsidRPr="00E8703C">
        <w:rPr>
          <w:rFonts w:eastAsia="Arial"/>
          <w:sz w:val="16"/>
          <w:szCs w:val="16"/>
        </w:rPr>
        <w:t xml:space="preserve">dojde-li k odstoupení od smlouvy méně jak </w:t>
      </w:r>
      <w:r w:rsidR="002C4B86" w:rsidRPr="00E8703C">
        <w:rPr>
          <w:rFonts w:eastAsia="Arial"/>
          <w:sz w:val="16"/>
          <w:szCs w:val="16"/>
        </w:rPr>
        <w:t>14</w:t>
      </w:r>
      <w:r w:rsidR="00EB63F7" w:rsidRPr="00E8703C">
        <w:rPr>
          <w:rFonts w:eastAsia="Arial"/>
          <w:sz w:val="16"/>
          <w:szCs w:val="16"/>
        </w:rPr>
        <w:t xml:space="preserve"> dnů</w:t>
      </w:r>
      <w:r w:rsidRPr="00E8703C">
        <w:rPr>
          <w:rFonts w:eastAsia="Arial"/>
          <w:sz w:val="16"/>
          <w:szCs w:val="16"/>
        </w:rPr>
        <w:t xml:space="preserve"> před sjednaným termínem divadelního představení ze strany pořadatele, je pořadatel povinen uhradit dodavateli storno poplatek ve výši celé sjednané ceny za divadelní představení dle čl. IV. odst. 1 této smlouvy</w:t>
      </w:r>
    </w:p>
    <w:p w14:paraId="60DA30AC" w14:textId="4FB5848A" w:rsidR="00237C86" w:rsidRPr="00E8703C" w:rsidRDefault="00C431FD" w:rsidP="004347A4">
      <w:pPr>
        <w:pStyle w:val="Odstavecseseznamem"/>
        <w:widowControl/>
        <w:numPr>
          <w:ilvl w:val="0"/>
          <w:numId w:val="15"/>
        </w:numPr>
        <w:autoSpaceDE/>
        <w:autoSpaceDN/>
        <w:adjustRightInd/>
        <w:jc w:val="both"/>
        <w:rPr>
          <w:rFonts w:eastAsia="Arial"/>
          <w:sz w:val="16"/>
          <w:szCs w:val="16"/>
        </w:rPr>
      </w:pPr>
      <w:r w:rsidRPr="00E8703C">
        <w:rPr>
          <w:rFonts w:eastAsia="Arial"/>
          <w:sz w:val="16"/>
          <w:szCs w:val="16"/>
        </w:rPr>
        <w:t xml:space="preserve">dojde-li k odstoupení od smlouvy </w:t>
      </w:r>
      <w:r w:rsidR="00237C86" w:rsidRPr="00E8703C">
        <w:rPr>
          <w:rFonts w:eastAsia="Arial"/>
          <w:sz w:val="16"/>
          <w:szCs w:val="16"/>
        </w:rPr>
        <w:t xml:space="preserve">do </w:t>
      </w:r>
      <w:r w:rsidR="002C4B86" w:rsidRPr="00E8703C">
        <w:rPr>
          <w:rFonts w:eastAsia="Arial"/>
          <w:sz w:val="16"/>
          <w:szCs w:val="16"/>
        </w:rPr>
        <w:t>14</w:t>
      </w:r>
      <w:r w:rsidR="00237C86" w:rsidRPr="00E8703C">
        <w:rPr>
          <w:rFonts w:eastAsia="Arial"/>
          <w:sz w:val="16"/>
          <w:szCs w:val="16"/>
        </w:rPr>
        <w:t xml:space="preserve"> dnů před sjednaným termínem divadelního představení </w:t>
      </w:r>
      <w:r w:rsidRPr="00E8703C">
        <w:rPr>
          <w:rFonts w:eastAsia="Arial"/>
          <w:sz w:val="16"/>
          <w:szCs w:val="16"/>
        </w:rPr>
        <w:t>ze strany dodavatele, je dodavatel povinen uhradit pořadateli veškeré prokazatelně vzniklé náklady související s přípravou a zajištěním divadelního představení, zejména pak náklady na pronájem divadla</w:t>
      </w:r>
    </w:p>
    <w:p w14:paraId="5070AAED" w14:textId="40983A9B" w:rsidR="00674E2D" w:rsidRPr="00E8703C" w:rsidRDefault="00C431FD" w:rsidP="00100E14">
      <w:pPr>
        <w:widowControl/>
        <w:autoSpaceDE/>
        <w:autoSpaceDN/>
        <w:adjustRightInd/>
        <w:ind w:left="340"/>
        <w:jc w:val="both"/>
        <w:rPr>
          <w:rFonts w:eastAsia="Arial"/>
          <w:sz w:val="16"/>
          <w:szCs w:val="16"/>
        </w:rPr>
      </w:pPr>
      <w:r w:rsidRPr="00E8703C">
        <w:rPr>
          <w:rFonts w:eastAsia="Arial"/>
          <w:sz w:val="16"/>
          <w:szCs w:val="16"/>
        </w:rPr>
        <w:t>O</w:t>
      </w:r>
      <w:r w:rsidR="009C3D6F" w:rsidRPr="00E8703C">
        <w:rPr>
          <w:rFonts w:eastAsia="Arial"/>
          <w:sz w:val="16"/>
          <w:szCs w:val="16"/>
        </w:rPr>
        <w:t xml:space="preserve">dstoupením smlouva zaniká ke dni doručení projevu vůle směřujícího k </w:t>
      </w:r>
      <w:r w:rsidR="004347A4" w:rsidRPr="00E8703C">
        <w:rPr>
          <w:rFonts w:eastAsia="Arial"/>
          <w:sz w:val="16"/>
          <w:szCs w:val="16"/>
        </w:rPr>
        <w:t>odstoupení od smlouvy.</w:t>
      </w:r>
    </w:p>
    <w:p w14:paraId="53A014AD" w14:textId="2B0D222E" w:rsidR="00E03468" w:rsidRDefault="00C102C3" w:rsidP="00E03468">
      <w:pPr>
        <w:pStyle w:val="Odstavecseseznamem"/>
        <w:numPr>
          <w:ilvl w:val="0"/>
          <w:numId w:val="11"/>
        </w:numPr>
        <w:jc w:val="both"/>
        <w:rPr>
          <w:sz w:val="16"/>
          <w:szCs w:val="16"/>
        </w:rPr>
      </w:pPr>
      <w:r w:rsidRPr="00E8703C">
        <w:rPr>
          <w:sz w:val="16"/>
          <w:szCs w:val="16"/>
        </w:rPr>
        <w:t xml:space="preserve">Pokud se divadelní představení neuskuteční v důsledku mimořádné nepředvídatelné nebo nepřekonatelné překážky vzniklé nezávisle na vůli </w:t>
      </w:r>
      <w:r w:rsidR="00C108A1" w:rsidRPr="00E8703C">
        <w:rPr>
          <w:sz w:val="16"/>
          <w:szCs w:val="16"/>
        </w:rPr>
        <w:t>kterékoliv ze</w:t>
      </w:r>
      <w:r w:rsidRPr="00E8703C">
        <w:rPr>
          <w:sz w:val="16"/>
          <w:szCs w:val="16"/>
        </w:rPr>
        <w:t xml:space="preserve"> smluvních stran (např. přírodní katastrofa, epidemie</w:t>
      </w:r>
      <w:r w:rsidR="008654A8" w:rsidRPr="00E8703C">
        <w:rPr>
          <w:sz w:val="16"/>
          <w:szCs w:val="16"/>
        </w:rPr>
        <w:t>, nepříznivá dopravní situace</w:t>
      </w:r>
      <w:r w:rsidRPr="00E8703C">
        <w:rPr>
          <w:sz w:val="16"/>
          <w:szCs w:val="16"/>
        </w:rPr>
        <w:t xml:space="preserve"> apod.), nebo z důvodu nepředvídatelné události na straně dodavatele, resp. umělců (např. vážné onemocnění či úraz), nemá žádná ze smluvních stran nárok na náhradu škody. </w:t>
      </w:r>
      <w:r w:rsidR="00C108A1" w:rsidRPr="00E8703C">
        <w:rPr>
          <w:sz w:val="16"/>
          <w:szCs w:val="16"/>
        </w:rPr>
        <w:t>Důvod pro neuskutečnění představení dle ujednání tohoto článku a odstavce této smlouvy jsou si strany povinny sdělit ihned po zjištění vzniku uvedeného důvodu.</w:t>
      </w:r>
      <w:r w:rsidRPr="00E8703C">
        <w:rPr>
          <w:sz w:val="16"/>
          <w:szCs w:val="16"/>
        </w:rPr>
        <w:t xml:space="preserve"> </w:t>
      </w:r>
      <w:r w:rsidR="00C431FD" w:rsidRPr="00E8703C">
        <w:rPr>
          <w:sz w:val="16"/>
          <w:szCs w:val="16"/>
        </w:rPr>
        <w:t xml:space="preserve">Smluvní strany se dohodly, že v tomto případě vstoupí do jednání za účelem dohodnutí náhradního termínu. </w:t>
      </w:r>
    </w:p>
    <w:p w14:paraId="31E4F855" w14:textId="359FB2B4" w:rsidR="00100E14" w:rsidRDefault="00100E14" w:rsidP="00100E14">
      <w:pPr>
        <w:jc w:val="both"/>
        <w:rPr>
          <w:sz w:val="16"/>
          <w:szCs w:val="16"/>
        </w:rPr>
      </w:pPr>
    </w:p>
    <w:p w14:paraId="4A977B22" w14:textId="305B95BA" w:rsidR="00100E14" w:rsidRDefault="00100E14" w:rsidP="00100E14">
      <w:pPr>
        <w:jc w:val="both"/>
        <w:rPr>
          <w:sz w:val="16"/>
          <w:szCs w:val="16"/>
        </w:rPr>
      </w:pPr>
    </w:p>
    <w:p w14:paraId="3F46213E" w14:textId="2D542C31" w:rsidR="00E03468" w:rsidRPr="00100E14" w:rsidRDefault="00100E14" w:rsidP="00100E14">
      <w:pPr>
        <w:jc w:val="center"/>
        <w:rPr>
          <w:rFonts w:eastAsia="Arial"/>
          <w:b/>
          <w:sz w:val="15"/>
          <w:szCs w:val="15"/>
        </w:rPr>
      </w:pPr>
      <w:r w:rsidRPr="004152AF">
        <w:rPr>
          <w:rFonts w:eastAsia="Arial"/>
          <w:b/>
          <w:sz w:val="15"/>
          <w:szCs w:val="15"/>
        </w:rPr>
        <w:t xml:space="preserve">CYC </w:t>
      </w:r>
      <w:r>
        <w:rPr>
          <w:rFonts w:eastAsia="Arial"/>
          <w:b/>
          <w:sz w:val="15"/>
          <w:szCs w:val="15"/>
        </w:rPr>
        <w:t>2</w:t>
      </w:r>
      <w:r w:rsidRPr="004152AF">
        <w:rPr>
          <w:rFonts w:eastAsia="Arial"/>
          <w:b/>
          <w:sz w:val="15"/>
          <w:szCs w:val="15"/>
        </w:rPr>
        <w:t>/</w:t>
      </w:r>
      <w:r>
        <w:rPr>
          <w:rFonts w:eastAsia="Arial"/>
          <w:b/>
          <w:sz w:val="15"/>
          <w:szCs w:val="15"/>
        </w:rPr>
        <w:t>3</w:t>
      </w:r>
    </w:p>
    <w:p w14:paraId="4BD16227" w14:textId="35B008D9" w:rsidR="00E03468" w:rsidRPr="00E8703C" w:rsidRDefault="00E03468" w:rsidP="00E03468">
      <w:pPr>
        <w:pStyle w:val="Odstavecseseznamem"/>
        <w:numPr>
          <w:ilvl w:val="0"/>
          <w:numId w:val="11"/>
        </w:numPr>
        <w:jc w:val="both"/>
        <w:rPr>
          <w:sz w:val="16"/>
          <w:szCs w:val="16"/>
        </w:rPr>
      </w:pPr>
      <w:r w:rsidRPr="00E8703C">
        <w:rPr>
          <w:sz w:val="16"/>
          <w:szCs w:val="16"/>
        </w:rPr>
        <w:t xml:space="preserve">Dodavatel je oprávněn odepřít plnění dle této smlouvy, nebudou-li ze strany pořadatele splněny podmínky stanovené </w:t>
      </w:r>
      <w:r w:rsidR="00D429F8" w:rsidRPr="00E8703C">
        <w:rPr>
          <w:sz w:val="16"/>
          <w:szCs w:val="16"/>
        </w:rPr>
        <w:t xml:space="preserve">čl. IV., odst. 3, </w:t>
      </w:r>
      <w:r w:rsidRPr="00E8703C">
        <w:rPr>
          <w:sz w:val="16"/>
          <w:szCs w:val="16"/>
        </w:rPr>
        <w:t>čl. V., odst. 2 této smlouvy či technické podmínky stanovené přílohou této smlouvy. Odepřením plnění dodavatelem dle tohoto odstavce této smlouvy nezaniká nárok dodavatele na sjednanou cenu za odehrané divadelní představení a úhradu nákladů dopravy a ubytování.</w:t>
      </w:r>
    </w:p>
    <w:p w14:paraId="1BF5BE06" w14:textId="51822E81" w:rsidR="00F97D7C" w:rsidRPr="00E8703C" w:rsidRDefault="000908C6" w:rsidP="00E8703C">
      <w:pPr>
        <w:pStyle w:val="Odstavecseseznamem"/>
        <w:numPr>
          <w:ilvl w:val="0"/>
          <w:numId w:val="11"/>
        </w:numPr>
        <w:jc w:val="both"/>
        <w:rPr>
          <w:sz w:val="16"/>
          <w:szCs w:val="16"/>
        </w:rPr>
      </w:pPr>
      <w:r w:rsidRPr="00E8703C">
        <w:rPr>
          <w:sz w:val="16"/>
          <w:szCs w:val="16"/>
        </w:rPr>
        <w:t>Pokud se divadelní představení neuskuteční z důvodu spočívajícím výlučně na jedné ze smluvních stran, aniž by došlo k odstoupení od této smlouvy dle odst. 1 písm. c)</w:t>
      </w:r>
      <w:r w:rsidR="00E03468" w:rsidRPr="00E8703C">
        <w:rPr>
          <w:sz w:val="16"/>
          <w:szCs w:val="16"/>
        </w:rPr>
        <w:t xml:space="preserve"> nebo odst. 3</w:t>
      </w:r>
      <w:r w:rsidRPr="00E8703C">
        <w:rPr>
          <w:sz w:val="16"/>
          <w:szCs w:val="16"/>
        </w:rPr>
        <w:t xml:space="preserve"> tohoto článku, platí, že druhá smluvní strana je oprávněna požadovat po smluvní straně, která evidentně porušila podmínky této smlouvy a zavinila zrušení nebo přerušení divadelního představení, smluvní pokutu ve výši </w:t>
      </w:r>
      <w:r w:rsidR="00D733B4" w:rsidRPr="00E8703C">
        <w:rPr>
          <w:rFonts w:eastAsia="Arial"/>
          <w:sz w:val="16"/>
          <w:szCs w:val="16"/>
        </w:rPr>
        <w:t>10</w:t>
      </w:r>
      <w:r w:rsidR="00D429F8" w:rsidRPr="00E8703C">
        <w:rPr>
          <w:rFonts w:eastAsia="Arial"/>
          <w:sz w:val="16"/>
          <w:szCs w:val="16"/>
        </w:rPr>
        <w:t>.000</w:t>
      </w:r>
      <w:r w:rsidRPr="00E8703C">
        <w:rPr>
          <w:rFonts w:eastAsia="Arial"/>
          <w:sz w:val="16"/>
          <w:szCs w:val="16"/>
        </w:rPr>
        <w:t>,- Kč. Smluvní pokuta je splatná do 10 (deseti) dnů od doručení výzvy k její úhradě.</w:t>
      </w:r>
      <w:r w:rsidR="00D429F8" w:rsidRPr="00E8703C">
        <w:rPr>
          <w:rFonts w:eastAsia="Arial"/>
          <w:sz w:val="16"/>
          <w:szCs w:val="16"/>
        </w:rPr>
        <w:t xml:space="preserve"> Zaplacením smluvní pokuty nezanikají ostatní nároky smluvních sjednané touto smlouvou.</w:t>
      </w:r>
    </w:p>
    <w:p w14:paraId="7F0EECDC" w14:textId="77777777" w:rsidR="00100E14" w:rsidRDefault="00100E14" w:rsidP="009C3D6F">
      <w:pPr>
        <w:jc w:val="center"/>
        <w:rPr>
          <w:b/>
          <w:sz w:val="16"/>
          <w:szCs w:val="16"/>
        </w:rPr>
      </w:pPr>
    </w:p>
    <w:p w14:paraId="1F158BC9" w14:textId="1130252D" w:rsidR="009C3D6F" w:rsidRPr="00E8703C" w:rsidRDefault="006921CA" w:rsidP="009C3D6F">
      <w:pPr>
        <w:jc w:val="center"/>
        <w:rPr>
          <w:b/>
          <w:sz w:val="16"/>
          <w:szCs w:val="16"/>
        </w:rPr>
      </w:pPr>
      <w:r w:rsidRPr="00E8703C">
        <w:rPr>
          <w:b/>
          <w:sz w:val="16"/>
          <w:szCs w:val="16"/>
        </w:rPr>
        <w:t xml:space="preserve">Článek </w:t>
      </w:r>
      <w:r w:rsidR="00771224" w:rsidRPr="00E8703C">
        <w:rPr>
          <w:b/>
          <w:sz w:val="16"/>
          <w:szCs w:val="16"/>
        </w:rPr>
        <w:t>VIII.</w:t>
      </w:r>
    </w:p>
    <w:p w14:paraId="5AED1517" w14:textId="6091DAAD" w:rsidR="009C3D6F" w:rsidRPr="00E8703C" w:rsidRDefault="009C3D6F" w:rsidP="00E8703C">
      <w:pPr>
        <w:jc w:val="center"/>
        <w:rPr>
          <w:sz w:val="16"/>
          <w:szCs w:val="16"/>
        </w:rPr>
      </w:pPr>
      <w:r w:rsidRPr="00E8703C">
        <w:rPr>
          <w:b/>
          <w:sz w:val="16"/>
          <w:szCs w:val="16"/>
        </w:rPr>
        <w:t>Závěrečná ustanovení</w:t>
      </w:r>
    </w:p>
    <w:p w14:paraId="747DF6DB" w14:textId="5F953E97" w:rsidR="009C3D6F" w:rsidRPr="00E8703C" w:rsidRDefault="009C3D6F" w:rsidP="00E8703C">
      <w:pPr>
        <w:numPr>
          <w:ilvl w:val="0"/>
          <w:numId w:val="12"/>
        </w:numPr>
        <w:tabs>
          <w:tab w:val="left" w:pos="2292"/>
          <w:tab w:val="left" w:pos="2717"/>
          <w:tab w:val="left" w:pos="3000"/>
        </w:tabs>
        <w:suppressAutoHyphens/>
        <w:autoSpaceDE/>
        <w:autoSpaceDN/>
        <w:adjustRightInd/>
        <w:spacing w:line="240" w:lineRule="exact"/>
        <w:jc w:val="both"/>
        <w:rPr>
          <w:rFonts w:eastAsia="Arial"/>
          <w:sz w:val="16"/>
          <w:szCs w:val="16"/>
        </w:rPr>
      </w:pPr>
      <w:r w:rsidRPr="00E8703C">
        <w:rPr>
          <w:rFonts w:eastAsia="Arial"/>
          <w:sz w:val="16"/>
          <w:szCs w:val="16"/>
        </w:rPr>
        <w:t>Nestanoví-li tato smlouva jinak, řídí se práva a povinnosti smluvních stran příslušnými ustanoveními občanského zákoníku</w:t>
      </w:r>
      <w:r w:rsidR="006921CA" w:rsidRPr="00E8703C">
        <w:rPr>
          <w:rFonts w:eastAsia="Arial"/>
          <w:sz w:val="16"/>
          <w:szCs w:val="16"/>
        </w:rPr>
        <w:t xml:space="preserve"> a zákonem č. 121/</w:t>
      </w:r>
      <w:r w:rsidR="006763A6" w:rsidRPr="00E8703C">
        <w:rPr>
          <w:rFonts w:eastAsia="Arial"/>
          <w:sz w:val="16"/>
          <w:szCs w:val="16"/>
        </w:rPr>
        <w:t>2000 Sb., autorský</w:t>
      </w:r>
      <w:r w:rsidR="003C2D09" w:rsidRPr="00E8703C">
        <w:rPr>
          <w:rFonts w:eastAsia="Arial"/>
          <w:sz w:val="16"/>
          <w:szCs w:val="16"/>
        </w:rPr>
        <w:t>m</w:t>
      </w:r>
      <w:r w:rsidR="006763A6" w:rsidRPr="00E8703C">
        <w:rPr>
          <w:rFonts w:eastAsia="Arial"/>
          <w:sz w:val="16"/>
          <w:szCs w:val="16"/>
        </w:rPr>
        <w:t xml:space="preserve"> zákon</w:t>
      </w:r>
      <w:r w:rsidR="003C2D09" w:rsidRPr="00E8703C">
        <w:rPr>
          <w:rFonts w:eastAsia="Arial"/>
          <w:sz w:val="16"/>
          <w:szCs w:val="16"/>
        </w:rPr>
        <w:t>em</w:t>
      </w:r>
      <w:r w:rsidRPr="00E8703C">
        <w:rPr>
          <w:rFonts w:eastAsia="Arial"/>
          <w:sz w:val="16"/>
          <w:szCs w:val="16"/>
        </w:rPr>
        <w:t>.</w:t>
      </w:r>
    </w:p>
    <w:p w14:paraId="47AC79C3" w14:textId="6DAF2785" w:rsidR="00821600" w:rsidRPr="00E8703C" w:rsidRDefault="009C3D6F" w:rsidP="00E8703C">
      <w:pPr>
        <w:numPr>
          <w:ilvl w:val="0"/>
          <w:numId w:val="12"/>
        </w:numPr>
        <w:tabs>
          <w:tab w:val="left" w:pos="2292"/>
          <w:tab w:val="left" w:pos="2717"/>
          <w:tab w:val="left" w:pos="3000"/>
        </w:tabs>
        <w:suppressAutoHyphens/>
        <w:autoSpaceDE/>
        <w:autoSpaceDN/>
        <w:adjustRightInd/>
        <w:jc w:val="both"/>
        <w:rPr>
          <w:rFonts w:eastAsia="Arial"/>
          <w:sz w:val="16"/>
          <w:szCs w:val="16"/>
        </w:rPr>
      </w:pPr>
      <w:r w:rsidRPr="00E8703C">
        <w:rPr>
          <w:rFonts w:eastAsia="Arial"/>
          <w:sz w:val="16"/>
          <w:szCs w:val="16"/>
        </w:rPr>
        <w:t>Smluvní strany se zavazují, že případné rozpory vyplývající z této smlouvy budou řešit zejména cestou vzájemné dohody s cílem dosáhnout smírného řešení a naplnění účelu této smlouvy.</w:t>
      </w:r>
    </w:p>
    <w:p w14:paraId="1A20984B" w14:textId="6F0AB641" w:rsidR="009C3D6F" w:rsidRPr="00E8703C" w:rsidRDefault="00821600" w:rsidP="00E8703C">
      <w:pPr>
        <w:pStyle w:val="Body1CtrlShiftB1"/>
        <w:numPr>
          <w:ilvl w:val="0"/>
          <w:numId w:val="12"/>
        </w:numPr>
        <w:spacing w:after="0" w:line="240" w:lineRule="auto"/>
        <w:rPr>
          <w:rFonts w:ascii="Times New Roman" w:hAnsi="Times New Roman"/>
          <w:sz w:val="16"/>
          <w:szCs w:val="16"/>
          <w:lang w:val="cs-CZ"/>
        </w:rPr>
      </w:pPr>
      <w:r w:rsidRPr="00E8703C">
        <w:rPr>
          <w:rFonts w:ascii="Times New Roman" w:hAnsi="Times New Roman"/>
          <w:sz w:val="16"/>
          <w:szCs w:val="16"/>
          <w:lang w:val="cs-CZ"/>
        </w:rPr>
        <w:t>Smluvní strany se zavazují zachovávat mlčenlivost o všech skutečnostech obsažených v této smlouvě, o samotném uzavření této smlouvy a o skutečnostech, o nichž se dozví v souvislosti s uzavřením této smlouvy.</w:t>
      </w:r>
    </w:p>
    <w:p w14:paraId="7C1EF4D1" w14:textId="12AF1D9E" w:rsidR="009C3D6F" w:rsidRPr="00E8703C" w:rsidRDefault="009C3D6F" w:rsidP="00E8703C">
      <w:pPr>
        <w:pStyle w:val="Odstavecseseznamem"/>
        <w:numPr>
          <w:ilvl w:val="0"/>
          <w:numId w:val="12"/>
        </w:numPr>
        <w:tabs>
          <w:tab w:val="left" w:pos="2292"/>
          <w:tab w:val="left" w:pos="2717"/>
          <w:tab w:val="left" w:pos="3000"/>
        </w:tabs>
        <w:suppressAutoHyphens/>
        <w:autoSpaceDE/>
        <w:autoSpaceDN/>
        <w:adjustRightInd/>
        <w:jc w:val="both"/>
        <w:rPr>
          <w:rFonts w:eastAsia="Arial"/>
          <w:sz w:val="16"/>
          <w:szCs w:val="16"/>
        </w:rPr>
      </w:pPr>
      <w:r w:rsidRPr="00E8703C">
        <w:rPr>
          <w:rFonts w:eastAsia="Arial"/>
          <w:sz w:val="16"/>
          <w:szCs w:val="16"/>
        </w:rPr>
        <w:t xml:space="preserve">V případě, že budou některá ustanovení této smlouvy zrušená, neplatná či nevynutitelná, nezpůsobí neplatnost či nevymahatelnost celé smlouvy. Smluvní strany se zavazují nahradit zrušené, neplatné nebo nevynutitelné ustanovení novým ustanovením, jehož znění bude odpovídat úmyslu vyjádřenému původním ustanovením a touto smlouvou jako celku. </w:t>
      </w:r>
    </w:p>
    <w:p w14:paraId="667EBC1E" w14:textId="03D60A5F" w:rsidR="009C3D6F" w:rsidRPr="00E8703C" w:rsidRDefault="009C3D6F" w:rsidP="00E8703C">
      <w:pPr>
        <w:numPr>
          <w:ilvl w:val="0"/>
          <w:numId w:val="12"/>
        </w:numPr>
        <w:tabs>
          <w:tab w:val="left" w:pos="2292"/>
          <w:tab w:val="left" w:pos="2717"/>
          <w:tab w:val="left" w:pos="3000"/>
        </w:tabs>
        <w:suppressAutoHyphens/>
        <w:autoSpaceDE/>
        <w:autoSpaceDN/>
        <w:adjustRightInd/>
        <w:spacing w:line="240" w:lineRule="exact"/>
        <w:jc w:val="both"/>
        <w:rPr>
          <w:rFonts w:eastAsia="Arial"/>
          <w:sz w:val="16"/>
          <w:szCs w:val="16"/>
        </w:rPr>
      </w:pPr>
      <w:r w:rsidRPr="00E8703C">
        <w:rPr>
          <w:rFonts w:eastAsia="Arial"/>
          <w:sz w:val="16"/>
          <w:szCs w:val="16"/>
        </w:rPr>
        <w:t xml:space="preserve">Tuto smlouvu lze měnit a doplňovat pouze písemnými, vzestupně číslovanými dodatky podepsanými oběma smluvními stranami. </w:t>
      </w:r>
    </w:p>
    <w:p w14:paraId="524F52C5" w14:textId="29866ED6" w:rsidR="009C3D6F" w:rsidRPr="00E8703C" w:rsidRDefault="009C3D6F" w:rsidP="00100E14">
      <w:pPr>
        <w:numPr>
          <w:ilvl w:val="0"/>
          <w:numId w:val="12"/>
        </w:numPr>
        <w:tabs>
          <w:tab w:val="left" w:pos="2292"/>
          <w:tab w:val="left" w:pos="2717"/>
          <w:tab w:val="left" w:pos="3000"/>
        </w:tabs>
        <w:suppressAutoHyphens/>
        <w:autoSpaceDE/>
        <w:autoSpaceDN/>
        <w:adjustRightInd/>
        <w:jc w:val="both"/>
        <w:rPr>
          <w:rFonts w:eastAsia="Arial"/>
          <w:sz w:val="16"/>
          <w:szCs w:val="16"/>
        </w:rPr>
      </w:pPr>
      <w:r w:rsidRPr="00E8703C">
        <w:rPr>
          <w:rFonts w:eastAsia="Arial"/>
          <w:sz w:val="16"/>
          <w:szCs w:val="16"/>
        </w:rPr>
        <w:t>Nastanou-li u některé ze smluvních stran skutečnosti bránící řádnému plnění této smlouvy, je povinna to ihned bez zbytečného odkladu oznámit druhé smluvní straně a vyvolat jednání zástupců smluvních stran.</w:t>
      </w:r>
    </w:p>
    <w:p w14:paraId="238B9403" w14:textId="7A2E44A2" w:rsidR="009C3D6F" w:rsidRPr="00E8703C" w:rsidRDefault="009C3D6F" w:rsidP="009C3D6F">
      <w:pPr>
        <w:widowControl/>
        <w:numPr>
          <w:ilvl w:val="0"/>
          <w:numId w:val="12"/>
        </w:numPr>
        <w:autoSpaceDE/>
        <w:autoSpaceDN/>
        <w:adjustRightInd/>
        <w:jc w:val="both"/>
        <w:rPr>
          <w:rFonts w:eastAsia="Arial"/>
          <w:sz w:val="16"/>
          <w:szCs w:val="16"/>
        </w:rPr>
      </w:pPr>
      <w:r w:rsidRPr="00E8703C">
        <w:rPr>
          <w:rFonts w:eastAsia="Arial"/>
          <w:sz w:val="16"/>
          <w:szCs w:val="16"/>
        </w:rPr>
        <w:t>Tato smlouva je vyhotovena ve 2 originálech, přičemž každá smluvní strana obdrží 1 originální vyhotovení.</w:t>
      </w:r>
    </w:p>
    <w:p w14:paraId="6BC091C8" w14:textId="4C17F45C" w:rsidR="00C255D1" w:rsidRPr="00E8703C" w:rsidRDefault="009C3D6F" w:rsidP="00E8703C">
      <w:pPr>
        <w:widowControl/>
        <w:numPr>
          <w:ilvl w:val="0"/>
          <w:numId w:val="12"/>
        </w:numPr>
        <w:autoSpaceDE/>
        <w:autoSpaceDN/>
        <w:adjustRightInd/>
        <w:jc w:val="both"/>
        <w:rPr>
          <w:rFonts w:eastAsia="Arial"/>
          <w:sz w:val="16"/>
          <w:szCs w:val="16"/>
        </w:rPr>
      </w:pPr>
      <w:r w:rsidRPr="00E8703C">
        <w:rPr>
          <w:rFonts w:eastAsia="Arial"/>
          <w:sz w:val="16"/>
          <w:szCs w:val="16"/>
        </w:rPr>
        <w:t>Tato smlouva nabývá platnosti a účinnosti dnem podepsání oběma smluvními stranami.</w:t>
      </w:r>
    </w:p>
    <w:p w14:paraId="596EC105" w14:textId="77777777" w:rsidR="00C255D1" w:rsidRPr="00E8703C" w:rsidRDefault="00C255D1" w:rsidP="00C255D1">
      <w:pPr>
        <w:pStyle w:val="Default"/>
        <w:numPr>
          <w:ilvl w:val="0"/>
          <w:numId w:val="12"/>
        </w:numPr>
        <w:jc w:val="both"/>
        <w:rPr>
          <w:rFonts w:ascii="Times New Roman" w:hAnsi="Times New Roman" w:cs="Times New Roman"/>
          <w:sz w:val="16"/>
          <w:szCs w:val="16"/>
        </w:rPr>
      </w:pPr>
      <w:r w:rsidRPr="00E8703C">
        <w:rPr>
          <w:rFonts w:ascii="Times New Roman" w:hAnsi="Times New Roman" w:cs="Times New Roman"/>
          <w:sz w:val="16"/>
          <w:szCs w:val="16"/>
        </w:rPr>
        <w:t>Obě strany souhlasí a tímto berou na vědomí, že údaje v této smlouvě budou zveřejněny dle zákona č. 340/2015 Sb. v platném znění, o zvláštních podmínkách účinnosti některých smluv, uveřejňování těchto smluv a o registru smluv (zákonu o registru smluv). Uvedené ustanovení se týká pouze smluv s plněním vyšším než 50.000 Kč bez DPH. Tato smlouva nabývá platnosti dnem jejího podpisu oběma smluvními stranami a účinnosti dnem zveřejnění v Registru smluv dle zák. č. 340/2015 Sb. v platném znění, o Registru smluv.</w:t>
      </w:r>
    </w:p>
    <w:p w14:paraId="727537B7" w14:textId="5CC322E0" w:rsidR="00C255D1" w:rsidRPr="00E8703C" w:rsidRDefault="004347A4" w:rsidP="00C255D1">
      <w:pPr>
        <w:pStyle w:val="Default"/>
        <w:ind w:left="340"/>
        <w:jc w:val="both"/>
        <w:rPr>
          <w:rFonts w:ascii="Times New Roman" w:hAnsi="Times New Roman" w:cs="Times New Roman"/>
          <w:sz w:val="16"/>
          <w:szCs w:val="16"/>
        </w:rPr>
      </w:pPr>
      <w:r w:rsidRPr="00E8703C">
        <w:rPr>
          <w:rFonts w:ascii="Times New Roman" w:hAnsi="Times New Roman" w:cs="Times New Roman"/>
          <w:sz w:val="16"/>
          <w:szCs w:val="16"/>
        </w:rPr>
        <w:t>Dodavatel bere na vědomí, že pořadateli</w:t>
      </w:r>
      <w:r w:rsidR="00C255D1" w:rsidRPr="00E8703C">
        <w:rPr>
          <w:rFonts w:ascii="Times New Roman" w:hAnsi="Times New Roman" w:cs="Times New Roman"/>
          <w:sz w:val="16"/>
          <w:szCs w:val="16"/>
        </w:rPr>
        <w:t xml:space="preserve">, jako osobě uvedené v § 2 odst. 1 zákona, přísluší zákonná povinnost uveřejňování soukromoprávních smluv i v případě, že ve smlouvě je sjednán zákaz poskytování informací třetím osobám. </w:t>
      </w:r>
    </w:p>
    <w:p w14:paraId="475980F4" w14:textId="4E06434A" w:rsidR="009C3D6F" w:rsidRPr="00E8703C" w:rsidRDefault="00C255D1" w:rsidP="00E8703C">
      <w:pPr>
        <w:pStyle w:val="Default"/>
        <w:ind w:left="340"/>
        <w:jc w:val="both"/>
        <w:rPr>
          <w:rFonts w:ascii="Times New Roman" w:hAnsi="Times New Roman" w:cs="Times New Roman"/>
          <w:sz w:val="16"/>
          <w:szCs w:val="16"/>
        </w:rPr>
      </w:pPr>
      <w:r w:rsidRPr="00E8703C">
        <w:rPr>
          <w:rFonts w:ascii="Times New Roman" w:hAnsi="Times New Roman" w:cs="Times New Roman"/>
          <w:sz w:val="16"/>
          <w:szCs w:val="16"/>
        </w:rPr>
        <w:t>Smlouva, včetně dodatků</w:t>
      </w:r>
      <w:r w:rsidR="004347A4" w:rsidRPr="00E8703C">
        <w:rPr>
          <w:rFonts w:ascii="Times New Roman" w:hAnsi="Times New Roman" w:cs="Times New Roman"/>
          <w:sz w:val="16"/>
          <w:szCs w:val="16"/>
        </w:rPr>
        <w:t>, musí být vyhotovena a pořadateli</w:t>
      </w:r>
      <w:r w:rsidRPr="00E8703C">
        <w:rPr>
          <w:rFonts w:ascii="Times New Roman" w:hAnsi="Times New Roman" w:cs="Times New Roman"/>
          <w:sz w:val="16"/>
          <w:szCs w:val="16"/>
        </w:rPr>
        <w:t xml:space="preserve"> poskytnuta v otevřeném a strojově čitelném formátu. Tento požadavek platí i pro postupné písemné dojednávání obsahu smlouvy.</w:t>
      </w:r>
    </w:p>
    <w:p w14:paraId="4FC70273" w14:textId="09DC8844" w:rsidR="00112C97" w:rsidRPr="00E8703C" w:rsidRDefault="009C3D6F" w:rsidP="00112C97">
      <w:pPr>
        <w:widowControl/>
        <w:numPr>
          <w:ilvl w:val="0"/>
          <w:numId w:val="12"/>
        </w:numPr>
        <w:autoSpaceDE/>
        <w:autoSpaceDN/>
        <w:adjustRightInd/>
        <w:jc w:val="both"/>
        <w:rPr>
          <w:rFonts w:eastAsia="Arial"/>
          <w:sz w:val="16"/>
          <w:szCs w:val="16"/>
        </w:rPr>
      </w:pPr>
      <w:r w:rsidRPr="00E8703C">
        <w:rPr>
          <w:rFonts w:eastAsia="Arial"/>
          <w:sz w:val="16"/>
          <w:szCs w:val="16"/>
        </w:rPr>
        <w:t>Účastníci prohlašují, že tato smlouva je výrazem jejich svobodné, pravé a vážně míněné vůle, kterou si před podpisem přečetli a jejímu obsahu rozumí, což stvrzují svými vlastnoručními podpisy.</w:t>
      </w:r>
    </w:p>
    <w:p w14:paraId="6C350F9A" w14:textId="77777777" w:rsidR="009C3D6F" w:rsidRPr="00E8703C" w:rsidRDefault="009C3D6F" w:rsidP="004152AF">
      <w:pPr>
        <w:widowControl/>
        <w:autoSpaceDE/>
        <w:autoSpaceDN/>
        <w:adjustRightInd/>
        <w:jc w:val="both"/>
        <w:rPr>
          <w:rFonts w:eastAsia="Arial"/>
          <w:sz w:val="16"/>
          <w:szCs w:val="16"/>
        </w:rPr>
      </w:pPr>
    </w:p>
    <w:p w14:paraId="10AED657" w14:textId="77777777" w:rsidR="00D96C38" w:rsidRDefault="00D96C38" w:rsidP="00730787">
      <w:pPr>
        <w:jc w:val="both"/>
        <w:rPr>
          <w:sz w:val="16"/>
          <w:szCs w:val="16"/>
        </w:rPr>
      </w:pPr>
    </w:p>
    <w:p w14:paraId="1E0ED70B" w14:textId="77777777" w:rsidR="00D96C38" w:rsidRDefault="00D96C38" w:rsidP="00730787">
      <w:pPr>
        <w:jc w:val="both"/>
        <w:rPr>
          <w:sz w:val="16"/>
          <w:szCs w:val="16"/>
        </w:rPr>
      </w:pPr>
    </w:p>
    <w:p w14:paraId="2180558E" w14:textId="3CC4F848" w:rsidR="00730787" w:rsidRPr="00E8703C" w:rsidRDefault="009C3D6F" w:rsidP="00730787">
      <w:pPr>
        <w:jc w:val="both"/>
        <w:rPr>
          <w:sz w:val="16"/>
          <w:szCs w:val="16"/>
        </w:rPr>
      </w:pPr>
      <w:r w:rsidRPr="00E8703C">
        <w:rPr>
          <w:sz w:val="16"/>
          <w:szCs w:val="16"/>
        </w:rPr>
        <w:t>V</w:t>
      </w:r>
      <w:r w:rsidR="00C877C2" w:rsidRPr="00E8703C">
        <w:rPr>
          <w:sz w:val="16"/>
          <w:szCs w:val="16"/>
        </w:rPr>
        <w:t> Plzni d</w:t>
      </w:r>
      <w:r w:rsidR="0038460B" w:rsidRPr="00E8703C">
        <w:rPr>
          <w:sz w:val="16"/>
          <w:szCs w:val="16"/>
        </w:rPr>
        <w:t xml:space="preserve">ne </w:t>
      </w:r>
      <w:proofErr w:type="gramStart"/>
      <w:r w:rsidR="00100E14">
        <w:rPr>
          <w:sz w:val="16"/>
          <w:szCs w:val="16"/>
        </w:rPr>
        <w:t>21</w:t>
      </w:r>
      <w:r w:rsidR="0038460B" w:rsidRPr="00E8703C">
        <w:rPr>
          <w:sz w:val="16"/>
          <w:szCs w:val="16"/>
        </w:rPr>
        <w:t>.</w:t>
      </w:r>
      <w:r w:rsidR="00E8703C" w:rsidRPr="00E8703C">
        <w:rPr>
          <w:sz w:val="16"/>
          <w:szCs w:val="16"/>
        </w:rPr>
        <w:t>4</w:t>
      </w:r>
      <w:r w:rsidR="0038460B" w:rsidRPr="00E8703C">
        <w:rPr>
          <w:sz w:val="16"/>
          <w:szCs w:val="16"/>
        </w:rPr>
        <w:t>.20</w:t>
      </w:r>
      <w:r w:rsidR="00DF5D8D" w:rsidRPr="00E8703C">
        <w:rPr>
          <w:sz w:val="16"/>
          <w:szCs w:val="16"/>
        </w:rPr>
        <w:t>20</w:t>
      </w:r>
      <w:proofErr w:type="gramEnd"/>
      <w:r w:rsidR="00AE2CE8" w:rsidRPr="00E8703C">
        <w:rPr>
          <w:sz w:val="16"/>
          <w:szCs w:val="16"/>
        </w:rPr>
        <w:tab/>
      </w:r>
      <w:r w:rsidR="00AE2CE8" w:rsidRPr="00E8703C">
        <w:rPr>
          <w:sz w:val="16"/>
          <w:szCs w:val="16"/>
        </w:rPr>
        <w:tab/>
      </w:r>
      <w:r w:rsidR="00AE2CE8" w:rsidRPr="00E8703C">
        <w:rPr>
          <w:sz w:val="16"/>
          <w:szCs w:val="16"/>
        </w:rPr>
        <w:tab/>
      </w:r>
      <w:r w:rsidR="00C74B5E" w:rsidRPr="00E8703C">
        <w:rPr>
          <w:sz w:val="16"/>
          <w:szCs w:val="16"/>
        </w:rPr>
        <w:t xml:space="preserve">    </w:t>
      </w:r>
      <w:r w:rsidR="00924A96" w:rsidRPr="00E8703C">
        <w:rPr>
          <w:sz w:val="16"/>
          <w:szCs w:val="16"/>
        </w:rPr>
        <w:t xml:space="preserve">          </w:t>
      </w:r>
      <w:r w:rsidR="00D2103B" w:rsidRPr="00E8703C">
        <w:rPr>
          <w:sz w:val="16"/>
          <w:szCs w:val="16"/>
        </w:rPr>
        <w:t xml:space="preserve"> </w:t>
      </w:r>
      <w:r w:rsidR="00DF5D8D" w:rsidRPr="00E8703C">
        <w:rPr>
          <w:sz w:val="16"/>
          <w:szCs w:val="16"/>
        </w:rPr>
        <w:t xml:space="preserve">             </w:t>
      </w:r>
      <w:r w:rsidR="00E8703C">
        <w:rPr>
          <w:sz w:val="16"/>
          <w:szCs w:val="16"/>
        </w:rPr>
        <w:t xml:space="preserve">               </w:t>
      </w:r>
      <w:r w:rsidR="00730787" w:rsidRPr="00E8703C">
        <w:rPr>
          <w:sz w:val="16"/>
          <w:szCs w:val="16"/>
        </w:rPr>
        <w:t>V</w:t>
      </w:r>
      <w:r w:rsidR="00100E14">
        <w:rPr>
          <w:sz w:val="16"/>
          <w:szCs w:val="16"/>
        </w:rPr>
        <w:t> Novém Jičíně</w:t>
      </w:r>
      <w:r w:rsidR="00066DF3">
        <w:rPr>
          <w:sz w:val="16"/>
          <w:szCs w:val="16"/>
        </w:rPr>
        <w:t xml:space="preserve"> </w:t>
      </w:r>
      <w:r w:rsidR="00D2103B" w:rsidRPr="00E8703C">
        <w:rPr>
          <w:sz w:val="16"/>
          <w:szCs w:val="16"/>
        </w:rPr>
        <w:t>dne</w:t>
      </w:r>
      <w:r w:rsidR="00DF5D8D" w:rsidRPr="00E8703C">
        <w:rPr>
          <w:sz w:val="16"/>
          <w:szCs w:val="16"/>
        </w:rPr>
        <w:t xml:space="preserve">: </w:t>
      </w:r>
      <w:proofErr w:type="gramStart"/>
      <w:r w:rsidR="0062018A">
        <w:rPr>
          <w:sz w:val="16"/>
          <w:szCs w:val="16"/>
        </w:rPr>
        <w:t>23.4.2020</w:t>
      </w:r>
      <w:proofErr w:type="gramEnd"/>
    </w:p>
    <w:p w14:paraId="0ACB157F" w14:textId="77777777" w:rsidR="007522AA" w:rsidRPr="00E8703C" w:rsidRDefault="007522AA" w:rsidP="009C3D6F">
      <w:pPr>
        <w:jc w:val="both"/>
        <w:rPr>
          <w:sz w:val="16"/>
          <w:szCs w:val="16"/>
        </w:rPr>
      </w:pPr>
    </w:p>
    <w:p w14:paraId="2C045007" w14:textId="77777777" w:rsidR="007522AA" w:rsidRPr="00E8703C" w:rsidRDefault="007522AA" w:rsidP="009C3D6F">
      <w:pPr>
        <w:jc w:val="both"/>
        <w:rPr>
          <w:sz w:val="16"/>
          <w:szCs w:val="16"/>
        </w:rPr>
      </w:pPr>
    </w:p>
    <w:p w14:paraId="25FD71C3" w14:textId="77777777" w:rsidR="006360CF" w:rsidRPr="00E8703C" w:rsidRDefault="006360CF" w:rsidP="009C3D6F">
      <w:pPr>
        <w:jc w:val="both"/>
        <w:rPr>
          <w:sz w:val="16"/>
          <w:szCs w:val="16"/>
        </w:rPr>
      </w:pPr>
    </w:p>
    <w:p w14:paraId="0B7288D8" w14:textId="77777777" w:rsidR="006360CF" w:rsidRPr="00E8703C" w:rsidRDefault="006360CF" w:rsidP="009C3D6F">
      <w:pPr>
        <w:jc w:val="both"/>
        <w:rPr>
          <w:sz w:val="16"/>
          <w:szCs w:val="16"/>
        </w:rPr>
      </w:pPr>
    </w:p>
    <w:p w14:paraId="551B7B5A" w14:textId="77777777" w:rsidR="00AE2CE8" w:rsidRPr="00E8703C" w:rsidRDefault="00AE2CE8" w:rsidP="009C3D6F">
      <w:pPr>
        <w:jc w:val="both"/>
        <w:rPr>
          <w:sz w:val="16"/>
          <w:szCs w:val="16"/>
        </w:rPr>
      </w:pPr>
    </w:p>
    <w:p w14:paraId="4CC64A8B" w14:textId="46DB1FA8" w:rsidR="00924A96" w:rsidRPr="00E8703C" w:rsidRDefault="00924A96" w:rsidP="009C3D6F">
      <w:pPr>
        <w:jc w:val="both"/>
        <w:rPr>
          <w:sz w:val="16"/>
          <w:szCs w:val="16"/>
        </w:rPr>
      </w:pPr>
    </w:p>
    <w:p w14:paraId="5F5A4D2A" w14:textId="264F3BFF" w:rsidR="00DF5D8D" w:rsidRPr="00E8703C" w:rsidRDefault="00DF5D8D" w:rsidP="009C3D6F">
      <w:pPr>
        <w:jc w:val="both"/>
        <w:rPr>
          <w:sz w:val="16"/>
          <w:szCs w:val="16"/>
        </w:rPr>
      </w:pPr>
    </w:p>
    <w:p w14:paraId="48BD6327" w14:textId="56651F5D" w:rsidR="00DF5D8D" w:rsidRPr="00E8703C" w:rsidRDefault="00DF5D8D" w:rsidP="009C3D6F">
      <w:pPr>
        <w:jc w:val="both"/>
        <w:rPr>
          <w:sz w:val="16"/>
          <w:szCs w:val="16"/>
        </w:rPr>
      </w:pPr>
    </w:p>
    <w:p w14:paraId="06AB15B5" w14:textId="4E0DC324" w:rsidR="00E8703C" w:rsidRDefault="00E8703C" w:rsidP="009C3D6F">
      <w:pPr>
        <w:jc w:val="both"/>
        <w:rPr>
          <w:sz w:val="16"/>
          <w:szCs w:val="16"/>
        </w:rPr>
      </w:pPr>
    </w:p>
    <w:p w14:paraId="01042B47" w14:textId="17FCE530" w:rsidR="00D96C38" w:rsidRDefault="00D96C38" w:rsidP="009C3D6F">
      <w:pPr>
        <w:jc w:val="both"/>
        <w:rPr>
          <w:sz w:val="16"/>
          <w:szCs w:val="16"/>
        </w:rPr>
      </w:pPr>
    </w:p>
    <w:p w14:paraId="5BF12439" w14:textId="4D07967B" w:rsidR="00D96C38" w:rsidRDefault="00D96C38" w:rsidP="009C3D6F">
      <w:pPr>
        <w:jc w:val="both"/>
        <w:rPr>
          <w:sz w:val="16"/>
          <w:szCs w:val="16"/>
        </w:rPr>
      </w:pPr>
    </w:p>
    <w:p w14:paraId="3724C0E7" w14:textId="77777777" w:rsidR="00D96C38" w:rsidRPr="00E8703C" w:rsidRDefault="00D96C38" w:rsidP="009C3D6F">
      <w:pPr>
        <w:jc w:val="both"/>
        <w:rPr>
          <w:sz w:val="16"/>
          <w:szCs w:val="16"/>
        </w:rPr>
      </w:pPr>
    </w:p>
    <w:p w14:paraId="03C85AFF" w14:textId="0F0C4FAE" w:rsidR="00DF5D8D" w:rsidRDefault="00DF5D8D" w:rsidP="009C3D6F">
      <w:pPr>
        <w:jc w:val="both"/>
        <w:rPr>
          <w:sz w:val="16"/>
          <w:szCs w:val="16"/>
        </w:rPr>
      </w:pPr>
    </w:p>
    <w:p w14:paraId="2C5CC80D" w14:textId="77777777" w:rsidR="004152AF" w:rsidRPr="00E8703C" w:rsidRDefault="004152AF" w:rsidP="009C3D6F">
      <w:pPr>
        <w:jc w:val="both"/>
        <w:rPr>
          <w:sz w:val="16"/>
          <w:szCs w:val="16"/>
        </w:rPr>
      </w:pPr>
    </w:p>
    <w:p w14:paraId="38A6FC19" w14:textId="77777777" w:rsidR="009C3D6F" w:rsidRPr="00E8703C" w:rsidRDefault="009C3D6F" w:rsidP="009C3D6F">
      <w:pPr>
        <w:jc w:val="both"/>
        <w:rPr>
          <w:sz w:val="16"/>
          <w:szCs w:val="16"/>
        </w:rPr>
      </w:pPr>
    </w:p>
    <w:p w14:paraId="79222298" w14:textId="749488CE" w:rsidR="009C3D6F" w:rsidRPr="00E8703C" w:rsidRDefault="009C3D6F" w:rsidP="009C3D6F">
      <w:pPr>
        <w:tabs>
          <w:tab w:val="left" w:pos="426"/>
          <w:tab w:val="left" w:pos="851"/>
          <w:tab w:val="left" w:pos="1134"/>
        </w:tabs>
        <w:spacing w:line="240" w:lineRule="exact"/>
        <w:jc w:val="both"/>
        <w:rPr>
          <w:rFonts w:eastAsia="Times New Roman"/>
          <w:sz w:val="16"/>
          <w:szCs w:val="16"/>
        </w:rPr>
      </w:pPr>
      <w:r w:rsidRPr="00E8703C">
        <w:rPr>
          <w:rFonts w:eastAsia="Times New Roman"/>
          <w:sz w:val="16"/>
          <w:szCs w:val="16"/>
        </w:rPr>
        <w:t>…………………</w:t>
      </w:r>
      <w:r w:rsidR="004152AF">
        <w:rPr>
          <w:rFonts w:eastAsia="Times New Roman"/>
          <w:sz w:val="16"/>
          <w:szCs w:val="16"/>
        </w:rPr>
        <w:t>……</w:t>
      </w:r>
      <w:r w:rsidRPr="00E8703C">
        <w:rPr>
          <w:rFonts w:eastAsia="Times New Roman"/>
          <w:sz w:val="16"/>
          <w:szCs w:val="16"/>
        </w:rPr>
        <w:t>………………….</w:t>
      </w:r>
      <w:r w:rsidRPr="00E8703C">
        <w:rPr>
          <w:b/>
          <w:smallCaps/>
          <w:sz w:val="16"/>
          <w:szCs w:val="16"/>
        </w:rPr>
        <w:tab/>
      </w:r>
      <w:r w:rsidRPr="00E8703C">
        <w:rPr>
          <w:b/>
          <w:smallCaps/>
          <w:sz w:val="16"/>
          <w:szCs w:val="16"/>
        </w:rPr>
        <w:tab/>
      </w:r>
      <w:r w:rsidRPr="00E8703C">
        <w:rPr>
          <w:b/>
          <w:smallCaps/>
          <w:sz w:val="16"/>
          <w:szCs w:val="16"/>
        </w:rPr>
        <w:tab/>
      </w:r>
      <w:r w:rsidR="00DF5D8D" w:rsidRPr="00E8703C">
        <w:rPr>
          <w:b/>
          <w:smallCaps/>
          <w:sz w:val="16"/>
          <w:szCs w:val="16"/>
        </w:rPr>
        <w:t xml:space="preserve">               </w:t>
      </w:r>
      <w:r w:rsidR="00E8703C">
        <w:rPr>
          <w:b/>
          <w:smallCaps/>
          <w:sz w:val="16"/>
          <w:szCs w:val="16"/>
        </w:rPr>
        <w:t xml:space="preserve">             </w:t>
      </w:r>
      <w:r w:rsidR="00DF5D8D" w:rsidRPr="00E8703C">
        <w:rPr>
          <w:b/>
          <w:smallCaps/>
          <w:sz w:val="16"/>
          <w:szCs w:val="16"/>
        </w:rPr>
        <w:t xml:space="preserve">   </w:t>
      </w:r>
      <w:r w:rsidRPr="00E8703C">
        <w:rPr>
          <w:rFonts w:eastAsia="Times New Roman"/>
          <w:sz w:val="16"/>
          <w:szCs w:val="16"/>
        </w:rPr>
        <w:t>…</w:t>
      </w:r>
      <w:r w:rsidR="00066DF3">
        <w:rPr>
          <w:rFonts w:eastAsia="Times New Roman"/>
          <w:sz w:val="16"/>
          <w:szCs w:val="16"/>
        </w:rPr>
        <w:t>………</w:t>
      </w:r>
      <w:r w:rsidRPr="00E8703C">
        <w:rPr>
          <w:rFonts w:eastAsia="Times New Roman"/>
          <w:sz w:val="16"/>
          <w:szCs w:val="16"/>
        </w:rPr>
        <w:t>………………………………….</w:t>
      </w:r>
      <w:r w:rsidR="008D283D" w:rsidRPr="00E8703C">
        <w:rPr>
          <w:rFonts w:eastAsia="Times New Roman"/>
          <w:sz w:val="16"/>
          <w:szCs w:val="16"/>
        </w:rPr>
        <w:t>..</w:t>
      </w:r>
    </w:p>
    <w:p w14:paraId="78F97DCB" w14:textId="525B322F" w:rsidR="00042173" w:rsidRPr="004152AF" w:rsidRDefault="00C255D1" w:rsidP="00C255D1">
      <w:pPr>
        <w:rPr>
          <w:rFonts w:eastAsia="Arial"/>
          <w:bCs/>
          <w:sz w:val="16"/>
          <w:szCs w:val="16"/>
        </w:rPr>
      </w:pPr>
      <w:r w:rsidRPr="00E8703C">
        <w:rPr>
          <w:rFonts w:eastAsia="Arial"/>
          <w:b/>
          <w:sz w:val="16"/>
          <w:szCs w:val="16"/>
        </w:rPr>
        <w:t xml:space="preserve">    </w:t>
      </w:r>
      <w:r w:rsidR="00DF5D8D" w:rsidRPr="00E8703C">
        <w:rPr>
          <w:rFonts w:eastAsia="Arial"/>
          <w:b/>
          <w:sz w:val="16"/>
          <w:szCs w:val="16"/>
        </w:rPr>
        <w:t xml:space="preserve"> </w:t>
      </w:r>
      <w:r w:rsidR="00E8703C" w:rsidRPr="00E8703C">
        <w:rPr>
          <w:rFonts w:eastAsia="Arial"/>
          <w:b/>
          <w:sz w:val="16"/>
          <w:szCs w:val="16"/>
        </w:rPr>
        <w:t xml:space="preserve"> </w:t>
      </w:r>
      <w:r w:rsidR="004152AF">
        <w:rPr>
          <w:rFonts w:eastAsia="Arial"/>
          <w:b/>
          <w:sz w:val="16"/>
          <w:szCs w:val="16"/>
        </w:rPr>
        <w:t xml:space="preserve"> </w:t>
      </w:r>
      <w:r w:rsidR="00D96C38">
        <w:rPr>
          <w:rFonts w:eastAsia="Arial"/>
          <w:b/>
          <w:sz w:val="16"/>
          <w:szCs w:val="16"/>
        </w:rPr>
        <w:t xml:space="preserve"> </w:t>
      </w:r>
      <w:r w:rsidR="004152AF">
        <w:rPr>
          <w:rFonts w:eastAsia="Arial"/>
          <w:b/>
          <w:sz w:val="16"/>
          <w:szCs w:val="16"/>
        </w:rPr>
        <w:t xml:space="preserve"> </w:t>
      </w:r>
      <w:r w:rsidR="00DF5D8D" w:rsidRPr="00E8703C">
        <w:rPr>
          <w:rFonts w:eastAsia="Arial"/>
          <w:b/>
          <w:sz w:val="16"/>
          <w:szCs w:val="16"/>
        </w:rPr>
        <w:t xml:space="preserve">Tereza Palková, </w:t>
      </w:r>
      <w:proofErr w:type="gramStart"/>
      <w:r w:rsidR="00DF5D8D" w:rsidRPr="00E8703C">
        <w:rPr>
          <w:rFonts w:eastAsia="Arial"/>
          <w:bCs/>
          <w:sz w:val="16"/>
          <w:szCs w:val="16"/>
        </w:rPr>
        <w:t>jednatelka</w:t>
      </w:r>
      <w:r w:rsidR="007522AA" w:rsidRPr="00E8703C">
        <w:rPr>
          <w:rFonts w:eastAsia="Arial"/>
          <w:bCs/>
          <w:sz w:val="16"/>
          <w:szCs w:val="16"/>
        </w:rPr>
        <w:t xml:space="preserve">         </w:t>
      </w:r>
      <w:r w:rsidR="00C877C2" w:rsidRPr="00E8703C">
        <w:rPr>
          <w:rFonts w:eastAsia="Arial"/>
          <w:bCs/>
          <w:sz w:val="16"/>
          <w:szCs w:val="16"/>
        </w:rPr>
        <w:t xml:space="preserve">           </w:t>
      </w:r>
      <w:r w:rsidR="005B5FD8" w:rsidRPr="00E8703C">
        <w:rPr>
          <w:rFonts w:eastAsia="Arial"/>
          <w:bCs/>
          <w:sz w:val="16"/>
          <w:szCs w:val="16"/>
        </w:rPr>
        <w:t xml:space="preserve">          </w:t>
      </w:r>
      <w:r w:rsidR="002F522F" w:rsidRPr="00E8703C">
        <w:rPr>
          <w:rFonts w:eastAsia="Arial"/>
          <w:bCs/>
          <w:sz w:val="16"/>
          <w:szCs w:val="16"/>
        </w:rPr>
        <w:t xml:space="preserve">   </w:t>
      </w:r>
      <w:r w:rsidR="006360CF" w:rsidRPr="00E8703C">
        <w:rPr>
          <w:rFonts w:eastAsia="Arial"/>
          <w:bCs/>
          <w:sz w:val="16"/>
          <w:szCs w:val="16"/>
        </w:rPr>
        <w:t xml:space="preserve">       </w:t>
      </w:r>
      <w:r w:rsidRPr="00E8703C">
        <w:rPr>
          <w:rFonts w:eastAsia="Arial"/>
          <w:bCs/>
          <w:sz w:val="16"/>
          <w:szCs w:val="16"/>
        </w:rPr>
        <w:t xml:space="preserve">                  </w:t>
      </w:r>
      <w:r w:rsidR="00DF5D8D" w:rsidRPr="00E8703C">
        <w:rPr>
          <w:rFonts w:eastAsia="Arial"/>
          <w:bCs/>
          <w:sz w:val="16"/>
          <w:szCs w:val="16"/>
        </w:rPr>
        <w:t xml:space="preserve">         </w:t>
      </w:r>
      <w:r w:rsidR="00E8703C" w:rsidRPr="00E8703C">
        <w:rPr>
          <w:rFonts w:eastAsia="Arial"/>
          <w:bCs/>
          <w:sz w:val="16"/>
          <w:szCs w:val="16"/>
        </w:rPr>
        <w:t xml:space="preserve">       </w:t>
      </w:r>
      <w:r w:rsidR="00E8703C">
        <w:rPr>
          <w:rFonts w:eastAsia="Arial"/>
          <w:bCs/>
          <w:sz w:val="16"/>
          <w:szCs w:val="16"/>
        </w:rPr>
        <w:t xml:space="preserve">       </w:t>
      </w:r>
      <w:r w:rsidR="00066DF3">
        <w:rPr>
          <w:rFonts w:eastAsia="Arial"/>
          <w:bCs/>
          <w:sz w:val="16"/>
          <w:szCs w:val="16"/>
        </w:rPr>
        <w:t xml:space="preserve">  </w:t>
      </w:r>
      <w:r w:rsidR="00D96C38">
        <w:rPr>
          <w:rFonts w:eastAsia="Arial"/>
          <w:bCs/>
          <w:sz w:val="16"/>
          <w:szCs w:val="16"/>
        </w:rPr>
        <w:t xml:space="preserve"> </w:t>
      </w:r>
      <w:r w:rsidR="00100E14">
        <w:rPr>
          <w:rFonts w:eastAsia="Arial"/>
          <w:bCs/>
          <w:sz w:val="16"/>
          <w:szCs w:val="16"/>
        </w:rPr>
        <w:t xml:space="preserve">         </w:t>
      </w:r>
      <w:r w:rsidR="00100E14" w:rsidRPr="00100E14">
        <w:rPr>
          <w:b/>
          <w:bCs/>
          <w:sz w:val="16"/>
          <w:szCs w:val="16"/>
        </w:rPr>
        <w:t>Mgr.</w:t>
      </w:r>
      <w:proofErr w:type="gramEnd"/>
      <w:r w:rsidR="00100E14" w:rsidRPr="00100E14">
        <w:rPr>
          <w:b/>
          <w:bCs/>
          <w:sz w:val="16"/>
          <w:szCs w:val="16"/>
        </w:rPr>
        <w:t xml:space="preserve"> Pavel Bártek</w:t>
      </w:r>
      <w:r w:rsidR="00100E14">
        <w:rPr>
          <w:sz w:val="16"/>
          <w:szCs w:val="16"/>
        </w:rPr>
        <w:t>, ředitel</w:t>
      </w:r>
    </w:p>
    <w:p w14:paraId="7EF36BB0" w14:textId="0C46D92A" w:rsidR="008B5030" w:rsidRDefault="008B5030" w:rsidP="00DF5D8D">
      <w:pPr>
        <w:rPr>
          <w:sz w:val="18"/>
          <w:szCs w:val="18"/>
          <w:highlight w:val="yellow"/>
        </w:rPr>
      </w:pPr>
    </w:p>
    <w:p w14:paraId="359E5449" w14:textId="77777777" w:rsidR="00D96C38" w:rsidRDefault="00D96C38" w:rsidP="004152AF">
      <w:pPr>
        <w:jc w:val="center"/>
        <w:rPr>
          <w:b/>
          <w:bCs/>
          <w:sz w:val="15"/>
          <w:szCs w:val="15"/>
        </w:rPr>
      </w:pPr>
    </w:p>
    <w:p w14:paraId="23DB336C" w14:textId="77777777" w:rsidR="00D96C38" w:rsidRDefault="00D96C38" w:rsidP="004152AF">
      <w:pPr>
        <w:jc w:val="center"/>
        <w:rPr>
          <w:b/>
          <w:bCs/>
          <w:sz w:val="15"/>
          <w:szCs w:val="15"/>
        </w:rPr>
      </w:pPr>
    </w:p>
    <w:p w14:paraId="4C40FFBF" w14:textId="7AA1B8FE" w:rsidR="00D96C38" w:rsidRDefault="00D96C38" w:rsidP="004152AF">
      <w:pPr>
        <w:jc w:val="center"/>
        <w:rPr>
          <w:b/>
          <w:bCs/>
          <w:sz w:val="15"/>
          <w:szCs w:val="15"/>
        </w:rPr>
      </w:pPr>
    </w:p>
    <w:p w14:paraId="2942D8E4" w14:textId="04877CF9" w:rsidR="00100E14" w:rsidRDefault="00100E14" w:rsidP="004152AF">
      <w:pPr>
        <w:jc w:val="center"/>
        <w:rPr>
          <w:b/>
          <w:bCs/>
          <w:sz w:val="15"/>
          <w:szCs w:val="15"/>
        </w:rPr>
      </w:pPr>
    </w:p>
    <w:p w14:paraId="5CD1FD46" w14:textId="7EEE55B2" w:rsidR="00100E14" w:rsidRDefault="00100E14" w:rsidP="004152AF">
      <w:pPr>
        <w:jc w:val="center"/>
        <w:rPr>
          <w:b/>
          <w:bCs/>
          <w:sz w:val="15"/>
          <w:szCs w:val="15"/>
        </w:rPr>
      </w:pPr>
    </w:p>
    <w:p w14:paraId="185A83C1" w14:textId="637D40C7" w:rsidR="00100E14" w:rsidRDefault="00100E14" w:rsidP="004152AF">
      <w:pPr>
        <w:jc w:val="center"/>
        <w:rPr>
          <w:b/>
          <w:bCs/>
          <w:sz w:val="15"/>
          <w:szCs w:val="15"/>
        </w:rPr>
      </w:pPr>
    </w:p>
    <w:p w14:paraId="572AFEF0" w14:textId="27832590" w:rsidR="00100E14" w:rsidRDefault="00100E14" w:rsidP="004152AF">
      <w:pPr>
        <w:jc w:val="center"/>
        <w:rPr>
          <w:b/>
          <w:bCs/>
          <w:sz w:val="15"/>
          <w:szCs w:val="15"/>
        </w:rPr>
      </w:pPr>
    </w:p>
    <w:p w14:paraId="6D44E020" w14:textId="06570B2A" w:rsidR="00100E14" w:rsidRDefault="00100E14" w:rsidP="004152AF">
      <w:pPr>
        <w:jc w:val="center"/>
        <w:rPr>
          <w:b/>
          <w:bCs/>
          <w:sz w:val="15"/>
          <w:szCs w:val="15"/>
        </w:rPr>
      </w:pPr>
    </w:p>
    <w:p w14:paraId="5453EE26" w14:textId="32E401DF" w:rsidR="00100E14" w:rsidRDefault="00100E14" w:rsidP="004152AF">
      <w:pPr>
        <w:jc w:val="center"/>
        <w:rPr>
          <w:b/>
          <w:bCs/>
          <w:sz w:val="15"/>
          <w:szCs w:val="15"/>
        </w:rPr>
      </w:pPr>
    </w:p>
    <w:p w14:paraId="70288839" w14:textId="5DFEE618" w:rsidR="00100E14" w:rsidRDefault="00100E14" w:rsidP="004152AF">
      <w:pPr>
        <w:jc w:val="center"/>
        <w:rPr>
          <w:b/>
          <w:bCs/>
          <w:sz w:val="15"/>
          <w:szCs w:val="15"/>
        </w:rPr>
      </w:pPr>
    </w:p>
    <w:p w14:paraId="16CE1C6F" w14:textId="7C258F82" w:rsidR="00100E14" w:rsidRDefault="00100E14" w:rsidP="004152AF">
      <w:pPr>
        <w:jc w:val="center"/>
        <w:rPr>
          <w:b/>
          <w:bCs/>
          <w:sz w:val="15"/>
          <w:szCs w:val="15"/>
        </w:rPr>
      </w:pPr>
    </w:p>
    <w:p w14:paraId="47FF6F7A" w14:textId="2D6481E6" w:rsidR="00100E14" w:rsidRDefault="00100E14" w:rsidP="004152AF">
      <w:pPr>
        <w:jc w:val="center"/>
        <w:rPr>
          <w:b/>
          <w:bCs/>
          <w:sz w:val="15"/>
          <w:szCs w:val="15"/>
        </w:rPr>
      </w:pPr>
    </w:p>
    <w:p w14:paraId="03D82196" w14:textId="158D207B" w:rsidR="00100E14" w:rsidRDefault="00100E14" w:rsidP="004152AF">
      <w:pPr>
        <w:jc w:val="center"/>
        <w:rPr>
          <w:b/>
          <w:bCs/>
          <w:sz w:val="15"/>
          <w:szCs w:val="15"/>
        </w:rPr>
      </w:pPr>
    </w:p>
    <w:p w14:paraId="6223CFDF" w14:textId="12EA78E7" w:rsidR="00100E14" w:rsidRDefault="00100E14" w:rsidP="004152AF">
      <w:pPr>
        <w:jc w:val="center"/>
        <w:rPr>
          <w:b/>
          <w:bCs/>
          <w:sz w:val="15"/>
          <w:szCs w:val="15"/>
        </w:rPr>
      </w:pPr>
    </w:p>
    <w:p w14:paraId="482CF60E" w14:textId="7FE86381" w:rsidR="00100E14" w:rsidRDefault="00100E14" w:rsidP="004152AF">
      <w:pPr>
        <w:jc w:val="center"/>
        <w:rPr>
          <w:b/>
          <w:bCs/>
          <w:sz w:val="15"/>
          <w:szCs w:val="15"/>
        </w:rPr>
      </w:pPr>
    </w:p>
    <w:p w14:paraId="113E45B3" w14:textId="1D04A4FE" w:rsidR="00100E14" w:rsidRDefault="00100E14" w:rsidP="004152AF">
      <w:pPr>
        <w:jc w:val="center"/>
        <w:rPr>
          <w:b/>
          <w:bCs/>
          <w:sz w:val="15"/>
          <w:szCs w:val="15"/>
        </w:rPr>
      </w:pPr>
    </w:p>
    <w:p w14:paraId="563A6A41" w14:textId="1A0B327B" w:rsidR="00100E14" w:rsidRDefault="00100E14" w:rsidP="004152AF">
      <w:pPr>
        <w:jc w:val="center"/>
        <w:rPr>
          <w:b/>
          <w:bCs/>
          <w:sz w:val="15"/>
          <w:szCs w:val="15"/>
        </w:rPr>
      </w:pPr>
    </w:p>
    <w:p w14:paraId="3A9C5D9E" w14:textId="1BC05470" w:rsidR="00100E14" w:rsidRDefault="00100E14" w:rsidP="004152AF">
      <w:pPr>
        <w:jc w:val="center"/>
        <w:rPr>
          <w:b/>
          <w:bCs/>
          <w:sz w:val="15"/>
          <w:szCs w:val="15"/>
        </w:rPr>
      </w:pPr>
    </w:p>
    <w:p w14:paraId="56970025" w14:textId="77777777" w:rsidR="00100E14" w:rsidRDefault="00100E14" w:rsidP="004152AF">
      <w:pPr>
        <w:jc w:val="center"/>
        <w:rPr>
          <w:b/>
          <w:bCs/>
          <w:sz w:val="15"/>
          <w:szCs w:val="15"/>
        </w:rPr>
      </w:pPr>
    </w:p>
    <w:p w14:paraId="3F0B5BDC" w14:textId="77777777" w:rsidR="00D96C38" w:rsidRDefault="00D96C38" w:rsidP="004152AF">
      <w:pPr>
        <w:jc w:val="center"/>
        <w:rPr>
          <w:b/>
          <w:bCs/>
          <w:sz w:val="15"/>
          <w:szCs w:val="15"/>
        </w:rPr>
      </w:pPr>
    </w:p>
    <w:p w14:paraId="7D4375BE" w14:textId="74A0272A" w:rsidR="004152AF" w:rsidRPr="004152AF" w:rsidRDefault="004152AF" w:rsidP="004152AF">
      <w:pPr>
        <w:jc w:val="center"/>
        <w:rPr>
          <w:b/>
          <w:bCs/>
          <w:sz w:val="15"/>
          <w:szCs w:val="15"/>
        </w:rPr>
      </w:pPr>
      <w:r w:rsidRPr="004152AF">
        <w:rPr>
          <w:b/>
          <w:bCs/>
          <w:sz w:val="15"/>
          <w:szCs w:val="15"/>
        </w:rPr>
        <w:t xml:space="preserve">CYC </w:t>
      </w:r>
      <w:r>
        <w:rPr>
          <w:b/>
          <w:bCs/>
          <w:sz w:val="15"/>
          <w:szCs w:val="15"/>
        </w:rPr>
        <w:t>3</w:t>
      </w:r>
      <w:r w:rsidRPr="004152AF">
        <w:rPr>
          <w:b/>
          <w:bCs/>
          <w:sz w:val="15"/>
          <w:szCs w:val="15"/>
        </w:rPr>
        <w:t>/</w:t>
      </w:r>
      <w:r>
        <w:rPr>
          <w:b/>
          <w:bCs/>
          <w:sz w:val="15"/>
          <w:szCs w:val="15"/>
        </w:rPr>
        <w:t>3</w:t>
      </w:r>
    </w:p>
    <w:sectPr w:rsidR="004152AF" w:rsidRPr="004152AF" w:rsidSect="000E76D1">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C638" w14:textId="77777777" w:rsidR="00A44238" w:rsidRDefault="00A44238" w:rsidP="00EA6BAE">
      <w:r>
        <w:separator/>
      </w:r>
    </w:p>
  </w:endnote>
  <w:endnote w:type="continuationSeparator" w:id="0">
    <w:p w14:paraId="20F888CD" w14:textId="77777777" w:rsidR="00A44238" w:rsidRDefault="00A44238" w:rsidP="00EA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225A3" w14:textId="77777777" w:rsidR="00A44238" w:rsidRDefault="00A44238" w:rsidP="00EA6BAE">
      <w:r>
        <w:separator/>
      </w:r>
    </w:p>
  </w:footnote>
  <w:footnote w:type="continuationSeparator" w:id="0">
    <w:p w14:paraId="75F6D449" w14:textId="77777777" w:rsidR="00A44238" w:rsidRDefault="00A44238" w:rsidP="00EA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192D84"/>
    <w:multiLevelType w:val="hybridMultilevel"/>
    <w:tmpl w:val="6E926E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907D1A"/>
    <w:multiLevelType w:val="hybridMultilevel"/>
    <w:tmpl w:val="F9CA6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32C7D00"/>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6C8755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2A5A1D"/>
    <w:multiLevelType w:val="hybridMultilevel"/>
    <w:tmpl w:val="A3B6F7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B627C46"/>
    <w:multiLevelType w:val="hybridMultilevel"/>
    <w:tmpl w:val="123A91C6"/>
    <w:lvl w:ilvl="0" w:tplc="4DFC237E">
      <w:start w:val="1"/>
      <w:numFmt w:val="decimal"/>
      <w:lvlText w:val="%1."/>
      <w:lvlJc w:val="left"/>
      <w:pPr>
        <w:ind w:left="720" w:hanging="360"/>
      </w:pPr>
      <w:rPr>
        <w:rFonts w:eastAsiaTheme="minorEastAsi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830E0A"/>
    <w:multiLevelType w:val="hybridMultilevel"/>
    <w:tmpl w:val="56DE1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3918AE"/>
    <w:multiLevelType w:val="hybridMultilevel"/>
    <w:tmpl w:val="605C1532"/>
    <w:lvl w:ilvl="0" w:tplc="D17AB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32C5626C"/>
    <w:multiLevelType w:val="hybridMultilevel"/>
    <w:tmpl w:val="37A4F0B6"/>
    <w:lvl w:ilvl="0" w:tplc="73E8E87A">
      <w:start w:val="1"/>
      <w:numFmt w:val="decimal"/>
      <w:lvlText w:val="%1."/>
      <w:lvlJc w:val="left"/>
      <w:pPr>
        <w:tabs>
          <w:tab w:val="num" w:pos="340"/>
        </w:tabs>
        <w:ind w:left="340" w:hanging="34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615755"/>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6656A7"/>
    <w:multiLevelType w:val="hybridMultilevel"/>
    <w:tmpl w:val="22D4A1A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E7769AF"/>
    <w:multiLevelType w:val="hybridMultilevel"/>
    <w:tmpl w:val="2FC26F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7B74EED"/>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A03FD9"/>
    <w:multiLevelType w:val="hybridMultilevel"/>
    <w:tmpl w:val="2ECE1A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76B4BA7"/>
    <w:multiLevelType w:val="hybridMultilevel"/>
    <w:tmpl w:val="8E7811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4C7E91"/>
    <w:multiLevelType w:val="hybridMultilevel"/>
    <w:tmpl w:val="6E926E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1E079F"/>
    <w:multiLevelType w:val="hybridMultilevel"/>
    <w:tmpl w:val="2FC26F1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3"/>
  </w:num>
  <w:num w:numId="5">
    <w:abstractNumId w:val="2"/>
  </w:num>
  <w:num w:numId="6">
    <w:abstractNumId w:val="4"/>
  </w:num>
  <w:num w:numId="7">
    <w:abstractNumId w:val="13"/>
  </w:num>
  <w:num w:numId="8">
    <w:abstractNumId w:val="9"/>
  </w:num>
  <w:num w:numId="9">
    <w:abstractNumId w:val="17"/>
  </w:num>
  <w:num w:numId="10">
    <w:abstractNumId w:val="11"/>
  </w:num>
  <w:num w:numId="11">
    <w:abstractNumId w:val="10"/>
  </w:num>
  <w:num w:numId="12">
    <w:abstractNumId w:val="5"/>
  </w:num>
  <w:num w:numId="13">
    <w:abstractNumId w:val="6"/>
  </w:num>
  <w:num w:numId="14">
    <w:abstractNumId w:val="16"/>
  </w:num>
  <w:num w:numId="15">
    <w:abstractNumId w:val="12"/>
  </w:num>
  <w:num w:numId="16">
    <w:abstractNumId w:val="15"/>
  </w:num>
  <w:num w:numId="17">
    <w:abstractNumId w:val="0"/>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3CD"/>
    <w:rsid w:val="00010A9C"/>
    <w:rsid w:val="00010D07"/>
    <w:rsid w:val="00012A47"/>
    <w:rsid w:val="000315DE"/>
    <w:rsid w:val="00033B6B"/>
    <w:rsid w:val="00040445"/>
    <w:rsid w:val="00042173"/>
    <w:rsid w:val="00066DF3"/>
    <w:rsid w:val="00084DF8"/>
    <w:rsid w:val="000908C6"/>
    <w:rsid w:val="00092C37"/>
    <w:rsid w:val="000962B9"/>
    <w:rsid w:val="000A60CD"/>
    <w:rsid w:val="000A6B9B"/>
    <w:rsid w:val="000B2458"/>
    <w:rsid w:val="000D5E12"/>
    <w:rsid w:val="000E76D1"/>
    <w:rsid w:val="000F19A6"/>
    <w:rsid w:val="000F5D86"/>
    <w:rsid w:val="00100E14"/>
    <w:rsid w:val="00112C97"/>
    <w:rsid w:val="00114505"/>
    <w:rsid w:val="00144A80"/>
    <w:rsid w:val="00157607"/>
    <w:rsid w:val="0016710D"/>
    <w:rsid w:val="001847AF"/>
    <w:rsid w:val="00197208"/>
    <w:rsid w:val="001A3DD5"/>
    <w:rsid w:val="001B26CA"/>
    <w:rsid w:val="001B3534"/>
    <w:rsid w:val="001B597F"/>
    <w:rsid w:val="001D61B6"/>
    <w:rsid w:val="002069A6"/>
    <w:rsid w:val="002304F7"/>
    <w:rsid w:val="002350CB"/>
    <w:rsid w:val="00237C86"/>
    <w:rsid w:val="00270A2A"/>
    <w:rsid w:val="00280FE3"/>
    <w:rsid w:val="0028327B"/>
    <w:rsid w:val="0028386D"/>
    <w:rsid w:val="002850F6"/>
    <w:rsid w:val="00287FE0"/>
    <w:rsid w:val="00296FA5"/>
    <w:rsid w:val="002A224C"/>
    <w:rsid w:val="002C4B86"/>
    <w:rsid w:val="002D4D22"/>
    <w:rsid w:val="002F0F0D"/>
    <w:rsid w:val="002F522F"/>
    <w:rsid w:val="0030094A"/>
    <w:rsid w:val="00323F13"/>
    <w:rsid w:val="00362062"/>
    <w:rsid w:val="00372BD5"/>
    <w:rsid w:val="00375C64"/>
    <w:rsid w:val="003771B8"/>
    <w:rsid w:val="0038460B"/>
    <w:rsid w:val="00397732"/>
    <w:rsid w:val="003A0120"/>
    <w:rsid w:val="003A448F"/>
    <w:rsid w:val="003A5E41"/>
    <w:rsid w:val="003C2D09"/>
    <w:rsid w:val="003E0ADE"/>
    <w:rsid w:val="003F1B4F"/>
    <w:rsid w:val="004152AF"/>
    <w:rsid w:val="004303BA"/>
    <w:rsid w:val="004337AE"/>
    <w:rsid w:val="004347A4"/>
    <w:rsid w:val="00435A9F"/>
    <w:rsid w:val="00463207"/>
    <w:rsid w:val="00463806"/>
    <w:rsid w:val="00466028"/>
    <w:rsid w:val="0047579E"/>
    <w:rsid w:val="004879E8"/>
    <w:rsid w:val="004B53C7"/>
    <w:rsid w:val="004C12CF"/>
    <w:rsid w:val="004D3D6C"/>
    <w:rsid w:val="004E2AF7"/>
    <w:rsid w:val="004F1DBF"/>
    <w:rsid w:val="00512922"/>
    <w:rsid w:val="005603D7"/>
    <w:rsid w:val="00560BDB"/>
    <w:rsid w:val="00564939"/>
    <w:rsid w:val="00570F63"/>
    <w:rsid w:val="005822B7"/>
    <w:rsid w:val="005A564F"/>
    <w:rsid w:val="005A57BE"/>
    <w:rsid w:val="005B5FD8"/>
    <w:rsid w:val="005B6A9E"/>
    <w:rsid w:val="005D15ED"/>
    <w:rsid w:val="005F200A"/>
    <w:rsid w:val="00600930"/>
    <w:rsid w:val="00605888"/>
    <w:rsid w:val="00613DFC"/>
    <w:rsid w:val="006144C5"/>
    <w:rsid w:val="00617A93"/>
    <w:rsid w:val="0062018A"/>
    <w:rsid w:val="006213D9"/>
    <w:rsid w:val="00623CE4"/>
    <w:rsid w:val="00625078"/>
    <w:rsid w:val="00631B6E"/>
    <w:rsid w:val="006360CF"/>
    <w:rsid w:val="00651B5D"/>
    <w:rsid w:val="00653979"/>
    <w:rsid w:val="00665D72"/>
    <w:rsid w:val="006740E6"/>
    <w:rsid w:val="00674E2D"/>
    <w:rsid w:val="006763A6"/>
    <w:rsid w:val="00676B2D"/>
    <w:rsid w:val="006921CA"/>
    <w:rsid w:val="00692D4E"/>
    <w:rsid w:val="006A6EC7"/>
    <w:rsid w:val="006B0235"/>
    <w:rsid w:val="006B1519"/>
    <w:rsid w:val="006C76A8"/>
    <w:rsid w:val="006D1402"/>
    <w:rsid w:val="006D4654"/>
    <w:rsid w:val="00711EE5"/>
    <w:rsid w:val="00726477"/>
    <w:rsid w:val="00730787"/>
    <w:rsid w:val="00734BB3"/>
    <w:rsid w:val="00744527"/>
    <w:rsid w:val="007522AA"/>
    <w:rsid w:val="00771224"/>
    <w:rsid w:val="00772361"/>
    <w:rsid w:val="00776B90"/>
    <w:rsid w:val="0079340B"/>
    <w:rsid w:val="007C0CF5"/>
    <w:rsid w:val="007D24DB"/>
    <w:rsid w:val="007E33A8"/>
    <w:rsid w:val="0081411E"/>
    <w:rsid w:val="00821600"/>
    <w:rsid w:val="0082611C"/>
    <w:rsid w:val="00831577"/>
    <w:rsid w:val="00850F0F"/>
    <w:rsid w:val="008654A8"/>
    <w:rsid w:val="0086688C"/>
    <w:rsid w:val="00866D37"/>
    <w:rsid w:val="008735C2"/>
    <w:rsid w:val="00881CE3"/>
    <w:rsid w:val="0088318B"/>
    <w:rsid w:val="00883849"/>
    <w:rsid w:val="008B5030"/>
    <w:rsid w:val="008B582D"/>
    <w:rsid w:val="008B6345"/>
    <w:rsid w:val="008C39AB"/>
    <w:rsid w:val="008D283D"/>
    <w:rsid w:val="008D302C"/>
    <w:rsid w:val="008E3F16"/>
    <w:rsid w:val="008E6391"/>
    <w:rsid w:val="008F6AF3"/>
    <w:rsid w:val="008F7692"/>
    <w:rsid w:val="00903993"/>
    <w:rsid w:val="00906D5C"/>
    <w:rsid w:val="00910273"/>
    <w:rsid w:val="0091376C"/>
    <w:rsid w:val="00924A96"/>
    <w:rsid w:val="009403B3"/>
    <w:rsid w:val="00951E3C"/>
    <w:rsid w:val="00977D63"/>
    <w:rsid w:val="009807B8"/>
    <w:rsid w:val="00985914"/>
    <w:rsid w:val="00993E89"/>
    <w:rsid w:val="009A7DD9"/>
    <w:rsid w:val="009C3D6F"/>
    <w:rsid w:val="009C4CF3"/>
    <w:rsid w:val="009E1CCB"/>
    <w:rsid w:val="009E3363"/>
    <w:rsid w:val="009F63CC"/>
    <w:rsid w:val="00A14065"/>
    <w:rsid w:val="00A20E27"/>
    <w:rsid w:val="00A44238"/>
    <w:rsid w:val="00A81746"/>
    <w:rsid w:val="00A82C84"/>
    <w:rsid w:val="00A83509"/>
    <w:rsid w:val="00A97601"/>
    <w:rsid w:val="00AA307A"/>
    <w:rsid w:val="00AC371D"/>
    <w:rsid w:val="00AD65CA"/>
    <w:rsid w:val="00AE05EC"/>
    <w:rsid w:val="00AE2CE8"/>
    <w:rsid w:val="00AE5B42"/>
    <w:rsid w:val="00AF08A8"/>
    <w:rsid w:val="00B05916"/>
    <w:rsid w:val="00B171D2"/>
    <w:rsid w:val="00B20ED8"/>
    <w:rsid w:val="00B312A1"/>
    <w:rsid w:val="00B42CFD"/>
    <w:rsid w:val="00B70B40"/>
    <w:rsid w:val="00B77242"/>
    <w:rsid w:val="00B83320"/>
    <w:rsid w:val="00B94EBF"/>
    <w:rsid w:val="00BA686F"/>
    <w:rsid w:val="00BB633F"/>
    <w:rsid w:val="00BC7F63"/>
    <w:rsid w:val="00BD46CE"/>
    <w:rsid w:val="00BD4F70"/>
    <w:rsid w:val="00BE1413"/>
    <w:rsid w:val="00BE508E"/>
    <w:rsid w:val="00BE792D"/>
    <w:rsid w:val="00BF236E"/>
    <w:rsid w:val="00BF4C8C"/>
    <w:rsid w:val="00C102C3"/>
    <w:rsid w:val="00C1054F"/>
    <w:rsid w:val="00C108A1"/>
    <w:rsid w:val="00C2554E"/>
    <w:rsid w:val="00C255D1"/>
    <w:rsid w:val="00C3286C"/>
    <w:rsid w:val="00C431FD"/>
    <w:rsid w:val="00C74B5E"/>
    <w:rsid w:val="00C77738"/>
    <w:rsid w:val="00C85285"/>
    <w:rsid w:val="00C877C2"/>
    <w:rsid w:val="00CA44D5"/>
    <w:rsid w:val="00CB09BC"/>
    <w:rsid w:val="00CC173E"/>
    <w:rsid w:val="00CE0D96"/>
    <w:rsid w:val="00CE6091"/>
    <w:rsid w:val="00CE7BE9"/>
    <w:rsid w:val="00CF37B8"/>
    <w:rsid w:val="00D2103B"/>
    <w:rsid w:val="00D21C05"/>
    <w:rsid w:val="00D23D6F"/>
    <w:rsid w:val="00D368F5"/>
    <w:rsid w:val="00D429F8"/>
    <w:rsid w:val="00D53156"/>
    <w:rsid w:val="00D538AE"/>
    <w:rsid w:val="00D733B4"/>
    <w:rsid w:val="00D73E4F"/>
    <w:rsid w:val="00D80419"/>
    <w:rsid w:val="00D84383"/>
    <w:rsid w:val="00D91577"/>
    <w:rsid w:val="00D92024"/>
    <w:rsid w:val="00D96C38"/>
    <w:rsid w:val="00DA2E58"/>
    <w:rsid w:val="00DB44AF"/>
    <w:rsid w:val="00DB5659"/>
    <w:rsid w:val="00DC38E3"/>
    <w:rsid w:val="00DD4BBE"/>
    <w:rsid w:val="00DE17E8"/>
    <w:rsid w:val="00DE63BE"/>
    <w:rsid w:val="00DF5D8D"/>
    <w:rsid w:val="00DF76E1"/>
    <w:rsid w:val="00E03468"/>
    <w:rsid w:val="00E17A4E"/>
    <w:rsid w:val="00E33AA9"/>
    <w:rsid w:val="00E366E4"/>
    <w:rsid w:val="00E3748D"/>
    <w:rsid w:val="00E43F39"/>
    <w:rsid w:val="00E456AF"/>
    <w:rsid w:val="00E70603"/>
    <w:rsid w:val="00E7526A"/>
    <w:rsid w:val="00E8703C"/>
    <w:rsid w:val="00E91407"/>
    <w:rsid w:val="00EA5524"/>
    <w:rsid w:val="00EA6BAE"/>
    <w:rsid w:val="00EB050C"/>
    <w:rsid w:val="00EB3749"/>
    <w:rsid w:val="00EB63F7"/>
    <w:rsid w:val="00EC2864"/>
    <w:rsid w:val="00EC53A3"/>
    <w:rsid w:val="00EC6969"/>
    <w:rsid w:val="00F01B21"/>
    <w:rsid w:val="00F049CB"/>
    <w:rsid w:val="00F05B6D"/>
    <w:rsid w:val="00F10BE7"/>
    <w:rsid w:val="00F164B9"/>
    <w:rsid w:val="00F3674D"/>
    <w:rsid w:val="00F46245"/>
    <w:rsid w:val="00F510D3"/>
    <w:rsid w:val="00F52310"/>
    <w:rsid w:val="00F5317C"/>
    <w:rsid w:val="00F5478E"/>
    <w:rsid w:val="00F853FB"/>
    <w:rsid w:val="00F94835"/>
    <w:rsid w:val="00F97D7C"/>
    <w:rsid w:val="00FA21F5"/>
    <w:rsid w:val="00FA33CD"/>
    <w:rsid w:val="00FB41BE"/>
    <w:rsid w:val="00FC5404"/>
    <w:rsid w:val="00FC57E6"/>
    <w:rsid w:val="00FE3257"/>
    <w:rsid w:val="00FE37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1A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C255D1"/>
    <w:pPr>
      <w:autoSpaceDE w:val="0"/>
      <w:autoSpaceDN w:val="0"/>
      <w:adjustRightInd w:val="0"/>
      <w:spacing w:after="0" w:line="240" w:lineRule="auto"/>
    </w:pPr>
    <w:rPr>
      <w:rFonts w:ascii="Courier New" w:eastAsia="Calibri" w:hAnsi="Courier New" w:cs="Courier New"/>
      <w:color w:val="000000"/>
      <w:sz w:val="24"/>
      <w:szCs w:val="24"/>
      <w:lang w:eastAsia="cs-CZ"/>
    </w:rPr>
  </w:style>
  <w:style w:type="character" w:customStyle="1" w:styleId="apple-converted-space">
    <w:name w:val="apple-converted-space"/>
    <w:basedOn w:val="Standardnpsmoodstavce"/>
    <w:rsid w:val="00066DF3"/>
  </w:style>
  <w:style w:type="paragraph" w:styleId="Normlnweb">
    <w:name w:val="Normal (Web)"/>
    <w:basedOn w:val="Normln"/>
    <w:uiPriority w:val="99"/>
    <w:semiHidden/>
    <w:rsid w:val="00100E14"/>
    <w:pPr>
      <w:widowControl/>
      <w:autoSpaceDE/>
      <w:autoSpaceDN/>
      <w:adjustRightInd/>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3CD"/>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3CD"/>
    <w:pPr>
      <w:ind w:left="720"/>
      <w:contextualSpacing/>
    </w:pPr>
  </w:style>
  <w:style w:type="paragraph" w:customStyle="1" w:styleId="Style2">
    <w:name w:val="Style2"/>
    <w:basedOn w:val="Normln"/>
    <w:uiPriority w:val="99"/>
    <w:rsid w:val="00FA33CD"/>
  </w:style>
  <w:style w:type="paragraph" w:customStyle="1" w:styleId="Style3">
    <w:name w:val="Style3"/>
    <w:basedOn w:val="Normln"/>
    <w:uiPriority w:val="99"/>
    <w:rsid w:val="00FA33CD"/>
    <w:pPr>
      <w:spacing w:line="226" w:lineRule="exact"/>
      <w:jc w:val="center"/>
    </w:pPr>
  </w:style>
  <w:style w:type="paragraph" w:customStyle="1" w:styleId="Style9">
    <w:name w:val="Style9"/>
    <w:basedOn w:val="Normln"/>
    <w:uiPriority w:val="99"/>
    <w:rsid w:val="00FA33CD"/>
  </w:style>
  <w:style w:type="paragraph" w:customStyle="1" w:styleId="Style15">
    <w:name w:val="Style15"/>
    <w:basedOn w:val="Normln"/>
    <w:uiPriority w:val="99"/>
    <w:rsid w:val="00FA33CD"/>
  </w:style>
  <w:style w:type="character" w:customStyle="1" w:styleId="FontStyle23">
    <w:name w:val="Font Style23"/>
    <w:basedOn w:val="Standardnpsmoodstavce"/>
    <w:uiPriority w:val="99"/>
    <w:rsid w:val="00FA33CD"/>
    <w:rPr>
      <w:rFonts w:ascii="Times New Roman" w:hAnsi="Times New Roman" w:cs="Times New Roman" w:hint="default"/>
      <w:b/>
      <w:bCs/>
      <w:color w:val="000000"/>
      <w:sz w:val="34"/>
      <w:szCs w:val="34"/>
    </w:rPr>
  </w:style>
  <w:style w:type="character" w:customStyle="1" w:styleId="FontStyle24">
    <w:name w:val="Font Style24"/>
    <w:basedOn w:val="Standardnpsmoodstavce"/>
    <w:uiPriority w:val="99"/>
    <w:rsid w:val="00FA33CD"/>
    <w:rPr>
      <w:rFonts w:ascii="Times New Roman" w:hAnsi="Times New Roman" w:cs="Times New Roman" w:hint="default"/>
      <w:b/>
      <w:bCs/>
      <w:i/>
      <w:iCs/>
      <w:color w:val="000000"/>
      <w:sz w:val="18"/>
      <w:szCs w:val="18"/>
    </w:rPr>
  </w:style>
  <w:style w:type="character" w:customStyle="1" w:styleId="platne1">
    <w:name w:val="platne1"/>
    <w:basedOn w:val="Standardnpsmoodstavce"/>
    <w:uiPriority w:val="99"/>
    <w:rsid w:val="00FA33CD"/>
    <w:rPr>
      <w:rFonts w:ascii="Times New Roman" w:hAnsi="Times New Roman" w:cs="Times New Roman" w:hint="default"/>
      <w:w w:val="120"/>
    </w:rPr>
  </w:style>
  <w:style w:type="character" w:styleId="Odkaznakoment">
    <w:name w:val="annotation reference"/>
    <w:basedOn w:val="Standardnpsmoodstavce"/>
    <w:uiPriority w:val="99"/>
    <w:semiHidden/>
    <w:unhideWhenUsed/>
    <w:rsid w:val="00FA33CD"/>
    <w:rPr>
      <w:sz w:val="16"/>
      <w:szCs w:val="16"/>
    </w:rPr>
  </w:style>
  <w:style w:type="paragraph" w:styleId="Textkomente">
    <w:name w:val="annotation text"/>
    <w:basedOn w:val="Normln"/>
    <w:link w:val="TextkomenteChar"/>
    <w:uiPriority w:val="99"/>
    <w:semiHidden/>
    <w:unhideWhenUsed/>
    <w:rsid w:val="00FA33CD"/>
    <w:rPr>
      <w:sz w:val="20"/>
      <w:szCs w:val="20"/>
    </w:rPr>
  </w:style>
  <w:style w:type="character" w:customStyle="1" w:styleId="TextkomenteChar">
    <w:name w:val="Text komentáře Char"/>
    <w:basedOn w:val="Standardnpsmoodstavce"/>
    <w:link w:val="Textkomente"/>
    <w:uiPriority w:val="99"/>
    <w:semiHidden/>
    <w:rsid w:val="00FA33CD"/>
    <w:rPr>
      <w:rFonts w:ascii="Times New Roman" w:eastAsiaTheme="minorEastAsia" w:hAnsi="Times New Roman" w:cs="Times New Roman"/>
      <w:sz w:val="20"/>
      <w:szCs w:val="20"/>
      <w:lang w:eastAsia="cs-CZ"/>
    </w:rPr>
  </w:style>
  <w:style w:type="paragraph" w:styleId="Textbubliny">
    <w:name w:val="Balloon Text"/>
    <w:basedOn w:val="Normln"/>
    <w:link w:val="TextbublinyChar"/>
    <w:uiPriority w:val="99"/>
    <w:semiHidden/>
    <w:unhideWhenUsed/>
    <w:rsid w:val="00FA33CD"/>
    <w:rPr>
      <w:rFonts w:ascii="Tahoma" w:hAnsi="Tahoma" w:cs="Tahoma"/>
      <w:sz w:val="16"/>
      <w:szCs w:val="16"/>
    </w:rPr>
  </w:style>
  <w:style w:type="character" w:customStyle="1" w:styleId="TextbublinyChar">
    <w:name w:val="Text bubliny Char"/>
    <w:basedOn w:val="Standardnpsmoodstavce"/>
    <w:link w:val="Textbubliny"/>
    <w:uiPriority w:val="99"/>
    <w:semiHidden/>
    <w:rsid w:val="00FA33CD"/>
    <w:rPr>
      <w:rFonts w:ascii="Tahoma" w:eastAsiaTheme="minorEastAsia"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0F19A6"/>
    <w:rPr>
      <w:b/>
      <w:bCs/>
    </w:rPr>
  </w:style>
  <w:style w:type="character" w:customStyle="1" w:styleId="PedmtkomenteChar">
    <w:name w:val="Předmět komentáře Char"/>
    <w:basedOn w:val="TextkomenteChar"/>
    <w:link w:val="Pedmtkomente"/>
    <w:uiPriority w:val="99"/>
    <w:semiHidden/>
    <w:rsid w:val="000F19A6"/>
    <w:rPr>
      <w:rFonts w:ascii="Times New Roman" w:eastAsiaTheme="minorEastAsia" w:hAnsi="Times New Roman" w:cs="Times New Roman"/>
      <w:b/>
      <w:bCs/>
      <w:sz w:val="20"/>
      <w:szCs w:val="20"/>
      <w:lang w:eastAsia="cs-CZ"/>
    </w:rPr>
  </w:style>
  <w:style w:type="paragraph" w:customStyle="1" w:styleId="sslem">
    <w:name w:val="s číslem"/>
    <w:rsid w:val="009C3D6F"/>
    <w:pPr>
      <w:spacing w:after="0" w:line="240" w:lineRule="auto"/>
    </w:pPr>
    <w:rPr>
      <w:rFonts w:ascii="Arial" w:eastAsia="Times New Roman" w:hAnsi="Arial" w:cs="Times New Roman"/>
      <w:color w:val="000000"/>
      <w:sz w:val="20"/>
      <w:szCs w:val="20"/>
      <w:lang w:eastAsia="cs-CZ"/>
    </w:rPr>
  </w:style>
  <w:style w:type="paragraph" w:styleId="Zkladntext">
    <w:name w:val="Body Text"/>
    <w:basedOn w:val="Normln"/>
    <w:link w:val="ZkladntextChar"/>
    <w:semiHidden/>
    <w:unhideWhenUsed/>
    <w:rsid w:val="00AC371D"/>
    <w:pPr>
      <w:suppressAutoHyphens/>
      <w:autoSpaceDN/>
      <w:adjustRightInd/>
    </w:pPr>
    <w:rPr>
      <w:rFonts w:eastAsia="Times New Roman"/>
      <w:lang w:bidi="cs-CZ"/>
    </w:rPr>
  </w:style>
  <w:style w:type="character" w:customStyle="1" w:styleId="ZkladntextChar">
    <w:name w:val="Základní text Char"/>
    <w:basedOn w:val="Standardnpsmoodstavce"/>
    <w:link w:val="Zkladntext"/>
    <w:semiHidden/>
    <w:rsid w:val="00AC371D"/>
    <w:rPr>
      <w:rFonts w:ascii="Times New Roman" w:eastAsia="Times New Roman" w:hAnsi="Times New Roman" w:cs="Times New Roman"/>
      <w:sz w:val="24"/>
      <w:szCs w:val="24"/>
      <w:lang w:eastAsia="cs-CZ" w:bidi="cs-CZ"/>
    </w:rPr>
  </w:style>
  <w:style w:type="paragraph" w:customStyle="1" w:styleId="Body1CtrlShiftB1">
    <w:name w:val="Body 1 (CtrlShift B+1)"/>
    <w:rsid w:val="00821600"/>
    <w:pPr>
      <w:spacing w:after="140" w:line="290" w:lineRule="auto"/>
      <w:ind w:left="567"/>
      <w:jc w:val="both"/>
    </w:pPr>
    <w:rPr>
      <w:rFonts w:ascii="Verdana" w:eastAsia="Times New Roman" w:hAnsi="Verdana" w:cs="Times New Roman"/>
      <w:kern w:val="20"/>
      <w:sz w:val="18"/>
      <w:szCs w:val="24"/>
      <w:lang w:val="en-GB"/>
    </w:rPr>
  </w:style>
  <w:style w:type="character" w:styleId="Hypertextovodkaz">
    <w:name w:val="Hyperlink"/>
    <w:basedOn w:val="Standardnpsmoodstavce"/>
    <w:uiPriority w:val="99"/>
    <w:unhideWhenUsed/>
    <w:rsid w:val="00D429F8"/>
    <w:rPr>
      <w:color w:val="0000FF" w:themeColor="hyperlink"/>
      <w:u w:val="single"/>
    </w:rPr>
  </w:style>
  <w:style w:type="character" w:styleId="Sledovanodkaz">
    <w:name w:val="FollowedHyperlink"/>
    <w:basedOn w:val="Standardnpsmoodstavce"/>
    <w:uiPriority w:val="99"/>
    <w:semiHidden/>
    <w:unhideWhenUsed/>
    <w:rsid w:val="007522AA"/>
    <w:rPr>
      <w:color w:val="800080" w:themeColor="followedHyperlink"/>
      <w:u w:val="single"/>
    </w:rPr>
  </w:style>
  <w:style w:type="paragraph" w:styleId="Zhlav">
    <w:name w:val="header"/>
    <w:basedOn w:val="Normln"/>
    <w:link w:val="ZhlavChar"/>
    <w:uiPriority w:val="99"/>
    <w:unhideWhenUsed/>
    <w:rsid w:val="00EA6BAE"/>
    <w:pPr>
      <w:tabs>
        <w:tab w:val="center" w:pos="4153"/>
        <w:tab w:val="right" w:pos="8306"/>
      </w:tabs>
    </w:pPr>
  </w:style>
  <w:style w:type="character" w:customStyle="1" w:styleId="ZhlavChar">
    <w:name w:val="Záhlaví Char"/>
    <w:basedOn w:val="Standardnpsmoodstavce"/>
    <w:link w:val="Zhlav"/>
    <w:uiPriority w:val="99"/>
    <w:rsid w:val="00EA6BAE"/>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EA6BAE"/>
    <w:pPr>
      <w:tabs>
        <w:tab w:val="center" w:pos="4153"/>
        <w:tab w:val="right" w:pos="8306"/>
      </w:tabs>
    </w:pPr>
  </w:style>
  <w:style w:type="character" w:customStyle="1" w:styleId="ZpatChar">
    <w:name w:val="Zápatí Char"/>
    <w:basedOn w:val="Standardnpsmoodstavce"/>
    <w:link w:val="Zpat"/>
    <w:uiPriority w:val="99"/>
    <w:rsid w:val="00EA6BAE"/>
    <w:rPr>
      <w:rFonts w:ascii="Times New Roman" w:eastAsiaTheme="minorEastAsia" w:hAnsi="Times New Roman" w:cs="Times New Roman"/>
      <w:sz w:val="24"/>
      <w:szCs w:val="24"/>
      <w:lang w:eastAsia="cs-CZ"/>
    </w:rPr>
  </w:style>
  <w:style w:type="paragraph" w:customStyle="1" w:styleId="Default">
    <w:name w:val="Default"/>
    <w:rsid w:val="00C255D1"/>
    <w:pPr>
      <w:autoSpaceDE w:val="0"/>
      <w:autoSpaceDN w:val="0"/>
      <w:adjustRightInd w:val="0"/>
      <w:spacing w:after="0" w:line="240" w:lineRule="auto"/>
    </w:pPr>
    <w:rPr>
      <w:rFonts w:ascii="Courier New" w:eastAsia="Calibri" w:hAnsi="Courier New" w:cs="Courier New"/>
      <w:color w:val="000000"/>
      <w:sz w:val="24"/>
      <w:szCs w:val="24"/>
      <w:lang w:eastAsia="cs-CZ"/>
    </w:rPr>
  </w:style>
  <w:style w:type="character" w:customStyle="1" w:styleId="apple-converted-space">
    <w:name w:val="apple-converted-space"/>
    <w:basedOn w:val="Standardnpsmoodstavce"/>
    <w:rsid w:val="00066DF3"/>
  </w:style>
  <w:style w:type="paragraph" w:styleId="Normlnweb">
    <w:name w:val="Normal (Web)"/>
    <w:basedOn w:val="Normln"/>
    <w:uiPriority w:val="99"/>
    <w:semiHidden/>
    <w:rsid w:val="00100E14"/>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0338">
      <w:bodyDiv w:val="1"/>
      <w:marLeft w:val="0"/>
      <w:marRight w:val="0"/>
      <w:marTop w:val="0"/>
      <w:marBottom w:val="0"/>
      <w:divBdr>
        <w:top w:val="none" w:sz="0" w:space="0" w:color="auto"/>
        <w:left w:val="none" w:sz="0" w:space="0" w:color="auto"/>
        <w:bottom w:val="none" w:sz="0" w:space="0" w:color="auto"/>
        <w:right w:val="none" w:sz="0" w:space="0" w:color="auto"/>
      </w:divBdr>
    </w:div>
    <w:div w:id="133447354">
      <w:bodyDiv w:val="1"/>
      <w:marLeft w:val="0"/>
      <w:marRight w:val="0"/>
      <w:marTop w:val="0"/>
      <w:marBottom w:val="0"/>
      <w:divBdr>
        <w:top w:val="none" w:sz="0" w:space="0" w:color="auto"/>
        <w:left w:val="none" w:sz="0" w:space="0" w:color="auto"/>
        <w:bottom w:val="none" w:sz="0" w:space="0" w:color="auto"/>
        <w:right w:val="none" w:sz="0" w:space="0" w:color="auto"/>
      </w:divBdr>
    </w:div>
    <w:div w:id="139350567">
      <w:bodyDiv w:val="1"/>
      <w:marLeft w:val="0"/>
      <w:marRight w:val="0"/>
      <w:marTop w:val="0"/>
      <w:marBottom w:val="0"/>
      <w:divBdr>
        <w:top w:val="none" w:sz="0" w:space="0" w:color="auto"/>
        <w:left w:val="none" w:sz="0" w:space="0" w:color="auto"/>
        <w:bottom w:val="none" w:sz="0" w:space="0" w:color="auto"/>
        <w:right w:val="none" w:sz="0" w:space="0" w:color="auto"/>
      </w:divBdr>
    </w:div>
    <w:div w:id="231082372">
      <w:bodyDiv w:val="1"/>
      <w:marLeft w:val="0"/>
      <w:marRight w:val="0"/>
      <w:marTop w:val="0"/>
      <w:marBottom w:val="0"/>
      <w:divBdr>
        <w:top w:val="none" w:sz="0" w:space="0" w:color="auto"/>
        <w:left w:val="none" w:sz="0" w:space="0" w:color="auto"/>
        <w:bottom w:val="none" w:sz="0" w:space="0" w:color="auto"/>
        <w:right w:val="none" w:sz="0" w:space="0" w:color="auto"/>
      </w:divBdr>
    </w:div>
    <w:div w:id="638850309">
      <w:bodyDiv w:val="1"/>
      <w:marLeft w:val="0"/>
      <w:marRight w:val="0"/>
      <w:marTop w:val="0"/>
      <w:marBottom w:val="0"/>
      <w:divBdr>
        <w:top w:val="none" w:sz="0" w:space="0" w:color="auto"/>
        <w:left w:val="none" w:sz="0" w:space="0" w:color="auto"/>
        <w:bottom w:val="none" w:sz="0" w:space="0" w:color="auto"/>
        <w:right w:val="none" w:sz="0" w:space="0" w:color="auto"/>
      </w:divBdr>
    </w:div>
    <w:div w:id="787625260">
      <w:bodyDiv w:val="1"/>
      <w:marLeft w:val="0"/>
      <w:marRight w:val="0"/>
      <w:marTop w:val="0"/>
      <w:marBottom w:val="0"/>
      <w:divBdr>
        <w:top w:val="none" w:sz="0" w:space="0" w:color="auto"/>
        <w:left w:val="none" w:sz="0" w:space="0" w:color="auto"/>
        <w:bottom w:val="none" w:sz="0" w:space="0" w:color="auto"/>
        <w:right w:val="none" w:sz="0" w:space="0" w:color="auto"/>
      </w:divBdr>
    </w:div>
    <w:div w:id="929003132">
      <w:bodyDiv w:val="1"/>
      <w:marLeft w:val="0"/>
      <w:marRight w:val="0"/>
      <w:marTop w:val="0"/>
      <w:marBottom w:val="0"/>
      <w:divBdr>
        <w:top w:val="none" w:sz="0" w:space="0" w:color="auto"/>
        <w:left w:val="none" w:sz="0" w:space="0" w:color="auto"/>
        <w:bottom w:val="none" w:sz="0" w:space="0" w:color="auto"/>
        <w:right w:val="none" w:sz="0" w:space="0" w:color="auto"/>
      </w:divBdr>
    </w:div>
    <w:div w:id="1269968602">
      <w:bodyDiv w:val="1"/>
      <w:marLeft w:val="0"/>
      <w:marRight w:val="0"/>
      <w:marTop w:val="0"/>
      <w:marBottom w:val="0"/>
      <w:divBdr>
        <w:top w:val="none" w:sz="0" w:space="0" w:color="auto"/>
        <w:left w:val="none" w:sz="0" w:space="0" w:color="auto"/>
        <w:bottom w:val="none" w:sz="0" w:space="0" w:color="auto"/>
        <w:right w:val="none" w:sz="0" w:space="0" w:color="auto"/>
      </w:divBdr>
    </w:div>
    <w:div w:id="1502964730">
      <w:bodyDiv w:val="1"/>
      <w:marLeft w:val="0"/>
      <w:marRight w:val="0"/>
      <w:marTop w:val="0"/>
      <w:marBottom w:val="0"/>
      <w:divBdr>
        <w:top w:val="none" w:sz="0" w:space="0" w:color="auto"/>
        <w:left w:val="none" w:sz="0" w:space="0" w:color="auto"/>
        <w:bottom w:val="none" w:sz="0" w:space="0" w:color="auto"/>
        <w:right w:val="none" w:sz="0" w:space="0" w:color="auto"/>
      </w:divBdr>
    </w:div>
    <w:div w:id="1547252185">
      <w:bodyDiv w:val="1"/>
      <w:marLeft w:val="0"/>
      <w:marRight w:val="0"/>
      <w:marTop w:val="0"/>
      <w:marBottom w:val="0"/>
      <w:divBdr>
        <w:top w:val="none" w:sz="0" w:space="0" w:color="auto"/>
        <w:left w:val="none" w:sz="0" w:space="0" w:color="auto"/>
        <w:bottom w:val="none" w:sz="0" w:space="0" w:color="auto"/>
        <w:right w:val="none" w:sz="0" w:space="0" w:color="auto"/>
      </w:divBdr>
    </w:div>
    <w:div w:id="1665743334">
      <w:bodyDiv w:val="1"/>
      <w:marLeft w:val="0"/>
      <w:marRight w:val="0"/>
      <w:marTop w:val="0"/>
      <w:marBottom w:val="0"/>
      <w:divBdr>
        <w:top w:val="none" w:sz="0" w:space="0" w:color="auto"/>
        <w:left w:val="none" w:sz="0" w:space="0" w:color="auto"/>
        <w:bottom w:val="none" w:sz="0" w:space="0" w:color="auto"/>
        <w:right w:val="none" w:sz="0" w:space="0" w:color="auto"/>
      </w:divBdr>
    </w:div>
    <w:div w:id="1709717897">
      <w:bodyDiv w:val="1"/>
      <w:marLeft w:val="0"/>
      <w:marRight w:val="0"/>
      <w:marTop w:val="0"/>
      <w:marBottom w:val="0"/>
      <w:divBdr>
        <w:top w:val="none" w:sz="0" w:space="0" w:color="auto"/>
        <w:left w:val="none" w:sz="0" w:space="0" w:color="auto"/>
        <w:bottom w:val="none" w:sz="0" w:space="0" w:color="auto"/>
        <w:right w:val="none" w:sz="0" w:space="0" w:color="auto"/>
      </w:divBdr>
    </w:div>
    <w:div w:id="1867794359">
      <w:bodyDiv w:val="1"/>
      <w:marLeft w:val="0"/>
      <w:marRight w:val="0"/>
      <w:marTop w:val="0"/>
      <w:marBottom w:val="0"/>
      <w:divBdr>
        <w:top w:val="none" w:sz="0" w:space="0" w:color="auto"/>
        <w:left w:val="none" w:sz="0" w:space="0" w:color="auto"/>
        <w:bottom w:val="none" w:sz="0" w:space="0" w:color="auto"/>
        <w:right w:val="none" w:sz="0" w:space="0" w:color="auto"/>
      </w:divBdr>
    </w:div>
    <w:div w:id="19038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D56B-9766-4A28-9EB0-349ABF3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1941</Words>
  <Characters>11452</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Milena Kožušková</cp:lastModifiedBy>
  <cp:revision>3</cp:revision>
  <cp:lastPrinted>2020-02-19T09:45:00Z</cp:lastPrinted>
  <dcterms:created xsi:type="dcterms:W3CDTF">2020-05-12T12:21:00Z</dcterms:created>
  <dcterms:modified xsi:type="dcterms:W3CDTF">2020-05-12T12:28:00Z</dcterms:modified>
</cp:coreProperties>
</file>