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EFB87" w14:textId="551858D7" w:rsidR="00FA6914" w:rsidRDefault="00FA6914" w:rsidP="00420C0C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3B0CD2">
        <w:rPr>
          <w:rFonts w:ascii="Arial" w:hAnsi="Arial" w:cs="Arial"/>
          <w:b/>
          <w:bCs/>
          <w:sz w:val="28"/>
        </w:rPr>
        <w:t>a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Smlouvě o poskytnutí obratového bonusu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A6191A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7807B4" w14:textId="77777777" w:rsidR="00A6191A" w:rsidRDefault="00A6191A" w:rsidP="00FA6914">
      <w:pPr>
        <w:jc w:val="both"/>
        <w:rPr>
          <w:rFonts w:ascii="Arial" w:hAnsi="Arial" w:cs="Arial"/>
          <w:sz w:val="20"/>
        </w:rPr>
      </w:pPr>
    </w:p>
    <w:p w14:paraId="13067327" w14:textId="77777777" w:rsidR="00C061BD" w:rsidRDefault="00C061BD" w:rsidP="00FA6914">
      <w:pPr>
        <w:jc w:val="both"/>
        <w:rPr>
          <w:rFonts w:ascii="Arial" w:hAnsi="Arial" w:cs="Arial"/>
          <w:sz w:val="20"/>
        </w:rPr>
      </w:pPr>
    </w:p>
    <w:p w14:paraId="797C5C3B" w14:textId="77777777" w:rsidR="00C061BD" w:rsidRDefault="00C061BD" w:rsidP="00FA6914">
      <w:pPr>
        <w:jc w:val="both"/>
        <w:rPr>
          <w:rFonts w:ascii="Arial" w:hAnsi="Arial" w:cs="Arial"/>
          <w:sz w:val="20"/>
        </w:rPr>
      </w:pPr>
    </w:p>
    <w:p w14:paraId="4E8A62E3" w14:textId="77777777" w:rsidR="009F041F" w:rsidRPr="009F041F" w:rsidRDefault="009F041F" w:rsidP="009F041F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bidi="ar-SA"/>
        </w:rPr>
      </w:pPr>
      <w:r w:rsidRPr="009F041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bidi="ar-SA"/>
        </w:rPr>
        <w:t>sanofi-aventis, s.r.o.</w:t>
      </w:r>
    </w:p>
    <w:p w14:paraId="2E007A07" w14:textId="77777777" w:rsidR="009F041F" w:rsidRPr="009F041F" w:rsidRDefault="009F041F" w:rsidP="009F041F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41F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sídlo: Evropská 846/176a, Praha 6 – Vokovice, 160 00</w:t>
      </w:r>
    </w:p>
    <w:p w14:paraId="63563708" w14:textId="77777777" w:rsidR="009F041F" w:rsidRPr="009F041F" w:rsidRDefault="009F041F" w:rsidP="009F041F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41F">
        <w:rPr>
          <w:rFonts w:ascii="Arial" w:eastAsia="Times New Roman" w:hAnsi="Arial" w:cs="Arial"/>
          <w:color w:val="auto"/>
          <w:sz w:val="20"/>
          <w:szCs w:val="20"/>
          <w:lang w:bidi="ar-SA"/>
        </w:rPr>
        <w:t>IČO: 44848200</w:t>
      </w:r>
    </w:p>
    <w:p w14:paraId="7D8A1B99" w14:textId="77777777" w:rsidR="009F041F" w:rsidRPr="009F041F" w:rsidRDefault="009F041F" w:rsidP="009F041F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41F">
        <w:rPr>
          <w:rFonts w:ascii="Arial" w:eastAsia="Times New Roman" w:hAnsi="Arial" w:cs="Arial"/>
          <w:color w:val="auto"/>
          <w:sz w:val="20"/>
          <w:szCs w:val="20"/>
          <w:lang w:bidi="ar-SA"/>
        </w:rPr>
        <w:t>DIČ: CZ44848200</w:t>
      </w:r>
    </w:p>
    <w:p w14:paraId="3651B9CA" w14:textId="2AF298A4" w:rsidR="009F041F" w:rsidRPr="009F041F" w:rsidRDefault="009F041F" w:rsidP="009F041F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41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Bankovní spojení: Citibank Europe plc., č.ú. 2015410204/2600 </w:t>
      </w:r>
    </w:p>
    <w:p w14:paraId="785141F0" w14:textId="77777777" w:rsidR="009F041F" w:rsidRPr="009F041F" w:rsidRDefault="009F041F" w:rsidP="009F041F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41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 obchodním rejstříku vedeném Městským soudem v Praze, oddíl C, vložka 5968 </w:t>
      </w:r>
    </w:p>
    <w:p w14:paraId="605B7FEF" w14:textId="2709A314" w:rsidR="009F041F" w:rsidRPr="009F041F" w:rsidRDefault="009F041F" w:rsidP="009F041F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41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Zastoupena [OU </w:t>
      </w:r>
      <w:r w:rsidRPr="009F041F">
        <w:rPr>
          <w:rFonts w:ascii="Arial" w:eastAsia="Calibri" w:hAnsi="Arial" w:cs="Arial"/>
          <w:color w:val="auto"/>
          <w:sz w:val="20"/>
          <w:szCs w:val="20"/>
          <w:lang w:bidi="ar-SA"/>
        </w:rPr>
        <w:t xml:space="preserve">OU], </w:t>
      </w:r>
      <w:r w:rsidRPr="009F041F">
        <w:rPr>
          <w:rFonts w:ascii="Arial" w:eastAsia="Times New Roman" w:hAnsi="Arial" w:cs="Arial"/>
          <w:color w:val="auto"/>
          <w:sz w:val="20"/>
          <w:szCs w:val="20"/>
          <w:lang w:bidi="ar-SA"/>
        </w:rPr>
        <w:t>prokurista</w:t>
      </w:r>
    </w:p>
    <w:p w14:paraId="3147D575" w14:textId="77777777" w:rsidR="009F041F" w:rsidRPr="009F041F" w:rsidRDefault="009F041F" w:rsidP="009F041F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9F041F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(dále jen „Společnost“)</w:t>
      </w:r>
    </w:p>
    <w:p w14:paraId="435E498F" w14:textId="77777777" w:rsidR="00C061BD" w:rsidRDefault="00C061BD" w:rsidP="009F041F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1A7C8DFB" w14:textId="77777777" w:rsidR="009F041F" w:rsidRPr="009F041F" w:rsidRDefault="009F041F" w:rsidP="009F041F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9F041F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na straně jedné </w:t>
      </w:r>
    </w:p>
    <w:p w14:paraId="375FA502" w14:textId="77777777" w:rsidR="009F041F" w:rsidRPr="009F041F" w:rsidRDefault="009F041F" w:rsidP="009F041F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6B4A1ADC" w14:textId="77777777" w:rsidR="009F041F" w:rsidRPr="009F041F" w:rsidRDefault="009F041F" w:rsidP="009F041F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9F041F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 na straně druhé:</w:t>
      </w:r>
    </w:p>
    <w:p w14:paraId="14F561A9" w14:textId="77777777" w:rsidR="009F041F" w:rsidRPr="009F041F" w:rsidRDefault="009F041F" w:rsidP="009F041F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220D98B" w14:textId="77777777" w:rsidR="00C061BD" w:rsidRPr="00C061BD" w:rsidRDefault="00C061BD" w:rsidP="00C061B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61BD">
        <w:rPr>
          <w:rFonts w:ascii="Arial" w:eastAsia="Times New Roman" w:hAnsi="Arial" w:cs="Arial"/>
          <w:b/>
          <w:color w:val="auto"/>
          <w:sz w:val="20"/>
          <w:szCs w:val="22"/>
          <w:lang w:bidi="ar-SA"/>
        </w:rPr>
        <w:t>Nemocnice s poliklinikou Karviná – Ráj, příspěvková organizace</w:t>
      </w:r>
    </w:p>
    <w:p w14:paraId="01468849" w14:textId="77777777" w:rsidR="00C061BD" w:rsidRPr="00C061BD" w:rsidRDefault="00C061BD" w:rsidP="00C061B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61B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r w:rsidRPr="00C061BD">
        <w:rPr>
          <w:rFonts w:ascii="Arial" w:eastAsia="Times New Roman" w:hAnsi="Arial" w:cs="Arial"/>
          <w:color w:val="auto"/>
          <w:sz w:val="20"/>
          <w:szCs w:val="22"/>
          <w:lang w:bidi="ar-SA"/>
        </w:rPr>
        <w:t>Vydmuchov 399/5, Ráj, 734 01 Karviná</w:t>
      </w:r>
    </w:p>
    <w:p w14:paraId="09E70362" w14:textId="77777777" w:rsidR="00C061BD" w:rsidRPr="00C061BD" w:rsidRDefault="00C061BD" w:rsidP="00C061B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61B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Pr="00C061BD">
        <w:rPr>
          <w:rFonts w:ascii="Arial" w:eastAsia="Times New Roman" w:hAnsi="Arial" w:cs="Arial"/>
          <w:color w:val="auto"/>
          <w:sz w:val="20"/>
          <w:szCs w:val="22"/>
          <w:lang w:bidi="ar-SA"/>
        </w:rPr>
        <w:t>00844853</w:t>
      </w:r>
    </w:p>
    <w:p w14:paraId="7E79762E" w14:textId="77777777" w:rsidR="00C061BD" w:rsidRPr="00C061BD" w:rsidRDefault="00C061BD" w:rsidP="00C061B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61B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Pr="00C061BD">
        <w:rPr>
          <w:rFonts w:ascii="Arial" w:eastAsia="Times New Roman" w:hAnsi="Arial" w:cs="Arial"/>
          <w:color w:val="auto"/>
          <w:sz w:val="20"/>
          <w:szCs w:val="22"/>
          <w:lang w:bidi="ar-SA"/>
        </w:rPr>
        <w:t>CZ00844853</w:t>
      </w:r>
    </w:p>
    <w:p w14:paraId="14B7B52B" w14:textId="2D870FA3" w:rsidR="00C061BD" w:rsidRPr="00C061BD" w:rsidRDefault="00C061BD" w:rsidP="00C061B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61BD">
        <w:rPr>
          <w:rFonts w:ascii="Arial" w:eastAsia="Times New Roman" w:hAnsi="Arial" w:cs="Arial"/>
          <w:color w:val="auto"/>
          <w:sz w:val="20"/>
          <w:szCs w:val="20"/>
          <w:lang w:bidi="ar-SA"/>
        </w:rPr>
        <w:t>Bankovní spojení: [XX XX]</w:t>
      </w:r>
    </w:p>
    <w:p w14:paraId="66ADE472" w14:textId="77777777" w:rsidR="00C061BD" w:rsidRPr="00C061BD" w:rsidRDefault="00C061BD" w:rsidP="00C061B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61B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</w:t>
      </w:r>
      <w:r w:rsidRPr="00C061BD">
        <w:rPr>
          <w:rFonts w:ascii="Arial" w:eastAsia="Times New Roman" w:hAnsi="Arial" w:cs="Arial"/>
          <w:color w:val="auto"/>
          <w:sz w:val="20"/>
          <w:szCs w:val="22"/>
          <w:lang w:bidi="ar-SA"/>
        </w:rPr>
        <w:t>Krajským soudem v Ostravě, oddíl Pr, vložka 880</w:t>
      </w:r>
    </w:p>
    <w:p w14:paraId="3821E19A" w14:textId="5649A665" w:rsidR="00C061BD" w:rsidRPr="00C061BD" w:rsidRDefault="00C061BD" w:rsidP="00C061BD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C061BD">
        <w:rPr>
          <w:rFonts w:ascii="Arial" w:eastAsia="Times New Roman" w:hAnsi="Arial" w:cs="Arial"/>
          <w:color w:val="auto"/>
          <w:sz w:val="20"/>
          <w:szCs w:val="20"/>
          <w:lang w:bidi="ar-SA"/>
        </w:rPr>
        <w:t>Zastoupená: [OU</w:t>
      </w:r>
      <w:r w:rsidR="00906D93" w:rsidRPr="00906D93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 </w:t>
      </w:r>
      <w:r w:rsidRPr="00C061BD">
        <w:rPr>
          <w:rFonts w:ascii="Arial" w:eastAsia="Times New Roman" w:hAnsi="Arial" w:cs="Arial"/>
          <w:color w:val="auto"/>
          <w:sz w:val="20"/>
          <w:szCs w:val="20"/>
          <w:lang w:bidi="ar-SA"/>
        </w:rPr>
        <w:t>OU], ředitel</w:t>
      </w:r>
    </w:p>
    <w:p w14:paraId="06D891E9" w14:textId="77777777" w:rsidR="00C061BD" w:rsidRPr="00C061BD" w:rsidRDefault="00C061BD" w:rsidP="00C061B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61BD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(dále jen „Zdravotnické zařízení 1“)</w:t>
      </w:r>
    </w:p>
    <w:p w14:paraId="3D625DA1" w14:textId="77777777" w:rsidR="00C061BD" w:rsidRPr="00C061BD" w:rsidRDefault="00C061BD" w:rsidP="00C061B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01AEB5FF" w14:textId="77777777" w:rsidR="00C061BD" w:rsidRPr="00C061BD" w:rsidRDefault="00C061BD" w:rsidP="00C061B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C061B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</w:t>
      </w:r>
    </w:p>
    <w:p w14:paraId="26889636" w14:textId="77777777" w:rsidR="00C061BD" w:rsidRPr="00C061BD" w:rsidRDefault="00C061BD" w:rsidP="00C061B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highlight w:val="yellow"/>
          <w:lang w:bidi="ar-SA"/>
        </w:rPr>
      </w:pPr>
    </w:p>
    <w:p w14:paraId="60F74D4A" w14:textId="77777777" w:rsidR="00C061BD" w:rsidRPr="00C061BD" w:rsidRDefault="00C061BD" w:rsidP="00C061BD">
      <w:pPr>
        <w:widowControl/>
        <w:suppressAutoHyphens/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2"/>
          <w:lang w:bidi="ar-SA"/>
        </w:rPr>
      </w:pPr>
      <w:r w:rsidRPr="00C061BD">
        <w:rPr>
          <w:rFonts w:ascii="Arial" w:eastAsia="Times New Roman" w:hAnsi="Arial" w:cs="Arial"/>
          <w:b/>
          <w:color w:val="auto"/>
          <w:sz w:val="20"/>
          <w:szCs w:val="22"/>
          <w:lang w:bidi="ar-SA"/>
        </w:rPr>
        <w:t>Nemocnice s poliklinikou Havířov, příspěvková organizace</w:t>
      </w:r>
    </w:p>
    <w:p w14:paraId="0A5CFF28" w14:textId="77777777" w:rsidR="00C061BD" w:rsidRPr="00C061BD" w:rsidRDefault="00C061BD" w:rsidP="00C061BD">
      <w:pPr>
        <w:widowControl/>
        <w:suppressAutoHyphens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2"/>
          <w:lang w:bidi="ar-SA"/>
        </w:rPr>
      </w:pPr>
      <w:r w:rsidRPr="00C061B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r w:rsidRPr="00C061BD">
        <w:rPr>
          <w:rFonts w:ascii="Arial" w:eastAsia="Times New Roman" w:hAnsi="Arial" w:cs="Arial"/>
          <w:color w:val="auto"/>
          <w:sz w:val="20"/>
          <w:szCs w:val="22"/>
          <w:lang w:bidi="ar-SA"/>
        </w:rPr>
        <w:t>Dělnická 1132/24, Havířov, 736 01</w:t>
      </w:r>
    </w:p>
    <w:p w14:paraId="2CB54AE5" w14:textId="77777777" w:rsidR="00C061BD" w:rsidRPr="00C061BD" w:rsidRDefault="00C061BD" w:rsidP="00C061B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61B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Pr="00C061BD">
        <w:rPr>
          <w:rFonts w:ascii="Arial" w:eastAsia="Times New Roman" w:hAnsi="Arial" w:cs="Arial"/>
          <w:color w:val="auto"/>
          <w:sz w:val="20"/>
          <w:szCs w:val="22"/>
          <w:lang w:bidi="ar-SA"/>
        </w:rPr>
        <w:t>00844896</w:t>
      </w:r>
    </w:p>
    <w:p w14:paraId="4206F0DC" w14:textId="77777777" w:rsidR="00C061BD" w:rsidRPr="00C061BD" w:rsidRDefault="00C061BD" w:rsidP="00C061B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61B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Pr="00C061BD">
        <w:rPr>
          <w:rFonts w:ascii="Arial" w:eastAsia="Times New Roman" w:hAnsi="Arial" w:cs="Arial"/>
          <w:color w:val="auto"/>
          <w:sz w:val="20"/>
          <w:szCs w:val="22"/>
          <w:lang w:bidi="ar-SA"/>
        </w:rPr>
        <w:t>CZ00844896</w:t>
      </w:r>
    </w:p>
    <w:p w14:paraId="1F52EE35" w14:textId="2F856B54" w:rsidR="00C061BD" w:rsidRPr="00C061BD" w:rsidRDefault="00C061BD" w:rsidP="00C061B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61BD">
        <w:rPr>
          <w:rFonts w:ascii="Arial" w:eastAsia="Times New Roman" w:hAnsi="Arial" w:cs="Arial"/>
          <w:color w:val="auto"/>
          <w:sz w:val="20"/>
          <w:szCs w:val="20"/>
          <w:lang w:bidi="ar-SA"/>
        </w:rPr>
        <w:t>Bankovní spojení: [XX XX]</w:t>
      </w:r>
    </w:p>
    <w:p w14:paraId="4B892944" w14:textId="77777777" w:rsidR="00C061BD" w:rsidRPr="00C061BD" w:rsidRDefault="00C061BD" w:rsidP="00C061B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61B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</w:t>
      </w:r>
      <w:r w:rsidRPr="00C061BD">
        <w:rPr>
          <w:rFonts w:ascii="Arial" w:eastAsia="Times New Roman" w:hAnsi="Arial" w:cs="Arial"/>
          <w:bCs/>
          <w:color w:val="auto"/>
          <w:sz w:val="20"/>
          <w:szCs w:val="22"/>
          <w:lang w:bidi="ar-SA"/>
        </w:rPr>
        <w:t>Krajským soudem v Ostravě, oddíl Pr, vložka 899</w:t>
      </w:r>
    </w:p>
    <w:p w14:paraId="6800F084" w14:textId="40285057" w:rsidR="00C061BD" w:rsidRPr="00C061BD" w:rsidRDefault="00C061BD" w:rsidP="00C061BD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C061BD">
        <w:rPr>
          <w:rFonts w:ascii="Arial" w:eastAsia="Times New Roman" w:hAnsi="Arial" w:cs="Arial"/>
          <w:color w:val="auto"/>
          <w:sz w:val="20"/>
          <w:szCs w:val="20"/>
          <w:lang w:bidi="ar-SA"/>
        </w:rPr>
        <w:t>Zastoupená: [OU OU] ředitel</w:t>
      </w:r>
    </w:p>
    <w:p w14:paraId="21202E10" w14:textId="0717D77E" w:rsidR="00D45AE4" w:rsidRPr="00D30D47" w:rsidRDefault="00C061BD" w:rsidP="00C061BD">
      <w:pPr>
        <w:jc w:val="both"/>
        <w:rPr>
          <w:rFonts w:ascii="Arial" w:hAnsi="Arial" w:cs="Arial"/>
          <w:b/>
          <w:sz w:val="20"/>
        </w:rPr>
      </w:pPr>
      <w:r w:rsidRPr="00C061BD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(dále jen „Zdravotnické zařízení 2“)</w:t>
      </w:r>
    </w:p>
    <w:p w14:paraId="09223BE6" w14:textId="77777777" w:rsidR="00D30D47" w:rsidRDefault="00D30D47" w:rsidP="00FA6914">
      <w:pPr>
        <w:jc w:val="both"/>
        <w:rPr>
          <w:rFonts w:ascii="Arial" w:hAnsi="Arial" w:cs="Arial"/>
          <w:sz w:val="20"/>
        </w:rPr>
      </w:pPr>
    </w:p>
    <w:p w14:paraId="1338C560" w14:textId="77777777" w:rsidR="00C061BD" w:rsidRDefault="00C061BD" w:rsidP="00FA6914">
      <w:pPr>
        <w:jc w:val="both"/>
        <w:rPr>
          <w:rFonts w:ascii="Arial" w:hAnsi="Arial" w:cs="Arial"/>
          <w:b/>
          <w:bCs/>
          <w:sz w:val="20"/>
        </w:rPr>
      </w:pPr>
    </w:p>
    <w:p w14:paraId="03F89FDD" w14:textId="77777777" w:rsidR="00C061BD" w:rsidRDefault="00C061BD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35F0DA7D" w14:textId="1B6A4B0F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01557C">
        <w:rPr>
          <w:rFonts w:ascii="Arial" w:hAnsi="Arial" w:cs="Arial"/>
          <w:b/>
          <w:bCs/>
          <w:sz w:val="20"/>
        </w:rPr>
        <w:t>XX</w:t>
      </w:r>
      <w:r w:rsidR="001B2028">
        <w:rPr>
          <w:rFonts w:ascii="Arial" w:hAnsi="Arial" w:cs="Arial"/>
          <w:b/>
          <w:bCs/>
          <w:sz w:val="20"/>
        </w:rPr>
        <w:t xml:space="preserve"> </w:t>
      </w:r>
      <w:r w:rsidR="0001557C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3FF3C64" w14:textId="77777777" w:rsidR="009F041F" w:rsidRDefault="009F041F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3007C0CB" w14:textId="77777777" w:rsidR="00C061BD" w:rsidRDefault="00C061BD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347BF8D9" w14:textId="77777777" w:rsidR="00C061BD" w:rsidRDefault="00C061BD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197CEECD" w14:textId="41813CD1" w:rsidR="00FA6914" w:rsidRPr="00CF7295" w:rsidRDefault="0075310C" w:rsidP="00CF7295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1.1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="008A0DB8">
        <w:rPr>
          <w:rFonts w:ascii="Arial" w:hAnsi="Arial" w:cs="Arial"/>
          <w:b/>
          <w:color w:val="000000"/>
          <w:sz w:val="20"/>
        </w:rPr>
        <w:t>.20</w:t>
      </w:r>
      <w:r w:rsidR="003B0CD2">
        <w:rPr>
          <w:rFonts w:ascii="Arial" w:hAnsi="Arial" w:cs="Arial"/>
          <w:b/>
          <w:color w:val="000000"/>
          <w:sz w:val="20"/>
        </w:rPr>
        <w:t>2</w:t>
      </w:r>
      <w:r w:rsidR="00CE5999">
        <w:rPr>
          <w:rFonts w:ascii="Arial" w:hAnsi="Arial" w:cs="Arial"/>
          <w:b/>
          <w:color w:val="000000"/>
          <w:sz w:val="20"/>
        </w:rPr>
        <w:t>1</w:t>
      </w:r>
    </w:p>
    <w:p w14:paraId="1C713F71" w14:textId="77777777" w:rsidR="00CF7295" w:rsidRDefault="00CF7295" w:rsidP="00CF7295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651C155C" w14:textId="77777777" w:rsidR="00420C0C" w:rsidRDefault="00420C0C" w:rsidP="00420C0C">
      <w:pPr>
        <w:pStyle w:val="Zkladntext21"/>
        <w:ind w:left="4956" w:hanging="4896"/>
        <w:rPr>
          <w:rFonts w:ascii="Arial" w:hAnsi="Arial" w:cs="Arial"/>
          <w:sz w:val="20"/>
        </w:rPr>
      </w:pPr>
    </w:p>
    <w:p w14:paraId="0705758A" w14:textId="49A19DAB" w:rsidR="00CE5999" w:rsidRPr="00CE5999" w:rsidRDefault="00CE5999" w:rsidP="00CE5999">
      <w:pPr>
        <w:widowControl/>
        <w:tabs>
          <w:tab w:val="left" w:pos="4820"/>
        </w:tabs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CE5999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 xml:space="preserve">V Praze, dne </w:t>
      </w:r>
      <w:r w:rsidR="001B2028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3. 3. 2020</w:t>
      </w:r>
      <w:r w:rsidRPr="00CE5999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ab/>
        <w:t xml:space="preserve">V Karviné, dne </w:t>
      </w:r>
      <w:r w:rsidR="001B2028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31. 3. 2020</w:t>
      </w:r>
    </w:p>
    <w:p w14:paraId="777AE2D5" w14:textId="77777777" w:rsidR="00CE5999" w:rsidRPr="00CE5999" w:rsidRDefault="00CE5999" w:rsidP="00CE5999">
      <w:pPr>
        <w:widowControl/>
        <w:tabs>
          <w:tab w:val="left" w:pos="4820"/>
        </w:tabs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405CEBF5" w14:textId="77777777" w:rsidR="00CE5999" w:rsidRPr="00CE5999" w:rsidRDefault="00CE5999" w:rsidP="00CE5999">
      <w:pPr>
        <w:widowControl/>
        <w:tabs>
          <w:tab w:val="left" w:pos="4820"/>
        </w:tabs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47D4E31B" w14:textId="77777777" w:rsidR="00CE5999" w:rsidRPr="00CE5999" w:rsidRDefault="00CE5999" w:rsidP="00CE5999">
      <w:pPr>
        <w:widowControl/>
        <w:tabs>
          <w:tab w:val="left" w:pos="4820"/>
        </w:tabs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4D195920" w14:textId="77777777" w:rsidR="00CE5999" w:rsidRPr="00CE5999" w:rsidRDefault="00CE5999" w:rsidP="00CE5999">
      <w:pPr>
        <w:widowControl/>
        <w:tabs>
          <w:tab w:val="left" w:pos="4820"/>
        </w:tabs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607D040E" w14:textId="77777777" w:rsidR="00CE5999" w:rsidRPr="00CE5999" w:rsidRDefault="00CE5999" w:rsidP="00CE5999">
      <w:pPr>
        <w:widowControl/>
        <w:tabs>
          <w:tab w:val="left" w:pos="4820"/>
        </w:tabs>
        <w:spacing w:line="360" w:lineRule="auto"/>
        <w:ind w:right="-567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CE5999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_________________________</w:t>
      </w:r>
      <w:r w:rsidRPr="00CE5999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ab/>
        <w:t>____________________________</w:t>
      </w:r>
    </w:p>
    <w:p w14:paraId="37116859" w14:textId="5A541F5A" w:rsidR="00CE5999" w:rsidRPr="00CE5999" w:rsidRDefault="00CE5999" w:rsidP="00CE5999">
      <w:pPr>
        <w:widowControl/>
        <w:tabs>
          <w:tab w:val="left" w:pos="4820"/>
        </w:tabs>
        <w:spacing w:line="360" w:lineRule="auto"/>
        <w:ind w:right="-567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CE5999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sanofi – aventis, s.r.o.</w:t>
      </w:r>
      <w:r w:rsidRPr="00CE5999">
        <w:rPr>
          <w:rFonts w:ascii="Arial" w:eastAsia="Times New Roman" w:hAnsi="Arial" w:cs="Arial"/>
          <w:b/>
          <w:i/>
          <w:color w:val="auto"/>
          <w:sz w:val="20"/>
          <w:szCs w:val="20"/>
          <w:lang w:eastAsia="cs-CZ" w:bidi="ar-SA"/>
        </w:rPr>
        <w:tab/>
        <w:t xml:space="preserve"> </w:t>
      </w:r>
      <w:r w:rsidRPr="00CE5999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 xml:space="preserve">Nemocnice s poliklinikou Karviná – Ráj, p.o.         </w:t>
      </w:r>
      <w:r w:rsidRPr="00CE5999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[OU OU], prokurista</w:t>
      </w:r>
      <w:r w:rsidRPr="00CE5999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ab/>
        <w:t xml:space="preserve"> </w:t>
      </w:r>
      <w:r w:rsidRPr="00CE5999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[OU OU], ředitel</w:t>
      </w:r>
    </w:p>
    <w:p w14:paraId="31DD0150" w14:textId="77777777" w:rsidR="00CE5999" w:rsidRPr="00CE5999" w:rsidRDefault="00CE5999" w:rsidP="00CE5999">
      <w:pPr>
        <w:widowControl/>
        <w:tabs>
          <w:tab w:val="left" w:pos="4820"/>
        </w:tabs>
        <w:spacing w:line="360" w:lineRule="auto"/>
        <w:ind w:right="-567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068831E2" w14:textId="77777777" w:rsidR="00CE5999" w:rsidRPr="00CE5999" w:rsidRDefault="00CE5999" w:rsidP="00CE5999">
      <w:pPr>
        <w:widowControl/>
        <w:tabs>
          <w:tab w:val="left" w:pos="4820"/>
        </w:tabs>
        <w:spacing w:line="360" w:lineRule="auto"/>
        <w:ind w:right="-567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31EE5A15" w14:textId="77777777" w:rsidR="00CE5999" w:rsidRPr="00CE5999" w:rsidRDefault="00CE5999" w:rsidP="00CE5999">
      <w:pPr>
        <w:widowControl/>
        <w:tabs>
          <w:tab w:val="left" w:pos="4820"/>
        </w:tabs>
        <w:spacing w:line="360" w:lineRule="auto"/>
        <w:ind w:right="-567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2002AD33" w14:textId="74D935A3" w:rsidR="00CE5999" w:rsidRPr="00CE5999" w:rsidRDefault="00CE5999" w:rsidP="00CE5999">
      <w:pPr>
        <w:widowControl/>
        <w:tabs>
          <w:tab w:val="left" w:pos="4820"/>
        </w:tabs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CE5999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 xml:space="preserve">V Havířově, dne </w:t>
      </w:r>
      <w:r w:rsidR="001B2028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31. 3. 2020</w:t>
      </w:r>
    </w:p>
    <w:p w14:paraId="21BB41A4" w14:textId="77777777" w:rsidR="00CE5999" w:rsidRPr="00CE5999" w:rsidRDefault="00CE5999" w:rsidP="00CE5999">
      <w:pPr>
        <w:widowControl/>
        <w:tabs>
          <w:tab w:val="left" w:pos="4820"/>
        </w:tabs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27D1E854" w14:textId="77777777" w:rsidR="00CE5999" w:rsidRPr="00CE5999" w:rsidRDefault="00CE5999" w:rsidP="00CE5999">
      <w:pPr>
        <w:widowControl/>
        <w:tabs>
          <w:tab w:val="left" w:pos="4820"/>
        </w:tabs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3ACA9763" w14:textId="77777777" w:rsidR="00CE5999" w:rsidRPr="00CE5999" w:rsidRDefault="00CE5999" w:rsidP="00CE5999">
      <w:pPr>
        <w:widowControl/>
        <w:tabs>
          <w:tab w:val="left" w:pos="4820"/>
        </w:tabs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091E85A3" w14:textId="77777777" w:rsidR="00CE5999" w:rsidRPr="00CE5999" w:rsidRDefault="00CE5999" w:rsidP="00CE5999">
      <w:pPr>
        <w:widowControl/>
        <w:tabs>
          <w:tab w:val="left" w:pos="4820"/>
        </w:tabs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72F97B6E" w14:textId="77777777" w:rsidR="00CE5999" w:rsidRPr="00CE5999" w:rsidRDefault="00CE5999" w:rsidP="00CE5999">
      <w:pPr>
        <w:widowControl/>
        <w:tabs>
          <w:tab w:val="left" w:pos="4820"/>
        </w:tabs>
        <w:spacing w:line="360" w:lineRule="auto"/>
        <w:ind w:right="-567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CE5999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_________________________</w:t>
      </w:r>
    </w:p>
    <w:p w14:paraId="68011428" w14:textId="77777777" w:rsidR="00CE5999" w:rsidRPr="00CE5999" w:rsidRDefault="00CE5999" w:rsidP="00CE5999">
      <w:pPr>
        <w:widowControl/>
        <w:tabs>
          <w:tab w:val="left" w:pos="4820"/>
        </w:tabs>
        <w:spacing w:line="360" w:lineRule="auto"/>
        <w:ind w:right="-567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CE5999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Nemocnice s poliklinikou Havířov, p.o.</w:t>
      </w:r>
    </w:p>
    <w:p w14:paraId="0C6F43A3" w14:textId="4DE2C97A" w:rsidR="00CE5999" w:rsidRPr="00CE5999" w:rsidRDefault="00CE5999" w:rsidP="00CE5999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E5999">
        <w:rPr>
          <w:rFonts w:ascii="Arial" w:eastAsia="Times New Roman" w:hAnsi="Arial" w:cs="Arial"/>
          <w:color w:val="auto"/>
          <w:sz w:val="20"/>
          <w:lang w:eastAsia="cs-CZ" w:bidi="ar-SA"/>
        </w:rPr>
        <w:t>[OU</w:t>
      </w:r>
      <w:r w:rsidR="001B2028">
        <w:rPr>
          <w:rFonts w:ascii="Arial" w:eastAsia="Times New Roman" w:hAnsi="Arial" w:cs="Arial"/>
          <w:color w:val="auto"/>
          <w:sz w:val="20"/>
          <w:lang w:eastAsia="cs-CZ" w:bidi="ar-SA"/>
        </w:rPr>
        <w:t xml:space="preserve"> </w:t>
      </w:r>
      <w:r w:rsidRPr="00CE5999">
        <w:rPr>
          <w:rFonts w:ascii="Arial" w:eastAsia="Times New Roman" w:hAnsi="Arial" w:cs="Arial"/>
          <w:color w:val="auto"/>
          <w:sz w:val="20"/>
          <w:lang w:eastAsia="cs-CZ" w:bidi="ar-SA"/>
        </w:rPr>
        <w:t>OU], ředitel</w:t>
      </w:r>
    </w:p>
    <w:p w14:paraId="3535516C" w14:textId="77777777" w:rsidR="003B0CD2" w:rsidRDefault="003B0CD2" w:rsidP="00C061BD">
      <w:pPr>
        <w:widowControl/>
        <w:suppressAutoHyphens/>
        <w:ind w:left="4956" w:hanging="4896"/>
        <w:rPr>
          <w:rFonts w:ascii="Arial" w:hAnsi="Arial" w:cs="Arial"/>
          <w:sz w:val="20"/>
        </w:rPr>
      </w:pPr>
    </w:p>
    <w:sectPr w:rsidR="003B0CD2" w:rsidSect="00420C0C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D2D97" w14:textId="77777777" w:rsidR="00782D56" w:rsidRDefault="00782D56" w:rsidP="00F5744D">
      <w:pPr>
        <w:rPr>
          <w:rFonts w:hint="eastAsia"/>
        </w:rPr>
      </w:pPr>
      <w:r>
        <w:separator/>
      </w:r>
    </w:p>
  </w:endnote>
  <w:endnote w:type="continuationSeparator" w:id="0">
    <w:p w14:paraId="4C67AF1C" w14:textId="77777777" w:rsidR="00782D56" w:rsidRDefault="00782D56" w:rsidP="00F574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4451673"/>
      <w:docPartObj>
        <w:docPartGallery w:val="Page Numbers (Bottom of Page)"/>
        <w:docPartUnique/>
      </w:docPartObj>
    </w:sdtPr>
    <w:sdtEndPr/>
    <w:sdtContent>
      <w:p w14:paraId="3BF6085B" w14:textId="0FE658C7" w:rsidR="00CE5999" w:rsidRDefault="00CE5999">
        <w:pPr>
          <w:pStyle w:val="Zpat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557270" w14:textId="77777777" w:rsidR="00CE5999" w:rsidRDefault="00CE5999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EE8C1" w14:textId="77777777" w:rsidR="00782D56" w:rsidRDefault="00782D56" w:rsidP="00F5744D">
      <w:pPr>
        <w:rPr>
          <w:rFonts w:hint="eastAsia"/>
        </w:rPr>
      </w:pPr>
      <w:r>
        <w:separator/>
      </w:r>
    </w:p>
  </w:footnote>
  <w:footnote w:type="continuationSeparator" w:id="0">
    <w:p w14:paraId="477DD4E7" w14:textId="77777777" w:rsidR="00782D56" w:rsidRDefault="00782D56" w:rsidP="00F5744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F1530" w14:textId="0DEAA805" w:rsidR="00F5744D" w:rsidRDefault="00F5744D">
    <w:pPr>
      <w:pStyle w:val="Zhlav"/>
      <w:rPr>
        <w:rFonts w:hint="eastAsia"/>
      </w:rPr>
    </w:pPr>
  </w:p>
  <w:p w14:paraId="5625AF5B" w14:textId="411CEE31" w:rsidR="00F5744D" w:rsidRDefault="00F5744D">
    <w:pPr>
      <w:pStyle w:val="Zhlav"/>
      <w:rPr>
        <w:rFonts w:hint="eastAsia"/>
      </w:rPr>
    </w:pPr>
  </w:p>
  <w:p w14:paraId="7E3C6F9A" w14:textId="744C8D11" w:rsidR="00F5744D" w:rsidRDefault="00C061BD" w:rsidP="003B0CD2">
    <w:pPr>
      <w:pStyle w:val="Zhlav"/>
      <w:jc w:val="right"/>
      <w:rPr>
        <w:rFonts w:hint="eastAsia"/>
      </w:rPr>
    </w:pPr>
    <w:r>
      <w:t xml:space="preserve">CAF ID </w:t>
    </w:r>
    <w:r w:rsidR="003B0CD2">
      <w:t>8</w:t>
    </w:r>
    <w:r w:rsidR="00CE5999">
      <w:t>91</w:t>
    </w:r>
  </w:p>
  <w:p w14:paraId="26ADFB7A" w14:textId="77777777" w:rsidR="00F5744D" w:rsidRDefault="00F5744D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1557C"/>
    <w:rsid w:val="000345F9"/>
    <w:rsid w:val="00040F77"/>
    <w:rsid w:val="001B2028"/>
    <w:rsid w:val="001F38CB"/>
    <w:rsid w:val="002C5442"/>
    <w:rsid w:val="00325207"/>
    <w:rsid w:val="0039049B"/>
    <w:rsid w:val="003A7D7B"/>
    <w:rsid w:val="003B0CD2"/>
    <w:rsid w:val="00420C0C"/>
    <w:rsid w:val="004B67AD"/>
    <w:rsid w:val="004E3923"/>
    <w:rsid w:val="00512DBD"/>
    <w:rsid w:val="00530C31"/>
    <w:rsid w:val="00624779"/>
    <w:rsid w:val="00636D70"/>
    <w:rsid w:val="006562A0"/>
    <w:rsid w:val="0075310C"/>
    <w:rsid w:val="00782D56"/>
    <w:rsid w:val="00866D5D"/>
    <w:rsid w:val="008A0DB8"/>
    <w:rsid w:val="00906D93"/>
    <w:rsid w:val="00950C74"/>
    <w:rsid w:val="00955654"/>
    <w:rsid w:val="00972A20"/>
    <w:rsid w:val="009B52F6"/>
    <w:rsid w:val="009B7961"/>
    <w:rsid w:val="009C5090"/>
    <w:rsid w:val="009F041F"/>
    <w:rsid w:val="00A03F51"/>
    <w:rsid w:val="00A6191A"/>
    <w:rsid w:val="00A72E9A"/>
    <w:rsid w:val="00AB2B90"/>
    <w:rsid w:val="00AB394D"/>
    <w:rsid w:val="00AE42C9"/>
    <w:rsid w:val="00BA72AF"/>
    <w:rsid w:val="00BF4352"/>
    <w:rsid w:val="00C061BD"/>
    <w:rsid w:val="00C76154"/>
    <w:rsid w:val="00C95C6C"/>
    <w:rsid w:val="00CE5999"/>
    <w:rsid w:val="00CF7295"/>
    <w:rsid w:val="00D256BD"/>
    <w:rsid w:val="00D30D47"/>
    <w:rsid w:val="00D45AE4"/>
    <w:rsid w:val="00DB2791"/>
    <w:rsid w:val="00DE3D73"/>
    <w:rsid w:val="00E53807"/>
    <w:rsid w:val="00EA5242"/>
    <w:rsid w:val="00F5744D"/>
    <w:rsid w:val="00F925D4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823EFB76-17C2-4781-851B-87BA5DBD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TextkomenteChar1">
    <w:name w:val="Text komentáře Char1"/>
    <w:uiPriority w:val="99"/>
    <w:semiHidden/>
    <w:rsid w:val="00D30D47"/>
    <w:rPr>
      <w:lang w:eastAsia="zh-CN"/>
    </w:rPr>
  </w:style>
  <w:style w:type="paragraph" w:customStyle="1" w:styleId="Zkladntext21">
    <w:name w:val="Základní text 21"/>
    <w:basedOn w:val="Normln"/>
    <w:qFormat/>
    <w:rsid w:val="00CF7295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WW8Num4z0">
    <w:name w:val="WW8Num4z0"/>
    <w:rsid w:val="006562A0"/>
    <w:rPr>
      <w:rFonts w:ascii="Arial" w:hAnsi="Arial" w:cs="Arial" w:hint="default"/>
      <w:sz w:val="20"/>
    </w:rPr>
  </w:style>
  <w:style w:type="paragraph" w:styleId="Zhlav">
    <w:name w:val="header"/>
    <w:basedOn w:val="Normln"/>
    <w:link w:val="ZhlavChar"/>
    <w:uiPriority w:val="99"/>
    <w:unhideWhenUsed/>
    <w:rsid w:val="00F574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5744D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F574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5744D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1313</Characters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2020-02-19T17:22:00Z</dcterms:created>
  <dcterms:modified xsi:type="dcterms:W3CDTF">2020-05-12T12:09:00Z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-569261120</vt:i4>
  </property>
  <property fmtid="{D5CDD505-2E9C-101B-9397-08002B2CF9AE}" pid="3" name="_NewReviewCycle">
    <vt:lpwstr/>
  </property>
  <property fmtid="{D5CDD505-2E9C-101B-9397-08002B2CF9AE}" pid="4" name="_EmailSubject">
    <vt:lpwstr>smlouvy</vt:lpwstr>
  </property>
  <property fmtid="{D5CDD505-2E9C-101B-9397-08002B2CF9AE}" pid="5" name="_AuthorEmail">
    <vt:lpwstr>Marketa.Trymlova@sanofi.com</vt:lpwstr>
  </property>
  <property fmtid="{D5CDD505-2E9C-101B-9397-08002B2CF9AE}" pid="6" name="_AuthorEmailDisplayName">
    <vt:lpwstr>Trymlova, Marketa PH/CZ</vt:lpwstr>
  </property>
  <property fmtid="{D5CDD505-2E9C-101B-9397-08002B2CF9AE}" pid="7" name="_PreviousAdHocReviewCycleID">
    <vt:i4>-916947990</vt:i4>
  </property>
  <property fmtid="{D5CDD505-2E9C-101B-9397-08002B2CF9AE}" pid="8" name="_ReviewingToolsShownOnce">
    <vt:lpwstr/>
  </property>
</Properties>
</file>