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56" w:rsidRDefault="008C7656" w:rsidP="008C7656">
      <w:pPr>
        <w:spacing w:after="0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 xml:space="preserve">Dodatek č. 1 </w:t>
      </w:r>
    </w:p>
    <w:p w:rsidR="008C7656" w:rsidRPr="00E343BC" w:rsidRDefault="008C7656" w:rsidP="008C7656">
      <w:pPr>
        <w:spacing w:after="0"/>
        <w:jc w:val="center"/>
        <w:rPr>
          <w:rFonts w:ascii="Calibri" w:hAnsi="Calibri"/>
          <w:b/>
          <w:sz w:val="36"/>
          <w:szCs w:val="36"/>
        </w:rPr>
      </w:pPr>
      <w:r w:rsidRPr="00E343BC">
        <w:rPr>
          <w:rFonts w:ascii="Calibri" w:hAnsi="Calibri"/>
          <w:b/>
          <w:sz w:val="36"/>
          <w:szCs w:val="36"/>
        </w:rPr>
        <w:t xml:space="preserve">Smlouvy o </w:t>
      </w:r>
      <w:r w:rsidR="00E343BC" w:rsidRPr="00E343BC">
        <w:rPr>
          <w:b/>
          <w:sz w:val="36"/>
          <w:szCs w:val="36"/>
        </w:rPr>
        <w:t>provedení evaluace</w:t>
      </w:r>
    </w:p>
    <w:p w:rsidR="008C7656" w:rsidRDefault="008C7656" w:rsidP="008C7656">
      <w:pPr>
        <w:spacing w:after="0"/>
        <w:jc w:val="center"/>
        <w:rPr>
          <w:rFonts w:ascii="Calibri" w:hAnsi="Calibri"/>
          <w:b/>
        </w:rPr>
      </w:pPr>
    </w:p>
    <w:p w:rsidR="008C7656" w:rsidRDefault="008C7656" w:rsidP="008C7656">
      <w:pPr>
        <w:spacing w:after="0"/>
        <w:jc w:val="center"/>
        <w:rPr>
          <w:rFonts w:ascii="Calibri" w:hAnsi="Calibri"/>
          <w:b/>
        </w:rPr>
      </w:pPr>
      <w:r w:rsidRPr="006E1432">
        <w:rPr>
          <w:rFonts w:ascii="Calibri" w:hAnsi="Calibri"/>
          <w:b/>
        </w:rPr>
        <w:t>uzavřen</w:t>
      </w:r>
      <w:r>
        <w:rPr>
          <w:rFonts w:ascii="Calibri" w:hAnsi="Calibri"/>
          <w:b/>
        </w:rPr>
        <w:t>é</w:t>
      </w:r>
      <w:r w:rsidRPr="006E1432">
        <w:rPr>
          <w:rFonts w:ascii="Calibri" w:hAnsi="Calibri"/>
          <w:b/>
        </w:rPr>
        <w:t xml:space="preserve"> dle § 1746 odst. 2 zákona č. 89/</w:t>
      </w:r>
      <w:proofErr w:type="gramStart"/>
      <w:r w:rsidRPr="006E1432">
        <w:rPr>
          <w:rFonts w:ascii="Calibri" w:hAnsi="Calibri"/>
          <w:b/>
        </w:rPr>
        <w:t>2012  Sb.</w:t>
      </w:r>
      <w:proofErr w:type="gramEnd"/>
      <w:r w:rsidRPr="006E1432">
        <w:rPr>
          <w:rFonts w:ascii="Calibri" w:hAnsi="Calibri"/>
          <w:b/>
        </w:rPr>
        <w:t xml:space="preserve">, občanský zákoník, v platném znění </w:t>
      </w:r>
    </w:p>
    <w:p w:rsidR="008C7656" w:rsidRPr="006E1432" w:rsidRDefault="008C7656" w:rsidP="008C7656">
      <w:pPr>
        <w:spacing w:after="0"/>
        <w:jc w:val="center"/>
        <w:rPr>
          <w:rFonts w:ascii="Calibri" w:hAnsi="Calibri"/>
          <w:b/>
        </w:rPr>
      </w:pPr>
      <w:r w:rsidRPr="006E1432">
        <w:rPr>
          <w:rFonts w:ascii="Calibri" w:hAnsi="Calibri"/>
          <w:b/>
        </w:rPr>
        <w:t>(dále jen „občanský zákoník“)</w:t>
      </w:r>
    </w:p>
    <w:p w:rsidR="008C7656" w:rsidRPr="006E1432" w:rsidRDefault="008C7656" w:rsidP="008C7656">
      <w:pPr>
        <w:spacing w:after="0"/>
        <w:jc w:val="center"/>
        <w:rPr>
          <w:rFonts w:ascii="Calibri" w:hAnsi="Calibri"/>
          <w:b/>
        </w:rPr>
      </w:pPr>
    </w:p>
    <w:p w:rsidR="008C7656" w:rsidRDefault="008C7656" w:rsidP="008C7656">
      <w:pPr>
        <w:spacing w:after="0"/>
        <w:jc w:val="center"/>
        <w:rPr>
          <w:rFonts w:ascii="Calibri" w:hAnsi="Calibri"/>
          <w:b/>
        </w:rPr>
      </w:pPr>
    </w:p>
    <w:p w:rsidR="008C7656" w:rsidRDefault="008C7656" w:rsidP="008C7656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I.  </w:t>
      </w:r>
      <w:r w:rsidRPr="00E353D8">
        <w:rPr>
          <w:rFonts w:ascii="Calibri" w:hAnsi="Calibri"/>
          <w:b/>
        </w:rPr>
        <w:t>Smluvní strany</w:t>
      </w:r>
    </w:p>
    <w:p w:rsidR="008C7656" w:rsidRPr="00E353D8" w:rsidRDefault="008C7656" w:rsidP="008C7656">
      <w:pPr>
        <w:spacing w:after="0"/>
        <w:jc w:val="center"/>
        <w:rPr>
          <w:rFonts w:ascii="Calibri" w:hAnsi="Calibri"/>
          <w:b/>
        </w:rPr>
      </w:pPr>
    </w:p>
    <w:p w:rsidR="002F2149" w:rsidRDefault="008C7656" w:rsidP="008C7656">
      <w:pPr>
        <w:spacing w:after="0"/>
      </w:pPr>
      <w:r w:rsidRPr="006E1432">
        <w:rPr>
          <w:b/>
        </w:rPr>
        <w:t>Statutární město Pardubice</w:t>
      </w:r>
      <w:r w:rsidRPr="006E1432">
        <w:rPr>
          <w:b/>
        </w:rPr>
        <w:br/>
      </w:r>
      <w:r w:rsidRPr="006E1432">
        <w:t xml:space="preserve">sídlo: </w:t>
      </w:r>
      <w:r w:rsidRPr="006E1432">
        <w:tab/>
      </w:r>
      <w:r w:rsidRPr="006E1432">
        <w:tab/>
      </w:r>
      <w:r w:rsidRPr="006E1432">
        <w:tab/>
        <w:t>Pernštýnské náměstí 1,</w:t>
      </w:r>
      <w:r>
        <w:t xml:space="preserve"> Pardubice-Staré Město,</w:t>
      </w:r>
      <w:r w:rsidRPr="006E1432">
        <w:t xml:space="preserve"> 530 21 Pardubice</w:t>
      </w:r>
      <w:r w:rsidRPr="006E1432">
        <w:br/>
        <w:t xml:space="preserve">IČ: </w:t>
      </w:r>
      <w:r w:rsidRPr="006E1432">
        <w:tab/>
      </w:r>
      <w:r w:rsidRPr="006E1432">
        <w:tab/>
      </w:r>
      <w:r w:rsidRPr="006E1432">
        <w:tab/>
        <w:t>00274046</w:t>
      </w:r>
      <w:r w:rsidRPr="006E1432">
        <w:br/>
      </w:r>
      <w:r w:rsidRPr="006E1432">
        <w:rPr>
          <w:rFonts w:ascii="Calibri" w:hAnsi="Calibri"/>
        </w:rPr>
        <w:t>bankovní spojení:</w:t>
      </w:r>
      <w:r w:rsidRPr="006E1432">
        <w:rPr>
          <w:rFonts w:ascii="Calibri" w:hAnsi="Calibri"/>
        </w:rPr>
        <w:tab/>
        <w:t>Komerční banka</w:t>
      </w:r>
      <w:r>
        <w:rPr>
          <w:rFonts w:ascii="Calibri" w:hAnsi="Calibri"/>
        </w:rPr>
        <w:t>,</w:t>
      </w:r>
      <w:r w:rsidRPr="006E1432">
        <w:rPr>
          <w:rFonts w:ascii="Calibri" w:hAnsi="Calibri"/>
        </w:rPr>
        <w:t xml:space="preserve"> a.s.,</w:t>
      </w:r>
      <w:r>
        <w:rPr>
          <w:rFonts w:ascii="Calibri" w:hAnsi="Calibri"/>
        </w:rPr>
        <w:t xml:space="preserve"> pobočka</w:t>
      </w:r>
      <w:r w:rsidRPr="006E1432">
        <w:rPr>
          <w:rFonts w:ascii="Calibri" w:hAnsi="Calibri"/>
        </w:rPr>
        <w:t xml:space="preserve"> Pardubice</w:t>
      </w:r>
      <w:r w:rsidRPr="006E1432">
        <w:rPr>
          <w:rFonts w:ascii="Calibri" w:hAnsi="Calibri"/>
        </w:rPr>
        <w:tab/>
      </w:r>
      <w:r w:rsidRPr="006E1432">
        <w:rPr>
          <w:rFonts w:ascii="Calibri" w:hAnsi="Calibri"/>
        </w:rPr>
        <w:br/>
        <w:t>číslo účtu:</w:t>
      </w:r>
      <w:r w:rsidRPr="006E1432">
        <w:rPr>
          <w:rFonts w:ascii="Calibri" w:hAnsi="Calibri"/>
        </w:rPr>
        <w:tab/>
      </w:r>
      <w:r w:rsidRPr="006E1432">
        <w:rPr>
          <w:rFonts w:ascii="Calibri" w:hAnsi="Calibri"/>
        </w:rPr>
        <w:tab/>
        <w:t>326561/0100</w:t>
      </w:r>
      <w:r w:rsidRPr="006E1432">
        <w:rPr>
          <w:b/>
        </w:rPr>
        <w:br/>
      </w:r>
      <w:r w:rsidRPr="006E1432">
        <w:t xml:space="preserve">zastoupené: </w:t>
      </w:r>
      <w:r w:rsidRPr="006E1432">
        <w:tab/>
      </w:r>
      <w:r w:rsidRPr="006E1432">
        <w:tab/>
      </w:r>
      <w:r w:rsidR="00B75AD8">
        <w:t xml:space="preserve">Mgr. Ivou Bartošovou, vedoucí odboru sociálních věcí Magistrátu </w:t>
      </w:r>
      <w:r w:rsidRPr="006E1432">
        <w:t xml:space="preserve">města </w:t>
      </w:r>
    </w:p>
    <w:p w:rsidR="008C7656" w:rsidRDefault="008C7656" w:rsidP="00856B17">
      <w:pPr>
        <w:spacing w:after="0"/>
        <w:ind w:left="2127"/>
      </w:pPr>
      <w:r w:rsidRPr="006E1432">
        <w:t>Pardubic</w:t>
      </w:r>
    </w:p>
    <w:p w:rsidR="00CB3E33" w:rsidRDefault="00CB3E33" w:rsidP="008C7656">
      <w:pPr>
        <w:spacing w:after="0"/>
      </w:pPr>
      <w:r>
        <w:t xml:space="preserve">Telefon: </w:t>
      </w:r>
      <w:r>
        <w:tab/>
      </w:r>
      <w:r>
        <w:tab/>
        <w:t>466 859 631</w:t>
      </w:r>
    </w:p>
    <w:p w:rsidR="00CB3E33" w:rsidRDefault="00CB3E33" w:rsidP="008C7656">
      <w:pPr>
        <w:spacing w:after="0"/>
        <w:rPr>
          <w:b/>
        </w:rPr>
      </w:pPr>
      <w:r>
        <w:t>E-mail:</w:t>
      </w:r>
      <w:r>
        <w:tab/>
      </w:r>
      <w:r>
        <w:tab/>
      </w:r>
      <w:r>
        <w:tab/>
        <w:t>iva.bartosova@mmp.cz</w:t>
      </w:r>
    </w:p>
    <w:p w:rsidR="008C7656" w:rsidRPr="006E1432" w:rsidRDefault="008C7656" w:rsidP="008C7656">
      <w:pPr>
        <w:spacing w:after="0"/>
        <w:rPr>
          <w:rFonts w:ascii="Calibri" w:hAnsi="Calibri"/>
        </w:rPr>
      </w:pPr>
      <w:r w:rsidRPr="006E1432">
        <w:t xml:space="preserve">(dále </w:t>
      </w:r>
      <w:r>
        <w:t>také</w:t>
      </w:r>
      <w:r w:rsidRPr="006E1432">
        <w:t xml:space="preserve"> „</w:t>
      </w:r>
      <w:r w:rsidR="00187930">
        <w:t>Objednatel</w:t>
      </w:r>
      <w:r w:rsidRPr="006E1432">
        <w:t>“)</w:t>
      </w:r>
    </w:p>
    <w:p w:rsidR="008C7656" w:rsidRDefault="008C7656" w:rsidP="008C7656">
      <w:pPr>
        <w:spacing w:after="0"/>
        <w:jc w:val="center"/>
      </w:pPr>
    </w:p>
    <w:p w:rsidR="008C7656" w:rsidRDefault="008C7656" w:rsidP="008C7656">
      <w:pPr>
        <w:spacing w:after="0"/>
        <w:jc w:val="center"/>
      </w:pPr>
      <w:r>
        <w:t>a</w:t>
      </w:r>
    </w:p>
    <w:p w:rsidR="008C7656" w:rsidRPr="006E1432" w:rsidRDefault="008C7656" w:rsidP="008C7656">
      <w:pPr>
        <w:spacing w:after="0"/>
        <w:jc w:val="center"/>
      </w:pPr>
    </w:p>
    <w:p w:rsidR="005B0DC5" w:rsidRPr="00856B17" w:rsidRDefault="005B0DC5" w:rsidP="005B0DC5">
      <w:pPr>
        <w:spacing w:after="0" w:line="240" w:lineRule="auto"/>
        <w:rPr>
          <w:b/>
          <w:bCs/>
        </w:rPr>
      </w:pPr>
      <w:r w:rsidRPr="00856B17">
        <w:rPr>
          <w:b/>
          <w:bCs/>
        </w:rPr>
        <w:t xml:space="preserve">INESAN, s.r.o. </w:t>
      </w:r>
    </w:p>
    <w:p w:rsidR="005B0DC5" w:rsidRPr="00A60998" w:rsidRDefault="005B0DC5" w:rsidP="005B0DC5">
      <w:pPr>
        <w:spacing w:after="0" w:line="240" w:lineRule="auto"/>
      </w:pPr>
      <w:r w:rsidRPr="00A60998">
        <w:t xml:space="preserve">sídlo: </w:t>
      </w:r>
      <w:r w:rsidR="00CB3E33">
        <w:rPr>
          <w:rFonts w:ascii="Verdana" w:hAnsi="Verdana"/>
          <w:color w:val="333333"/>
          <w:sz w:val="18"/>
          <w:szCs w:val="18"/>
          <w:shd w:val="clear" w:color="auto" w:fill="FFFFFF"/>
        </w:rPr>
        <w:t>Sokolovská 351/25, Karlín, 186 00 Praha 8</w:t>
      </w:r>
    </w:p>
    <w:p w:rsidR="005B0DC5" w:rsidRPr="00A60998" w:rsidRDefault="005B0DC5" w:rsidP="005B0DC5">
      <w:pPr>
        <w:spacing w:after="0" w:line="240" w:lineRule="auto"/>
      </w:pPr>
      <w:r w:rsidRPr="00A60998">
        <w:t xml:space="preserve">IČ: </w:t>
      </w:r>
      <w:r>
        <w:t>24759384</w:t>
      </w:r>
    </w:p>
    <w:p w:rsidR="005B0DC5" w:rsidRPr="00A60998" w:rsidRDefault="005B0DC5" w:rsidP="005B0DC5">
      <w:pPr>
        <w:spacing w:after="0" w:line="240" w:lineRule="auto"/>
      </w:pPr>
      <w:r w:rsidRPr="00A60998">
        <w:t xml:space="preserve">DIČ: </w:t>
      </w:r>
      <w:r>
        <w:t>CZ24759384</w:t>
      </w:r>
    </w:p>
    <w:p w:rsidR="005B0DC5" w:rsidRDefault="005B0DC5" w:rsidP="005B0DC5">
      <w:pPr>
        <w:spacing w:after="0" w:line="240" w:lineRule="auto"/>
      </w:pPr>
      <w:r w:rsidRPr="00A60998">
        <w:t>bankovní spojení: MONETA Money Bank</w:t>
      </w:r>
      <w:r w:rsidR="00CB3E33">
        <w:t xml:space="preserve"> a.s.</w:t>
      </w:r>
    </w:p>
    <w:p w:rsidR="005B0DC5" w:rsidRPr="00A60998" w:rsidRDefault="005B0DC5" w:rsidP="005B0DC5">
      <w:pPr>
        <w:spacing w:after="0" w:line="240" w:lineRule="auto"/>
      </w:pPr>
      <w:r w:rsidRPr="00A60998">
        <w:t>číslo účtu: 200497306/0600</w:t>
      </w:r>
    </w:p>
    <w:p w:rsidR="005B0DC5" w:rsidRDefault="005B0DC5" w:rsidP="005B0DC5">
      <w:pPr>
        <w:spacing w:after="0" w:line="240" w:lineRule="auto"/>
      </w:pPr>
      <w:r w:rsidRPr="00A60998">
        <w:t>zastupuje: Ing. Jana Menšíková, jednatelka</w:t>
      </w:r>
    </w:p>
    <w:p w:rsidR="005B0DC5" w:rsidRDefault="005B0DC5" w:rsidP="005B0DC5">
      <w:pPr>
        <w:spacing w:after="0" w:line="240" w:lineRule="auto"/>
      </w:pPr>
      <w:r w:rsidRPr="00A60998">
        <w:t xml:space="preserve">telefon: </w:t>
      </w:r>
      <w:r>
        <w:t>+420 </w:t>
      </w:r>
      <w:r w:rsidRPr="00A60998">
        <w:t>220</w:t>
      </w:r>
      <w:r>
        <w:t> </w:t>
      </w:r>
      <w:r w:rsidRPr="00A60998">
        <w:t>190</w:t>
      </w:r>
      <w:r>
        <w:t xml:space="preserve"> </w:t>
      </w:r>
      <w:r w:rsidRPr="00A60998">
        <w:t>597</w:t>
      </w:r>
    </w:p>
    <w:p w:rsidR="005B0DC5" w:rsidRPr="004D0258" w:rsidRDefault="005B0DC5" w:rsidP="005B0DC5">
      <w:pPr>
        <w:spacing w:after="0" w:line="240" w:lineRule="auto"/>
        <w:rPr>
          <w:color w:val="000000" w:themeColor="text1"/>
        </w:rPr>
      </w:pPr>
      <w:r w:rsidRPr="00A60998">
        <w:t>e-</w:t>
      </w:r>
      <w:r>
        <w:t>m</w:t>
      </w:r>
      <w:r w:rsidRPr="00A60998">
        <w:t xml:space="preserve">ail: </w:t>
      </w:r>
      <w:hyperlink r:id="rId5" w:history="1">
        <w:r w:rsidRPr="004D0258">
          <w:rPr>
            <w:rStyle w:val="Hypertextovodkaz"/>
            <w:color w:val="000000" w:themeColor="text1"/>
          </w:rPr>
          <w:t>jana.mensikova@inesan.eu</w:t>
        </w:r>
      </w:hyperlink>
    </w:p>
    <w:p w:rsidR="00187930" w:rsidRDefault="005B0DC5" w:rsidP="005B0DC5">
      <w:pPr>
        <w:spacing w:after="0"/>
      </w:pPr>
      <w:r w:rsidRPr="00A60998">
        <w:t xml:space="preserve">Zápis ve veřejném rejstříku vedeném u Městského soudu v Praze, oddíl C, vložka 171986 </w:t>
      </w:r>
    </w:p>
    <w:p w:rsidR="008C7656" w:rsidRDefault="00187930" w:rsidP="005B0DC5">
      <w:pPr>
        <w:spacing w:after="0"/>
        <w:rPr>
          <w:rFonts w:ascii="Calibri" w:hAnsi="Calibri" w:cs="Arial"/>
        </w:rPr>
      </w:pPr>
      <w:r>
        <w:t>(dále jen „Poskytovatel“)</w:t>
      </w:r>
      <w:r w:rsidR="005B0DC5" w:rsidRPr="00A60998">
        <w:br/>
      </w:r>
    </w:p>
    <w:p w:rsidR="008C7656" w:rsidRDefault="008C7656" w:rsidP="008C7656">
      <w:pPr>
        <w:spacing w:after="0"/>
        <w:jc w:val="center"/>
        <w:rPr>
          <w:b/>
        </w:rPr>
      </w:pPr>
      <w:r w:rsidRPr="00BF390B">
        <w:rPr>
          <w:b/>
        </w:rPr>
        <w:t>II.</w:t>
      </w:r>
      <w:r>
        <w:rPr>
          <w:b/>
        </w:rPr>
        <w:t xml:space="preserve"> </w:t>
      </w:r>
      <w:r w:rsidRPr="00BF390B">
        <w:rPr>
          <w:b/>
        </w:rPr>
        <w:t>Úvodní ustanovení</w:t>
      </w:r>
    </w:p>
    <w:p w:rsidR="008C7656" w:rsidRPr="00BF390B" w:rsidRDefault="008C7656" w:rsidP="008C7656">
      <w:pPr>
        <w:spacing w:after="0"/>
        <w:jc w:val="center"/>
        <w:rPr>
          <w:b/>
        </w:rPr>
      </w:pPr>
    </w:p>
    <w:p w:rsidR="008C7656" w:rsidRDefault="00187930" w:rsidP="008C7656">
      <w:pPr>
        <w:pStyle w:val="Odstavecseseznamem"/>
        <w:numPr>
          <w:ilvl w:val="0"/>
          <w:numId w:val="1"/>
        </w:numPr>
        <w:spacing w:after="0"/>
        <w:ind w:left="284" w:hanging="284"/>
        <w:jc w:val="both"/>
      </w:pPr>
      <w:r>
        <w:t>Objednatel</w:t>
      </w:r>
      <w:r w:rsidR="008C7656" w:rsidRPr="00BF390B">
        <w:t xml:space="preserve"> </w:t>
      </w:r>
      <w:r w:rsidR="008C7656">
        <w:t xml:space="preserve">uzavřel dne </w:t>
      </w:r>
      <w:r w:rsidR="00432AD4">
        <w:t xml:space="preserve">21. 8. 2018 </w:t>
      </w:r>
      <w:r w:rsidR="008C7656">
        <w:t>s</w:t>
      </w:r>
      <w:r>
        <w:t xml:space="preserve"> Poskytovatelem</w:t>
      </w:r>
      <w:r w:rsidR="00DF3A72">
        <w:t xml:space="preserve"> </w:t>
      </w:r>
      <w:r w:rsidR="008C7656">
        <w:t xml:space="preserve">Smlouvu </w:t>
      </w:r>
      <w:r w:rsidR="00432AD4">
        <w:t>o provedení evaluace</w:t>
      </w:r>
      <w:r>
        <w:t xml:space="preserve"> (dále jen „Smlouva“)</w:t>
      </w:r>
      <w:r w:rsidR="008C7656">
        <w:t xml:space="preserve">, na </w:t>
      </w:r>
      <w:proofErr w:type="gramStart"/>
      <w:r w:rsidR="00432AD4">
        <w:t>základě</w:t>
      </w:r>
      <w:proofErr w:type="gramEnd"/>
      <w:r w:rsidR="008C7656">
        <w:t xml:space="preserve"> níž se </w:t>
      </w:r>
      <w:r>
        <w:t>Poskytovatel</w:t>
      </w:r>
      <w:r w:rsidR="008C7656" w:rsidRPr="00EC6F9F">
        <w:t xml:space="preserve"> </w:t>
      </w:r>
      <w:r w:rsidR="008C7656">
        <w:t xml:space="preserve">zavázal </w:t>
      </w:r>
      <w:r w:rsidR="008C7656" w:rsidRPr="00EC6F9F">
        <w:t>zajistit pro</w:t>
      </w:r>
      <w:r>
        <w:t xml:space="preserve"> Objednatele</w:t>
      </w:r>
      <w:r w:rsidR="008C7656" w:rsidRPr="00EC6F9F">
        <w:t xml:space="preserve"> </w:t>
      </w:r>
      <w:r w:rsidR="00432AD4" w:rsidRPr="00A60998">
        <w:t>evaluaci projektu</w:t>
      </w:r>
      <w:r w:rsidR="00432AD4">
        <w:t xml:space="preserve"> „</w:t>
      </w:r>
      <w:r w:rsidR="00432AD4" w:rsidRPr="00A60998">
        <w:t>Pilotní ověření implementace systému sociálního bydlení na lokální úrovni v</w:t>
      </w:r>
      <w:r w:rsidR="00432AD4">
        <w:t> obci Pardubice“</w:t>
      </w:r>
      <w:r w:rsidR="00432AD4" w:rsidRPr="00A60998">
        <w:t xml:space="preserve"> </w:t>
      </w:r>
      <w:proofErr w:type="spellStart"/>
      <w:r w:rsidR="00432AD4" w:rsidRPr="00A60998">
        <w:t>reg</w:t>
      </w:r>
      <w:proofErr w:type="spellEnd"/>
      <w:r w:rsidR="00432AD4" w:rsidRPr="00A60998">
        <w:t xml:space="preserve">. </w:t>
      </w:r>
      <w:r w:rsidR="00432AD4">
        <w:t>č.</w:t>
      </w:r>
      <w:r w:rsidR="00432AD4" w:rsidRPr="00A60998">
        <w:t xml:space="preserve"> CZ.03.2.63/0.0/0.0/16_128/000</w:t>
      </w:r>
      <w:r w:rsidR="00432AD4">
        <w:t>6204</w:t>
      </w:r>
      <w:r>
        <w:t xml:space="preserve"> (dále jen „projekt“)</w:t>
      </w:r>
      <w:r w:rsidR="00432AD4">
        <w:t>.</w:t>
      </w:r>
      <w:r>
        <w:t xml:space="preserve"> Smluvní strany si v této Smlouvě sjednaly lhůtu k předání závěrečné zprávy projektu do 31.12.2019. </w:t>
      </w:r>
    </w:p>
    <w:p w:rsidR="008C7656" w:rsidRDefault="008C7656" w:rsidP="008C7656">
      <w:pPr>
        <w:pStyle w:val="Odstavecseseznamem"/>
        <w:spacing w:after="0"/>
        <w:ind w:left="284"/>
        <w:jc w:val="both"/>
      </w:pPr>
    </w:p>
    <w:p w:rsidR="008C7656" w:rsidRDefault="005C667B" w:rsidP="008C7656">
      <w:pPr>
        <w:pStyle w:val="Odstavecseseznamem"/>
        <w:numPr>
          <w:ilvl w:val="0"/>
          <w:numId w:val="1"/>
        </w:numPr>
        <w:spacing w:after="0"/>
        <w:ind w:left="284" w:hanging="284"/>
        <w:jc w:val="both"/>
      </w:pPr>
      <w:r>
        <w:t xml:space="preserve">Vzhledem k tomu, že </w:t>
      </w:r>
      <w:r w:rsidR="00432AD4">
        <w:t>došlo k prodloužení realizace projektu</w:t>
      </w:r>
      <w:r w:rsidR="00187930">
        <w:t xml:space="preserve">, v důsledku čehož nebylo reálné </w:t>
      </w:r>
      <w:r w:rsidR="002F2149">
        <w:t xml:space="preserve">splnit </w:t>
      </w:r>
      <w:r w:rsidR="00187930">
        <w:t xml:space="preserve">povinnost </w:t>
      </w:r>
      <w:r w:rsidR="002D2483">
        <w:t xml:space="preserve">Poskytovatele </w:t>
      </w:r>
      <w:r w:rsidR="00187930">
        <w:t xml:space="preserve">předat závěrečnou zprávu </w:t>
      </w:r>
      <w:r w:rsidR="002D2483">
        <w:t>v původně sjednaném termínu</w:t>
      </w:r>
      <w:r w:rsidR="002C36B6">
        <w:t>,</w:t>
      </w:r>
      <w:r w:rsidR="008C7656">
        <w:t xml:space="preserve"> přistoupily</w:t>
      </w:r>
      <w:r w:rsidR="002C36B6">
        <w:t xml:space="preserve"> smluvní strany</w:t>
      </w:r>
      <w:r w:rsidR="008C7656">
        <w:t xml:space="preserve"> k uzavření tohoto dodatku č. 1 Smlouvy (dále jen „dodatek“)</w:t>
      </w:r>
      <w:r w:rsidR="002F2149">
        <w:t>. Tímto dodatkem</w:t>
      </w:r>
      <w:r w:rsidR="00187930">
        <w:t xml:space="preserve"> bude </w:t>
      </w:r>
      <w:r w:rsidR="002D2483">
        <w:lastRenderedPageBreak/>
        <w:t>prodloužena</w:t>
      </w:r>
      <w:r w:rsidR="00D33F23">
        <w:t xml:space="preserve"> lhůta k předání závěrečné zprávy a rovněž s tím související termín úhrady druhé</w:t>
      </w:r>
      <w:r w:rsidR="00E12C2D">
        <w:t xml:space="preserve"> splátky ceny plnění</w:t>
      </w:r>
      <w:r w:rsidR="008C7656">
        <w:t xml:space="preserve">. </w:t>
      </w:r>
    </w:p>
    <w:p w:rsidR="008C7656" w:rsidRDefault="008C7656" w:rsidP="008C7656">
      <w:pPr>
        <w:pStyle w:val="Odstavecseseznamem"/>
        <w:spacing w:after="0"/>
        <w:jc w:val="both"/>
      </w:pPr>
    </w:p>
    <w:p w:rsidR="008C7656" w:rsidRDefault="008C7656" w:rsidP="008C7656">
      <w:pPr>
        <w:spacing w:after="0"/>
        <w:ind w:left="284" w:hanging="284"/>
        <w:jc w:val="center"/>
        <w:rPr>
          <w:b/>
        </w:rPr>
      </w:pPr>
      <w:r>
        <w:rPr>
          <w:b/>
        </w:rPr>
        <w:t>I</w:t>
      </w:r>
      <w:r w:rsidRPr="00BF390B">
        <w:rPr>
          <w:b/>
        </w:rPr>
        <w:t>II.</w:t>
      </w:r>
      <w:r>
        <w:rPr>
          <w:b/>
        </w:rPr>
        <w:t xml:space="preserve"> Předmět dodatku</w:t>
      </w:r>
    </w:p>
    <w:p w:rsidR="008C7656" w:rsidRPr="00BF390B" w:rsidRDefault="008C7656" w:rsidP="008C7656">
      <w:pPr>
        <w:spacing w:after="0"/>
        <w:ind w:left="284" w:hanging="284"/>
        <w:jc w:val="center"/>
        <w:rPr>
          <w:b/>
        </w:rPr>
      </w:pPr>
    </w:p>
    <w:p w:rsidR="002D2483" w:rsidRDefault="002D2483" w:rsidP="00856B1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 na úpravě čl. I</w:t>
      </w:r>
      <w:r w:rsidR="00E12C2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odst. 4 písm. c) Smlouvy, který nově zní takto:</w:t>
      </w:r>
    </w:p>
    <w:p w:rsidR="00D33F23" w:rsidRDefault="00D33F23" w:rsidP="00856B17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F23" w:rsidRDefault="00D33F23" w:rsidP="00D33F23">
      <w:pPr>
        <w:pStyle w:val="Default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„c) zpracování závěrečné zprávy – závěrečná zprávy bude obsahovat:</w:t>
      </w:r>
    </w:p>
    <w:p w:rsidR="00D33F23" w:rsidRDefault="00D33F23" w:rsidP="00856B17">
      <w:pPr>
        <w:pStyle w:val="Default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</w:p>
    <w:p w:rsidR="00D33F23" w:rsidRDefault="00D33F23" w:rsidP="00856B17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analýzu a interpretaci dat vztahujících se k období od 1.1.2017 do 30.6.2020, manažerské shrnutí, hlavní závěry a doporučení, podrobnější zhodnocení procesu realizace projektu, dosažených výsledků a krátkodobých dopadů projektu,“ </w:t>
      </w:r>
    </w:p>
    <w:p w:rsidR="00D33F23" w:rsidRDefault="00D33F23" w:rsidP="00856B17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8C7656" w:rsidRDefault="008C7656" w:rsidP="00856B1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 na úpravě čl. </w:t>
      </w:r>
      <w:r w:rsidR="00432AD4">
        <w:rPr>
          <w:rFonts w:asciiTheme="minorHAnsi" w:hAnsiTheme="minorHAnsi"/>
          <w:sz w:val="22"/>
          <w:szCs w:val="22"/>
        </w:rPr>
        <w:t>II</w:t>
      </w:r>
      <w:r w:rsidR="00E12C2D">
        <w:rPr>
          <w:rFonts w:asciiTheme="minorHAnsi" w:hAnsiTheme="minorHAnsi"/>
          <w:sz w:val="22"/>
          <w:szCs w:val="22"/>
        </w:rPr>
        <w:t>.</w:t>
      </w:r>
      <w:r w:rsidR="00432AD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odst. </w:t>
      </w:r>
      <w:r w:rsidR="00432AD4"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>Smlouvy, kt</w:t>
      </w:r>
      <w:r w:rsidR="00CB47C7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r</w:t>
      </w:r>
      <w:r w:rsidR="00CB47C7">
        <w:rPr>
          <w:rFonts w:asciiTheme="minorHAnsi" w:hAnsiTheme="minorHAnsi"/>
          <w:sz w:val="22"/>
          <w:szCs w:val="22"/>
        </w:rPr>
        <w:t>ý</w:t>
      </w:r>
      <w:r>
        <w:rPr>
          <w:rFonts w:asciiTheme="minorHAnsi" w:hAnsiTheme="minorHAnsi"/>
          <w:sz w:val="22"/>
          <w:szCs w:val="22"/>
        </w:rPr>
        <w:t xml:space="preserve"> nově zní takto:</w:t>
      </w:r>
    </w:p>
    <w:p w:rsidR="00432AD4" w:rsidRDefault="00432AD4" w:rsidP="008C765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32AD4" w:rsidRPr="00432AD4" w:rsidRDefault="00D33F23" w:rsidP="00856B1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32AD4" w:rsidRPr="00432AD4">
        <w:rPr>
          <w:rFonts w:asciiTheme="minorHAnsi" w:hAnsiTheme="minorHAnsi" w:cstheme="minorHAnsi"/>
          <w:sz w:val="22"/>
          <w:szCs w:val="22"/>
        </w:rPr>
        <w:t>Poskytovatel je povinen dodržet následující termíny plnění:</w:t>
      </w:r>
    </w:p>
    <w:p w:rsidR="008C7656" w:rsidRDefault="008C7656">
      <w:pPr>
        <w:pStyle w:val="Defaul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850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2"/>
        <w:gridCol w:w="3437"/>
        <w:gridCol w:w="3406"/>
      </w:tblGrid>
      <w:tr w:rsidR="00432AD4" w:rsidRPr="00A60998" w:rsidTr="00856B17">
        <w:trPr>
          <w:trHeight w:hRule="exact" w:val="27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  <w:r w:rsidRPr="00A60998">
              <w:t xml:space="preserve">odevzdání verze k připomínkám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  <w:r w:rsidRPr="00A60998">
              <w:t xml:space="preserve">konečné předání </w:t>
            </w:r>
            <w:r w:rsidR="00D33F23">
              <w:t>O</w:t>
            </w:r>
            <w:r w:rsidRPr="00A60998">
              <w:t xml:space="preserve">bjednateli </w:t>
            </w:r>
          </w:p>
        </w:tc>
      </w:tr>
      <w:tr w:rsidR="00D33F23" w:rsidRPr="00A60998" w:rsidTr="00856B17">
        <w:trPr>
          <w:trHeight w:hRule="exact" w:val="273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A60998" w:rsidRDefault="006F3F37" w:rsidP="00856B17">
            <w:pPr>
              <w:spacing w:after="0" w:line="240" w:lineRule="auto"/>
              <w:ind w:left="284"/>
            </w:pPr>
            <w:r>
              <w:t>p</w:t>
            </w:r>
            <w:r w:rsidR="00D33F23">
              <w:t>růběžná zpráva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Default="00D33F23" w:rsidP="00856B17">
            <w:pPr>
              <w:spacing w:after="0" w:line="240" w:lineRule="auto"/>
              <w:ind w:left="284"/>
            </w:pPr>
            <w:r>
              <w:t>do 31. 1. 2019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Default="00D33F23" w:rsidP="00856B17">
            <w:pPr>
              <w:spacing w:after="0" w:line="240" w:lineRule="auto"/>
              <w:ind w:left="284"/>
            </w:pPr>
            <w:r>
              <w:t>28. 2. 2019</w:t>
            </w:r>
          </w:p>
        </w:tc>
      </w:tr>
      <w:tr w:rsidR="00432AD4" w:rsidRPr="00A60998" w:rsidTr="00856B17">
        <w:trPr>
          <w:trHeight w:hRule="exact" w:val="273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  <w:r w:rsidRPr="00A60998">
              <w:t xml:space="preserve">závěrečná zpráva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  <w:r>
              <w:t>do 1</w:t>
            </w:r>
            <w:r w:rsidRPr="00A60998">
              <w:t>.</w:t>
            </w:r>
            <w:r>
              <w:t xml:space="preserve"> 6. 2020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4" w:rsidRPr="00A60998" w:rsidRDefault="00432AD4" w:rsidP="00856B17">
            <w:pPr>
              <w:spacing w:after="0" w:line="240" w:lineRule="auto"/>
              <w:ind w:left="284"/>
            </w:pPr>
            <w:r>
              <w:t>30</w:t>
            </w:r>
            <w:r w:rsidRPr="00A60998">
              <w:t>.</w:t>
            </w:r>
            <w:r>
              <w:t xml:space="preserve"> 6. 2020</w:t>
            </w:r>
          </w:p>
        </w:tc>
      </w:tr>
    </w:tbl>
    <w:p w:rsidR="008C7656" w:rsidRDefault="00D33F23" w:rsidP="008C7656">
      <w:pPr>
        <w:pStyle w:val="Defaul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</w:p>
    <w:p w:rsidR="008C7656" w:rsidRDefault="008C7656" w:rsidP="008C7656">
      <w:pPr>
        <w:pStyle w:val="Defaul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D33F23" w:rsidRDefault="00D33F23" w:rsidP="00856B1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 </w:t>
      </w:r>
      <w:r w:rsidR="00E12C2D">
        <w:rPr>
          <w:rFonts w:asciiTheme="minorHAnsi" w:hAnsiTheme="minorHAnsi"/>
          <w:sz w:val="22"/>
          <w:szCs w:val="22"/>
        </w:rPr>
        <w:t>na změně čl. V.</w:t>
      </w:r>
      <w:r w:rsidR="006F3F37">
        <w:rPr>
          <w:rFonts w:asciiTheme="minorHAnsi" w:hAnsiTheme="minorHAnsi"/>
          <w:sz w:val="22"/>
          <w:szCs w:val="22"/>
        </w:rPr>
        <w:t xml:space="preserve"> odst. 2 druhá odrážka Smlouvy, která zní nově takto:</w:t>
      </w:r>
    </w:p>
    <w:p w:rsidR="006F3F37" w:rsidRDefault="006F3F37" w:rsidP="006F3F37">
      <w:pPr>
        <w:pStyle w:val="Default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:rsidR="006F3F37" w:rsidRDefault="006F3F37" w:rsidP="00856B17">
      <w:pPr>
        <w:pStyle w:val="Default"/>
        <w:spacing w:line="276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/>
          <w:sz w:val="22"/>
          <w:szCs w:val="22"/>
        </w:rPr>
        <w:t xml:space="preserve">   ve výši 50 % z celkové ceny plnění po protokolárním předání a převzetí závěrečné zprávy, jejíž termín předání objednateli je stanoven na 30.6.2020, včetně odstranění veškerý vad a nedodělků.“</w:t>
      </w:r>
    </w:p>
    <w:p w:rsidR="006F3F37" w:rsidRDefault="006F3F37" w:rsidP="00856B1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C7656" w:rsidRDefault="008C7656" w:rsidP="008C7656">
      <w:pPr>
        <w:pStyle w:val="Default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Pr="00DF1972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Závěrečná ustanovení</w:t>
      </w:r>
    </w:p>
    <w:p w:rsidR="008C7656" w:rsidRDefault="008C7656" w:rsidP="008C7656">
      <w:pPr>
        <w:pStyle w:val="Default"/>
        <w:spacing w:line="276" w:lineRule="auto"/>
        <w:ind w:left="284" w:hanging="284"/>
        <w:rPr>
          <w:rFonts w:asciiTheme="minorHAnsi" w:hAnsiTheme="minorHAnsi"/>
          <w:b/>
          <w:sz w:val="22"/>
          <w:szCs w:val="22"/>
        </w:rPr>
      </w:pPr>
    </w:p>
    <w:p w:rsidR="008C7656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ujednání S</w:t>
      </w:r>
      <w:r w:rsidRPr="00F01A00">
        <w:rPr>
          <w:rFonts w:ascii="Calibri" w:hAnsi="Calibri" w:cs="Calibri"/>
        </w:rPr>
        <w:t>mlouvy tímto dodatkem nedotčená zůstávají beze změny a jsou nadále platná a účinná.</w:t>
      </w:r>
    </w:p>
    <w:p w:rsidR="008C7656" w:rsidRDefault="008C7656" w:rsidP="008C7656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</w:p>
    <w:p w:rsidR="008C7656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d</w:t>
      </w:r>
      <w:r w:rsidRPr="00F01A00">
        <w:rPr>
          <w:rFonts w:ascii="Calibri" w:hAnsi="Calibri" w:cs="Calibri"/>
        </w:rPr>
        <w:t xml:space="preserve">odatek nabývá platnosti dnem jeho podpisu zástupci obou smluvních stran a účinnosti dnem </w:t>
      </w:r>
      <w:r>
        <w:rPr>
          <w:rFonts w:ascii="Calibri" w:hAnsi="Calibri" w:cs="Calibri"/>
        </w:rPr>
        <w:t xml:space="preserve">jeho </w:t>
      </w:r>
      <w:r w:rsidRPr="00F01A00">
        <w:rPr>
          <w:rFonts w:ascii="Calibri" w:hAnsi="Calibri" w:cs="Calibri"/>
        </w:rPr>
        <w:t xml:space="preserve">uveřejnění v registru smluv vedeném Ministerstvem vnitra ČR </w:t>
      </w:r>
      <w:r w:rsidRPr="00F01A00">
        <w:rPr>
          <w:rFonts w:ascii="Calibri" w:hAnsi="Calibri" w:cs="Arial"/>
        </w:rPr>
        <w:t xml:space="preserve">v souladu se </w:t>
      </w:r>
      <w:r w:rsidRPr="00F01A00">
        <w:rPr>
          <w:rFonts w:ascii="Calibri" w:hAnsi="Calibri"/>
        </w:rPr>
        <w:t>zákonem č. 340/2015 Sb., o zvláštních podmínkách účinnosti některých smluv, uveřejňování těchto smluv a o registru smluv (zákon o registru smluv), ve znění pozdějších předpisů.</w:t>
      </w:r>
      <w:r w:rsidRPr="00F01A00">
        <w:rPr>
          <w:rFonts w:ascii="Calibri" w:hAnsi="Calibri" w:cs="Calibri"/>
        </w:rPr>
        <w:t xml:space="preserve"> </w:t>
      </w:r>
    </w:p>
    <w:p w:rsidR="008C7656" w:rsidRDefault="008C7656" w:rsidP="008C7656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:rsidR="008C7656" w:rsidRPr="00F01A00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F01A00">
        <w:rPr>
          <w:rFonts w:ascii="Calibri" w:hAnsi="Calibri" w:cs="Calibri"/>
        </w:rPr>
        <w:t xml:space="preserve">Smluvní strany se dohodly, že </w:t>
      </w:r>
      <w:r w:rsidR="006F3F37">
        <w:rPr>
          <w:rFonts w:ascii="Calibri" w:hAnsi="Calibri" w:cs="Calibri"/>
        </w:rPr>
        <w:t>Objednatel</w:t>
      </w:r>
      <w:r w:rsidRPr="00F01A00">
        <w:rPr>
          <w:rFonts w:ascii="Calibri" w:hAnsi="Calibri" w:cs="Calibri"/>
        </w:rPr>
        <w:t xml:space="preserve"> bezodkladně po uzavření tohoto dodatku odešle tento dodatek k řádnému uveřejnění do registru smluv vedené</w:t>
      </w:r>
      <w:r>
        <w:rPr>
          <w:rFonts w:ascii="Calibri" w:hAnsi="Calibri" w:cs="Calibri"/>
        </w:rPr>
        <w:t>ho</w:t>
      </w:r>
      <w:r w:rsidRPr="00F01A00">
        <w:rPr>
          <w:rFonts w:ascii="Calibri" w:hAnsi="Calibri" w:cs="Calibri"/>
        </w:rPr>
        <w:t xml:space="preserve"> Ministerstvem vnitra ČR. O uveřejnění tohoto dodatku </w:t>
      </w:r>
      <w:r>
        <w:rPr>
          <w:rFonts w:ascii="Calibri" w:hAnsi="Calibri" w:cs="Calibri"/>
        </w:rPr>
        <w:t>město Pardubice b</w:t>
      </w:r>
      <w:r w:rsidRPr="00F01A00">
        <w:rPr>
          <w:rFonts w:ascii="Calibri" w:hAnsi="Calibri" w:cs="Calibri"/>
        </w:rPr>
        <w:t>ezodkladně informuje druhou smluvní stranu, nebyl-li kontaktní údaj této smluvní strany uveden přímo do registru smluv jako kontakt pro notifikaci o uveřejnění.</w:t>
      </w:r>
    </w:p>
    <w:p w:rsidR="008C7656" w:rsidRDefault="008C7656" w:rsidP="008C7656">
      <w:pPr>
        <w:pStyle w:val="Odstavecseseznamem"/>
        <w:spacing w:after="0"/>
        <w:ind w:left="284" w:hanging="284"/>
        <w:rPr>
          <w:rFonts w:ascii="Calibri" w:hAnsi="Calibri" w:cs="Calibri"/>
        </w:rPr>
      </w:pPr>
    </w:p>
    <w:p w:rsidR="008C7656" w:rsidRPr="0078763C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78763C">
        <w:rPr>
          <w:rFonts w:ascii="Calibri" w:hAnsi="Calibri" w:cs="Trebuchet MS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:rsidR="008C7656" w:rsidRDefault="008C7656" w:rsidP="008C7656">
      <w:pPr>
        <w:pStyle w:val="Odstavecseseznamem"/>
        <w:spacing w:after="0"/>
        <w:rPr>
          <w:rFonts w:ascii="Calibri" w:hAnsi="Calibri" w:cs="Calibri"/>
        </w:rPr>
      </w:pPr>
    </w:p>
    <w:p w:rsidR="008C7656" w:rsidRPr="0078763C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78763C">
        <w:rPr>
          <w:rFonts w:ascii="Calibri" w:hAnsi="Calibri" w:cs="Calibri"/>
        </w:rPr>
        <w:t xml:space="preserve">Dodatek se vyhotovuje ve </w:t>
      </w:r>
      <w:r>
        <w:rPr>
          <w:rFonts w:ascii="Calibri" w:hAnsi="Calibri" w:cs="Calibri"/>
        </w:rPr>
        <w:t>dvou</w:t>
      </w:r>
      <w:r w:rsidRPr="0078763C">
        <w:rPr>
          <w:rFonts w:ascii="Calibri" w:hAnsi="Calibri" w:cs="Calibri"/>
        </w:rPr>
        <w:t xml:space="preserve"> vyhotoveních, z nichž každá </w:t>
      </w:r>
      <w:r>
        <w:rPr>
          <w:rFonts w:ascii="Calibri" w:hAnsi="Calibri" w:cs="Calibri"/>
        </w:rPr>
        <w:t xml:space="preserve">smluvní </w:t>
      </w:r>
      <w:r w:rsidRPr="0078763C">
        <w:rPr>
          <w:rFonts w:ascii="Calibri" w:hAnsi="Calibri" w:cs="Calibri"/>
        </w:rPr>
        <w:t xml:space="preserve">strana obdrží </w:t>
      </w:r>
      <w:r>
        <w:rPr>
          <w:rFonts w:ascii="Calibri" w:hAnsi="Calibri" w:cs="Calibri"/>
        </w:rPr>
        <w:t>po jednom</w:t>
      </w:r>
      <w:r w:rsidRPr="0078763C">
        <w:rPr>
          <w:rFonts w:ascii="Calibri" w:hAnsi="Calibri" w:cs="Calibri"/>
        </w:rPr>
        <w:t xml:space="preserve">. </w:t>
      </w:r>
    </w:p>
    <w:p w:rsidR="008C7656" w:rsidRPr="00556722" w:rsidRDefault="008C7656" w:rsidP="008C7656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</w:p>
    <w:p w:rsidR="008C7656" w:rsidRPr="00556722" w:rsidRDefault="008C7656" w:rsidP="008C76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</w:rPr>
      </w:pPr>
      <w:r w:rsidRPr="00556722">
        <w:rPr>
          <w:rFonts w:ascii="Calibri" w:hAnsi="Calibri" w:cs="Calibri"/>
        </w:rPr>
        <w:t>Obě smluvní strany prohlašují, že si dodatek</w:t>
      </w:r>
      <w:r>
        <w:rPr>
          <w:rFonts w:ascii="Calibri" w:hAnsi="Calibri" w:cs="Calibri"/>
        </w:rPr>
        <w:t xml:space="preserve"> S</w:t>
      </w:r>
      <w:r w:rsidRPr="00556722">
        <w:rPr>
          <w:rFonts w:ascii="Calibri" w:hAnsi="Calibri" w:cs="Calibri"/>
        </w:rPr>
        <w:t>mlouvy řádně přečetly, s jeho obsahem souhlasí, což stvrzují svým podpisem.</w:t>
      </w:r>
    </w:p>
    <w:p w:rsidR="008C7656" w:rsidRDefault="008C7656" w:rsidP="008C7656">
      <w:pPr>
        <w:spacing w:after="0"/>
        <w:rPr>
          <w:rFonts w:ascii="Calibri" w:hAnsi="Calibri"/>
        </w:rPr>
      </w:pPr>
    </w:p>
    <w:p w:rsidR="006F3F37" w:rsidRPr="00856B17" w:rsidRDefault="006F3F37" w:rsidP="008C7656">
      <w:pPr>
        <w:spacing w:after="0"/>
        <w:rPr>
          <w:rFonts w:ascii="Calibri" w:hAnsi="Calibri"/>
          <w:b/>
          <w:bCs/>
        </w:rPr>
      </w:pPr>
      <w:r w:rsidRPr="00856B17">
        <w:rPr>
          <w:rFonts w:ascii="Calibri" w:hAnsi="Calibri"/>
          <w:b/>
          <w:bCs/>
        </w:rPr>
        <w:t>Objednatel</w:t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</w:r>
      <w:r w:rsidRPr="00856B17">
        <w:rPr>
          <w:rFonts w:ascii="Calibri" w:hAnsi="Calibri"/>
          <w:b/>
          <w:bCs/>
        </w:rPr>
        <w:tab/>
        <w:t>Poskytovatel</w:t>
      </w:r>
    </w:p>
    <w:p w:rsidR="008C7656" w:rsidRDefault="008C7656" w:rsidP="008C7656">
      <w:pPr>
        <w:spacing w:after="0"/>
        <w:rPr>
          <w:rFonts w:ascii="Calibri" w:hAnsi="Calibri"/>
        </w:rPr>
      </w:pPr>
    </w:p>
    <w:p w:rsidR="008C7656" w:rsidRDefault="008C7656" w:rsidP="008C7656">
      <w:pPr>
        <w:spacing w:after="0"/>
        <w:rPr>
          <w:rFonts w:ascii="Calibri" w:hAnsi="Calibri"/>
        </w:rPr>
      </w:pPr>
      <w:r w:rsidRPr="00B46134">
        <w:rPr>
          <w:rFonts w:ascii="Calibri" w:hAnsi="Calibri"/>
        </w:rPr>
        <w:t xml:space="preserve">V Pardubicích dne                                                   </w:t>
      </w:r>
      <w:r w:rsidRPr="00B4613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46134">
        <w:rPr>
          <w:rFonts w:ascii="Calibri" w:hAnsi="Calibri"/>
        </w:rPr>
        <w:tab/>
        <w:t>V</w:t>
      </w:r>
      <w:r>
        <w:rPr>
          <w:rFonts w:ascii="Calibri" w:hAnsi="Calibri"/>
        </w:rPr>
        <w:t xml:space="preserve"> Pardubicích </w:t>
      </w:r>
      <w:r w:rsidRPr="00B46134">
        <w:rPr>
          <w:rFonts w:ascii="Calibri" w:hAnsi="Calibri"/>
        </w:rPr>
        <w:t>dne</w:t>
      </w:r>
    </w:p>
    <w:p w:rsidR="008C7656" w:rsidRDefault="008C7656" w:rsidP="008C7656">
      <w:pPr>
        <w:spacing w:after="0"/>
        <w:rPr>
          <w:rFonts w:ascii="Calibri" w:hAnsi="Calibri"/>
        </w:rPr>
      </w:pPr>
    </w:p>
    <w:p w:rsidR="008C7656" w:rsidRDefault="008C7656" w:rsidP="008C7656">
      <w:pPr>
        <w:spacing w:after="0"/>
        <w:rPr>
          <w:rFonts w:ascii="Calibri" w:hAnsi="Calibri"/>
        </w:rPr>
      </w:pPr>
    </w:p>
    <w:p w:rsidR="006F3F37" w:rsidRDefault="006F3F37" w:rsidP="008C7656">
      <w:pPr>
        <w:spacing w:after="0"/>
        <w:rPr>
          <w:rFonts w:ascii="Calibri" w:hAnsi="Calibri"/>
        </w:rPr>
      </w:pPr>
    </w:p>
    <w:p w:rsidR="006F3F37" w:rsidRPr="00B46134" w:rsidRDefault="006F3F37" w:rsidP="008C7656">
      <w:pPr>
        <w:spacing w:after="0"/>
        <w:rPr>
          <w:rFonts w:ascii="Calibri" w:hAnsi="Calibri"/>
        </w:rPr>
      </w:pPr>
    </w:p>
    <w:p w:rsidR="008C7656" w:rsidRPr="00B46134" w:rsidRDefault="008C7656" w:rsidP="008C7656">
      <w:pPr>
        <w:spacing w:after="0"/>
        <w:rPr>
          <w:rFonts w:ascii="Calibri" w:hAnsi="Calibri"/>
        </w:rPr>
      </w:pPr>
      <w:r w:rsidRPr="00B46134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………………..</w:t>
      </w:r>
      <w:r w:rsidRPr="00B46134">
        <w:rPr>
          <w:rFonts w:ascii="Calibri" w:hAnsi="Calibri"/>
        </w:rPr>
        <w:tab/>
      </w:r>
      <w:r w:rsidRPr="00B46134">
        <w:rPr>
          <w:rFonts w:ascii="Calibri" w:hAnsi="Calibri"/>
        </w:rPr>
        <w:tab/>
      </w:r>
      <w:r w:rsidRPr="00B46134">
        <w:rPr>
          <w:rFonts w:ascii="Calibri" w:hAnsi="Calibri"/>
        </w:rPr>
        <w:tab/>
        <w:t>……………………………………</w:t>
      </w:r>
      <w:r>
        <w:rPr>
          <w:rFonts w:ascii="Calibri" w:hAnsi="Calibri"/>
        </w:rPr>
        <w:t>……………………..</w:t>
      </w:r>
      <w:r w:rsidRPr="00B46134">
        <w:rPr>
          <w:rFonts w:ascii="Calibri" w:hAnsi="Calibri"/>
        </w:rPr>
        <w:t>….</w:t>
      </w:r>
    </w:p>
    <w:p w:rsidR="008C7656" w:rsidRPr="00B46134" w:rsidRDefault="008C7656" w:rsidP="008C7656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6F3F37">
        <w:rPr>
          <w:rFonts w:ascii="Calibri" w:hAnsi="Calibri"/>
        </w:rPr>
        <w:t>Mgr. Iva Bartošová</w:t>
      </w:r>
      <w:r w:rsidRPr="00B46134">
        <w:rPr>
          <w:rFonts w:ascii="Calibri" w:hAnsi="Calibri"/>
        </w:rPr>
        <w:tab/>
      </w:r>
      <w:r w:rsidRPr="00B46134">
        <w:rPr>
          <w:rFonts w:ascii="Calibri" w:hAnsi="Calibri"/>
        </w:rPr>
        <w:tab/>
      </w:r>
      <w:r w:rsidRPr="00B46134">
        <w:rPr>
          <w:rFonts w:ascii="Calibri" w:hAnsi="Calibri"/>
        </w:rPr>
        <w:tab/>
      </w:r>
      <w:r w:rsidRPr="00B46134">
        <w:rPr>
          <w:rFonts w:ascii="Calibri" w:hAnsi="Calibri"/>
        </w:rPr>
        <w:tab/>
        <w:t xml:space="preserve">     </w:t>
      </w:r>
      <w:proofErr w:type="gramStart"/>
      <w:r>
        <w:rPr>
          <w:rFonts w:ascii="Calibri" w:hAnsi="Calibri"/>
        </w:rPr>
        <w:tab/>
        <w:t xml:space="preserve"> </w:t>
      </w:r>
      <w:r w:rsidR="006F3F37">
        <w:rPr>
          <w:rFonts w:ascii="Calibri" w:hAnsi="Calibri"/>
        </w:rPr>
        <w:t xml:space="preserve"> Ing.</w:t>
      </w:r>
      <w:proofErr w:type="gramEnd"/>
      <w:r w:rsidR="006F3F37">
        <w:rPr>
          <w:rFonts w:ascii="Calibri" w:hAnsi="Calibri"/>
        </w:rPr>
        <w:t xml:space="preserve"> Jana Menšíková</w:t>
      </w:r>
    </w:p>
    <w:p w:rsidR="004D5220" w:rsidRDefault="006F3F37" w:rsidP="008C7656">
      <w:pPr>
        <w:spacing w:after="0"/>
        <w:rPr>
          <w:rFonts w:ascii="Calibri" w:hAnsi="Calibri"/>
        </w:rPr>
      </w:pPr>
      <w:r>
        <w:rPr>
          <w:rFonts w:ascii="Calibri" w:hAnsi="Calibri"/>
        </w:rPr>
        <w:t>vedoucí odboru sociálních věcí</w:t>
      </w:r>
      <w:r w:rsidR="008C7656">
        <w:rPr>
          <w:rFonts w:ascii="Calibri" w:hAnsi="Calibri"/>
        </w:rPr>
        <w:tab/>
      </w:r>
      <w:r w:rsidR="008C7656">
        <w:rPr>
          <w:rFonts w:ascii="Calibri" w:hAnsi="Calibri"/>
        </w:rPr>
        <w:tab/>
      </w:r>
      <w:r w:rsidR="008C7656">
        <w:rPr>
          <w:rFonts w:ascii="Calibri" w:hAnsi="Calibri"/>
        </w:rPr>
        <w:tab/>
      </w:r>
      <w:r w:rsidR="008C7656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jednatelka</w:t>
      </w:r>
    </w:p>
    <w:p w:rsidR="008C7656" w:rsidRDefault="006F3F37" w:rsidP="008C7656">
      <w:pPr>
        <w:spacing w:after="0"/>
      </w:pPr>
      <w:r>
        <w:rPr>
          <w:rFonts w:ascii="Calibri" w:hAnsi="Calibri"/>
        </w:rPr>
        <w:t>Magistrátu</w:t>
      </w:r>
      <w:r w:rsidR="008C7656" w:rsidRPr="00B46134">
        <w:rPr>
          <w:rFonts w:ascii="Calibri" w:hAnsi="Calibri"/>
        </w:rPr>
        <w:t xml:space="preserve"> města Pardubice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INESAN s.r.o.</w:t>
      </w:r>
    </w:p>
    <w:p w:rsidR="008C7656" w:rsidRDefault="008C7656" w:rsidP="008C7656">
      <w:pPr>
        <w:spacing w:after="0"/>
      </w:pPr>
    </w:p>
    <w:p w:rsidR="008C7656" w:rsidRDefault="008C7656" w:rsidP="008C7656"/>
    <w:p w:rsidR="0096352F" w:rsidRDefault="00656311"/>
    <w:sectPr w:rsidR="0096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EAE"/>
    <w:multiLevelType w:val="hybridMultilevel"/>
    <w:tmpl w:val="20A22C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45EE5"/>
    <w:multiLevelType w:val="hybridMultilevel"/>
    <w:tmpl w:val="6C9E7C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B90963"/>
    <w:multiLevelType w:val="hybridMultilevel"/>
    <w:tmpl w:val="D4207190"/>
    <w:lvl w:ilvl="0" w:tplc="14CEAA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7DA8"/>
    <w:multiLevelType w:val="hybridMultilevel"/>
    <w:tmpl w:val="95988D3A"/>
    <w:lvl w:ilvl="0" w:tplc="04D261C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96E0E"/>
    <w:multiLevelType w:val="hybridMultilevel"/>
    <w:tmpl w:val="24DA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6"/>
    <w:rsid w:val="00187930"/>
    <w:rsid w:val="00283039"/>
    <w:rsid w:val="002C36B6"/>
    <w:rsid w:val="002D2483"/>
    <w:rsid w:val="002F2149"/>
    <w:rsid w:val="00432AD4"/>
    <w:rsid w:val="004D5220"/>
    <w:rsid w:val="005B0DC5"/>
    <w:rsid w:val="005C667B"/>
    <w:rsid w:val="00656311"/>
    <w:rsid w:val="006F3F37"/>
    <w:rsid w:val="00755A16"/>
    <w:rsid w:val="00856B17"/>
    <w:rsid w:val="008C7656"/>
    <w:rsid w:val="00B75AD8"/>
    <w:rsid w:val="00BF34A9"/>
    <w:rsid w:val="00CB3E33"/>
    <w:rsid w:val="00CB47C7"/>
    <w:rsid w:val="00CE139E"/>
    <w:rsid w:val="00D33F23"/>
    <w:rsid w:val="00DB5501"/>
    <w:rsid w:val="00DD2CA6"/>
    <w:rsid w:val="00DF3A72"/>
    <w:rsid w:val="00E12C2D"/>
    <w:rsid w:val="00E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F868-6C75-47A1-9FE1-2CB29A4C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C76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656"/>
    <w:pPr>
      <w:ind w:left="720"/>
      <w:contextualSpacing/>
    </w:pPr>
  </w:style>
  <w:style w:type="paragraph" w:customStyle="1" w:styleId="Default">
    <w:name w:val="Default"/>
    <w:uiPriority w:val="99"/>
    <w:rsid w:val="008C7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B0DC5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mensikova@inesa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Burdová Martina</cp:lastModifiedBy>
  <cp:revision>2</cp:revision>
  <dcterms:created xsi:type="dcterms:W3CDTF">2020-05-12T07:36:00Z</dcterms:created>
  <dcterms:modified xsi:type="dcterms:W3CDTF">2020-05-12T07:36:00Z</dcterms:modified>
</cp:coreProperties>
</file>