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D274D4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101EDF">
        <w:rPr>
          <w:rFonts w:asciiTheme="majorHAnsi" w:hAnsiTheme="majorHAnsi"/>
          <w:b/>
          <w:spacing w:val="60"/>
          <w:sz w:val="28"/>
          <w:szCs w:val="28"/>
          <w:u w:val="single"/>
        </w:rPr>
        <w:t>201</w:t>
      </w:r>
      <w:r w:rsidR="004728BF" w:rsidRPr="008A57DC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DA644F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o poskytnutí dotace z rozpočtu města Český Těšín</w:t>
      </w:r>
    </w:p>
    <w:p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Pr="008A57DC">
        <w:rPr>
          <w:rFonts w:asciiTheme="majorHAnsi" w:hAnsiTheme="majorHAnsi"/>
          <w:spacing w:val="60"/>
          <w:sz w:val="24"/>
          <w:szCs w:val="24"/>
        </w:rPr>
        <w:t>201</w:t>
      </w:r>
      <w:r w:rsidR="004728BF" w:rsidRPr="008A57DC">
        <w:rPr>
          <w:rFonts w:asciiTheme="majorHAnsi" w:hAnsiTheme="majorHAnsi"/>
          <w:spacing w:val="60"/>
          <w:sz w:val="24"/>
          <w:szCs w:val="24"/>
        </w:rPr>
        <w:t>7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  <w:r w:rsidR="002C627F" w:rsidRPr="00CC7618">
        <w:rPr>
          <w:rFonts w:asciiTheme="majorHAnsi" w:hAnsiTheme="majorHAnsi"/>
          <w:spacing w:val="60"/>
          <w:sz w:val="24"/>
          <w:szCs w:val="24"/>
        </w:rPr>
        <w:t xml:space="preserve"> </w:t>
      </w:r>
    </w:p>
    <w:p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5331CF" w:rsidRDefault="005331CF" w:rsidP="002C627F">
      <w:pPr>
        <w:spacing w:line="360" w:lineRule="auto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proofErr w:type="spellStart"/>
      <w:r w:rsidR="00D274D4">
        <w:rPr>
          <w:b/>
        </w:rPr>
        <w:t>Renarkon</w:t>
      </w:r>
      <w:proofErr w:type="spellEnd"/>
      <w:r w:rsidR="00D274D4">
        <w:rPr>
          <w:b/>
        </w:rPr>
        <w:t>, o.p.s.</w:t>
      </w:r>
    </w:p>
    <w:p w:rsidR="00FB3591" w:rsidRPr="00D274D4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74D4">
        <w:rPr>
          <w:b/>
        </w:rPr>
        <w:t xml:space="preserve">Mgr. Martinem Chovancem, </w:t>
      </w:r>
      <w:r w:rsidR="00D274D4">
        <w:t xml:space="preserve">ředitelem </w:t>
      </w:r>
    </w:p>
    <w:p w:rsidR="00D274D4" w:rsidRPr="00D274D4" w:rsidRDefault="00FB3591" w:rsidP="00CB29F5">
      <w:pPr>
        <w:spacing w:after="0" w:line="240" w:lineRule="auto"/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D274D4">
        <w:t xml:space="preserve">Mariánskohorská 1328/29, 702 00 Ostrava – Moravská Ostrava </w:t>
      </w:r>
    </w:p>
    <w:p w:rsidR="004728BF" w:rsidRDefault="004728BF" w:rsidP="00CB29F5">
      <w:pPr>
        <w:spacing w:after="0" w:line="240" w:lineRule="auto"/>
        <w:rPr>
          <w:b/>
        </w:rPr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D274D4" w:rsidRPr="00D274D4">
        <w:t>Obecně prospěšná společnost</w:t>
      </w:r>
    </w:p>
    <w:p w:rsidR="00CB29F5" w:rsidRPr="00D274D4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74D4">
        <w:t>253 804 43</w:t>
      </w:r>
    </w:p>
    <w:p w:rsidR="007966BD" w:rsidRPr="00D274D4" w:rsidRDefault="00CB29F5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D274D4" w:rsidRPr="00D274D4">
        <w:t>Komerční banka, a.s.</w:t>
      </w:r>
      <w:r w:rsidR="007966BD" w:rsidRPr="00D274D4">
        <w:rPr>
          <w:bCs/>
        </w:rPr>
        <w:t xml:space="preserve"> </w:t>
      </w:r>
    </w:p>
    <w:p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274D4">
        <w:rPr>
          <w:bCs/>
        </w:rPr>
        <w:t xml:space="preserve">č. účtu 27-0614390277/0100 </w:t>
      </w:r>
    </w:p>
    <w:p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</w:t>
      </w:r>
      <w:r>
        <w:t xml:space="preserve"> </w:t>
      </w:r>
      <w:r w:rsidR="00706CB0">
        <w:t>písm. c)</w:t>
      </w:r>
      <w:r>
        <w:t xml:space="preserve"> zákona č. 128/2000 Sb., o obcích, ve znění pozdějších předpisů veřejnoprávní smlouvu o poskytnutí dotace z rozpočtu města.</w:t>
      </w:r>
    </w:p>
    <w:p w:rsidR="00FB3591" w:rsidRDefault="00FB3591" w:rsidP="008B2520">
      <w:pPr>
        <w:spacing w:after="0" w:line="240" w:lineRule="auto"/>
        <w:jc w:val="both"/>
      </w:pPr>
    </w:p>
    <w:p w:rsidR="00CF135A" w:rsidRDefault="00CF135A" w:rsidP="008B2520">
      <w:pPr>
        <w:spacing w:after="0" w:line="240" w:lineRule="auto"/>
        <w:jc w:val="both"/>
      </w:pPr>
    </w:p>
    <w:p w:rsidR="00CF135A" w:rsidRDefault="00CF135A" w:rsidP="008B2520">
      <w:pPr>
        <w:spacing w:after="0" w:line="240" w:lineRule="auto"/>
        <w:jc w:val="both"/>
      </w:pPr>
    </w:p>
    <w:p w:rsidR="00CF135A" w:rsidRDefault="00CF135A" w:rsidP="008B2520">
      <w:pPr>
        <w:spacing w:after="0" w:line="240" w:lineRule="auto"/>
        <w:jc w:val="both"/>
      </w:pPr>
    </w:p>
    <w:p w:rsidR="008B2520" w:rsidRPr="007966BD" w:rsidRDefault="008B2520" w:rsidP="008B2520">
      <w:pPr>
        <w:spacing w:after="0" w:line="240" w:lineRule="auto"/>
        <w:jc w:val="both"/>
        <w:rPr>
          <w:b/>
        </w:rPr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FB3591" w:rsidRPr="00CF135A">
        <w:t xml:space="preserve"> </w:t>
      </w:r>
      <w:r w:rsidRPr="00CF135A">
        <w:t xml:space="preserve">města </w:t>
      </w:r>
      <w:r>
        <w:t xml:space="preserve">Český Těšín ze </w:t>
      </w:r>
      <w:r w:rsidRPr="00D274D4">
        <w:t>dne</w:t>
      </w:r>
      <w:r w:rsidR="004728BF" w:rsidRPr="00D274D4">
        <w:t xml:space="preserve"> 19. 12.</w:t>
      </w:r>
      <w:r w:rsidRPr="00D274D4">
        <w:t xml:space="preserve"> </w:t>
      </w:r>
      <w:r w:rsidR="00CF135A" w:rsidRPr="00D274D4">
        <w:t>201</w:t>
      </w:r>
      <w:r w:rsidR="004728BF" w:rsidRPr="00D274D4">
        <w:t>6</w:t>
      </w:r>
      <w:r>
        <w:t>, č.</w:t>
      </w:r>
      <w:r w:rsidR="00814454">
        <w:t xml:space="preserve"> 481/14.</w:t>
      </w:r>
      <w:r w:rsidR="00721EB2">
        <w:t>ZM</w:t>
      </w:r>
      <w:r w:rsidR="00FB3591">
        <w:t xml:space="preserve"> </w:t>
      </w:r>
      <w:r>
        <w:t xml:space="preserve">poskytne dotaci z rozpočtu města </w:t>
      </w:r>
      <w:r w:rsidR="00F0591E" w:rsidRPr="00F0591E">
        <w:t>na</w:t>
      </w:r>
      <w:r w:rsidR="006B552C" w:rsidRPr="00F0591E">
        <w:t xml:space="preserve"> </w:t>
      </w:r>
      <w:r w:rsidRPr="00F0591E">
        <w:t>ro</w:t>
      </w:r>
      <w:r w:rsidR="00F0591E" w:rsidRPr="00F0591E">
        <w:t>k</w:t>
      </w:r>
      <w:r w:rsidRPr="00F0591E">
        <w:t xml:space="preserve"> 20</w:t>
      </w:r>
      <w:r w:rsidR="00FB3591" w:rsidRPr="008A57DC">
        <w:t>1</w:t>
      </w:r>
      <w:r w:rsidR="004728BF" w:rsidRPr="008A57DC">
        <w:t>7</w:t>
      </w:r>
      <w:r w:rsidR="00CF135A">
        <w:t xml:space="preserve"> </w:t>
      </w:r>
      <w:proofErr w:type="spellStart"/>
      <w:r w:rsidR="00D226B9">
        <w:rPr>
          <w:b/>
        </w:rPr>
        <w:t>Renarkonu</w:t>
      </w:r>
      <w:proofErr w:type="spellEnd"/>
      <w:r w:rsidR="00D226B9">
        <w:rPr>
          <w:b/>
        </w:rPr>
        <w:t>, o.p.s.</w:t>
      </w:r>
      <w:r w:rsidR="007966BD">
        <w:rPr>
          <w:b/>
        </w:rPr>
        <w:t xml:space="preserve"> </w:t>
      </w:r>
    </w:p>
    <w:p w:rsidR="00706CB0" w:rsidRDefault="00706CB0" w:rsidP="008B2520">
      <w:pPr>
        <w:spacing w:after="0" w:line="240" w:lineRule="auto"/>
        <w:jc w:val="both"/>
      </w:pPr>
    </w:p>
    <w:p w:rsidR="007966BD" w:rsidRDefault="007966BD" w:rsidP="008B2520">
      <w:pPr>
        <w:spacing w:after="0" w:line="240" w:lineRule="auto"/>
        <w:jc w:val="both"/>
      </w:pPr>
    </w:p>
    <w:p w:rsidR="002114AC" w:rsidRDefault="002114AC" w:rsidP="008B2520">
      <w:pPr>
        <w:spacing w:after="0" w:line="240" w:lineRule="auto"/>
        <w:jc w:val="both"/>
      </w:pPr>
    </w:p>
    <w:p w:rsidR="002114AC" w:rsidRDefault="002114AC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:rsidR="00FB3591" w:rsidRDefault="00FB3591" w:rsidP="00FB3591">
      <w:pPr>
        <w:pStyle w:val="Odstavecseseznamem"/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42192D" w:rsidRDefault="0042192D" w:rsidP="0042192D">
      <w:pPr>
        <w:spacing w:after="0" w:line="240" w:lineRule="auto"/>
        <w:ind w:left="720"/>
        <w:jc w:val="both"/>
      </w:pPr>
    </w:p>
    <w:p w:rsidR="000D0A72" w:rsidRDefault="000D0A72" w:rsidP="000D0A72">
      <w:pPr>
        <w:spacing w:after="0" w:line="240" w:lineRule="auto"/>
        <w:ind w:left="720"/>
        <w:jc w:val="both"/>
      </w:pPr>
    </w:p>
    <w:p w:rsidR="0027691B" w:rsidRDefault="0027691B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812AF2" w:rsidP="002F3C8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both"/>
      </w:pPr>
    </w:p>
    <w:p w:rsidR="0042192D" w:rsidRDefault="0042192D" w:rsidP="002F3C8F">
      <w:pPr>
        <w:spacing w:after="0" w:line="240" w:lineRule="auto"/>
        <w:jc w:val="both"/>
      </w:pPr>
    </w:p>
    <w:p w:rsidR="0027691B" w:rsidRDefault="0027691B" w:rsidP="002F3C8F">
      <w:pPr>
        <w:spacing w:after="0" w:line="240" w:lineRule="auto"/>
        <w:jc w:val="both"/>
      </w:pPr>
    </w:p>
    <w:p w:rsidR="0042192D" w:rsidRDefault="0042192D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F0591E" w:rsidRDefault="00F0591E" w:rsidP="002F3C8F">
      <w:pPr>
        <w:spacing w:after="0" w:line="240" w:lineRule="auto"/>
        <w:jc w:val="center"/>
        <w:rPr>
          <w:b/>
        </w:rPr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27691B">
        <w:t xml:space="preserve"> </w:t>
      </w:r>
      <w:r w:rsidR="00D226B9">
        <w:rPr>
          <w:b/>
        </w:rPr>
        <w:t>76.000</w:t>
      </w:r>
      <w:r w:rsidR="00CF135A">
        <w:rPr>
          <w:b/>
        </w:rPr>
        <w:t>,-- Kč</w:t>
      </w:r>
      <w:r w:rsidR="00C95DF2" w:rsidRPr="00DD4F1D">
        <w:t>,</w:t>
      </w:r>
      <w:r w:rsidR="00DD4F1D">
        <w:t xml:space="preserve"> </w:t>
      </w:r>
      <w:r w:rsidR="00CF135A">
        <w:t xml:space="preserve">(slovy: </w:t>
      </w:r>
      <w:proofErr w:type="spellStart"/>
      <w:r w:rsidR="00D226B9">
        <w:t>sedmdesátšesttisíc</w:t>
      </w:r>
      <w:proofErr w:type="spellEnd"/>
      <w:r w:rsidR="00CF135A">
        <w:t xml:space="preserve"> Kč).</w:t>
      </w:r>
    </w:p>
    <w:p w:rsidR="00C95DF2" w:rsidRDefault="00C95DF2" w:rsidP="00DA23BB">
      <w:pPr>
        <w:spacing w:after="0" w:line="240" w:lineRule="auto"/>
        <w:jc w:val="both"/>
      </w:pPr>
    </w:p>
    <w:p w:rsidR="00F8533B" w:rsidRDefault="00C95DF2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 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>
        <w:rPr>
          <w:b/>
        </w:rPr>
        <w:t xml:space="preserve">a to na </w:t>
      </w:r>
      <w:r w:rsidR="008B1B23">
        <w:rPr>
          <w:b/>
        </w:rPr>
        <w:t>částečné financování nákladů, ve formě vyrovnávací platby dle podmínek pověření,</w:t>
      </w:r>
      <w:r w:rsidR="00D226B9">
        <w:rPr>
          <w:b/>
        </w:rPr>
        <w:t xml:space="preserve"> souvisejících s projektem: Terénní program Frýdecko – </w:t>
      </w:r>
      <w:proofErr w:type="spellStart"/>
      <w:r w:rsidR="00D226B9">
        <w:rPr>
          <w:b/>
        </w:rPr>
        <w:t>Místecko</w:t>
      </w:r>
      <w:proofErr w:type="spellEnd"/>
      <w:r w:rsidR="00D226B9">
        <w:rPr>
          <w:b/>
        </w:rPr>
        <w:t>, řešící drogovou problematiku na území města Český Těšín v roce 2017.</w:t>
      </w:r>
    </w:p>
    <w:p w:rsidR="00D226B9" w:rsidRPr="00D226B9" w:rsidRDefault="00D226B9" w:rsidP="00D226B9">
      <w:pPr>
        <w:pStyle w:val="Odstavecseseznamem"/>
        <w:rPr>
          <w:b/>
        </w:rPr>
      </w:pPr>
    </w:p>
    <w:p w:rsidR="00D226B9" w:rsidRPr="00D226B9" w:rsidRDefault="00D226B9" w:rsidP="00D226B9">
      <w:pPr>
        <w:spacing w:after="0" w:line="240" w:lineRule="auto"/>
        <w:jc w:val="both"/>
      </w:pPr>
      <w:r>
        <w:rPr>
          <w:b/>
        </w:rPr>
        <w:tab/>
      </w:r>
      <w:r w:rsidRPr="00D226B9">
        <w:t>- 76.000,-- Kč (ID 3770634 – terénní programy)</w:t>
      </w:r>
    </w:p>
    <w:p w:rsidR="00D80291" w:rsidRDefault="00D80291" w:rsidP="00D80291">
      <w:pPr>
        <w:pStyle w:val="Odstavecseseznamem"/>
        <w:rPr>
          <w:b/>
        </w:rPr>
      </w:pPr>
    </w:p>
    <w:p w:rsidR="00D80291" w:rsidRPr="00D80291" w:rsidRDefault="00D80291" w:rsidP="00CC14F6">
      <w:pPr>
        <w:pStyle w:val="Odstavecseseznamem"/>
        <w:tabs>
          <w:tab w:val="left" w:pos="1418"/>
        </w:tabs>
        <w:ind w:left="709"/>
      </w:pPr>
    </w:p>
    <w:p w:rsidR="00D80291" w:rsidRPr="00D80291" w:rsidRDefault="00D80291" w:rsidP="00D80291">
      <w:pPr>
        <w:spacing w:after="0" w:line="240" w:lineRule="auto"/>
        <w:ind w:left="2124"/>
        <w:jc w:val="both"/>
        <w:rPr>
          <w:b/>
        </w:rPr>
      </w:pPr>
    </w:p>
    <w:p w:rsidR="00F8533B" w:rsidRDefault="00F8533B" w:rsidP="00F8533B">
      <w:pPr>
        <w:spacing w:after="0" w:line="240" w:lineRule="auto"/>
        <w:ind w:left="360"/>
        <w:jc w:val="both"/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4728BF">
        <w:t xml:space="preserve">jednorázovým </w:t>
      </w:r>
      <w:proofErr w:type="gramStart"/>
      <w:r w:rsidR="004728BF">
        <w:t xml:space="preserve">převodem </w:t>
      </w:r>
      <w:r w:rsidRPr="0074256C">
        <w:t xml:space="preserve"> </w:t>
      </w:r>
      <w:r>
        <w:t>ve</w:t>
      </w:r>
      <w:proofErr w:type="gramEnd"/>
      <w:r>
        <w:t xml:space="preserve"> prospěch účtu příjemce</w:t>
      </w:r>
      <w:r w:rsidR="00D226B9">
        <w:br/>
      </w:r>
      <w:r w:rsidRPr="0074256C">
        <w:rPr>
          <w:b/>
        </w:rPr>
        <w:t>č.</w:t>
      </w:r>
      <w:r w:rsidR="00D226B9">
        <w:rPr>
          <w:b/>
        </w:rPr>
        <w:t xml:space="preserve"> 27-0614390277/0100</w:t>
      </w:r>
      <w:r w:rsidRPr="0074256C">
        <w:rPr>
          <w:color w:val="C00000"/>
        </w:rPr>
        <w:t xml:space="preserve"> </w:t>
      </w:r>
      <w:r>
        <w:t xml:space="preserve">a to </w:t>
      </w:r>
      <w:r w:rsidR="00D226B9">
        <w:t xml:space="preserve">ve lhůtě do 21 dnů od </w:t>
      </w:r>
      <w:r>
        <w:t>nabytí účinnosti smlouvy</w:t>
      </w:r>
      <w:r w:rsidR="005F205A">
        <w:t xml:space="preserve">. </w:t>
      </w:r>
      <w:r>
        <w:t xml:space="preserve">  </w:t>
      </w:r>
      <w:r w:rsidRPr="0074256C">
        <w:rPr>
          <w:color w:val="C00000"/>
        </w:rPr>
        <w:t xml:space="preserve"> </w:t>
      </w:r>
    </w:p>
    <w:p w:rsidR="0027691B" w:rsidRDefault="0027691B" w:rsidP="0027691B">
      <w:pPr>
        <w:spacing w:after="0" w:line="240" w:lineRule="auto"/>
        <w:ind w:left="708"/>
      </w:pPr>
    </w:p>
    <w:p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DB1475" w:rsidRDefault="00DB1475" w:rsidP="00DB1475">
      <w:pPr>
        <w:pStyle w:val="Odstavecseseznamem"/>
      </w:pPr>
    </w:p>
    <w:p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:rsidR="00B80D5A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od </w:t>
      </w:r>
      <w:r w:rsidR="00593289" w:rsidRPr="00B80D5A">
        <w:rPr>
          <w:b/>
        </w:rPr>
        <w:t>01.</w:t>
      </w:r>
      <w:r w:rsidR="0042192D" w:rsidRPr="00B80D5A">
        <w:rPr>
          <w:b/>
        </w:rPr>
        <w:t xml:space="preserve"> </w:t>
      </w:r>
      <w:r w:rsidR="001C1C9E" w:rsidRPr="00B80D5A">
        <w:rPr>
          <w:b/>
        </w:rPr>
        <w:t>0</w:t>
      </w:r>
      <w:r w:rsidR="001A1AEC" w:rsidRPr="00B80D5A">
        <w:rPr>
          <w:b/>
        </w:rPr>
        <w:t>1</w:t>
      </w:r>
      <w:r w:rsidR="00593289" w:rsidRPr="00B80D5A">
        <w:rPr>
          <w:b/>
        </w:rPr>
        <w:t>.</w:t>
      </w:r>
      <w:r w:rsidR="0042192D" w:rsidRPr="00B80D5A">
        <w:rPr>
          <w:b/>
        </w:rPr>
        <w:t xml:space="preserve"> </w:t>
      </w:r>
      <w:r w:rsidR="00593289" w:rsidRPr="008A57DC">
        <w:rPr>
          <w:b/>
        </w:rPr>
        <w:t>201</w:t>
      </w:r>
      <w:r w:rsidR="004728BF" w:rsidRPr="008A57DC">
        <w:rPr>
          <w:b/>
        </w:rPr>
        <w:t>7</w:t>
      </w:r>
      <w:r w:rsidR="008A57DC">
        <w:rPr>
          <w:b/>
        </w:rPr>
        <w:br/>
      </w:r>
      <w:r w:rsidR="00C13989" w:rsidRPr="008A57DC">
        <w:t xml:space="preserve">do </w:t>
      </w:r>
      <w:r w:rsidR="00C13989" w:rsidRPr="008A57DC">
        <w:rPr>
          <w:b/>
        </w:rPr>
        <w:t>3</w:t>
      </w:r>
      <w:r w:rsidR="00F0591E" w:rsidRPr="008A57DC">
        <w:rPr>
          <w:b/>
        </w:rPr>
        <w:t>1</w:t>
      </w:r>
      <w:r w:rsidR="00C13989" w:rsidRPr="008A57DC">
        <w:rPr>
          <w:b/>
        </w:rPr>
        <w:t>.</w:t>
      </w:r>
      <w:r w:rsidR="0042192D" w:rsidRPr="008A57DC">
        <w:rPr>
          <w:b/>
        </w:rPr>
        <w:t xml:space="preserve"> </w:t>
      </w:r>
      <w:r w:rsidR="00C13989" w:rsidRPr="008A57DC">
        <w:rPr>
          <w:b/>
        </w:rPr>
        <w:t>12.</w:t>
      </w:r>
      <w:r w:rsidR="0042192D" w:rsidRPr="008A57DC">
        <w:rPr>
          <w:b/>
        </w:rPr>
        <w:t xml:space="preserve"> </w:t>
      </w:r>
      <w:r w:rsidR="00C13989" w:rsidRPr="008A57DC">
        <w:rPr>
          <w:b/>
        </w:rPr>
        <w:t>2</w:t>
      </w:r>
      <w:r w:rsidR="00593289" w:rsidRPr="008A57DC">
        <w:rPr>
          <w:b/>
        </w:rPr>
        <w:t>01</w:t>
      </w:r>
      <w:r w:rsidR="004728BF" w:rsidRPr="008A57DC">
        <w:rPr>
          <w:b/>
        </w:rPr>
        <w:t>7</w:t>
      </w:r>
      <w:r w:rsidR="008A57DC">
        <w:rPr>
          <w:b/>
        </w:rPr>
        <w:t xml:space="preserve"> </w:t>
      </w:r>
      <w:r w:rsidR="001A4822" w:rsidRPr="008A57DC">
        <w:t>a vyhovujících</w:t>
      </w:r>
      <w:r w:rsidR="001A4822">
        <w:t xml:space="preserve"> zásadám účelnosti, efektivnosti a hospodárnosti</w:t>
      </w:r>
      <w:r w:rsidR="008A57DC">
        <w:br/>
      </w:r>
      <w:r w:rsidR="001A4822">
        <w:t>dle zákona o finanční kontrole</w:t>
      </w:r>
      <w:r w:rsidR="00B80D5A">
        <w:t>,</w:t>
      </w:r>
    </w:p>
    <w:p w:rsidR="001A4822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 </w:t>
      </w:r>
      <w:r w:rsidR="001A4822">
        <w:t xml:space="preserve">oznámit a vrátit nevyčerpané finanční prostředky poskytnuté dotace zpět na účet poskytovatele dotace č. </w:t>
      </w:r>
      <w:r w:rsidR="001A4822" w:rsidRPr="00B80D5A">
        <w:rPr>
          <w:b/>
        </w:rPr>
        <w:t xml:space="preserve">86-6000330277/0100, </w:t>
      </w:r>
      <w:r w:rsidR="001A4822">
        <w:t xml:space="preserve">a to do </w:t>
      </w:r>
      <w:r w:rsidR="001A4822" w:rsidRPr="00B80D5A">
        <w:rPr>
          <w:b/>
        </w:rPr>
        <w:t xml:space="preserve">7 </w:t>
      </w:r>
      <w:r w:rsidR="001A4822">
        <w:t xml:space="preserve">kalendářních dnů ode dne předložení závěrečného vyúčtování, nejpozději však do </w:t>
      </w:r>
      <w:r w:rsidR="001A4822" w:rsidRPr="00B80D5A">
        <w:rPr>
          <w:b/>
        </w:rPr>
        <w:t xml:space="preserve">7 </w:t>
      </w:r>
      <w:r w:rsidR="001A4822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:rsidR="00C5131D" w:rsidRPr="00B05135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01.</w:t>
      </w:r>
      <w:r w:rsidR="0042192D">
        <w:rPr>
          <w:b/>
        </w:rPr>
        <w:t xml:space="preserve"> </w:t>
      </w:r>
      <w:r w:rsidR="001C1C9E">
        <w:rPr>
          <w:b/>
        </w:rPr>
        <w:t>0</w:t>
      </w:r>
      <w:r w:rsidR="001A1AEC">
        <w:rPr>
          <w:b/>
        </w:rPr>
        <w:t>1</w:t>
      </w:r>
      <w:r>
        <w:rPr>
          <w:b/>
        </w:rPr>
        <w:t>.</w:t>
      </w:r>
      <w:r w:rsidR="0042192D">
        <w:rPr>
          <w:b/>
        </w:rPr>
        <w:t xml:space="preserve"> </w:t>
      </w:r>
      <w:r w:rsidRPr="00B05135">
        <w:rPr>
          <w:b/>
        </w:rPr>
        <w:t>2</w:t>
      </w:r>
      <w:r w:rsidR="00593289" w:rsidRPr="00B05135">
        <w:rPr>
          <w:b/>
        </w:rPr>
        <w:t>01</w:t>
      </w:r>
      <w:r w:rsidR="004728BF" w:rsidRPr="00B05135">
        <w:rPr>
          <w:b/>
        </w:rPr>
        <w:t>7</w:t>
      </w:r>
      <w:r w:rsidRPr="00B05135">
        <w:rPr>
          <w:b/>
        </w:rPr>
        <w:t xml:space="preserve"> </w:t>
      </w:r>
      <w:r w:rsidRPr="00B05135">
        <w:t xml:space="preserve">do </w:t>
      </w:r>
      <w:r w:rsidRPr="00B05135">
        <w:rPr>
          <w:b/>
        </w:rPr>
        <w:t>3</w:t>
      </w:r>
      <w:r w:rsidR="00F0591E" w:rsidRPr="00B05135">
        <w:rPr>
          <w:b/>
        </w:rPr>
        <w:t>1</w:t>
      </w:r>
      <w:r w:rsidRPr="00B05135">
        <w:rPr>
          <w:b/>
        </w:rPr>
        <w:t>.</w:t>
      </w:r>
      <w:r w:rsidR="0042192D" w:rsidRPr="00B05135">
        <w:rPr>
          <w:b/>
        </w:rPr>
        <w:t xml:space="preserve"> </w:t>
      </w:r>
      <w:r w:rsidRPr="00B05135">
        <w:rPr>
          <w:b/>
        </w:rPr>
        <w:t>12.</w:t>
      </w:r>
      <w:r w:rsidR="0042192D" w:rsidRPr="00B05135">
        <w:rPr>
          <w:b/>
        </w:rPr>
        <w:t xml:space="preserve"> </w:t>
      </w:r>
      <w:r w:rsidRPr="00B05135">
        <w:rPr>
          <w:b/>
        </w:rPr>
        <w:t>2</w:t>
      </w:r>
      <w:r w:rsidR="00593289" w:rsidRPr="00B05135">
        <w:rPr>
          <w:b/>
        </w:rPr>
        <w:t>01</w:t>
      </w:r>
      <w:r w:rsidR="004728BF" w:rsidRPr="00B05135">
        <w:rPr>
          <w:b/>
        </w:rPr>
        <w:t>7</w:t>
      </w:r>
      <w:r w:rsidR="00C5131D" w:rsidRPr="00B05135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:rsidR="001A1AEC" w:rsidRDefault="001A1AEC" w:rsidP="001A1AEC">
      <w:pPr>
        <w:tabs>
          <w:tab w:val="left" w:pos="709"/>
          <w:tab w:val="left" w:pos="1134"/>
        </w:tabs>
        <w:spacing w:after="120" w:line="240" w:lineRule="auto"/>
        <w:ind w:left="1800"/>
        <w:jc w:val="both"/>
      </w:pP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</w:t>
      </w:r>
      <w:r w:rsidR="008A29FF">
        <w:t>ém</w:t>
      </w:r>
      <w:r>
        <w:t xml:space="preserve"> formulář</w:t>
      </w:r>
      <w:r w:rsidR="008A29FF">
        <w:t>i</w:t>
      </w:r>
      <w:r>
        <w:t xml:space="preserve">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  <w:r w:rsidR="00B05135">
        <w:t xml:space="preserve"> 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8A29FF">
        <w:t xml:space="preserve"> </w:t>
      </w:r>
      <w:r w:rsidR="00B05135">
        <w:t>Dotačního programu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4728BF" w:rsidRPr="004728BF">
        <w:rPr>
          <w:b/>
        </w:rPr>
        <w:t>19</w:t>
      </w:r>
      <w:r>
        <w:rPr>
          <w:b/>
        </w:rPr>
        <w:t>.</w:t>
      </w:r>
      <w:r w:rsidR="004728BF">
        <w:rPr>
          <w:b/>
        </w:rPr>
        <w:t xml:space="preserve"> </w:t>
      </w:r>
      <w:r>
        <w:rPr>
          <w:b/>
        </w:rPr>
        <w:t>01.</w:t>
      </w:r>
      <w:r w:rsidR="004728BF">
        <w:rPr>
          <w:b/>
        </w:rPr>
        <w:t xml:space="preserve"> </w:t>
      </w:r>
      <w:r>
        <w:rPr>
          <w:b/>
        </w:rPr>
        <w:t>2</w:t>
      </w:r>
      <w:r w:rsidR="002E2F97" w:rsidRPr="00B05135">
        <w:rPr>
          <w:b/>
        </w:rPr>
        <w:t>01</w:t>
      </w:r>
      <w:r w:rsidR="004728BF" w:rsidRPr="00B05135">
        <w:rPr>
          <w:b/>
        </w:rPr>
        <w:t>8</w:t>
      </w:r>
      <w:r w:rsidR="002E2F97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044ABB" w:rsidRPr="00B05135">
        <w:rPr>
          <w:b/>
        </w:rPr>
        <w:t>29</w:t>
      </w:r>
      <w:r w:rsidR="000978CB" w:rsidRPr="00B05135">
        <w:rPr>
          <w:b/>
        </w:rPr>
        <w:t>.</w:t>
      </w:r>
      <w:r w:rsidR="008A29FF" w:rsidRPr="00B05135">
        <w:rPr>
          <w:b/>
        </w:rPr>
        <w:t xml:space="preserve"> </w:t>
      </w:r>
      <w:r w:rsidR="000978CB" w:rsidRPr="00B05135">
        <w:rPr>
          <w:b/>
        </w:rPr>
        <w:t>03.</w:t>
      </w:r>
      <w:r w:rsidR="008A29FF" w:rsidRPr="00B05135">
        <w:rPr>
          <w:b/>
        </w:rPr>
        <w:t xml:space="preserve"> </w:t>
      </w:r>
      <w:r w:rsidR="000978CB" w:rsidRPr="00B05135">
        <w:rPr>
          <w:b/>
        </w:rPr>
        <w:t>2</w:t>
      </w:r>
      <w:r w:rsidR="002E2F97" w:rsidRPr="00B05135">
        <w:rPr>
          <w:b/>
        </w:rPr>
        <w:t>01</w:t>
      </w:r>
      <w:r w:rsidR="00044ABB" w:rsidRPr="00B05135">
        <w:rPr>
          <w:b/>
        </w:rPr>
        <w:t>8</w:t>
      </w:r>
      <w:r w:rsidR="000978CB">
        <w:t>, popř</w:t>
      </w:r>
      <w:r w:rsidR="008A29FF">
        <w:t xml:space="preserve">. </w:t>
      </w:r>
      <w:r w:rsidR="000978CB">
        <w:t xml:space="preserve">do </w:t>
      </w:r>
      <w:r w:rsidR="000978CB" w:rsidRPr="00B05135">
        <w:rPr>
          <w:b/>
        </w:rPr>
        <w:t>1</w:t>
      </w:r>
      <w:r w:rsidR="00044ABB" w:rsidRPr="00B05135">
        <w:rPr>
          <w:b/>
        </w:rPr>
        <w:t>6</w:t>
      </w:r>
      <w:r w:rsidR="000978CB" w:rsidRPr="00B05135">
        <w:rPr>
          <w:b/>
        </w:rPr>
        <w:t>.</w:t>
      </w:r>
      <w:r w:rsidR="008A29FF" w:rsidRPr="00B05135">
        <w:rPr>
          <w:b/>
        </w:rPr>
        <w:t xml:space="preserve"> </w:t>
      </w:r>
      <w:r w:rsidR="000978CB" w:rsidRPr="00B05135">
        <w:rPr>
          <w:b/>
        </w:rPr>
        <w:t>07.</w:t>
      </w:r>
      <w:r w:rsidR="008A29FF" w:rsidRPr="00B05135">
        <w:rPr>
          <w:b/>
        </w:rPr>
        <w:t xml:space="preserve"> </w:t>
      </w:r>
      <w:r w:rsidR="000978CB" w:rsidRPr="00B05135">
        <w:rPr>
          <w:b/>
        </w:rPr>
        <w:t>2</w:t>
      </w:r>
      <w:r w:rsidR="002E2F97" w:rsidRPr="00B05135">
        <w:rPr>
          <w:b/>
        </w:rPr>
        <w:t>01</w:t>
      </w:r>
      <w:r w:rsidR="00044ABB" w:rsidRPr="00B05135">
        <w:rPr>
          <w:b/>
        </w:rPr>
        <w:t>8</w:t>
      </w:r>
      <w:r w:rsidR="00405530">
        <w:t xml:space="preserve"> 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</w:t>
      </w:r>
      <w:r w:rsidR="008A29FF">
        <w:t>účetní výkaz zisku a ztrát</w:t>
      </w:r>
      <w:r w:rsidR="003B2218">
        <w:t>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0D0A72" w:rsidRDefault="000D0A72" w:rsidP="00287694">
      <w:pPr>
        <w:pStyle w:val="Odstavecseseznamem"/>
        <w:spacing w:after="120"/>
      </w:pPr>
    </w:p>
    <w:p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F0591E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C12DF9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Pr="00DC6355">
        <w:t xml:space="preserve"> </w:t>
      </w:r>
      <w:r w:rsidR="00F25494">
        <w:t>h</w:t>
      </w:r>
      <w:r w:rsidRPr="00DC6355">
        <w:t>) po stanovené lhůtě</w:t>
      </w:r>
      <w:r>
        <w:t>:</w:t>
      </w:r>
    </w:p>
    <w:p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  <w:r w:rsidR="000D69C5" w:rsidRPr="00DC6355">
        <w:t xml:space="preserve"> </w:t>
      </w:r>
    </w:p>
    <w:p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:rsidR="000D0A72" w:rsidRDefault="000D0A72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A40407" w:rsidRDefault="00A4040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0E3385" w:rsidRDefault="000E3385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Pr="005E46B7" w:rsidRDefault="005E46B7" w:rsidP="000E3385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0E3385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:rsidR="00745B76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 </w:t>
      </w:r>
      <w:r w:rsidR="00745B76">
        <w:t>byl vynaložen dle podmínek stanovených</w:t>
      </w:r>
      <w:r w:rsidR="00C12DF9">
        <w:t xml:space="preserve"> v písm. b), bodu 2,</w:t>
      </w:r>
      <w:r w:rsidR="00745B76">
        <w:t xml:space="preserve"> </w:t>
      </w:r>
      <w:r w:rsidR="00C12DF9">
        <w:t>čl. IV této smlouvy</w:t>
      </w:r>
      <w:r w:rsidR="00C12DF9">
        <w:br/>
        <w:t xml:space="preserve">a </w:t>
      </w:r>
      <w:r w:rsidR="00745B76">
        <w:t xml:space="preserve"> čl. VII. </w:t>
      </w:r>
      <w:r w:rsidR="00C12DF9">
        <w:t>Dotačního programu</w:t>
      </w:r>
      <w:r w:rsidR="00745B76">
        <w:t>,</w:t>
      </w:r>
    </w:p>
    <w:p w:rsidR="00697E6E" w:rsidRDefault="000E3385" w:rsidP="000E3385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 xml:space="preserve">jsou považovány za náklady neuznatelné. </w:t>
      </w:r>
    </w:p>
    <w:p w:rsidR="000D0A72" w:rsidRDefault="000D0A72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A40407" w:rsidRDefault="00A40407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0E3385" w:rsidRDefault="000E3385" w:rsidP="000E3385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>VI.</w:t>
      </w:r>
    </w:p>
    <w:p w:rsidR="000E3385" w:rsidRDefault="009C6D47" w:rsidP="000E3385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 xml:space="preserve">Y </w:t>
      </w:r>
    </w:p>
    <w:p w:rsidR="0063368F" w:rsidRDefault="0063368F" w:rsidP="000E3385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:rsidR="0063368F" w:rsidRDefault="0063368F" w:rsidP="0063368F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 xml:space="preserve">(ev. č. smlouvy </w:t>
      </w:r>
      <w:r w:rsidR="00721EB2" w:rsidRPr="00D226B9">
        <w:t>0</w:t>
      </w:r>
      <w:r w:rsidR="00D226B9">
        <w:t>2969</w:t>
      </w:r>
      <w:r w:rsidR="00721EB2" w:rsidRPr="00D226B9">
        <w:t>/2015/SOC</w:t>
      </w:r>
      <w:r w:rsidRPr="005F205A">
        <w:rPr>
          <w:b/>
        </w:rPr>
        <w:t>,</w:t>
      </w:r>
      <w:r w:rsidRPr="005F205A">
        <w:t xml:space="preserve"> </w:t>
      </w:r>
      <w:r>
        <w:t>dále jen „pověření“) dle Rozhodnutí Komise č. 2012/21/EU</w:t>
      </w:r>
      <w:r>
        <w:br/>
        <w:t>ze dne 20. prosince 2011 o použití čl. 106 odst. 2 Smlouvy o fungování Evropské unie</w:t>
      </w:r>
      <w:r>
        <w:br/>
        <w:t>na státní podporu ve formě vyrovnávací platby za závazek veřejné služby udělené určitým podnikům pověřeným poskytováním služeb obecného hospodářského zájmu.</w:t>
      </w:r>
    </w:p>
    <w:p w:rsidR="0063368F" w:rsidRPr="0063368F" w:rsidRDefault="0063368F" w:rsidP="0063368F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:rsidR="000E3385" w:rsidRDefault="000E3385" w:rsidP="000E3385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:rsidR="00A40407" w:rsidRDefault="00A40407" w:rsidP="000E3385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:rsidR="005E46B7" w:rsidRDefault="00F25494" w:rsidP="00A40407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:rsidR="00035858" w:rsidRDefault="00035858" w:rsidP="00A40407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:rsidR="00A40407" w:rsidRDefault="00A40407" w:rsidP="00A40407">
      <w:pPr>
        <w:tabs>
          <w:tab w:val="left" w:pos="0"/>
          <w:tab w:val="left" w:pos="426"/>
        </w:tabs>
        <w:spacing w:after="240" w:line="240" w:lineRule="auto"/>
        <w:jc w:val="both"/>
        <w:rPr>
          <w:b/>
        </w:rPr>
      </w:pPr>
    </w:p>
    <w:p w:rsidR="00D226B9" w:rsidRDefault="00D226B9" w:rsidP="00A40407">
      <w:pPr>
        <w:tabs>
          <w:tab w:val="left" w:pos="0"/>
          <w:tab w:val="left" w:pos="426"/>
        </w:tabs>
        <w:spacing w:after="240" w:line="240" w:lineRule="auto"/>
        <w:jc w:val="both"/>
        <w:rPr>
          <w:b/>
        </w:rPr>
      </w:pPr>
    </w:p>
    <w:p w:rsidR="00D226B9" w:rsidRDefault="00D226B9" w:rsidP="00A40407">
      <w:pPr>
        <w:tabs>
          <w:tab w:val="left" w:pos="0"/>
          <w:tab w:val="left" w:pos="426"/>
        </w:tabs>
        <w:spacing w:after="240" w:line="240" w:lineRule="auto"/>
        <w:jc w:val="both"/>
        <w:rPr>
          <w:b/>
        </w:rPr>
      </w:pPr>
    </w:p>
    <w:p w:rsidR="000E4DC0" w:rsidRDefault="009C6D47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0E4DC0"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="000E4DC0" w:rsidRPr="000E4DC0">
        <w:rPr>
          <w:rFonts w:asciiTheme="minorHAnsi" w:hAnsiTheme="minorHAnsi"/>
          <w:b/>
          <w:sz w:val="22"/>
          <w:szCs w:val="22"/>
        </w:rPr>
        <w:t>I.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:rsidR="0042192D" w:rsidRPr="00D84B39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:rsidR="001806A1" w:rsidRPr="00044ABB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Tato smlouva nabývá platnosti a účinnosti dnem podpisu oběma smluvními stranami. </w:t>
      </w:r>
    </w:p>
    <w:p w:rsidR="00044ABB" w:rsidRPr="00452524" w:rsidRDefault="00044ABB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10d,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>O poskytnutí dotace a uzavření této veřejnoprávní smlouvy rozhodlo zastupitelstvo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>města svým usnesením č.</w:t>
      </w:r>
      <w:r w:rsidR="00814454">
        <w:rPr>
          <w:rFonts w:asciiTheme="minorHAnsi" w:hAnsiTheme="minorHAnsi"/>
          <w:sz w:val="22"/>
          <w:szCs w:val="22"/>
        </w:rPr>
        <w:t xml:space="preserve"> 481/14.ZM </w:t>
      </w:r>
      <w:bookmarkStart w:id="0" w:name="_GoBack"/>
      <w:bookmarkEnd w:id="0"/>
      <w:r w:rsidRPr="00452524">
        <w:rPr>
          <w:rFonts w:asciiTheme="minorHAnsi" w:hAnsiTheme="minorHAnsi"/>
          <w:sz w:val="22"/>
          <w:szCs w:val="22"/>
        </w:rPr>
        <w:t xml:space="preserve">ze dne </w:t>
      </w:r>
      <w:r w:rsidR="00D226B9">
        <w:rPr>
          <w:rFonts w:asciiTheme="minorHAnsi" w:hAnsiTheme="minorHAnsi"/>
          <w:sz w:val="22"/>
          <w:szCs w:val="22"/>
        </w:rPr>
        <w:t>19. 12. 2016</w:t>
      </w:r>
      <w:r w:rsidRPr="00452524">
        <w:rPr>
          <w:rFonts w:asciiTheme="minorHAnsi" w:hAnsiTheme="minorHAnsi"/>
          <w:sz w:val="22"/>
          <w:szCs w:val="22"/>
        </w:rPr>
        <w:t>.</w:t>
      </w:r>
    </w:p>
    <w:p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:rsidR="007258B2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D226B9">
        <w:rPr>
          <w:rFonts w:asciiTheme="minorHAnsi" w:hAnsiTheme="minorHAnsi"/>
          <w:b/>
          <w:sz w:val="22"/>
          <w:szCs w:val="22"/>
        </w:rPr>
        <w:t>Mgr. Martin Chovanec</w:t>
      </w:r>
    </w:p>
    <w:p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D226B9">
        <w:rPr>
          <w:rFonts w:asciiTheme="minorHAnsi" w:hAnsiTheme="minorHAnsi"/>
          <w:sz w:val="22"/>
          <w:szCs w:val="22"/>
        </w:rPr>
        <w:t>ředitel</w:t>
      </w:r>
    </w:p>
    <w:p w:rsidR="00372AF3" w:rsidRPr="0005439A" w:rsidRDefault="000D69C5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DC6355">
        <w:t xml:space="preserve"> </w:t>
      </w:r>
      <w:r w:rsidR="00270610" w:rsidRPr="00DC6355">
        <w:t xml:space="preserve"> </w:t>
      </w:r>
      <w:r w:rsidR="00DE624A" w:rsidRPr="00DC6355">
        <w:t xml:space="preserve">  </w:t>
      </w:r>
      <w:r w:rsidR="00DE624A">
        <w:t xml:space="preserve"> </w:t>
      </w:r>
    </w:p>
    <w:p w:rsidR="00C13989" w:rsidRDefault="00C13989" w:rsidP="00DB1475">
      <w:pPr>
        <w:spacing w:after="120" w:line="240" w:lineRule="auto"/>
      </w:pPr>
    </w:p>
    <w:p w:rsidR="00C13989" w:rsidRPr="00F8533B" w:rsidRDefault="00C13989" w:rsidP="00DB1475">
      <w:pPr>
        <w:spacing w:after="120" w:line="240" w:lineRule="auto"/>
      </w:pPr>
    </w:p>
    <w:p w:rsidR="005331CF" w:rsidRDefault="005331CF" w:rsidP="005331CF">
      <w:pPr>
        <w:pStyle w:val="Odstavecseseznamem"/>
      </w:pPr>
    </w:p>
    <w:p w:rsidR="005331CF" w:rsidRPr="00CB29F5" w:rsidRDefault="005331CF" w:rsidP="005331CF">
      <w:pPr>
        <w:spacing w:after="0" w:line="240" w:lineRule="auto"/>
        <w:ind w:left="360"/>
        <w:jc w:val="both"/>
      </w:pPr>
    </w:p>
    <w:p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5B3B" w:rsidRDefault="00D226B9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D226B9">
        <w:rPr>
          <w:noProof/>
          <w:lang w:eastAsia="cs-CZ"/>
        </w:rPr>
        <w:drawing>
          <wp:inline distT="0" distB="0" distL="0" distR="0" wp14:anchorId="6CBF2F61" wp14:editId="7D897E64">
            <wp:extent cx="5759450" cy="82758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B9" w:rsidRDefault="00D226B9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D226B9" w:rsidRDefault="00D226B9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D226B9" w:rsidRDefault="00D226B9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D226B9">
        <w:rPr>
          <w:noProof/>
          <w:lang w:eastAsia="cs-CZ"/>
        </w:rPr>
        <w:drawing>
          <wp:inline distT="0" distB="0" distL="0" distR="0" wp14:anchorId="6C1DD5AA" wp14:editId="4F9ACFCC">
            <wp:extent cx="5759450" cy="33936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47" w:rsidRDefault="009C6D47" w:rsidP="009C6D47"/>
    <w:p w:rsidR="007258B2" w:rsidRDefault="007258B2" w:rsidP="009C6D47"/>
    <w:p w:rsidR="007258B2" w:rsidRDefault="007258B2" w:rsidP="009C6D47"/>
    <w:p w:rsidR="007258B2" w:rsidRDefault="007258B2" w:rsidP="009C6D47"/>
    <w:p w:rsidR="007258B2" w:rsidRDefault="007258B2" w:rsidP="009C6D47"/>
    <w:p w:rsidR="007258B2" w:rsidRDefault="007258B2" w:rsidP="009C6D47"/>
    <w:p w:rsidR="007258B2" w:rsidRDefault="007258B2" w:rsidP="009C6D47"/>
    <w:p w:rsidR="007258B2" w:rsidRDefault="007258B2" w:rsidP="009C6D47"/>
    <w:p w:rsidR="007258B2" w:rsidRDefault="007258B2" w:rsidP="009C6D47"/>
    <w:p w:rsidR="007258B2" w:rsidRPr="009C6D47" w:rsidRDefault="007258B2" w:rsidP="009C6D47"/>
    <w:p w:rsidR="009C6D47" w:rsidRDefault="009C6D47" w:rsidP="009C6D47"/>
    <w:p w:rsidR="009C6D47" w:rsidRDefault="009C6D47" w:rsidP="009C6D47">
      <w:pPr>
        <w:tabs>
          <w:tab w:val="left" w:pos="5505"/>
        </w:tabs>
      </w:pPr>
      <w:r>
        <w:tab/>
      </w:r>
    </w:p>
    <w:p w:rsidR="009C6D47" w:rsidRPr="005F205A" w:rsidRDefault="005F205A" w:rsidP="005F205A">
      <w:pPr>
        <w:tabs>
          <w:tab w:val="left" w:pos="5505"/>
        </w:tabs>
        <w:spacing w:after="0" w:line="240" w:lineRule="auto"/>
        <w:jc w:val="right"/>
      </w:pPr>
      <w:r>
        <w:t>.</w:t>
      </w:r>
      <w:r w:rsidR="009C6D47" w:rsidRPr="005F205A">
        <w:t>…………………………………………………</w:t>
      </w:r>
      <w:r w:rsidR="00A910B7" w:rsidRPr="005F205A">
        <w:t>……..</w:t>
      </w:r>
    </w:p>
    <w:p w:rsidR="009C6D47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zástupce, razítko</w:t>
      </w:r>
    </w:p>
    <w:p w:rsidR="005F205A" w:rsidRPr="005F205A" w:rsidRDefault="005F205A" w:rsidP="005F205A">
      <w:pPr>
        <w:tabs>
          <w:tab w:val="left" w:pos="5505"/>
        </w:tabs>
        <w:spacing w:after="0" w:line="240" w:lineRule="auto"/>
        <w:jc w:val="right"/>
      </w:pPr>
    </w:p>
    <w:sectPr w:rsidR="005F205A" w:rsidRPr="005F205A" w:rsidSect="00B66843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3F" w:rsidRDefault="00A5693F" w:rsidP="00C85B3B">
      <w:pPr>
        <w:spacing w:after="0" w:line="240" w:lineRule="auto"/>
      </w:pPr>
      <w:r>
        <w:separator/>
      </w:r>
    </w:p>
  </w:endnote>
  <w:endnote w:type="continuationSeparator" w:id="0">
    <w:p w:rsidR="00A5693F" w:rsidRDefault="00A5693F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2941"/>
      <w:docPartObj>
        <w:docPartGallery w:val="Page Numbers (Bottom of Page)"/>
        <w:docPartUnique/>
      </w:docPartObj>
    </w:sdtPr>
    <w:sdtEndPr/>
    <w:sdtContent>
      <w:p w:rsidR="00C85B3B" w:rsidRDefault="00C85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54">
          <w:rPr>
            <w:noProof/>
          </w:rPr>
          <w:t>8</w:t>
        </w:r>
        <w:r>
          <w:fldChar w:fldCharType="end"/>
        </w:r>
      </w:p>
    </w:sdtContent>
  </w:sdt>
  <w:p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3F" w:rsidRDefault="00A5693F" w:rsidP="00C85B3B">
      <w:pPr>
        <w:spacing w:after="0" w:line="240" w:lineRule="auto"/>
      </w:pPr>
      <w:r>
        <w:separator/>
      </w:r>
    </w:p>
  </w:footnote>
  <w:footnote w:type="continuationSeparator" w:id="0">
    <w:p w:rsidR="00A5693F" w:rsidRDefault="00A5693F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43" w:rsidRDefault="00B66843">
    <w:pPr>
      <w:pStyle w:val="Zhlav"/>
    </w:pPr>
    <w:r>
      <w:t>Příloha č. 1: Nákladový rozpočet</w:t>
    </w:r>
  </w:p>
  <w:p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8"/>
  </w:num>
  <w:num w:numId="7">
    <w:abstractNumId w:val="21"/>
  </w:num>
  <w:num w:numId="8">
    <w:abstractNumId w:val="20"/>
  </w:num>
  <w:num w:numId="9">
    <w:abstractNumId w:val="2"/>
  </w:num>
  <w:num w:numId="10">
    <w:abstractNumId w:val="1"/>
  </w:num>
  <w:num w:numId="11">
    <w:abstractNumId w:val="16"/>
  </w:num>
  <w:num w:numId="12">
    <w:abstractNumId w:val="19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7"/>
  </w:num>
  <w:num w:numId="18">
    <w:abstractNumId w:val="3"/>
  </w:num>
  <w:num w:numId="19">
    <w:abstractNumId w:val="6"/>
  </w:num>
  <w:num w:numId="20">
    <w:abstractNumId w:val="14"/>
  </w:num>
  <w:num w:numId="21">
    <w:abstractNumId w:val="23"/>
  </w:num>
  <w:num w:numId="22">
    <w:abstractNumId w:val="17"/>
  </w:num>
  <w:num w:numId="23">
    <w:abstractNumId w:val="1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F1E"/>
    <w:rsid w:val="00032731"/>
    <w:rsid w:val="00035858"/>
    <w:rsid w:val="00044ABB"/>
    <w:rsid w:val="0005439A"/>
    <w:rsid w:val="000978CB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6C41"/>
    <w:rsid w:val="00141277"/>
    <w:rsid w:val="00142158"/>
    <w:rsid w:val="00161981"/>
    <w:rsid w:val="001806A1"/>
    <w:rsid w:val="001A1AEC"/>
    <w:rsid w:val="001A4822"/>
    <w:rsid w:val="001C1C9E"/>
    <w:rsid w:val="002114AC"/>
    <w:rsid w:val="00270610"/>
    <w:rsid w:val="0027691B"/>
    <w:rsid w:val="00287694"/>
    <w:rsid w:val="002A0D48"/>
    <w:rsid w:val="002B5C34"/>
    <w:rsid w:val="002C627F"/>
    <w:rsid w:val="002E2F97"/>
    <w:rsid w:val="002F3C8F"/>
    <w:rsid w:val="002F7666"/>
    <w:rsid w:val="00325AE9"/>
    <w:rsid w:val="00353FEC"/>
    <w:rsid w:val="003611C5"/>
    <w:rsid w:val="00372AF3"/>
    <w:rsid w:val="003B2218"/>
    <w:rsid w:val="00405530"/>
    <w:rsid w:val="0042192D"/>
    <w:rsid w:val="0044078F"/>
    <w:rsid w:val="00452524"/>
    <w:rsid w:val="004728BF"/>
    <w:rsid w:val="004D29D2"/>
    <w:rsid w:val="00515AFE"/>
    <w:rsid w:val="005331CF"/>
    <w:rsid w:val="00593289"/>
    <w:rsid w:val="005D32A4"/>
    <w:rsid w:val="005E46B7"/>
    <w:rsid w:val="005F205A"/>
    <w:rsid w:val="0063368F"/>
    <w:rsid w:val="006874F8"/>
    <w:rsid w:val="00697E6E"/>
    <w:rsid w:val="006A0DE3"/>
    <w:rsid w:val="006B15C3"/>
    <w:rsid w:val="006B552C"/>
    <w:rsid w:val="006E55C9"/>
    <w:rsid w:val="00706CB0"/>
    <w:rsid w:val="00721EB2"/>
    <w:rsid w:val="007258B2"/>
    <w:rsid w:val="0074256C"/>
    <w:rsid w:val="00745B76"/>
    <w:rsid w:val="00746858"/>
    <w:rsid w:val="00751598"/>
    <w:rsid w:val="0078784B"/>
    <w:rsid w:val="007966BD"/>
    <w:rsid w:val="007F7B52"/>
    <w:rsid w:val="00812AF2"/>
    <w:rsid w:val="00814454"/>
    <w:rsid w:val="00841865"/>
    <w:rsid w:val="0086181F"/>
    <w:rsid w:val="00876C67"/>
    <w:rsid w:val="008A29FF"/>
    <w:rsid w:val="008A473C"/>
    <w:rsid w:val="008A47EC"/>
    <w:rsid w:val="008A57DC"/>
    <w:rsid w:val="008B1B23"/>
    <w:rsid w:val="008B2520"/>
    <w:rsid w:val="008B4D8A"/>
    <w:rsid w:val="00926590"/>
    <w:rsid w:val="00936278"/>
    <w:rsid w:val="009C6D47"/>
    <w:rsid w:val="00A27965"/>
    <w:rsid w:val="00A40407"/>
    <w:rsid w:val="00A5693F"/>
    <w:rsid w:val="00A63E6F"/>
    <w:rsid w:val="00A910B7"/>
    <w:rsid w:val="00B05135"/>
    <w:rsid w:val="00B32B3D"/>
    <w:rsid w:val="00B44772"/>
    <w:rsid w:val="00B6268F"/>
    <w:rsid w:val="00B66381"/>
    <w:rsid w:val="00B66843"/>
    <w:rsid w:val="00B80D5A"/>
    <w:rsid w:val="00BC3E8A"/>
    <w:rsid w:val="00C12DF9"/>
    <w:rsid w:val="00C13989"/>
    <w:rsid w:val="00C35B3E"/>
    <w:rsid w:val="00C5131D"/>
    <w:rsid w:val="00C63F5A"/>
    <w:rsid w:val="00C76FA1"/>
    <w:rsid w:val="00C85B3B"/>
    <w:rsid w:val="00C95DF2"/>
    <w:rsid w:val="00CB29F5"/>
    <w:rsid w:val="00CC14F6"/>
    <w:rsid w:val="00CC7618"/>
    <w:rsid w:val="00CF135A"/>
    <w:rsid w:val="00CF755A"/>
    <w:rsid w:val="00D226B9"/>
    <w:rsid w:val="00D274D4"/>
    <w:rsid w:val="00D80132"/>
    <w:rsid w:val="00D80291"/>
    <w:rsid w:val="00D84B39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624A"/>
    <w:rsid w:val="00E43CB3"/>
    <w:rsid w:val="00E56F06"/>
    <w:rsid w:val="00E8162F"/>
    <w:rsid w:val="00EA6E73"/>
    <w:rsid w:val="00EE32F3"/>
    <w:rsid w:val="00F02DDA"/>
    <w:rsid w:val="00F0571F"/>
    <w:rsid w:val="00F0591E"/>
    <w:rsid w:val="00F25494"/>
    <w:rsid w:val="00F36D59"/>
    <w:rsid w:val="00F82FF1"/>
    <w:rsid w:val="00F8533B"/>
    <w:rsid w:val="00F90C5F"/>
    <w:rsid w:val="00FB3591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0D76-A894-4020-815E-038DC310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8</Pages>
  <Words>1666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41</cp:revision>
  <cp:lastPrinted>2015-12-08T13:26:00Z</cp:lastPrinted>
  <dcterms:created xsi:type="dcterms:W3CDTF">2015-05-06T09:01:00Z</dcterms:created>
  <dcterms:modified xsi:type="dcterms:W3CDTF">2017-01-04T07:29:00Z</dcterms:modified>
</cp:coreProperties>
</file>