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DB" w:rsidRPr="00A045E6" w:rsidRDefault="005D2F87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467E01" w:rsidRPr="00994A25" w:rsidRDefault="00994A25" w:rsidP="00A60B84">
      <w:pPr>
        <w:numPr>
          <w:ilvl w:val="0"/>
          <w:numId w:val="5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4A25">
        <w:rPr>
          <w:rFonts w:ascii="Tahoma" w:hAnsi="Tahoma" w:cs="Tahoma"/>
          <w:b/>
          <w:sz w:val="22"/>
          <w:szCs w:val="22"/>
        </w:rPr>
        <w:t>Slezská nemocnice v Opavě, příspěvková organizace</w:t>
      </w:r>
    </w:p>
    <w:p w:rsidR="004A2DDB" w:rsidRPr="00994A25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se sídlem:</w:t>
      </w:r>
      <w:r w:rsidR="00994A25" w:rsidRPr="00994A25">
        <w:rPr>
          <w:rFonts w:ascii="Tahoma" w:hAnsi="Tahoma" w:cs="Tahoma"/>
          <w:sz w:val="22"/>
          <w:szCs w:val="22"/>
        </w:rPr>
        <w:t xml:space="preserve"> </w:t>
      </w:r>
      <w:r w:rsidR="00994A25" w:rsidRPr="00994A25">
        <w:rPr>
          <w:rFonts w:ascii="Tahoma" w:hAnsi="Tahoma" w:cs="Tahoma"/>
          <w:sz w:val="22"/>
          <w:szCs w:val="22"/>
        </w:rPr>
        <w:tab/>
        <w:t>Olomoucká 470/86, Předměstí, 746 01 Opava</w:t>
      </w:r>
      <w:r w:rsidR="004A2DDB" w:rsidRPr="00994A25">
        <w:rPr>
          <w:rFonts w:ascii="Tahoma" w:hAnsi="Tahoma" w:cs="Tahoma"/>
          <w:sz w:val="22"/>
          <w:szCs w:val="22"/>
        </w:rPr>
        <w:tab/>
      </w:r>
    </w:p>
    <w:p w:rsidR="004A2DDB" w:rsidRPr="00994A25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z</w:t>
      </w:r>
      <w:r w:rsidR="004A2DDB" w:rsidRPr="00994A25">
        <w:rPr>
          <w:rFonts w:ascii="Tahoma" w:hAnsi="Tahoma" w:cs="Tahoma"/>
          <w:sz w:val="22"/>
          <w:szCs w:val="22"/>
        </w:rPr>
        <w:t>astoupen</w:t>
      </w:r>
      <w:r w:rsidR="00467E01" w:rsidRPr="00994A25">
        <w:rPr>
          <w:rFonts w:ascii="Tahoma" w:hAnsi="Tahoma" w:cs="Tahoma"/>
          <w:sz w:val="22"/>
          <w:szCs w:val="22"/>
        </w:rPr>
        <w:t>a</w:t>
      </w:r>
      <w:r w:rsidR="004A2DDB" w:rsidRPr="00994A25">
        <w:rPr>
          <w:rFonts w:ascii="Tahoma" w:hAnsi="Tahoma" w:cs="Tahoma"/>
          <w:sz w:val="22"/>
          <w:szCs w:val="22"/>
        </w:rPr>
        <w:t>:</w:t>
      </w:r>
      <w:r w:rsidR="00994A25" w:rsidRPr="00994A25">
        <w:rPr>
          <w:rFonts w:ascii="Tahoma" w:hAnsi="Tahoma" w:cs="Tahoma"/>
          <w:sz w:val="22"/>
          <w:szCs w:val="22"/>
        </w:rPr>
        <w:tab/>
      </w:r>
      <w:r w:rsidR="00994A25" w:rsidRPr="00994A25">
        <w:rPr>
          <w:rFonts w:ascii="Tahoma" w:hAnsi="Tahoma" w:cs="Tahoma"/>
          <w:sz w:val="22"/>
          <w:szCs w:val="22"/>
          <w:shd w:val="clear" w:color="auto" w:fill="FFFFFF"/>
        </w:rPr>
        <w:t>Ing. Karlem Siebertem, MBA</w:t>
      </w:r>
      <w:r w:rsidR="00994A25" w:rsidRPr="00994A25">
        <w:rPr>
          <w:rFonts w:ascii="Tahoma" w:hAnsi="Tahoma" w:cs="Tahoma"/>
          <w:sz w:val="22"/>
          <w:szCs w:val="22"/>
        </w:rPr>
        <w:t>, ředitelem nemocnice</w:t>
      </w:r>
      <w:r w:rsidR="004A2DDB" w:rsidRPr="00994A25">
        <w:rPr>
          <w:rFonts w:ascii="Tahoma" w:hAnsi="Tahoma" w:cs="Tahoma"/>
          <w:sz w:val="22"/>
          <w:szCs w:val="22"/>
        </w:rPr>
        <w:tab/>
      </w:r>
    </w:p>
    <w:p w:rsidR="004A2DDB" w:rsidRPr="00994A25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IČ</w:t>
      </w:r>
      <w:r w:rsidR="00511906" w:rsidRPr="00994A25">
        <w:rPr>
          <w:rFonts w:ascii="Tahoma" w:hAnsi="Tahoma" w:cs="Tahoma"/>
          <w:sz w:val="22"/>
          <w:szCs w:val="22"/>
        </w:rPr>
        <w:t>O</w:t>
      </w:r>
      <w:r w:rsidRPr="00994A25">
        <w:rPr>
          <w:rFonts w:ascii="Tahoma" w:hAnsi="Tahoma" w:cs="Tahoma"/>
          <w:sz w:val="22"/>
          <w:szCs w:val="22"/>
        </w:rPr>
        <w:t>:</w:t>
      </w:r>
      <w:r w:rsidR="00994A25" w:rsidRPr="00994A25">
        <w:rPr>
          <w:rFonts w:ascii="Tahoma" w:hAnsi="Tahoma" w:cs="Tahoma"/>
          <w:sz w:val="22"/>
          <w:szCs w:val="22"/>
        </w:rPr>
        <w:tab/>
      </w:r>
      <w:r w:rsidR="00994A25" w:rsidRPr="00994A25">
        <w:rPr>
          <w:rFonts w:ascii="Tahoma" w:hAnsi="Tahoma" w:cs="Tahoma"/>
          <w:sz w:val="22"/>
          <w:szCs w:val="22"/>
        </w:rPr>
        <w:tab/>
        <w:t>47813750</w:t>
      </w:r>
      <w:r w:rsidRPr="00994A25">
        <w:rPr>
          <w:rFonts w:ascii="Tahoma" w:hAnsi="Tahoma" w:cs="Tahoma"/>
          <w:sz w:val="22"/>
          <w:szCs w:val="22"/>
        </w:rPr>
        <w:tab/>
      </w:r>
    </w:p>
    <w:p w:rsidR="00467E01" w:rsidRPr="00994A25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DIČ:</w:t>
      </w:r>
      <w:r w:rsidR="00D63794" w:rsidRPr="00994A25">
        <w:rPr>
          <w:rFonts w:ascii="Tahoma" w:hAnsi="Tahoma" w:cs="Tahoma"/>
          <w:sz w:val="22"/>
          <w:szCs w:val="22"/>
        </w:rPr>
        <w:tab/>
      </w:r>
      <w:r w:rsidR="00994A25" w:rsidRPr="00994A25">
        <w:rPr>
          <w:rFonts w:ascii="Tahoma" w:hAnsi="Tahoma" w:cs="Tahoma"/>
          <w:sz w:val="22"/>
          <w:szCs w:val="22"/>
        </w:rPr>
        <w:t>CZ47813750</w:t>
      </w:r>
    </w:p>
    <w:p w:rsidR="00467E01" w:rsidRPr="00994A25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bankovní spojení:</w:t>
      </w:r>
      <w:r w:rsidR="004A2DDB" w:rsidRPr="00994A25">
        <w:rPr>
          <w:rFonts w:ascii="Tahoma" w:hAnsi="Tahoma" w:cs="Tahoma"/>
          <w:sz w:val="22"/>
          <w:szCs w:val="22"/>
        </w:rPr>
        <w:tab/>
      </w:r>
      <w:r w:rsidR="00994A25" w:rsidRPr="00994A25">
        <w:rPr>
          <w:rFonts w:ascii="Tahoma" w:hAnsi="Tahoma" w:cs="Tahoma"/>
          <w:sz w:val="22"/>
          <w:szCs w:val="22"/>
        </w:rPr>
        <w:t>Komerční banka, a.s., pobočka Opava</w:t>
      </w:r>
    </w:p>
    <w:p w:rsidR="004A2DDB" w:rsidRPr="00994A25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č</w:t>
      </w:r>
      <w:r w:rsidR="004A2DDB" w:rsidRPr="00994A25">
        <w:rPr>
          <w:rFonts w:ascii="Tahoma" w:hAnsi="Tahoma" w:cs="Tahoma"/>
          <w:sz w:val="22"/>
          <w:szCs w:val="22"/>
        </w:rPr>
        <w:t>íslo účtu:</w:t>
      </w:r>
      <w:r w:rsidR="004A2DDB" w:rsidRPr="00994A25">
        <w:rPr>
          <w:rFonts w:ascii="Tahoma" w:hAnsi="Tahoma" w:cs="Tahoma"/>
          <w:sz w:val="22"/>
          <w:szCs w:val="22"/>
        </w:rPr>
        <w:tab/>
      </w:r>
      <w:r w:rsidR="00C9136D">
        <w:rPr>
          <w:rFonts w:ascii="Tahoma" w:hAnsi="Tahoma" w:cs="Tahoma"/>
          <w:sz w:val="22"/>
          <w:szCs w:val="22"/>
        </w:rPr>
        <w:t>XXXX</w:t>
      </w:r>
    </w:p>
    <w:p w:rsidR="004A2DDB" w:rsidRPr="00994A25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4A2DDB" w:rsidRPr="00994A25" w:rsidRDefault="00994A25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Ing. Tomáš Nagy</w:t>
      </w:r>
      <w:r w:rsidR="004A2DDB" w:rsidRPr="00994A25">
        <w:rPr>
          <w:rFonts w:ascii="Tahoma" w:hAnsi="Tahoma" w:cs="Tahoma"/>
          <w:sz w:val="22"/>
          <w:szCs w:val="22"/>
        </w:rPr>
        <w:t>, tel.</w:t>
      </w:r>
      <w:r w:rsidR="00443DFF" w:rsidRPr="00994A25">
        <w:rPr>
          <w:rFonts w:ascii="Tahoma" w:hAnsi="Tahoma" w:cs="Tahoma"/>
          <w:sz w:val="22"/>
          <w:szCs w:val="22"/>
        </w:rPr>
        <w:t>: </w:t>
      </w:r>
      <w:r w:rsidR="00C9136D">
        <w:rPr>
          <w:rFonts w:ascii="Tahoma" w:hAnsi="Tahoma" w:cs="Tahoma"/>
          <w:sz w:val="22"/>
          <w:szCs w:val="22"/>
        </w:rPr>
        <w:t>XXXX</w:t>
      </w:r>
    </w:p>
    <w:p w:rsidR="004A2DDB" w:rsidRPr="00994A25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94A25">
        <w:rPr>
          <w:rFonts w:ascii="Tahoma" w:hAnsi="Tahoma" w:cs="Tahoma"/>
          <w:iCs/>
          <w:sz w:val="22"/>
          <w:szCs w:val="22"/>
        </w:rPr>
        <w:t>(</w:t>
      </w:r>
      <w:r w:rsidRPr="00994A25">
        <w:rPr>
          <w:rFonts w:ascii="Tahoma" w:hAnsi="Tahoma" w:cs="Tahoma"/>
          <w:sz w:val="22"/>
          <w:szCs w:val="22"/>
        </w:rPr>
        <w:t>dále</w:t>
      </w:r>
      <w:r w:rsidRPr="00994A25">
        <w:rPr>
          <w:rFonts w:ascii="Tahoma" w:hAnsi="Tahoma" w:cs="Tahoma"/>
          <w:iCs/>
          <w:sz w:val="22"/>
          <w:szCs w:val="22"/>
        </w:rPr>
        <w:t xml:space="preserve"> jen „</w:t>
      </w:r>
      <w:r w:rsidRPr="00994A25">
        <w:rPr>
          <w:rFonts w:ascii="Tahoma" w:hAnsi="Tahoma" w:cs="Tahoma"/>
          <w:b/>
          <w:iCs/>
          <w:sz w:val="22"/>
          <w:szCs w:val="22"/>
        </w:rPr>
        <w:t>objednatel</w:t>
      </w:r>
      <w:r w:rsidRPr="00994A25">
        <w:rPr>
          <w:rFonts w:ascii="Tahoma" w:hAnsi="Tahoma" w:cs="Tahoma"/>
          <w:iCs/>
          <w:sz w:val="22"/>
          <w:szCs w:val="22"/>
        </w:rPr>
        <w:t>“)</w:t>
      </w:r>
    </w:p>
    <w:p w:rsidR="004A2DDB" w:rsidRPr="00A60B84" w:rsidRDefault="00DA09F7" w:rsidP="00A60B84">
      <w:pPr>
        <w:numPr>
          <w:ilvl w:val="0"/>
          <w:numId w:val="5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BYSTROŇ Group a.s.</w:t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DA09F7">
        <w:rPr>
          <w:rFonts w:ascii="Tahoma" w:hAnsi="Tahoma" w:cs="Tahoma"/>
          <w:sz w:val="22"/>
          <w:szCs w:val="22"/>
        </w:rPr>
        <w:t xml:space="preserve"> </w:t>
      </w:r>
      <w:r w:rsidR="0023125E">
        <w:rPr>
          <w:rFonts w:ascii="Tahoma" w:hAnsi="Tahoma" w:cs="Tahoma"/>
          <w:sz w:val="22"/>
          <w:szCs w:val="22"/>
        </w:rPr>
        <w:tab/>
        <w:t>Bieblova 406/6</w:t>
      </w:r>
      <w:r w:rsidR="000C07AA">
        <w:rPr>
          <w:rFonts w:ascii="Tahoma" w:hAnsi="Tahoma" w:cs="Tahoma"/>
          <w:sz w:val="22"/>
          <w:szCs w:val="22"/>
        </w:rPr>
        <w:t>, Ostrava</w:t>
      </w:r>
      <w:r>
        <w:rPr>
          <w:rFonts w:ascii="Tahoma" w:hAnsi="Tahoma" w:cs="Tahoma"/>
          <w:sz w:val="22"/>
          <w:szCs w:val="22"/>
        </w:rPr>
        <w:tab/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 w:rsidR="0023125E">
        <w:rPr>
          <w:rFonts w:ascii="Tahoma" w:hAnsi="Tahoma" w:cs="Tahoma"/>
          <w:sz w:val="22"/>
          <w:szCs w:val="22"/>
        </w:rPr>
        <w:t xml:space="preserve"> </w:t>
      </w:r>
      <w:r w:rsidR="0023125E">
        <w:rPr>
          <w:rFonts w:ascii="Tahoma" w:hAnsi="Tahoma" w:cs="Tahoma"/>
          <w:sz w:val="22"/>
          <w:szCs w:val="22"/>
        </w:rPr>
        <w:tab/>
        <w:t xml:space="preserve">Michalem Bystroněm, členem představenstva </w:t>
      </w:r>
      <w:r>
        <w:rPr>
          <w:rFonts w:ascii="Tahoma" w:hAnsi="Tahoma" w:cs="Tahoma"/>
          <w:sz w:val="22"/>
          <w:szCs w:val="22"/>
        </w:rPr>
        <w:tab/>
      </w:r>
    </w:p>
    <w:p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1A407E">
        <w:rPr>
          <w:rFonts w:ascii="Tahoma" w:hAnsi="Tahoma" w:cs="Tahoma"/>
          <w:sz w:val="22"/>
          <w:szCs w:val="22"/>
        </w:rPr>
        <w:t>278 00 466</w:t>
      </w:r>
    </w:p>
    <w:p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1A407E">
        <w:rPr>
          <w:rFonts w:ascii="Tahoma" w:hAnsi="Tahoma" w:cs="Tahoma"/>
          <w:sz w:val="22"/>
          <w:szCs w:val="22"/>
        </w:rPr>
        <w:t>CZ</w:t>
      </w:r>
      <w:r w:rsidR="00B266CD">
        <w:rPr>
          <w:rFonts w:ascii="Tahoma" w:hAnsi="Tahoma" w:cs="Tahoma"/>
          <w:sz w:val="22"/>
          <w:szCs w:val="22"/>
        </w:rPr>
        <w:t>27800466</w:t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B266CD">
        <w:rPr>
          <w:rFonts w:ascii="Tahoma" w:hAnsi="Tahoma" w:cs="Tahoma"/>
          <w:sz w:val="22"/>
          <w:szCs w:val="22"/>
        </w:rPr>
        <w:t>Komerční banka, a.s.</w:t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C9136D">
        <w:rPr>
          <w:rFonts w:ascii="Tahoma" w:hAnsi="Tahoma" w:cs="Tahoma"/>
          <w:sz w:val="22"/>
          <w:szCs w:val="22"/>
        </w:rPr>
        <w:t>XXXX</w:t>
      </w:r>
    </w:p>
    <w:p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DB39D3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443DFF">
        <w:rPr>
          <w:rFonts w:ascii="Tahoma" w:hAnsi="Tahoma" w:cs="Tahoma"/>
          <w:sz w:val="22"/>
          <w:szCs w:val="22"/>
        </w:rPr>
        <w:t> </w:t>
      </w:r>
      <w:r w:rsidR="00DB39D3">
        <w:rPr>
          <w:rFonts w:ascii="Tahoma" w:hAnsi="Tahoma" w:cs="Tahoma"/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 w:rsidR="00511906">
        <w:rPr>
          <w:rFonts w:ascii="Tahoma" w:hAnsi="Tahoma" w:cs="Tahoma"/>
          <w:sz w:val="22"/>
          <w:szCs w:val="22"/>
        </w:rPr>
        <w:t>sp. zn.</w:t>
      </w:r>
      <w:r w:rsidR="00443DFF">
        <w:rPr>
          <w:rFonts w:ascii="Tahoma" w:hAnsi="Tahoma" w:cs="Tahoma"/>
          <w:sz w:val="22"/>
          <w:szCs w:val="22"/>
        </w:rPr>
        <w:t> </w:t>
      </w:r>
      <w:r w:rsidR="00820E68">
        <w:rPr>
          <w:rFonts w:ascii="Tahoma" w:hAnsi="Tahoma" w:cs="Tahoma"/>
          <w:sz w:val="22"/>
          <w:szCs w:val="22"/>
        </w:rPr>
        <w:t>B 3238</w:t>
      </w:r>
    </w:p>
    <w:p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4A2DDB" w:rsidRPr="00A045E6" w:rsidRDefault="00820E68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Pavel Konečný</w:t>
      </w:r>
      <w:r w:rsidR="004A2DDB" w:rsidRPr="00A045E6">
        <w:rPr>
          <w:rFonts w:ascii="Tahoma" w:hAnsi="Tahoma" w:cs="Tahoma"/>
          <w:sz w:val="22"/>
          <w:szCs w:val="22"/>
        </w:rPr>
        <w:t>, tel.</w:t>
      </w:r>
      <w:r w:rsidR="00443DFF">
        <w:rPr>
          <w:rFonts w:ascii="Tahoma" w:hAnsi="Tahoma" w:cs="Tahoma"/>
          <w:sz w:val="22"/>
          <w:szCs w:val="22"/>
        </w:rPr>
        <w:t>: </w:t>
      </w:r>
      <w:r w:rsidR="00C9136D">
        <w:rPr>
          <w:rFonts w:ascii="Tahoma" w:hAnsi="Tahoma" w:cs="Tahoma"/>
          <w:sz w:val="22"/>
          <w:szCs w:val="22"/>
        </w:rPr>
        <w:t>XXXX</w:t>
      </w:r>
    </w:p>
    <w:p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:rsidR="00D51E77" w:rsidRPr="00443DFF" w:rsidRDefault="00D51E77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:rsidR="006179F7" w:rsidRPr="00A045E6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41B66" w:rsidRPr="0088498F">
        <w:rPr>
          <w:rFonts w:ascii="Tahoma" w:hAnsi="Tahoma" w:cs="Tahoma"/>
          <w:sz w:val="22"/>
          <w:szCs w:val="22"/>
        </w:rPr>
        <w:t>V případě změny účtu zhotovitele je zhotovitel povinen rovněž doložit vlastnictví k novému účtu, a to kopií příslušné smlouvy nebo potvrzením peněžního ústavu.</w:t>
      </w:r>
      <w:r w:rsidR="00641B66" w:rsidRPr="000A73E5">
        <w:rPr>
          <w:rFonts w:ascii="Tahoma" w:hAnsi="Tahoma" w:cs="Tahoma"/>
          <w:sz w:val="22"/>
          <w:szCs w:val="22"/>
        </w:rPr>
        <w:t xml:space="preserve">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:rsidR="004A2DDB" w:rsidRPr="00A045E6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:rsidR="004A2DDB" w:rsidRPr="00A045E6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:rsidR="004A2DDB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lastRenderedPageBreak/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:rsidR="00453B2F" w:rsidRPr="00A045E6" w:rsidRDefault="00453B2F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:rsidR="004A2DDB" w:rsidRPr="003A23B6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Zhotovitel </w:t>
      </w:r>
      <w:r w:rsidRPr="003A23B6">
        <w:rPr>
          <w:rFonts w:ascii="Tahoma" w:hAnsi="Tahoma" w:cs="Tahoma"/>
          <w:sz w:val="22"/>
          <w:szCs w:val="22"/>
        </w:rPr>
        <w:t>se zavazuje provést pro</w:t>
      </w:r>
      <w:r w:rsidR="00443DFF" w:rsidRPr="003A23B6">
        <w:rPr>
          <w:rFonts w:ascii="Tahoma" w:hAnsi="Tahoma" w:cs="Tahoma"/>
          <w:sz w:val="22"/>
          <w:szCs w:val="22"/>
        </w:rPr>
        <w:t> </w:t>
      </w:r>
      <w:r w:rsidRPr="003A23B6">
        <w:rPr>
          <w:rFonts w:ascii="Tahoma" w:hAnsi="Tahoma" w:cs="Tahoma"/>
          <w:sz w:val="22"/>
          <w:szCs w:val="22"/>
        </w:rPr>
        <w:t xml:space="preserve">objednatele </w:t>
      </w:r>
      <w:r w:rsidR="00443DFF" w:rsidRPr="003A23B6">
        <w:rPr>
          <w:rFonts w:ascii="Tahoma" w:hAnsi="Tahoma" w:cs="Tahoma"/>
          <w:sz w:val="22"/>
          <w:szCs w:val="22"/>
        </w:rPr>
        <w:t>na </w:t>
      </w:r>
      <w:r w:rsidR="00D51E77" w:rsidRPr="003A23B6">
        <w:rPr>
          <w:rFonts w:ascii="Tahoma" w:hAnsi="Tahoma" w:cs="Tahoma"/>
          <w:sz w:val="22"/>
          <w:szCs w:val="22"/>
        </w:rPr>
        <w:t>svůj náklad a</w:t>
      </w:r>
      <w:r w:rsidR="00443DFF" w:rsidRPr="003A23B6">
        <w:rPr>
          <w:rFonts w:ascii="Tahoma" w:hAnsi="Tahoma" w:cs="Tahoma"/>
          <w:sz w:val="22"/>
          <w:szCs w:val="22"/>
        </w:rPr>
        <w:t> </w:t>
      </w:r>
      <w:r w:rsidR="00D51E77" w:rsidRPr="003A23B6">
        <w:rPr>
          <w:rFonts w:ascii="Tahoma" w:hAnsi="Tahoma" w:cs="Tahoma"/>
          <w:sz w:val="22"/>
          <w:szCs w:val="22"/>
        </w:rPr>
        <w:t xml:space="preserve">nebezpečí </w:t>
      </w:r>
      <w:r w:rsidRPr="003A23B6">
        <w:rPr>
          <w:rFonts w:ascii="Tahoma" w:hAnsi="Tahoma" w:cs="Tahoma"/>
          <w:sz w:val="22"/>
          <w:szCs w:val="22"/>
        </w:rPr>
        <w:t xml:space="preserve">stavbu </w:t>
      </w:r>
      <w:r w:rsidR="00994A25" w:rsidRPr="003A23B6">
        <w:rPr>
          <w:rFonts w:ascii="Tahoma" w:hAnsi="Tahoma" w:cs="Tahoma"/>
          <w:sz w:val="22"/>
          <w:szCs w:val="22"/>
        </w:rPr>
        <w:t>„</w:t>
      </w:r>
      <w:r w:rsidR="00994A25" w:rsidRPr="003A23B6">
        <w:rPr>
          <w:rFonts w:ascii="Tahoma" w:hAnsi="Tahoma" w:cs="Tahoma"/>
          <w:b/>
          <w:sz w:val="22"/>
          <w:szCs w:val="22"/>
        </w:rPr>
        <w:t>Pavilon K – stavební úpravy</w:t>
      </w:r>
      <w:r w:rsidRPr="003A23B6">
        <w:rPr>
          <w:rFonts w:ascii="Tahoma" w:hAnsi="Tahoma" w:cs="Tahoma"/>
          <w:sz w:val="22"/>
          <w:szCs w:val="22"/>
        </w:rPr>
        <w:t>“ (dále jen „stavba“) v rozsahu dle:</w:t>
      </w:r>
    </w:p>
    <w:p w:rsidR="004A2DDB" w:rsidRPr="003A23B6" w:rsidRDefault="004A2DDB" w:rsidP="0051293B">
      <w:pPr>
        <w:numPr>
          <w:ilvl w:val="0"/>
          <w:numId w:val="26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iCs/>
          <w:sz w:val="22"/>
          <w:szCs w:val="22"/>
        </w:rPr>
        <w:t>projektové</w:t>
      </w:r>
      <w:r w:rsidRPr="003A23B6">
        <w:rPr>
          <w:rFonts w:ascii="Tahoma" w:hAnsi="Tahoma" w:cs="Tahoma"/>
          <w:sz w:val="22"/>
          <w:szCs w:val="22"/>
        </w:rPr>
        <w:t xml:space="preserve"> dokumentace</w:t>
      </w:r>
      <w:r w:rsidR="00FF1BD1" w:rsidRPr="003A23B6">
        <w:rPr>
          <w:rFonts w:ascii="Tahoma" w:hAnsi="Tahoma" w:cs="Tahoma"/>
          <w:sz w:val="22"/>
          <w:szCs w:val="22"/>
        </w:rPr>
        <w:t xml:space="preserve"> pro provedení</w:t>
      </w:r>
      <w:r w:rsidRPr="003A23B6">
        <w:rPr>
          <w:rFonts w:ascii="Tahoma" w:hAnsi="Tahoma" w:cs="Tahoma"/>
          <w:sz w:val="22"/>
          <w:szCs w:val="22"/>
        </w:rPr>
        <w:t xml:space="preserve"> stavby zpracované v</w:t>
      </w:r>
      <w:r w:rsidR="00994A25" w:rsidRPr="003A23B6">
        <w:rPr>
          <w:rFonts w:ascii="Tahoma" w:hAnsi="Tahoma" w:cs="Tahoma"/>
          <w:sz w:val="22"/>
          <w:szCs w:val="22"/>
        </w:rPr>
        <w:t> 02/2020</w:t>
      </w:r>
      <w:r w:rsidRPr="003A23B6">
        <w:rPr>
          <w:rFonts w:ascii="Tahoma" w:hAnsi="Tahoma" w:cs="Tahoma"/>
          <w:sz w:val="22"/>
          <w:szCs w:val="22"/>
        </w:rPr>
        <w:t xml:space="preserve"> </w:t>
      </w:r>
      <w:r w:rsidR="00FF1BD1" w:rsidRPr="003A23B6">
        <w:rPr>
          <w:rFonts w:ascii="Tahoma" w:eastAsiaTheme="minorHAnsi" w:hAnsi="Tahoma" w:cs="Tahoma"/>
          <w:sz w:val="22"/>
          <w:szCs w:val="22"/>
          <w:lang w:eastAsia="en-US"/>
        </w:rPr>
        <w:t xml:space="preserve">Ing. Zbyňkem Svobodou, </w:t>
      </w:r>
      <w:r w:rsidR="00C9136D">
        <w:rPr>
          <w:rFonts w:ascii="Tahoma" w:eastAsiaTheme="minorHAnsi" w:hAnsi="Tahoma" w:cs="Tahoma"/>
          <w:sz w:val="22"/>
          <w:szCs w:val="22"/>
          <w:lang w:eastAsia="en-US"/>
        </w:rPr>
        <w:t>XXXX</w:t>
      </w:r>
      <w:r w:rsidR="00FF1BD1" w:rsidRPr="003A23B6">
        <w:rPr>
          <w:rFonts w:ascii="Tahoma" w:eastAsiaTheme="minorHAnsi" w:hAnsi="Tahoma" w:cs="Tahoma"/>
          <w:sz w:val="22"/>
          <w:szCs w:val="22"/>
          <w:lang w:eastAsia="en-US"/>
        </w:rPr>
        <w:t>, IČO: 01202553</w:t>
      </w:r>
      <w:r w:rsidR="00C6092E" w:rsidRPr="003A23B6">
        <w:rPr>
          <w:rFonts w:ascii="Tahoma" w:hAnsi="Tahoma" w:cs="Tahoma"/>
          <w:i/>
          <w:iCs/>
          <w:sz w:val="22"/>
          <w:szCs w:val="22"/>
        </w:rPr>
        <w:t>,</w:t>
      </w:r>
    </w:p>
    <w:p w:rsidR="00C6092E" w:rsidRPr="003A23B6" w:rsidRDefault="00C6092E" w:rsidP="00C6092E">
      <w:pPr>
        <w:numPr>
          <w:ilvl w:val="0"/>
          <w:numId w:val="26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:rsidR="004A2DDB" w:rsidRPr="00A045E6" w:rsidRDefault="004A2DDB" w:rsidP="0051293B">
      <w:pPr>
        <w:numPr>
          <w:ilvl w:val="0"/>
          <w:numId w:val="26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 w:rsidR="00281B1F">
        <w:rPr>
          <w:rFonts w:ascii="Tahoma" w:hAnsi="Tahoma" w:cs="Tahoma"/>
          <w:sz w:val="22"/>
          <w:szCs w:val="22"/>
        </w:rPr>
        <w:t>h děl a ustanovení této smlouvy</w:t>
      </w:r>
    </w:p>
    <w:p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</w:t>
      </w:r>
      <w:r w:rsidRPr="003A23B6">
        <w:rPr>
          <w:rFonts w:ascii="Tahoma" w:hAnsi="Tahoma" w:cs="Tahoma"/>
          <w:b/>
          <w:sz w:val="22"/>
          <w:szCs w:val="22"/>
        </w:rPr>
        <w:t>dílo</w:t>
      </w:r>
      <w:r w:rsidRPr="00A045E6">
        <w:rPr>
          <w:rFonts w:ascii="Tahoma" w:hAnsi="Tahoma" w:cs="Tahoma"/>
          <w:sz w:val="22"/>
          <w:szCs w:val="22"/>
        </w:rPr>
        <w:t>“).</w:t>
      </w:r>
    </w:p>
    <w:p w:rsidR="004A2DDB" w:rsidRPr="00A045E6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zpracování projektové dokumentace skutečného provedení stavby ve třech </w:t>
      </w:r>
      <w:r w:rsidRPr="00AA3365">
        <w:rPr>
          <w:rFonts w:ascii="Tahoma" w:hAnsi="Tahoma" w:cs="Tahoma"/>
          <w:sz w:val="22"/>
          <w:szCs w:val="22"/>
        </w:rPr>
        <w:t>vyhotoveních a geodetické zaměření stavby včetně geometrického plánu v šesti vyhotoveních</w:t>
      </w:r>
      <w:r w:rsidR="00F84903" w:rsidRPr="00AA3365">
        <w:rPr>
          <w:rFonts w:ascii="Tahoma" w:hAnsi="Tahoma" w:cs="Tahoma"/>
          <w:sz w:val="22"/>
          <w:szCs w:val="22"/>
        </w:rPr>
        <w:t>, bude</w:t>
      </w:r>
      <w:r w:rsidR="00F84903" w:rsidRPr="00AA3365">
        <w:rPr>
          <w:rFonts w:ascii="Tahoma" w:hAnsi="Tahoma" w:cs="Tahoma"/>
          <w:sz w:val="22"/>
          <w:szCs w:val="22"/>
        </w:rPr>
        <w:noBreakHyphen/>
        <w:t xml:space="preserve">li </w:t>
      </w:r>
      <w:r w:rsidR="00EF3B8F" w:rsidRPr="00AA3365">
        <w:rPr>
          <w:rFonts w:ascii="Tahoma" w:hAnsi="Tahoma" w:cs="Tahoma"/>
          <w:sz w:val="22"/>
          <w:szCs w:val="22"/>
        </w:rPr>
        <w:t xml:space="preserve">k provedení díla </w:t>
      </w:r>
      <w:r w:rsidR="00F84903" w:rsidRPr="00AA3365">
        <w:rPr>
          <w:rFonts w:ascii="Tahoma" w:hAnsi="Tahoma" w:cs="Tahoma"/>
          <w:sz w:val="22"/>
          <w:szCs w:val="22"/>
        </w:rPr>
        <w:t>potřebné</w:t>
      </w:r>
      <w:r w:rsidRPr="00AA3365">
        <w:rPr>
          <w:rFonts w:ascii="Tahoma" w:hAnsi="Tahoma" w:cs="Tahoma"/>
          <w:sz w:val="22"/>
          <w:szCs w:val="22"/>
        </w:rPr>
        <w:t>. Projektová dokumentace skutečného provedení stavby a geodetické zaměření stavby budou objednateli dodány také 2x v elektronické podobě, a to na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CD ROM ve formátu pro texty *.doc (*.rtf), pro tabulky *.xls, pro skenované dokumenty *.pdf, pro výkresovou dokumentaci *.dwg a zároveň *.pdf. Případné vícetisky budou účtovány zvlášť,</w:t>
      </w:r>
    </w:p>
    <w:p w:rsidR="004A2DDB" w:rsidRPr="00CE0B3C" w:rsidRDefault="004A2DDB" w:rsidP="00CE0B3C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 w:rsidR="00CE0B3C">
        <w:rPr>
          <w:rFonts w:ascii="Tahoma" w:hAnsi="Tahoma" w:cs="Tahoma"/>
          <w:sz w:val="22"/>
          <w:szCs w:val="22"/>
        </w:rPr>
        <w:t>nebo</w:t>
      </w:r>
      <w:r w:rsidRPr="00AA3365">
        <w:rPr>
          <w:rFonts w:ascii="Tahoma" w:hAnsi="Tahoma" w:cs="Tahoma"/>
          <w:sz w:val="22"/>
          <w:szCs w:val="22"/>
        </w:rPr>
        <w:t> komunikací dle platných předpisů,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  <w:r w:rsidR="00CE0B3C" w:rsidRPr="00CE0B3C">
        <w:rPr>
          <w:rFonts w:ascii="Tahoma" w:hAnsi="Tahoma" w:cs="Tahoma"/>
          <w:sz w:val="22"/>
          <w:szCs w:val="22"/>
        </w:rPr>
        <w:t xml:space="preserve"> </w:t>
      </w:r>
      <w:r w:rsidR="00CE0B3C" w:rsidRPr="004E0970">
        <w:rPr>
          <w:rFonts w:ascii="Tahoma" w:hAnsi="Tahoma" w:cs="Tahoma"/>
          <w:sz w:val="22"/>
          <w:szCs w:val="22"/>
        </w:rPr>
        <w:t>v souladu s požadavky projektové dokumentace. Neprodleně po vydání souhlasu (roz</w:t>
      </w:r>
      <w:r w:rsidR="00CE0B3C" w:rsidRPr="00124043">
        <w:rPr>
          <w:rFonts w:ascii="Tahoma" w:hAnsi="Tahoma" w:cs="Tahoma"/>
          <w:sz w:val="22"/>
          <w:szCs w:val="22"/>
        </w:rPr>
        <w:t>hodnutí)</w:t>
      </w:r>
      <w:r w:rsidR="00CE0B3C">
        <w:rPr>
          <w:rFonts w:ascii="Tahoma" w:hAnsi="Tahoma" w:cs="Tahoma"/>
          <w:sz w:val="22"/>
          <w:szCs w:val="22"/>
        </w:rPr>
        <w:t>,</w:t>
      </w:r>
      <w:r w:rsidR="00CE0B3C" w:rsidRPr="00124043">
        <w:rPr>
          <w:rFonts w:ascii="Tahoma" w:hAnsi="Tahoma" w:cs="Tahoma"/>
          <w:sz w:val="22"/>
          <w:szCs w:val="22"/>
        </w:rPr>
        <w:t xml:space="preserve"> před</w:t>
      </w:r>
      <w:r w:rsidR="00CE0B3C">
        <w:rPr>
          <w:rFonts w:ascii="Tahoma" w:hAnsi="Tahoma" w:cs="Tahoma"/>
          <w:sz w:val="22"/>
          <w:szCs w:val="22"/>
        </w:rPr>
        <w:t>ání úplné kopie</w:t>
      </w:r>
      <w:r w:rsidR="00CE0B3C" w:rsidRPr="00124043">
        <w:rPr>
          <w:rFonts w:ascii="Tahoma" w:hAnsi="Tahoma" w:cs="Tahoma"/>
          <w:sz w:val="22"/>
          <w:szCs w:val="22"/>
        </w:rPr>
        <w:t xml:space="preserve"> souhlasu (rozhodnutí), včetně případných příloh (podmínek)</w:t>
      </w:r>
      <w:r w:rsidR="00CE0B3C">
        <w:rPr>
          <w:rFonts w:ascii="Tahoma" w:hAnsi="Tahoma" w:cs="Tahoma"/>
          <w:sz w:val="22"/>
          <w:szCs w:val="22"/>
        </w:rPr>
        <w:t xml:space="preserve"> </w:t>
      </w:r>
      <w:r w:rsidR="00CE0B3C" w:rsidRPr="004E0970">
        <w:rPr>
          <w:rFonts w:ascii="Tahoma" w:hAnsi="Tahoma" w:cs="Tahoma"/>
          <w:sz w:val="22"/>
          <w:szCs w:val="22"/>
        </w:rPr>
        <w:t>objednateli</w:t>
      </w:r>
      <w:r w:rsidR="00CE0B3C" w:rsidRPr="004E0970">
        <w:rPr>
          <w:rFonts w:ascii="Tahoma" w:hAnsi="Tahoma" w:cs="Tahoma"/>
          <w:iCs/>
          <w:sz w:val="22"/>
          <w:szCs w:val="22"/>
        </w:rPr>
        <w:t>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zpracování dokumentace dočasného dopravního značení včetně projednání s příslušnými správními orgány,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osazení a údržba dopravního značení v průběhu provádění stavebních prací dle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dokumentace dopravního značení, včetně uvedení do původního stavu a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vrácení jejich správci,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vybudování a zajištění zařízení staveniště a jeho provoz v souladu s </w:t>
      </w:r>
      <w:r w:rsidR="00B937D0" w:rsidRPr="00AA3365">
        <w:rPr>
          <w:rFonts w:ascii="Tahoma" w:hAnsi="Tahoma" w:cs="Tahoma"/>
          <w:sz w:val="22"/>
          <w:szCs w:val="22"/>
        </w:rPr>
        <w:t> potřebami zhotovitele, dokumentací předanou objedn</w:t>
      </w:r>
      <w:r w:rsidR="00281B1F" w:rsidRPr="00AA3365">
        <w:rPr>
          <w:rFonts w:ascii="Tahoma" w:hAnsi="Tahoma" w:cs="Tahoma"/>
          <w:sz w:val="22"/>
          <w:szCs w:val="22"/>
        </w:rPr>
        <w:t>atelem, požadavky objednatele a </w:t>
      </w:r>
      <w:r w:rsidR="00B937D0" w:rsidRPr="00AA3365">
        <w:rPr>
          <w:rFonts w:ascii="Tahoma" w:hAnsi="Tahoma" w:cs="Tahoma"/>
          <w:sz w:val="22"/>
          <w:szCs w:val="22"/>
        </w:rPr>
        <w:t>s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zákona č.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183/2006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Sb., o územním plánování a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řádu</w:t>
      </w:r>
      <w:r w:rsidR="00281B1F" w:rsidRPr="00AA3365">
        <w:rPr>
          <w:rFonts w:ascii="Tahoma" w:hAnsi="Tahoma" w:cs="Tahoma"/>
          <w:sz w:val="22"/>
          <w:szCs w:val="22"/>
        </w:rPr>
        <w:t xml:space="preserve"> (stavební zákon), ve </w:t>
      </w:r>
      <w:r w:rsidRPr="00AA3365">
        <w:rPr>
          <w:rFonts w:ascii="Tahoma" w:hAnsi="Tahoma" w:cs="Tahoma"/>
          <w:sz w:val="22"/>
          <w:szCs w:val="22"/>
        </w:rPr>
        <w:t>znění pozdějších předpisů (dále jen „stavební zákon“),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zajištění vyt</w:t>
      </w:r>
      <w:r w:rsidR="00605799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>čení obvodu staveniště,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zajištění funkce odpovědného </w:t>
      </w:r>
      <w:r w:rsidR="0011417D" w:rsidRPr="006D5433">
        <w:rPr>
          <w:rFonts w:ascii="Tahoma" w:hAnsi="Tahoma" w:cs="Tahoma"/>
          <w:sz w:val="22"/>
          <w:szCs w:val="22"/>
        </w:rPr>
        <w:t>úředně oprávněného zeměměřického inženýra (tj. zeměměřického inženýra, který je držitelem oprávnění pro ověřování výsledků zeměměřičských činností dle zákona č. 200/1994 Sb., o zeměměřictví a o změně a doplnění některých zákonů souvisejících s jeho zavedením, ve znění pozdějších předpisů)</w:t>
      </w:r>
      <w:r w:rsidR="0011417D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po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dobu realizace stavby včetně geometrick</w:t>
      </w:r>
      <w:r w:rsidR="00281B1F" w:rsidRPr="00AA3365">
        <w:rPr>
          <w:rFonts w:ascii="Tahoma" w:hAnsi="Tahoma" w:cs="Tahoma"/>
          <w:sz w:val="22"/>
          <w:szCs w:val="22"/>
        </w:rPr>
        <w:t>ého zaměření dokončené stavby a </w:t>
      </w:r>
      <w:r w:rsidRPr="00AA3365">
        <w:rPr>
          <w:rFonts w:ascii="Tahoma" w:hAnsi="Tahoma" w:cs="Tahoma"/>
          <w:sz w:val="22"/>
          <w:szCs w:val="22"/>
        </w:rPr>
        <w:t>vyhoto</w:t>
      </w:r>
      <w:r w:rsidR="00BF4ADF" w:rsidRPr="00AA3365">
        <w:rPr>
          <w:rFonts w:ascii="Tahoma" w:hAnsi="Tahoma" w:cs="Tahoma"/>
          <w:sz w:val="22"/>
          <w:szCs w:val="22"/>
        </w:rPr>
        <w:t>vení geometrického plánu, budou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zajištění vytýčení inženýrských sítí (tras technické infrastruktury) podle podmínek jejich správců</w:t>
      </w:r>
      <w:r w:rsidR="0011417D">
        <w:rPr>
          <w:rFonts w:ascii="Tahoma" w:hAnsi="Tahoma" w:cs="Tahoma"/>
          <w:sz w:val="22"/>
          <w:szCs w:val="22"/>
        </w:rPr>
        <w:t xml:space="preserve"> </w:t>
      </w:r>
      <w:r w:rsidR="0011417D" w:rsidRPr="006D5433">
        <w:rPr>
          <w:rFonts w:ascii="Tahoma" w:hAnsi="Tahoma" w:cs="Tahoma"/>
          <w:sz w:val="22"/>
          <w:szCs w:val="22"/>
        </w:rPr>
        <w:t>včetně zajištění jejich případných aktualizací</w:t>
      </w:r>
      <w:r w:rsidRPr="00AA3365">
        <w:rPr>
          <w:rFonts w:ascii="Tahoma" w:hAnsi="Tahoma" w:cs="Tahoma"/>
          <w:sz w:val="22"/>
          <w:szCs w:val="22"/>
        </w:rPr>
        <w:t xml:space="preserve">, a to před zahájením prací </w:t>
      </w:r>
      <w:r w:rsidRPr="00AA3365">
        <w:rPr>
          <w:rFonts w:ascii="Tahoma" w:hAnsi="Tahoma" w:cs="Tahoma"/>
          <w:sz w:val="22"/>
          <w:szCs w:val="22"/>
        </w:rPr>
        <w:lastRenderedPageBreak/>
        <w:t>na staveništi včetně jejich zaměření a zakreslení dle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skutečného stavu do příslušné dokumentace a včetně jejich písemného a zpětného předání jednotlivým správcům,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:rsidR="0048145D" w:rsidRPr="00AA3365" w:rsidRDefault="0048145D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předání odpadu k odstranění na řízenou skládku nebo jiný způsob jeho odstranění nebo využití v souladu se zákonem č. 185/2001 Sb., o odpadech a o změně některých dalších zákonů, ve znění pozdějších předpisů (dále jen „zákon o odpadech“); o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 odpadech,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předání všech dokladů a náležitostí umožňujících zahájení řízení, případně jiného postupu dle stavebního zákona, na základě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00AA3365">
        <w:rPr>
          <w:rFonts w:ascii="Tahoma" w:hAnsi="Tahoma" w:cs="Tahoma"/>
          <w:sz w:val="22"/>
          <w:szCs w:val="22"/>
        </w:rPr>
        <w:t> stavebního zákona,</w:t>
      </w:r>
      <w:r w:rsidR="00C46182" w:rsidRPr="00AA3365">
        <w:rPr>
          <w:rFonts w:ascii="Tahoma" w:hAnsi="Tahoma" w:cs="Tahoma"/>
          <w:sz w:val="22"/>
          <w:szCs w:val="22"/>
        </w:rPr>
        <w:t xml:space="preserve"> bude-li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00AA3365">
        <w:rPr>
          <w:rFonts w:ascii="Tahoma" w:hAnsi="Tahoma" w:cs="Tahoma"/>
          <w:sz w:val="22"/>
          <w:szCs w:val="22"/>
        </w:rPr>
        <w:t>potřebné</w:t>
      </w:r>
      <w:r w:rsidR="00D2255A">
        <w:rPr>
          <w:rFonts w:ascii="Tahoma" w:hAnsi="Tahoma" w:cs="Tahoma"/>
          <w:sz w:val="22"/>
          <w:szCs w:val="22"/>
        </w:rPr>
        <w:t>,</w:t>
      </w:r>
    </w:p>
    <w:p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zřízení deponie materiálů</w:t>
      </w:r>
      <w:r w:rsidR="009269EF" w:rsidRPr="009269EF">
        <w:rPr>
          <w:rFonts w:ascii="Tahoma" w:hAnsi="Tahoma" w:cs="Tahoma"/>
          <w:sz w:val="22"/>
          <w:szCs w:val="22"/>
        </w:rPr>
        <w:t xml:space="preserve"> </w:t>
      </w:r>
      <w:r w:rsidR="009269EF" w:rsidRPr="006D5433">
        <w:rPr>
          <w:rFonts w:ascii="Tahoma" w:hAnsi="Tahoma" w:cs="Tahoma"/>
          <w:sz w:val="22"/>
          <w:szCs w:val="22"/>
        </w:rPr>
        <w:t>na vymezených plochách</w:t>
      </w:r>
      <w:r w:rsidRPr="00AA3365">
        <w:rPr>
          <w:rFonts w:ascii="Tahoma" w:hAnsi="Tahoma" w:cs="Tahoma"/>
          <w:sz w:val="22"/>
          <w:szCs w:val="22"/>
        </w:rPr>
        <w:t xml:space="preserve"> tak, aby nevznikly žádné škody na</w:t>
      </w:r>
      <w:r w:rsidRPr="00A045E6">
        <w:rPr>
          <w:rFonts w:ascii="Tahoma" w:hAnsi="Tahoma" w:cs="Tahoma"/>
          <w:sz w:val="22"/>
          <w:szCs w:val="22"/>
        </w:rPr>
        <w:t> sousedních pozemcích,</w:t>
      </w:r>
    </w:p>
    <w:p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 w:rsidR="00281B1F">
        <w:rPr>
          <w:rFonts w:ascii="Tahoma" w:hAnsi="Tahoma" w:cs="Tahoma"/>
          <w:sz w:val="22"/>
          <w:szCs w:val="22"/>
        </w:rPr>
        <w:t>,</w:t>
      </w:r>
    </w:p>
    <w:p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provedení veškerých geodetických prací a případných doplňujících průzkumů souvisejících s provedením díla,</w:t>
      </w:r>
    </w:p>
    <w:p w:rsidR="00650B78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9269EF">
        <w:rPr>
          <w:rFonts w:ascii="Tahoma" w:hAnsi="Tahoma" w:cs="Tahoma"/>
          <w:sz w:val="22"/>
          <w:szCs w:val="22"/>
        </w:rPr>
        <w:t xml:space="preserve"> </w:t>
      </w:r>
      <w:r w:rsidR="009269EF">
        <w:rPr>
          <w:rFonts w:ascii="Tahoma" w:hAnsi="Tahoma" w:cs="Tahoma"/>
          <w:sz w:val="22"/>
          <w:szCs w:val="22"/>
        </w:rPr>
        <w:t>(jako je např. výrobní a realizační dodavatelská dokumentace)</w:t>
      </w:r>
      <w:r w:rsidR="009269EF" w:rsidRPr="00A045E6">
        <w:rPr>
          <w:rFonts w:ascii="Tahoma" w:hAnsi="Tahoma" w:cs="Tahoma"/>
          <w:sz w:val="22"/>
          <w:szCs w:val="22"/>
        </w:rPr>
        <w:t>,</w:t>
      </w:r>
    </w:p>
    <w:p w:rsidR="009269EF" w:rsidRPr="003A23B6" w:rsidRDefault="009269EF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sz w:val="22"/>
          <w:szCs w:val="22"/>
        </w:rPr>
        <w:t>pořizování fotodokumentace o průběhu zhotovení stavby a její předání objednateli při předání</w:t>
      </w:r>
      <w:r w:rsidRPr="003A23B6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3A23B6">
        <w:rPr>
          <w:rFonts w:ascii="Tahoma" w:hAnsi="Tahoma" w:cs="Tahoma"/>
          <w:sz w:val="22"/>
          <w:szCs w:val="22"/>
        </w:rPr>
        <w:t>a převzetí plnění předmětu smlouvy v digitální podobě na CD,</w:t>
      </w:r>
    </w:p>
    <w:p w:rsidR="004A2DDB" w:rsidRPr="003A23B6" w:rsidRDefault="00650B78" w:rsidP="0051293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sz w:val="22"/>
          <w:szCs w:val="22"/>
        </w:rPr>
        <w:t>hlášení archeologických</w:t>
      </w:r>
      <w:r w:rsidR="00281B1F" w:rsidRPr="003A23B6">
        <w:rPr>
          <w:rFonts w:ascii="Tahoma" w:hAnsi="Tahoma" w:cs="Tahoma"/>
          <w:sz w:val="22"/>
          <w:szCs w:val="22"/>
        </w:rPr>
        <w:t xml:space="preserve"> nálezů v souladu se zákonem č. </w:t>
      </w:r>
      <w:r w:rsidRPr="003A23B6">
        <w:rPr>
          <w:rFonts w:ascii="Tahoma" w:hAnsi="Tahoma" w:cs="Tahoma"/>
          <w:sz w:val="22"/>
          <w:szCs w:val="22"/>
        </w:rPr>
        <w:t>20/1987</w:t>
      </w:r>
      <w:r w:rsidR="00281B1F" w:rsidRPr="003A23B6">
        <w:rPr>
          <w:rFonts w:ascii="Tahoma" w:hAnsi="Tahoma" w:cs="Tahoma"/>
          <w:sz w:val="22"/>
          <w:szCs w:val="22"/>
        </w:rPr>
        <w:t> </w:t>
      </w:r>
      <w:r w:rsidRPr="003A23B6">
        <w:rPr>
          <w:rFonts w:ascii="Tahoma" w:hAnsi="Tahoma" w:cs="Tahoma"/>
          <w:sz w:val="22"/>
          <w:szCs w:val="22"/>
        </w:rPr>
        <w:t>Sb., o</w:t>
      </w:r>
      <w:r w:rsidR="00281B1F" w:rsidRPr="003A23B6">
        <w:rPr>
          <w:rFonts w:ascii="Tahoma" w:hAnsi="Tahoma" w:cs="Tahoma"/>
          <w:sz w:val="22"/>
          <w:szCs w:val="22"/>
        </w:rPr>
        <w:t> </w:t>
      </w:r>
      <w:r w:rsidRPr="003A23B6">
        <w:rPr>
          <w:rFonts w:ascii="Tahoma" w:hAnsi="Tahoma" w:cs="Tahoma"/>
          <w:sz w:val="22"/>
          <w:szCs w:val="22"/>
        </w:rPr>
        <w:t>státní pa</w:t>
      </w:r>
      <w:r w:rsidR="00281B1F" w:rsidRPr="003A23B6">
        <w:rPr>
          <w:rFonts w:ascii="Tahoma" w:hAnsi="Tahoma" w:cs="Tahoma"/>
          <w:sz w:val="22"/>
          <w:szCs w:val="22"/>
        </w:rPr>
        <w:t>mátkové péči, ve </w:t>
      </w:r>
      <w:r w:rsidRPr="003A23B6">
        <w:rPr>
          <w:rFonts w:ascii="Tahoma" w:hAnsi="Tahoma" w:cs="Tahoma"/>
          <w:sz w:val="22"/>
          <w:szCs w:val="22"/>
        </w:rPr>
        <w:t>znění pozdějších předpisů</w:t>
      </w:r>
      <w:r w:rsidR="004A2DDB" w:rsidRPr="003A23B6">
        <w:rPr>
          <w:rFonts w:ascii="Tahoma" w:hAnsi="Tahoma" w:cs="Tahoma"/>
          <w:sz w:val="22"/>
          <w:szCs w:val="22"/>
        </w:rPr>
        <w:t>.</w:t>
      </w:r>
    </w:p>
    <w:p w:rsidR="009269EF" w:rsidRPr="003A23B6" w:rsidRDefault="009269EF" w:rsidP="009269EF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sz w:val="22"/>
          <w:szCs w:val="22"/>
        </w:rPr>
        <w:t>vybavení stavby podle požární zprávy,</w:t>
      </w:r>
    </w:p>
    <w:p w:rsidR="009269EF" w:rsidRPr="003A23B6" w:rsidRDefault="009269EF" w:rsidP="009269EF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sz w:val="22"/>
          <w:szCs w:val="22"/>
        </w:rPr>
        <w:t>zajištění bezpečných přechodů a přejezdů přes výkopy pro zabezpečení přístupu a příjezdu k objektům,</w:t>
      </w:r>
    </w:p>
    <w:p w:rsidR="004A2DDB" w:rsidRPr="00A045E6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:rsidR="004A2DDB" w:rsidRPr="00A045E6" w:rsidRDefault="004A2DDB" w:rsidP="0051293B">
      <w:pPr>
        <w:pStyle w:val="Zkladntext"/>
        <w:numPr>
          <w:ilvl w:val="0"/>
          <w:numId w:val="27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plnit </w:t>
      </w:r>
      <w:r w:rsidRPr="003A23B6">
        <w:rPr>
          <w:rFonts w:ascii="Tahoma" w:hAnsi="Tahoma" w:cs="Tahoma"/>
          <w:sz w:val="22"/>
          <w:szCs w:val="22"/>
        </w:rPr>
        <w:t>podmínky příslušných stavebních povolení</w:t>
      </w:r>
      <w:r w:rsidR="00BE1B34" w:rsidRPr="003A23B6">
        <w:rPr>
          <w:rFonts w:ascii="Tahoma" w:hAnsi="Tahoma" w:cs="Tahoma"/>
          <w:sz w:val="22"/>
          <w:szCs w:val="22"/>
        </w:rPr>
        <w:t xml:space="preserve"> či jiných rozhodnutí nebo opatření stavebních úřadů </w:t>
      </w:r>
      <w:r w:rsidRPr="003A23B6">
        <w:rPr>
          <w:rFonts w:ascii="Tahoma" w:hAnsi="Tahoma" w:cs="Tahoma"/>
          <w:sz w:val="22"/>
          <w:szCs w:val="22"/>
        </w:rPr>
        <w:t xml:space="preserve">a požadavky </w:t>
      </w:r>
      <w:r w:rsidRPr="00A045E6">
        <w:rPr>
          <w:rFonts w:ascii="Tahoma" w:hAnsi="Tahoma" w:cs="Tahoma"/>
          <w:sz w:val="22"/>
          <w:szCs w:val="22"/>
        </w:rPr>
        <w:t>dotčených orgánů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organizací související s realizací stavby,</w:t>
      </w:r>
    </w:p>
    <w:p w:rsidR="00E9200D" w:rsidRDefault="004A2DDB" w:rsidP="0051293B">
      <w:pPr>
        <w:pStyle w:val="Zkladntext"/>
        <w:numPr>
          <w:ilvl w:val="0"/>
          <w:numId w:val="27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stavby</w:t>
      </w:r>
    </w:p>
    <w:p w:rsidR="004A2DDB" w:rsidRPr="00A045E6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:rsidR="004A2DDB" w:rsidRPr="00A045E6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:rsidR="004A2DDB" w:rsidRPr="00AA3365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:rsidR="0032329A" w:rsidRPr="00AA3365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:rsidR="00EF3B8F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:rsidR="004A2DDB" w:rsidRPr="00EB57B9" w:rsidRDefault="004A2DDB" w:rsidP="00EB57B9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AE4FAD">
        <w:rPr>
          <w:rFonts w:ascii="Tahoma" w:hAnsi="Tahoma" w:cs="Tahoma"/>
          <w:sz w:val="22"/>
          <w:szCs w:val="22"/>
        </w:rPr>
        <w:t>tří měsíců</w:t>
      </w:r>
      <w:r w:rsidRPr="00A045E6">
        <w:rPr>
          <w:rFonts w:ascii="Tahoma" w:hAnsi="Tahoma" w:cs="Tahoma"/>
          <w:sz w:val="22"/>
          <w:szCs w:val="22"/>
        </w:rPr>
        <w:t xml:space="preserve"> od p</w:t>
      </w:r>
      <w:r w:rsidR="00281B1F">
        <w:rPr>
          <w:rFonts w:ascii="Tahoma" w:hAnsi="Tahoma" w:cs="Tahoma"/>
          <w:sz w:val="22"/>
          <w:szCs w:val="22"/>
        </w:rPr>
        <w:t>ředání staveniště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:rsidR="00EF3B8F" w:rsidRPr="003A23B6" w:rsidRDefault="004A2DDB" w:rsidP="00EF3B8F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 xml:space="preserve">Místem </w:t>
      </w:r>
      <w:r w:rsidRPr="003A23B6">
        <w:rPr>
          <w:rFonts w:ascii="Tahoma" w:hAnsi="Tahoma" w:cs="Tahoma"/>
          <w:bCs/>
          <w:sz w:val="22"/>
          <w:szCs w:val="22"/>
        </w:rPr>
        <w:t xml:space="preserve">plnění je </w:t>
      </w:r>
      <w:r w:rsidR="003A23B6" w:rsidRPr="003A23B6">
        <w:rPr>
          <w:rFonts w:ascii="Tahoma" w:eastAsiaTheme="minorHAnsi" w:hAnsi="Tahoma" w:cs="Tahoma"/>
          <w:sz w:val="22"/>
          <w:szCs w:val="22"/>
          <w:lang w:eastAsia="en-US"/>
        </w:rPr>
        <w:t>Pavilon K, který se nachází v areálu Slezské nemocnice v Opavě, na ul. Olomoucká, část obce Předměstí, stojí na pozemku p.č. 2281 v k.ú. Opava-Předměstí [711578]. Jedná se o budovu bez čísla popisného/evidenčního</w:t>
      </w:r>
      <w:r w:rsidR="003A23B6">
        <w:rPr>
          <w:rFonts w:ascii="Tahoma" w:eastAsiaTheme="minorHAnsi" w:hAnsi="Tahoma" w:cs="Tahoma"/>
          <w:sz w:val="22"/>
          <w:szCs w:val="22"/>
          <w:lang w:eastAsia="en-US"/>
        </w:rPr>
        <w:t>.</w:t>
      </w:r>
    </w:p>
    <w:p w:rsidR="00F45279" w:rsidRPr="00EB57B9" w:rsidRDefault="00F45279" w:rsidP="00EB57B9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V případě omezení postupu prací vlivem nepříznivých klimatických podmínek</w:t>
      </w:r>
      <w:r w:rsidR="00EB57B9"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="00EB57B9" w:rsidRPr="00EB57B9">
        <w:rPr>
          <w:rFonts w:ascii="Tahoma" w:hAnsi="Tahoma" w:cs="Tahoma"/>
          <w:sz w:val="22"/>
          <w:szCs w:val="22"/>
        </w:rPr>
        <w:t xml:space="preserve">tj. v případě, že nebude zjevně možné vlivem klimatických podmínek pokračovat v pracích dle harmonogramu výstavby, aniž by došlo k porušení právních/bezpečnostních předpisů nebo technických/technologických norem, bude se zhotovitelem jednáno o možnosti stavění běhu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 odst. 1 tohoto článku</w:t>
      </w:r>
      <w:r w:rsidR="005E0355">
        <w:rPr>
          <w:rFonts w:ascii="Tahoma" w:hAnsi="Tahoma" w:cs="Tahoma"/>
          <w:sz w:val="22"/>
          <w:szCs w:val="22"/>
        </w:rPr>
        <w:t xml:space="preserve"> smlouvy</w:t>
      </w:r>
      <w:r w:rsidR="00EB57B9" w:rsidRPr="00EB57B9">
        <w:rPr>
          <w:rFonts w:ascii="Tahoma" w:hAnsi="Tahoma" w:cs="Tahoma"/>
          <w:sz w:val="22"/>
          <w:szCs w:val="22"/>
        </w:rPr>
        <w:t xml:space="preserve">. Doba, na kterou 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:rsidR="009B03FE" w:rsidRPr="00601711" w:rsidRDefault="004A2DDB" w:rsidP="00601711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  <w:r w:rsidR="00BB2137">
        <w:rPr>
          <w:rFonts w:ascii="Tahoma" w:hAnsi="Tahoma" w:cs="Tahoma"/>
          <w:sz w:val="22"/>
          <w:szCs w:val="22"/>
        </w:rPr>
        <w:t xml:space="preserve"> </w:t>
      </w:r>
      <w:r w:rsidR="004948D7">
        <w:rPr>
          <w:rFonts w:ascii="Tahoma" w:hAnsi="Tahoma" w:cs="Tahoma"/>
          <w:sz w:val="22"/>
          <w:szCs w:val="22"/>
        </w:rPr>
        <w:t>7.799.569,04</w:t>
      </w:r>
      <w:r w:rsidR="00010AB2" w:rsidRPr="00BB2137">
        <w:rPr>
          <w:rFonts w:ascii="Tahoma" w:hAnsi="Tahoma" w:cs="Tahoma"/>
          <w:sz w:val="22"/>
          <w:szCs w:val="22"/>
        </w:rPr>
        <w:t xml:space="preserve"> Kč bez DPH (slovy: </w:t>
      </w:r>
      <w:r w:rsidR="00601711" w:rsidRPr="00601711">
        <w:rPr>
          <w:rFonts w:ascii="Tahoma" w:hAnsi="Tahoma" w:cs="Tahoma"/>
          <w:sz w:val="22"/>
          <w:szCs w:val="22"/>
        </w:rPr>
        <w:t>sedm milionů sedm set devadesát devět tisíc pět set šedesát devět korun českých čtyři haléře</w:t>
      </w:r>
      <w:r w:rsidR="00010AB2" w:rsidRPr="00BB2137">
        <w:rPr>
          <w:rFonts w:ascii="Tahoma" w:hAnsi="Tahoma" w:cs="Tahoma"/>
          <w:sz w:val="22"/>
          <w:szCs w:val="22"/>
        </w:rPr>
        <w:t>).</w:t>
      </w:r>
      <w:r w:rsidR="00010AB2" w:rsidRPr="00BB2137">
        <w:rPr>
          <w:rFonts w:ascii="Tahoma" w:hAnsi="Tahoma" w:cs="Tahoma"/>
          <w:i/>
          <w:iCs/>
          <w:sz w:val="22"/>
          <w:szCs w:val="22"/>
        </w:rPr>
        <w:t xml:space="preserve"> </w:t>
      </w:r>
      <w:r w:rsidR="009B03FE" w:rsidRPr="00601711">
        <w:rPr>
          <w:rFonts w:ascii="Tahoma" w:hAnsi="Tahoma" w:cs="Tahoma"/>
          <w:sz w:val="22"/>
          <w:szCs w:val="22"/>
        </w:rPr>
        <w:t>Souhrnný rozpočet je nedílnou přílohou č. 1 této smlouvy</w:t>
      </w:r>
    </w:p>
    <w:p w:rsidR="004A2DDB" w:rsidRPr="00AA3365" w:rsidRDefault="004A2DDB" w:rsidP="0051293B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:rsidR="004A2DDB" w:rsidRPr="00AA3365" w:rsidRDefault="004A2DDB" w:rsidP="0051293B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Cena za dílo </w:t>
      </w:r>
      <w:r w:rsidR="001A712C" w:rsidRPr="00AA3365">
        <w:rPr>
          <w:rFonts w:ascii="Tahoma" w:hAnsi="Tahoma" w:cs="Tahoma"/>
          <w:sz w:val="22"/>
          <w:szCs w:val="22"/>
        </w:rPr>
        <w:t xml:space="preserve">bez DPH </w:t>
      </w:r>
      <w:r w:rsidRPr="00AA3365">
        <w:rPr>
          <w:rFonts w:ascii="Tahoma" w:hAnsi="Tahoma" w:cs="Tahoma"/>
          <w:sz w:val="22"/>
          <w:szCs w:val="22"/>
        </w:rPr>
        <w:t>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:rsidR="008C63A0" w:rsidRPr="008C63A0" w:rsidRDefault="008C63A0" w:rsidP="008C63A0">
      <w:pPr>
        <w:numPr>
          <w:ilvl w:val="0"/>
          <w:numId w:val="6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 xml:space="preserve">li některá část díla v důsledku sjednaných méněprací provedena, bude cena za dílo snížena, a to odečtením veškerých nákladů na provedení těch částí díla, které v rámci méněprací nebudou provedeny. Náklady na méněpráce budou </w:t>
      </w:r>
      <w:r w:rsidRPr="008C63A0">
        <w:rPr>
          <w:rFonts w:ascii="Tahoma" w:hAnsi="Tahoma" w:cs="Tahoma"/>
          <w:sz w:val="22"/>
          <w:szCs w:val="22"/>
        </w:rPr>
        <w:lastRenderedPageBreak/>
        <w:t>odečteny ve výši součtu veškerých odpovídajících položek a nákladů neprovedených dle soupisu prací,</w:t>
      </w:r>
    </w:p>
    <w:p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:rsidR="008C63A0" w:rsidRPr="008C63A0" w:rsidRDefault="008C63A0" w:rsidP="008C63A0">
      <w:pPr>
        <w:numPr>
          <w:ilvl w:val="0"/>
          <w:numId w:val="6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:rsidR="008C63A0" w:rsidRPr="008C63A0" w:rsidRDefault="008C63A0" w:rsidP="008C63A0">
      <w:pPr>
        <w:numPr>
          <w:ilvl w:val="0"/>
          <w:numId w:val="6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 provedeno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:rsidR="008C63A0" w:rsidRPr="008C63A0" w:rsidRDefault="008C63A0" w:rsidP="008C63A0">
      <w:pPr>
        <w:numPr>
          <w:ilvl w:val="0"/>
          <w:numId w:val="6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 xml:space="preserve">pro položky tzv. nové, které se nevyskytují </w:t>
      </w:r>
      <w:r w:rsidRPr="003A23B6">
        <w:rPr>
          <w:rFonts w:ascii="Tahoma" w:hAnsi="Tahoma" w:cs="Tahoma"/>
          <w:snapToGrid w:val="0"/>
          <w:sz w:val="22"/>
          <w:szCs w:val="22"/>
          <w:u w:val="single"/>
        </w:rPr>
        <w:t>v soupise prací,</w:t>
      </w:r>
      <w:r w:rsidRPr="003A23B6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3A23B6" w:rsidRPr="003A23B6">
        <w:rPr>
          <w:rFonts w:ascii="Tahoma" w:hAnsi="Tahoma" w:cs="Tahoma"/>
          <w:snapToGrid w:val="0"/>
          <w:sz w:val="22"/>
          <w:szCs w:val="22"/>
        </w:rPr>
        <w:t xml:space="preserve">- </w:t>
      </w:r>
      <w:r w:rsidRPr="003A23B6">
        <w:rPr>
          <w:rFonts w:ascii="Tahoma" w:hAnsi="Tahoma" w:cs="Tahoma"/>
          <w:iCs/>
          <w:snapToGrid w:val="0"/>
          <w:sz w:val="22"/>
          <w:szCs w:val="22"/>
        </w:rPr>
        <w:t>ceník</w:t>
      </w:r>
      <w:r w:rsidR="003A23B6" w:rsidRPr="003A23B6">
        <w:rPr>
          <w:rFonts w:ascii="Tahoma" w:hAnsi="Tahoma" w:cs="Tahoma"/>
          <w:iCs/>
          <w:snapToGrid w:val="0"/>
          <w:sz w:val="22"/>
          <w:szCs w:val="22"/>
        </w:rPr>
        <w:t>u společnosti</w:t>
      </w:r>
      <w:r w:rsidRPr="003A23B6">
        <w:rPr>
          <w:rFonts w:ascii="Tahoma" w:hAnsi="Tahoma" w:cs="Tahoma"/>
          <w:iCs/>
          <w:snapToGrid w:val="0"/>
          <w:sz w:val="22"/>
          <w:szCs w:val="22"/>
        </w:rPr>
        <w:t xml:space="preserve"> RTS</w:t>
      </w:r>
      <w:r w:rsidRPr="003A23B6">
        <w:rPr>
          <w:rFonts w:ascii="Tahoma" w:hAnsi="Tahoma" w:cs="Tahoma"/>
          <w:snapToGrid w:val="0"/>
          <w:sz w:val="22"/>
          <w:szCs w:val="22"/>
        </w:rPr>
        <w:t xml:space="preserve"> v její aktuální cenové úrovni. Pouze ve výjimečných případech, kdy nelze pro </w:t>
      </w:r>
      <w:r w:rsidRPr="008C63A0">
        <w:rPr>
          <w:rFonts w:ascii="Tahoma" w:hAnsi="Tahoma" w:cs="Tahoma"/>
          <w:snapToGrid w:val="0"/>
          <w:sz w:val="22"/>
          <w:szCs w:val="22"/>
        </w:rPr>
        <w:t>stanovení jednotkové ceny nové položky víceprací použít cenovou soustavu (standardizovaný ceník), doloží zhotovitel individuální kalkulaci jednotkové ceny. Jednotková cena nové položky tak bude stanovena na základě dohody objednatele a zhotovitele. Objednatel je v tomto případě oprávněn ověřit přiměřenost jednotkové ceny nezávislým subjektem.</w:t>
      </w:r>
    </w:p>
    <w:p w:rsidR="004A2DDB" w:rsidRDefault="004A2DDB" w:rsidP="0051293B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:rsidR="008C63A0" w:rsidRPr="008C63A0" w:rsidRDefault="008C63A0" w:rsidP="008C63A0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:rsidR="004A2DDB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:rsidR="00757B5D" w:rsidRPr="00236924" w:rsidRDefault="00757B5D" w:rsidP="00757B5D">
      <w:pPr>
        <w:widowControl w:val="0"/>
        <w:numPr>
          <w:ilvl w:val="1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236924">
        <w:rPr>
          <w:rFonts w:ascii="Tahoma" w:hAnsi="Tahoma" w:cs="Tahoma"/>
          <w:b/>
          <w:sz w:val="22"/>
          <w:szCs w:val="22"/>
        </w:rPr>
        <w:t>Na plnění dle této smlouvy se vztahuje režim přenesení daňové povinnosti</w:t>
      </w:r>
      <w:r w:rsidRPr="00236924">
        <w:rPr>
          <w:rFonts w:ascii="Tahoma" w:hAnsi="Tahoma" w:cs="Tahoma"/>
          <w:sz w:val="22"/>
          <w:szCs w:val="22"/>
        </w:rPr>
        <w:t xml:space="preserve"> dle zákona č. 235/2004 Sb., o dani z přidané hodnoty, ve znění pozdějších předpisů (dále jen „zákon o DPH“), a zhotovitelem proto budou za předmětné plnění vystaveny faktury bez uvedení daně z přidané hodnoty</w:t>
      </w:r>
      <w:r w:rsidR="00BE4489">
        <w:rPr>
          <w:rFonts w:ascii="Tahoma" w:hAnsi="Tahoma" w:cs="Tahoma"/>
          <w:sz w:val="22"/>
          <w:szCs w:val="22"/>
        </w:rPr>
        <w:t>.</w:t>
      </w:r>
    </w:p>
    <w:p w:rsidR="004A2DDB" w:rsidRPr="00AA3365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:rsidR="004A2DDB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:rsidR="004A2DDB" w:rsidRPr="003A23B6" w:rsidRDefault="00967EBD" w:rsidP="00967EBD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sz w:val="22"/>
          <w:szCs w:val="22"/>
        </w:rPr>
        <w:t xml:space="preserve">předmět smlouvy, tj. text „zhotovení stavby </w:t>
      </w:r>
      <w:r w:rsidR="003A23B6" w:rsidRPr="003A23B6">
        <w:rPr>
          <w:rFonts w:ascii="Tahoma" w:hAnsi="Tahoma" w:cs="Tahoma"/>
          <w:sz w:val="22"/>
          <w:szCs w:val="22"/>
        </w:rPr>
        <w:t>–</w:t>
      </w:r>
      <w:r w:rsidRPr="003A23B6">
        <w:rPr>
          <w:rFonts w:ascii="Tahoma" w:hAnsi="Tahoma" w:cs="Tahoma"/>
          <w:sz w:val="22"/>
          <w:szCs w:val="22"/>
        </w:rPr>
        <w:t xml:space="preserve"> </w:t>
      </w:r>
      <w:r w:rsidR="003A23B6" w:rsidRPr="003A23B6">
        <w:rPr>
          <w:rFonts w:ascii="Tahoma" w:hAnsi="Tahoma" w:cs="Tahoma"/>
          <w:sz w:val="22"/>
          <w:szCs w:val="22"/>
        </w:rPr>
        <w:t>Pavilon K – stavební úpravy</w:t>
      </w:r>
      <w:r w:rsidRPr="003A23B6">
        <w:rPr>
          <w:rFonts w:ascii="Tahoma" w:hAnsi="Tahoma" w:cs="Tahoma"/>
          <w:sz w:val="22"/>
          <w:szCs w:val="22"/>
        </w:rPr>
        <w:t>“,</w:t>
      </w:r>
    </w:p>
    <w:p w:rsidR="00D019D5" w:rsidRPr="00AA3365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:rsidR="004A2DDB" w:rsidRPr="00AA3365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lhůtu splatnosti faktury,</w:t>
      </w:r>
    </w:p>
    <w:p w:rsidR="004A2DDB" w:rsidRPr="00155458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:rsidR="00271BF9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 V případě, že dílo bylo převzato s</w:t>
      </w:r>
      <w:r w:rsidR="0059438B" w:rsidRPr="00155458">
        <w:rPr>
          <w:rFonts w:ascii="Tahoma" w:hAnsi="Tahoma" w:cs="Tahoma"/>
          <w:sz w:val="22"/>
          <w:szCs w:val="22"/>
        </w:rPr>
        <w:t> výhrad</w:t>
      </w:r>
      <w:r w:rsidR="004E6C37" w:rsidRPr="00155458">
        <w:rPr>
          <w:rFonts w:ascii="Tahoma" w:hAnsi="Tahoma" w:cs="Tahoma"/>
          <w:sz w:val="22"/>
          <w:szCs w:val="22"/>
        </w:rPr>
        <w:t>ami</w:t>
      </w:r>
      <w:r w:rsidR="0059438B" w:rsidRPr="00155458">
        <w:rPr>
          <w:rFonts w:ascii="Tahoma" w:hAnsi="Tahoma" w:cs="Tahoma"/>
          <w:sz w:val="22"/>
          <w:szCs w:val="22"/>
        </w:rPr>
        <w:t xml:space="preserve"> (tj. </w:t>
      </w:r>
      <w:r w:rsidR="000873A3">
        <w:rPr>
          <w:rFonts w:ascii="Tahoma" w:hAnsi="Tahoma" w:cs="Tahoma"/>
          <w:sz w:val="22"/>
          <w:szCs w:val="22"/>
        </w:rPr>
        <w:t>s </w:t>
      </w:r>
      <w:r w:rsidRPr="00155458">
        <w:rPr>
          <w:rFonts w:ascii="Tahoma" w:hAnsi="Tahoma" w:cs="Tahoma"/>
          <w:sz w:val="22"/>
          <w:szCs w:val="22"/>
        </w:rPr>
        <w:t>vadami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nedodělky nebránícími řádnému užívání díla</w:t>
      </w:r>
      <w:r w:rsidR="0059438B" w:rsidRPr="00155458">
        <w:rPr>
          <w:rFonts w:ascii="Tahoma" w:hAnsi="Tahoma" w:cs="Tahoma"/>
          <w:sz w:val="22"/>
          <w:szCs w:val="22"/>
        </w:rPr>
        <w:t>)</w:t>
      </w:r>
      <w:r w:rsidRPr="00155458">
        <w:rPr>
          <w:rFonts w:ascii="Tahoma" w:hAnsi="Tahoma" w:cs="Tahoma"/>
          <w:sz w:val="22"/>
          <w:szCs w:val="22"/>
        </w:rPr>
        <w:t>, bude přílohou konečné faktury také zápis o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odstranění těchto vad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nedodělků podepsaný osobou vykonávající technický dozor stavebníka</w:t>
      </w:r>
      <w:r w:rsidR="00271BF9" w:rsidRPr="00155458">
        <w:rPr>
          <w:rFonts w:ascii="Tahoma" w:hAnsi="Tahoma" w:cs="Tahoma"/>
          <w:sz w:val="22"/>
          <w:szCs w:val="22"/>
        </w:rPr>
        <w:t>.</w:t>
      </w:r>
    </w:p>
    <w:p w:rsidR="007B67B4" w:rsidRPr="0088498F" w:rsidRDefault="007B67B4" w:rsidP="007B67B4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 xml:space="preserve">V souladu s ustanovením zákona o DPH sjednávají smluvní strany dílčí plnění v rozsahu skutečně provedeného plnění za období od druhého dne kalendářního měsíce do prvého dne kalendářního měsíce bezprostředně následujícího. Dílčí plnění odsouhlasené podpisem oprávněného zástupce objednatele v soupisu skutečně provedených prací a zjišťovacím protokolu, včetně dohody o ocenění, se považuje za samostatné zdanitelné plnění uskutečněné první den kalendářního měsíce bezprostředně následujícího, tj. poslední den výše sjednaného období. </w:t>
      </w:r>
      <w:r w:rsidRPr="00012C62">
        <w:rPr>
          <w:rFonts w:ascii="Tahoma" w:hAnsi="Tahoma" w:cs="Tahoma"/>
          <w:sz w:val="22"/>
          <w:szCs w:val="22"/>
        </w:rPr>
        <w:t>V případě předání a převzetí ukončených stavebních objektů či jiných prací již v průběhu výše uvedeného období se v souladu s § 21 odst. </w:t>
      </w:r>
      <w:r w:rsidR="00012C62">
        <w:rPr>
          <w:rFonts w:ascii="Tahoma" w:hAnsi="Tahoma" w:cs="Tahoma"/>
          <w:sz w:val="22"/>
          <w:szCs w:val="22"/>
        </w:rPr>
        <w:t>7</w:t>
      </w:r>
      <w:r w:rsidRPr="00012C62">
        <w:rPr>
          <w:rFonts w:ascii="Tahoma" w:hAnsi="Tahoma" w:cs="Tahoma"/>
          <w:sz w:val="22"/>
          <w:szCs w:val="22"/>
        </w:rPr>
        <w:t xml:space="preserve"> a § 21 odst. </w:t>
      </w:r>
      <w:r w:rsidR="00012C62">
        <w:rPr>
          <w:rFonts w:ascii="Tahoma" w:hAnsi="Tahoma" w:cs="Tahoma"/>
          <w:sz w:val="22"/>
          <w:szCs w:val="22"/>
        </w:rPr>
        <w:t>4</w:t>
      </w:r>
      <w:r w:rsidRPr="00012C62">
        <w:rPr>
          <w:rFonts w:ascii="Tahoma" w:hAnsi="Tahoma" w:cs="Tahoma"/>
          <w:sz w:val="22"/>
          <w:szCs w:val="22"/>
        </w:rPr>
        <w:t xml:space="preserve"> písm. a) zákona</w:t>
      </w:r>
      <w:r w:rsidRPr="0088498F">
        <w:rPr>
          <w:rFonts w:ascii="Tahoma" w:hAnsi="Tahoma" w:cs="Tahoma"/>
          <w:sz w:val="22"/>
          <w:szCs w:val="22"/>
        </w:rPr>
        <w:t xml:space="preserve"> o DPH za den uskutečnění zdanitelného plnění považuje den potvrzení převzetí prací zástupcem objednatele na zjišťovacím protokolu. Zhotovitel vystaví na zdanitelné plnění fakturu, jejíž nedílnou součástí bude soupis provedených prací a zjišťovací protokol - obojí podepsané zhotovitelem a odsouhlasené osobou vykonávající technický dozor objednatele (stavebníka).</w:t>
      </w:r>
    </w:p>
    <w:p w:rsidR="00DA59A0" w:rsidRPr="00DA59A0" w:rsidRDefault="00810FB4" w:rsidP="00213353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59A0">
        <w:rPr>
          <w:rFonts w:ascii="Tahoma" w:hAnsi="Tahoma" w:cs="Tahoma"/>
          <w:sz w:val="22"/>
          <w:szCs w:val="22"/>
        </w:rPr>
        <w:t>Konečná faktura bude vystavena po předání a převzetí dokončeného díla bez vad a</w:t>
      </w:r>
      <w:r w:rsidR="00F80D89">
        <w:rPr>
          <w:rFonts w:ascii="Tahoma" w:hAnsi="Tahoma" w:cs="Tahoma"/>
          <w:sz w:val="22"/>
          <w:szCs w:val="22"/>
        </w:rPr>
        <w:t> </w:t>
      </w:r>
      <w:r w:rsidRPr="00DA59A0">
        <w:rPr>
          <w:rFonts w:ascii="Tahoma" w:hAnsi="Tahoma" w:cs="Tahoma"/>
          <w:sz w:val="22"/>
          <w:szCs w:val="22"/>
        </w:rPr>
        <w:t xml:space="preserve">nedodělků </w:t>
      </w:r>
      <w:r w:rsidR="00DA59A0" w:rsidRPr="00DA59A0">
        <w:rPr>
          <w:rFonts w:ascii="Tahoma" w:hAnsi="Tahoma" w:cs="Tahoma"/>
          <w:sz w:val="22"/>
          <w:szCs w:val="22"/>
        </w:rPr>
        <w:t>a zároveň bude možno v souladu se stavebním zákonem započít s trvalým užíváním stavby.</w:t>
      </w:r>
      <w:r w:rsidR="008A01DE">
        <w:rPr>
          <w:rFonts w:ascii="Tahoma" w:hAnsi="Tahoma" w:cs="Tahoma"/>
          <w:sz w:val="22"/>
          <w:szCs w:val="22"/>
        </w:rPr>
        <w:t xml:space="preserve"> Součástí konečné faktury bude rekapitulace vystavených faktur a rekapitulace veškerých provedených prací, která bude zpracována v souladu s odsouhlaseným soupisem prací.</w:t>
      </w:r>
    </w:p>
    <w:p w:rsidR="00D019D5" w:rsidRPr="00B635CF" w:rsidRDefault="008D2CB6" w:rsidP="00B635CF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:rsidR="005A7EA5" w:rsidRPr="00AA3365" w:rsidRDefault="004A2DDB" w:rsidP="00D019D5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:rsidR="00D019D5" w:rsidRDefault="004A2DDB" w:rsidP="00D019D5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:rsidR="005729AB" w:rsidRPr="00B179CB" w:rsidRDefault="005729AB" w:rsidP="00D019D5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179CB">
        <w:rPr>
          <w:rFonts w:ascii="Tahoma" w:hAnsi="Tahoma" w:cs="Tahoma"/>
          <w:sz w:val="22"/>
          <w:szCs w:val="22"/>
        </w:rPr>
        <w:t>Zhotovitel je povinen doručit fakturu objednateli nejpozději 16. den následující po dni uskutečnění zdanitelného plnění. Nesplní</w:t>
      </w:r>
      <w:r w:rsidRPr="00B179CB">
        <w:rPr>
          <w:rFonts w:ascii="Tahoma" w:hAnsi="Tahoma" w:cs="Tahoma"/>
          <w:sz w:val="22"/>
          <w:szCs w:val="22"/>
        </w:rPr>
        <w:noBreakHyphen/>
        <w:t>li zhotovitel tuto povinnost a objednateli v důsledku toho vznikne škoda (např. uhrazením sankcí uložených příslušným správcem daně v důsledku pozdní úhrady DPH objednatelem), bude zhotovitel povinen objednateli tuto škodu v plném rozsahu uhradit.</w:t>
      </w:r>
    </w:p>
    <w:p w:rsidR="004A2DDB" w:rsidRPr="00D019D5" w:rsidRDefault="004A2DDB" w:rsidP="00D019D5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:rsidR="004A2DDB" w:rsidRPr="00155458" w:rsidRDefault="004A2DDB" w:rsidP="0051293B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:rsidR="004A2DDB" w:rsidRPr="00155458" w:rsidRDefault="004A2DDB" w:rsidP="0051293B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vrácené faktuře objednatel vyznačí důvod vrácení. Zhotovitel provede opravu vystavením nové</w:t>
      </w:r>
      <w:r w:rsidR="000873A3">
        <w:rPr>
          <w:rFonts w:ascii="Tahoma" w:hAnsi="Tahoma" w:cs="Tahoma"/>
          <w:sz w:val="22"/>
          <w:szCs w:val="22"/>
        </w:rPr>
        <w:t xml:space="preserve"> faktury.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objednatel vadnou fakturu zhotoviteli, přestává běžet původní lhůta splatnosti. Celá lhůta splatnosti běží opět ode dne doručení nově vyhotovené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</w:t>
      </w:r>
      <w:r w:rsidR="003B547F" w:rsidRPr="00155458">
        <w:rPr>
          <w:rFonts w:ascii="Tahoma" w:hAnsi="Tahoma" w:cs="Tahoma"/>
          <w:sz w:val="22"/>
          <w:szCs w:val="22"/>
        </w:rPr>
        <w:lastRenderedPageBreak/>
        <w:t xml:space="preserve">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:rsidR="004A2DDB" w:rsidRPr="00155458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:rsidR="004A2DDB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projektovou dokumentací</w:t>
      </w:r>
      <w:r w:rsidRPr="00AA3365">
        <w:rPr>
          <w:rFonts w:ascii="Tahoma" w:hAnsi="Tahoma" w:cs="Tahoma"/>
          <w:sz w:val="22"/>
          <w:szCs w:val="22"/>
        </w:rPr>
        <w:t xml:space="preserve">, 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:rsidR="004A2DDB" w:rsidRPr="004F5D2D" w:rsidRDefault="004A2DDB" w:rsidP="0051293B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hospodárnost, </w:t>
      </w:r>
      <w:r w:rsidRPr="003A23B6">
        <w:rPr>
          <w:rFonts w:ascii="Tahoma" w:hAnsi="Tahoma" w:cs="Tahoma"/>
          <w:bCs/>
          <w:sz w:val="22"/>
          <w:szCs w:val="22"/>
        </w:rPr>
        <w:t>ochranu životního prostředí, požární bezpečnost, hygienické požadavky. Ty budou odpovídat platné právní úpravě, českým technickým normám, projektové dokumentaci, stavebnímu povolení, zadání veřejné zakázky a</w:t>
      </w:r>
      <w:r w:rsidR="0051293B" w:rsidRPr="003A23B6">
        <w:rPr>
          <w:rFonts w:ascii="Tahoma" w:hAnsi="Tahoma" w:cs="Tahoma"/>
          <w:bCs/>
          <w:sz w:val="22"/>
          <w:szCs w:val="22"/>
        </w:rPr>
        <w:t> </w:t>
      </w:r>
      <w:r w:rsidRPr="003A23B6">
        <w:rPr>
          <w:rFonts w:ascii="Tahoma" w:hAnsi="Tahoma" w:cs="Tahoma"/>
          <w:bCs/>
          <w:sz w:val="22"/>
          <w:szCs w:val="22"/>
        </w:rPr>
        <w:t xml:space="preserve">této smlouvě. K tomu se zhotovitel zavazuje používat pouze materiály </w:t>
      </w:r>
      <w:r w:rsidRPr="004F5D2D">
        <w:rPr>
          <w:rFonts w:ascii="Tahoma" w:hAnsi="Tahoma" w:cs="Tahoma"/>
          <w:bCs/>
          <w:sz w:val="22"/>
          <w:szCs w:val="22"/>
        </w:rPr>
        <w:t>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:rsidR="002E794E" w:rsidRPr="004F5D2D" w:rsidRDefault="002E794E" w:rsidP="0051293B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:rsidR="004A2DDB" w:rsidRPr="004F5D2D" w:rsidRDefault="004A2DDB" w:rsidP="0051293B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:rsidR="00E11701" w:rsidRPr="00E11701" w:rsidRDefault="003A23B6" w:rsidP="00E11701">
      <w:pPr>
        <w:pStyle w:val="Smlouva-slo0"/>
        <w:widowControl/>
        <w:numPr>
          <w:ilvl w:val="3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3A23B6">
        <w:rPr>
          <w:rFonts w:ascii="Tahoma" w:hAnsi="Tahoma" w:cs="Tahoma"/>
          <w:sz w:val="22"/>
          <w:szCs w:val="22"/>
        </w:rPr>
        <w:t>Objednatel předá a zhotovitel převezme staveniště na základě písemné výzvy zaslané objednatelem, a to ve lhůtě, kterou objednatel ve výzvě stanoví</w:t>
      </w:r>
      <w:r>
        <w:rPr>
          <w:rFonts w:ascii="Tahoma" w:hAnsi="Tahoma" w:cs="Tahoma"/>
          <w:sz w:val="22"/>
          <w:szCs w:val="22"/>
        </w:rPr>
        <w:t>, nedohodnou-li se strany jinak</w:t>
      </w:r>
      <w:r w:rsidRPr="003A23B6">
        <w:rPr>
          <w:rFonts w:ascii="Tahoma" w:hAnsi="Tahoma" w:cs="Tahoma"/>
          <w:sz w:val="22"/>
          <w:szCs w:val="22"/>
        </w:rPr>
        <w:t>.</w:t>
      </w:r>
      <w:r w:rsidR="00E11701" w:rsidRPr="003A23B6">
        <w:rPr>
          <w:rFonts w:ascii="Tahoma" w:hAnsi="Tahoma" w:cs="Tahoma"/>
          <w:sz w:val="22"/>
          <w:szCs w:val="22"/>
        </w:rPr>
        <w:t xml:space="preserve"> Dohoda o změně termínu předání staveniště bude učiněna formou zápisu ve stavebním deníku nebo zápisu ze společného jednání </w:t>
      </w:r>
      <w:r w:rsidR="00E11701" w:rsidRPr="00BF22B0">
        <w:rPr>
          <w:rFonts w:ascii="Tahoma" w:hAnsi="Tahoma" w:cs="Tahoma"/>
          <w:sz w:val="22"/>
          <w:szCs w:val="22"/>
        </w:rPr>
        <w:t>smluvních stran v rámci přípravy realizace stavby,</w:t>
      </w:r>
      <w:r w:rsidR="00E11701" w:rsidRPr="00E11701">
        <w:rPr>
          <w:rFonts w:ascii="Tahoma" w:hAnsi="Tahoma" w:cs="Tahoma"/>
          <w:color w:val="FF0000"/>
        </w:rPr>
        <w:t xml:space="preserve"> </w:t>
      </w:r>
      <w:r w:rsidR="00E11701" w:rsidRPr="00E11701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:rsidR="004A2DDB" w:rsidRPr="00E11701" w:rsidRDefault="0051293B" w:rsidP="00E11701">
      <w:pPr>
        <w:pStyle w:val="Smlouva-slo0"/>
        <w:widowControl/>
        <w:numPr>
          <w:ilvl w:val="3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staveniště</w:t>
      </w:r>
      <w:r w:rsidR="004A2DDB" w:rsidRPr="00E11701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  <w:r w:rsidR="004A2DDB" w:rsidRPr="00E11701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E11701">
        <w:rPr>
          <w:rFonts w:ascii="Tahoma" w:hAnsi="Tahoma" w:cs="Tahoma"/>
          <w:sz w:val="22"/>
          <w:szCs w:val="22"/>
        </w:rPr>
        <w:t xml:space="preserve">vyhotovení </w:t>
      </w:r>
      <w:r w:rsidR="004A2DDB" w:rsidRPr="00E11701">
        <w:rPr>
          <w:rFonts w:ascii="Tahoma" w:hAnsi="Tahoma" w:cs="Tahoma"/>
          <w:sz w:val="22"/>
          <w:szCs w:val="22"/>
        </w:rPr>
        <w:t>projektové dokumentace stavby.</w:t>
      </w:r>
    </w:p>
    <w:p w:rsidR="004A2DDB" w:rsidRPr="00F73FEB" w:rsidRDefault="004A2DDB" w:rsidP="00F73FE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>
        <w:rPr>
          <w:rFonts w:ascii="Tahoma" w:hAnsi="Tahoma" w:cs="Tahoma"/>
          <w:sz w:val="22"/>
          <w:szCs w:val="22"/>
        </w:rPr>
        <w:t>náklady a </w:t>
      </w:r>
      <w:r w:rsidRPr="004F5D2D">
        <w:rPr>
          <w:rFonts w:ascii="Tahoma" w:hAnsi="Tahoma" w:cs="Tahoma"/>
          <w:sz w:val="22"/>
          <w:szCs w:val="22"/>
        </w:rPr>
        <w:t>vlastním jménem.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Pr="00F73FEB">
        <w:rPr>
          <w:rFonts w:ascii="Tahoma" w:hAnsi="Tahoma" w:cs="Tahoma"/>
          <w:sz w:val="22"/>
          <w:szCs w:val="22"/>
        </w:rPr>
        <w:t>Určení základních vytyčovacích prvků bude provedeno při</w:t>
      </w:r>
      <w:r w:rsidR="0051293B" w:rsidRPr="00F73FEB">
        <w:rPr>
          <w:rFonts w:ascii="Tahoma" w:hAnsi="Tahoma" w:cs="Tahoma"/>
          <w:sz w:val="22"/>
          <w:szCs w:val="22"/>
        </w:rPr>
        <w:t> </w:t>
      </w:r>
      <w:r w:rsidRPr="00F73FEB">
        <w:rPr>
          <w:rFonts w:ascii="Tahoma" w:hAnsi="Tahoma" w:cs="Tahoma"/>
          <w:sz w:val="22"/>
          <w:szCs w:val="22"/>
        </w:rPr>
        <w:t>předání staveniště objednatelem.</w:t>
      </w:r>
    </w:p>
    <w:p w:rsidR="00F73FEB" w:rsidRDefault="004A2DDB" w:rsidP="00F73FE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>celou dobu výstavby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osobě vykonávající technický dozor stavebníka. </w:t>
      </w:r>
    </w:p>
    <w:p w:rsidR="004A2DDB" w:rsidRPr="00F73FEB" w:rsidRDefault="004A2DDB" w:rsidP="00F73FE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je povinen zajistit hlídání staveniště. Náklady na ostrahu</w:t>
      </w:r>
      <w:r w:rsidR="0051293B" w:rsidRPr="00F73FEB">
        <w:rPr>
          <w:rFonts w:ascii="Tahoma" w:hAnsi="Tahoma" w:cs="Tahoma"/>
          <w:sz w:val="22"/>
          <w:szCs w:val="22"/>
        </w:rPr>
        <w:t xml:space="preserve"> jsou již zahrnuty v ceně za </w:t>
      </w:r>
      <w:r w:rsidRPr="00F73FEB">
        <w:rPr>
          <w:rFonts w:ascii="Tahoma" w:hAnsi="Tahoma" w:cs="Tahoma"/>
          <w:sz w:val="22"/>
          <w:szCs w:val="22"/>
        </w:rPr>
        <w:t>dílo.</w:t>
      </w:r>
    </w:p>
    <w:p w:rsidR="004A2DDB" w:rsidRPr="004F5D2D" w:rsidRDefault="004A2DDB" w:rsidP="0051293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staveniště </w:t>
      </w:r>
      <w:r w:rsidRPr="00BD176E">
        <w:rPr>
          <w:rFonts w:ascii="Tahoma" w:hAnsi="Tahoma" w:cs="Tahoma"/>
          <w:sz w:val="22"/>
          <w:szCs w:val="22"/>
        </w:rPr>
        <w:t>do</w:t>
      </w:r>
      <w:r w:rsidR="0051293B" w:rsidRPr="00BD176E">
        <w:rPr>
          <w:rFonts w:ascii="Tahoma" w:hAnsi="Tahoma" w:cs="Tahoma"/>
          <w:sz w:val="22"/>
          <w:szCs w:val="22"/>
        </w:rPr>
        <w:t> </w:t>
      </w:r>
      <w:r w:rsidR="00FC596E" w:rsidRPr="00763AAA">
        <w:rPr>
          <w:rFonts w:ascii="Tahoma" w:hAnsi="Tahoma" w:cs="Tahoma"/>
          <w:sz w:val="22"/>
          <w:szCs w:val="22"/>
        </w:rPr>
        <w:t>14</w:t>
      </w:r>
      <w:r w:rsidRPr="00BD176E">
        <w:rPr>
          <w:rFonts w:ascii="Tahoma" w:hAnsi="Tahoma" w:cs="Tahoma"/>
          <w:sz w:val="22"/>
          <w:szCs w:val="22"/>
        </w:rPr>
        <w:t xml:space="preserve"> dnů</w:t>
      </w:r>
      <w:r w:rsidRPr="004F5D2D">
        <w:rPr>
          <w:rFonts w:ascii="Tahoma" w:hAnsi="Tahoma" w:cs="Tahoma"/>
          <w:sz w:val="22"/>
          <w:szCs w:val="22"/>
        </w:rPr>
        <w:t xml:space="preserve"> od</w:t>
      </w:r>
      <w:r w:rsidR="0051293B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:rsidR="004A2DDB" w:rsidRPr="004F5D2D" w:rsidRDefault="004A2DDB" w:rsidP="0051293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:rsidR="004A2DDB" w:rsidRPr="004F5D2D" w:rsidRDefault="004A2DDB" w:rsidP="0051293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:rsidR="004A2DDB" w:rsidRPr="004F5D2D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:rsidR="004A2DDB" w:rsidRPr="004F5D2D" w:rsidRDefault="008563D6" w:rsidP="0051293B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:rsidR="004A2DDB" w:rsidRPr="004F5D2D" w:rsidRDefault="008563D6" w:rsidP="0051293B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:rsidR="004A2DDB" w:rsidRPr="004F5D2D" w:rsidRDefault="004A2DDB" w:rsidP="0051293B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:rsidR="00E43E40" w:rsidRPr="004F5D2D" w:rsidRDefault="0004714B" w:rsidP="0051293B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</w:t>
      </w:r>
      <w:r w:rsidR="008563D6">
        <w:rPr>
          <w:rFonts w:ascii="Tahoma" w:hAnsi="Tahoma" w:cs="Tahoma"/>
          <w:sz w:val="22"/>
          <w:szCs w:val="22"/>
        </w:rPr>
        <w:t> 7 </w:t>
      </w:r>
      <w:r w:rsidRPr="004F5D2D">
        <w:rPr>
          <w:rFonts w:ascii="Tahoma" w:hAnsi="Tahoma" w:cs="Tahoma"/>
          <w:sz w:val="22"/>
          <w:szCs w:val="22"/>
        </w:rPr>
        <w:t>dnů od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předání staveniště </w:t>
      </w:r>
      <w:r w:rsidR="008563D6">
        <w:rPr>
          <w:rFonts w:ascii="Tahoma" w:hAnsi="Tahoma" w:cs="Tahoma"/>
          <w:sz w:val="22"/>
          <w:szCs w:val="22"/>
        </w:rPr>
        <w:t>zpracovat a </w:t>
      </w:r>
      <w:r w:rsidR="004A2DDB" w:rsidRPr="004F5D2D">
        <w:rPr>
          <w:rFonts w:ascii="Tahoma" w:hAnsi="Tahoma" w:cs="Tahoma"/>
          <w:sz w:val="22"/>
          <w:szCs w:val="22"/>
        </w:rPr>
        <w:t xml:space="preserve">objednateli </w:t>
      </w:r>
      <w:r w:rsidR="004A2DDB" w:rsidRPr="00AA3365">
        <w:rPr>
          <w:rFonts w:ascii="Tahoma" w:hAnsi="Tahoma" w:cs="Tahoma"/>
          <w:sz w:val="22"/>
          <w:szCs w:val="22"/>
        </w:rPr>
        <w:t xml:space="preserve">předat </w:t>
      </w:r>
      <w:r w:rsidR="00F73FEB" w:rsidRPr="00AA3365">
        <w:rPr>
          <w:rFonts w:ascii="Tahoma" w:hAnsi="Tahoma" w:cs="Tahoma"/>
          <w:sz w:val="22"/>
          <w:szCs w:val="22"/>
        </w:rPr>
        <w:t>podrobný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harmonogram výstavby. Zhotovitel je povinen harmonogram výstavby průběžně aktualizovat a</w:t>
      </w:r>
      <w:r w:rsidR="008563D6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aktualizace neprodleně předkládat </w:t>
      </w:r>
      <w:r w:rsidR="00495FD8" w:rsidRPr="00E92972">
        <w:rPr>
          <w:rFonts w:ascii="Tahoma" w:hAnsi="Tahoma" w:cs="Tahoma"/>
          <w:sz w:val="22"/>
          <w:szCs w:val="22"/>
        </w:rPr>
        <w:t>osobě vykonávající technický dozor stavebníka</w:t>
      </w:r>
      <w:r w:rsidR="00495FD8" w:rsidRPr="004F5D2D">
        <w:rPr>
          <w:rFonts w:ascii="Tahoma" w:hAnsi="Tahoma" w:cs="Tahoma"/>
          <w:sz w:val="22"/>
          <w:szCs w:val="22"/>
        </w:rPr>
        <w:t xml:space="preserve"> </w:t>
      </w:r>
      <w:r w:rsidR="00495FD8">
        <w:rPr>
          <w:rFonts w:ascii="Tahoma" w:hAnsi="Tahoma" w:cs="Tahoma"/>
          <w:sz w:val="22"/>
          <w:szCs w:val="22"/>
        </w:rPr>
        <w:t xml:space="preserve">a </w:t>
      </w:r>
      <w:r w:rsidR="004A2DDB" w:rsidRPr="004F5D2D">
        <w:rPr>
          <w:rFonts w:ascii="Tahoma" w:hAnsi="Tahoma" w:cs="Tahoma"/>
          <w:sz w:val="22"/>
          <w:szCs w:val="22"/>
        </w:rPr>
        <w:t>objednateli</w:t>
      </w:r>
      <w:r w:rsidR="00E43E40" w:rsidRPr="004F5D2D">
        <w:rPr>
          <w:rFonts w:ascii="Tahoma" w:hAnsi="Tahoma" w:cs="Tahoma"/>
          <w:sz w:val="22"/>
          <w:szCs w:val="22"/>
        </w:rPr>
        <w:t>,</w:t>
      </w:r>
    </w:p>
    <w:p w:rsidR="00134EC6" w:rsidRPr="004F5D2D" w:rsidRDefault="008563D6" w:rsidP="008563D6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:rsidR="004A2DDB" w:rsidRPr="004F5D2D" w:rsidRDefault="00E43E40" w:rsidP="008563D6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:rsidR="001727EA" w:rsidRPr="003A23B6" w:rsidRDefault="004A2DDB" w:rsidP="003A23B6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 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to neprodleně, nejpozději následující pracovní den poté, kdy </w:t>
      </w:r>
      <w:r w:rsidRPr="003A23B6">
        <w:rPr>
          <w:rFonts w:ascii="Tahoma" w:hAnsi="Tahoma" w:cs="Tahoma"/>
          <w:sz w:val="22"/>
          <w:szCs w:val="22"/>
        </w:rPr>
        <w:t>příslušná skutečnost nastane nebo zhotovitel zjistí, že by nastat mohla. Informace dle</w:t>
      </w:r>
      <w:r w:rsidR="008563D6" w:rsidRPr="003A23B6">
        <w:rPr>
          <w:rFonts w:ascii="Tahoma" w:hAnsi="Tahoma" w:cs="Tahoma"/>
          <w:sz w:val="22"/>
          <w:szCs w:val="22"/>
        </w:rPr>
        <w:t> </w:t>
      </w:r>
      <w:r w:rsidRPr="003A23B6">
        <w:rPr>
          <w:rFonts w:ascii="Tahoma" w:hAnsi="Tahoma" w:cs="Tahoma"/>
          <w:sz w:val="22"/>
          <w:szCs w:val="22"/>
        </w:rPr>
        <w:t>předchozí věty budou zaslány elektronickou poštou na</w:t>
      </w:r>
      <w:r w:rsidR="008563D6" w:rsidRPr="003A23B6">
        <w:rPr>
          <w:rFonts w:ascii="Tahoma" w:hAnsi="Tahoma" w:cs="Tahoma"/>
          <w:sz w:val="22"/>
          <w:szCs w:val="22"/>
        </w:rPr>
        <w:t> </w:t>
      </w:r>
      <w:r w:rsidRPr="003A23B6">
        <w:rPr>
          <w:rFonts w:ascii="Tahoma" w:hAnsi="Tahoma" w:cs="Tahoma"/>
          <w:sz w:val="22"/>
          <w:szCs w:val="22"/>
        </w:rPr>
        <w:t>adresu</w:t>
      </w:r>
      <w:r w:rsidR="00972A37" w:rsidRPr="003A23B6">
        <w:rPr>
          <w:rFonts w:ascii="Tahoma" w:hAnsi="Tahoma" w:cs="Tahoma"/>
          <w:sz w:val="22"/>
          <w:szCs w:val="22"/>
        </w:rPr>
        <w:t xml:space="preserve"> objednatele</w:t>
      </w:r>
      <w:r w:rsidRPr="003A23B6">
        <w:rPr>
          <w:rFonts w:ascii="Tahoma" w:hAnsi="Tahoma" w:cs="Tahoma"/>
          <w:sz w:val="22"/>
          <w:szCs w:val="22"/>
        </w:rPr>
        <w:t xml:space="preserve">: </w:t>
      </w:r>
      <w:hyperlink r:id="rId9" w:history="1">
        <w:r w:rsidR="00C9136D" w:rsidRPr="00B1186A">
          <w:rPr>
            <w:rStyle w:val="Hypertextovodkaz"/>
            <w:rFonts w:ascii="Tahoma" w:hAnsi="Tahoma" w:cs="Tahoma"/>
            <w:sz w:val="22"/>
            <w:szCs w:val="22"/>
          </w:rPr>
          <w:t>XXXX</w:t>
        </w:r>
      </w:hyperlink>
      <w:r w:rsidR="003A23B6" w:rsidRPr="003A23B6">
        <w:rPr>
          <w:rFonts w:ascii="Tahoma" w:hAnsi="Tahoma" w:cs="Tahoma"/>
          <w:sz w:val="22"/>
          <w:szCs w:val="22"/>
        </w:rPr>
        <w:t xml:space="preserve"> a </w:t>
      </w:r>
      <w:hyperlink r:id="rId10" w:history="1">
        <w:r w:rsidR="00C9136D">
          <w:rPr>
            <w:rStyle w:val="Hypertextovodkaz"/>
            <w:rFonts w:ascii="Tahoma" w:hAnsi="Tahoma" w:cs="Tahoma"/>
            <w:sz w:val="22"/>
            <w:szCs w:val="22"/>
          </w:rPr>
          <w:t>XXXX</w:t>
        </w:r>
      </w:hyperlink>
      <w:r w:rsidR="003A23B6" w:rsidRPr="003A23B6">
        <w:rPr>
          <w:rFonts w:ascii="Tahoma" w:hAnsi="Tahoma" w:cs="Tahoma"/>
          <w:sz w:val="22"/>
          <w:szCs w:val="22"/>
        </w:rPr>
        <w:t xml:space="preserve"> </w:t>
      </w:r>
      <w:r w:rsidRPr="003A23B6">
        <w:rPr>
          <w:rFonts w:ascii="Tahoma" w:hAnsi="Tahoma" w:cs="Tahoma"/>
          <w:sz w:val="22"/>
          <w:szCs w:val="22"/>
        </w:rPr>
        <w:t>a</w:t>
      </w:r>
      <w:r w:rsidR="008563D6" w:rsidRPr="003A23B6">
        <w:rPr>
          <w:rFonts w:ascii="Tahoma" w:hAnsi="Tahoma" w:cs="Tahoma"/>
          <w:sz w:val="22"/>
          <w:szCs w:val="22"/>
        </w:rPr>
        <w:t> </w:t>
      </w:r>
      <w:r w:rsidRPr="003A23B6">
        <w:rPr>
          <w:rFonts w:ascii="Tahoma" w:hAnsi="Tahoma" w:cs="Tahoma"/>
          <w:sz w:val="22"/>
          <w:szCs w:val="22"/>
        </w:rPr>
        <w:t>následně písemně. Zhotovitel je povinen i</w:t>
      </w:r>
      <w:r w:rsidR="008563D6" w:rsidRPr="003A23B6">
        <w:rPr>
          <w:rFonts w:ascii="Tahoma" w:hAnsi="Tahoma" w:cs="Tahoma"/>
          <w:sz w:val="22"/>
          <w:szCs w:val="22"/>
        </w:rPr>
        <w:t>nformovat objednatele zejména:</w:t>
      </w:r>
    </w:p>
    <w:p w:rsidR="004A2DDB" w:rsidRPr="004F5D2D" w:rsidRDefault="008563D6" w:rsidP="008563D6">
      <w:pPr>
        <w:pStyle w:val="Smlouva-slo0"/>
        <w:numPr>
          <w:ilvl w:val="0"/>
          <w:numId w:val="31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:rsidR="004A2DDB" w:rsidRPr="004F5D2D" w:rsidRDefault="004A2DDB" w:rsidP="008563D6">
      <w:pPr>
        <w:pStyle w:val="Smlouva-slo0"/>
        <w:numPr>
          <w:ilvl w:val="0"/>
          <w:numId w:val="31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:rsidR="004A2DDB" w:rsidRPr="004F5D2D" w:rsidRDefault="004A2DDB" w:rsidP="008563D6">
      <w:pPr>
        <w:pStyle w:val="Smlouva-slo0"/>
        <w:numPr>
          <w:ilvl w:val="0"/>
          <w:numId w:val="31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:rsidR="00BB3051" w:rsidRPr="00BB3051" w:rsidRDefault="00BB3051" w:rsidP="00BB3051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</w:t>
      </w:r>
      <w:r w:rsidRPr="00F73FEB">
        <w:rPr>
          <w:rFonts w:ascii="Tahoma" w:hAnsi="Tahoma" w:cs="Tahoma"/>
          <w:sz w:val="22"/>
          <w:szCs w:val="22"/>
        </w:rPr>
        <w:lastRenderedPageBreak/>
        <w:t xml:space="preserve">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:rsidR="004A2DDB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zabezpečí veškerá potřebná povolení k uzavírkám, prokopávkám</w:t>
      </w:r>
      <w:r w:rsidR="008563D6">
        <w:rPr>
          <w:rFonts w:ascii="Tahoma" w:hAnsi="Tahoma" w:cs="Tahoma"/>
          <w:sz w:val="22"/>
          <w:szCs w:val="22"/>
        </w:rPr>
        <w:t>, záborům komunikací, osazení a </w:t>
      </w:r>
      <w:r w:rsidRPr="004F5D2D">
        <w:rPr>
          <w:rFonts w:ascii="Tahoma" w:hAnsi="Tahoma" w:cs="Tahoma"/>
          <w:sz w:val="22"/>
          <w:szCs w:val="22"/>
        </w:rPr>
        <w:t>údržbu provizorní</w:t>
      </w:r>
      <w:r w:rsidR="008563D6">
        <w:rPr>
          <w:rFonts w:ascii="Tahoma" w:hAnsi="Tahoma" w:cs="Tahoma"/>
          <w:sz w:val="22"/>
          <w:szCs w:val="22"/>
        </w:rPr>
        <w:t>ho dopravního značení apod. dle </w:t>
      </w:r>
      <w:r w:rsidRPr="004F5D2D">
        <w:rPr>
          <w:rFonts w:ascii="Tahoma" w:hAnsi="Tahoma" w:cs="Tahoma"/>
          <w:sz w:val="22"/>
          <w:szCs w:val="22"/>
        </w:rPr>
        <w:t>projektové dokumentace včetně organizace dopravy po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 výstavby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uvedení do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původního stavu včetně předání správci</w:t>
      </w:r>
      <w:r w:rsidR="00972A37">
        <w:rPr>
          <w:rFonts w:ascii="Tahoma" w:hAnsi="Tahoma" w:cs="Tahoma"/>
          <w:sz w:val="22"/>
          <w:szCs w:val="22"/>
        </w:rPr>
        <w:t>, bude-li akce vyžadovat</w:t>
      </w:r>
      <w:r w:rsidRPr="004F5D2D">
        <w:rPr>
          <w:rFonts w:ascii="Tahoma" w:hAnsi="Tahoma" w:cs="Tahoma"/>
          <w:sz w:val="22"/>
          <w:szCs w:val="22"/>
        </w:rPr>
        <w:t>.</w:t>
      </w:r>
    </w:p>
    <w:p w:rsidR="004A2DDB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zajistí stavbu tak, aby nedošlo k ohrožování, nadměrnému nebo zbytečnému 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:rsidR="00EA243D" w:rsidRPr="00EA243D" w:rsidRDefault="00EA243D" w:rsidP="00EA243D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:rsidR="004A2DDB" w:rsidRPr="004F5D2D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:rsidR="004A2DDB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:rsidR="007361D2" w:rsidRDefault="00DC48CF" w:rsidP="007361D2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t xml:space="preserve">Zhotovitel je povinen informovat objednatele o poddodavatelích, kteří se budou podílet na realizaci díla, a to před zahájením plnění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části díla tímto poddodavatelem </w:t>
      </w:r>
      <w:r w:rsidR="001B4AF4" w:rsidRPr="00A539A1">
        <w:rPr>
          <w:rFonts w:ascii="Tahoma" w:hAnsi="Tahoma" w:cs="Tahoma"/>
          <w:color w:val="000000" w:themeColor="text1"/>
          <w:sz w:val="22"/>
          <w:szCs w:val="22"/>
        </w:rPr>
        <w:t>a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předat objednateli originály prohlášení poddodavatelů o součinnosti s koordinátorem BOZP, jehož vzor je přílohou č. 2 této smlouvy. Povinnost</w:t>
      </w:r>
      <w:r w:rsidR="001B4AF4" w:rsidRPr="00A539A1">
        <w:rPr>
          <w:rFonts w:ascii="Tahoma" w:hAnsi="Tahoma" w:cs="Tahoma"/>
          <w:color w:val="000000" w:themeColor="text1"/>
          <w:sz w:val="22"/>
          <w:szCs w:val="22"/>
        </w:rPr>
        <w:t xml:space="preserve"> identifikovat poddodavatele se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považuje za splněnou, jsou-li tyto úda</w:t>
      </w:r>
      <w:r w:rsidR="001B4AF4" w:rsidRPr="00A539A1">
        <w:rPr>
          <w:rFonts w:ascii="Tahoma" w:hAnsi="Tahoma" w:cs="Tahoma"/>
          <w:color w:val="000000" w:themeColor="text1"/>
          <w:sz w:val="22"/>
          <w:szCs w:val="22"/>
        </w:rPr>
        <w:t xml:space="preserve">je uvedeny </w:t>
      </w:r>
      <w:r w:rsidR="001B4AF4">
        <w:rPr>
          <w:rFonts w:ascii="Tahoma" w:hAnsi="Tahoma" w:cs="Tahoma"/>
          <w:sz w:val="22"/>
          <w:szCs w:val="22"/>
        </w:rPr>
        <w:t>ve stavebním deníku.</w:t>
      </w:r>
    </w:p>
    <w:p w:rsidR="00553DF7" w:rsidRPr="001B4AF4" w:rsidRDefault="00706AAB" w:rsidP="001B4AF4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4375D">
        <w:rPr>
          <w:rFonts w:ascii="Tahoma" w:hAnsi="Tahoma" w:cs="Tahoma"/>
          <w:sz w:val="22"/>
          <w:szCs w:val="22"/>
        </w:rPr>
        <w:t>Zhotovitel se zavazuje realizovat dílo prostřednictvím osob, kterými byla prokazována kvalifikace</w:t>
      </w:r>
      <w:r w:rsidRPr="00706AA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4375D">
        <w:rPr>
          <w:rFonts w:ascii="Tahoma" w:hAnsi="Tahoma" w:cs="Tahoma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o souhlas se změnou odborné osoby bude doložena doklady potřebnými k prokázání požadované kvalifikace </w:t>
      </w:r>
      <w:r w:rsidR="001B4AF4" w:rsidRPr="00A539A1">
        <w:rPr>
          <w:rFonts w:ascii="Tahoma" w:hAnsi="Tahoma" w:cs="Tahoma"/>
          <w:color w:val="000000" w:themeColor="text1"/>
          <w:sz w:val="22"/>
          <w:szCs w:val="22"/>
        </w:rPr>
        <w:t>a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v případě, že odborná osoba je poddodavatelem zhotovitele, také originály prohlášení poddodavatelů o součinnosti s koordinátorem BOZP, jehož vzor je přílohou č. 2 této smlouvy. Objednatel vydá písemný souhlas se změnou odborné osoby do 14 kalendářních dnů od doručení žádosti a všech potřebných dokladů za podmínky, že nová odborná osoba bude splňovat potřebnou kvalifikaci. Nová odborná osoba </w:t>
      </w:r>
      <w:r w:rsidRPr="0024375D">
        <w:rPr>
          <w:rFonts w:ascii="Tahoma" w:hAnsi="Tahoma" w:cs="Tahoma"/>
          <w:sz w:val="22"/>
          <w:szCs w:val="22"/>
        </w:rPr>
        <w:t>musí disponovat minimálně stejnou kvalifikací, jaká byla po této osobě požadována v zadávacích podmínkách veřejné zakázky</w:t>
      </w:r>
      <w:r w:rsidRPr="001B4AF4">
        <w:rPr>
          <w:rFonts w:ascii="Tahoma" w:hAnsi="Tahoma" w:cs="Tahoma"/>
          <w:sz w:val="22"/>
          <w:szCs w:val="22"/>
        </w:rPr>
        <w:t>.</w:t>
      </w:r>
    </w:p>
    <w:p w:rsidR="004A2DDB" w:rsidRPr="004F5D2D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:rsidR="004A2DDB" w:rsidRPr="004F5D2D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:rsidR="004A2DDB" w:rsidRPr="004F5D2D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nejméně </w:t>
      </w:r>
      <w:r w:rsidRPr="00763AAA">
        <w:rPr>
          <w:rFonts w:ascii="Tahoma" w:hAnsi="Tahoma" w:cs="Tahoma"/>
          <w:sz w:val="22"/>
          <w:szCs w:val="22"/>
        </w:rPr>
        <w:t>15</w:t>
      </w:r>
      <w:r w:rsidRPr="004F5D2D">
        <w:rPr>
          <w:rFonts w:ascii="Tahoma" w:hAnsi="Tahoma" w:cs="Tahoma"/>
          <w:sz w:val="22"/>
          <w:szCs w:val="22"/>
        </w:rPr>
        <w:t xml:space="preserve"> pracovních dnů předem oznámí správcům sítí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 stavebníka práci 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ochranném pásmu či křížení těchto sítí ke kontrole průběhu prací a</w:t>
      </w:r>
      <w:r w:rsidR="00387DFA">
        <w:rPr>
          <w:rFonts w:ascii="Tahoma" w:hAnsi="Tahoma" w:cs="Tahoma"/>
          <w:sz w:val="22"/>
          <w:szCs w:val="22"/>
        </w:rPr>
        <w:t xml:space="preserve"> převzetí před zpětným zásypem.</w:t>
      </w:r>
    </w:p>
    <w:p w:rsidR="004A2DDB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:rsidR="00B02222" w:rsidRPr="00A539A1" w:rsidRDefault="00B02222" w:rsidP="001B4AF4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color w:val="000000" w:themeColor="text1"/>
          <w:sz w:val="22"/>
          <w:szCs w:val="22"/>
        </w:rPr>
        <w:t>Zhotovitel</w:t>
      </w: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 xml:space="preserve"> je povinen do 7 dnů od nabytí účinnosti této smlouvy objednateli a koordinátorovi BOZP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:rsidR="00B53A7B" w:rsidRPr="006C582F" w:rsidRDefault="00B53A7B" w:rsidP="006C582F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:rsidR="004A2DDB" w:rsidRPr="004F5D2D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:rsidR="004A2DDB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Bourací práce (hluk, prach)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:rsidR="001A3315" w:rsidRPr="00EF6117" w:rsidRDefault="001A3315" w:rsidP="001A3315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Zhotovitel je povinen umožnit výkon technického dozoru stavebníka, autorského dozoru projektanta </w:t>
      </w: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a výkon činnosti koordinátora BOZP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 a umožnit osobám, které</w:t>
      </w:r>
      <w:r w:rsidRPr="000873A3">
        <w:rPr>
          <w:rFonts w:ascii="Tahoma" w:hAnsi="Tahoma" w:cs="Tahoma"/>
          <w:sz w:val="22"/>
          <w:szCs w:val="22"/>
        </w:rPr>
        <w:t xml:space="preserve"> je vykonávají, 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:rsidR="00EF6117" w:rsidRPr="00EF6117" w:rsidRDefault="00EF6117" w:rsidP="00EF6117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:rsidR="001609A0" w:rsidRPr="00AA3365" w:rsidRDefault="008F4914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AA3365">
        <w:rPr>
          <w:rFonts w:ascii="Tahoma" w:hAnsi="Tahoma" w:cs="Tahoma"/>
          <w:sz w:val="22"/>
          <w:szCs w:val="22"/>
        </w:rPr>
        <w:t>bude</w:t>
      </w:r>
      <w:r w:rsidRPr="00AA3365">
        <w:rPr>
          <w:rFonts w:ascii="Tahoma" w:hAnsi="Tahoma" w:cs="Tahoma"/>
          <w:sz w:val="22"/>
          <w:szCs w:val="22"/>
        </w:rPr>
        <w:t xml:space="preserve"> realizována</w:t>
      </w:r>
      <w:r w:rsidR="001609A0" w:rsidRPr="00AA3365">
        <w:rPr>
          <w:rFonts w:ascii="Tahoma" w:hAnsi="Tahoma" w:cs="Tahoma"/>
          <w:sz w:val="22"/>
          <w:szCs w:val="22"/>
        </w:rPr>
        <w:t>:</w:t>
      </w:r>
    </w:p>
    <w:p w:rsidR="001609A0" w:rsidRPr="00AA3365" w:rsidRDefault="008F4914" w:rsidP="002C0CFB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AA3365">
        <w:rPr>
          <w:rFonts w:ascii="Tahoma" w:hAnsi="Tahoma" w:cs="Tahoma"/>
          <w:sz w:val="22"/>
          <w:szCs w:val="22"/>
        </w:rPr>
        <w:t>t</w:t>
      </w:r>
      <w:r w:rsidRPr="00AA3365">
        <w:rPr>
          <w:rFonts w:ascii="Tahoma" w:hAnsi="Tahoma" w:cs="Tahoma"/>
          <w:sz w:val="22"/>
          <w:szCs w:val="22"/>
        </w:rPr>
        <w:t>echnický dozor stavebníka,</w:t>
      </w:r>
    </w:p>
    <w:p w:rsidR="001609A0" w:rsidRPr="00A539A1" w:rsidRDefault="009963DC" w:rsidP="002C0CFB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color w:val="000000" w:themeColor="text1"/>
          <w:sz w:val="22"/>
          <w:szCs w:val="22"/>
        </w:rPr>
        <w:t>osobou vykonávající činnost autorského dozoru projektanta</w:t>
      </w:r>
      <w:r w:rsidR="001609A0" w:rsidRPr="00A539A1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1609A0" w:rsidRPr="00A539A1" w:rsidRDefault="001609A0" w:rsidP="002C0CFB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napToGrid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koordinátorem BOZP,</w:t>
      </w:r>
    </w:p>
    <w:p w:rsidR="00592867" w:rsidRPr="00AA3365" w:rsidRDefault="00710BB1" w:rsidP="00AA3365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orgány státní správy oprávněnými </w:t>
      </w:r>
      <w:r w:rsidRPr="00AA3365">
        <w:rPr>
          <w:rFonts w:ascii="Tahoma" w:hAnsi="Tahoma" w:cs="Tahoma"/>
          <w:sz w:val="22"/>
          <w:szCs w:val="22"/>
        </w:rPr>
        <w:t>ke kontrole na základě zvláštních předpisů,</w:t>
      </w:r>
    </w:p>
    <w:p w:rsidR="00F44B09" w:rsidRPr="00AA3365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:rsidR="00002298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Zhotovitel je povinen umožnit uvedeným osobám provedení kontroly realizovaných prací.</w:t>
      </w:r>
    </w:p>
    <w:p w:rsidR="00962017" w:rsidRPr="00962017" w:rsidRDefault="00962017" w:rsidP="00962017">
      <w:pPr>
        <w:widowControl w:val="0"/>
        <w:numPr>
          <w:ilvl w:val="0"/>
          <w:numId w:val="8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962017">
        <w:rPr>
          <w:rFonts w:ascii="Tahoma" w:hAnsi="Tahoma" w:cs="Tahoma"/>
          <w:snapToGrid w:val="0"/>
          <w:sz w:val="22"/>
          <w:szCs w:val="22"/>
        </w:rPr>
        <w:t xml:space="preserve">Osoba vykonávající </w:t>
      </w:r>
      <w:r w:rsidRPr="00A539A1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technický dozor stavebníka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a funkci koordinátora BOZP </w:t>
      </w:r>
      <w:r w:rsidRPr="00A539A1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je kromě kontroly provádění díla oprávněna i ke kontrole dokumentace k realizaci stavby vypracované zhotovitelem, kontrole stavebního deníku, kontrole rozpočtů a faktur, kontrole hospodaření s odpady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a rovněž ke kontrole bezpečnosti a ochrany zdraví při práci na staveništi </w:t>
      </w:r>
      <w:r w:rsidRPr="00A539A1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a k dalším úkonům vyplývajícím z příslušné smlouvy na zajištění výkonu inženýrské a investorské činnosti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a výkonu koordinace bezpečnosti a ochrany zdraví při práci na staveništi</w:t>
      </w:r>
      <w:r w:rsidRPr="00A539A1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při realizaci stavby</w:t>
      </w:r>
      <w:r w:rsidRPr="00962017">
        <w:rPr>
          <w:rFonts w:ascii="Tahoma" w:hAnsi="Tahoma" w:cs="Tahoma"/>
          <w:snapToGrid w:val="0"/>
          <w:sz w:val="22"/>
          <w:szCs w:val="22"/>
        </w:rPr>
        <w:t>.</w:t>
      </w:r>
    </w:p>
    <w:p w:rsidR="00936568" w:rsidRPr="004F5D2D" w:rsidRDefault="00A00511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4F5D2D">
        <w:rPr>
          <w:rFonts w:ascii="Tahoma" w:hAnsi="Tahoma" w:cs="Tahoma"/>
          <w:sz w:val="22"/>
          <w:szCs w:val="22"/>
        </w:rPr>
        <w:t>, s tím, že:</w:t>
      </w:r>
    </w:p>
    <w:p w:rsidR="00936568" w:rsidRPr="004F5D2D" w:rsidRDefault="00936568" w:rsidP="002C0CFB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</w:t>
      </w:r>
      <w:r w:rsidR="0041696F" w:rsidRPr="004F5D2D">
        <w:rPr>
          <w:rFonts w:ascii="Tahoma" w:hAnsi="Tahoma" w:cs="Tahoma"/>
          <w:sz w:val="22"/>
          <w:szCs w:val="22"/>
        </w:rPr>
        <w:t xml:space="preserve">ontrolní dny </w:t>
      </w:r>
      <w:r w:rsidR="00D327A7" w:rsidRPr="004F5D2D">
        <w:rPr>
          <w:rFonts w:ascii="Tahoma" w:hAnsi="Tahoma" w:cs="Tahoma"/>
          <w:sz w:val="22"/>
          <w:szCs w:val="22"/>
        </w:rPr>
        <w:t xml:space="preserve">se </w:t>
      </w:r>
      <w:r w:rsidR="0041696F" w:rsidRPr="004F5D2D">
        <w:rPr>
          <w:rFonts w:ascii="Tahoma" w:hAnsi="Tahoma" w:cs="Tahoma"/>
          <w:sz w:val="22"/>
          <w:szCs w:val="22"/>
        </w:rPr>
        <w:t>budou</w:t>
      </w:r>
      <w:r w:rsidR="00D327A7" w:rsidRPr="004F5D2D">
        <w:rPr>
          <w:rFonts w:ascii="Tahoma" w:hAnsi="Tahoma" w:cs="Tahoma"/>
          <w:sz w:val="22"/>
          <w:szCs w:val="22"/>
        </w:rPr>
        <w:t xml:space="preserve"> konat dle p</w:t>
      </w:r>
      <w:r w:rsidRPr="004F5D2D">
        <w:rPr>
          <w:rFonts w:ascii="Tahoma" w:hAnsi="Tahoma" w:cs="Tahoma"/>
          <w:sz w:val="22"/>
          <w:szCs w:val="22"/>
        </w:rPr>
        <w:t>otřeby, zpravidla jednou týdně,</w:t>
      </w:r>
    </w:p>
    <w:p w:rsidR="00A00511" w:rsidRPr="004F5D2D" w:rsidRDefault="00EE41D1" w:rsidP="002C0CFB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>
        <w:rPr>
          <w:rFonts w:ascii="Tahoma" w:hAnsi="Tahoma" w:cs="Tahoma"/>
          <w:sz w:val="22"/>
          <w:szCs w:val="22"/>
        </w:rPr>
        <w:t>o </w:t>
      </w:r>
      <w:r w:rsidR="00BD4127" w:rsidRPr="004F5D2D">
        <w:rPr>
          <w:rFonts w:ascii="Tahoma" w:hAnsi="Tahoma" w:cs="Tahoma"/>
          <w:sz w:val="22"/>
          <w:szCs w:val="22"/>
        </w:rPr>
        <w:t>předání staveniště; v případě potřeby budou kontrolní dny konány také mimo předem stanovený termín, 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 xml:space="preserve">to </w:t>
      </w:r>
      <w:r w:rsidR="00AE21F2" w:rsidRPr="004F5D2D">
        <w:rPr>
          <w:rFonts w:ascii="Tahoma" w:hAnsi="Tahoma" w:cs="Tahoma"/>
          <w:sz w:val="22"/>
          <w:szCs w:val="22"/>
        </w:rPr>
        <w:t>buď na</w:t>
      </w:r>
      <w:r w:rsidR="002C0CFB">
        <w:rPr>
          <w:rFonts w:ascii="Tahoma" w:hAnsi="Tahoma" w:cs="Tahoma"/>
          <w:sz w:val="22"/>
          <w:szCs w:val="22"/>
        </w:rPr>
        <w:t> </w:t>
      </w:r>
      <w:r w:rsidR="00AE21F2" w:rsidRPr="004F5D2D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>
        <w:rPr>
          <w:rFonts w:ascii="Tahoma" w:hAnsi="Tahoma" w:cs="Tahoma"/>
          <w:sz w:val="22"/>
          <w:szCs w:val="22"/>
        </w:rPr>
        <w:t>,</w:t>
      </w:r>
      <w:r w:rsidR="00AE21F2" w:rsidRPr="004F5D2D">
        <w:rPr>
          <w:rFonts w:ascii="Tahoma" w:hAnsi="Tahoma" w:cs="Tahoma"/>
          <w:sz w:val="22"/>
          <w:szCs w:val="22"/>
        </w:rPr>
        <w:t xml:space="preserve"> nebo </w:t>
      </w:r>
      <w:r w:rsidR="00BD4127" w:rsidRPr="004F5D2D">
        <w:rPr>
          <w:rFonts w:ascii="Tahoma" w:hAnsi="Tahoma" w:cs="Tahoma"/>
          <w:sz w:val="22"/>
          <w:szCs w:val="22"/>
        </w:rPr>
        <w:lastRenderedPageBreak/>
        <w:t>na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>základě výzvy osoby vykonávající technický dozor stavebníka</w:t>
      </w:r>
      <w:r w:rsidR="00143CF6" w:rsidRPr="004F5D2D">
        <w:rPr>
          <w:rFonts w:ascii="Tahoma" w:hAnsi="Tahoma" w:cs="Tahoma"/>
          <w:sz w:val="22"/>
          <w:szCs w:val="22"/>
        </w:rPr>
        <w:t>,</w:t>
      </w:r>
    </w:p>
    <w:p w:rsidR="00CD6F5E" w:rsidRPr="004F5D2D" w:rsidRDefault="00CD6F5E" w:rsidP="002C0CFB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kontrolní dny budou řízeny osobou vykonávající technický dozor stavebníka,</w:t>
      </w:r>
    </w:p>
    <w:p w:rsidR="00143CF6" w:rsidRPr="004F5D2D" w:rsidRDefault="00143CF6" w:rsidP="002C0CFB">
      <w:pPr>
        <w:pStyle w:val="Smlouva-slo0"/>
        <w:numPr>
          <w:ilvl w:val="0"/>
          <w:numId w:val="32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4F5D2D">
        <w:rPr>
          <w:rFonts w:ascii="Tahoma" w:hAnsi="Tahoma" w:cs="Tahoma"/>
          <w:sz w:val="22"/>
          <w:szCs w:val="22"/>
        </w:rPr>
        <w:t xml:space="preserve">osobou vykonávající technický dozor stavebníka </w:t>
      </w:r>
      <w:r w:rsidRPr="004F5D2D">
        <w:rPr>
          <w:rFonts w:ascii="Tahoma" w:hAnsi="Tahoma" w:cs="Tahoma"/>
          <w:sz w:val="22"/>
          <w:szCs w:val="22"/>
        </w:rPr>
        <w:t>pořizovány zápisy</w:t>
      </w:r>
      <w:r w:rsidR="0087725D" w:rsidRPr="004F5D2D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:rsidR="00DC078F" w:rsidRPr="004F5D2D" w:rsidRDefault="00DC078F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vyzve osobu vykonávající technický dozor stavebníka prokazatelnou formou nejméně 3</w:t>
      </w:r>
      <w:r w:rsidR="00D67E87">
        <w:rPr>
          <w:rFonts w:ascii="Tahoma" w:hAnsi="Tahoma" w:cs="Tahoma"/>
          <w:sz w:val="22"/>
          <w:szCs w:val="22"/>
        </w:rPr>
        <w:t> pracovní dny předem k </w:t>
      </w:r>
      <w:r w:rsidRPr="004F5D2D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zhotovování díla zakryty.</w:t>
      </w:r>
    </w:p>
    <w:p w:rsidR="00DC078F" w:rsidRPr="004F5D2D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se na </w:t>
      </w:r>
      <w:r w:rsidR="00DC078F" w:rsidRPr="004F5D2D">
        <w:rPr>
          <w:rFonts w:ascii="Tahoma" w:hAnsi="Tahoma" w:cs="Tahoma"/>
          <w:sz w:val="22"/>
          <w:szCs w:val="22"/>
        </w:rPr>
        <w:t>tuto výzvu osoba vykonávající technický dozor stavebníka bez vážných důvodů nedostaví, může zhotovitel pokračovat v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>
        <w:rPr>
          <w:rFonts w:ascii="Tahoma" w:hAnsi="Tahoma" w:cs="Tahoma"/>
          <w:sz w:val="22"/>
          <w:szCs w:val="22"/>
        </w:rPr>
        <w:t> předmětné práce zakrýt. Bude</w:t>
      </w:r>
      <w:r>
        <w:rPr>
          <w:rFonts w:ascii="Tahoma" w:hAnsi="Tahoma" w:cs="Tahoma"/>
          <w:sz w:val="22"/>
          <w:szCs w:val="22"/>
        </w:rPr>
        <w:noBreakHyphen/>
      </w:r>
      <w:r w:rsidR="00DC078F" w:rsidRPr="004F5D2D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následným zakrytím zhotovitel.</w:t>
      </w:r>
    </w:p>
    <w:p w:rsidR="00DC078F" w:rsidRPr="004F5D2D" w:rsidRDefault="00DC078F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Pokud zhotovitel osobu vykonávající technický dozor stavebníka prokazatelnou formou k převzetí prací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zakrytím nevyzve, případně osoba vykonávající technický dozo</w:t>
      </w:r>
      <w:r w:rsidR="00D67E87">
        <w:rPr>
          <w:rFonts w:ascii="Tahoma" w:hAnsi="Tahoma" w:cs="Tahoma"/>
          <w:sz w:val="22"/>
          <w:szCs w:val="22"/>
        </w:rPr>
        <w:t>r stavebníka práce nepřevezme a </w:t>
      </w:r>
      <w:r w:rsidRPr="004F5D2D">
        <w:rPr>
          <w:rFonts w:ascii="Tahoma" w:hAnsi="Tahoma" w:cs="Tahoma"/>
          <w:sz w:val="22"/>
          <w:szCs w:val="22"/>
        </w:rPr>
        <w:t>nedá písemný souhlas k jejich zakrytí zápisem do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deníku, je zhotovitel povinen na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>
        <w:rPr>
          <w:rFonts w:ascii="Tahoma" w:hAnsi="Tahoma" w:cs="Tahoma"/>
          <w:sz w:val="22"/>
          <w:szCs w:val="22"/>
        </w:rPr>
        <w:t> následným zakrytím zhotovitel.</w:t>
      </w:r>
    </w:p>
    <w:p w:rsidR="00DC078F" w:rsidRPr="00A539A1" w:rsidRDefault="00DC078F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 w:themeColor="text1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písemně vyzve kromě osoby vykonávají</w:t>
      </w:r>
      <w:r w:rsidR="00D67E87">
        <w:rPr>
          <w:rFonts w:ascii="Tahoma" w:hAnsi="Tahoma" w:cs="Tahoma"/>
          <w:sz w:val="22"/>
          <w:szCs w:val="22"/>
        </w:rPr>
        <w:t>cí technický dozor stavebníka i </w:t>
      </w:r>
      <w:r w:rsidRPr="004F5D2D">
        <w:rPr>
          <w:rFonts w:ascii="Tahoma" w:hAnsi="Tahoma" w:cs="Tahoma"/>
          <w:sz w:val="22"/>
          <w:szCs w:val="22"/>
        </w:rPr>
        <w:t>správce podzemních vedení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inžený</w:t>
      </w:r>
      <w:r w:rsidR="00D67E87">
        <w:rPr>
          <w:rFonts w:ascii="Tahoma" w:hAnsi="Tahoma" w:cs="Tahoma"/>
          <w:sz w:val="22"/>
          <w:szCs w:val="22"/>
        </w:rPr>
        <w:t>rských sítí dotčených stavbou k </w:t>
      </w:r>
      <w:r w:rsidRPr="004F5D2D">
        <w:rPr>
          <w:rFonts w:ascii="Tahoma" w:hAnsi="Tahoma" w:cs="Tahoma"/>
          <w:sz w:val="22"/>
          <w:szCs w:val="22"/>
        </w:rPr>
        <w:t>jejich kontrole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zjištěnou skutečnost nechá potvrdit zápisem ve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stavebním deníku. Zhotovitel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jejich zakrytím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zajistí na</w:t>
      </w:r>
      <w:r w:rsidR="00D67E87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své náklady geodetická zaměření, která nejpozději před</w:t>
      </w:r>
      <w:r w:rsidR="00D67E87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dokončením díla nebo jeho části předá objednateli.</w:t>
      </w:r>
    </w:p>
    <w:p w:rsidR="00821A35" w:rsidRPr="00A539A1" w:rsidRDefault="00821A35" w:rsidP="00821A35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napToGrid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:rsidR="00821A35" w:rsidRPr="00A539A1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Zhotovitel je povinen zavázat k součinnosti s koordinátorem BOZP všechny své poddodavatele a osoby, které budou provádět činnosti na staveništi.</w:t>
      </w:r>
    </w:p>
    <w:p w:rsidR="00821A35" w:rsidRPr="00A539A1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staveništi, povinnost jeho aktualizace, povinnost účasti na kontrolních dnech BOZP a dodržování pokynů koordinátora BOZP na staveništi.</w:t>
      </w:r>
    </w:p>
    <w:p w:rsidR="00821A35" w:rsidRPr="00A539A1" w:rsidRDefault="00821A35" w:rsidP="00821A35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napToGrid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Zhotovitel je povinen předat koordinátorovi BOZP nejpozději 8 dnů před zahájením prací na staveništi písemně informaci o fyzických osobách, které 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nahlásit koordinátorovi BOZP písemně změnu těchto osob. Informace dle prvé a druhé věty tohoto odstavce zhotovitel zároveň předá v kopii objednateli. V případě, že zhotovitel povinnost dle tohoto odstavce nesplní a objednateli v důsledku toho vznikne škoda (např. uhrazením sankcí uložených příslušnými správními úřady), bude zhotovitel povinen objednateli tuto škodu v plném rozsahu uhradit.</w:t>
      </w:r>
    </w:p>
    <w:p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539A1">
        <w:rPr>
          <w:rFonts w:ascii="Tahoma" w:hAnsi="Tahoma" w:cs="Tahoma"/>
          <w:b/>
          <w:color w:val="000000" w:themeColor="text1"/>
          <w:sz w:val="22"/>
          <w:szCs w:val="22"/>
        </w:rPr>
        <w:lastRenderedPageBreak/>
        <w:t>X.</w:t>
      </w:r>
      <w:r w:rsidR="00A045E6" w:rsidRPr="00A539A1">
        <w:rPr>
          <w:rFonts w:ascii="Tahoma" w:hAnsi="Tahoma" w:cs="Tahoma"/>
          <w:b/>
          <w:color w:val="000000" w:themeColor="text1"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:rsidR="00D64B58" w:rsidRPr="00D64B58" w:rsidRDefault="004A2DDB" w:rsidP="00D64B58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zákonem. Stavební deník musí obsahovat 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Pr="00F755E9">
        <w:rPr>
          <w:rFonts w:ascii="Tahoma" w:hAnsi="Tahoma" w:cs="Tahoma"/>
          <w:sz w:val="22"/>
          <w:szCs w:val="22"/>
        </w:rPr>
        <w:t>.</w:t>
      </w:r>
    </w:p>
    <w:p w:rsidR="004A2DDB" w:rsidRDefault="004A2DDB" w:rsidP="00D64B58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:rsidR="004A2DDB" w:rsidRPr="00AA3365" w:rsidRDefault="004A2DDB" w:rsidP="005400D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:rsidR="00D64B58" w:rsidRPr="00CF5F93" w:rsidRDefault="004A2DDB" w:rsidP="00CF5F93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 xml:space="preserve">dílo převzít </w:t>
      </w:r>
      <w:r w:rsidR="00017CD9" w:rsidRPr="00AA3365">
        <w:rPr>
          <w:rFonts w:ascii="Tahoma" w:hAnsi="Tahoma" w:cs="Tahoma"/>
          <w:sz w:val="22"/>
          <w:szCs w:val="22"/>
        </w:rPr>
        <w:t>do </w:t>
      </w:r>
      <w:r w:rsidR="009B2259" w:rsidRPr="00AA3365">
        <w:rPr>
          <w:rFonts w:ascii="Tahoma" w:hAnsi="Tahoma" w:cs="Tahoma"/>
          <w:sz w:val="22"/>
          <w:szCs w:val="22"/>
        </w:rPr>
        <w:t xml:space="preserve">10 </w:t>
      </w:r>
      <w:r w:rsidR="00CF5F93">
        <w:rPr>
          <w:rFonts w:ascii="Tahoma" w:hAnsi="Tahoma" w:cs="Tahoma"/>
          <w:sz w:val="22"/>
          <w:szCs w:val="22"/>
        </w:rPr>
        <w:t xml:space="preserve">pracovních </w:t>
      </w:r>
      <w:r w:rsidR="009B2259" w:rsidRPr="00AA3365">
        <w:rPr>
          <w:rFonts w:ascii="Tahoma" w:hAnsi="Tahoma" w:cs="Tahoma"/>
          <w:sz w:val="22"/>
          <w:szCs w:val="22"/>
        </w:rPr>
        <w:t>dnů od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543264" w:rsidRPr="00AA3365">
        <w:rPr>
          <w:rFonts w:ascii="Tahoma" w:hAnsi="Tahoma" w:cs="Tahoma"/>
          <w:sz w:val="22"/>
          <w:szCs w:val="22"/>
        </w:rPr>
        <w:t>doručení výzvy zhotovitele</w:t>
      </w:r>
      <w:r w:rsidR="00CF5F93">
        <w:rPr>
          <w:rFonts w:ascii="Tahoma" w:hAnsi="Tahoma" w:cs="Tahoma"/>
          <w:sz w:val="22"/>
          <w:szCs w:val="22"/>
        </w:rPr>
        <w:t xml:space="preserve"> </w:t>
      </w:r>
      <w:r w:rsidR="00CF5F93" w:rsidRPr="00E92972">
        <w:rPr>
          <w:rFonts w:ascii="Tahoma" w:hAnsi="Tahoma" w:cs="Tahoma"/>
          <w:sz w:val="22"/>
          <w:szCs w:val="22"/>
        </w:rPr>
        <w:t>v případě, že dílo bude předáno bez vad a nedodělků bránících jeho řádnému užívání</w:t>
      </w:r>
      <w:r w:rsidR="00D64B58" w:rsidRPr="00AA3365">
        <w:rPr>
          <w:rFonts w:ascii="Tahoma" w:hAnsi="Tahoma" w:cs="Tahoma"/>
          <w:sz w:val="22"/>
          <w:szCs w:val="22"/>
        </w:rPr>
        <w:t>.</w:t>
      </w:r>
      <w:r w:rsidR="00543264" w:rsidRPr="00AA3365">
        <w:rPr>
          <w:rFonts w:ascii="Tahoma" w:hAnsi="Tahoma" w:cs="Tahoma"/>
          <w:sz w:val="22"/>
          <w:szCs w:val="22"/>
        </w:rPr>
        <w:t xml:space="preserve"> </w:t>
      </w:r>
      <w:r w:rsidR="00CF5F93" w:rsidRPr="00E92972">
        <w:rPr>
          <w:rFonts w:ascii="Tahoma" w:hAnsi="Tahoma" w:cs="Tahoma"/>
          <w:sz w:val="22"/>
          <w:szCs w:val="22"/>
        </w:rPr>
        <w:t>Doba od zahájení přejímacího řízení do převzet</w:t>
      </w:r>
      <w:r w:rsidR="00CF5F93">
        <w:rPr>
          <w:rFonts w:ascii="Tahoma" w:hAnsi="Tahoma" w:cs="Tahoma"/>
          <w:sz w:val="22"/>
          <w:szCs w:val="22"/>
        </w:rPr>
        <w:t>í</w:t>
      </w:r>
      <w:r w:rsidR="00CF5F93" w:rsidRPr="00E92972">
        <w:rPr>
          <w:rFonts w:ascii="Tahoma" w:hAnsi="Tahoma" w:cs="Tahoma"/>
          <w:sz w:val="22"/>
          <w:szCs w:val="22"/>
        </w:rPr>
        <w:t xml:space="preserve"> díla </w:t>
      </w:r>
      <w:r w:rsidR="00CF5F93">
        <w:rPr>
          <w:rFonts w:ascii="Tahoma" w:hAnsi="Tahoma" w:cs="Tahoma"/>
          <w:sz w:val="22"/>
          <w:szCs w:val="22"/>
        </w:rPr>
        <w:t>(případně n</w:t>
      </w:r>
      <w:r w:rsidR="00CF5F93" w:rsidRPr="00E92972">
        <w:rPr>
          <w:rFonts w:ascii="Tahoma" w:hAnsi="Tahoma" w:cs="Tahoma"/>
          <w:sz w:val="22"/>
          <w:szCs w:val="22"/>
        </w:rPr>
        <w:t>epřevzetí</w:t>
      </w:r>
      <w:r w:rsidR="00CF5F93">
        <w:rPr>
          <w:rFonts w:ascii="Tahoma" w:hAnsi="Tahoma" w:cs="Tahoma"/>
          <w:sz w:val="22"/>
          <w:szCs w:val="22"/>
        </w:rPr>
        <w:t xml:space="preserve"> z důvodu vad nebo nedodělků bránících jeho řádnému užívání</w:t>
      </w:r>
      <w:r w:rsidR="00CF5F93" w:rsidRPr="00E92972">
        <w:rPr>
          <w:rFonts w:ascii="Tahoma" w:hAnsi="Tahoma" w:cs="Tahoma"/>
          <w:sz w:val="22"/>
          <w:szCs w:val="22"/>
        </w:rPr>
        <w:t>) se nepočítá do </w:t>
      </w:r>
      <w:r w:rsidR="00CF5F93">
        <w:rPr>
          <w:rFonts w:ascii="Tahoma" w:hAnsi="Tahoma" w:cs="Tahoma"/>
          <w:sz w:val="22"/>
          <w:szCs w:val="22"/>
        </w:rPr>
        <w:t>doby</w:t>
      </w:r>
      <w:r w:rsidR="00CF5F93" w:rsidRPr="00E92972">
        <w:rPr>
          <w:rFonts w:ascii="Tahoma" w:hAnsi="Tahoma" w:cs="Tahoma"/>
          <w:sz w:val="22"/>
          <w:szCs w:val="22"/>
        </w:rPr>
        <w:t xml:space="preserve"> plnění dle čl. IV odst. 1 této smlouvy.</w:t>
      </w:r>
    </w:p>
    <w:p w:rsidR="00D64B58" w:rsidRPr="00AA3365" w:rsidRDefault="004A2DDB" w:rsidP="00D4566C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 předání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AA3365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AA3365">
        <w:rPr>
          <w:rFonts w:ascii="Tahoma" w:hAnsi="Tahoma" w:cs="Tahoma"/>
          <w:sz w:val="22"/>
          <w:szCs w:val="22"/>
        </w:rPr>
        <w:t>.</w:t>
      </w:r>
      <w:r w:rsidR="0049362B" w:rsidRPr="00AA3365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00AA3365">
        <w:rPr>
          <w:rFonts w:ascii="Tahoma" w:hAnsi="Tahoma" w:cs="Tahoma"/>
          <w:sz w:val="22"/>
          <w:szCs w:val="22"/>
        </w:rPr>
        <w:t xml:space="preserve"> a sepíše </w:t>
      </w:r>
      <w:r w:rsidR="00AD37BE" w:rsidRPr="00AA3365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00AA3365">
        <w:rPr>
          <w:rFonts w:ascii="Tahoma" w:hAnsi="Tahoma" w:cs="Tahoma"/>
          <w:sz w:val="22"/>
          <w:szCs w:val="22"/>
        </w:rPr>
        <w:t>.</w:t>
      </w:r>
    </w:p>
    <w:p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:rsidR="004A2DDB" w:rsidRPr="00AA3365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:rsidR="004A2DDB" w:rsidRPr="004F5D2D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:rsidR="004A2DDB" w:rsidRPr="00A539A1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</w:t>
      </w:r>
      <w:r w:rsidR="00017CD9" w:rsidRPr="00A539A1">
        <w:rPr>
          <w:rFonts w:ascii="Tahoma" w:hAnsi="Tahoma" w:cs="Tahoma"/>
          <w:color w:val="000000" w:themeColor="text1"/>
          <w:sz w:val="22"/>
          <w:szCs w:val="22"/>
        </w:rPr>
        <w:t>datum uzavření smlouvy o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dílo včetně čísel a</w:t>
      </w:r>
      <w:r w:rsidR="00017CD9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dat uzavření jejích dodatků,</w:t>
      </w:r>
    </w:p>
    <w:p w:rsidR="004A2DDB" w:rsidRPr="00A539A1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napToGrid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datum vydání a</w:t>
      </w:r>
      <w:r w:rsidR="00017CD9"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číslo stavebního povolení/souhlasu stavebního úřadu s provedením ohlášené stavby, pokud byl vydán, případně datum podání ohlášení stavebnímu úřadu,</w:t>
      </w:r>
    </w:p>
    <w:p w:rsidR="004A2DDB" w:rsidRPr="00A539A1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color w:val="000000" w:themeColor="text1"/>
          <w:sz w:val="22"/>
          <w:szCs w:val="22"/>
        </w:rPr>
        <w:t>termín vyklizení staveniště,</w:t>
      </w:r>
    </w:p>
    <w:p w:rsidR="004A2DDB" w:rsidRPr="004F5D2D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datum ukončení záruky </w:t>
      </w:r>
      <w:r w:rsidR="00017CD9">
        <w:rPr>
          <w:rFonts w:ascii="Tahoma" w:hAnsi="Tahoma" w:cs="Tahoma"/>
          <w:sz w:val="22"/>
          <w:szCs w:val="22"/>
        </w:rPr>
        <w:t>za </w:t>
      </w:r>
      <w:r w:rsidR="00D627E7" w:rsidRPr="004F5D2D">
        <w:rPr>
          <w:rFonts w:ascii="Tahoma" w:hAnsi="Tahoma" w:cs="Tahoma"/>
          <w:sz w:val="22"/>
          <w:szCs w:val="22"/>
        </w:rPr>
        <w:t xml:space="preserve">jakost </w:t>
      </w:r>
      <w:r w:rsidRPr="004F5D2D">
        <w:rPr>
          <w:rFonts w:ascii="Tahoma" w:hAnsi="Tahoma" w:cs="Tahoma"/>
          <w:sz w:val="22"/>
          <w:szCs w:val="22"/>
        </w:rPr>
        <w:t>na dílo,</w:t>
      </w:r>
    </w:p>
    <w:p w:rsidR="004A2DDB" w:rsidRPr="004F5D2D" w:rsidRDefault="00017CD9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soupis nákladů 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:rsidR="004A2DDB" w:rsidRPr="004F5D2D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termín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:rsidR="004A2DDB" w:rsidRPr="004F5D2D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dokumentace,</w:t>
      </w:r>
    </w:p>
    <w:p w:rsidR="004A2DDB" w:rsidRPr="004F5D2D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:rsidR="004A2DDB" w:rsidRPr="004F5D2D" w:rsidRDefault="004A2DDB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:rsidR="004A2DDB" w:rsidRPr="00AA3365" w:rsidRDefault="00BE5B03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:rsidR="004A2DDB" w:rsidRPr="004F5D2D" w:rsidRDefault="00017CD9" w:rsidP="00017CD9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>podpisy zástupců objednatele</w:t>
      </w:r>
      <w:r w:rsidR="00AD37BE" w:rsidRPr="00AA3365">
        <w:rPr>
          <w:rFonts w:ascii="Tahoma" w:hAnsi="Tahoma" w:cs="Tahoma"/>
          <w:sz w:val="22"/>
          <w:szCs w:val="22"/>
        </w:rPr>
        <w:t xml:space="preserve">, </w:t>
      </w:r>
      <w:r w:rsidR="004A2DDB" w:rsidRPr="00AA3365">
        <w:rPr>
          <w:rFonts w:ascii="Tahoma" w:hAnsi="Tahoma" w:cs="Tahoma"/>
          <w:sz w:val="22"/>
          <w:szCs w:val="22"/>
        </w:rPr>
        <w:t>zhotovitele</w:t>
      </w:r>
      <w:r w:rsidR="00AD37BE" w:rsidRPr="00AA3365">
        <w:rPr>
          <w:rFonts w:ascii="Tahoma" w:hAnsi="Tahoma" w:cs="Tahoma"/>
          <w:sz w:val="22"/>
          <w:szCs w:val="22"/>
        </w:rPr>
        <w:t>, uživatele</w:t>
      </w:r>
      <w:r w:rsidR="00AD37BE" w:rsidRPr="004F5D2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="00AD37BE" w:rsidRPr="004F5D2D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:rsidR="004A2DDB" w:rsidRPr="004F5D2D" w:rsidRDefault="004A2DDB" w:rsidP="00EF460C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>
        <w:rPr>
          <w:rFonts w:ascii="Tahoma" w:hAnsi="Tahoma" w:cs="Tahoma"/>
          <w:sz w:val="22"/>
          <w:szCs w:val="22"/>
        </w:rPr>
        <w:t xml:space="preserve">ní těchto zkoušek je podmínkou </w:t>
      </w:r>
      <w:r w:rsidRPr="004F5D2D">
        <w:rPr>
          <w:rFonts w:ascii="Tahoma" w:hAnsi="Tahoma" w:cs="Tahoma"/>
          <w:sz w:val="22"/>
          <w:szCs w:val="22"/>
        </w:rPr>
        <w:t>převzetí díla.</w:t>
      </w:r>
    </w:p>
    <w:p w:rsidR="004A2DDB" w:rsidRPr="004F5D2D" w:rsidRDefault="004A2DDB" w:rsidP="00D4566C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Doklady o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>
        <w:rPr>
          <w:rFonts w:ascii="Tahoma" w:hAnsi="Tahoma" w:cs="Tahoma"/>
          <w:sz w:val="22"/>
          <w:szCs w:val="22"/>
        </w:rPr>
        <w:t> předpisů, o </w:t>
      </w:r>
      <w:r w:rsidRPr="004F5D2D">
        <w:rPr>
          <w:rFonts w:ascii="Tahoma" w:hAnsi="Tahoma" w:cs="Tahoma"/>
          <w:sz w:val="22"/>
          <w:szCs w:val="22"/>
        </w:rPr>
        <w:t>provedených zkouškách, atestech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dokumentaci podle t</w:t>
      </w:r>
      <w:r w:rsidR="00017CD9">
        <w:rPr>
          <w:rFonts w:ascii="Tahoma" w:hAnsi="Tahoma" w:cs="Tahoma"/>
          <w:sz w:val="22"/>
          <w:szCs w:val="22"/>
        </w:rPr>
        <w:t>éto smlouvy včetně prohlášení o </w:t>
      </w:r>
      <w:r w:rsidRPr="004F5D2D">
        <w:rPr>
          <w:rFonts w:ascii="Tahoma" w:hAnsi="Tahoma" w:cs="Tahoma"/>
          <w:sz w:val="22"/>
          <w:szCs w:val="22"/>
        </w:rPr>
        <w:t xml:space="preserve">shodě </w:t>
      </w:r>
      <w:r w:rsidRPr="00A82596">
        <w:rPr>
          <w:rFonts w:ascii="Tahoma" w:hAnsi="Tahoma" w:cs="Tahoma"/>
          <w:sz w:val="22"/>
          <w:szCs w:val="22"/>
        </w:rPr>
        <w:t>a</w:t>
      </w:r>
      <w:r w:rsidR="00017CD9" w:rsidRPr="00A82596">
        <w:rPr>
          <w:rFonts w:ascii="Tahoma" w:hAnsi="Tahoma" w:cs="Tahoma"/>
          <w:sz w:val="22"/>
          <w:szCs w:val="22"/>
        </w:rPr>
        <w:t> </w:t>
      </w:r>
      <w:r w:rsidRPr="00A82596">
        <w:rPr>
          <w:rFonts w:ascii="Tahoma" w:hAnsi="Tahoma" w:cs="Tahoma"/>
          <w:sz w:val="22"/>
          <w:szCs w:val="22"/>
        </w:rPr>
        <w:t>dokladů nutných k získání kolaudačního souhlasu/kolaudační</w:t>
      </w:r>
      <w:r w:rsidR="00D64B58" w:rsidRPr="00A82596">
        <w:rPr>
          <w:rFonts w:ascii="Tahoma" w:hAnsi="Tahoma" w:cs="Tahoma"/>
          <w:sz w:val="22"/>
          <w:szCs w:val="22"/>
        </w:rPr>
        <w:t>ho</w:t>
      </w:r>
      <w:r w:rsidRPr="00A82596">
        <w:rPr>
          <w:rFonts w:ascii="Tahoma" w:hAnsi="Tahoma" w:cs="Tahoma"/>
          <w:sz w:val="22"/>
          <w:szCs w:val="22"/>
        </w:rPr>
        <w:t xml:space="preserve"> rozhodnutí</w:t>
      </w:r>
      <w:r w:rsidR="00D64B58" w:rsidRPr="00A82596">
        <w:rPr>
          <w:rFonts w:ascii="Tahoma" w:hAnsi="Tahoma" w:cs="Tahoma"/>
          <w:sz w:val="22"/>
          <w:szCs w:val="22"/>
        </w:rPr>
        <w:t>,</w:t>
      </w:r>
      <w:r w:rsidR="003E6642">
        <w:rPr>
          <w:rFonts w:ascii="Tahoma" w:hAnsi="Tahoma" w:cs="Tahoma"/>
          <w:sz w:val="22"/>
          <w:szCs w:val="22"/>
        </w:rPr>
        <w:t xml:space="preserve"> pokud bude potřebné,</w:t>
      </w:r>
      <w:r w:rsidRPr="004F5D2D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:rsidR="004A2DDB" w:rsidRDefault="004A2DDB" w:rsidP="00D4566C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zúčastnit se na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výzvu objednatele </w:t>
      </w:r>
      <w:r w:rsidRPr="00D64B58">
        <w:rPr>
          <w:rFonts w:ascii="Tahoma" w:hAnsi="Tahoma" w:cs="Tahoma"/>
          <w:sz w:val="22"/>
          <w:szCs w:val="22"/>
        </w:rPr>
        <w:t xml:space="preserve">závěrečné kontrolní prohlídky </w:t>
      </w:r>
      <w:r w:rsidRPr="00A82596">
        <w:rPr>
          <w:rFonts w:ascii="Tahoma" w:hAnsi="Tahoma" w:cs="Tahoma"/>
          <w:sz w:val="22"/>
          <w:szCs w:val="22"/>
        </w:rPr>
        <w:lastRenderedPageBreak/>
        <w:t>stavby</w:t>
      </w:r>
      <w:r w:rsidR="0049362B" w:rsidRPr="00A82596">
        <w:rPr>
          <w:rFonts w:ascii="Tahoma" w:hAnsi="Tahoma" w:cs="Tahoma"/>
          <w:sz w:val="22"/>
          <w:szCs w:val="22"/>
        </w:rPr>
        <w:t xml:space="preserve"> nebo </w:t>
      </w:r>
      <w:r w:rsidRPr="00A82596">
        <w:rPr>
          <w:rFonts w:ascii="Tahoma" w:hAnsi="Tahoma" w:cs="Tahoma"/>
          <w:sz w:val="22"/>
          <w:szCs w:val="22"/>
        </w:rPr>
        <w:t>místního šetření v rámci kolaudačního řízení podle stavebního zákona</w:t>
      </w:r>
      <w:r w:rsidR="003E6642">
        <w:rPr>
          <w:rFonts w:ascii="Tahoma" w:hAnsi="Tahoma" w:cs="Tahoma"/>
          <w:sz w:val="22"/>
          <w:szCs w:val="22"/>
        </w:rPr>
        <w:t>, pokud bude probíhat</w:t>
      </w:r>
      <w:r w:rsidRPr="00A82596">
        <w:rPr>
          <w:rFonts w:ascii="Tahoma" w:hAnsi="Tahoma" w:cs="Tahoma"/>
          <w:sz w:val="22"/>
          <w:szCs w:val="22"/>
        </w:rPr>
        <w:t>.</w:t>
      </w:r>
    </w:p>
    <w:p w:rsidR="003E6642" w:rsidRPr="003E6642" w:rsidRDefault="003E6642" w:rsidP="003E6642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stran, uživatele a osoby vykonávající technický dozor stavebníka.</w:t>
      </w:r>
    </w:p>
    <w:p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:rsidR="00A75CBF" w:rsidRPr="004F5D2D" w:rsidRDefault="00A75CBF" w:rsidP="00667E05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:rsidR="00A75CBF" w:rsidRPr="004F5D2D" w:rsidRDefault="00A75CBF" w:rsidP="00667E05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:rsidR="00A75CBF" w:rsidRPr="004F5D2D" w:rsidRDefault="00A75CBF" w:rsidP="00667E05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:rsidR="001A3073" w:rsidRDefault="0049362B" w:rsidP="00667E05">
      <w:pPr>
        <w:numPr>
          <w:ilvl w:val="0"/>
          <w:numId w:val="42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1A3073" w:rsidRPr="004F5D2D">
        <w:rPr>
          <w:rFonts w:ascii="Tahoma" w:hAnsi="Tahoma" w:cs="Tahoma"/>
          <w:sz w:val="22"/>
          <w:szCs w:val="22"/>
        </w:rPr>
        <w:t xml:space="preserve">b) tohoto odstavce, </w:t>
      </w:r>
    </w:p>
    <w:p w:rsidR="00D64B58" w:rsidRPr="00972A37" w:rsidRDefault="00667E05" w:rsidP="00972A37">
      <w:pPr>
        <w:numPr>
          <w:ilvl w:val="0"/>
          <w:numId w:val="42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:rsidR="00A75CBF" w:rsidRPr="004F5D2D" w:rsidRDefault="00667E05" w:rsidP="00856E9E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:rsidR="004A2DDB" w:rsidRPr="004F5D2D" w:rsidRDefault="004A2DDB" w:rsidP="00856E9E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:rsidR="004A2DDB" w:rsidRPr="004F5D2D" w:rsidRDefault="00667E05" w:rsidP="00667E05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75201E">
        <w:rPr>
          <w:rFonts w:ascii="Tahoma" w:hAnsi="Tahoma" w:cs="Tahoma"/>
          <w:bCs/>
          <w:sz w:val="22"/>
          <w:szCs w:val="22"/>
        </w:rPr>
        <w:t>reklamace@bystrongroup.cz</w:t>
      </w:r>
      <w:r w:rsidR="004A2DDB" w:rsidRPr="004F5D2D">
        <w:rPr>
          <w:rFonts w:ascii="Tahoma" w:hAnsi="Tahoma" w:cs="Tahoma"/>
          <w:bCs/>
          <w:sz w:val="22"/>
          <w:szCs w:val="22"/>
        </w:rPr>
        <w:t>, nebo</w:t>
      </w:r>
    </w:p>
    <w:p w:rsidR="000B6113" w:rsidRPr="004F5D2D" w:rsidRDefault="004A2DDB" w:rsidP="00667E05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r w:rsidR="006305F3">
        <w:rPr>
          <w:rFonts w:ascii="Tahoma" w:hAnsi="Tahoma" w:cs="Tahoma"/>
          <w:sz w:val="22"/>
          <w:szCs w:val="22"/>
        </w:rPr>
        <w:t>Areál Shopping Park Ostrava, Rudná 114, 700 30 Ostrava</w:t>
      </w:r>
      <w:r w:rsidR="000B6113" w:rsidRPr="004F5D2D">
        <w:rPr>
          <w:rFonts w:ascii="Tahoma" w:hAnsi="Tahoma" w:cs="Tahoma"/>
          <w:bCs/>
          <w:sz w:val="22"/>
          <w:szCs w:val="22"/>
        </w:rPr>
        <w:t>,</w:t>
      </w:r>
      <w:r w:rsidR="00667E05">
        <w:rPr>
          <w:rFonts w:ascii="Tahoma" w:hAnsi="Tahoma" w:cs="Tahoma"/>
          <w:bCs/>
          <w:sz w:val="22"/>
          <w:szCs w:val="22"/>
        </w:rPr>
        <w:t xml:space="preserve"> nebo</w:t>
      </w:r>
    </w:p>
    <w:p w:rsidR="007828A4" w:rsidRPr="007828A4" w:rsidRDefault="000B6113" w:rsidP="007828A4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  <w:r w:rsidR="00792417">
        <w:rPr>
          <w:rFonts w:ascii="Tahoma" w:hAnsi="Tahoma" w:cs="Tahoma"/>
          <w:bCs/>
          <w:sz w:val="22"/>
          <w:szCs w:val="22"/>
        </w:rPr>
        <w:t>z5dc98r</w:t>
      </w:r>
      <w:r w:rsidR="004A2DDB" w:rsidRPr="004F5D2D">
        <w:rPr>
          <w:rFonts w:ascii="Tahoma" w:hAnsi="Tahoma" w:cs="Tahoma"/>
          <w:bCs/>
          <w:sz w:val="22"/>
          <w:szCs w:val="22"/>
        </w:rPr>
        <w:t xml:space="preserve"> </w:t>
      </w:r>
    </w:p>
    <w:p w:rsidR="00090F9C" w:rsidRPr="00667E05" w:rsidRDefault="00090F9C" w:rsidP="007828A4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:rsidR="004A2DDB" w:rsidRPr="00667E05" w:rsidRDefault="004A2DDB" w:rsidP="00667E05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 xml:space="preserve">stanovené lhůtě, je objednatel </w:t>
      </w:r>
      <w:r w:rsidRPr="00667E05">
        <w:rPr>
          <w:rFonts w:ascii="Tahoma" w:hAnsi="Tahoma" w:cs="Tahoma"/>
          <w:sz w:val="22"/>
          <w:szCs w:val="22"/>
        </w:rPr>
        <w:lastRenderedPageBreak/>
        <w:t>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:rsidR="004A2DDB" w:rsidRPr="004F5D2D" w:rsidRDefault="004A2DDB" w:rsidP="00667E05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:rsidR="004C1437" w:rsidRPr="004C1437" w:rsidRDefault="004C1437" w:rsidP="004C1437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:rsidR="004A2DDB" w:rsidRPr="004F5D2D" w:rsidRDefault="004A2DDB" w:rsidP="003C5D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:rsidR="004A2DDB" w:rsidRPr="004F5D2D" w:rsidRDefault="004A2DDB" w:rsidP="003C5D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:rsidR="004A2DDB" w:rsidRPr="00F17172" w:rsidRDefault="004A2DDB" w:rsidP="003C5D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>lou dobu plnění svého závazku z </w:t>
      </w:r>
      <w:r w:rsidRPr="00856E9E">
        <w:rPr>
          <w:rFonts w:ascii="Tahoma" w:hAnsi="Tahoma" w:cs="Tahoma"/>
          <w:sz w:val="22"/>
          <w:szCs w:val="22"/>
        </w:rPr>
        <w:t>této smlouvy bude mít</w:t>
      </w:r>
      <w:r w:rsidR="00A44529" w:rsidRPr="00856E9E">
        <w:rPr>
          <w:rFonts w:ascii="Tahoma" w:hAnsi="Tahoma" w:cs="Tahoma"/>
          <w:sz w:val="22"/>
          <w:szCs w:val="22"/>
        </w:rPr>
        <w:t xml:space="preserve"> </w:t>
      </w:r>
      <w:r w:rsidR="00306FA6" w:rsidRPr="00856E9E">
        <w:rPr>
          <w:rFonts w:ascii="Tahoma" w:hAnsi="Tahoma" w:cs="Tahoma"/>
          <w:sz w:val="22"/>
          <w:szCs w:val="22"/>
        </w:rPr>
        <w:t>na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="00306FA6" w:rsidRPr="00856E9E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856E9E">
        <w:rPr>
          <w:rFonts w:ascii="Tahoma" w:hAnsi="Tahoma" w:cs="Tahoma"/>
          <w:sz w:val="22"/>
          <w:szCs w:val="22"/>
        </w:rPr>
        <w:t>sjednáno</w:t>
      </w:r>
      <w:r w:rsidR="002B304E" w:rsidRPr="00856E9E">
        <w:rPr>
          <w:rFonts w:ascii="Tahoma" w:hAnsi="Tahoma" w:cs="Tahoma"/>
          <w:sz w:val="22"/>
          <w:szCs w:val="22"/>
        </w:rPr>
        <w:t xml:space="preserve"> </w:t>
      </w:r>
      <w:r w:rsidR="003C5DE1" w:rsidRPr="00856E9E">
        <w:rPr>
          <w:rFonts w:ascii="Tahoma" w:hAnsi="Tahoma" w:cs="Tahoma"/>
          <w:sz w:val="22"/>
          <w:szCs w:val="22"/>
        </w:rPr>
        <w:t>pojištění odpovědnosti za </w:t>
      </w:r>
      <w:r w:rsidR="00CF0249" w:rsidRPr="00856E9E">
        <w:rPr>
          <w:rFonts w:ascii="Tahoma" w:hAnsi="Tahoma" w:cs="Tahoma"/>
          <w:sz w:val="22"/>
          <w:szCs w:val="22"/>
        </w:rPr>
        <w:t xml:space="preserve">škodu </w:t>
      </w:r>
      <w:r w:rsidR="00CF0249" w:rsidRPr="00A539A1">
        <w:rPr>
          <w:rFonts w:ascii="Tahoma" w:hAnsi="Tahoma" w:cs="Tahoma"/>
          <w:sz w:val="22"/>
          <w:szCs w:val="22"/>
        </w:rPr>
        <w:t xml:space="preserve">způsobenou třetím osobám vyplývající z dodávaného předmětu plnění s limitem </w:t>
      </w:r>
      <w:r w:rsidR="00E742B4" w:rsidRPr="00A539A1">
        <w:rPr>
          <w:rFonts w:ascii="Tahoma" w:hAnsi="Tahoma" w:cs="Tahoma"/>
          <w:sz w:val="22"/>
          <w:szCs w:val="22"/>
        </w:rPr>
        <w:t xml:space="preserve">min. </w:t>
      </w:r>
      <w:r w:rsidR="00A539A1" w:rsidRPr="00A539A1">
        <w:rPr>
          <w:rFonts w:ascii="Tahoma" w:hAnsi="Tahoma" w:cs="Tahoma"/>
          <w:sz w:val="22"/>
          <w:szCs w:val="22"/>
        </w:rPr>
        <w:t>10</w:t>
      </w:r>
      <w:r w:rsidR="00CF0249" w:rsidRPr="00A539A1">
        <w:rPr>
          <w:rFonts w:ascii="Tahoma" w:hAnsi="Tahoma" w:cs="Tahoma"/>
          <w:sz w:val="22"/>
          <w:szCs w:val="22"/>
        </w:rPr>
        <w:t xml:space="preserve"> </w:t>
      </w:r>
      <w:r w:rsidR="00F23DF3" w:rsidRPr="00A539A1">
        <w:rPr>
          <w:rFonts w:ascii="Tahoma" w:hAnsi="Tahoma" w:cs="Tahoma"/>
          <w:sz w:val="22"/>
          <w:szCs w:val="22"/>
        </w:rPr>
        <w:t>mil</w:t>
      </w:r>
      <w:r w:rsidR="00CF0249" w:rsidRPr="00A539A1">
        <w:rPr>
          <w:rFonts w:ascii="Tahoma" w:hAnsi="Tahoma" w:cs="Tahoma"/>
          <w:sz w:val="22"/>
          <w:szCs w:val="22"/>
        </w:rPr>
        <w:t>.</w:t>
      </w:r>
      <w:r w:rsidR="003C5DE1" w:rsidRPr="00A539A1">
        <w:rPr>
          <w:rFonts w:ascii="Tahoma" w:hAnsi="Tahoma" w:cs="Tahoma"/>
          <w:sz w:val="22"/>
          <w:szCs w:val="22"/>
        </w:rPr>
        <w:t> </w:t>
      </w:r>
      <w:r w:rsidR="00CF0249" w:rsidRPr="00A539A1">
        <w:rPr>
          <w:rFonts w:ascii="Tahoma" w:hAnsi="Tahoma" w:cs="Tahoma"/>
          <w:sz w:val="22"/>
          <w:szCs w:val="22"/>
        </w:rPr>
        <w:t>Kč. Pojištění musí obsahovat krytí škod způsobené na</w:t>
      </w:r>
      <w:r w:rsidR="003C5DE1" w:rsidRPr="00A539A1">
        <w:rPr>
          <w:rFonts w:ascii="Tahoma" w:hAnsi="Tahoma" w:cs="Tahoma"/>
          <w:sz w:val="22"/>
          <w:szCs w:val="22"/>
        </w:rPr>
        <w:t> </w:t>
      </w:r>
      <w:r w:rsidR="00CF0249" w:rsidRPr="00A539A1">
        <w:rPr>
          <w:rFonts w:ascii="Tahoma" w:hAnsi="Tahoma" w:cs="Tahoma"/>
          <w:sz w:val="22"/>
          <w:szCs w:val="22"/>
        </w:rPr>
        <w:t>majetku, zdraví třetích osob</w:t>
      </w:r>
      <w:r w:rsidR="00CF0249" w:rsidRPr="00763AAA">
        <w:rPr>
          <w:rFonts w:ascii="Tahoma" w:hAnsi="Tahoma" w:cs="Tahoma"/>
          <w:sz w:val="22"/>
          <w:szCs w:val="22"/>
        </w:rPr>
        <w:t xml:space="preserve"> včetně krytí </w:t>
      </w:r>
      <w:r w:rsidR="003C5DE1" w:rsidRPr="00763AAA">
        <w:rPr>
          <w:rFonts w:ascii="Tahoma" w:hAnsi="Tahoma" w:cs="Tahoma"/>
          <w:sz w:val="22"/>
          <w:szCs w:val="22"/>
        </w:rPr>
        <w:t>odpově</w:t>
      </w:r>
      <w:r w:rsidR="003C5DE1" w:rsidRPr="00F17172">
        <w:rPr>
          <w:rFonts w:ascii="Tahoma" w:hAnsi="Tahoma" w:cs="Tahoma"/>
          <w:sz w:val="22"/>
          <w:szCs w:val="22"/>
        </w:rPr>
        <w:t>dnosti za finanční škody.</w:t>
      </w:r>
    </w:p>
    <w:p w:rsidR="00EA3EBA" w:rsidRDefault="005E1D8A" w:rsidP="003C5D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F66D95" w:rsidRPr="004F5D2D">
        <w:rPr>
          <w:rFonts w:ascii="Tahoma" w:hAnsi="Tahoma" w:cs="Tahoma"/>
          <w:sz w:val="22"/>
          <w:szCs w:val="22"/>
        </w:rPr>
        <w:t>a dále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>celou dobu trvání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r w:rsidR="00EA3EBA" w:rsidRPr="004F5D2D">
        <w:rPr>
          <w:rFonts w:ascii="Tahoma" w:hAnsi="Tahoma" w:cs="Tahoma"/>
          <w:sz w:val="22"/>
          <w:szCs w:val="22"/>
        </w:rPr>
        <w:t xml:space="preserve">sublimity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:rsidR="004A2DDB" w:rsidRDefault="00D7662D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4F5D2D">
        <w:rPr>
          <w:rFonts w:ascii="Tahoma" w:hAnsi="Tahoma" w:cs="Tahoma"/>
          <w:sz w:val="22"/>
          <w:szCs w:val="22"/>
        </w:rPr>
        <w:t>,</w:t>
      </w:r>
      <w:r w:rsidR="00C36BE6" w:rsidRPr="004F5D2D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je povinen zaplati</w:t>
      </w:r>
      <w:r w:rsidR="003C5DE1">
        <w:rPr>
          <w:rFonts w:ascii="Tahoma" w:hAnsi="Tahoma" w:cs="Tahoma"/>
          <w:sz w:val="22"/>
          <w:szCs w:val="22"/>
        </w:rPr>
        <w:t>t objednateli smluvní pokutu ve </w:t>
      </w:r>
      <w:r w:rsidR="004A2DDB" w:rsidRPr="004F5D2D">
        <w:rPr>
          <w:rFonts w:ascii="Tahoma" w:hAnsi="Tahoma" w:cs="Tahoma"/>
          <w:sz w:val="22"/>
          <w:szCs w:val="22"/>
        </w:rPr>
        <w:t xml:space="preserve">výši </w:t>
      </w:r>
      <w:r w:rsidR="004A2DDB" w:rsidRPr="00AA3365">
        <w:rPr>
          <w:rFonts w:ascii="Tahoma" w:hAnsi="Tahoma" w:cs="Tahoma"/>
          <w:sz w:val="22"/>
          <w:szCs w:val="22"/>
        </w:rPr>
        <w:t>0,05</w:t>
      </w:r>
      <w:r w:rsidR="001B4AF4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% z ceny za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dílo </w:t>
      </w:r>
      <w:r w:rsidRPr="004F5D2D">
        <w:rPr>
          <w:rFonts w:ascii="Tahoma" w:hAnsi="Tahoma" w:cs="Tahoma"/>
          <w:sz w:val="22"/>
          <w:szCs w:val="22"/>
        </w:rPr>
        <w:t>bez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DPH za každý i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započatý den </w:t>
      </w:r>
      <w:r w:rsidRPr="004F5D2D">
        <w:rPr>
          <w:rFonts w:ascii="Tahoma" w:hAnsi="Tahoma" w:cs="Tahoma"/>
          <w:sz w:val="22"/>
          <w:szCs w:val="22"/>
        </w:rPr>
        <w:t>prodlení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:rsidR="002A0D8F" w:rsidRPr="00571479" w:rsidRDefault="00890ADC" w:rsidP="00856E9E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71479">
        <w:rPr>
          <w:rFonts w:ascii="Tahoma" w:hAnsi="Tahoma" w:cs="Tahoma"/>
          <w:sz w:val="22"/>
          <w:szCs w:val="22"/>
        </w:rPr>
        <w:t xml:space="preserve">V případě, </w:t>
      </w:r>
      <w:r w:rsidR="003C5DE1" w:rsidRPr="00571479">
        <w:rPr>
          <w:rFonts w:ascii="Tahoma" w:hAnsi="Tahoma" w:cs="Tahoma"/>
          <w:sz w:val="22"/>
          <w:szCs w:val="22"/>
        </w:rPr>
        <w:t xml:space="preserve">že zhotovitel neodstraní </w:t>
      </w:r>
      <w:r w:rsidR="009A5625">
        <w:rPr>
          <w:rFonts w:ascii="Tahoma" w:hAnsi="Tahoma" w:cs="Tahoma"/>
          <w:sz w:val="22"/>
          <w:szCs w:val="22"/>
        </w:rPr>
        <w:t xml:space="preserve">drobné </w:t>
      </w:r>
      <w:r w:rsidR="003C5DE1" w:rsidRPr="00571479">
        <w:rPr>
          <w:rFonts w:ascii="Tahoma" w:hAnsi="Tahoma" w:cs="Tahoma"/>
          <w:sz w:val="22"/>
          <w:szCs w:val="22"/>
        </w:rPr>
        <w:t>vady a </w:t>
      </w:r>
      <w:r w:rsidRPr="00571479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571479">
        <w:rPr>
          <w:rFonts w:ascii="Tahoma" w:hAnsi="Tahoma" w:cs="Tahoma"/>
          <w:sz w:val="22"/>
          <w:szCs w:val="22"/>
        </w:rPr>
        <w:t>přev</w:t>
      </w:r>
      <w:r w:rsidRPr="00571479">
        <w:rPr>
          <w:rFonts w:ascii="Tahoma" w:hAnsi="Tahoma" w:cs="Tahoma"/>
          <w:sz w:val="22"/>
          <w:szCs w:val="22"/>
        </w:rPr>
        <w:t>zato</w:t>
      </w:r>
      <w:r w:rsidR="00856E9E" w:rsidRPr="00571479">
        <w:rPr>
          <w:rFonts w:ascii="Tahoma" w:hAnsi="Tahoma" w:cs="Tahoma"/>
          <w:sz w:val="22"/>
          <w:szCs w:val="22"/>
        </w:rPr>
        <w:t>,</w:t>
      </w:r>
      <w:r w:rsidR="003C5DE1" w:rsidRPr="00571479">
        <w:rPr>
          <w:rFonts w:ascii="Tahoma" w:hAnsi="Tahoma" w:cs="Tahoma"/>
          <w:sz w:val="22"/>
          <w:szCs w:val="22"/>
        </w:rPr>
        <w:t xml:space="preserve"> ve </w:t>
      </w:r>
      <w:r w:rsidRPr="00571479">
        <w:rPr>
          <w:rFonts w:ascii="Tahoma" w:hAnsi="Tahoma" w:cs="Tahoma"/>
          <w:sz w:val="22"/>
          <w:szCs w:val="22"/>
        </w:rPr>
        <w:t>lhůtě</w:t>
      </w:r>
      <w:r w:rsidR="009A5625">
        <w:rPr>
          <w:rFonts w:ascii="Tahoma" w:hAnsi="Tahoma" w:cs="Tahoma"/>
          <w:sz w:val="22"/>
          <w:szCs w:val="22"/>
        </w:rPr>
        <w:t xml:space="preserve"> dle čl. XI odst. 6 této smlouvy</w:t>
      </w:r>
      <w:r w:rsidRPr="00571479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>výši 0,05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>% z ceny za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 xml:space="preserve">dílo </w:t>
      </w:r>
      <w:r w:rsidR="00D7662D" w:rsidRPr="00571479">
        <w:rPr>
          <w:rFonts w:ascii="Tahoma" w:hAnsi="Tahoma" w:cs="Tahoma"/>
          <w:sz w:val="22"/>
          <w:szCs w:val="22"/>
        </w:rPr>
        <w:t>bez</w:t>
      </w:r>
      <w:r w:rsidR="003C5DE1" w:rsidRPr="00571479">
        <w:rPr>
          <w:rFonts w:ascii="Tahoma" w:hAnsi="Tahoma" w:cs="Tahoma"/>
          <w:sz w:val="22"/>
          <w:szCs w:val="22"/>
        </w:rPr>
        <w:t> DPH za každý i </w:t>
      </w:r>
      <w:r w:rsidRPr="00571479">
        <w:rPr>
          <w:rFonts w:ascii="Tahoma" w:hAnsi="Tahoma" w:cs="Tahoma"/>
          <w:sz w:val="22"/>
          <w:szCs w:val="22"/>
        </w:rPr>
        <w:t>započatý den prodlení</w:t>
      </w:r>
      <w:r w:rsidR="003C5DE1" w:rsidRPr="00571479">
        <w:rPr>
          <w:rFonts w:ascii="Tahoma" w:hAnsi="Tahoma" w:cs="Tahoma"/>
          <w:sz w:val="22"/>
          <w:szCs w:val="22"/>
        </w:rPr>
        <w:t>.</w:t>
      </w:r>
    </w:p>
    <w:p w:rsidR="004A2DDB" w:rsidRPr="004F5D2D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</w:t>
      </w:r>
      <w:r w:rsidR="003C5DE1">
        <w:rPr>
          <w:rFonts w:ascii="Tahoma" w:hAnsi="Tahoma" w:cs="Tahoma"/>
          <w:sz w:val="22"/>
          <w:szCs w:val="22"/>
        </w:rPr>
        <w:t xml:space="preserve"> prodlení se zaplacením ceny za </w:t>
      </w:r>
      <w:r w:rsidRPr="004F5D2D">
        <w:rPr>
          <w:rFonts w:ascii="Tahoma" w:hAnsi="Tahoma" w:cs="Tahoma"/>
          <w:sz w:val="22"/>
          <w:szCs w:val="22"/>
        </w:rPr>
        <w:t>dílo sjednávají sm</w:t>
      </w:r>
      <w:r w:rsidR="003C5DE1">
        <w:rPr>
          <w:rFonts w:ascii="Tahoma" w:hAnsi="Tahoma" w:cs="Tahoma"/>
          <w:sz w:val="22"/>
          <w:szCs w:val="22"/>
        </w:rPr>
        <w:t>luvní strany úrok z prodlení ve </w:t>
      </w:r>
      <w:r w:rsidRPr="004F5D2D">
        <w:rPr>
          <w:rFonts w:ascii="Tahoma" w:hAnsi="Tahoma" w:cs="Tahoma"/>
          <w:sz w:val="22"/>
          <w:szCs w:val="22"/>
        </w:rPr>
        <w:t>výši stanovené občanskoprávními předpisy.</w:t>
      </w:r>
    </w:p>
    <w:p w:rsidR="00F17172" w:rsidRPr="00C00633" w:rsidRDefault="004A2DDB" w:rsidP="00C00633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8A4359">
        <w:rPr>
          <w:rFonts w:ascii="Tahoma" w:hAnsi="Tahoma" w:cs="Tahoma"/>
          <w:sz w:val="22"/>
          <w:szCs w:val="22"/>
        </w:rPr>
        <w:t>V</w:t>
      </w:r>
      <w:r w:rsidR="003C5DE1" w:rsidRPr="008A4359">
        <w:rPr>
          <w:rFonts w:ascii="Tahoma" w:hAnsi="Tahoma" w:cs="Tahoma"/>
          <w:sz w:val="22"/>
          <w:szCs w:val="22"/>
        </w:rPr>
        <w:t> případě prodlení s </w:t>
      </w:r>
      <w:r w:rsidRPr="008A4359">
        <w:rPr>
          <w:rFonts w:ascii="Tahoma" w:hAnsi="Tahoma" w:cs="Tahoma"/>
          <w:sz w:val="22"/>
          <w:szCs w:val="22"/>
        </w:rPr>
        <w:t>vyklizením a</w:t>
      </w:r>
      <w:r w:rsidR="003C5DE1" w:rsidRPr="00F7575D">
        <w:rPr>
          <w:rFonts w:ascii="Tahoma" w:hAnsi="Tahoma" w:cs="Tahoma"/>
          <w:sz w:val="22"/>
          <w:szCs w:val="22"/>
        </w:rPr>
        <w:t> </w:t>
      </w:r>
      <w:r w:rsidRPr="00F7575D">
        <w:rPr>
          <w:rFonts w:ascii="Tahoma" w:hAnsi="Tahoma" w:cs="Tahoma"/>
          <w:sz w:val="22"/>
          <w:szCs w:val="22"/>
        </w:rPr>
        <w:t xml:space="preserve">vyčištěním staveniště </w:t>
      </w:r>
      <w:r w:rsidR="009A5625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>
        <w:rPr>
          <w:rFonts w:ascii="Tahoma" w:hAnsi="Tahoma" w:cs="Tahoma"/>
          <w:sz w:val="22"/>
          <w:szCs w:val="22"/>
        </w:rPr>
        <w:t>6</w:t>
      </w:r>
      <w:r w:rsidR="009A5625">
        <w:rPr>
          <w:rFonts w:ascii="Tahoma" w:hAnsi="Tahoma" w:cs="Tahoma"/>
          <w:sz w:val="22"/>
          <w:szCs w:val="22"/>
        </w:rPr>
        <w:t xml:space="preserve"> této smlouvy</w:t>
      </w:r>
      <w:r w:rsidR="009A5625" w:rsidRPr="00C00633">
        <w:rPr>
          <w:rFonts w:ascii="Tahoma" w:hAnsi="Tahoma" w:cs="Tahoma"/>
          <w:sz w:val="22"/>
          <w:szCs w:val="22"/>
        </w:rPr>
        <w:t xml:space="preserve"> </w:t>
      </w:r>
      <w:r w:rsidR="00C00633">
        <w:rPr>
          <w:rFonts w:ascii="Tahoma" w:hAnsi="Tahoma" w:cs="Tahoma"/>
          <w:sz w:val="22"/>
          <w:szCs w:val="22"/>
        </w:rPr>
        <w:t>je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 xml:space="preserve">zhotovitel </w:t>
      </w:r>
      <w:r w:rsidR="00C00633">
        <w:rPr>
          <w:rFonts w:ascii="Tahoma" w:hAnsi="Tahoma" w:cs="Tahoma"/>
          <w:sz w:val="22"/>
          <w:szCs w:val="22"/>
        </w:rPr>
        <w:t>povinen zaplatit</w:t>
      </w:r>
      <w:r w:rsidRPr="00C00633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>výši 0,05</w:t>
      </w:r>
      <w:r w:rsidR="003C5DE1" w:rsidRPr="00C00633">
        <w:rPr>
          <w:rFonts w:ascii="Tahoma" w:hAnsi="Tahoma" w:cs="Tahoma"/>
          <w:sz w:val="22"/>
          <w:szCs w:val="22"/>
        </w:rPr>
        <w:t> % z ceny za </w:t>
      </w:r>
      <w:r w:rsidRPr="00C00633">
        <w:rPr>
          <w:rFonts w:ascii="Tahoma" w:hAnsi="Tahoma" w:cs="Tahoma"/>
          <w:sz w:val="22"/>
          <w:szCs w:val="22"/>
        </w:rPr>
        <w:t xml:space="preserve">dílo </w:t>
      </w:r>
      <w:r w:rsidR="00D7662D" w:rsidRPr="00C00633">
        <w:rPr>
          <w:rFonts w:ascii="Tahoma" w:hAnsi="Tahoma" w:cs="Tahoma"/>
          <w:sz w:val="22"/>
          <w:szCs w:val="22"/>
        </w:rPr>
        <w:t>bez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>DPH za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>každý i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>započatý den prodlení.</w:t>
      </w:r>
    </w:p>
    <w:p w:rsidR="004A2DDB" w:rsidRPr="00F17172" w:rsidRDefault="004A2DDB" w:rsidP="00F17172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17172">
        <w:rPr>
          <w:rFonts w:ascii="Tahoma" w:hAnsi="Tahoma" w:cs="Tahoma"/>
          <w:sz w:val="22"/>
          <w:szCs w:val="22"/>
        </w:rPr>
        <w:t>V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 xml:space="preserve">případě porušení povinnosti </w:t>
      </w:r>
      <w:r w:rsidR="00F17172" w:rsidRPr="00A539A1">
        <w:rPr>
          <w:rFonts w:ascii="Tahoma" w:hAnsi="Tahoma" w:cs="Tahoma"/>
          <w:color w:val="000000" w:themeColor="text1"/>
          <w:sz w:val="22"/>
          <w:szCs w:val="22"/>
        </w:rPr>
        <w:t xml:space="preserve">zhotovitele plnit podmínky příslušných stavebních povolení </w:t>
      </w:r>
      <w:r w:rsidR="00C00633" w:rsidRPr="00A539A1">
        <w:rPr>
          <w:rFonts w:ascii="Tahoma" w:hAnsi="Tahoma" w:cs="Tahoma"/>
          <w:color w:val="000000" w:themeColor="text1"/>
          <w:sz w:val="22"/>
          <w:szCs w:val="22"/>
        </w:rPr>
        <w:t>nebo</w:t>
      </w:r>
      <w:r w:rsidR="00F17172" w:rsidRPr="00A539A1">
        <w:rPr>
          <w:rFonts w:ascii="Tahoma" w:hAnsi="Tahoma" w:cs="Tahoma"/>
          <w:color w:val="000000" w:themeColor="text1"/>
          <w:sz w:val="22"/>
          <w:szCs w:val="22"/>
        </w:rPr>
        <w:t xml:space="preserve"> požadavky dotčených orgánů a organizací související s realizací stavby, </w:t>
      </w:r>
      <w:r w:rsidR="00C00633" w:rsidRPr="00A539A1">
        <w:rPr>
          <w:rFonts w:ascii="Tahoma" w:hAnsi="Tahoma" w:cs="Tahoma"/>
          <w:color w:val="000000" w:themeColor="text1"/>
          <w:sz w:val="22"/>
          <w:szCs w:val="22"/>
        </w:rPr>
        <w:t>je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 zhotovitel </w:t>
      </w:r>
      <w:r w:rsidR="00AB6DCB" w:rsidRPr="00A539A1">
        <w:rPr>
          <w:rFonts w:ascii="Tahoma" w:hAnsi="Tahoma" w:cs="Tahoma"/>
          <w:color w:val="000000" w:themeColor="text1"/>
          <w:sz w:val="22"/>
          <w:szCs w:val="22"/>
        </w:rPr>
        <w:lastRenderedPageBreak/>
        <w:t>povinen zaplatit</w:t>
      </w:r>
      <w:r w:rsidR="00837912" w:rsidRPr="00A539A1">
        <w:rPr>
          <w:rFonts w:ascii="Tahoma" w:hAnsi="Tahoma" w:cs="Tahoma"/>
          <w:color w:val="000000" w:themeColor="text1"/>
          <w:sz w:val="22"/>
          <w:szCs w:val="22"/>
        </w:rPr>
        <w:t xml:space="preserve"> objednateli smluvní pokutu ve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výši </w:t>
      </w:r>
      <w:r w:rsidRPr="00F17172">
        <w:rPr>
          <w:rFonts w:ascii="Tahoma" w:hAnsi="Tahoma" w:cs="Tahoma"/>
          <w:sz w:val="22"/>
          <w:szCs w:val="22"/>
        </w:rPr>
        <w:t>0,01</w:t>
      </w:r>
      <w:r w:rsidR="001B4AF4">
        <w:rPr>
          <w:rFonts w:ascii="Tahoma" w:hAnsi="Tahoma" w:cs="Tahoma"/>
          <w:sz w:val="22"/>
          <w:szCs w:val="22"/>
        </w:rPr>
        <w:t> </w:t>
      </w:r>
      <w:r w:rsidR="00837912" w:rsidRPr="00F17172">
        <w:rPr>
          <w:rFonts w:ascii="Tahoma" w:hAnsi="Tahoma" w:cs="Tahoma"/>
          <w:sz w:val="22"/>
          <w:szCs w:val="22"/>
        </w:rPr>
        <w:t>% z ceny za </w:t>
      </w:r>
      <w:r w:rsidRPr="00F17172">
        <w:rPr>
          <w:rFonts w:ascii="Tahoma" w:hAnsi="Tahoma" w:cs="Tahoma"/>
          <w:sz w:val="22"/>
          <w:szCs w:val="22"/>
        </w:rPr>
        <w:t xml:space="preserve">dílo </w:t>
      </w:r>
      <w:r w:rsidR="007A1994" w:rsidRPr="00F17172">
        <w:rPr>
          <w:rFonts w:ascii="Tahoma" w:hAnsi="Tahoma" w:cs="Tahoma"/>
          <w:sz w:val="22"/>
          <w:szCs w:val="22"/>
        </w:rPr>
        <w:t>bez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DPH za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každý zjištěný případ.</w:t>
      </w:r>
    </w:p>
    <w:p w:rsidR="004A2DDB" w:rsidRPr="004F5D2D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17172">
        <w:rPr>
          <w:rFonts w:ascii="Tahoma" w:hAnsi="Tahoma" w:cs="Tahoma"/>
          <w:sz w:val="22"/>
          <w:szCs w:val="22"/>
        </w:rPr>
        <w:t>V případě porušení předpisů týkajících se BOZP (zejména zákona č.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309/2006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</w:t>
      </w:r>
      <w:r w:rsidRPr="004F5D2D">
        <w:rPr>
          <w:rFonts w:ascii="Tahoma" w:hAnsi="Tahoma" w:cs="Tahoma"/>
          <w:sz w:val="22"/>
          <w:szCs w:val="22"/>
        </w:rPr>
        <w:t xml:space="preserve"> stavebního zákona, nařízení vlády č.</w:t>
      </w:r>
      <w:r w:rsidR="00837912">
        <w:rPr>
          <w:rFonts w:ascii="Tahoma" w:hAnsi="Tahoma" w:cs="Tahoma"/>
          <w:sz w:val="22"/>
          <w:szCs w:val="22"/>
        </w:rPr>
        <w:t> 591/2006 </w:t>
      </w:r>
      <w:r w:rsidRPr="004F5D2D">
        <w:rPr>
          <w:rFonts w:ascii="Tahoma" w:hAnsi="Tahoma" w:cs="Tahoma"/>
          <w:sz w:val="22"/>
          <w:szCs w:val="22"/>
        </w:rPr>
        <w:t>Sb., o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ochranu zdra</w:t>
      </w:r>
      <w:r w:rsidR="00837912">
        <w:rPr>
          <w:rFonts w:ascii="Tahoma" w:hAnsi="Tahoma" w:cs="Tahoma"/>
          <w:sz w:val="22"/>
          <w:szCs w:val="22"/>
        </w:rPr>
        <w:t>ví při </w:t>
      </w:r>
      <w:r w:rsidRPr="004F5D2D">
        <w:rPr>
          <w:rFonts w:ascii="Tahoma" w:hAnsi="Tahoma" w:cs="Tahoma"/>
          <w:sz w:val="22"/>
          <w:szCs w:val="22"/>
        </w:rPr>
        <w:t>práci na</w:t>
      </w:r>
      <w:r w:rsidR="00837912">
        <w:rPr>
          <w:rFonts w:ascii="Tahoma" w:hAnsi="Tahoma" w:cs="Tahoma"/>
          <w:sz w:val="22"/>
          <w:szCs w:val="22"/>
        </w:rPr>
        <w:t> staveništích a zákona č. 262/2006 </w:t>
      </w:r>
      <w:r w:rsidRPr="004F5D2D">
        <w:rPr>
          <w:rFonts w:ascii="Tahoma" w:hAnsi="Tahoma" w:cs="Tahoma"/>
          <w:sz w:val="22"/>
          <w:szCs w:val="22"/>
        </w:rPr>
        <w:t>Sb., zákoník práce, ve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znění pozdějších předpisů) kteroukoliv z osob vyskytujících se na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je zhotovitel povinen zaplatit objednateli smluvní pokutu ve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výši 3.000</w:t>
      </w:r>
      <w:r w:rsidR="00837912">
        <w:rPr>
          <w:rFonts w:ascii="Tahoma" w:hAnsi="Tahoma" w:cs="Tahoma"/>
          <w:sz w:val="22"/>
          <w:szCs w:val="22"/>
        </w:rPr>
        <w:t> Kč za </w:t>
      </w:r>
      <w:r w:rsidRPr="004F5D2D">
        <w:rPr>
          <w:rFonts w:ascii="Tahoma" w:hAnsi="Tahoma" w:cs="Tahoma"/>
          <w:sz w:val="22"/>
          <w:szCs w:val="22"/>
        </w:rPr>
        <w:t xml:space="preserve">každý </w:t>
      </w:r>
      <w:r w:rsidR="001F56F9">
        <w:rPr>
          <w:rFonts w:ascii="Tahoma" w:hAnsi="Tahoma" w:cs="Tahoma"/>
          <w:sz w:val="22"/>
          <w:szCs w:val="22"/>
        </w:rPr>
        <w:t>zjištěný</w:t>
      </w:r>
      <w:r w:rsidR="007D2EA0" w:rsidRPr="004F5D2D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případ.</w:t>
      </w:r>
    </w:p>
    <w:p w:rsidR="004A2DDB" w:rsidRPr="00837912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případě </w:t>
      </w:r>
      <w:r w:rsidR="001F56F9">
        <w:rPr>
          <w:rFonts w:ascii="Tahoma" w:hAnsi="Tahoma" w:cs="Tahoma"/>
          <w:sz w:val="22"/>
          <w:szCs w:val="22"/>
        </w:rPr>
        <w:t>prodlení zhotovitele s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</w:t>
      </w:r>
      <w:r w:rsidR="001F56F9">
        <w:rPr>
          <w:rFonts w:ascii="Tahoma" w:hAnsi="Tahoma" w:cs="Tahoma"/>
          <w:sz w:val="22"/>
          <w:szCs w:val="22"/>
        </w:rPr>
        <w:t>m</w:t>
      </w:r>
      <w:r w:rsidRPr="004F5D2D">
        <w:rPr>
          <w:rFonts w:ascii="Tahoma" w:hAnsi="Tahoma" w:cs="Tahoma"/>
          <w:sz w:val="22"/>
          <w:szCs w:val="22"/>
        </w:rPr>
        <w:t xml:space="preserve"> vady</w:t>
      </w:r>
      <w:r w:rsidR="001F56F9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4F5D2D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výši </w:t>
      </w:r>
      <w:r w:rsidR="00F7575D" w:rsidRPr="00CA1053">
        <w:rPr>
          <w:rFonts w:ascii="Tahoma" w:hAnsi="Tahoma" w:cs="Tahoma"/>
          <w:sz w:val="22"/>
          <w:szCs w:val="22"/>
        </w:rPr>
        <w:t>0,05 </w:t>
      </w:r>
      <w:r w:rsidR="00F7575D" w:rsidRPr="008A4359">
        <w:rPr>
          <w:rFonts w:ascii="Tahoma" w:hAnsi="Tahoma" w:cs="Tahoma"/>
          <w:sz w:val="22"/>
          <w:szCs w:val="22"/>
        </w:rPr>
        <w:t>% z ceny za dílo bez</w:t>
      </w:r>
      <w:r w:rsidR="00F7575D" w:rsidRPr="00F7575D">
        <w:rPr>
          <w:rFonts w:ascii="Tahoma" w:hAnsi="Tahoma" w:cs="Tahoma"/>
          <w:sz w:val="22"/>
          <w:szCs w:val="22"/>
        </w:rPr>
        <w:t> </w:t>
      </w:r>
      <w:r w:rsidR="00F7575D" w:rsidRPr="00CA1053">
        <w:rPr>
          <w:rFonts w:ascii="Tahoma" w:hAnsi="Tahoma" w:cs="Tahoma"/>
          <w:sz w:val="22"/>
          <w:szCs w:val="22"/>
        </w:rPr>
        <w:t xml:space="preserve">DPH </w:t>
      </w:r>
      <w:r w:rsidRPr="004F5D2D">
        <w:rPr>
          <w:rFonts w:ascii="Tahoma" w:hAnsi="Tahoma" w:cs="Tahoma"/>
          <w:sz w:val="22"/>
          <w:szCs w:val="22"/>
        </w:rPr>
        <w:t>za každý i započatý den prodlení.</w:t>
      </w:r>
    </w:p>
    <w:p w:rsidR="004A2DDB" w:rsidRPr="004F5D2D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že bude zjištěno, že stavební deník</w:t>
      </w:r>
      <w:r w:rsidR="00F755E9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případně projektová dokumentace a</w:t>
      </w:r>
      <w:r w:rsidR="00B63DE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doklady </w:t>
      </w:r>
      <w:r w:rsidR="00F755E9">
        <w:rPr>
          <w:rFonts w:ascii="Tahoma" w:hAnsi="Tahoma" w:cs="Tahoma"/>
          <w:sz w:val="22"/>
          <w:szCs w:val="22"/>
        </w:rPr>
        <w:t xml:space="preserve">potřebné k provádění stavby dle stavebního zákona, </w:t>
      </w:r>
      <w:r w:rsidRPr="004F5D2D">
        <w:rPr>
          <w:rFonts w:ascii="Tahoma" w:hAnsi="Tahoma" w:cs="Tahoma"/>
          <w:sz w:val="22"/>
          <w:szCs w:val="22"/>
        </w:rPr>
        <w:t>nejsou přístupné kdykoliv v průběhu práce na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staveništi, </w:t>
      </w:r>
      <w:r w:rsidR="00B63DE5">
        <w:rPr>
          <w:rFonts w:ascii="Tahoma" w:hAnsi="Tahoma" w:cs="Tahoma"/>
          <w:sz w:val="22"/>
          <w:szCs w:val="22"/>
        </w:rPr>
        <w:t xml:space="preserve">je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B63DE5">
        <w:rPr>
          <w:rFonts w:ascii="Tahoma" w:hAnsi="Tahoma" w:cs="Tahoma"/>
          <w:sz w:val="22"/>
          <w:szCs w:val="22"/>
        </w:rPr>
        <w:t>povinen zaplatit objednateli</w:t>
      </w:r>
      <w:r w:rsidRPr="004F5D2D">
        <w:rPr>
          <w:rFonts w:ascii="Tahoma" w:hAnsi="Tahoma" w:cs="Tahoma"/>
          <w:sz w:val="22"/>
          <w:szCs w:val="22"/>
        </w:rPr>
        <w:t xml:space="preserve"> smluvní pokut</w:t>
      </w:r>
      <w:r w:rsidR="00B63DE5">
        <w:rPr>
          <w:rFonts w:ascii="Tahoma" w:hAnsi="Tahoma" w:cs="Tahoma"/>
          <w:sz w:val="22"/>
          <w:szCs w:val="22"/>
        </w:rPr>
        <w:t>u</w:t>
      </w:r>
      <w:r w:rsidRPr="004F5D2D">
        <w:rPr>
          <w:rFonts w:ascii="Tahoma" w:hAnsi="Tahoma" w:cs="Tahoma"/>
          <w:sz w:val="22"/>
          <w:szCs w:val="22"/>
        </w:rPr>
        <w:t xml:space="preserve"> ve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výši </w:t>
      </w:r>
      <w:r w:rsidR="00F7575D" w:rsidRPr="00CA1053">
        <w:rPr>
          <w:rFonts w:ascii="Tahoma" w:hAnsi="Tahoma" w:cs="Tahoma"/>
          <w:sz w:val="22"/>
          <w:szCs w:val="22"/>
        </w:rPr>
        <w:t>0,05 </w:t>
      </w:r>
      <w:r w:rsidR="00F7575D" w:rsidRPr="008A4359">
        <w:rPr>
          <w:rFonts w:ascii="Tahoma" w:hAnsi="Tahoma" w:cs="Tahoma"/>
          <w:sz w:val="22"/>
          <w:szCs w:val="22"/>
        </w:rPr>
        <w:t>% z ceny za dílo bez</w:t>
      </w:r>
      <w:r w:rsidR="00F7575D" w:rsidRPr="00F7575D">
        <w:rPr>
          <w:rFonts w:ascii="Tahoma" w:hAnsi="Tahoma" w:cs="Tahoma"/>
          <w:sz w:val="22"/>
          <w:szCs w:val="22"/>
        </w:rPr>
        <w:t> </w:t>
      </w:r>
      <w:r w:rsidR="00F7575D" w:rsidRPr="00CA1053">
        <w:rPr>
          <w:rFonts w:ascii="Tahoma" w:hAnsi="Tahoma" w:cs="Tahoma"/>
          <w:sz w:val="22"/>
          <w:szCs w:val="22"/>
        </w:rPr>
        <w:t xml:space="preserve">DPH </w:t>
      </w:r>
      <w:r w:rsidRPr="004F5D2D">
        <w:rPr>
          <w:rFonts w:ascii="Tahoma" w:hAnsi="Tahoma" w:cs="Tahoma"/>
          <w:sz w:val="22"/>
          <w:szCs w:val="22"/>
        </w:rPr>
        <w:t>za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každý zjištěný případ.</w:t>
      </w:r>
    </w:p>
    <w:p w:rsidR="00CF7EC4" w:rsidRPr="00E9143C" w:rsidRDefault="00CF7EC4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9143C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E9143C">
        <w:rPr>
          <w:rFonts w:ascii="Tahoma" w:hAnsi="Tahoma" w:cs="Tahoma"/>
          <w:sz w:val="22"/>
          <w:szCs w:val="22"/>
        </w:rPr>
        <w:t> </w:t>
      </w:r>
      <w:r w:rsidRPr="00E9143C">
        <w:rPr>
          <w:rFonts w:ascii="Tahoma" w:hAnsi="Tahoma" w:cs="Tahoma"/>
          <w:sz w:val="22"/>
          <w:szCs w:val="22"/>
        </w:rPr>
        <w:t>XI</w:t>
      </w:r>
      <w:r w:rsidR="00973718">
        <w:rPr>
          <w:rFonts w:ascii="Tahoma" w:hAnsi="Tahoma" w:cs="Tahoma"/>
          <w:sz w:val="22"/>
          <w:szCs w:val="22"/>
        </w:rPr>
        <w:t>II</w:t>
      </w:r>
      <w:r w:rsidRPr="00E9143C">
        <w:rPr>
          <w:rFonts w:ascii="Tahoma" w:hAnsi="Tahoma" w:cs="Tahoma"/>
          <w:sz w:val="22"/>
          <w:szCs w:val="22"/>
        </w:rPr>
        <w:t xml:space="preserve"> </w:t>
      </w:r>
      <w:r w:rsidR="00E9143C" w:rsidRPr="00E9143C">
        <w:rPr>
          <w:rFonts w:ascii="Tahoma" w:hAnsi="Tahoma" w:cs="Tahoma"/>
          <w:sz w:val="22"/>
          <w:szCs w:val="22"/>
        </w:rPr>
        <w:t xml:space="preserve">odst. </w:t>
      </w:r>
      <w:r w:rsidR="00973718">
        <w:rPr>
          <w:rFonts w:ascii="Tahoma" w:hAnsi="Tahoma" w:cs="Tahoma"/>
          <w:sz w:val="22"/>
          <w:szCs w:val="22"/>
        </w:rPr>
        <w:t>4 nebo 5</w:t>
      </w:r>
      <w:r w:rsidR="00F17172" w:rsidRPr="00E9143C">
        <w:rPr>
          <w:rFonts w:ascii="Tahoma" w:hAnsi="Tahoma" w:cs="Tahoma"/>
          <w:sz w:val="22"/>
          <w:szCs w:val="22"/>
        </w:rPr>
        <w:t xml:space="preserve"> </w:t>
      </w:r>
      <w:r w:rsidRPr="00E9143C">
        <w:rPr>
          <w:rFonts w:ascii="Tahoma" w:hAnsi="Tahoma" w:cs="Tahoma"/>
          <w:sz w:val="22"/>
          <w:szCs w:val="22"/>
        </w:rPr>
        <w:t xml:space="preserve">této smlouvy, </w:t>
      </w:r>
      <w:r w:rsidR="00B63DE5">
        <w:rPr>
          <w:rFonts w:ascii="Tahoma" w:hAnsi="Tahoma" w:cs="Tahoma"/>
          <w:sz w:val="22"/>
          <w:szCs w:val="22"/>
        </w:rPr>
        <w:t>je</w:t>
      </w:r>
      <w:r w:rsidRPr="00E9143C">
        <w:rPr>
          <w:rFonts w:ascii="Tahoma" w:hAnsi="Tahoma" w:cs="Tahoma"/>
          <w:sz w:val="22"/>
          <w:szCs w:val="22"/>
        </w:rPr>
        <w:t xml:space="preserve"> zhotovitel</w:t>
      </w:r>
      <w:r w:rsidR="00B63DE5">
        <w:rPr>
          <w:rFonts w:ascii="Tahoma" w:hAnsi="Tahoma" w:cs="Tahoma"/>
          <w:sz w:val="22"/>
          <w:szCs w:val="22"/>
        </w:rPr>
        <w:t xml:space="preserve"> povinen zaplatit objednateli</w:t>
      </w:r>
      <w:r w:rsidRPr="00E9143C">
        <w:rPr>
          <w:rFonts w:ascii="Tahoma" w:hAnsi="Tahoma" w:cs="Tahoma"/>
          <w:sz w:val="22"/>
          <w:szCs w:val="22"/>
        </w:rPr>
        <w:t xml:space="preserve"> smluvní poku</w:t>
      </w:r>
      <w:r w:rsidR="00837912" w:rsidRPr="00E9143C">
        <w:rPr>
          <w:rFonts w:ascii="Tahoma" w:hAnsi="Tahoma" w:cs="Tahoma"/>
          <w:sz w:val="22"/>
          <w:szCs w:val="22"/>
        </w:rPr>
        <w:t>t</w:t>
      </w:r>
      <w:r w:rsidR="00B63DE5">
        <w:rPr>
          <w:rFonts w:ascii="Tahoma" w:hAnsi="Tahoma" w:cs="Tahoma"/>
          <w:sz w:val="22"/>
          <w:szCs w:val="22"/>
        </w:rPr>
        <w:t>u</w:t>
      </w:r>
      <w:r w:rsidR="00837912" w:rsidRPr="00E9143C">
        <w:rPr>
          <w:rFonts w:ascii="Tahoma" w:hAnsi="Tahoma" w:cs="Tahoma"/>
          <w:sz w:val="22"/>
          <w:szCs w:val="22"/>
        </w:rPr>
        <w:t xml:space="preserve"> ve </w:t>
      </w:r>
      <w:r w:rsidRPr="00E9143C">
        <w:rPr>
          <w:rFonts w:ascii="Tahoma" w:hAnsi="Tahoma" w:cs="Tahoma"/>
          <w:sz w:val="22"/>
          <w:szCs w:val="22"/>
        </w:rPr>
        <w:t xml:space="preserve">výši </w:t>
      </w:r>
      <w:r w:rsidR="00E9143C">
        <w:rPr>
          <w:rFonts w:ascii="Tahoma" w:hAnsi="Tahoma" w:cs="Tahoma"/>
          <w:sz w:val="22"/>
          <w:szCs w:val="22"/>
        </w:rPr>
        <w:t>5</w:t>
      </w:r>
      <w:r w:rsidRPr="00E9143C">
        <w:rPr>
          <w:rFonts w:ascii="Tahoma" w:hAnsi="Tahoma" w:cs="Tahoma"/>
          <w:sz w:val="22"/>
          <w:szCs w:val="22"/>
        </w:rPr>
        <w:t>.000</w:t>
      </w:r>
      <w:r w:rsidR="00837912" w:rsidRPr="00E9143C">
        <w:rPr>
          <w:rFonts w:ascii="Tahoma" w:hAnsi="Tahoma" w:cs="Tahoma"/>
          <w:sz w:val="22"/>
          <w:szCs w:val="22"/>
        </w:rPr>
        <w:t> Kč za každý zjištěný případ a </w:t>
      </w:r>
      <w:r w:rsidRPr="00E9143C">
        <w:rPr>
          <w:rFonts w:ascii="Tahoma" w:hAnsi="Tahoma" w:cs="Tahoma"/>
          <w:sz w:val="22"/>
          <w:szCs w:val="22"/>
        </w:rPr>
        <w:t>každý den prodlení.</w:t>
      </w:r>
    </w:p>
    <w:p w:rsidR="00B36AFE" w:rsidRPr="00E9143C" w:rsidRDefault="00B36AFE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9143C">
        <w:rPr>
          <w:rFonts w:ascii="Tahoma" w:hAnsi="Tahoma" w:cs="Tahoma"/>
          <w:sz w:val="22"/>
          <w:szCs w:val="22"/>
        </w:rPr>
        <w:t xml:space="preserve">V případě, </w:t>
      </w:r>
      <w:r w:rsidRPr="00A539A1">
        <w:rPr>
          <w:rFonts w:ascii="Tahoma" w:hAnsi="Tahoma" w:cs="Tahoma"/>
          <w:sz w:val="22"/>
          <w:szCs w:val="22"/>
        </w:rPr>
        <w:t xml:space="preserve">že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zhotovitel poruší </w:t>
      </w:r>
      <w:r w:rsidR="00F755E9" w:rsidRPr="00A539A1">
        <w:rPr>
          <w:rFonts w:ascii="Tahoma" w:hAnsi="Tahoma" w:cs="Tahoma"/>
          <w:color w:val="000000" w:themeColor="text1"/>
          <w:sz w:val="22"/>
          <w:szCs w:val="22"/>
        </w:rPr>
        <w:t xml:space="preserve">jakoukoliv 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svou povinnost stanovenou v čl.</w:t>
      </w:r>
      <w:r w:rsidR="00837912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CC35F4" w:rsidRPr="00A539A1">
        <w:rPr>
          <w:rFonts w:ascii="Tahoma" w:hAnsi="Tahoma" w:cs="Tahoma"/>
          <w:color w:val="000000" w:themeColor="text1"/>
          <w:sz w:val="22"/>
          <w:szCs w:val="22"/>
        </w:rPr>
        <w:t>I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X odst.</w:t>
      </w:r>
      <w:r w:rsidR="00837912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B02222" w:rsidRPr="00A539A1">
        <w:rPr>
          <w:rFonts w:ascii="Tahoma" w:hAnsi="Tahoma" w:cs="Tahoma"/>
          <w:color w:val="000000" w:themeColor="text1"/>
          <w:sz w:val="22"/>
          <w:szCs w:val="22"/>
        </w:rPr>
        <w:t>9</w:t>
      </w:r>
      <w:r w:rsidR="00CC35F4" w:rsidRPr="00A539A1">
        <w:rPr>
          <w:rFonts w:ascii="Tahoma" w:hAnsi="Tahoma" w:cs="Tahoma"/>
          <w:color w:val="000000" w:themeColor="text1"/>
          <w:sz w:val="22"/>
          <w:szCs w:val="22"/>
        </w:rPr>
        <w:t xml:space="preserve"> nebo </w:t>
      </w:r>
      <w:r w:rsidR="000B6880" w:rsidRPr="00A539A1">
        <w:rPr>
          <w:rFonts w:ascii="Tahoma" w:hAnsi="Tahoma" w:cs="Tahoma"/>
          <w:color w:val="000000" w:themeColor="text1"/>
          <w:sz w:val="22"/>
          <w:szCs w:val="22"/>
        </w:rPr>
        <w:t>1</w:t>
      </w:r>
      <w:r w:rsidR="00B02222" w:rsidRPr="00A539A1">
        <w:rPr>
          <w:rFonts w:ascii="Tahoma" w:hAnsi="Tahoma" w:cs="Tahoma"/>
          <w:color w:val="000000" w:themeColor="text1"/>
          <w:sz w:val="22"/>
          <w:szCs w:val="22"/>
        </w:rPr>
        <w:t>0</w:t>
      </w:r>
      <w:r w:rsidR="00CC35F4" w:rsidRPr="00A539A1">
        <w:rPr>
          <w:rFonts w:ascii="Tahoma" w:hAnsi="Tahoma" w:cs="Tahoma"/>
          <w:color w:val="000000" w:themeColor="text1"/>
          <w:sz w:val="22"/>
          <w:szCs w:val="22"/>
        </w:rPr>
        <w:t xml:space="preserve"> nebo 2</w:t>
      </w:r>
      <w:r w:rsidR="002671E2" w:rsidRPr="00A539A1">
        <w:rPr>
          <w:rFonts w:ascii="Tahoma" w:hAnsi="Tahoma" w:cs="Tahoma"/>
          <w:color w:val="000000" w:themeColor="text1"/>
          <w:sz w:val="22"/>
          <w:szCs w:val="22"/>
        </w:rPr>
        <w:t>7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 této smlouvy, </w:t>
      </w:r>
      <w:r w:rsidR="004D6269" w:rsidRPr="00A539A1">
        <w:rPr>
          <w:rFonts w:ascii="Tahoma" w:hAnsi="Tahoma" w:cs="Tahoma"/>
          <w:color w:val="000000" w:themeColor="text1"/>
          <w:sz w:val="22"/>
          <w:szCs w:val="22"/>
        </w:rPr>
        <w:t>je povinen zaplatit objednateli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 smluvní pokut</w:t>
      </w:r>
      <w:r w:rsidR="004D6269" w:rsidRPr="00A539A1">
        <w:rPr>
          <w:rFonts w:ascii="Tahoma" w:hAnsi="Tahoma" w:cs="Tahoma"/>
          <w:color w:val="000000" w:themeColor="text1"/>
          <w:sz w:val="22"/>
          <w:szCs w:val="22"/>
        </w:rPr>
        <w:t>u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 ve</w:t>
      </w:r>
      <w:r w:rsidR="00837912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výši </w:t>
      </w:r>
      <w:r w:rsidR="008D7A9E" w:rsidRPr="00A539A1">
        <w:rPr>
          <w:rFonts w:ascii="Tahoma" w:hAnsi="Tahoma" w:cs="Tahoma"/>
          <w:color w:val="000000" w:themeColor="text1"/>
          <w:sz w:val="22"/>
          <w:szCs w:val="22"/>
        </w:rPr>
        <w:t>10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.000</w:t>
      </w:r>
      <w:r w:rsidR="00837912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Kč za</w:t>
      </w:r>
      <w:r w:rsidR="00837912"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 xml:space="preserve">každý </w:t>
      </w:r>
      <w:r w:rsidRPr="00E9143C">
        <w:rPr>
          <w:rFonts w:ascii="Tahoma" w:hAnsi="Tahoma" w:cs="Tahoma"/>
          <w:sz w:val="22"/>
          <w:szCs w:val="22"/>
        </w:rPr>
        <w:t>zjištěný případ.</w:t>
      </w:r>
    </w:p>
    <w:p w:rsidR="004A2DDB" w:rsidRPr="00E9143C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9143C">
        <w:rPr>
          <w:rFonts w:ascii="Tahoma" w:hAnsi="Tahoma" w:cs="Tahoma"/>
          <w:sz w:val="22"/>
          <w:szCs w:val="22"/>
        </w:rPr>
        <w:t>V případě, že zhotovitel poruší svou povinnost stanovenou v čl.</w:t>
      </w:r>
      <w:r w:rsidR="00837912" w:rsidRPr="00E9143C">
        <w:rPr>
          <w:rFonts w:ascii="Tahoma" w:hAnsi="Tahoma" w:cs="Tahoma"/>
          <w:sz w:val="22"/>
          <w:szCs w:val="22"/>
        </w:rPr>
        <w:t> </w:t>
      </w:r>
      <w:r w:rsidR="00A30F79">
        <w:rPr>
          <w:rFonts w:ascii="Tahoma" w:hAnsi="Tahoma" w:cs="Tahoma"/>
          <w:sz w:val="22"/>
          <w:szCs w:val="22"/>
        </w:rPr>
        <w:t>I</w:t>
      </w:r>
      <w:r w:rsidR="00837912" w:rsidRPr="00E9143C">
        <w:rPr>
          <w:rFonts w:ascii="Tahoma" w:hAnsi="Tahoma" w:cs="Tahoma"/>
          <w:sz w:val="22"/>
          <w:szCs w:val="22"/>
        </w:rPr>
        <w:t>X odst. </w:t>
      </w:r>
      <w:r w:rsidR="00B36AFE" w:rsidRPr="00E9143C">
        <w:rPr>
          <w:rFonts w:ascii="Tahoma" w:hAnsi="Tahoma" w:cs="Tahoma"/>
          <w:sz w:val="22"/>
          <w:szCs w:val="22"/>
        </w:rPr>
        <w:t>1</w:t>
      </w:r>
      <w:r w:rsidR="002E5A10">
        <w:rPr>
          <w:rFonts w:ascii="Tahoma" w:hAnsi="Tahoma" w:cs="Tahoma"/>
          <w:sz w:val="22"/>
          <w:szCs w:val="22"/>
        </w:rPr>
        <w:t>2</w:t>
      </w:r>
      <w:r w:rsidR="00B36AFE" w:rsidRPr="00E9143C">
        <w:rPr>
          <w:rFonts w:ascii="Tahoma" w:hAnsi="Tahoma" w:cs="Tahoma"/>
          <w:sz w:val="22"/>
          <w:szCs w:val="22"/>
        </w:rPr>
        <w:t xml:space="preserve"> </w:t>
      </w:r>
      <w:r w:rsidRPr="00E9143C">
        <w:rPr>
          <w:rFonts w:ascii="Tahoma" w:hAnsi="Tahoma" w:cs="Tahoma"/>
          <w:sz w:val="22"/>
          <w:szCs w:val="22"/>
        </w:rPr>
        <w:t xml:space="preserve">této smlouvy, </w:t>
      </w:r>
      <w:r w:rsidR="004D6269">
        <w:rPr>
          <w:rFonts w:ascii="Tahoma" w:hAnsi="Tahoma" w:cs="Tahoma"/>
          <w:sz w:val="22"/>
          <w:szCs w:val="22"/>
        </w:rPr>
        <w:t>je povinen zaplatit objednateli</w:t>
      </w:r>
      <w:r w:rsidRPr="00E9143C">
        <w:rPr>
          <w:rFonts w:ascii="Tahoma" w:hAnsi="Tahoma" w:cs="Tahoma"/>
          <w:sz w:val="22"/>
          <w:szCs w:val="22"/>
        </w:rPr>
        <w:t xml:space="preserve"> smluvní pokut</w:t>
      </w:r>
      <w:r w:rsidR="004D6269">
        <w:rPr>
          <w:rFonts w:ascii="Tahoma" w:hAnsi="Tahoma" w:cs="Tahoma"/>
          <w:sz w:val="22"/>
          <w:szCs w:val="22"/>
        </w:rPr>
        <w:t>u</w:t>
      </w:r>
      <w:r w:rsidRPr="00E9143C">
        <w:rPr>
          <w:rFonts w:ascii="Tahoma" w:hAnsi="Tahoma" w:cs="Tahoma"/>
          <w:sz w:val="22"/>
          <w:szCs w:val="22"/>
        </w:rPr>
        <w:t xml:space="preserve"> ve</w:t>
      </w:r>
      <w:r w:rsidR="00837912" w:rsidRPr="00E9143C">
        <w:rPr>
          <w:rFonts w:ascii="Tahoma" w:hAnsi="Tahoma" w:cs="Tahoma"/>
          <w:sz w:val="22"/>
          <w:szCs w:val="22"/>
        </w:rPr>
        <w:t> </w:t>
      </w:r>
      <w:r w:rsidRPr="00E9143C">
        <w:rPr>
          <w:rFonts w:ascii="Tahoma" w:hAnsi="Tahoma" w:cs="Tahoma"/>
          <w:sz w:val="22"/>
          <w:szCs w:val="22"/>
        </w:rPr>
        <w:t xml:space="preserve">výši </w:t>
      </w:r>
      <w:r w:rsidR="00E9143C" w:rsidRPr="00E9143C">
        <w:rPr>
          <w:rFonts w:ascii="Tahoma" w:hAnsi="Tahoma" w:cs="Tahoma"/>
          <w:sz w:val="22"/>
          <w:szCs w:val="22"/>
        </w:rPr>
        <w:t>2</w:t>
      </w:r>
      <w:r w:rsidRPr="00E9143C">
        <w:rPr>
          <w:rFonts w:ascii="Tahoma" w:hAnsi="Tahoma" w:cs="Tahoma"/>
          <w:sz w:val="22"/>
          <w:szCs w:val="22"/>
        </w:rPr>
        <w:t>.000,</w:t>
      </w:r>
      <w:r w:rsidR="00837912" w:rsidRPr="00E9143C">
        <w:rPr>
          <w:rFonts w:ascii="Tahoma" w:hAnsi="Tahoma" w:cs="Tahoma"/>
          <w:sz w:val="22"/>
          <w:szCs w:val="22"/>
        </w:rPr>
        <w:noBreakHyphen/>
        <w:t> </w:t>
      </w:r>
      <w:r w:rsidRPr="00E9143C">
        <w:rPr>
          <w:rFonts w:ascii="Tahoma" w:hAnsi="Tahoma" w:cs="Tahoma"/>
          <w:sz w:val="22"/>
          <w:szCs w:val="22"/>
        </w:rPr>
        <w:t>Kč za</w:t>
      </w:r>
      <w:r w:rsidR="00837912" w:rsidRPr="00E9143C">
        <w:rPr>
          <w:rFonts w:ascii="Tahoma" w:hAnsi="Tahoma" w:cs="Tahoma"/>
          <w:sz w:val="22"/>
          <w:szCs w:val="22"/>
        </w:rPr>
        <w:t> </w:t>
      </w:r>
      <w:r w:rsidRPr="00E9143C">
        <w:rPr>
          <w:rFonts w:ascii="Tahoma" w:hAnsi="Tahoma" w:cs="Tahoma"/>
          <w:sz w:val="22"/>
          <w:szCs w:val="22"/>
        </w:rPr>
        <w:t>každý zjištěný případ.</w:t>
      </w:r>
    </w:p>
    <w:p w:rsidR="00E0756F" w:rsidRPr="00F755E9" w:rsidRDefault="00E0756F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755E9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F755E9">
        <w:rPr>
          <w:rFonts w:ascii="Tahoma" w:hAnsi="Tahoma" w:cs="Tahoma"/>
          <w:sz w:val="22"/>
          <w:szCs w:val="22"/>
        </w:rPr>
        <w:t> </w:t>
      </w:r>
      <w:r w:rsidRPr="00F755E9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F755E9">
        <w:rPr>
          <w:rFonts w:ascii="Tahoma" w:hAnsi="Tahoma" w:cs="Tahoma"/>
          <w:sz w:val="22"/>
          <w:szCs w:val="22"/>
        </w:rPr>
        <w:t> </w:t>
      </w:r>
      <w:r w:rsidRPr="00F755E9">
        <w:rPr>
          <w:rFonts w:ascii="Tahoma" w:hAnsi="Tahoma" w:cs="Tahoma"/>
          <w:sz w:val="22"/>
          <w:szCs w:val="22"/>
        </w:rPr>
        <w:t>stavebním deníku), nebo objednateli neposkytne požadovanou dokumentaci a</w:t>
      </w:r>
      <w:r w:rsidR="000431D2" w:rsidRPr="00F755E9">
        <w:rPr>
          <w:rFonts w:ascii="Tahoma" w:hAnsi="Tahoma" w:cs="Tahoma"/>
          <w:sz w:val="22"/>
          <w:szCs w:val="22"/>
        </w:rPr>
        <w:t> </w:t>
      </w:r>
      <w:r w:rsidRPr="00F755E9">
        <w:rPr>
          <w:rFonts w:ascii="Tahoma" w:hAnsi="Tahoma" w:cs="Tahoma"/>
          <w:sz w:val="22"/>
          <w:szCs w:val="22"/>
        </w:rPr>
        <w:t xml:space="preserve">informace, </w:t>
      </w:r>
      <w:r w:rsidR="004D6269">
        <w:rPr>
          <w:rFonts w:ascii="Tahoma" w:hAnsi="Tahoma" w:cs="Tahoma"/>
          <w:sz w:val="22"/>
          <w:szCs w:val="22"/>
        </w:rPr>
        <w:t>je povinen zaplatit objednateli</w:t>
      </w:r>
      <w:r w:rsidRPr="00F755E9">
        <w:rPr>
          <w:rFonts w:ascii="Tahoma" w:hAnsi="Tahoma" w:cs="Tahoma"/>
          <w:sz w:val="22"/>
          <w:szCs w:val="22"/>
        </w:rPr>
        <w:t xml:space="preserve"> smluvní </w:t>
      </w:r>
      <w:r w:rsidRPr="006002AF">
        <w:rPr>
          <w:rFonts w:ascii="Tahoma" w:hAnsi="Tahoma" w:cs="Tahoma"/>
          <w:sz w:val="22"/>
          <w:szCs w:val="22"/>
        </w:rPr>
        <w:t>pokut</w:t>
      </w:r>
      <w:r w:rsidR="004D6269">
        <w:rPr>
          <w:rFonts w:ascii="Tahoma" w:hAnsi="Tahoma" w:cs="Tahoma"/>
          <w:sz w:val="22"/>
          <w:szCs w:val="22"/>
        </w:rPr>
        <w:t>u</w:t>
      </w:r>
      <w:r w:rsidRPr="006002AF">
        <w:rPr>
          <w:rFonts w:ascii="Tahoma" w:hAnsi="Tahoma" w:cs="Tahoma"/>
          <w:sz w:val="22"/>
          <w:szCs w:val="22"/>
        </w:rPr>
        <w:t xml:space="preserve"> ve</w:t>
      </w:r>
      <w:r w:rsidR="000431D2" w:rsidRPr="006002AF">
        <w:rPr>
          <w:rFonts w:ascii="Tahoma" w:hAnsi="Tahoma" w:cs="Tahoma"/>
          <w:sz w:val="22"/>
          <w:szCs w:val="22"/>
        </w:rPr>
        <w:t> </w:t>
      </w:r>
      <w:r w:rsidRPr="006002AF">
        <w:rPr>
          <w:rFonts w:ascii="Tahoma" w:hAnsi="Tahoma" w:cs="Tahoma"/>
          <w:sz w:val="22"/>
          <w:szCs w:val="22"/>
        </w:rPr>
        <w:t xml:space="preserve">výši </w:t>
      </w:r>
      <w:r w:rsidR="006002AF" w:rsidRPr="006002AF">
        <w:rPr>
          <w:rFonts w:ascii="Tahoma" w:hAnsi="Tahoma" w:cs="Tahoma"/>
          <w:sz w:val="22"/>
          <w:szCs w:val="22"/>
        </w:rPr>
        <w:t>2.000</w:t>
      </w:r>
      <w:r w:rsidR="006002AF">
        <w:rPr>
          <w:rFonts w:ascii="Tahoma" w:hAnsi="Tahoma" w:cs="Tahoma"/>
          <w:sz w:val="22"/>
          <w:szCs w:val="22"/>
        </w:rPr>
        <w:t>,-</w:t>
      </w:r>
      <w:r w:rsidR="000431D2" w:rsidRPr="00F755E9">
        <w:rPr>
          <w:rFonts w:ascii="Tahoma" w:hAnsi="Tahoma" w:cs="Tahoma"/>
          <w:sz w:val="22"/>
          <w:szCs w:val="22"/>
        </w:rPr>
        <w:t> </w:t>
      </w:r>
      <w:r w:rsidRPr="00F755E9">
        <w:rPr>
          <w:rFonts w:ascii="Tahoma" w:hAnsi="Tahoma" w:cs="Tahoma"/>
          <w:sz w:val="22"/>
          <w:szCs w:val="22"/>
        </w:rPr>
        <w:t>Kč za</w:t>
      </w:r>
      <w:r w:rsidR="000431D2" w:rsidRPr="00F755E9">
        <w:rPr>
          <w:rFonts w:ascii="Tahoma" w:hAnsi="Tahoma" w:cs="Tahoma"/>
          <w:sz w:val="22"/>
          <w:szCs w:val="22"/>
        </w:rPr>
        <w:t> </w:t>
      </w:r>
      <w:r w:rsidRPr="00F755E9">
        <w:rPr>
          <w:rFonts w:ascii="Tahoma" w:hAnsi="Tahoma" w:cs="Tahoma"/>
          <w:sz w:val="22"/>
          <w:szCs w:val="22"/>
        </w:rPr>
        <w:t>každý zjištěný případ</w:t>
      </w:r>
      <w:r w:rsidR="00CA3F12" w:rsidRPr="00F755E9">
        <w:rPr>
          <w:rFonts w:ascii="Tahoma" w:hAnsi="Tahoma" w:cs="Tahoma"/>
          <w:sz w:val="22"/>
          <w:szCs w:val="22"/>
        </w:rPr>
        <w:t>.</w:t>
      </w:r>
    </w:p>
    <w:p w:rsidR="004A2DDB" w:rsidRPr="004F5D2D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4F5D2D">
        <w:rPr>
          <w:rFonts w:ascii="Tahoma" w:hAnsi="Tahoma" w:cs="Tahoma"/>
          <w:sz w:val="22"/>
          <w:szCs w:val="22"/>
        </w:rPr>
        <w:t>n</w:t>
      </w:r>
      <w:r w:rsidRPr="004F5D2D">
        <w:rPr>
          <w:rFonts w:ascii="Tahoma" w:hAnsi="Tahoma" w:cs="Tahoma"/>
          <w:sz w:val="22"/>
          <w:szCs w:val="22"/>
        </w:rPr>
        <w:t>a</w:t>
      </w:r>
      <w:r w:rsidR="000431D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4F5D2D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smluvní pokutu za prodlení s plněním.</w:t>
      </w:r>
    </w:p>
    <w:p w:rsidR="004A2DDB" w:rsidRPr="004F5D2D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zavinění a</w:t>
      </w:r>
      <w:r w:rsidR="000431D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</w:t>
      </w:r>
      <w:r w:rsidR="000431D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tom, zda a v jaké v</w:t>
      </w:r>
      <w:r w:rsidR="000431D2">
        <w:rPr>
          <w:rFonts w:ascii="Tahoma" w:hAnsi="Tahoma" w:cs="Tahoma"/>
          <w:sz w:val="22"/>
          <w:szCs w:val="22"/>
        </w:rPr>
        <w:t>ýši vznikne druhé straně škoda.</w:t>
      </w:r>
    </w:p>
    <w:p w:rsidR="004A2DDB" w:rsidRPr="004F5D2D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pokuty se nezapočítávají na</w:t>
      </w:r>
      <w:r w:rsidR="000431D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:rsidR="004A2DDB" w:rsidRPr="004F5D2D" w:rsidRDefault="004A2DDB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:rsidR="004A2DDB" w:rsidRPr="000431D2" w:rsidRDefault="004A2DDB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:rsidR="004A2DDB" w:rsidRPr="000431D2" w:rsidRDefault="004A2DDB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:rsidR="009C04AC" w:rsidRPr="000431D2" w:rsidRDefault="009C04AC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nepředání kopie pojistné smlouvy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požadované pojištění dle</w:t>
      </w:r>
      <w:r w:rsidR="000431D2">
        <w:rPr>
          <w:rFonts w:ascii="Tahoma" w:hAnsi="Tahoma" w:cs="Tahoma"/>
          <w:sz w:val="22"/>
          <w:szCs w:val="22"/>
        </w:rPr>
        <w:t> </w:t>
      </w:r>
      <w:r w:rsidR="00A30F79">
        <w:rPr>
          <w:rFonts w:ascii="Tahoma" w:hAnsi="Tahoma" w:cs="Tahoma"/>
          <w:sz w:val="22"/>
          <w:szCs w:val="22"/>
        </w:rPr>
        <w:t xml:space="preserve">čl. XIII odst. 5 </w:t>
      </w:r>
      <w:r w:rsidR="001B4AF4">
        <w:rPr>
          <w:rFonts w:ascii="Tahoma" w:hAnsi="Tahoma" w:cs="Tahoma"/>
          <w:sz w:val="22"/>
          <w:szCs w:val="22"/>
        </w:rPr>
        <w:t>této smlouvy</w:t>
      </w:r>
      <w:r w:rsidRPr="000431D2">
        <w:rPr>
          <w:rFonts w:ascii="Tahoma" w:hAnsi="Tahoma" w:cs="Tahoma"/>
          <w:sz w:val="22"/>
          <w:szCs w:val="22"/>
        </w:rPr>
        <w:t>,</w:t>
      </w:r>
    </w:p>
    <w:p w:rsidR="009C04AC" w:rsidRPr="000431D2" w:rsidRDefault="009C04AC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výzvu objednatele (s výjimkou případů, kdy </w:t>
      </w:r>
      <w:r w:rsidRPr="000431D2">
        <w:rPr>
          <w:rFonts w:ascii="Tahoma" w:hAnsi="Tahoma" w:cs="Tahoma"/>
          <w:sz w:val="22"/>
          <w:szCs w:val="22"/>
        </w:rPr>
        <w:lastRenderedPageBreak/>
        <w:t>převzetí brání důvody na straně objednatele),</w:t>
      </w:r>
    </w:p>
    <w:p w:rsidR="004A2DDB" w:rsidRPr="000431D2" w:rsidRDefault="004A2DDB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:rsidR="004A2DDB" w:rsidRPr="000431D2" w:rsidRDefault="000431D2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nedodržení smluvních ujednání o </w:t>
      </w:r>
      <w:r w:rsidR="004A2DDB" w:rsidRPr="000431D2">
        <w:rPr>
          <w:rFonts w:ascii="Tahoma" w:hAnsi="Tahoma" w:cs="Tahoma"/>
          <w:sz w:val="22"/>
          <w:szCs w:val="22"/>
        </w:rPr>
        <w:t>záruce za jakost,</w:t>
      </w:r>
    </w:p>
    <w:p w:rsidR="004A2DDB" w:rsidRPr="000431D2" w:rsidRDefault="000431D2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za </w:t>
      </w:r>
      <w:r w:rsidR="004A2DDB" w:rsidRPr="000431D2">
        <w:rPr>
          <w:rFonts w:ascii="Tahoma" w:hAnsi="Tahoma" w:cs="Tahoma"/>
          <w:sz w:val="22"/>
          <w:szCs w:val="22"/>
        </w:rPr>
        <w:t>dílo objednatelem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doručení první výzvy,</w:t>
      </w:r>
    </w:p>
    <w:p w:rsidR="004A2DDB" w:rsidRPr="000431D2" w:rsidRDefault="004A2DDB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</w:t>
      </w:r>
      <w:r w:rsidR="00F755E9">
        <w:rPr>
          <w:rFonts w:ascii="Tahoma" w:hAnsi="Tahoma" w:cs="Tahoma"/>
          <w:sz w:val="22"/>
          <w:szCs w:val="22"/>
        </w:rPr>
        <w:t>jakéhokoliv smluvní</w:t>
      </w:r>
      <w:r w:rsidRPr="000431D2">
        <w:rPr>
          <w:rFonts w:ascii="Tahoma" w:hAnsi="Tahoma" w:cs="Tahoma"/>
          <w:sz w:val="22"/>
          <w:szCs w:val="22"/>
        </w:rPr>
        <w:t>h</w:t>
      </w:r>
      <w:r w:rsidR="00F755E9">
        <w:rPr>
          <w:rFonts w:ascii="Tahoma" w:hAnsi="Tahoma" w:cs="Tahoma"/>
          <w:sz w:val="22"/>
          <w:szCs w:val="22"/>
        </w:rPr>
        <w:t>o</w:t>
      </w:r>
      <w:r w:rsidRPr="000431D2">
        <w:rPr>
          <w:rFonts w:ascii="Tahoma" w:hAnsi="Tahoma" w:cs="Tahoma"/>
          <w:sz w:val="22"/>
          <w:szCs w:val="22"/>
        </w:rPr>
        <w:t xml:space="preserve"> ujednání </w:t>
      </w:r>
      <w:r w:rsidRPr="00684B95">
        <w:rPr>
          <w:rFonts w:ascii="Tahoma" w:hAnsi="Tahoma" w:cs="Tahoma"/>
          <w:sz w:val="22"/>
          <w:szCs w:val="22"/>
        </w:rPr>
        <w:t>dle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Pr="00684B95">
        <w:rPr>
          <w:rFonts w:ascii="Tahoma" w:hAnsi="Tahoma" w:cs="Tahoma"/>
          <w:sz w:val="22"/>
          <w:szCs w:val="22"/>
        </w:rPr>
        <w:t>čl.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="00B30124">
        <w:rPr>
          <w:rFonts w:ascii="Tahoma" w:hAnsi="Tahoma" w:cs="Tahoma"/>
          <w:sz w:val="22"/>
          <w:szCs w:val="22"/>
        </w:rPr>
        <w:t>I</w:t>
      </w:r>
      <w:r w:rsidRPr="00684B95">
        <w:rPr>
          <w:rFonts w:ascii="Tahoma" w:hAnsi="Tahoma" w:cs="Tahoma"/>
          <w:sz w:val="22"/>
          <w:szCs w:val="22"/>
        </w:rPr>
        <w:t>X odst.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="00B30124">
        <w:rPr>
          <w:rFonts w:ascii="Tahoma" w:hAnsi="Tahoma" w:cs="Tahoma"/>
          <w:sz w:val="22"/>
          <w:szCs w:val="22"/>
        </w:rPr>
        <w:t>1</w:t>
      </w:r>
      <w:r w:rsidR="005622AD">
        <w:rPr>
          <w:rFonts w:ascii="Tahoma" w:hAnsi="Tahoma" w:cs="Tahoma"/>
          <w:sz w:val="22"/>
          <w:szCs w:val="22"/>
        </w:rPr>
        <w:t>0</w:t>
      </w:r>
      <w:r w:rsidRPr="00684B95">
        <w:rPr>
          <w:rFonts w:ascii="Tahoma" w:hAnsi="Tahoma" w:cs="Tahoma"/>
          <w:sz w:val="22"/>
          <w:szCs w:val="22"/>
        </w:rPr>
        <w:t xml:space="preserve"> </w:t>
      </w:r>
      <w:r w:rsidRPr="000431D2">
        <w:rPr>
          <w:rFonts w:ascii="Tahoma" w:hAnsi="Tahoma" w:cs="Tahoma"/>
          <w:sz w:val="22"/>
          <w:szCs w:val="22"/>
        </w:rPr>
        <w:t>této smlouvy.</w:t>
      </w:r>
    </w:p>
    <w:p w:rsidR="009C04AC" w:rsidRPr="000431D2" w:rsidRDefault="009C04AC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:rsidR="009C04AC" w:rsidRPr="000431D2" w:rsidRDefault="009C04AC" w:rsidP="000431D2">
      <w:pPr>
        <w:numPr>
          <w:ilvl w:val="0"/>
          <w:numId w:val="35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dojde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0431D2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:rsidR="009C04AC" w:rsidRPr="000431D2" w:rsidRDefault="000431D2" w:rsidP="000431D2">
      <w:pPr>
        <w:numPr>
          <w:ilvl w:val="0"/>
          <w:numId w:val="35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0431D2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:rsidR="009C04AC" w:rsidRPr="000431D2" w:rsidRDefault="009C04AC" w:rsidP="000431D2">
      <w:pPr>
        <w:numPr>
          <w:ilvl w:val="0"/>
          <w:numId w:val="35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:rsidR="009C04AC" w:rsidRPr="000431D2" w:rsidRDefault="009C04AC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:rsidR="00807E38" w:rsidRPr="00AA3365" w:rsidRDefault="00807E38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:rsidR="004A2DDB" w:rsidRPr="00AA3365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:rsidR="004A2DDB" w:rsidRPr="00902592" w:rsidRDefault="00EA771A" w:rsidP="00902592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:rsidR="004A2DDB" w:rsidRPr="00AA3365" w:rsidRDefault="00EA771A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je </w:t>
      </w:r>
      <w:r w:rsidR="004A2DDB" w:rsidRPr="00A539A1">
        <w:rPr>
          <w:rFonts w:ascii="Tahoma" w:hAnsi="Tahoma" w:cs="Tahoma"/>
          <w:color w:val="000000" w:themeColor="text1"/>
          <w:sz w:val="22"/>
          <w:szCs w:val="22"/>
        </w:rPr>
        <w:t xml:space="preserve">vyhotovena ve </w:t>
      </w:r>
      <w:r w:rsidR="00307C47" w:rsidRPr="00A539A1">
        <w:rPr>
          <w:rFonts w:ascii="Tahoma" w:hAnsi="Tahoma" w:cs="Tahoma"/>
          <w:color w:val="000000" w:themeColor="text1"/>
          <w:sz w:val="22"/>
          <w:szCs w:val="22"/>
        </w:rPr>
        <w:t>třech</w:t>
      </w:r>
      <w:r w:rsidR="00AD3D0C" w:rsidRPr="00A539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A2DDB" w:rsidRPr="00A539A1">
        <w:rPr>
          <w:rFonts w:ascii="Tahoma" w:hAnsi="Tahoma" w:cs="Tahoma"/>
          <w:color w:val="000000" w:themeColor="text1"/>
          <w:sz w:val="22"/>
          <w:szCs w:val="22"/>
        </w:rPr>
        <w:t xml:space="preserve">stejnopisech s platností originálu, přičemž objednatel obdrží </w:t>
      </w:r>
      <w:r w:rsidR="00307C47" w:rsidRPr="00A539A1">
        <w:rPr>
          <w:rFonts w:ascii="Tahoma" w:hAnsi="Tahoma" w:cs="Tahoma"/>
          <w:color w:val="000000" w:themeColor="text1"/>
          <w:sz w:val="22"/>
          <w:szCs w:val="22"/>
        </w:rPr>
        <w:t>dvě</w:t>
      </w:r>
      <w:r w:rsidR="00AD3D0C" w:rsidRPr="00A539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A2DDB" w:rsidRPr="00A539A1">
        <w:rPr>
          <w:rFonts w:ascii="Tahoma" w:hAnsi="Tahoma" w:cs="Tahoma"/>
          <w:color w:val="000000" w:themeColor="text1"/>
          <w:sz w:val="22"/>
          <w:szCs w:val="22"/>
        </w:rPr>
        <w:t>a</w:t>
      </w:r>
      <w:r w:rsidRPr="00A539A1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4A2DDB" w:rsidRPr="00A539A1">
        <w:rPr>
          <w:rFonts w:ascii="Tahoma" w:hAnsi="Tahoma" w:cs="Tahoma"/>
          <w:color w:val="000000" w:themeColor="text1"/>
          <w:sz w:val="22"/>
          <w:szCs w:val="22"/>
        </w:rPr>
        <w:t>zhotovitel jedno vyhotovení</w:t>
      </w:r>
      <w:r w:rsidR="004A2DDB" w:rsidRPr="00AA3365">
        <w:rPr>
          <w:rFonts w:ascii="Tahoma" w:hAnsi="Tahoma" w:cs="Tahoma"/>
          <w:sz w:val="22"/>
          <w:szCs w:val="22"/>
        </w:rPr>
        <w:t>.</w:t>
      </w:r>
    </w:p>
    <w:p w:rsidR="004A2DDB" w:rsidRPr="004F5D2D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Zhotovitel nemůže bez souhlasu objednatele</w:t>
      </w:r>
      <w:r w:rsidRPr="004F5D2D">
        <w:rPr>
          <w:rFonts w:ascii="Tahoma" w:hAnsi="Tahoma" w:cs="Tahoma"/>
          <w:sz w:val="22"/>
          <w:szCs w:val="22"/>
        </w:rPr>
        <w:t xml:space="preserve"> postoupit svá práva a</w:t>
      </w:r>
      <w:r w:rsidR="00EA771A">
        <w:rPr>
          <w:rFonts w:ascii="Tahoma" w:hAnsi="Tahoma" w:cs="Tahoma"/>
          <w:sz w:val="22"/>
          <w:szCs w:val="22"/>
        </w:rPr>
        <w:t xml:space="preserve"> povinnosti plynoucí z této </w:t>
      </w:r>
      <w:r w:rsidRPr="004F5D2D">
        <w:rPr>
          <w:rFonts w:ascii="Tahoma" w:hAnsi="Tahoma" w:cs="Tahoma"/>
          <w:sz w:val="22"/>
          <w:szCs w:val="22"/>
        </w:rPr>
        <w:t>smlouvy třetí osobě.</w:t>
      </w:r>
    </w:p>
    <w:p w:rsidR="004A2DDB" w:rsidRPr="004F5D2D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>
        <w:rPr>
          <w:rFonts w:ascii="Tahoma" w:hAnsi="Tahoma" w:cs="Tahoma"/>
          <w:sz w:val="22"/>
          <w:szCs w:val="22"/>
        </w:rPr>
        <w:t xml:space="preserve">tuto </w:t>
      </w:r>
      <w:r w:rsidRPr="004F5D2D">
        <w:rPr>
          <w:rFonts w:ascii="Tahoma" w:hAnsi="Tahoma" w:cs="Tahoma"/>
          <w:sz w:val="22"/>
          <w:szCs w:val="22"/>
        </w:rPr>
        <w:t>smlouvu před jejím podpisem přeč</w:t>
      </w:r>
      <w:r w:rsidR="00EA771A"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byla uzavřena po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 w:rsidR="00EA771A"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 w:rsidR="00EA771A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 w:rsidR="00EA771A"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116983" w:rsidRDefault="00837CE4" w:rsidP="00837CE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837CE4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>
        <w:rPr>
          <w:rFonts w:ascii="Tahoma" w:hAnsi="Tahoma" w:cs="Tahoma"/>
          <w:sz w:val="22"/>
          <w:szCs w:val="22"/>
        </w:rPr>
        <w:t> </w:t>
      </w:r>
      <w:r w:rsidRPr="00837CE4">
        <w:rPr>
          <w:rFonts w:ascii="Tahoma" w:hAnsi="Tahoma" w:cs="Tahoma"/>
          <w:sz w:val="22"/>
          <w:szCs w:val="22"/>
        </w:rPr>
        <w:t>reg</w:t>
      </w:r>
      <w:r w:rsidR="004D6269">
        <w:rPr>
          <w:rFonts w:ascii="Tahoma" w:hAnsi="Tahoma" w:cs="Tahoma"/>
          <w:sz w:val="22"/>
          <w:szCs w:val="22"/>
        </w:rPr>
        <w:t xml:space="preserve">istru smluv ve smyslu zákona </w:t>
      </w:r>
      <w:r w:rsidRPr="00837CE4">
        <w:rPr>
          <w:rFonts w:ascii="Tahoma" w:hAnsi="Tahoma" w:cs="Tahoma"/>
          <w:sz w:val="22"/>
          <w:szCs w:val="22"/>
        </w:rPr>
        <w:t>o registru smluv, provede uveřejnění v</w:t>
      </w:r>
      <w:r>
        <w:rPr>
          <w:rFonts w:ascii="Tahoma" w:hAnsi="Tahoma" w:cs="Tahoma"/>
          <w:sz w:val="22"/>
          <w:szCs w:val="22"/>
        </w:rPr>
        <w:t xml:space="preserve"> souladu se zákonem objednatel.</w:t>
      </w:r>
    </w:p>
    <w:p w:rsidR="005400D0" w:rsidRPr="00A539A1" w:rsidRDefault="005400D0" w:rsidP="00837CE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1F4656">
        <w:rPr>
          <w:rFonts w:ascii="Tahoma" w:hAnsi="Tahoma" w:cs="Tahoma"/>
          <w:sz w:val="22"/>
          <w:szCs w:val="22"/>
        </w:rPr>
        <w:lastRenderedPageBreak/>
        <w:t xml:space="preserve">Osobní údaje obsažené v této smlouvě budou </w:t>
      </w:r>
      <w:r w:rsidR="00012C62"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012C62"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použity. </w:t>
      </w:r>
      <w:r w:rsidR="00012C62">
        <w:rPr>
          <w:rFonts w:ascii="Tahoma" w:hAnsi="Tahoma" w:cs="Tahoma"/>
          <w:sz w:val="22"/>
          <w:szCs w:val="22"/>
        </w:rPr>
        <w:t>Objednatel</w:t>
      </w:r>
      <w:r w:rsidRPr="001F4656">
        <w:rPr>
          <w:rFonts w:ascii="Tahoma" w:hAnsi="Tahoma" w:cs="Tahoma"/>
          <w:sz w:val="22"/>
          <w:szCs w:val="22"/>
        </w:rPr>
        <w:t xml:space="preserve"> při zpracovávání </w:t>
      </w:r>
      <w:r w:rsidRPr="00A539A1">
        <w:rPr>
          <w:rFonts w:ascii="Tahoma" w:hAnsi="Tahoma" w:cs="Tahoma"/>
          <w:sz w:val="22"/>
          <w:szCs w:val="22"/>
        </w:rPr>
        <w:t xml:space="preserve">osobních údajů dodržuje platné právní předpisy. Podrobné informace o ochraně osobních údajů jsou uvedeny na oficiálních webových stránkách </w:t>
      </w:r>
      <w:r w:rsidR="00012C62" w:rsidRPr="00A539A1">
        <w:rPr>
          <w:rFonts w:ascii="Tahoma" w:hAnsi="Tahoma" w:cs="Tahoma"/>
          <w:sz w:val="22"/>
          <w:szCs w:val="22"/>
        </w:rPr>
        <w:t>objednatele</w:t>
      </w:r>
      <w:r w:rsidRPr="00A539A1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A539A1" w:rsidRPr="00A539A1">
          <w:rPr>
            <w:rStyle w:val="Hypertextovodkaz"/>
            <w:rFonts w:ascii="Tahoma" w:hAnsi="Tahoma" w:cs="Tahoma"/>
            <w:sz w:val="22"/>
            <w:szCs w:val="22"/>
          </w:rPr>
          <w:t>www.snopava.cz</w:t>
        </w:r>
      </w:hyperlink>
      <w:r w:rsidRPr="00A539A1">
        <w:rPr>
          <w:rFonts w:ascii="Tahoma" w:hAnsi="Tahoma" w:cs="Tahoma"/>
          <w:sz w:val="22"/>
          <w:szCs w:val="22"/>
        </w:rPr>
        <w:t>.</w:t>
      </w:r>
    </w:p>
    <w:p w:rsidR="00EA771A" w:rsidRPr="00A539A1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539A1">
        <w:rPr>
          <w:rFonts w:ascii="Tahoma" w:hAnsi="Tahoma" w:cs="Tahoma"/>
          <w:sz w:val="22"/>
          <w:szCs w:val="22"/>
        </w:rPr>
        <w:t>Nedílnou součástí smlouvy jsou tyto přílohy:</w:t>
      </w:r>
    </w:p>
    <w:p w:rsidR="004A2DDB" w:rsidRPr="00A539A1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bCs/>
          <w:color w:val="000000" w:themeColor="text1"/>
          <w:sz w:val="22"/>
          <w:szCs w:val="22"/>
        </w:rPr>
        <w:t>Příloha č. 1:</w:t>
      </w:r>
      <w:r w:rsidRPr="00A539A1">
        <w:rPr>
          <w:rFonts w:ascii="Tahoma" w:hAnsi="Tahoma" w:cs="Tahoma"/>
          <w:bCs/>
          <w:color w:val="000000" w:themeColor="text1"/>
          <w:sz w:val="22"/>
          <w:szCs w:val="22"/>
        </w:rPr>
        <w:tab/>
      </w:r>
      <w:r w:rsidR="004A2DDB" w:rsidRPr="00A539A1">
        <w:rPr>
          <w:rFonts w:ascii="Tahoma" w:hAnsi="Tahoma" w:cs="Tahoma"/>
          <w:color w:val="000000" w:themeColor="text1"/>
          <w:sz w:val="22"/>
          <w:szCs w:val="22"/>
        </w:rPr>
        <w:t>Souhrnný rozpočet stavby</w:t>
      </w:r>
    </w:p>
    <w:p w:rsidR="00F1477D" w:rsidRPr="00A539A1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color w:val="000000" w:themeColor="text1"/>
          <w:sz w:val="22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Příloha</w:t>
      </w:r>
      <w:r w:rsidR="00765137"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 xml:space="preserve"> </w:t>
      </w: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č.</w:t>
      </w:r>
      <w:r w:rsidR="00765137"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 xml:space="preserve"> </w:t>
      </w:r>
      <w:r w:rsidR="00EA771A"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2:</w:t>
      </w:r>
      <w:r w:rsidR="00EA771A"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ab/>
      </w: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 xml:space="preserve">Vzor prohlášení </w:t>
      </w:r>
      <w:r w:rsidR="004D6269"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 xml:space="preserve">poddodavatelů </w:t>
      </w: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o součinnosti s koordinátorem bezpečnosti a</w:t>
      </w:r>
      <w:r w:rsidR="00EA771A"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 w:val="22"/>
          <w:szCs w:val="22"/>
        </w:rPr>
        <w:t>ochrany zdraví při práci na staveništi</w:t>
      </w:r>
    </w:p>
    <w:tbl>
      <w:tblPr>
        <w:tblW w:w="1018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60"/>
        <w:gridCol w:w="4212"/>
      </w:tblGrid>
      <w:tr w:rsidR="004A2DDB" w:rsidRPr="004F5D2D" w:rsidTr="00C9136D">
        <w:tc>
          <w:tcPr>
            <w:tcW w:w="5812" w:type="dxa"/>
          </w:tcPr>
          <w:p w:rsidR="00D0533C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 w:rsidR="00D0533C">
              <w:rPr>
                <w:rFonts w:ascii="Tahoma" w:hAnsi="Tahoma" w:cs="Tahoma"/>
                <w:sz w:val="22"/>
                <w:szCs w:val="22"/>
              </w:rPr>
              <w:t> Opavě dne 7.5.2020</w:t>
            </w:r>
            <w:bookmarkStart w:id="0" w:name="_GoBack"/>
            <w:bookmarkEnd w:id="0"/>
          </w:p>
          <w:p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C9136D" w:rsidRDefault="00C9136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9136D" w:rsidRDefault="00C9136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9136D" w:rsidRDefault="00C9136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9136D" w:rsidRPr="00A539A1" w:rsidRDefault="00C9136D" w:rsidP="00C9136D">
            <w:pPr>
              <w:pStyle w:val="Smlouva-slo0"/>
              <w:tabs>
                <w:tab w:val="left" w:pos="1701"/>
              </w:tabs>
              <w:spacing w:line="240" w:lineRule="auto"/>
              <w:ind w:left="357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539A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Příloha č. 1:</w:t>
            </w:r>
            <w:r w:rsidRPr="00A539A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ab/>
            </w:r>
            <w:r w:rsidRPr="00A539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Souhrnný rozpočet stavby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nezveřejňuje se-obchodní tajemství</w:t>
            </w:r>
          </w:p>
          <w:p w:rsidR="00C9136D" w:rsidRPr="004F5D2D" w:rsidRDefault="00C9136D" w:rsidP="00C9136D">
            <w:pPr>
              <w:ind w:right="-6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0" w:type="dxa"/>
          </w:tcPr>
          <w:p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792417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D0533C">
              <w:rPr>
                <w:rFonts w:ascii="Tahoma" w:hAnsi="Tahoma" w:cs="Tahoma"/>
                <w:sz w:val="22"/>
                <w:szCs w:val="22"/>
              </w:rPr>
              <w:t>28.4.2020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012C62" w:rsidRPr="00792417" w:rsidRDefault="003F1F67" w:rsidP="0051293B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Michal Bystroň, člen představenstva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9136D" w:rsidRDefault="00C9136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9136D" w:rsidRPr="004F5D2D" w:rsidRDefault="00C9136D" w:rsidP="00C9136D">
            <w:pPr>
              <w:ind w:hanging="4111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679" w:rsidRPr="00A539A1" w:rsidRDefault="00EA771A" w:rsidP="004C3A76">
      <w:pPr>
        <w:pStyle w:val="Smlouva-slo0"/>
        <w:pageBreakBefore/>
        <w:spacing w:before="0" w:line="240" w:lineRule="auto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lastRenderedPageBreak/>
        <w:t>Příloha č. 2 -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ab/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 xml:space="preserve">Vzor prohlášení </w:t>
      </w:r>
      <w:r w:rsidR="004D6269" w:rsidRPr="00A539A1">
        <w:rPr>
          <w:rFonts w:ascii="Tahoma" w:hAnsi="Tahoma" w:cs="Tahoma"/>
          <w:snapToGrid/>
          <w:color w:val="000000" w:themeColor="text1"/>
          <w:szCs w:val="22"/>
        </w:rPr>
        <w:t xml:space="preserve">poddodavatelů 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o součinnosti s koordinátorem bezpečnosti a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ochrany zdraví při práci na staveništi</w:t>
      </w:r>
    </w:p>
    <w:p w:rsidR="00594679" w:rsidRPr="00A539A1" w:rsidRDefault="00594679" w:rsidP="00EA771A">
      <w:pPr>
        <w:pStyle w:val="Smlouva-slo0"/>
        <w:spacing w:before="360" w:line="240" w:lineRule="auto"/>
        <w:jc w:val="center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t>Prohlášení zhotovitele o součinnosti s koordinátorem bezpečnosti a</w:t>
      </w:r>
      <w:r w:rsidR="00EA771A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ochrany zdraví při práci na staveništi</w:t>
      </w:r>
    </w:p>
    <w:p w:rsidR="00594679" w:rsidRPr="00A539A1" w:rsidRDefault="00EA771A" w:rsidP="005D2F87">
      <w:pPr>
        <w:pStyle w:val="Smlouva-slo0"/>
        <w:spacing w:before="240" w:line="240" w:lineRule="auto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t>V souladu se zákonem č. 309/2006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Sb., kterým se upravují další požadavky bezpečnosti a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ochrany zdraví při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práci v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pracovněprávních vztazích a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o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zajištění bezpečnosti a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ochrany zdraví při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činnosti nebo poskytování služeb mimo pracovněprávní vztahy (zákon o zajištění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 xml:space="preserve"> dalších podmínek bezpečnosti a ochrany zdraví při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práci), ve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znění pozdějších předpisů se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 xml:space="preserve">zhotovitel </w:t>
      </w:r>
      <w:r w:rsidR="00156BE3">
        <w:rPr>
          <w:rFonts w:ascii="Tahoma" w:hAnsi="Tahoma" w:cs="Tahoma"/>
          <w:snapToGrid/>
          <w:color w:val="000000" w:themeColor="text1"/>
          <w:szCs w:val="22"/>
        </w:rPr>
        <w:t>BYSTROŇ Group a.s., se sídlem Bieblova 406/6, 702 00 Ostrava – Moravská Ostrava, IČO 278 00 466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 xml:space="preserve"> 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zavazuje k součinnosti s koordinátorem bezpečnosti a ochrany zdraví při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práci na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staveništi</w:t>
      </w:r>
      <w:r w:rsidR="00544FEB" w:rsidRPr="00A539A1">
        <w:rPr>
          <w:rFonts w:ascii="Tahoma" w:hAnsi="Tahoma" w:cs="Tahoma"/>
          <w:snapToGrid/>
          <w:color w:val="000000" w:themeColor="text1"/>
          <w:szCs w:val="22"/>
        </w:rPr>
        <w:t xml:space="preserve"> (dále jen „koordinátor BOZP“) 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při realizaci stavby „</w:t>
      </w:r>
      <w:r w:rsidR="00594679" w:rsidRPr="00A539A1">
        <w:rPr>
          <w:rFonts w:ascii="Tahoma" w:hAnsi="Tahoma" w:cs="Tahoma"/>
          <w:i/>
          <w:snapToGrid/>
          <w:color w:val="000000" w:themeColor="text1"/>
          <w:szCs w:val="22"/>
        </w:rPr>
        <w:t>přesný název stavby dle SoD</w:t>
      </w:r>
      <w:r w:rsidR="00594679" w:rsidRPr="00A539A1">
        <w:rPr>
          <w:rFonts w:ascii="Tahoma" w:hAnsi="Tahoma" w:cs="Tahoma"/>
          <w:snapToGrid/>
          <w:color w:val="000000" w:themeColor="text1"/>
          <w:szCs w:val="22"/>
        </w:rPr>
        <w:t>“, jejímž objednatelem je</w:t>
      </w:r>
      <w:r w:rsidR="00763AAA" w:rsidRPr="00A539A1">
        <w:rPr>
          <w:rFonts w:ascii="Tahoma" w:hAnsi="Tahoma" w:cs="Tahoma"/>
          <w:snapToGrid/>
          <w:color w:val="000000" w:themeColor="text1"/>
          <w:szCs w:val="22"/>
        </w:rPr>
        <w:t xml:space="preserve"> příspěvková organizace…………………</w:t>
      </w:r>
      <w:r w:rsidR="006805C8" w:rsidRPr="00A539A1">
        <w:rPr>
          <w:rFonts w:ascii="Tahoma" w:hAnsi="Tahoma" w:cs="Tahoma"/>
          <w:snapToGrid/>
          <w:color w:val="000000" w:themeColor="text1"/>
          <w:szCs w:val="22"/>
        </w:rPr>
        <w:t>……………………………………………</w:t>
      </w:r>
    </w:p>
    <w:p w:rsidR="00594679" w:rsidRPr="00A539A1" w:rsidRDefault="00594679" w:rsidP="005D2F87">
      <w:pPr>
        <w:pStyle w:val="Smlouva-slo0"/>
        <w:spacing w:before="240" w:line="240" w:lineRule="auto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t xml:space="preserve">Zhotovitel rovněž prohlašuje, že písemně zaváže k součinnosti s koordinátorem BOZP všechny své </w:t>
      </w:r>
      <w:r w:rsidR="004D6269" w:rsidRPr="00A539A1">
        <w:rPr>
          <w:rFonts w:ascii="Tahoma" w:hAnsi="Tahoma" w:cs="Tahoma"/>
          <w:snapToGrid/>
          <w:color w:val="000000" w:themeColor="text1"/>
          <w:szCs w:val="22"/>
        </w:rPr>
        <w:t xml:space="preserve">poddodavatele 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a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osoby, které budou provádět činnosti na staveništi.</w:t>
      </w:r>
    </w:p>
    <w:p w:rsidR="00594679" w:rsidRPr="00A539A1" w:rsidRDefault="00A673E7" w:rsidP="005D2F87">
      <w:pPr>
        <w:pStyle w:val="Smlouva-slo0"/>
        <w:spacing w:before="240" w:line="240" w:lineRule="auto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t>Zhotovitel se rovněž zavazuje plnit veškeré povinnosti, které mu u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kládá uvedený zákon č. 309/2006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Sb., zejména povinnost dodržování plánu bezpečnosti a ochrany zdraví při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práci na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staveništi (dále též „BOZP“), povinnost zúčastňovat se zpracování plánu BOZP a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všech jeho aktualizací, povinnost účasti na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kontrolních dnech BOZP a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>dodržování pokynů koordinátora BOZP na staveništi.</w:t>
      </w:r>
    </w:p>
    <w:p w:rsidR="00594679" w:rsidRPr="00A539A1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t>V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 </w:t>
      </w:r>
      <w:r w:rsidR="00156BE3">
        <w:rPr>
          <w:rFonts w:ascii="Tahoma" w:hAnsi="Tahoma" w:cs="Tahoma"/>
          <w:snapToGrid/>
          <w:color w:val="000000" w:themeColor="text1"/>
          <w:szCs w:val="22"/>
        </w:rPr>
        <w:t>Ostravě</w:t>
      </w:r>
      <w:r w:rsidRPr="00A539A1">
        <w:rPr>
          <w:rFonts w:ascii="Tahoma" w:hAnsi="Tahoma" w:cs="Tahoma"/>
          <w:snapToGrid/>
          <w:color w:val="000000" w:themeColor="text1"/>
          <w:szCs w:val="22"/>
        </w:rPr>
        <w:t xml:space="preserve"> dne</w:t>
      </w:r>
      <w:r w:rsidR="00156BE3">
        <w:rPr>
          <w:rFonts w:ascii="Tahoma" w:hAnsi="Tahoma" w:cs="Tahoma"/>
          <w:snapToGrid/>
          <w:color w:val="000000" w:themeColor="text1"/>
          <w:szCs w:val="22"/>
        </w:rPr>
        <w:t xml:space="preserve"> 31. 3. 2020</w:t>
      </w:r>
    </w:p>
    <w:p w:rsidR="00594679" w:rsidRPr="00A539A1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t>za zhotovitele:</w:t>
      </w:r>
    </w:p>
    <w:p w:rsidR="00594679" w:rsidRPr="00156BE3" w:rsidRDefault="003F1F67" w:rsidP="005D2F87">
      <w:pPr>
        <w:rPr>
          <w:rFonts w:ascii="Tahoma" w:hAnsi="Tahoma" w:cs="Tahoma"/>
          <w:b/>
          <w:bCs/>
          <w:iCs/>
          <w:color w:val="000000" w:themeColor="text1"/>
          <w:szCs w:val="22"/>
        </w:rPr>
      </w:pPr>
      <w:r>
        <w:rPr>
          <w:rFonts w:ascii="Tahoma" w:hAnsi="Tahoma" w:cs="Tahoma"/>
          <w:b/>
          <w:bCs/>
          <w:iCs/>
          <w:color w:val="000000" w:themeColor="text1"/>
          <w:szCs w:val="22"/>
        </w:rPr>
        <w:t>Michal Bystroň, člen představenstva</w:t>
      </w:r>
    </w:p>
    <w:p w:rsidR="00594679" w:rsidRPr="00A539A1" w:rsidRDefault="00594679" w:rsidP="005D2F87">
      <w:pPr>
        <w:pStyle w:val="Smlouva-slo0"/>
        <w:spacing w:before="720" w:line="240" w:lineRule="auto"/>
        <w:rPr>
          <w:rFonts w:ascii="Tahoma" w:hAnsi="Tahoma" w:cs="Tahoma"/>
          <w:snapToGrid/>
          <w:color w:val="000000" w:themeColor="text1"/>
          <w:szCs w:val="22"/>
        </w:rPr>
      </w:pPr>
      <w:r w:rsidRPr="00A539A1">
        <w:rPr>
          <w:rFonts w:ascii="Tahoma" w:hAnsi="Tahoma" w:cs="Tahoma"/>
          <w:snapToGrid/>
          <w:color w:val="000000" w:themeColor="text1"/>
          <w:szCs w:val="22"/>
        </w:rPr>
        <w:t>…………………………</w:t>
      </w:r>
      <w:r w:rsidR="005D2F87" w:rsidRPr="00A539A1">
        <w:rPr>
          <w:rFonts w:ascii="Tahoma" w:hAnsi="Tahoma" w:cs="Tahoma"/>
          <w:snapToGrid/>
          <w:color w:val="000000" w:themeColor="text1"/>
          <w:szCs w:val="22"/>
        </w:rPr>
        <w:t>………</w:t>
      </w:r>
    </w:p>
    <w:sectPr w:rsidR="00594679" w:rsidRPr="00A539A1" w:rsidSect="007E27BE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52" w:rsidRDefault="00333F52">
      <w:r>
        <w:separator/>
      </w:r>
    </w:p>
  </w:endnote>
  <w:endnote w:type="continuationSeparator" w:id="0">
    <w:p w:rsidR="00333F52" w:rsidRDefault="003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994A25">
      <w:rPr>
        <w:rFonts w:ascii="Tahoma" w:hAnsi="Tahoma" w:cs="Tahoma"/>
        <w:sz w:val="18"/>
        <w:szCs w:val="18"/>
      </w:rPr>
      <w:t>Smlouva o díl</w:t>
    </w:r>
    <w:r w:rsidR="00960300" w:rsidRPr="00994A25">
      <w:rPr>
        <w:rFonts w:ascii="Tahoma" w:hAnsi="Tahoma" w:cs="Tahoma"/>
        <w:sz w:val="18"/>
        <w:szCs w:val="18"/>
      </w:rPr>
      <w:t>o</w:t>
    </w:r>
    <w:r w:rsidRPr="00994A25">
      <w:rPr>
        <w:rFonts w:ascii="Tahoma" w:hAnsi="Tahoma" w:cs="Tahoma"/>
        <w:sz w:val="18"/>
        <w:szCs w:val="18"/>
      </w:rPr>
      <w:t xml:space="preserve"> na stavbu </w:t>
    </w:r>
    <w:r w:rsidR="00994A25" w:rsidRPr="00994A25">
      <w:rPr>
        <w:rFonts w:ascii="Tahoma" w:hAnsi="Tahoma" w:cs="Tahoma"/>
        <w:sz w:val="18"/>
        <w:szCs w:val="18"/>
      </w:rPr>
      <w:t>Pavilon K – stavební úpravy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="00D465F3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D465F3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D0533C">
      <w:rPr>
        <w:rStyle w:val="slostrnky"/>
        <w:rFonts w:ascii="Tahoma" w:hAnsi="Tahoma" w:cs="Tahoma"/>
        <w:noProof/>
        <w:sz w:val="18"/>
        <w:szCs w:val="18"/>
      </w:rPr>
      <w:t>18</w:t>
    </w:r>
    <w:r w:rsidR="00D465F3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12" w:rsidRPr="00994A25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994A25">
      <w:rPr>
        <w:rFonts w:ascii="Tahoma" w:hAnsi="Tahoma" w:cs="Tahoma"/>
        <w:sz w:val="18"/>
        <w:szCs w:val="18"/>
      </w:rPr>
      <w:t xml:space="preserve">Smlouva o dílo na stavbu </w:t>
    </w:r>
    <w:r w:rsidR="00994A25" w:rsidRPr="00994A25">
      <w:rPr>
        <w:sz w:val="18"/>
        <w:szCs w:val="18"/>
      </w:rPr>
      <w:t>Pavilon K – stavební úpravy</w:t>
    </w:r>
    <w:r w:rsidRPr="00994A25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52" w:rsidRDefault="00333F52">
      <w:r>
        <w:separator/>
      </w:r>
    </w:p>
  </w:footnote>
  <w:footnote w:type="continuationSeparator" w:id="0">
    <w:p w:rsidR="00333F52" w:rsidRDefault="0033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B5EC1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5">
    <w:nsid w:val="220E3513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6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163796"/>
    <w:multiLevelType w:val="hybridMultilevel"/>
    <w:tmpl w:val="71A66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DA3104"/>
    <w:multiLevelType w:val="multilevel"/>
    <w:tmpl w:val="025A6DB4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D4168F"/>
    <w:multiLevelType w:val="hybridMultilevel"/>
    <w:tmpl w:val="C82E342A"/>
    <w:lvl w:ilvl="0" w:tplc="7F6263B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CC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>
    <w:nsid w:val="50FE780F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1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4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FE4FAF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47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8"/>
  </w:num>
  <w:num w:numId="2">
    <w:abstractNumId w:val="0"/>
  </w:num>
  <w:num w:numId="3">
    <w:abstractNumId w:val="10"/>
  </w:num>
  <w:num w:numId="4">
    <w:abstractNumId w:val="1"/>
  </w:num>
  <w:num w:numId="5">
    <w:abstractNumId w:val="32"/>
  </w:num>
  <w:num w:numId="6">
    <w:abstractNumId w:val="49"/>
  </w:num>
  <w:num w:numId="7">
    <w:abstractNumId w:val="35"/>
  </w:num>
  <w:num w:numId="8">
    <w:abstractNumId w:val="16"/>
  </w:num>
  <w:num w:numId="9">
    <w:abstractNumId w:val="38"/>
  </w:num>
  <w:num w:numId="10">
    <w:abstractNumId w:val="50"/>
  </w:num>
  <w:num w:numId="11">
    <w:abstractNumId w:val="3"/>
  </w:num>
  <w:num w:numId="12">
    <w:abstractNumId w:val="30"/>
  </w:num>
  <w:num w:numId="13">
    <w:abstractNumId w:val="5"/>
  </w:num>
  <w:num w:numId="14">
    <w:abstractNumId w:val="39"/>
  </w:num>
  <w:num w:numId="15">
    <w:abstractNumId w:val="4"/>
  </w:num>
  <w:num w:numId="16">
    <w:abstractNumId w:val="13"/>
  </w:num>
  <w:num w:numId="17">
    <w:abstractNumId w:val="6"/>
  </w:num>
  <w:num w:numId="18">
    <w:abstractNumId w:val="53"/>
  </w:num>
  <w:num w:numId="19">
    <w:abstractNumId w:val="8"/>
  </w:num>
  <w:num w:numId="20">
    <w:abstractNumId w:val="23"/>
  </w:num>
  <w:num w:numId="21">
    <w:abstractNumId w:val="34"/>
  </w:num>
  <w:num w:numId="22">
    <w:abstractNumId w:val="45"/>
  </w:num>
  <w:num w:numId="23">
    <w:abstractNumId w:val="47"/>
  </w:num>
  <w:num w:numId="24">
    <w:abstractNumId w:val="27"/>
  </w:num>
  <w:num w:numId="25">
    <w:abstractNumId w:val="54"/>
  </w:num>
  <w:num w:numId="26">
    <w:abstractNumId w:val="19"/>
  </w:num>
  <w:num w:numId="27">
    <w:abstractNumId w:val="14"/>
  </w:num>
  <w:num w:numId="28">
    <w:abstractNumId w:val="37"/>
  </w:num>
  <w:num w:numId="29">
    <w:abstractNumId w:val="42"/>
  </w:num>
  <w:num w:numId="30">
    <w:abstractNumId w:val="40"/>
  </w:num>
  <w:num w:numId="31">
    <w:abstractNumId w:val="2"/>
  </w:num>
  <w:num w:numId="32">
    <w:abstractNumId w:val="52"/>
  </w:num>
  <w:num w:numId="33">
    <w:abstractNumId w:val="21"/>
  </w:num>
  <w:num w:numId="34">
    <w:abstractNumId w:val="7"/>
  </w:num>
  <w:num w:numId="35">
    <w:abstractNumId w:val="20"/>
  </w:num>
  <w:num w:numId="36">
    <w:abstractNumId w:val="22"/>
  </w:num>
  <w:num w:numId="37">
    <w:abstractNumId w:val="36"/>
  </w:num>
  <w:num w:numId="38">
    <w:abstractNumId w:val="26"/>
  </w:num>
  <w:num w:numId="39">
    <w:abstractNumId w:val="41"/>
  </w:num>
  <w:num w:numId="40">
    <w:abstractNumId w:val="44"/>
  </w:num>
  <w:num w:numId="41">
    <w:abstractNumId w:val="11"/>
  </w:num>
  <w:num w:numId="42">
    <w:abstractNumId w:val="28"/>
  </w:num>
  <w:num w:numId="43">
    <w:abstractNumId w:val="24"/>
  </w:num>
  <w:num w:numId="44">
    <w:abstractNumId w:val="33"/>
  </w:num>
  <w:num w:numId="45">
    <w:abstractNumId w:val="1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9"/>
  </w:num>
  <w:num w:numId="49">
    <w:abstractNumId w:val="17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8"/>
  </w:num>
  <w:num w:numId="54">
    <w:abstractNumId w:val="48"/>
  </w:num>
  <w:num w:numId="55">
    <w:abstractNumId w:val="48"/>
  </w:num>
  <w:num w:numId="56">
    <w:abstractNumId w:val="48"/>
  </w:num>
  <w:num w:numId="57">
    <w:abstractNumId w:val="48"/>
  </w:num>
  <w:num w:numId="58">
    <w:abstractNumId w:val="18"/>
  </w:num>
  <w:num w:numId="59">
    <w:abstractNumId w:val="51"/>
  </w:num>
  <w:num w:numId="60">
    <w:abstractNumId w:val="43"/>
  </w:num>
  <w:num w:numId="6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2C6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4FF3"/>
    <w:rsid w:val="000A73BB"/>
    <w:rsid w:val="000B105C"/>
    <w:rsid w:val="000B187E"/>
    <w:rsid w:val="000B6113"/>
    <w:rsid w:val="000B6880"/>
    <w:rsid w:val="000B7AE1"/>
    <w:rsid w:val="000C07AA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6BE3"/>
    <w:rsid w:val="00157396"/>
    <w:rsid w:val="001609A0"/>
    <w:rsid w:val="00162128"/>
    <w:rsid w:val="00162627"/>
    <w:rsid w:val="0016327A"/>
    <w:rsid w:val="001672D0"/>
    <w:rsid w:val="00167889"/>
    <w:rsid w:val="00167B75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3073"/>
    <w:rsid w:val="001A3315"/>
    <w:rsid w:val="001A407E"/>
    <w:rsid w:val="001A4FDD"/>
    <w:rsid w:val="001A5BD9"/>
    <w:rsid w:val="001A712C"/>
    <w:rsid w:val="001B2233"/>
    <w:rsid w:val="001B4AF4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56F9"/>
    <w:rsid w:val="001F5BB2"/>
    <w:rsid w:val="001F6A53"/>
    <w:rsid w:val="001F6E09"/>
    <w:rsid w:val="001F79B2"/>
    <w:rsid w:val="002041A8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125E"/>
    <w:rsid w:val="002331B5"/>
    <w:rsid w:val="00233D37"/>
    <w:rsid w:val="00236924"/>
    <w:rsid w:val="00240839"/>
    <w:rsid w:val="00240C4B"/>
    <w:rsid w:val="002414A4"/>
    <w:rsid w:val="00245D06"/>
    <w:rsid w:val="002463E7"/>
    <w:rsid w:val="00254F29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D96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2782E"/>
    <w:rsid w:val="0033250F"/>
    <w:rsid w:val="00333F52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23B6"/>
    <w:rsid w:val="003A60A9"/>
    <w:rsid w:val="003A7ED8"/>
    <w:rsid w:val="003B2B60"/>
    <w:rsid w:val="003B547F"/>
    <w:rsid w:val="003C2252"/>
    <w:rsid w:val="003C275D"/>
    <w:rsid w:val="003C5858"/>
    <w:rsid w:val="003C5DE1"/>
    <w:rsid w:val="003D51B9"/>
    <w:rsid w:val="003E63FC"/>
    <w:rsid w:val="003E6642"/>
    <w:rsid w:val="003F03D5"/>
    <w:rsid w:val="003F1F67"/>
    <w:rsid w:val="003F7659"/>
    <w:rsid w:val="004005F0"/>
    <w:rsid w:val="0040206A"/>
    <w:rsid w:val="0040751F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48D7"/>
    <w:rsid w:val="00495FD8"/>
    <w:rsid w:val="0049630B"/>
    <w:rsid w:val="004A2DDB"/>
    <w:rsid w:val="004A3127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0E92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C35"/>
    <w:rsid w:val="00534ECD"/>
    <w:rsid w:val="005400D0"/>
    <w:rsid w:val="00540EA7"/>
    <w:rsid w:val="00543264"/>
    <w:rsid w:val="00544FEB"/>
    <w:rsid w:val="00545A9F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149D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6AF1"/>
    <w:rsid w:val="006002AF"/>
    <w:rsid w:val="00601711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05F3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4B95"/>
    <w:rsid w:val="006865A6"/>
    <w:rsid w:val="00686F74"/>
    <w:rsid w:val="0069226B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75E5"/>
    <w:rsid w:val="006D7C75"/>
    <w:rsid w:val="006E4CB6"/>
    <w:rsid w:val="006E5E8E"/>
    <w:rsid w:val="006E65D7"/>
    <w:rsid w:val="006E7F64"/>
    <w:rsid w:val="006F1D3D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EC"/>
    <w:rsid w:val="007361D2"/>
    <w:rsid w:val="0074276A"/>
    <w:rsid w:val="00743D90"/>
    <w:rsid w:val="0075022B"/>
    <w:rsid w:val="0075201E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17"/>
    <w:rsid w:val="0079242E"/>
    <w:rsid w:val="007948E4"/>
    <w:rsid w:val="0079558C"/>
    <w:rsid w:val="007956D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0E68"/>
    <w:rsid w:val="0082144B"/>
    <w:rsid w:val="00821A35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390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417"/>
    <w:rsid w:val="00983FAB"/>
    <w:rsid w:val="00987045"/>
    <w:rsid w:val="00990546"/>
    <w:rsid w:val="00990E08"/>
    <w:rsid w:val="00991035"/>
    <w:rsid w:val="00994A2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D5357"/>
    <w:rsid w:val="009E3626"/>
    <w:rsid w:val="009F05FA"/>
    <w:rsid w:val="009F221C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39A1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BD6"/>
    <w:rsid w:val="00AA3365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E4FAD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07634"/>
    <w:rsid w:val="00B143FD"/>
    <w:rsid w:val="00B16822"/>
    <w:rsid w:val="00B179CB"/>
    <w:rsid w:val="00B22DC7"/>
    <w:rsid w:val="00B2588A"/>
    <w:rsid w:val="00B266CD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64"/>
    <w:rsid w:val="00C834BD"/>
    <w:rsid w:val="00C83A85"/>
    <w:rsid w:val="00C85F58"/>
    <w:rsid w:val="00C86E44"/>
    <w:rsid w:val="00C9136D"/>
    <w:rsid w:val="00C91A9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3C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5F3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9F7"/>
    <w:rsid w:val="00DA0AFE"/>
    <w:rsid w:val="00DA1470"/>
    <w:rsid w:val="00DA59A0"/>
    <w:rsid w:val="00DB09E9"/>
    <w:rsid w:val="00DB39D3"/>
    <w:rsid w:val="00DB40EF"/>
    <w:rsid w:val="00DB5251"/>
    <w:rsid w:val="00DB7A11"/>
    <w:rsid w:val="00DC056B"/>
    <w:rsid w:val="00DC078F"/>
    <w:rsid w:val="00DC0EC1"/>
    <w:rsid w:val="00DC16B7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E00922"/>
    <w:rsid w:val="00E036E3"/>
    <w:rsid w:val="00E0756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311B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C729E"/>
    <w:rsid w:val="00FD0687"/>
    <w:rsid w:val="00FD2FCE"/>
    <w:rsid w:val="00FD5501"/>
    <w:rsid w:val="00FE16F2"/>
    <w:rsid w:val="00FE3477"/>
    <w:rsid w:val="00FF1BD1"/>
    <w:rsid w:val="00FF2322"/>
    <w:rsid w:val="00FF5A81"/>
    <w:rsid w:val="00FF5D17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B75"/>
    <w:rPr>
      <w:sz w:val="24"/>
      <w:szCs w:val="24"/>
    </w:rPr>
  </w:style>
  <w:style w:type="paragraph" w:styleId="Nadpis1">
    <w:name w:val="heading 1"/>
    <w:basedOn w:val="Normln"/>
    <w:next w:val="Normln"/>
    <w:qFormat/>
    <w:rsid w:val="00167B75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67B7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67B75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167B7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167B75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67B75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167B75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167B7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167B75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167B7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67B7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167B75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167B75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167B75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167B7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rsid w:val="00167B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67B7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167B75"/>
  </w:style>
  <w:style w:type="paragraph" w:styleId="Zhlav">
    <w:name w:val="header"/>
    <w:basedOn w:val="Normln"/>
    <w:link w:val="ZhlavChar"/>
    <w:rsid w:val="00167B75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167B75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167B75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167B75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167B75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167B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167B7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167B75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sid w:val="00167B75"/>
    <w:rPr>
      <w:color w:val="0000FF"/>
      <w:u w:val="single"/>
    </w:rPr>
  </w:style>
  <w:style w:type="character" w:styleId="Sledovanodkaz">
    <w:name w:val="FollowedHyperlink"/>
    <w:rsid w:val="00167B75"/>
    <w:rPr>
      <w:color w:val="800080"/>
      <w:u w:val="single"/>
    </w:rPr>
  </w:style>
  <w:style w:type="paragraph" w:customStyle="1" w:styleId="xl24">
    <w:name w:val="xl24"/>
    <w:basedOn w:val="Normln"/>
    <w:rsid w:val="00167B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167B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167B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167B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167B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167B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167B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167B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167B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167B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167B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167B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167B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167B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167B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167B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167B7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167B7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167B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167B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167B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167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167B7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167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167B7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167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167B7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167B7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167B7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167B7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167B75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167B75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167B75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167B75"/>
    <w:pPr>
      <w:widowControl/>
    </w:pPr>
    <w:rPr>
      <w:snapToGrid/>
    </w:rPr>
  </w:style>
  <w:style w:type="character" w:styleId="Zvraznn">
    <w:name w:val="Emphasis"/>
    <w:qFormat/>
    <w:rsid w:val="00167B75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B75"/>
    <w:rPr>
      <w:sz w:val="24"/>
      <w:szCs w:val="24"/>
    </w:rPr>
  </w:style>
  <w:style w:type="paragraph" w:styleId="Nadpis1">
    <w:name w:val="heading 1"/>
    <w:basedOn w:val="Normln"/>
    <w:next w:val="Normln"/>
    <w:qFormat/>
    <w:rsid w:val="00167B75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67B7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67B75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167B7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167B75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67B75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167B75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167B7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167B75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167B7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67B7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167B75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167B75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167B75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167B7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rsid w:val="00167B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67B7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167B75"/>
  </w:style>
  <w:style w:type="paragraph" w:styleId="Zhlav">
    <w:name w:val="header"/>
    <w:basedOn w:val="Normln"/>
    <w:link w:val="ZhlavChar"/>
    <w:rsid w:val="00167B75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167B75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167B75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167B75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167B75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167B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167B7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167B75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sid w:val="00167B75"/>
    <w:rPr>
      <w:color w:val="0000FF"/>
      <w:u w:val="single"/>
    </w:rPr>
  </w:style>
  <w:style w:type="character" w:styleId="Sledovanodkaz">
    <w:name w:val="FollowedHyperlink"/>
    <w:rsid w:val="00167B75"/>
    <w:rPr>
      <w:color w:val="800080"/>
      <w:u w:val="single"/>
    </w:rPr>
  </w:style>
  <w:style w:type="paragraph" w:customStyle="1" w:styleId="xl24">
    <w:name w:val="xl24"/>
    <w:basedOn w:val="Normln"/>
    <w:rsid w:val="00167B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167B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167B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167B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167B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167B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167B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167B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167B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167B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167B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167B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167B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167B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167B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167B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167B7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167B7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167B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167B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167B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167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167B7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167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167B7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167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167B7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167B7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167B7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167B7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167B75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167B75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167B75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167B75"/>
    <w:pPr>
      <w:widowControl/>
    </w:pPr>
    <w:rPr>
      <w:snapToGrid/>
    </w:rPr>
  </w:style>
  <w:style w:type="character" w:styleId="Zvraznn">
    <w:name w:val="Emphasis"/>
    <w:qFormat/>
    <w:rsid w:val="00167B75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nopav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drich.kohler@s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85F6-A8C3-49A7-9647-DB35EDD7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7374</Words>
  <Characters>43510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50783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Mrkvová Renáta</cp:lastModifiedBy>
  <cp:revision>3</cp:revision>
  <cp:lastPrinted>2019-06-12T07:09:00Z</cp:lastPrinted>
  <dcterms:created xsi:type="dcterms:W3CDTF">2020-05-11T08:48:00Z</dcterms:created>
  <dcterms:modified xsi:type="dcterms:W3CDTF">2020-05-11T08:50:00Z</dcterms:modified>
</cp:coreProperties>
</file>