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F8D" w:rsidRPr="00CA2B94" w:rsidRDefault="004F3469">
      <w:pPr>
        <w:pStyle w:val="Nadpis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4571D6" w:rsidRPr="00CA2B94">
        <w:rPr>
          <w:rFonts w:ascii="Times New Roman" w:hAnsi="Times New Roman" w:cs="Times New Roman"/>
        </w:rPr>
        <w:t>Dodatek č.</w:t>
      </w:r>
      <w:r w:rsidR="00CA2B94">
        <w:rPr>
          <w:rFonts w:ascii="Times New Roman" w:hAnsi="Times New Roman" w:cs="Times New Roman"/>
        </w:rPr>
        <w:t xml:space="preserve"> </w:t>
      </w:r>
      <w:r w:rsidR="00294D46">
        <w:rPr>
          <w:rFonts w:ascii="Times New Roman" w:hAnsi="Times New Roman" w:cs="Times New Roman"/>
        </w:rPr>
        <w:t>10</w:t>
      </w:r>
      <w:r w:rsidR="004571D6" w:rsidRPr="00CA2B94">
        <w:rPr>
          <w:rFonts w:ascii="Times New Roman" w:hAnsi="Times New Roman" w:cs="Times New Roman"/>
        </w:rPr>
        <w:t xml:space="preserve"> ke smlouvě</w:t>
      </w:r>
      <w:r w:rsidR="00834081" w:rsidRPr="00CA2B94">
        <w:rPr>
          <w:rFonts w:ascii="Times New Roman" w:hAnsi="Times New Roman" w:cs="Times New Roman"/>
        </w:rPr>
        <w:t xml:space="preserve"> o dílo </w:t>
      </w:r>
    </w:p>
    <w:p w:rsidR="001B5B8F" w:rsidRPr="00CA2B94" w:rsidRDefault="00CA2B94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B94">
        <w:rPr>
          <w:rFonts w:ascii="Times New Roman" w:hAnsi="Times New Roman" w:cs="Times New Roman"/>
          <w:b w:val="0"/>
          <w:sz w:val="24"/>
          <w:szCs w:val="24"/>
        </w:rPr>
        <w:t>č</w:t>
      </w:r>
      <w:r w:rsidR="004571D6" w:rsidRPr="00CA2B94">
        <w:rPr>
          <w:rFonts w:ascii="Times New Roman" w:hAnsi="Times New Roman" w:cs="Times New Roman"/>
          <w:b w:val="0"/>
          <w:sz w:val="24"/>
          <w:szCs w:val="24"/>
        </w:rPr>
        <w:t>.</w:t>
      </w:r>
      <w:r w:rsidR="003F01C6" w:rsidRPr="00A67A93">
        <w:rPr>
          <w:rFonts w:ascii="Times New Roman" w:hAnsi="Times New Roman" w:cs="Times New Roman"/>
          <w:b w:val="0"/>
          <w:sz w:val="22"/>
          <w:szCs w:val="22"/>
        </w:rPr>
        <w:t xml:space="preserve"> 495/20018</w:t>
      </w:r>
      <w:r w:rsidR="001B5B8F" w:rsidRPr="00CA2B94">
        <w:rPr>
          <w:rFonts w:ascii="Times New Roman" w:hAnsi="Times New Roman" w:cs="Times New Roman"/>
          <w:b w:val="0"/>
          <w:sz w:val="24"/>
          <w:szCs w:val="24"/>
        </w:rPr>
        <w:t>/ONM</w:t>
      </w:r>
    </w:p>
    <w:p w:rsidR="00834081" w:rsidRPr="00CA2B94" w:rsidRDefault="0083408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B94">
        <w:rPr>
          <w:rFonts w:ascii="Times New Roman" w:hAnsi="Times New Roman" w:cs="Times New Roman"/>
          <w:b w:val="0"/>
          <w:sz w:val="24"/>
          <w:szCs w:val="24"/>
        </w:rPr>
        <w:t>č.</w:t>
      </w:r>
      <w:r w:rsidR="008710BE" w:rsidRPr="00CA2B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2203" w:rsidRPr="00A67A93">
        <w:rPr>
          <w:rFonts w:ascii="Times New Roman" w:hAnsi="Times New Roman" w:cs="Times New Roman"/>
          <w:b w:val="0"/>
          <w:sz w:val="22"/>
          <w:szCs w:val="22"/>
        </w:rPr>
        <w:t>037/2018</w:t>
      </w:r>
      <w:r w:rsidR="00BB6F8D" w:rsidRPr="00CA2B94">
        <w:rPr>
          <w:rFonts w:ascii="Times New Roman" w:hAnsi="Times New Roman" w:cs="Times New Roman"/>
          <w:b w:val="0"/>
          <w:sz w:val="24"/>
          <w:szCs w:val="24"/>
        </w:rPr>
        <w:t>/PPSM</w:t>
      </w:r>
    </w:p>
    <w:p w:rsidR="00E45251" w:rsidRDefault="00E4525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A93">
        <w:rPr>
          <w:rFonts w:ascii="Times New Roman" w:hAnsi="Times New Roman" w:cs="Times New Roman"/>
          <w:b w:val="0"/>
          <w:sz w:val="24"/>
          <w:szCs w:val="24"/>
        </w:rPr>
        <w:t xml:space="preserve">č. SOD </w:t>
      </w:r>
      <w:r w:rsidR="002939FF" w:rsidRPr="00A67A93">
        <w:rPr>
          <w:rFonts w:ascii="Times New Roman" w:hAnsi="Times New Roman" w:cs="Times New Roman"/>
          <w:b w:val="0"/>
          <w:sz w:val="24"/>
          <w:szCs w:val="24"/>
        </w:rPr>
        <w:t>Z</w:t>
      </w:r>
      <w:r w:rsidRPr="00A67A93">
        <w:rPr>
          <w:rFonts w:ascii="Times New Roman" w:hAnsi="Times New Roman" w:cs="Times New Roman"/>
          <w:b w:val="0"/>
          <w:sz w:val="24"/>
          <w:szCs w:val="24"/>
        </w:rPr>
        <w:t>hotovitele:</w:t>
      </w:r>
      <w:r w:rsidR="00E44625" w:rsidRPr="00A67A93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8173E1" w:rsidRPr="00A67A93">
        <w:rPr>
          <w:rFonts w:ascii="Times New Roman" w:hAnsi="Times New Roman" w:cs="Times New Roman"/>
          <w:b w:val="0"/>
          <w:sz w:val="24"/>
          <w:szCs w:val="24"/>
        </w:rPr>
        <w:t>1</w:t>
      </w:r>
      <w:r w:rsidR="00E44625" w:rsidRPr="00A67A93">
        <w:rPr>
          <w:rFonts w:ascii="Times New Roman" w:hAnsi="Times New Roman" w:cs="Times New Roman"/>
          <w:b w:val="0"/>
          <w:sz w:val="24"/>
          <w:szCs w:val="24"/>
        </w:rPr>
        <w:t>/201</w:t>
      </w:r>
      <w:r w:rsidR="008173E1" w:rsidRPr="00A67A93">
        <w:rPr>
          <w:rFonts w:ascii="Times New Roman" w:hAnsi="Times New Roman" w:cs="Times New Roman"/>
          <w:b w:val="0"/>
          <w:sz w:val="24"/>
          <w:szCs w:val="24"/>
        </w:rPr>
        <w:t>8</w:t>
      </w:r>
      <w:r w:rsidRPr="00A67A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3D8C" w:rsidRPr="00A67A93" w:rsidRDefault="00453D8C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ve znění dodatků</w:t>
      </w:r>
      <w:r w:rsidR="00682DBB">
        <w:rPr>
          <w:rFonts w:ascii="Times New Roman" w:hAnsi="Times New Roman" w:cs="Times New Roman"/>
          <w:b w:val="0"/>
          <w:sz w:val="24"/>
          <w:szCs w:val="24"/>
        </w:rPr>
        <w:t xml:space="preserve"> č.</w:t>
      </w:r>
      <w:r w:rsidR="00175466">
        <w:rPr>
          <w:rFonts w:ascii="Times New Roman" w:hAnsi="Times New Roman" w:cs="Times New Roman"/>
          <w:b w:val="0"/>
          <w:sz w:val="24"/>
          <w:szCs w:val="24"/>
        </w:rPr>
        <w:t> </w:t>
      </w:r>
      <w:r w:rsidR="00682DBB">
        <w:rPr>
          <w:rFonts w:ascii="Times New Roman" w:hAnsi="Times New Roman" w:cs="Times New Roman"/>
          <w:b w:val="0"/>
          <w:sz w:val="24"/>
          <w:szCs w:val="24"/>
        </w:rPr>
        <w:t>1</w:t>
      </w:r>
      <w:r w:rsidR="006F167D">
        <w:rPr>
          <w:rFonts w:ascii="Times New Roman" w:hAnsi="Times New Roman" w:cs="Times New Roman"/>
          <w:b w:val="0"/>
          <w:sz w:val="24"/>
          <w:szCs w:val="24"/>
        </w:rPr>
        <w:t>, 2</w:t>
      </w:r>
      <w:r w:rsidR="003E75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F167D">
        <w:rPr>
          <w:rFonts w:ascii="Times New Roman" w:hAnsi="Times New Roman" w:cs="Times New Roman"/>
          <w:b w:val="0"/>
          <w:sz w:val="24"/>
          <w:szCs w:val="24"/>
        </w:rPr>
        <w:t>3</w:t>
      </w:r>
      <w:r w:rsidR="009772B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E750C">
        <w:rPr>
          <w:rFonts w:ascii="Times New Roman" w:hAnsi="Times New Roman" w:cs="Times New Roman"/>
          <w:b w:val="0"/>
          <w:sz w:val="24"/>
          <w:szCs w:val="24"/>
        </w:rPr>
        <w:t>4</w:t>
      </w:r>
      <w:r w:rsidR="00E6052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772BF">
        <w:rPr>
          <w:rFonts w:ascii="Times New Roman" w:hAnsi="Times New Roman" w:cs="Times New Roman"/>
          <w:b w:val="0"/>
          <w:sz w:val="24"/>
          <w:szCs w:val="24"/>
        </w:rPr>
        <w:t>5</w:t>
      </w:r>
      <w:r w:rsidR="00E811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60520">
        <w:rPr>
          <w:rFonts w:ascii="Times New Roman" w:hAnsi="Times New Roman" w:cs="Times New Roman"/>
          <w:b w:val="0"/>
          <w:sz w:val="24"/>
          <w:szCs w:val="24"/>
        </w:rPr>
        <w:t>6</w:t>
      </w:r>
      <w:r w:rsidR="00B9201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811F4">
        <w:rPr>
          <w:rFonts w:ascii="Times New Roman" w:hAnsi="Times New Roman" w:cs="Times New Roman"/>
          <w:b w:val="0"/>
          <w:sz w:val="24"/>
          <w:szCs w:val="24"/>
        </w:rPr>
        <w:t>7</w:t>
      </w:r>
      <w:r w:rsidR="00294D4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92017">
        <w:rPr>
          <w:rFonts w:ascii="Times New Roman" w:hAnsi="Times New Roman" w:cs="Times New Roman"/>
          <w:b w:val="0"/>
          <w:sz w:val="24"/>
          <w:szCs w:val="24"/>
        </w:rPr>
        <w:t>8</w:t>
      </w:r>
      <w:r w:rsidR="00294D46">
        <w:rPr>
          <w:rFonts w:ascii="Times New Roman" w:hAnsi="Times New Roman" w:cs="Times New Roman"/>
          <w:b w:val="0"/>
          <w:sz w:val="24"/>
          <w:szCs w:val="24"/>
        </w:rPr>
        <w:t xml:space="preserve"> a 9</w:t>
      </w:r>
    </w:p>
    <w:p w:rsidR="00873A8B" w:rsidRDefault="00BB6F8D" w:rsidP="009A604D">
      <w:pPr>
        <w:pStyle w:val="Nadpis2"/>
        <w:jc w:val="center"/>
      </w:pPr>
      <w:r w:rsidRPr="00873A8B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9A604D">
        <w:rPr>
          <w:rFonts w:ascii="Times New Roman" w:hAnsi="Times New Roman" w:cs="Times New Roman"/>
          <w:b w:val="0"/>
          <w:sz w:val="24"/>
          <w:szCs w:val="24"/>
        </w:rPr>
        <w:t>dále jen „</w:t>
      </w:r>
      <w:r w:rsidRPr="00CA2B94">
        <w:rPr>
          <w:rFonts w:ascii="Times New Roman" w:hAnsi="Times New Roman" w:cs="Times New Roman"/>
          <w:sz w:val="24"/>
          <w:szCs w:val="24"/>
        </w:rPr>
        <w:t>Smlou</w:t>
      </w:r>
      <w:r w:rsidR="0023343A" w:rsidRPr="00CA2B94">
        <w:rPr>
          <w:rFonts w:ascii="Times New Roman" w:hAnsi="Times New Roman" w:cs="Times New Roman"/>
          <w:sz w:val="24"/>
          <w:szCs w:val="24"/>
        </w:rPr>
        <w:t>va</w:t>
      </w:r>
      <w:r w:rsidR="00BE52B6" w:rsidRPr="00CA2B94">
        <w:rPr>
          <w:rFonts w:ascii="Times New Roman" w:hAnsi="Times New Roman" w:cs="Times New Roman"/>
          <w:b w:val="0"/>
          <w:sz w:val="24"/>
          <w:szCs w:val="24"/>
        </w:rPr>
        <w:t>“</w:t>
      </w:r>
      <w:r w:rsidR="00CA2B94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EF43C6">
        <w:rPr>
          <w:rFonts w:ascii="Times New Roman" w:hAnsi="Times New Roman" w:cs="Times New Roman"/>
          <w:b w:val="0"/>
          <w:sz w:val="24"/>
          <w:szCs w:val="24"/>
        </w:rPr>
        <w:t>„</w:t>
      </w:r>
      <w:r w:rsidR="00CA2B94" w:rsidRPr="00CA2B94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294D46">
        <w:rPr>
          <w:rFonts w:ascii="Times New Roman" w:hAnsi="Times New Roman" w:cs="Times New Roman"/>
          <w:sz w:val="24"/>
          <w:szCs w:val="24"/>
        </w:rPr>
        <w:t>10</w:t>
      </w:r>
      <w:r w:rsidR="00CA2B94">
        <w:rPr>
          <w:rFonts w:ascii="Times New Roman" w:hAnsi="Times New Roman" w:cs="Times New Roman"/>
          <w:b w:val="0"/>
          <w:sz w:val="24"/>
          <w:szCs w:val="24"/>
        </w:rPr>
        <w:t>“</w:t>
      </w:r>
      <w:r w:rsidR="0023343A" w:rsidRPr="00CA2B94">
        <w:rPr>
          <w:rFonts w:ascii="Times New Roman" w:hAnsi="Times New Roman" w:cs="Times New Roman"/>
          <w:b w:val="0"/>
          <w:sz w:val="24"/>
          <w:szCs w:val="24"/>
        </w:rPr>
        <w:t>)</w:t>
      </w:r>
      <w:r w:rsidR="00454891" w:rsidRPr="00CA2B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73A8B" w:rsidRDefault="00873A8B" w:rsidP="009A604D">
      <w:pPr>
        <w:spacing w:before="0"/>
        <w:jc w:val="center"/>
        <w:rPr>
          <w:b/>
        </w:rPr>
      </w:pPr>
    </w:p>
    <w:p w:rsidR="001D2E66" w:rsidRDefault="001D2E66">
      <w:pPr>
        <w:jc w:val="center"/>
        <w:rPr>
          <w:b/>
        </w:rPr>
      </w:pPr>
    </w:p>
    <w:p w:rsidR="00834081" w:rsidRPr="00D022F7" w:rsidRDefault="00834081">
      <w:pPr>
        <w:jc w:val="center"/>
      </w:pPr>
      <w:r w:rsidRPr="00994C63">
        <w:rPr>
          <w:b/>
        </w:rPr>
        <w:t>I. Smluvní strany</w:t>
      </w:r>
      <w:r w:rsidRPr="00D022F7">
        <w:t xml:space="preserve"> </w:t>
      </w:r>
    </w:p>
    <w:p w:rsidR="004B58EC" w:rsidRPr="00873A8B" w:rsidRDefault="004B58EC">
      <w:pPr>
        <w:jc w:val="center"/>
      </w:pPr>
    </w:p>
    <w:p w:rsidR="00D054D3" w:rsidRPr="009A604D" w:rsidRDefault="00D054D3" w:rsidP="004B58EC">
      <w:pPr>
        <w:spacing w:before="0"/>
        <w:rPr>
          <w:b/>
        </w:rPr>
      </w:pPr>
      <w:r w:rsidRPr="009A604D">
        <w:rPr>
          <w:b/>
        </w:rPr>
        <w:t>Pražská plynárenská, a.s.</w:t>
      </w:r>
    </w:p>
    <w:p w:rsidR="00D054D3" w:rsidRPr="009A604D" w:rsidRDefault="00D054D3" w:rsidP="004B58EC">
      <w:pPr>
        <w:spacing w:before="0"/>
      </w:pPr>
      <w:r w:rsidRPr="009A604D">
        <w:t>se sídlem: Praha 1 – Nové Město, Národní 37, 110 00</w:t>
      </w:r>
    </w:p>
    <w:p w:rsidR="00D054D3" w:rsidRPr="00A67A93" w:rsidRDefault="00D054D3" w:rsidP="004B58EC">
      <w:pPr>
        <w:spacing w:before="0"/>
      </w:pPr>
      <w:r w:rsidRPr="00100A30">
        <w:t>IČ</w:t>
      </w:r>
      <w:r w:rsidR="00DD34AD">
        <w:t>O</w:t>
      </w:r>
      <w:r w:rsidRPr="00A67A93">
        <w:t>: 601</w:t>
      </w:r>
      <w:r w:rsidR="00DD34AD">
        <w:t> </w:t>
      </w:r>
      <w:r w:rsidRPr="00A67A93">
        <w:t>93</w:t>
      </w:r>
      <w:r w:rsidR="00DD34AD">
        <w:t> </w:t>
      </w:r>
      <w:r w:rsidRPr="00A67A93">
        <w:t>492</w:t>
      </w:r>
    </w:p>
    <w:p w:rsidR="00D054D3" w:rsidRPr="00994C63" w:rsidRDefault="00D054D3" w:rsidP="004B58EC">
      <w:pPr>
        <w:spacing w:before="0"/>
      </w:pPr>
      <w:r w:rsidRPr="00994C63">
        <w:t>DIČ:  CZ60193492</w:t>
      </w:r>
    </w:p>
    <w:p w:rsidR="00D054D3" w:rsidRDefault="0078532B" w:rsidP="00444578">
      <w:pPr>
        <w:spacing w:before="0"/>
      </w:pPr>
      <w:r>
        <w:t>z</w:t>
      </w:r>
      <w:r w:rsidR="00D054D3" w:rsidRPr="00873A8B">
        <w:t xml:space="preserve">astoupena: </w:t>
      </w:r>
      <w:r w:rsidR="00354AD0" w:rsidRPr="00873A8B">
        <w:tab/>
      </w:r>
      <w:r w:rsidR="00D054D3" w:rsidRPr="009A604D">
        <w:t xml:space="preserve">Ing. </w:t>
      </w:r>
      <w:r w:rsidR="008173E1" w:rsidRPr="00100A30">
        <w:t>Milanem Jadlovským</w:t>
      </w:r>
      <w:r w:rsidR="00D054D3" w:rsidRPr="00100A30">
        <w:t xml:space="preserve">, </w:t>
      </w:r>
      <w:r w:rsidR="00442203" w:rsidRPr="00A41327">
        <w:t xml:space="preserve">místopředsedou </w:t>
      </w:r>
      <w:r w:rsidR="00D054D3" w:rsidRPr="00A41327">
        <w:t>představenstva</w:t>
      </w:r>
    </w:p>
    <w:p w:rsidR="00444578" w:rsidRPr="00A41327" w:rsidRDefault="00444578" w:rsidP="00444578">
      <w:pPr>
        <w:spacing w:before="0"/>
      </w:pPr>
      <w:r>
        <w:tab/>
      </w:r>
      <w:r>
        <w:tab/>
        <w:t>Ing. Milanem Cízlem, členem představenstva</w:t>
      </w:r>
    </w:p>
    <w:p w:rsidR="00D054D3" w:rsidRPr="000E7D2A" w:rsidRDefault="004B58EC" w:rsidP="004B58EC">
      <w:pPr>
        <w:spacing w:before="0"/>
      </w:pPr>
      <w:r w:rsidRPr="000E7D2A">
        <w:t>z</w:t>
      </w:r>
      <w:r w:rsidR="00354AD0" w:rsidRPr="000E7D2A">
        <w:t>apsaná v obchodním rejstříku</w:t>
      </w:r>
      <w:r w:rsidRPr="000E7D2A">
        <w:rPr>
          <w:b/>
        </w:rPr>
        <w:t xml:space="preserve"> </w:t>
      </w:r>
      <w:r w:rsidRPr="000E7D2A">
        <w:t>vedeném Městským soudem v Praze, oddíl B, vložka 2337</w:t>
      </w:r>
    </w:p>
    <w:p w:rsidR="004B58EC" w:rsidRPr="00425EB4" w:rsidRDefault="004B58EC" w:rsidP="004B58EC">
      <w:pPr>
        <w:spacing w:before="0"/>
      </w:pPr>
    </w:p>
    <w:p w:rsidR="00BD63CC" w:rsidRPr="00425EB4" w:rsidRDefault="004B58EC" w:rsidP="004B58EC">
      <w:pPr>
        <w:spacing w:before="0"/>
      </w:pPr>
      <w:r w:rsidRPr="00425EB4">
        <w:t xml:space="preserve">zastoupená na základě </w:t>
      </w:r>
      <w:r w:rsidR="00B85EBF" w:rsidRPr="00425EB4">
        <w:t>p</w:t>
      </w:r>
      <w:r w:rsidRPr="00425EB4">
        <w:t>lné moci:</w:t>
      </w:r>
    </w:p>
    <w:p w:rsidR="00303C03" w:rsidRPr="007823AD" w:rsidRDefault="007823AD" w:rsidP="00303C03">
      <w:pPr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''''''''''''' ''''''''''''''''''''' ''''''''''' '''''''''''''' ''''''' ''''''' '''''''''''''' '''''''''''''' '''''''''''''''''''''' '''''</w:t>
      </w:r>
    </w:p>
    <w:p w:rsidR="00834081" w:rsidRPr="007823AD" w:rsidRDefault="007823AD" w:rsidP="00303C03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 '''''''''''''''' ''''''''''''' ''' ''' ''''''''''''''''' '''' '''''''''''''''''''''' ''''''''' ''''''''' '''''</w:t>
      </w:r>
    </w:p>
    <w:p w:rsidR="00B80A9E" w:rsidRPr="007823AD" w:rsidRDefault="007823AD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 ''''''''''''''''''''''''</w:t>
      </w:r>
    </w:p>
    <w:p w:rsidR="00C6431B" w:rsidRPr="007823AD" w:rsidRDefault="007823AD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 ''''''''''''''''''''''''''''</w:t>
      </w:r>
    </w:p>
    <w:p w:rsidR="00303C03" w:rsidRPr="007823AD" w:rsidRDefault="007823AD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 '''''''''''''''''''''' '''''''''''''''''''' '''''''''''''''''''''''''''''' '''''''''''''''''''''''''''''''' '''</w:t>
      </w:r>
    </w:p>
    <w:p w:rsidR="00BB6F8D" w:rsidRPr="007823AD" w:rsidRDefault="007823AD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 '''''''''''''''''''''' ''''''''''''''''''''''' ''''''''''''''''''' '''''''''''''''''''''''''''''' </w:t>
      </w:r>
    </w:p>
    <w:p w:rsidR="00BB6F8D" w:rsidRPr="007823AD" w:rsidRDefault="007823AD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 ''''''''''''''''''' '''''''''''''''''''''''''''''''' </w:t>
      </w:r>
    </w:p>
    <w:p w:rsidR="00BB6F8D" w:rsidRPr="007823AD" w:rsidRDefault="007823AD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 '''''''''''''''''''''''''''''''' '''''''''''''''''''' ''''''''''''''''''''' ''''''''''''''''''''''''' '''''''''''''''''' ''''''''''''''''' '''''''''''' '''''' ''''''''''''''' '''''''''''''''</w:t>
      </w:r>
    </w:p>
    <w:p w:rsidR="00303C03" w:rsidRPr="009A604D" w:rsidRDefault="00303C03" w:rsidP="00303C03">
      <w:pPr>
        <w:tabs>
          <w:tab w:val="left" w:pos="1260"/>
        </w:tabs>
        <w:spacing w:before="0"/>
      </w:pPr>
    </w:p>
    <w:p w:rsidR="00834081" w:rsidRPr="00A41327" w:rsidRDefault="00E43052" w:rsidP="00303C03">
      <w:pPr>
        <w:spacing w:before="0" w:line="360" w:lineRule="auto"/>
      </w:pPr>
      <w:r w:rsidRPr="009A604D">
        <w:t xml:space="preserve">dále jen </w:t>
      </w:r>
      <w:r w:rsidRPr="00100A30">
        <w:rPr>
          <w:b/>
        </w:rPr>
        <w:t>„O</w:t>
      </w:r>
      <w:r w:rsidR="00834081" w:rsidRPr="00100A30">
        <w:rPr>
          <w:b/>
        </w:rPr>
        <w:t>bjednatel“</w:t>
      </w:r>
    </w:p>
    <w:p w:rsidR="002939FF" w:rsidRPr="000E7D2A" w:rsidRDefault="00834081" w:rsidP="00926C0F">
      <w:r w:rsidRPr="000E7D2A">
        <w:t>a</w:t>
      </w:r>
    </w:p>
    <w:p w:rsidR="00442203" w:rsidRPr="000E7D2A" w:rsidRDefault="00442203" w:rsidP="00D10A09">
      <w:pPr>
        <w:rPr>
          <w:b/>
        </w:rPr>
      </w:pPr>
      <w:r w:rsidRPr="000E7D2A">
        <w:rPr>
          <w:b/>
        </w:rPr>
        <w:t>THERMOGAS PROFIBAU s.r.o.</w:t>
      </w:r>
    </w:p>
    <w:p w:rsidR="00D10A09" w:rsidRPr="00425EB4" w:rsidRDefault="00D10A09" w:rsidP="00442203">
      <w:pPr>
        <w:spacing w:before="0"/>
      </w:pPr>
      <w:r w:rsidRPr="00425EB4">
        <w:t>se sídlem:</w:t>
      </w:r>
      <w:r w:rsidR="00442203" w:rsidRPr="00425EB4">
        <w:t xml:space="preserve"> Husova 403, Švermov, 273 09, Kladno 7</w:t>
      </w:r>
    </w:p>
    <w:p w:rsidR="00442203" w:rsidRPr="00A67A93" w:rsidRDefault="00D10A09" w:rsidP="00442203">
      <w:pPr>
        <w:spacing w:before="0"/>
      </w:pPr>
      <w:r w:rsidRPr="00425EB4">
        <w:t>IČO:</w:t>
      </w:r>
      <w:r w:rsidR="00DD34AD">
        <w:t> </w:t>
      </w:r>
      <w:r w:rsidR="00442203" w:rsidRPr="00A67A93">
        <w:t>272 25 071</w:t>
      </w:r>
    </w:p>
    <w:p w:rsidR="00442203" w:rsidRPr="00A67A93" w:rsidRDefault="00D10A09" w:rsidP="00442203">
      <w:pPr>
        <w:spacing w:before="0"/>
      </w:pPr>
      <w:r w:rsidRPr="00A67A93">
        <w:t>DIČ:</w:t>
      </w:r>
      <w:r w:rsidR="00DD34AD">
        <w:t> </w:t>
      </w:r>
      <w:r w:rsidR="00442203" w:rsidRPr="00A67A93">
        <w:t>CZ27225071</w:t>
      </w:r>
    </w:p>
    <w:p w:rsidR="00D10A09" w:rsidRPr="00A67A93" w:rsidRDefault="00D10A09" w:rsidP="00442203">
      <w:pPr>
        <w:spacing w:before="0"/>
      </w:pPr>
      <w:r w:rsidRPr="00A67A93">
        <w:t>zastoupena:</w:t>
      </w:r>
      <w:r w:rsidR="00442203" w:rsidRPr="00A67A93">
        <w:t xml:space="preserve"> </w:t>
      </w:r>
      <w:r w:rsidR="00DD34AD">
        <w:tab/>
      </w:r>
      <w:r w:rsidR="00442203" w:rsidRPr="00A67A93">
        <w:t>Ing. Tomáš</w:t>
      </w:r>
      <w:r w:rsidR="00DD34AD">
        <w:t>em</w:t>
      </w:r>
      <w:r w:rsidR="00442203" w:rsidRPr="00A67A93">
        <w:t xml:space="preserve"> Fürst</w:t>
      </w:r>
      <w:r w:rsidR="00DD34AD">
        <w:t>em</w:t>
      </w:r>
      <w:r w:rsidR="00442203" w:rsidRPr="00A67A93">
        <w:t>, jednatel</w:t>
      </w:r>
      <w:r w:rsidR="00DD34AD">
        <w:t>em</w:t>
      </w:r>
    </w:p>
    <w:p w:rsidR="00D10A09" w:rsidRPr="00873A8B" w:rsidRDefault="00D10A09" w:rsidP="00442203">
      <w:pPr>
        <w:spacing w:before="0"/>
      </w:pPr>
      <w:r w:rsidRPr="00994C63">
        <w:t>bankovní spojení:</w:t>
      </w:r>
      <w:r w:rsidR="00442203" w:rsidRPr="00D022F7">
        <w:t xml:space="preserve"> </w:t>
      </w:r>
      <w:r w:rsidR="00442203" w:rsidRPr="00873A8B">
        <w:t>262249228/0300</w:t>
      </w:r>
    </w:p>
    <w:p w:rsidR="00D10A09" w:rsidRPr="00A67A93" w:rsidRDefault="00DD34AD" w:rsidP="00442203">
      <w:pPr>
        <w:spacing w:before="0"/>
      </w:pPr>
      <w:r>
        <w:t>z</w:t>
      </w:r>
      <w:r w:rsidR="00D10A09" w:rsidRPr="00A67A93">
        <w:t>apsaná</w:t>
      </w:r>
      <w:r>
        <w:t xml:space="preserve"> v obchodním rejstříku</w:t>
      </w:r>
      <w:r w:rsidR="00D10A09" w:rsidRPr="00A67A93">
        <w:t> </w:t>
      </w:r>
      <w:r>
        <w:t xml:space="preserve">vedeném </w:t>
      </w:r>
      <w:r w:rsidR="00442203" w:rsidRPr="00A67A93">
        <w:t>Městsk</w:t>
      </w:r>
      <w:r>
        <w:t>ým</w:t>
      </w:r>
      <w:r w:rsidR="00442203" w:rsidRPr="00A67A93">
        <w:t xml:space="preserve"> soud</w:t>
      </w:r>
      <w:r>
        <w:t>em</w:t>
      </w:r>
      <w:r w:rsidR="00442203" w:rsidRPr="00A67A93">
        <w:t xml:space="preserve"> v Praze, </w:t>
      </w:r>
      <w:r>
        <w:t>oddíl</w:t>
      </w:r>
      <w:r w:rsidR="00442203" w:rsidRPr="00A67A93">
        <w:t xml:space="preserve"> C</w:t>
      </w:r>
      <w:r>
        <w:t>, vložka</w:t>
      </w:r>
      <w:r w:rsidR="00442203" w:rsidRPr="00A67A93">
        <w:t xml:space="preserve"> 105798</w:t>
      </w:r>
    </w:p>
    <w:p w:rsidR="00303C03" w:rsidRPr="00994C63" w:rsidRDefault="00303C03" w:rsidP="00303C03">
      <w:pPr>
        <w:spacing w:before="0"/>
      </w:pPr>
    </w:p>
    <w:p w:rsidR="00BD63CC" w:rsidRDefault="007B5031" w:rsidP="00075E4E">
      <w:pPr>
        <w:spacing w:before="0" w:line="360" w:lineRule="auto"/>
        <w:rPr>
          <w:b/>
        </w:rPr>
      </w:pPr>
      <w:r w:rsidRPr="00873A8B">
        <w:t xml:space="preserve">dále jen </w:t>
      </w:r>
      <w:r w:rsidRPr="00873A8B">
        <w:rPr>
          <w:b/>
        </w:rPr>
        <w:t>„</w:t>
      </w:r>
      <w:r w:rsidR="00E43052" w:rsidRPr="009A604D">
        <w:rPr>
          <w:b/>
        </w:rPr>
        <w:t>Z</w:t>
      </w:r>
      <w:r w:rsidRPr="009A604D">
        <w:rPr>
          <w:b/>
        </w:rPr>
        <w:t>hotovitel“</w:t>
      </w:r>
    </w:p>
    <w:p w:rsidR="001D2E66" w:rsidRDefault="001D2E66" w:rsidP="00075E4E">
      <w:pPr>
        <w:spacing w:before="0" w:line="360" w:lineRule="auto"/>
        <w:rPr>
          <w:b/>
        </w:rPr>
      </w:pPr>
    </w:p>
    <w:p w:rsidR="001D2E66" w:rsidRDefault="001D2E66" w:rsidP="00075E4E">
      <w:pPr>
        <w:spacing w:before="0" w:line="360" w:lineRule="auto"/>
        <w:rPr>
          <w:b/>
        </w:rPr>
      </w:pPr>
    </w:p>
    <w:p w:rsidR="00F963D8" w:rsidRPr="009A604D" w:rsidRDefault="00F963D8" w:rsidP="00075E4E">
      <w:pPr>
        <w:spacing w:before="0" w:line="360" w:lineRule="auto"/>
        <w:rPr>
          <w:b/>
        </w:rPr>
      </w:pPr>
    </w:p>
    <w:p w:rsidR="00834081" w:rsidRPr="0074674E" w:rsidRDefault="00834081" w:rsidP="009F35D0">
      <w:pPr>
        <w:spacing w:after="240"/>
        <w:jc w:val="center"/>
      </w:pPr>
      <w:r w:rsidRPr="009A604D">
        <w:rPr>
          <w:b/>
        </w:rPr>
        <w:lastRenderedPageBreak/>
        <w:t xml:space="preserve">II. Předmět </w:t>
      </w:r>
      <w:r w:rsidR="004571D6" w:rsidRPr="00100A30">
        <w:rPr>
          <w:b/>
        </w:rPr>
        <w:t>Dodatku č.</w:t>
      </w:r>
      <w:r w:rsidR="00CA2B94">
        <w:rPr>
          <w:b/>
        </w:rPr>
        <w:t xml:space="preserve"> </w:t>
      </w:r>
      <w:r w:rsidR="00294D46">
        <w:rPr>
          <w:b/>
        </w:rPr>
        <w:t>10</w:t>
      </w:r>
    </w:p>
    <w:p w:rsidR="00E811F4" w:rsidRDefault="00E811F4" w:rsidP="00E811F4">
      <w:pPr>
        <w:numPr>
          <w:ilvl w:val="0"/>
          <w:numId w:val="1"/>
        </w:numPr>
        <w:spacing w:before="0"/>
        <w:ind w:left="0"/>
      </w:pPr>
      <w:r w:rsidRPr="0074674E">
        <w:t>Zhotovitel se zavazuje provést pro Objednatele vícepráce</w:t>
      </w:r>
      <w:r>
        <w:t xml:space="preserve"> na díle specifikovaném ve Smlouvě</w:t>
      </w:r>
      <w:r w:rsidRPr="0074674E">
        <w:t>, které jsou podrobně pops</w:t>
      </w:r>
      <w:r>
        <w:t>ány</w:t>
      </w:r>
      <w:r w:rsidRPr="0074674E">
        <w:t xml:space="preserve"> </w:t>
      </w:r>
      <w:r>
        <w:t xml:space="preserve">a oceněny </w:t>
      </w:r>
      <w:r w:rsidRPr="0074674E">
        <w:t>v </w:t>
      </w:r>
      <w:r>
        <w:rPr>
          <w:u w:val="single"/>
        </w:rPr>
        <w:t>P</w:t>
      </w:r>
      <w:r w:rsidRPr="00A67A93">
        <w:rPr>
          <w:u w:val="single"/>
        </w:rPr>
        <w:t>říloze č. 1</w:t>
      </w:r>
      <w:r w:rsidRPr="00CA2B94">
        <w:t xml:space="preserve"> </w:t>
      </w:r>
      <w:r>
        <w:t xml:space="preserve">tohoto Dodatku č. </w:t>
      </w:r>
      <w:r w:rsidR="00294D46">
        <w:t>10</w:t>
      </w:r>
      <w:r w:rsidR="00633E2E">
        <w:t xml:space="preserve"> </w:t>
      </w:r>
      <w:r w:rsidR="008F64B5" w:rsidRPr="008F64B5">
        <w:t>(</w:t>
      </w:r>
      <w:r w:rsidRPr="008F64B5">
        <w:rPr>
          <w:b/>
        </w:rPr>
        <w:t>Změnové list</w:t>
      </w:r>
      <w:r w:rsidR="00633E2E" w:rsidRPr="008F64B5">
        <w:rPr>
          <w:b/>
        </w:rPr>
        <w:t>y</w:t>
      </w:r>
      <w:r w:rsidRPr="008F64B5">
        <w:rPr>
          <w:b/>
        </w:rPr>
        <w:t xml:space="preserve"> č.</w:t>
      </w:r>
      <w:r w:rsidR="00633E2E" w:rsidRPr="008F64B5">
        <w:rPr>
          <w:b/>
        </w:rPr>
        <w:t> </w:t>
      </w:r>
      <w:r w:rsidR="00294D46">
        <w:rPr>
          <w:b/>
        </w:rPr>
        <w:t>38 a 40</w:t>
      </w:r>
      <w:r w:rsidR="00294D46" w:rsidRPr="00294D46">
        <w:rPr>
          <w:bCs/>
        </w:rPr>
        <w:t>).</w:t>
      </w:r>
    </w:p>
    <w:p w:rsidR="002D04D5" w:rsidRDefault="00E811F4" w:rsidP="00BD4912">
      <w:pPr>
        <w:numPr>
          <w:ilvl w:val="0"/>
          <w:numId w:val="1"/>
        </w:numPr>
        <w:ind w:left="0"/>
      </w:pPr>
      <w:r w:rsidRPr="00994C63">
        <w:t xml:space="preserve">Tyto vícepráce budou řádně zapsány ve stavebním deníku a potvrzeny zástupcem </w:t>
      </w:r>
      <w:r>
        <w:t>O</w:t>
      </w:r>
      <w:r w:rsidRPr="00994C63">
        <w:t>bjednatele a TDI.</w:t>
      </w:r>
    </w:p>
    <w:p w:rsidR="00BD4912" w:rsidRPr="007823AD" w:rsidRDefault="00E811F4" w:rsidP="00BD4912">
      <w:pPr>
        <w:numPr>
          <w:ilvl w:val="0"/>
          <w:numId w:val="1"/>
        </w:numPr>
        <w:ind w:left="0"/>
        <w:rPr>
          <w:highlight w:val="darkGray"/>
        </w:rPr>
      </w:pPr>
      <w:r w:rsidRPr="00E25B4C">
        <w:t>Zhotovitel</w:t>
      </w:r>
      <w:r w:rsidRPr="009A604D">
        <w:t xml:space="preserve"> </w:t>
      </w:r>
      <w:r>
        <w:t>prohlašuje a garantuje</w:t>
      </w:r>
      <w:r w:rsidRPr="0074674E">
        <w:t xml:space="preserve">, že pro výpočet </w:t>
      </w:r>
      <w:r>
        <w:t xml:space="preserve">ceny </w:t>
      </w:r>
      <w:r w:rsidRPr="0074674E">
        <w:t>víceprací použil ocenění dle jednotkových cen z</w:t>
      </w:r>
      <w:r>
        <w:t>e smluvního</w:t>
      </w:r>
      <w:r w:rsidRPr="0074674E">
        <w:t xml:space="preserve"> položkového rozpočtu </w:t>
      </w:r>
      <w:r>
        <w:t>Z</w:t>
      </w:r>
      <w:r w:rsidRPr="0074674E">
        <w:t xml:space="preserve">hotovitele. V případě, že požadované vícepráce nebyly obsaženy v podkladech výkazu výměr, použil </w:t>
      </w:r>
      <w:r>
        <w:t>Z</w:t>
      </w:r>
      <w:r w:rsidRPr="0074674E">
        <w:t xml:space="preserve">hotovitel ceny </w:t>
      </w:r>
      <w:r w:rsidR="007823AD">
        <w:rPr>
          <w:noProof/>
          <w:color w:val="000000"/>
          <w:highlight w:val="black"/>
        </w:rPr>
        <w:t>''''''' '''''''''''''''''''''' '''''''''''''''' '''''''''''' '''''''''''''''''''' ''' ''''''''''''' ''''''''''' '''' '' '''''''''''''''''' ''''' ''''''''''''''''''''' ''''''''''''''''''''' '''''''''''''''''''''''' ''''''''''' ''''''' '''''''' ''''''''''''''''''''''''' '''''' '''''''''''</w:t>
      </w:r>
    </w:p>
    <w:p w:rsidR="00E60520" w:rsidRPr="00E25B4C" w:rsidRDefault="00E811F4" w:rsidP="00633E2E">
      <w:pPr>
        <w:numPr>
          <w:ilvl w:val="0"/>
          <w:numId w:val="1"/>
        </w:numPr>
        <w:ind w:left="0"/>
        <w:rPr>
          <w:highlight w:val="darkGray"/>
        </w:rPr>
      </w:pPr>
      <w:r w:rsidRPr="00E25B4C">
        <w:t>Smluvní</w:t>
      </w:r>
      <w:r>
        <w:t xml:space="preserve"> strany se dohodly na pevné ceně za vícepráce dle </w:t>
      </w:r>
      <w:r w:rsidRPr="00944A83">
        <w:rPr>
          <w:u w:val="single"/>
        </w:rPr>
        <w:t>Přílohy č. 1</w:t>
      </w:r>
      <w:r>
        <w:t xml:space="preserve"> tohoto Dodatku č. </w:t>
      </w:r>
      <w:r w:rsidR="00430C8D">
        <w:t>10</w:t>
      </w:r>
      <w:r>
        <w:t xml:space="preserve">, a to na částce v celkové </w:t>
      </w:r>
      <w:r w:rsidRPr="006A3345">
        <w:t xml:space="preserve">výši </w:t>
      </w:r>
      <w:r w:rsidR="007823AD">
        <w:rPr>
          <w:b/>
          <w:noProof/>
          <w:color w:val="000000"/>
          <w:highlight w:val="black"/>
        </w:rPr>
        <w:t>'''''''''''''''' ''''' '''''' '''''''''</w:t>
      </w:r>
      <w:r w:rsidR="007823AD">
        <w:rPr>
          <w:noProof/>
          <w:color w:val="000000"/>
          <w:highlight w:val="black"/>
        </w:rPr>
        <w:t>''</w:t>
      </w:r>
    </w:p>
    <w:p w:rsidR="00633E2E" w:rsidRPr="007823AD" w:rsidRDefault="00633E2E" w:rsidP="00633E2E">
      <w:pPr>
        <w:numPr>
          <w:ilvl w:val="0"/>
          <w:numId w:val="1"/>
        </w:numPr>
        <w:ind w:left="0"/>
        <w:rPr>
          <w:highlight w:val="darkGray"/>
        </w:rPr>
      </w:pPr>
      <w:r w:rsidRPr="00E25B4C">
        <w:t>Zároveň</w:t>
      </w:r>
      <w:r>
        <w:t xml:space="preserve"> smluvní strany evidují na díle některé méněpráce, které jsou podrobně popsány a</w:t>
      </w:r>
      <w:r w:rsidR="000C1EAD">
        <w:t> </w:t>
      </w:r>
      <w:r>
        <w:t>oceněny v </w:t>
      </w:r>
      <w:r w:rsidRPr="00633E2E">
        <w:rPr>
          <w:u w:val="single"/>
        </w:rPr>
        <w:t>Příloze č. 2</w:t>
      </w:r>
      <w:r>
        <w:t xml:space="preserve"> tohoto Dodatku č. </w:t>
      </w:r>
      <w:r w:rsidR="00430C8D">
        <w:t>10</w:t>
      </w:r>
      <w:r>
        <w:t xml:space="preserve"> (</w:t>
      </w:r>
      <w:r w:rsidRPr="00633E2E">
        <w:rPr>
          <w:b/>
        </w:rPr>
        <w:t>Změnový list č</w:t>
      </w:r>
      <w:r w:rsidRPr="008F64B5">
        <w:rPr>
          <w:b/>
        </w:rPr>
        <w:t xml:space="preserve">. </w:t>
      </w:r>
      <w:r w:rsidR="00294D46">
        <w:rPr>
          <w:b/>
        </w:rPr>
        <w:t>39</w:t>
      </w:r>
      <w:r w:rsidRPr="008F64B5">
        <w:t>). Smluvní</w:t>
      </w:r>
      <w:r>
        <w:t xml:space="preserve"> strany se dohodly, že v důsledku existence těchto méněprací bude smluvní cena díla </w:t>
      </w:r>
      <w:r w:rsidRPr="00652160">
        <w:rPr>
          <w:b/>
        </w:rPr>
        <w:t>snížena</w:t>
      </w:r>
      <w:r>
        <w:t xml:space="preserve"> o </w:t>
      </w:r>
      <w:r w:rsidRPr="008F64B5">
        <w:t xml:space="preserve">částku </w:t>
      </w:r>
      <w:r w:rsidR="007823AD">
        <w:rPr>
          <w:b/>
          <w:noProof/>
          <w:color w:val="000000"/>
          <w:highlight w:val="black"/>
        </w:rPr>
        <w:t>''''''''''''''''' ''''' '''''' ''''''''</w:t>
      </w:r>
      <w:r w:rsidR="007823AD">
        <w:rPr>
          <w:noProof/>
          <w:color w:val="000000"/>
          <w:highlight w:val="black"/>
        </w:rPr>
        <w:t xml:space="preserve">'' </w:t>
      </w:r>
    </w:p>
    <w:p w:rsidR="00B53CA2" w:rsidRDefault="00B53CA2" w:rsidP="00633E2E">
      <w:pPr>
        <w:numPr>
          <w:ilvl w:val="0"/>
          <w:numId w:val="1"/>
        </w:numPr>
        <w:ind w:left="0"/>
      </w:pPr>
      <w:r>
        <w:t xml:space="preserve">Smluvní strany se dále dohodly na </w:t>
      </w:r>
      <w:r w:rsidR="00294D46">
        <w:t>změně povrchové úpravy podlahy v 1. NP objektu č. 36 a 37, která je součástí díla (</w:t>
      </w:r>
      <w:r w:rsidR="00294D46" w:rsidRPr="00294D46">
        <w:rPr>
          <w:b/>
          <w:bCs/>
        </w:rPr>
        <w:t>Změnový list č. 37</w:t>
      </w:r>
      <w:r w:rsidR="00294D46">
        <w:rPr>
          <w:b/>
          <w:bCs/>
        </w:rPr>
        <w:t xml:space="preserve"> </w:t>
      </w:r>
      <w:r w:rsidR="00294D46" w:rsidRPr="00294D46">
        <w:t xml:space="preserve">viz </w:t>
      </w:r>
      <w:r w:rsidR="00294D46" w:rsidRPr="00294D46">
        <w:rPr>
          <w:u w:val="single"/>
        </w:rPr>
        <w:t>Příloha č. 3</w:t>
      </w:r>
      <w:r w:rsidR="00294D46" w:rsidRPr="00294D46">
        <w:t>. tohoto Dodatku č. 10).</w:t>
      </w:r>
      <w:r w:rsidR="00294D46">
        <w:t xml:space="preserve"> Tato změna nemá dle dohody Smluvních stran vliv na cenu díla ani na jiné skutečnosti vyplývající ze</w:t>
      </w:r>
      <w:r w:rsidR="005F6FEA">
        <w:t> </w:t>
      </w:r>
      <w:r w:rsidR="00294D46">
        <w:t xml:space="preserve">Smlouvy. </w:t>
      </w:r>
    </w:p>
    <w:p w:rsidR="00873A8B" w:rsidRPr="00D022F7" w:rsidRDefault="00873A8B" w:rsidP="00873A8B">
      <w:pPr>
        <w:numPr>
          <w:ilvl w:val="0"/>
          <w:numId w:val="1"/>
        </w:numPr>
        <w:ind w:left="0"/>
      </w:pPr>
      <w:r w:rsidRPr="00994C63">
        <w:t xml:space="preserve">Smluvní strany se dohodly, že </w:t>
      </w:r>
      <w:r>
        <w:t xml:space="preserve">s ohledem na výše dohodnuté vícepráce </w:t>
      </w:r>
      <w:r w:rsidR="00633E2E">
        <w:t>a</w:t>
      </w:r>
      <w:r w:rsidR="000C1EAD">
        <w:t> </w:t>
      </w:r>
      <w:r w:rsidR="00633E2E">
        <w:t xml:space="preserve">identifikované méněpráce </w:t>
      </w:r>
      <w:r w:rsidRPr="00994C63">
        <w:t>se celková cena díla mění takto</w:t>
      </w:r>
      <w:r w:rsidRPr="00D022F7">
        <w:t>:</w:t>
      </w:r>
    </w:p>
    <w:p w:rsidR="009E0B05" w:rsidRPr="00205BDF" w:rsidRDefault="009E0B05" w:rsidP="004600AA">
      <w:r>
        <w:t xml:space="preserve">Cena díla dle Smlouvy: </w:t>
      </w:r>
      <w:r>
        <w:tab/>
      </w:r>
      <w:r>
        <w:tab/>
      </w:r>
      <w:r>
        <w:tab/>
      </w:r>
      <w:r>
        <w:tab/>
      </w:r>
      <w:r>
        <w:tab/>
      </w:r>
      <w:r w:rsidR="007823AD">
        <w:rPr>
          <w:noProof/>
          <w:color w:val="000000"/>
          <w:highlight w:val="black"/>
        </w:rPr>
        <w:t>''''''''' ''''''''' ''''''''''''''''' ''''''''' '''''''''''''</w:t>
      </w:r>
    </w:p>
    <w:p w:rsidR="00873A8B" w:rsidRPr="00B53CA2" w:rsidRDefault="00633E2E" w:rsidP="004600AA">
      <w:pPr>
        <w:rPr>
          <w:bCs/>
        </w:rPr>
      </w:pPr>
      <w:r>
        <w:t>Snížení ceny dle ZL</w:t>
      </w:r>
      <w:r w:rsidR="00F54D74" w:rsidRPr="00205BDF">
        <w:t xml:space="preserve"> č. </w:t>
      </w:r>
      <w:r w:rsidR="007D17A3">
        <w:t>3</w:t>
      </w:r>
      <w:r w:rsidR="00997B14">
        <w:t>9</w:t>
      </w:r>
      <w:r w:rsidR="00873A8B" w:rsidRPr="00205BDF">
        <w:t xml:space="preserve">: </w:t>
      </w:r>
      <w:r w:rsidR="00873A8B" w:rsidRPr="00205BDF">
        <w:tab/>
      </w:r>
      <w:r w:rsidR="00925E51" w:rsidRPr="00205BDF">
        <w:tab/>
      </w:r>
      <w:r w:rsidR="00925E51" w:rsidRPr="00205BDF">
        <w:tab/>
      </w:r>
      <w:r>
        <w:tab/>
      </w:r>
      <w:r>
        <w:tab/>
      </w:r>
      <w:r w:rsidR="007823AD">
        <w:rPr>
          <w:bCs/>
          <w:noProof/>
          <w:color w:val="000000"/>
          <w:highlight w:val="black"/>
        </w:rPr>
        <w:t>'' '''''''''''''''''''''''' ''''''' '''''''''' ''''''''''''''</w:t>
      </w:r>
    </w:p>
    <w:p w:rsidR="007D17A3" w:rsidRPr="007D17A3" w:rsidRDefault="003405E7" w:rsidP="004600AA">
      <w:pPr>
        <w:rPr>
          <w:bCs/>
        </w:rPr>
      </w:pPr>
      <w:r w:rsidRPr="00B53CA2">
        <w:rPr>
          <w:bCs/>
        </w:rPr>
        <w:t xml:space="preserve">Cena za vícepráce dle ZL č. </w:t>
      </w:r>
      <w:r w:rsidR="00997B14">
        <w:rPr>
          <w:bCs/>
        </w:rPr>
        <w:t>38 a 40:</w:t>
      </w:r>
      <w:r w:rsidR="007D17A3" w:rsidRPr="007D17A3">
        <w:rPr>
          <w:bCs/>
        </w:rPr>
        <w:t xml:space="preserve"> </w:t>
      </w:r>
      <w:r w:rsidR="00997B14">
        <w:rPr>
          <w:bCs/>
        </w:rPr>
        <w:tab/>
      </w:r>
      <w:r w:rsidR="00997B14">
        <w:rPr>
          <w:bCs/>
        </w:rPr>
        <w:tab/>
      </w:r>
      <w:r w:rsidR="00997B14">
        <w:rPr>
          <w:bCs/>
        </w:rPr>
        <w:tab/>
      </w:r>
      <w:r w:rsidR="007823AD">
        <w:rPr>
          <w:bCs/>
          <w:noProof/>
          <w:color w:val="000000"/>
          <w:highlight w:val="black"/>
        </w:rPr>
        <w:t>'''''''''''''''''''''''''' ''''''' ''''''''''' '''''''''''''</w:t>
      </w:r>
    </w:p>
    <w:p w:rsidR="00642CA6" w:rsidRPr="006A3345" w:rsidRDefault="00642CA6" w:rsidP="004600AA">
      <w:pPr>
        <w:rPr>
          <w:b/>
        </w:rPr>
      </w:pPr>
      <w:r w:rsidRPr="00205BDF">
        <w:t xml:space="preserve">Celková cena díla dle Smlouvy + Dodatek č. </w:t>
      </w:r>
      <w:r w:rsidR="00997B14">
        <w:t>10</w:t>
      </w:r>
      <w:r w:rsidRPr="00205BDF">
        <w:t xml:space="preserve">: </w:t>
      </w:r>
      <w:r w:rsidRPr="00205BDF">
        <w:tab/>
      </w:r>
      <w:r w:rsidRPr="00205BDF">
        <w:tab/>
      </w:r>
      <w:r w:rsidR="007823AD">
        <w:rPr>
          <w:b/>
          <w:noProof/>
          <w:color w:val="000000"/>
          <w:highlight w:val="black"/>
        </w:rPr>
        <w:t>'''''''''''' ''''''''''' ''''' '''''''' ''''''''''</w:t>
      </w:r>
    </w:p>
    <w:p w:rsidR="00FA0AAC" w:rsidRDefault="00FA0AAC" w:rsidP="00FA0AAC">
      <w:pPr>
        <w:spacing w:before="0"/>
      </w:pPr>
    </w:p>
    <w:p w:rsidR="00E811F4" w:rsidRDefault="00E811F4" w:rsidP="00E811F4">
      <w:pPr>
        <w:numPr>
          <w:ilvl w:val="0"/>
          <w:numId w:val="1"/>
        </w:numPr>
        <w:spacing w:before="0"/>
        <w:ind w:left="0"/>
      </w:pPr>
      <w:r>
        <w:t xml:space="preserve">Platby za vícepráce dle tohoto Dodatku č. </w:t>
      </w:r>
      <w:r w:rsidR="00997B14">
        <w:t>10</w:t>
      </w:r>
      <w:r>
        <w:t xml:space="preserve"> budou probíhat v režimu </w:t>
      </w:r>
      <w:r w:rsidRPr="0000271C">
        <w:rPr>
          <w:u w:val="single"/>
        </w:rPr>
        <w:t>čl. VI. odst. 1</w:t>
      </w:r>
      <w:r>
        <w:rPr>
          <w:u w:val="single"/>
        </w:rPr>
        <w:t>.</w:t>
      </w:r>
      <w:r w:rsidRPr="0000271C">
        <w:rPr>
          <w:u w:val="single"/>
        </w:rPr>
        <w:t xml:space="preserve"> věty první</w:t>
      </w:r>
      <w:r>
        <w:t xml:space="preserve"> Smlouvy. I ostatní platební podmínky sjednané ve Smlouvě se použijí přiměřeně.</w:t>
      </w:r>
    </w:p>
    <w:p w:rsidR="009D7426" w:rsidRDefault="009D7426" w:rsidP="009D7426">
      <w:pPr>
        <w:numPr>
          <w:ilvl w:val="0"/>
          <w:numId w:val="1"/>
        </w:numPr>
        <w:ind w:left="0"/>
      </w:pPr>
      <w:r>
        <w:t xml:space="preserve">V návaznosti na výše uvedené se smluvní strany dohodly na následujících změnách v textu Smlouvy: </w:t>
      </w:r>
    </w:p>
    <w:p w:rsidR="009D7426" w:rsidRDefault="009D7426" w:rsidP="009D7426">
      <w:pPr>
        <w:numPr>
          <w:ilvl w:val="0"/>
          <w:numId w:val="14"/>
        </w:numPr>
      </w:pPr>
      <w:r w:rsidRPr="00A67A93">
        <w:rPr>
          <w:u w:val="single"/>
        </w:rPr>
        <w:t>Čl. V. odst. 2.</w:t>
      </w:r>
      <w:r>
        <w:t xml:space="preserve"> Smlouvy se mění a nadále bude znít takto: </w:t>
      </w:r>
    </w:p>
    <w:p w:rsidR="009D7426" w:rsidRPr="006A3345" w:rsidRDefault="009D7426" w:rsidP="009D7426">
      <w:pPr>
        <w:ind w:left="720" w:firstLine="698"/>
        <w:rPr>
          <w:i/>
        </w:rPr>
      </w:pPr>
      <w:r w:rsidRPr="00A67A93">
        <w:rPr>
          <w:i/>
        </w:rPr>
        <w:t xml:space="preserve">Smluvní strany </w:t>
      </w:r>
      <w:r w:rsidRPr="006A3345">
        <w:rPr>
          <w:i/>
        </w:rPr>
        <w:t>se dohodly na ceně díla:</w:t>
      </w:r>
    </w:p>
    <w:p w:rsidR="009D7426" w:rsidRPr="007823AD" w:rsidRDefault="007823AD" w:rsidP="009D7426">
      <w:pPr>
        <w:ind w:left="720" w:firstLine="698"/>
        <w:jc w:val="center"/>
        <w:rPr>
          <w:b/>
          <w:i/>
          <w:highlight w:val="black"/>
        </w:rPr>
      </w:pPr>
      <w:r>
        <w:rPr>
          <w:b/>
          <w:i/>
          <w:noProof/>
          <w:color w:val="000000"/>
          <w:highlight w:val="black"/>
        </w:rPr>
        <w:t>''''' ''''' ''''''''''' '''''</w:t>
      </w:r>
    </w:p>
    <w:p w:rsidR="00323C29" w:rsidRPr="007823AD" w:rsidRDefault="007823AD" w:rsidP="00323C29">
      <w:pPr>
        <w:ind w:left="720"/>
        <w:rPr>
          <w:i/>
          <w:highlight w:val="black"/>
        </w:rPr>
      </w:pPr>
      <w:r>
        <w:rPr>
          <w:i/>
          <w:noProof/>
          <w:color w:val="000000"/>
          <w:highlight w:val="black"/>
        </w:rPr>
        <w:t>'''''''''''''' ''''''''''' '''''' '''''' ''''''''''''''' '''''''' '''''' '''''''''''''' ''''''''' ''''''''''''''''' '''''' ''''''''''''''' ''''''''''' ''' '''''''''''' ''''''''''' '''''''''''''' ''''''' ''''''''''</w:t>
      </w:r>
    </w:p>
    <w:p w:rsidR="00323C29" w:rsidRPr="00323C29" w:rsidRDefault="00323C29" w:rsidP="00B92017">
      <w:pPr>
        <w:numPr>
          <w:ilvl w:val="0"/>
          <w:numId w:val="1"/>
        </w:numPr>
        <w:spacing w:after="240"/>
        <w:ind w:left="0"/>
        <w:rPr>
          <w:i/>
        </w:rPr>
      </w:pPr>
      <w:r>
        <w:t xml:space="preserve">Smluvní strany dále prohlašují, </w:t>
      </w:r>
      <w:r w:rsidRPr="0074674E">
        <w:t>že vícepráce</w:t>
      </w:r>
      <w:r>
        <w:t xml:space="preserve"> dohodnuté dle tohoto Dodatku č. </w:t>
      </w:r>
      <w:r w:rsidR="00997B14">
        <w:t>10</w:t>
      </w:r>
      <w:r>
        <w:t xml:space="preserve"> </w:t>
      </w:r>
      <w:r w:rsidR="00B92017">
        <w:t>ne</w:t>
      </w:r>
      <w:r>
        <w:t>budou</w:t>
      </w:r>
      <w:r w:rsidRPr="0074674E">
        <w:t xml:space="preserve"> mít vliv na termín</w:t>
      </w:r>
      <w:r>
        <w:t xml:space="preserve"> dokončení a předání díla</w:t>
      </w:r>
      <w:r w:rsidR="00B92017">
        <w:t>.</w:t>
      </w:r>
    </w:p>
    <w:p w:rsidR="00B92017" w:rsidRPr="009F35D0" w:rsidRDefault="008F2079" w:rsidP="00B92017">
      <w:pPr>
        <w:numPr>
          <w:ilvl w:val="0"/>
          <w:numId w:val="1"/>
        </w:numPr>
        <w:spacing w:before="0" w:after="240"/>
        <w:ind w:left="0"/>
      </w:pPr>
      <w:r w:rsidRPr="00A67A93">
        <w:t xml:space="preserve">Ostatní </w:t>
      </w:r>
      <w:r w:rsidR="00100A30">
        <w:t>ustanovení</w:t>
      </w:r>
      <w:r w:rsidR="00795990">
        <w:t xml:space="preserve"> Smlouvy zůstávají nezměněn</w:t>
      </w:r>
      <w:r w:rsidR="001D0961">
        <w:t>a</w:t>
      </w:r>
      <w:r w:rsidR="000C1EAD">
        <w:t>.</w:t>
      </w:r>
    </w:p>
    <w:p w:rsidR="00DD34AD" w:rsidRPr="00A67A93" w:rsidRDefault="00DD34AD" w:rsidP="00A67A93">
      <w:pPr>
        <w:jc w:val="center"/>
        <w:rPr>
          <w:b/>
        </w:rPr>
      </w:pPr>
      <w:r w:rsidRPr="00A67A93">
        <w:rPr>
          <w:b/>
        </w:rPr>
        <w:lastRenderedPageBreak/>
        <w:t>III. Závěrečná ustanovení</w:t>
      </w:r>
    </w:p>
    <w:p w:rsidR="001D6F62" w:rsidRDefault="001D6F62" w:rsidP="001D6F62">
      <w:pPr>
        <w:numPr>
          <w:ilvl w:val="0"/>
          <w:numId w:val="15"/>
        </w:numPr>
        <w:ind w:left="0"/>
      </w:pPr>
      <w:r>
        <w:t>Smluvní strany berou na vědomí, že Objednatel je povinným subjektem dle ustanovení § 2 odst.</w:t>
      </w:r>
      <w:r w:rsidR="00503CC3">
        <w:t> </w:t>
      </w:r>
      <w:r>
        <w:t>1 písm. n) zákona č. 340/2015 Sb., o zvláštních podmínkách účinnosti některých smluv, uveřejňování těchto smluv a o registru smluv („</w:t>
      </w:r>
      <w:r w:rsidRPr="001D6F62">
        <w:rPr>
          <w:b/>
          <w:bCs/>
        </w:rPr>
        <w:t>ZRS</w:t>
      </w:r>
      <w:r>
        <w:t>“) a tento Dodatek č. 10 spolu se Smlouvou bude uveřejněn v registru smluv. Zveřejnění v souladu s</w:t>
      </w:r>
      <w:r w:rsidR="00503CC3">
        <w:t>e</w:t>
      </w:r>
      <w:r>
        <w:t> ZRS a splnění souvisejících povinností zajistí Objednatel.</w:t>
      </w:r>
    </w:p>
    <w:p w:rsidR="00834081" w:rsidRDefault="00902855" w:rsidP="00A67A93">
      <w:pPr>
        <w:numPr>
          <w:ilvl w:val="0"/>
          <w:numId w:val="15"/>
        </w:numPr>
        <w:ind w:left="0"/>
      </w:pPr>
      <w:r w:rsidRPr="00A67A93">
        <w:t>Dodatek č.</w:t>
      </w:r>
      <w:r w:rsidR="00795990">
        <w:t xml:space="preserve"> </w:t>
      </w:r>
      <w:r w:rsidR="00997B14">
        <w:t>10</w:t>
      </w:r>
      <w:r w:rsidRPr="00A67A93">
        <w:t xml:space="preserve"> je vyhotoven</w:t>
      </w:r>
      <w:r w:rsidR="00834081" w:rsidRPr="00A67A93">
        <w:t xml:space="preserve"> ve </w:t>
      </w:r>
      <w:r w:rsidR="008F3DB0" w:rsidRPr="00A67A93">
        <w:t>třech</w:t>
      </w:r>
      <w:r w:rsidR="00834081" w:rsidRPr="00A67A93">
        <w:t xml:space="preserve"> stejnopisech, přičemž </w:t>
      </w:r>
      <w:r w:rsidR="008F3DB0" w:rsidRPr="00A67A93">
        <w:t>Objednatel obdrží dva výtisky a</w:t>
      </w:r>
      <w:r w:rsidR="00795990">
        <w:t> </w:t>
      </w:r>
      <w:r w:rsidR="008F3DB0" w:rsidRPr="00A67A93">
        <w:t>Zhotovitel obdrží jeden výtisk.</w:t>
      </w:r>
    </w:p>
    <w:p w:rsidR="00EE3221" w:rsidRDefault="00EE3221" w:rsidP="00A67A93">
      <w:pPr>
        <w:numPr>
          <w:ilvl w:val="0"/>
          <w:numId w:val="15"/>
        </w:numPr>
        <w:ind w:left="0"/>
      </w:pPr>
      <w:r>
        <w:t>Nedílnou součástí tohoto Dodatku č.</w:t>
      </w:r>
      <w:r w:rsidR="00DA50A8">
        <w:t xml:space="preserve"> </w:t>
      </w:r>
      <w:r w:rsidR="00997B14">
        <w:t>10</w:t>
      </w:r>
      <w:r>
        <w:t xml:space="preserve"> jsou jeho přílohy.</w:t>
      </w:r>
    </w:p>
    <w:p w:rsidR="00A26482" w:rsidRDefault="00A26482" w:rsidP="00503CC3"/>
    <w:p w:rsidR="00B92017" w:rsidRDefault="00B92017" w:rsidP="00B92017"/>
    <w:p w:rsidR="00B92017" w:rsidRDefault="00B92017" w:rsidP="00B92017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C49D4" w:rsidRPr="00425EB4" w:rsidTr="001C49D4">
        <w:tc>
          <w:tcPr>
            <w:tcW w:w="4536" w:type="dxa"/>
            <w:shd w:val="clear" w:color="auto" w:fill="auto"/>
          </w:tcPr>
          <w:p w:rsidR="001C49D4" w:rsidRPr="00D022F7" w:rsidRDefault="001C49D4" w:rsidP="00577385">
            <w:pPr>
              <w:pStyle w:val="Zkladntext"/>
              <w:jc w:val="center"/>
            </w:pPr>
            <w:r w:rsidRPr="00994C63">
              <w:t xml:space="preserve">v Praze </w:t>
            </w:r>
            <w:r w:rsidRPr="00D022F7">
              <w:t>dne…………</w:t>
            </w:r>
            <w:proofErr w:type="gramStart"/>
            <w:r w:rsidRPr="00D022F7">
              <w:t>…….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1C49D4" w:rsidRPr="00873A8B" w:rsidRDefault="001C49D4" w:rsidP="001F44FB">
            <w:pPr>
              <w:pStyle w:val="Zkladntext"/>
              <w:jc w:val="center"/>
            </w:pPr>
            <w:r w:rsidRPr="00873A8B">
              <w:t>v Praze dne …………</w:t>
            </w:r>
            <w:proofErr w:type="gramStart"/>
            <w:r w:rsidRPr="00873A8B">
              <w:t>…….</w:t>
            </w:r>
            <w:proofErr w:type="gramEnd"/>
          </w:p>
        </w:tc>
      </w:tr>
    </w:tbl>
    <w:p w:rsidR="00381802" w:rsidRPr="00425EB4" w:rsidRDefault="00381802" w:rsidP="00612575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0C7A2A" w:rsidRPr="00A67A93" w:rsidTr="00577385">
        <w:tc>
          <w:tcPr>
            <w:tcW w:w="4606" w:type="dxa"/>
            <w:shd w:val="clear" w:color="auto" w:fill="auto"/>
          </w:tcPr>
          <w:p w:rsidR="000C7A2A" w:rsidRPr="007823AD" w:rsidRDefault="007823AD" w:rsidP="00A67A93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''''''''''''''''''''''''''' '''''''''''''''' '''''''''''''''''' '''''''''</w:t>
            </w:r>
          </w:p>
        </w:tc>
        <w:tc>
          <w:tcPr>
            <w:tcW w:w="4606" w:type="dxa"/>
            <w:shd w:val="clear" w:color="auto" w:fill="auto"/>
          </w:tcPr>
          <w:p w:rsidR="000C7A2A" w:rsidRPr="00A67A93" w:rsidRDefault="000C7A2A" w:rsidP="00A67A93">
            <w:pPr>
              <w:spacing w:before="0"/>
              <w:jc w:val="center"/>
            </w:pPr>
            <w:r w:rsidRPr="00A67A93">
              <w:t>THERMOGAS PROFIBAU s.r.o.</w:t>
            </w:r>
          </w:p>
        </w:tc>
      </w:tr>
      <w:tr w:rsidR="000C7A2A" w:rsidRPr="00A67A93" w:rsidTr="00577385">
        <w:tc>
          <w:tcPr>
            <w:tcW w:w="4606" w:type="dxa"/>
            <w:shd w:val="clear" w:color="auto" w:fill="auto"/>
          </w:tcPr>
          <w:p w:rsidR="000C7A2A" w:rsidRPr="007823AD" w:rsidRDefault="007823AD" w:rsidP="00A67A93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'''''''''''''''''''''' ''''''''''''''''''' ''''''''''''''''''''''''''''' ''''''''</w:t>
            </w:r>
          </w:p>
        </w:tc>
        <w:tc>
          <w:tcPr>
            <w:tcW w:w="4606" w:type="dxa"/>
            <w:shd w:val="clear" w:color="auto" w:fill="auto"/>
          </w:tcPr>
          <w:p w:rsidR="000C7A2A" w:rsidRPr="00A67A93" w:rsidRDefault="000C7A2A" w:rsidP="00A67A93">
            <w:pPr>
              <w:spacing w:before="0"/>
            </w:pPr>
          </w:p>
        </w:tc>
      </w:tr>
    </w:tbl>
    <w:p w:rsidR="00B74384" w:rsidRDefault="00B74384" w:rsidP="001D0961">
      <w:pPr>
        <w:tabs>
          <w:tab w:val="center" w:pos="1800"/>
          <w:tab w:val="center" w:pos="6660"/>
        </w:tabs>
        <w:spacing w:before="0"/>
      </w:pPr>
    </w:p>
    <w:p w:rsidR="001D2E66" w:rsidRPr="00A67A93" w:rsidRDefault="001D2E66" w:rsidP="001D0961">
      <w:pPr>
        <w:tabs>
          <w:tab w:val="center" w:pos="1800"/>
          <w:tab w:val="center" w:pos="666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444B72" w:rsidRPr="007823AD" w:rsidRDefault="007823AD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 ''''''''''''''' ''''''''''''''''' </w:t>
            </w:r>
          </w:p>
          <w:p w:rsidR="00381802" w:rsidRPr="007823AD" w:rsidRDefault="007823AD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''''''''''''''''''''''''''''''''</w:t>
            </w:r>
          </w:p>
        </w:tc>
        <w:tc>
          <w:tcPr>
            <w:tcW w:w="4606" w:type="dxa"/>
            <w:shd w:val="clear" w:color="auto" w:fill="auto"/>
          </w:tcPr>
          <w:p w:rsidR="00381802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>
              <w:t>Ing. Tomáš Fürst</w:t>
            </w:r>
          </w:p>
          <w:p w:rsidR="001C49D4" w:rsidRPr="00A67A93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>
              <w:t>jednatel</w:t>
            </w: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4F3469" w:rsidRDefault="00381802" w:rsidP="00A67A93">
            <w:pPr>
              <w:tabs>
                <w:tab w:val="center" w:pos="1800"/>
                <w:tab w:val="center" w:pos="6660"/>
              </w:tabs>
              <w:spacing w:before="0"/>
              <w:rPr>
                <w:highlight w:val="yellow"/>
              </w:rPr>
            </w:pPr>
          </w:p>
          <w:p w:rsidR="00F963D8" w:rsidRPr="004F3469" w:rsidRDefault="00F963D8" w:rsidP="00A67A93">
            <w:pPr>
              <w:tabs>
                <w:tab w:val="center" w:pos="1800"/>
                <w:tab w:val="center" w:pos="6660"/>
              </w:tabs>
              <w:spacing w:before="0"/>
              <w:rPr>
                <w:highlight w:val="yellow"/>
              </w:rPr>
            </w:pP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817B8C" w:rsidRPr="00A67A93" w:rsidRDefault="00817B8C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E25B4C" w:rsidTr="00577385">
        <w:tc>
          <w:tcPr>
            <w:tcW w:w="4606" w:type="dxa"/>
            <w:shd w:val="clear" w:color="auto" w:fill="auto"/>
          </w:tcPr>
          <w:p w:rsidR="00381802" w:rsidRPr="007823AD" w:rsidRDefault="007823AD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'''''''''''''''''''' ''''''''''''''''''</w:t>
            </w:r>
          </w:p>
        </w:tc>
        <w:tc>
          <w:tcPr>
            <w:tcW w:w="4606" w:type="dxa"/>
            <w:shd w:val="clear" w:color="auto" w:fill="auto"/>
          </w:tcPr>
          <w:p w:rsidR="00381802" w:rsidRPr="00E25B4C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darkGray"/>
              </w:rPr>
            </w:pP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7823AD" w:rsidRDefault="007823AD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''''''''''''''''''''''''''''''''</w:t>
            </w: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</w:tbl>
    <w:p w:rsidR="001D2E66" w:rsidRDefault="001D2E66">
      <w:pPr>
        <w:tabs>
          <w:tab w:val="center" w:pos="1800"/>
          <w:tab w:val="center" w:pos="6660"/>
        </w:tabs>
        <w:jc w:val="left"/>
      </w:pPr>
    </w:p>
    <w:p w:rsidR="001D2E66" w:rsidRDefault="001D2E66">
      <w:pPr>
        <w:tabs>
          <w:tab w:val="center" w:pos="1800"/>
          <w:tab w:val="center" w:pos="6660"/>
        </w:tabs>
        <w:jc w:val="left"/>
      </w:pPr>
    </w:p>
    <w:p w:rsidR="00185CAA" w:rsidRPr="007D17A3" w:rsidRDefault="00D854B0" w:rsidP="007D17A3">
      <w:pPr>
        <w:rPr>
          <w:bCs/>
        </w:rPr>
      </w:pPr>
      <w:r w:rsidRPr="009176BB">
        <w:rPr>
          <w:b/>
        </w:rPr>
        <w:t>Příloha</w:t>
      </w:r>
      <w:r w:rsidR="00C40BC7">
        <w:rPr>
          <w:b/>
        </w:rPr>
        <w:t xml:space="preserve"> č. 1</w:t>
      </w:r>
      <w:r w:rsidRPr="00A67A93">
        <w:t xml:space="preserve"> –</w:t>
      </w:r>
      <w:r w:rsidR="009176BB">
        <w:t xml:space="preserve"> </w:t>
      </w:r>
      <w:r w:rsidR="00CC0C2E">
        <w:t>Z</w:t>
      </w:r>
      <w:r w:rsidR="00DA50A8">
        <w:t>měnov</w:t>
      </w:r>
      <w:r w:rsidR="000C1EAD">
        <w:t>é</w:t>
      </w:r>
      <w:r w:rsidR="00DA50A8">
        <w:t xml:space="preserve"> </w:t>
      </w:r>
      <w:r w:rsidR="00DA50A8" w:rsidRPr="00DA50A8">
        <w:t>list</w:t>
      </w:r>
      <w:r w:rsidR="000C1EAD">
        <w:t>y</w:t>
      </w:r>
      <w:r w:rsidR="00DA50A8" w:rsidRPr="00DA50A8">
        <w:t xml:space="preserve"> č. </w:t>
      </w:r>
      <w:r w:rsidR="00997B14">
        <w:rPr>
          <w:bCs/>
        </w:rPr>
        <w:t>38 a 40</w:t>
      </w:r>
    </w:p>
    <w:p w:rsidR="00997B14" w:rsidRDefault="00C40BC7">
      <w:pPr>
        <w:tabs>
          <w:tab w:val="center" w:pos="1800"/>
          <w:tab w:val="center" w:pos="6660"/>
        </w:tabs>
        <w:jc w:val="left"/>
      </w:pPr>
      <w:r w:rsidRPr="00C40BC7">
        <w:rPr>
          <w:b/>
        </w:rPr>
        <w:t>Příloha č. 2</w:t>
      </w:r>
      <w:r>
        <w:t xml:space="preserve"> – Změnový list č. </w:t>
      </w:r>
      <w:r w:rsidR="007D17A3">
        <w:t>3</w:t>
      </w:r>
      <w:r w:rsidR="00997B14">
        <w:t>9</w:t>
      </w:r>
    </w:p>
    <w:p w:rsidR="008E4FBF" w:rsidRDefault="00997B14">
      <w:pPr>
        <w:tabs>
          <w:tab w:val="center" w:pos="1800"/>
          <w:tab w:val="center" w:pos="6660"/>
        </w:tabs>
        <w:jc w:val="left"/>
      </w:pPr>
      <w:r w:rsidRPr="00997B14">
        <w:rPr>
          <w:b/>
          <w:bCs/>
        </w:rPr>
        <w:t xml:space="preserve">Příloha č. 3 </w:t>
      </w:r>
      <w:r>
        <w:t>– Změnový list č. 37</w:t>
      </w:r>
      <w:r w:rsidR="00C40BC7">
        <w:t xml:space="preserve"> </w:t>
      </w:r>
    </w:p>
    <w:p w:rsidR="001D3C3B" w:rsidRPr="009A604D" w:rsidRDefault="001D3C3B">
      <w:pPr>
        <w:tabs>
          <w:tab w:val="center" w:pos="1800"/>
          <w:tab w:val="center" w:pos="6660"/>
        </w:tabs>
        <w:jc w:val="left"/>
      </w:pPr>
    </w:p>
    <w:sectPr w:rsidR="001D3C3B" w:rsidRPr="009A6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2C57" w:rsidRDefault="00432C57">
      <w:r>
        <w:separator/>
      </w:r>
    </w:p>
  </w:endnote>
  <w:endnote w:type="continuationSeparator" w:id="0">
    <w:p w:rsidR="00432C57" w:rsidRDefault="004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064" w:rsidRDefault="003770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44FB" w:rsidRPr="00377064" w:rsidRDefault="001F44FB" w:rsidP="003770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064" w:rsidRDefault="00377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2C57" w:rsidRDefault="00432C57">
      <w:r>
        <w:separator/>
      </w:r>
    </w:p>
  </w:footnote>
  <w:footnote w:type="continuationSeparator" w:id="0">
    <w:p w:rsidR="00432C57" w:rsidRDefault="0043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064" w:rsidRDefault="003770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064" w:rsidRDefault="003770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064" w:rsidRDefault="003770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638BC"/>
    <w:multiLevelType w:val="hybridMultilevel"/>
    <w:tmpl w:val="B9F803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AC1"/>
    <w:multiLevelType w:val="hybridMultilevel"/>
    <w:tmpl w:val="4A668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1F55"/>
    <w:multiLevelType w:val="hybridMultilevel"/>
    <w:tmpl w:val="21C866E4"/>
    <w:lvl w:ilvl="0" w:tplc="90D847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46A6"/>
    <w:multiLevelType w:val="hybridMultilevel"/>
    <w:tmpl w:val="8E0A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5503"/>
    <w:multiLevelType w:val="hybridMultilevel"/>
    <w:tmpl w:val="1A4AD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3BF2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38E4"/>
    <w:multiLevelType w:val="hybridMultilevel"/>
    <w:tmpl w:val="34528756"/>
    <w:lvl w:ilvl="0" w:tplc="90769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45BD2"/>
    <w:multiLevelType w:val="hybridMultilevel"/>
    <w:tmpl w:val="83A4A9F6"/>
    <w:lvl w:ilvl="0" w:tplc="1584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C4940"/>
    <w:multiLevelType w:val="hybridMultilevel"/>
    <w:tmpl w:val="9BDA77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385F46"/>
    <w:multiLevelType w:val="multilevel"/>
    <w:tmpl w:val="3F12FA08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Times New Roman" w:hint="default"/>
        <w:b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709"/>
        </w:tabs>
        <w:ind w:left="1276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</w:lvl>
    <w:lvl w:ilvl="6">
      <w:start w:val="1"/>
      <w:numFmt w:val="decimal"/>
      <w:lvlText w:val="%1.%2.%3.%4.%5.%6.%7."/>
      <w:lvlJc w:val="left"/>
      <w:pPr>
        <w:ind w:left="142" w:hanging="142"/>
      </w:pPr>
    </w:lvl>
    <w:lvl w:ilvl="7">
      <w:start w:val="1"/>
      <w:numFmt w:val="decimal"/>
      <w:lvlText w:val="%1.%2.%3.%4.%5.%6.%7.%8."/>
      <w:lvlJc w:val="left"/>
      <w:pPr>
        <w:ind w:left="142" w:hanging="142"/>
      </w:pPr>
    </w:lvl>
    <w:lvl w:ilvl="8">
      <w:start w:val="1"/>
      <w:numFmt w:val="decimal"/>
      <w:lvlText w:val="%1.%2.%3.%4.%5.%6.%7.%8.%9."/>
      <w:lvlJc w:val="left"/>
      <w:pPr>
        <w:ind w:left="142" w:hanging="142"/>
      </w:pPr>
    </w:lvl>
  </w:abstractNum>
  <w:abstractNum w:abstractNumId="11" w15:restartNumberingAfterBreak="0">
    <w:nsid w:val="58630468"/>
    <w:multiLevelType w:val="hybridMultilevel"/>
    <w:tmpl w:val="5DB209DC"/>
    <w:lvl w:ilvl="0" w:tplc="89A2828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337AE"/>
    <w:multiLevelType w:val="multilevel"/>
    <w:tmpl w:val="96E426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554CF5"/>
    <w:multiLevelType w:val="hybridMultilevel"/>
    <w:tmpl w:val="1EDEB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07D92"/>
    <w:multiLevelType w:val="hybridMultilevel"/>
    <w:tmpl w:val="1C82FBFC"/>
    <w:lvl w:ilvl="0" w:tplc="69F8C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3E96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067CE"/>
    <w:multiLevelType w:val="hybridMultilevel"/>
    <w:tmpl w:val="5360FE70"/>
    <w:lvl w:ilvl="0" w:tplc="4C26C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64E0"/>
    <w:multiLevelType w:val="hybridMultilevel"/>
    <w:tmpl w:val="6A0E0F32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6AB20399"/>
    <w:multiLevelType w:val="hybridMultilevel"/>
    <w:tmpl w:val="7EACF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14499"/>
    <w:multiLevelType w:val="hybridMultilevel"/>
    <w:tmpl w:val="B12EB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C7CF1"/>
    <w:multiLevelType w:val="hybridMultilevel"/>
    <w:tmpl w:val="07B88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0"/>
  </w:num>
  <w:num w:numId="5">
    <w:abstractNumId w:val="13"/>
  </w:num>
  <w:num w:numId="6">
    <w:abstractNumId w:val="4"/>
  </w:num>
  <w:num w:numId="7">
    <w:abstractNumId w:val="18"/>
  </w:num>
  <w:num w:numId="8">
    <w:abstractNumId w:val="5"/>
  </w:num>
  <w:num w:numId="9">
    <w:abstractNumId w:val="1"/>
  </w:num>
  <w:num w:numId="10">
    <w:abstractNumId w:val="19"/>
  </w:num>
  <w:num w:numId="11">
    <w:abstractNumId w:val="8"/>
  </w:num>
  <w:num w:numId="12">
    <w:abstractNumId w:val="12"/>
  </w:num>
  <w:num w:numId="13">
    <w:abstractNumId w:val="17"/>
  </w:num>
  <w:num w:numId="14">
    <w:abstractNumId w:val="6"/>
  </w:num>
  <w:num w:numId="15">
    <w:abstractNumId w:val="0"/>
  </w:num>
  <w:num w:numId="16">
    <w:abstractNumId w:val="16"/>
  </w:num>
  <w:num w:numId="17">
    <w:abstractNumId w:val="2"/>
  </w:num>
  <w:num w:numId="18">
    <w:abstractNumId w:val="15"/>
  </w:num>
  <w:num w:numId="19">
    <w:abstractNumId w:val="14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8A"/>
    <w:rsid w:val="0000271C"/>
    <w:rsid w:val="0000716C"/>
    <w:rsid w:val="000118DB"/>
    <w:rsid w:val="00013DF7"/>
    <w:rsid w:val="00017F6C"/>
    <w:rsid w:val="00020260"/>
    <w:rsid w:val="000262C0"/>
    <w:rsid w:val="00036D69"/>
    <w:rsid w:val="000408EC"/>
    <w:rsid w:val="000478CF"/>
    <w:rsid w:val="00062476"/>
    <w:rsid w:val="00066454"/>
    <w:rsid w:val="00073E22"/>
    <w:rsid w:val="00075E4E"/>
    <w:rsid w:val="000800FF"/>
    <w:rsid w:val="000849B5"/>
    <w:rsid w:val="00092FC4"/>
    <w:rsid w:val="000940CB"/>
    <w:rsid w:val="00094229"/>
    <w:rsid w:val="000A101B"/>
    <w:rsid w:val="000A4B3D"/>
    <w:rsid w:val="000A7710"/>
    <w:rsid w:val="000B3D00"/>
    <w:rsid w:val="000C138E"/>
    <w:rsid w:val="000C1EAD"/>
    <w:rsid w:val="000C4DCC"/>
    <w:rsid w:val="000C71B9"/>
    <w:rsid w:val="000C7966"/>
    <w:rsid w:val="000C7A2A"/>
    <w:rsid w:val="000D1737"/>
    <w:rsid w:val="000D22D5"/>
    <w:rsid w:val="000E1BCC"/>
    <w:rsid w:val="000E29F0"/>
    <w:rsid w:val="000E73F3"/>
    <w:rsid w:val="000E7D2A"/>
    <w:rsid w:val="000F0C2B"/>
    <w:rsid w:val="000F3680"/>
    <w:rsid w:val="000F39E2"/>
    <w:rsid w:val="000F3BFC"/>
    <w:rsid w:val="000F6124"/>
    <w:rsid w:val="000F6D43"/>
    <w:rsid w:val="00100A30"/>
    <w:rsid w:val="00102876"/>
    <w:rsid w:val="00104843"/>
    <w:rsid w:val="001049F0"/>
    <w:rsid w:val="00105588"/>
    <w:rsid w:val="00106E90"/>
    <w:rsid w:val="0011049B"/>
    <w:rsid w:val="001209CF"/>
    <w:rsid w:val="00122224"/>
    <w:rsid w:val="001372EE"/>
    <w:rsid w:val="00143E82"/>
    <w:rsid w:val="00161F16"/>
    <w:rsid w:val="00161FBC"/>
    <w:rsid w:val="00162D9E"/>
    <w:rsid w:val="00163BE0"/>
    <w:rsid w:val="00175466"/>
    <w:rsid w:val="00182433"/>
    <w:rsid w:val="001829A7"/>
    <w:rsid w:val="00185CAA"/>
    <w:rsid w:val="00191D4D"/>
    <w:rsid w:val="00195581"/>
    <w:rsid w:val="00195FF8"/>
    <w:rsid w:val="001A285A"/>
    <w:rsid w:val="001A46B9"/>
    <w:rsid w:val="001A5633"/>
    <w:rsid w:val="001B27F5"/>
    <w:rsid w:val="001B5050"/>
    <w:rsid w:val="001B5B8F"/>
    <w:rsid w:val="001B69E0"/>
    <w:rsid w:val="001B725E"/>
    <w:rsid w:val="001C0FBC"/>
    <w:rsid w:val="001C2652"/>
    <w:rsid w:val="001C3C1C"/>
    <w:rsid w:val="001C49D4"/>
    <w:rsid w:val="001D0961"/>
    <w:rsid w:val="001D1BA2"/>
    <w:rsid w:val="001D2E66"/>
    <w:rsid w:val="001D3C3B"/>
    <w:rsid w:val="001D4258"/>
    <w:rsid w:val="001D6F62"/>
    <w:rsid w:val="001D7B14"/>
    <w:rsid w:val="001E054A"/>
    <w:rsid w:val="001E2544"/>
    <w:rsid w:val="001F44FB"/>
    <w:rsid w:val="00205BDF"/>
    <w:rsid w:val="00205CFE"/>
    <w:rsid w:val="002154CC"/>
    <w:rsid w:val="0022718E"/>
    <w:rsid w:val="00232210"/>
    <w:rsid w:val="0023343A"/>
    <w:rsid w:val="00235546"/>
    <w:rsid w:val="0023743A"/>
    <w:rsid w:val="00237BB6"/>
    <w:rsid w:val="0024182B"/>
    <w:rsid w:val="00253FFA"/>
    <w:rsid w:val="00261291"/>
    <w:rsid w:val="00265E1B"/>
    <w:rsid w:val="00271D9E"/>
    <w:rsid w:val="002939FF"/>
    <w:rsid w:val="00294D46"/>
    <w:rsid w:val="002A249E"/>
    <w:rsid w:val="002A5A18"/>
    <w:rsid w:val="002A5BF1"/>
    <w:rsid w:val="002B0359"/>
    <w:rsid w:val="002B0460"/>
    <w:rsid w:val="002C5698"/>
    <w:rsid w:val="002C6DEF"/>
    <w:rsid w:val="002D04D5"/>
    <w:rsid w:val="002D6436"/>
    <w:rsid w:val="002D70CF"/>
    <w:rsid w:val="002E23D8"/>
    <w:rsid w:val="002E3E02"/>
    <w:rsid w:val="002E4771"/>
    <w:rsid w:val="002E516B"/>
    <w:rsid w:val="002F12E6"/>
    <w:rsid w:val="002F3858"/>
    <w:rsid w:val="002F5307"/>
    <w:rsid w:val="002F5F6E"/>
    <w:rsid w:val="0030039B"/>
    <w:rsid w:val="00303C03"/>
    <w:rsid w:val="003129A9"/>
    <w:rsid w:val="0031669F"/>
    <w:rsid w:val="003178B8"/>
    <w:rsid w:val="00323C29"/>
    <w:rsid w:val="003303FE"/>
    <w:rsid w:val="00333934"/>
    <w:rsid w:val="00334E2F"/>
    <w:rsid w:val="003405E7"/>
    <w:rsid w:val="00343884"/>
    <w:rsid w:val="00345360"/>
    <w:rsid w:val="003455AA"/>
    <w:rsid w:val="00345F80"/>
    <w:rsid w:val="00346189"/>
    <w:rsid w:val="0034718C"/>
    <w:rsid w:val="0035283A"/>
    <w:rsid w:val="00354AD0"/>
    <w:rsid w:val="0035582B"/>
    <w:rsid w:val="00357A15"/>
    <w:rsid w:val="0036129B"/>
    <w:rsid w:val="00364465"/>
    <w:rsid w:val="003656A2"/>
    <w:rsid w:val="00366B8C"/>
    <w:rsid w:val="003723A1"/>
    <w:rsid w:val="00375420"/>
    <w:rsid w:val="00377064"/>
    <w:rsid w:val="00377AB3"/>
    <w:rsid w:val="00381802"/>
    <w:rsid w:val="00390F65"/>
    <w:rsid w:val="00396D7A"/>
    <w:rsid w:val="003A01CF"/>
    <w:rsid w:val="003B20B8"/>
    <w:rsid w:val="003B5ADC"/>
    <w:rsid w:val="003C5743"/>
    <w:rsid w:val="003C6DB3"/>
    <w:rsid w:val="003C7278"/>
    <w:rsid w:val="003D0AD4"/>
    <w:rsid w:val="003D1240"/>
    <w:rsid w:val="003E2012"/>
    <w:rsid w:val="003E52AB"/>
    <w:rsid w:val="003E53A4"/>
    <w:rsid w:val="003E750C"/>
    <w:rsid w:val="003F01C6"/>
    <w:rsid w:val="003F092B"/>
    <w:rsid w:val="003F1A27"/>
    <w:rsid w:val="003F447F"/>
    <w:rsid w:val="003F6D2A"/>
    <w:rsid w:val="003F6EDC"/>
    <w:rsid w:val="00400F8F"/>
    <w:rsid w:val="00413151"/>
    <w:rsid w:val="00415497"/>
    <w:rsid w:val="00416BD5"/>
    <w:rsid w:val="00421CFE"/>
    <w:rsid w:val="00425E5D"/>
    <w:rsid w:val="00425EB4"/>
    <w:rsid w:val="00430C8D"/>
    <w:rsid w:val="00432C57"/>
    <w:rsid w:val="004354A3"/>
    <w:rsid w:val="0044127A"/>
    <w:rsid w:val="00442203"/>
    <w:rsid w:val="00444578"/>
    <w:rsid w:val="00444B72"/>
    <w:rsid w:val="00447710"/>
    <w:rsid w:val="00453642"/>
    <w:rsid w:val="00453D8C"/>
    <w:rsid w:val="00454891"/>
    <w:rsid w:val="00455070"/>
    <w:rsid w:val="00455B53"/>
    <w:rsid w:val="00456B8E"/>
    <w:rsid w:val="004571D6"/>
    <w:rsid w:val="004600AA"/>
    <w:rsid w:val="0046058B"/>
    <w:rsid w:val="00460650"/>
    <w:rsid w:val="004617E1"/>
    <w:rsid w:val="00471C83"/>
    <w:rsid w:val="00474FA6"/>
    <w:rsid w:val="00483DC5"/>
    <w:rsid w:val="0049735D"/>
    <w:rsid w:val="004A674A"/>
    <w:rsid w:val="004B2A8A"/>
    <w:rsid w:val="004B456D"/>
    <w:rsid w:val="004B493A"/>
    <w:rsid w:val="004B58EC"/>
    <w:rsid w:val="004C163B"/>
    <w:rsid w:val="004C240E"/>
    <w:rsid w:val="004C2BFE"/>
    <w:rsid w:val="004C65FE"/>
    <w:rsid w:val="004E5C7E"/>
    <w:rsid w:val="004E7D91"/>
    <w:rsid w:val="004E7EDD"/>
    <w:rsid w:val="004F3469"/>
    <w:rsid w:val="00500099"/>
    <w:rsid w:val="00503CC3"/>
    <w:rsid w:val="00510EA1"/>
    <w:rsid w:val="005111D9"/>
    <w:rsid w:val="00525DD5"/>
    <w:rsid w:val="005268FF"/>
    <w:rsid w:val="005331B7"/>
    <w:rsid w:val="00535C54"/>
    <w:rsid w:val="00537129"/>
    <w:rsid w:val="00543303"/>
    <w:rsid w:val="00546987"/>
    <w:rsid w:val="0055263E"/>
    <w:rsid w:val="005551B4"/>
    <w:rsid w:val="00560146"/>
    <w:rsid w:val="00561A0A"/>
    <w:rsid w:val="00561F70"/>
    <w:rsid w:val="005639FF"/>
    <w:rsid w:val="00566AFB"/>
    <w:rsid w:val="005719AE"/>
    <w:rsid w:val="00572473"/>
    <w:rsid w:val="005771A9"/>
    <w:rsid w:val="00577385"/>
    <w:rsid w:val="00581035"/>
    <w:rsid w:val="0058150C"/>
    <w:rsid w:val="005874F8"/>
    <w:rsid w:val="00590696"/>
    <w:rsid w:val="0059434A"/>
    <w:rsid w:val="00594917"/>
    <w:rsid w:val="00594AEF"/>
    <w:rsid w:val="005A050D"/>
    <w:rsid w:val="005A112A"/>
    <w:rsid w:val="005A34CC"/>
    <w:rsid w:val="005A4460"/>
    <w:rsid w:val="005B01A8"/>
    <w:rsid w:val="005B45A2"/>
    <w:rsid w:val="005B60CF"/>
    <w:rsid w:val="005B71E2"/>
    <w:rsid w:val="005B7338"/>
    <w:rsid w:val="005C5CD1"/>
    <w:rsid w:val="005C7A2E"/>
    <w:rsid w:val="005C7CCC"/>
    <w:rsid w:val="005D0DD8"/>
    <w:rsid w:val="005E3752"/>
    <w:rsid w:val="005F1DA9"/>
    <w:rsid w:val="005F3DC1"/>
    <w:rsid w:val="005F4440"/>
    <w:rsid w:val="005F6FEA"/>
    <w:rsid w:val="00600E0C"/>
    <w:rsid w:val="006053A5"/>
    <w:rsid w:val="00612575"/>
    <w:rsid w:val="00612BC5"/>
    <w:rsid w:val="00612DC7"/>
    <w:rsid w:val="00621648"/>
    <w:rsid w:val="00622FC7"/>
    <w:rsid w:val="00623563"/>
    <w:rsid w:val="0063378F"/>
    <w:rsid w:val="00633E2E"/>
    <w:rsid w:val="00642CA6"/>
    <w:rsid w:val="00647435"/>
    <w:rsid w:val="00652160"/>
    <w:rsid w:val="00656B9C"/>
    <w:rsid w:val="00662E2B"/>
    <w:rsid w:val="00682DBB"/>
    <w:rsid w:val="0068304D"/>
    <w:rsid w:val="00697A59"/>
    <w:rsid w:val="006A104E"/>
    <w:rsid w:val="006A1333"/>
    <w:rsid w:val="006A3345"/>
    <w:rsid w:val="006A38D3"/>
    <w:rsid w:val="006A6E6F"/>
    <w:rsid w:val="006B142A"/>
    <w:rsid w:val="006B2A36"/>
    <w:rsid w:val="006B549D"/>
    <w:rsid w:val="006C78B8"/>
    <w:rsid w:val="006E539A"/>
    <w:rsid w:val="006E58F8"/>
    <w:rsid w:val="006E6617"/>
    <w:rsid w:val="006E735C"/>
    <w:rsid w:val="006F167D"/>
    <w:rsid w:val="006F35E5"/>
    <w:rsid w:val="006F50FE"/>
    <w:rsid w:val="00701AB3"/>
    <w:rsid w:val="00704C58"/>
    <w:rsid w:val="007051A4"/>
    <w:rsid w:val="00705CB9"/>
    <w:rsid w:val="0071641E"/>
    <w:rsid w:val="007205C5"/>
    <w:rsid w:val="00726A3A"/>
    <w:rsid w:val="0073033A"/>
    <w:rsid w:val="007406C3"/>
    <w:rsid w:val="0074674E"/>
    <w:rsid w:val="00750B62"/>
    <w:rsid w:val="00760E94"/>
    <w:rsid w:val="00766ABE"/>
    <w:rsid w:val="00775424"/>
    <w:rsid w:val="007823AD"/>
    <w:rsid w:val="00785284"/>
    <w:rsid w:val="0078532B"/>
    <w:rsid w:val="00793035"/>
    <w:rsid w:val="00795990"/>
    <w:rsid w:val="007A28F8"/>
    <w:rsid w:val="007B2E0E"/>
    <w:rsid w:val="007B4568"/>
    <w:rsid w:val="007B5031"/>
    <w:rsid w:val="007C402E"/>
    <w:rsid w:val="007C437C"/>
    <w:rsid w:val="007C79A7"/>
    <w:rsid w:val="007D17A3"/>
    <w:rsid w:val="007E26FC"/>
    <w:rsid w:val="007E5662"/>
    <w:rsid w:val="007F2864"/>
    <w:rsid w:val="007F633E"/>
    <w:rsid w:val="00802B55"/>
    <w:rsid w:val="00805938"/>
    <w:rsid w:val="00811274"/>
    <w:rsid w:val="008173E1"/>
    <w:rsid w:val="00817B8C"/>
    <w:rsid w:val="00823F87"/>
    <w:rsid w:val="00834081"/>
    <w:rsid w:val="0083658F"/>
    <w:rsid w:val="00837A0D"/>
    <w:rsid w:val="0084680D"/>
    <w:rsid w:val="0084793D"/>
    <w:rsid w:val="00853EDD"/>
    <w:rsid w:val="008556F7"/>
    <w:rsid w:val="00860970"/>
    <w:rsid w:val="0086695D"/>
    <w:rsid w:val="008710BE"/>
    <w:rsid w:val="00871ACB"/>
    <w:rsid w:val="00873A8B"/>
    <w:rsid w:val="00886B12"/>
    <w:rsid w:val="008878CC"/>
    <w:rsid w:val="0089184E"/>
    <w:rsid w:val="00893E38"/>
    <w:rsid w:val="00896EAE"/>
    <w:rsid w:val="008A75B4"/>
    <w:rsid w:val="008B1649"/>
    <w:rsid w:val="008C26F8"/>
    <w:rsid w:val="008C5F26"/>
    <w:rsid w:val="008D09BC"/>
    <w:rsid w:val="008D20E2"/>
    <w:rsid w:val="008D333C"/>
    <w:rsid w:val="008D39BE"/>
    <w:rsid w:val="008D50AB"/>
    <w:rsid w:val="008D773C"/>
    <w:rsid w:val="008D7FBB"/>
    <w:rsid w:val="008E0EA8"/>
    <w:rsid w:val="008E4125"/>
    <w:rsid w:val="008E4FBF"/>
    <w:rsid w:val="008E5A93"/>
    <w:rsid w:val="008E70BE"/>
    <w:rsid w:val="008F107D"/>
    <w:rsid w:val="008F2079"/>
    <w:rsid w:val="008F3DB0"/>
    <w:rsid w:val="008F488E"/>
    <w:rsid w:val="008F5DA1"/>
    <w:rsid w:val="008F64B5"/>
    <w:rsid w:val="00902855"/>
    <w:rsid w:val="009047CB"/>
    <w:rsid w:val="009176BB"/>
    <w:rsid w:val="00925E51"/>
    <w:rsid w:val="00926C0F"/>
    <w:rsid w:val="0092794E"/>
    <w:rsid w:val="00934429"/>
    <w:rsid w:val="00943187"/>
    <w:rsid w:val="00944A83"/>
    <w:rsid w:val="0094672B"/>
    <w:rsid w:val="00954257"/>
    <w:rsid w:val="0095476C"/>
    <w:rsid w:val="00957A2A"/>
    <w:rsid w:val="00962729"/>
    <w:rsid w:val="00964DA1"/>
    <w:rsid w:val="00964EA1"/>
    <w:rsid w:val="00966EA2"/>
    <w:rsid w:val="00972360"/>
    <w:rsid w:val="00975DC1"/>
    <w:rsid w:val="009772BF"/>
    <w:rsid w:val="00977F42"/>
    <w:rsid w:val="00981CD2"/>
    <w:rsid w:val="00981F9C"/>
    <w:rsid w:val="00982B3B"/>
    <w:rsid w:val="00983757"/>
    <w:rsid w:val="00983921"/>
    <w:rsid w:val="00985F4C"/>
    <w:rsid w:val="009927B1"/>
    <w:rsid w:val="00994C63"/>
    <w:rsid w:val="00994F4E"/>
    <w:rsid w:val="00997B14"/>
    <w:rsid w:val="009A5548"/>
    <w:rsid w:val="009A604D"/>
    <w:rsid w:val="009B42A9"/>
    <w:rsid w:val="009C0B3F"/>
    <w:rsid w:val="009C2135"/>
    <w:rsid w:val="009D52CC"/>
    <w:rsid w:val="009D7426"/>
    <w:rsid w:val="009E0B05"/>
    <w:rsid w:val="009E213D"/>
    <w:rsid w:val="009F35D0"/>
    <w:rsid w:val="009F3853"/>
    <w:rsid w:val="00A0535F"/>
    <w:rsid w:val="00A10593"/>
    <w:rsid w:val="00A12B68"/>
    <w:rsid w:val="00A13785"/>
    <w:rsid w:val="00A16D73"/>
    <w:rsid w:val="00A26482"/>
    <w:rsid w:val="00A323BB"/>
    <w:rsid w:val="00A41327"/>
    <w:rsid w:val="00A475D9"/>
    <w:rsid w:val="00A477F3"/>
    <w:rsid w:val="00A524F0"/>
    <w:rsid w:val="00A576B5"/>
    <w:rsid w:val="00A61DAC"/>
    <w:rsid w:val="00A663F4"/>
    <w:rsid w:val="00A6708A"/>
    <w:rsid w:val="00A67A93"/>
    <w:rsid w:val="00A80B26"/>
    <w:rsid w:val="00A822F8"/>
    <w:rsid w:val="00A86914"/>
    <w:rsid w:val="00A86F13"/>
    <w:rsid w:val="00A87227"/>
    <w:rsid w:val="00A93F69"/>
    <w:rsid w:val="00A9431E"/>
    <w:rsid w:val="00AA16AE"/>
    <w:rsid w:val="00AA5ACF"/>
    <w:rsid w:val="00AC1336"/>
    <w:rsid w:val="00AC17A4"/>
    <w:rsid w:val="00AD33E3"/>
    <w:rsid w:val="00AD67C2"/>
    <w:rsid w:val="00AD7372"/>
    <w:rsid w:val="00AE1B2D"/>
    <w:rsid w:val="00AE26B8"/>
    <w:rsid w:val="00AE4D93"/>
    <w:rsid w:val="00AE5C85"/>
    <w:rsid w:val="00AF705B"/>
    <w:rsid w:val="00AF7896"/>
    <w:rsid w:val="00B01EA3"/>
    <w:rsid w:val="00B021E8"/>
    <w:rsid w:val="00B14084"/>
    <w:rsid w:val="00B22285"/>
    <w:rsid w:val="00B267E1"/>
    <w:rsid w:val="00B4127B"/>
    <w:rsid w:val="00B45797"/>
    <w:rsid w:val="00B53CA2"/>
    <w:rsid w:val="00B5687B"/>
    <w:rsid w:val="00B74384"/>
    <w:rsid w:val="00B74B4E"/>
    <w:rsid w:val="00B80A9E"/>
    <w:rsid w:val="00B80B82"/>
    <w:rsid w:val="00B811C5"/>
    <w:rsid w:val="00B85EBF"/>
    <w:rsid w:val="00B92017"/>
    <w:rsid w:val="00B9682F"/>
    <w:rsid w:val="00B97412"/>
    <w:rsid w:val="00B97992"/>
    <w:rsid w:val="00BB0D36"/>
    <w:rsid w:val="00BB1E2C"/>
    <w:rsid w:val="00BB4C8F"/>
    <w:rsid w:val="00BB595E"/>
    <w:rsid w:val="00BB6F8D"/>
    <w:rsid w:val="00BB72FF"/>
    <w:rsid w:val="00BB7A8B"/>
    <w:rsid w:val="00BC07B9"/>
    <w:rsid w:val="00BC2448"/>
    <w:rsid w:val="00BC3140"/>
    <w:rsid w:val="00BD4912"/>
    <w:rsid w:val="00BD4ED2"/>
    <w:rsid w:val="00BD63CC"/>
    <w:rsid w:val="00BE02C3"/>
    <w:rsid w:val="00BE3580"/>
    <w:rsid w:val="00BE52B6"/>
    <w:rsid w:val="00BE52E9"/>
    <w:rsid w:val="00BE6822"/>
    <w:rsid w:val="00BE7E8A"/>
    <w:rsid w:val="00BF329B"/>
    <w:rsid w:val="00C0284A"/>
    <w:rsid w:val="00C029E8"/>
    <w:rsid w:val="00C045D8"/>
    <w:rsid w:val="00C06835"/>
    <w:rsid w:val="00C17970"/>
    <w:rsid w:val="00C24285"/>
    <w:rsid w:val="00C26C34"/>
    <w:rsid w:val="00C26D06"/>
    <w:rsid w:val="00C27384"/>
    <w:rsid w:val="00C3427B"/>
    <w:rsid w:val="00C40BC7"/>
    <w:rsid w:val="00C415EB"/>
    <w:rsid w:val="00C46E80"/>
    <w:rsid w:val="00C501EA"/>
    <w:rsid w:val="00C509FA"/>
    <w:rsid w:val="00C5206F"/>
    <w:rsid w:val="00C520EF"/>
    <w:rsid w:val="00C52AF1"/>
    <w:rsid w:val="00C53312"/>
    <w:rsid w:val="00C5381C"/>
    <w:rsid w:val="00C55E61"/>
    <w:rsid w:val="00C60C85"/>
    <w:rsid w:val="00C614CF"/>
    <w:rsid w:val="00C639D5"/>
    <w:rsid w:val="00C6431B"/>
    <w:rsid w:val="00C647A7"/>
    <w:rsid w:val="00C704EE"/>
    <w:rsid w:val="00C801EC"/>
    <w:rsid w:val="00C83057"/>
    <w:rsid w:val="00C903EC"/>
    <w:rsid w:val="00C94229"/>
    <w:rsid w:val="00CA2B94"/>
    <w:rsid w:val="00CA2D1A"/>
    <w:rsid w:val="00CA4DF8"/>
    <w:rsid w:val="00CC0A2D"/>
    <w:rsid w:val="00CC0C2E"/>
    <w:rsid w:val="00CC53E3"/>
    <w:rsid w:val="00CC786D"/>
    <w:rsid w:val="00CD0922"/>
    <w:rsid w:val="00CD6C8B"/>
    <w:rsid w:val="00CD79CA"/>
    <w:rsid w:val="00CE3494"/>
    <w:rsid w:val="00CE44C3"/>
    <w:rsid w:val="00CE4F81"/>
    <w:rsid w:val="00CE56D4"/>
    <w:rsid w:val="00CE640F"/>
    <w:rsid w:val="00CE6C42"/>
    <w:rsid w:val="00CF15CB"/>
    <w:rsid w:val="00CF4F03"/>
    <w:rsid w:val="00D01FCF"/>
    <w:rsid w:val="00D022F7"/>
    <w:rsid w:val="00D02F5F"/>
    <w:rsid w:val="00D054D3"/>
    <w:rsid w:val="00D054F7"/>
    <w:rsid w:val="00D10A09"/>
    <w:rsid w:val="00D1479F"/>
    <w:rsid w:val="00D15C38"/>
    <w:rsid w:val="00D17F05"/>
    <w:rsid w:val="00D23507"/>
    <w:rsid w:val="00D332C8"/>
    <w:rsid w:val="00D377B4"/>
    <w:rsid w:val="00D43459"/>
    <w:rsid w:val="00D47BF5"/>
    <w:rsid w:val="00D53566"/>
    <w:rsid w:val="00D636B3"/>
    <w:rsid w:val="00D63808"/>
    <w:rsid w:val="00D82F84"/>
    <w:rsid w:val="00D8381B"/>
    <w:rsid w:val="00D84069"/>
    <w:rsid w:val="00D854B0"/>
    <w:rsid w:val="00D85CAA"/>
    <w:rsid w:val="00D911BA"/>
    <w:rsid w:val="00D9273B"/>
    <w:rsid w:val="00D9544C"/>
    <w:rsid w:val="00D95689"/>
    <w:rsid w:val="00DA1680"/>
    <w:rsid w:val="00DA196F"/>
    <w:rsid w:val="00DA50A8"/>
    <w:rsid w:val="00DA694C"/>
    <w:rsid w:val="00DB4AFD"/>
    <w:rsid w:val="00DB713C"/>
    <w:rsid w:val="00DC3F06"/>
    <w:rsid w:val="00DC6161"/>
    <w:rsid w:val="00DD0902"/>
    <w:rsid w:val="00DD34AD"/>
    <w:rsid w:val="00DD578F"/>
    <w:rsid w:val="00DE4855"/>
    <w:rsid w:val="00DE6D19"/>
    <w:rsid w:val="00DF538F"/>
    <w:rsid w:val="00DF5E5B"/>
    <w:rsid w:val="00DF79FD"/>
    <w:rsid w:val="00E0676F"/>
    <w:rsid w:val="00E23F44"/>
    <w:rsid w:val="00E25B4C"/>
    <w:rsid w:val="00E30525"/>
    <w:rsid w:val="00E32172"/>
    <w:rsid w:val="00E36A9D"/>
    <w:rsid w:val="00E43052"/>
    <w:rsid w:val="00E44625"/>
    <w:rsid w:val="00E45251"/>
    <w:rsid w:val="00E5231B"/>
    <w:rsid w:val="00E56CC8"/>
    <w:rsid w:val="00E57457"/>
    <w:rsid w:val="00E57810"/>
    <w:rsid w:val="00E60520"/>
    <w:rsid w:val="00E60FF9"/>
    <w:rsid w:val="00E65D3F"/>
    <w:rsid w:val="00E6722C"/>
    <w:rsid w:val="00E70936"/>
    <w:rsid w:val="00E7423C"/>
    <w:rsid w:val="00E74F1C"/>
    <w:rsid w:val="00E76153"/>
    <w:rsid w:val="00E809D5"/>
    <w:rsid w:val="00E811F4"/>
    <w:rsid w:val="00E86ADF"/>
    <w:rsid w:val="00E86C26"/>
    <w:rsid w:val="00E92D4C"/>
    <w:rsid w:val="00E93E5F"/>
    <w:rsid w:val="00EA2C00"/>
    <w:rsid w:val="00EA51D6"/>
    <w:rsid w:val="00EA5A30"/>
    <w:rsid w:val="00EB0C67"/>
    <w:rsid w:val="00EB4618"/>
    <w:rsid w:val="00EB49D7"/>
    <w:rsid w:val="00EB4EC8"/>
    <w:rsid w:val="00EB7243"/>
    <w:rsid w:val="00EB7432"/>
    <w:rsid w:val="00EC0446"/>
    <w:rsid w:val="00EC12FC"/>
    <w:rsid w:val="00EC6646"/>
    <w:rsid w:val="00EC750A"/>
    <w:rsid w:val="00ED63FB"/>
    <w:rsid w:val="00EE1DBD"/>
    <w:rsid w:val="00EE3221"/>
    <w:rsid w:val="00EE3840"/>
    <w:rsid w:val="00EE7871"/>
    <w:rsid w:val="00EF43C6"/>
    <w:rsid w:val="00EF6BBE"/>
    <w:rsid w:val="00F03B74"/>
    <w:rsid w:val="00F04C08"/>
    <w:rsid w:val="00F1079A"/>
    <w:rsid w:val="00F131E1"/>
    <w:rsid w:val="00F2028F"/>
    <w:rsid w:val="00F277D1"/>
    <w:rsid w:val="00F27EFF"/>
    <w:rsid w:val="00F318F5"/>
    <w:rsid w:val="00F34B57"/>
    <w:rsid w:val="00F44252"/>
    <w:rsid w:val="00F47640"/>
    <w:rsid w:val="00F53224"/>
    <w:rsid w:val="00F54284"/>
    <w:rsid w:val="00F54D74"/>
    <w:rsid w:val="00F62F4B"/>
    <w:rsid w:val="00F65985"/>
    <w:rsid w:val="00F71479"/>
    <w:rsid w:val="00F73974"/>
    <w:rsid w:val="00F818A4"/>
    <w:rsid w:val="00F85413"/>
    <w:rsid w:val="00F90703"/>
    <w:rsid w:val="00F921D4"/>
    <w:rsid w:val="00F958C7"/>
    <w:rsid w:val="00F963D8"/>
    <w:rsid w:val="00FA0AAC"/>
    <w:rsid w:val="00FA3119"/>
    <w:rsid w:val="00FA3EB7"/>
    <w:rsid w:val="00FA4272"/>
    <w:rsid w:val="00FB095B"/>
    <w:rsid w:val="00FB2733"/>
    <w:rsid w:val="00FB279A"/>
    <w:rsid w:val="00FB2AC4"/>
    <w:rsid w:val="00FC58C2"/>
    <w:rsid w:val="00FD3DDF"/>
    <w:rsid w:val="00FE06F1"/>
    <w:rsid w:val="00FE3906"/>
    <w:rsid w:val="00FF041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60"/>
      <w:ind w:left="227" w:right="113" w:firstLine="567"/>
      <w:outlineLvl w:val="0"/>
    </w:pPr>
    <w:rPr>
      <w:kern w:val="36"/>
    </w:rPr>
  </w:style>
  <w:style w:type="paragraph" w:styleId="Nadpis2">
    <w:name w:val="heading 2"/>
    <w:basedOn w:val="Normln"/>
    <w:qFormat/>
    <w:pPr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4"/>
      <w:szCs w:val="3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spacing w:before="480" w:after="60"/>
      <w:ind w:left="227" w:right="113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center" w:pos="1800"/>
        <w:tab w:val="center" w:pos="6660"/>
      </w:tabs>
      <w:jc w:val="left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rPr>
      <w:color w:val="FF0000"/>
    </w:rPr>
  </w:style>
  <w:style w:type="paragraph" w:styleId="Revize">
    <w:name w:val="Revision"/>
    <w:hidden/>
    <w:uiPriority w:val="99"/>
    <w:semiHidden/>
    <w:rsid w:val="003E52AB"/>
    <w:rPr>
      <w:sz w:val="24"/>
      <w:szCs w:val="24"/>
    </w:rPr>
  </w:style>
  <w:style w:type="table" w:styleId="Mkatabulky">
    <w:name w:val="Table Grid"/>
    <w:basedOn w:val="Normlntabulka"/>
    <w:rsid w:val="0038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99"/>
    <w:semiHidden/>
    <w:rsid w:val="00A477F3"/>
  </w:style>
  <w:style w:type="paragraph" w:styleId="Zkladntextodsazen3">
    <w:name w:val="Body Text Indent 3"/>
    <w:basedOn w:val="Normln"/>
    <w:link w:val="Zkladntextodsazen3Char"/>
    <w:rsid w:val="000408EC"/>
    <w:pPr>
      <w:spacing w:before="0" w:after="120"/>
      <w:ind w:left="283"/>
      <w:jc w:val="left"/>
    </w:pPr>
    <w:rPr>
      <w:sz w:val="16"/>
      <w:szCs w:val="16"/>
      <w:lang w:val="en-AU"/>
    </w:rPr>
  </w:style>
  <w:style w:type="character" w:customStyle="1" w:styleId="Zkladntextodsazen3Char">
    <w:name w:val="Základní text odsazený 3 Char"/>
    <w:link w:val="Zkladntextodsazen3"/>
    <w:rsid w:val="000408EC"/>
    <w:rPr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F54284"/>
    <w:pPr>
      <w:spacing w:before="0"/>
      <w:ind w:left="720"/>
      <w:contextualSpacing/>
      <w:jc w:val="left"/>
    </w:pPr>
    <w:rPr>
      <w:sz w:val="20"/>
      <w:szCs w:val="20"/>
    </w:rPr>
  </w:style>
  <w:style w:type="paragraph" w:customStyle="1" w:styleId="SMHrove211">
    <w:name w:val="SMH_úroveň 2 (1.1)"/>
    <w:basedOn w:val="Normln"/>
    <w:next w:val="Normln"/>
    <w:uiPriority w:val="99"/>
    <w:qFormat/>
    <w:rsid w:val="001D6F62"/>
    <w:pPr>
      <w:spacing w:before="240" w:line="276" w:lineRule="auto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2020-05-11T08:26:00Z</dcterms:created>
  <dcterms:modified xsi:type="dcterms:W3CDTF">2020-05-11T08:27:00Z</dcterms:modified>
</cp:coreProperties>
</file>